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3CF4D" w14:textId="77777777" w:rsidR="004E357F" w:rsidRDefault="004E357F" w:rsidP="00231CF8">
      <w:pPr>
        <w:pStyle w:val="Title"/>
      </w:pPr>
    </w:p>
    <w:p w14:paraId="35A3D36E" w14:textId="77777777" w:rsidR="004E357F" w:rsidRDefault="004E357F" w:rsidP="00231CF8">
      <w:pPr>
        <w:pStyle w:val="Title"/>
      </w:pPr>
    </w:p>
    <w:p w14:paraId="6A9AB5F3" w14:textId="77777777" w:rsidR="004E357F" w:rsidRDefault="004E357F" w:rsidP="00231CF8">
      <w:pPr>
        <w:pStyle w:val="Title"/>
      </w:pPr>
    </w:p>
    <w:p w14:paraId="37F9F84E" w14:textId="77777777" w:rsidR="004E357F" w:rsidRDefault="004E357F" w:rsidP="00231CF8">
      <w:pPr>
        <w:pStyle w:val="Title"/>
      </w:pPr>
    </w:p>
    <w:p w14:paraId="7EEF14C2" w14:textId="77777777" w:rsidR="004E357F" w:rsidRDefault="004E357F" w:rsidP="00231CF8">
      <w:pPr>
        <w:pStyle w:val="Title"/>
      </w:pPr>
    </w:p>
    <w:p w14:paraId="684C1E60" w14:textId="77777777" w:rsidR="004E357F" w:rsidRDefault="004E357F" w:rsidP="00231CF8">
      <w:pPr>
        <w:pStyle w:val="Title"/>
      </w:pPr>
    </w:p>
    <w:p w14:paraId="1267694E" w14:textId="77777777" w:rsidR="004E357F" w:rsidRPr="005965B6" w:rsidRDefault="00231CF8" w:rsidP="00231CF8">
      <w:pPr>
        <w:pStyle w:val="Title"/>
        <w:rPr>
          <w:b/>
          <w:bCs/>
          <w:color w:val="0D0D0D" w:themeColor="text1" w:themeTint="F2"/>
          <w:sz w:val="48"/>
          <w:szCs w:val="48"/>
        </w:rPr>
      </w:pPr>
      <w:r w:rsidRPr="005965B6">
        <w:rPr>
          <w:b/>
          <w:bCs/>
          <w:color w:val="0D0D0D" w:themeColor="text1" w:themeTint="F2"/>
          <w:sz w:val="48"/>
          <w:szCs w:val="48"/>
        </w:rPr>
        <w:t>Spatial Planning and Health Needs Assessment</w:t>
      </w:r>
    </w:p>
    <w:p w14:paraId="4B606615" w14:textId="4CCA929D" w:rsidR="00231CF8" w:rsidRPr="005965B6" w:rsidRDefault="004E357F" w:rsidP="00231CF8">
      <w:pPr>
        <w:pStyle w:val="Title"/>
        <w:rPr>
          <w:color w:val="0D0D0D" w:themeColor="text1" w:themeTint="F2"/>
          <w:sz w:val="48"/>
          <w:szCs w:val="48"/>
        </w:rPr>
      </w:pPr>
      <w:r w:rsidRPr="005965B6">
        <w:rPr>
          <w:color w:val="0D0D0D" w:themeColor="text1" w:themeTint="F2"/>
          <w:sz w:val="48"/>
          <w:szCs w:val="48"/>
        </w:rPr>
        <w:t>November 2023</w:t>
      </w:r>
    </w:p>
    <w:p w14:paraId="0A367903" w14:textId="77777777" w:rsidR="00231CF8" w:rsidRPr="00F07A61" w:rsidRDefault="00231CF8" w:rsidP="00231CF8"/>
    <w:p w14:paraId="456FF320" w14:textId="77777777" w:rsidR="00231CF8" w:rsidRPr="00F07A61" w:rsidRDefault="00231CF8" w:rsidP="00951483">
      <w:pPr>
        <w:pStyle w:val="Heading1"/>
        <w:spacing w:before="0" w:after="0"/>
        <w:rPr>
          <w:b/>
          <w:bCs/>
        </w:rPr>
      </w:pPr>
    </w:p>
    <w:p w14:paraId="6794F597" w14:textId="77777777" w:rsidR="004E357F" w:rsidRDefault="004E357F">
      <w:pPr>
        <w:rPr>
          <w:rFonts w:asciiTheme="majorHAnsi" w:eastAsiaTheme="majorEastAsia" w:hAnsiTheme="majorHAnsi" w:cstheme="majorBidi"/>
          <w:b/>
          <w:bCs/>
          <w:color w:val="538135" w:themeColor="accent6" w:themeShade="BF"/>
          <w:kern w:val="0"/>
          <w:sz w:val="40"/>
          <w:szCs w:val="40"/>
          <w14:ligatures w14:val="none"/>
        </w:rPr>
      </w:pPr>
      <w:bookmarkStart w:id="0" w:name="_Toc147935401"/>
      <w:bookmarkStart w:id="1" w:name="_Toc147935573"/>
      <w:r>
        <w:rPr>
          <w:b/>
          <w:bCs/>
        </w:rPr>
        <w:br w:type="page"/>
      </w:r>
    </w:p>
    <w:p w14:paraId="2D9ACD1F" w14:textId="0D5A9864" w:rsidR="001D4202" w:rsidRDefault="00C9454B" w:rsidP="00951483">
      <w:pPr>
        <w:pStyle w:val="Heading1"/>
        <w:spacing w:before="0" w:after="0"/>
        <w:rPr>
          <w:b/>
          <w:bCs/>
        </w:rPr>
      </w:pPr>
      <w:bookmarkStart w:id="2" w:name="_Toc149816107"/>
      <w:r w:rsidRPr="00F07A61">
        <w:rPr>
          <w:b/>
          <w:bCs/>
        </w:rPr>
        <w:lastRenderedPageBreak/>
        <w:t>Table of Contents</w:t>
      </w:r>
      <w:bookmarkEnd w:id="0"/>
      <w:bookmarkEnd w:id="1"/>
      <w:bookmarkEnd w:id="2"/>
    </w:p>
    <w:p w14:paraId="527B2F5A" w14:textId="02BFE167" w:rsidR="004E357F" w:rsidRDefault="00904594">
      <w:pPr>
        <w:pStyle w:val="TOC1"/>
        <w:rPr>
          <w:rFonts w:cstheme="minorBidi"/>
          <w:noProof/>
          <w:kern w:val="2"/>
          <w:lang w:val="en-GB" w:eastAsia="en-GB"/>
          <w14:ligatures w14:val="standardContextual"/>
        </w:rPr>
      </w:pPr>
      <w:r>
        <w:fldChar w:fldCharType="begin"/>
      </w:r>
      <w:r>
        <w:instrText xml:space="preserve"> TOC \o "1-1" \h \z \u </w:instrText>
      </w:r>
      <w:r>
        <w:fldChar w:fldCharType="separate"/>
      </w:r>
      <w:hyperlink w:anchor="_Toc149816107" w:history="1">
        <w:r w:rsidR="004E357F" w:rsidRPr="00837427">
          <w:rPr>
            <w:rStyle w:val="Hyperlink"/>
            <w:b/>
            <w:bCs/>
            <w:noProof/>
          </w:rPr>
          <w:t>Table of Contents</w:t>
        </w:r>
        <w:r w:rsidR="004E357F">
          <w:rPr>
            <w:noProof/>
            <w:webHidden/>
          </w:rPr>
          <w:tab/>
        </w:r>
        <w:r w:rsidR="004E357F">
          <w:rPr>
            <w:noProof/>
            <w:webHidden/>
          </w:rPr>
          <w:fldChar w:fldCharType="begin"/>
        </w:r>
        <w:r w:rsidR="004E357F">
          <w:rPr>
            <w:noProof/>
            <w:webHidden/>
          </w:rPr>
          <w:instrText xml:space="preserve"> PAGEREF _Toc149816107 \h </w:instrText>
        </w:r>
        <w:r w:rsidR="004E357F">
          <w:rPr>
            <w:noProof/>
            <w:webHidden/>
          </w:rPr>
        </w:r>
        <w:r w:rsidR="004E357F">
          <w:rPr>
            <w:noProof/>
            <w:webHidden/>
          </w:rPr>
          <w:fldChar w:fldCharType="separate"/>
        </w:r>
        <w:r w:rsidR="00FC581D">
          <w:rPr>
            <w:noProof/>
            <w:webHidden/>
          </w:rPr>
          <w:t>2</w:t>
        </w:r>
        <w:r w:rsidR="004E357F">
          <w:rPr>
            <w:noProof/>
            <w:webHidden/>
          </w:rPr>
          <w:fldChar w:fldCharType="end"/>
        </w:r>
      </w:hyperlink>
    </w:p>
    <w:p w14:paraId="5AD483AF" w14:textId="02918512" w:rsidR="004E357F" w:rsidRDefault="00812A9D">
      <w:pPr>
        <w:pStyle w:val="TOC1"/>
        <w:rPr>
          <w:rFonts w:cstheme="minorBidi"/>
          <w:noProof/>
          <w:kern w:val="2"/>
          <w:lang w:val="en-GB" w:eastAsia="en-GB"/>
          <w14:ligatures w14:val="standardContextual"/>
        </w:rPr>
      </w:pPr>
      <w:hyperlink w:anchor="_Toc149816108" w:history="1">
        <w:r w:rsidR="004E357F" w:rsidRPr="00837427">
          <w:rPr>
            <w:rStyle w:val="Hyperlink"/>
            <w:b/>
            <w:bCs/>
            <w:noProof/>
          </w:rPr>
          <w:t>Introduction</w:t>
        </w:r>
        <w:r w:rsidR="004E357F">
          <w:rPr>
            <w:noProof/>
            <w:webHidden/>
          </w:rPr>
          <w:tab/>
        </w:r>
        <w:r w:rsidR="004E357F">
          <w:rPr>
            <w:noProof/>
            <w:webHidden/>
          </w:rPr>
          <w:fldChar w:fldCharType="begin"/>
        </w:r>
        <w:r w:rsidR="004E357F">
          <w:rPr>
            <w:noProof/>
            <w:webHidden/>
          </w:rPr>
          <w:instrText xml:space="preserve"> PAGEREF _Toc149816108 \h </w:instrText>
        </w:r>
        <w:r w:rsidR="004E357F">
          <w:rPr>
            <w:noProof/>
            <w:webHidden/>
          </w:rPr>
        </w:r>
        <w:r w:rsidR="004E357F">
          <w:rPr>
            <w:noProof/>
            <w:webHidden/>
          </w:rPr>
          <w:fldChar w:fldCharType="separate"/>
        </w:r>
        <w:r w:rsidR="00FC581D">
          <w:rPr>
            <w:noProof/>
            <w:webHidden/>
          </w:rPr>
          <w:t>3</w:t>
        </w:r>
        <w:r w:rsidR="004E357F">
          <w:rPr>
            <w:noProof/>
            <w:webHidden/>
          </w:rPr>
          <w:fldChar w:fldCharType="end"/>
        </w:r>
      </w:hyperlink>
    </w:p>
    <w:p w14:paraId="25CCB14F" w14:textId="65D1B66C" w:rsidR="004E357F" w:rsidRDefault="00812A9D">
      <w:pPr>
        <w:pStyle w:val="TOC1"/>
        <w:rPr>
          <w:rFonts w:cstheme="minorBidi"/>
          <w:noProof/>
          <w:kern w:val="2"/>
          <w:lang w:val="en-GB" w:eastAsia="en-GB"/>
          <w14:ligatures w14:val="standardContextual"/>
        </w:rPr>
      </w:pPr>
      <w:hyperlink w:anchor="_Toc149816109" w:history="1">
        <w:r w:rsidR="004E357F" w:rsidRPr="00837427">
          <w:rPr>
            <w:rStyle w:val="Hyperlink"/>
            <w:b/>
            <w:bCs/>
            <w:noProof/>
          </w:rPr>
          <w:t>Recommendations</w:t>
        </w:r>
        <w:r w:rsidR="004E357F">
          <w:rPr>
            <w:noProof/>
            <w:webHidden/>
          </w:rPr>
          <w:tab/>
        </w:r>
        <w:r w:rsidR="004E357F">
          <w:rPr>
            <w:noProof/>
            <w:webHidden/>
          </w:rPr>
          <w:fldChar w:fldCharType="begin"/>
        </w:r>
        <w:r w:rsidR="004E357F">
          <w:rPr>
            <w:noProof/>
            <w:webHidden/>
          </w:rPr>
          <w:instrText xml:space="preserve"> PAGEREF _Toc149816109 \h </w:instrText>
        </w:r>
        <w:r w:rsidR="004E357F">
          <w:rPr>
            <w:noProof/>
            <w:webHidden/>
          </w:rPr>
        </w:r>
        <w:r w:rsidR="004E357F">
          <w:rPr>
            <w:noProof/>
            <w:webHidden/>
          </w:rPr>
          <w:fldChar w:fldCharType="separate"/>
        </w:r>
        <w:r w:rsidR="00FC581D">
          <w:rPr>
            <w:noProof/>
            <w:webHidden/>
          </w:rPr>
          <w:t>10</w:t>
        </w:r>
        <w:r w:rsidR="004E357F">
          <w:rPr>
            <w:noProof/>
            <w:webHidden/>
          </w:rPr>
          <w:fldChar w:fldCharType="end"/>
        </w:r>
      </w:hyperlink>
    </w:p>
    <w:p w14:paraId="38BAEA48" w14:textId="53ACED6D" w:rsidR="004E357F" w:rsidRDefault="00812A9D">
      <w:pPr>
        <w:pStyle w:val="TOC1"/>
        <w:tabs>
          <w:tab w:val="left" w:pos="440"/>
        </w:tabs>
        <w:rPr>
          <w:rFonts w:cstheme="minorBidi"/>
          <w:noProof/>
          <w:kern w:val="2"/>
          <w:lang w:val="en-GB" w:eastAsia="en-GB"/>
          <w14:ligatures w14:val="standardContextual"/>
        </w:rPr>
      </w:pPr>
      <w:hyperlink w:anchor="_Toc149816110" w:history="1">
        <w:r w:rsidR="004E357F" w:rsidRPr="00837427">
          <w:rPr>
            <w:rStyle w:val="Hyperlink"/>
            <w:b/>
            <w:bCs/>
            <w:noProof/>
          </w:rPr>
          <w:t>1.</w:t>
        </w:r>
        <w:r w:rsidR="004E357F">
          <w:rPr>
            <w:rFonts w:cstheme="minorBidi"/>
            <w:noProof/>
            <w:kern w:val="2"/>
            <w:lang w:val="en-GB" w:eastAsia="en-GB"/>
            <w14:ligatures w14:val="standardContextual"/>
          </w:rPr>
          <w:tab/>
        </w:r>
        <w:r w:rsidR="004E357F" w:rsidRPr="00837427">
          <w:rPr>
            <w:rStyle w:val="Hyperlink"/>
            <w:b/>
            <w:bCs/>
            <w:noProof/>
          </w:rPr>
          <w:t>Health Impact Assessment</w:t>
        </w:r>
        <w:r w:rsidR="004E357F">
          <w:rPr>
            <w:noProof/>
            <w:webHidden/>
          </w:rPr>
          <w:tab/>
        </w:r>
        <w:r w:rsidR="004E357F">
          <w:rPr>
            <w:noProof/>
            <w:webHidden/>
          </w:rPr>
          <w:fldChar w:fldCharType="begin"/>
        </w:r>
        <w:r w:rsidR="004E357F">
          <w:rPr>
            <w:noProof/>
            <w:webHidden/>
          </w:rPr>
          <w:instrText xml:space="preserve"> PAGEREF _Toc149816110 \h </w:instrText>
        </w:r>
        <w:r w:rsidR="004E357F">
          <w:rPr>
            <w:noProof/>
            <w:webHidden/>
          </w:rPr>
        </w:r>
        <w:r w:rsidR="004E357F">
          <w:rPr>
            <w:noProof/>
            <w:webHidden/>
          </w:rPr>
          <w:fldChar w:fldCharType="separate"/>
        </w:r>
        <w:r w:rsidR="00FC581D">
          <w:rPr>
            <w:noProof/>
            <w:webHidden/>
          </w:rPr>
          <w:t>16</w:t>
        </w:r>
        <w:r w:rsidR="004E357F">
          <w:rPr>
            <w:noProof/>
            <w:webHidden/>
          </w:rPr>
          <w:fldChar w:fldCharType="end"/>
        </w:r>
      </w:hyperlink>
    </w:p>
    <w:p w14:paraId="75BAAA0A" w14:textId="7BB593BE" w:rsidR="004E357F" w:rsidRDefault="00812A9D">
      <w:pPr>
        <w:pStyle w:val="TOC1"/>
        <w:tabs>
          <w:tab w:val="left" w:pos="440"/>
        </w:tabs>
        <w:rPr>
          <w:rFonts w:cstheme="minorBidi"/>
          <w:noProof/>
          <w:kern w:val="2"/>
          <w:lang w:val="en-GB" w:eastAsia="en-GB"/>
          <w14:ligatures w14:val="standardContextual"/>
        </w:rPr>
      </w:pPr>
      <w:hyperlink w:anchor="_Toc149816111" w:history="1">
        <w:r w:rsidR="004E357F" w:rsidRPr="00837427">
          <w:rPr>
            <w:rStyle w:val="Hyperlink"/>
            <w:b/>
            <w:bCs/>
            <w:noProof/>
          </w:rPr>
          <w:t>2.</w:t>
        </w:r>
        <w:r w:rsidR="004E357F">
          <w:rPr>
            <w:rFonts w:cstheme="minorBidi"/>
            <w:noProof/>
            <w:kern w:val="2"/>
            <w:lang w:val="en-GB" w:eastAsia="en-GB"/>
            <w14:ligatures w14:val="standardContextual"/>
          </w:rPr>
          <w:tab/>
        </w:r>
        <w:r w:rsidR="004E357F" w:rsidRPr="00837427">
          <w:rPr>
            <w:rStyle w:val="Hyperlink"/>
            <w:b/>
            <w:bCs/>
            <w:noProof/>
          </w:rPr>
          <w:t>Active Environments</w:t>
        </w:r>
        <w:r w:rsidR="004E357F">
          <w:rPr>
            <w:noProof/>
            <w:webHidden/>
          </w:rPr>
          <w:tab/>
        </w:r>
        <w:r w:rsidR="004E357F">
          <w:rPr>
            <w:noProof/>
            <w:webHidden/>
          </w:rPr>
          <w:fldChar w:fldCharType="begin"/>
        </w:r>
        <w:r w:rsidR="004E357F">
          <w:rPr>
            <w:noProof/>
            <w:webHidden/>
          </w:rPr>
          <w:instrText xml:space="preserve"> PAGEREF _Toc149816111 \h </w:instrText>
        </w:r>
        <w:r w:rsidR="004E357F">
          <w:rPr>
            <w:noProof/>
            <w:webHidden/>
          </w:rPr>
        </w:r>
        <w:r w:rsidR="004E357F">
          <w:rPr>
            <w:noProof/>
            <w:webHidden/>
          </w:rPr>
          <w:fldChar w:fldCharType="separate"/>
        </w:r>
        <w:r w:rsidR="00FC581D">
          <w:rPr>
            <w:noProof/>
            <w:webHidden/>
          </w:rPr>
          <w:t>18</w:t>
        </w:r>
        <w:r w:rsidR="004E357F">
          <w:rPr>
            <w:noProof/>
            <w:webHidden/>
          </w:rPr>
          <w:fldChar w:fldCharType="end"/>
        </w:r>
      </w:hyperlink>
    </w:p>
    <w:p w14:paraId="151A3254" w14:textId="7C568CD9" w:rsidR="004E357F" w:rsidRDefault="00812A9D">
      <w:pPr>
        <w:pStyle w:val="TOC1"/>
        <w:tabs>
          <w:tab w:val="left" w:pos="440"/>
        </w:tabs>
        <w:rPr>
          <w:rFonts w:cstheme="minorBidi"/>
          <w:noProof/>
          <w:kern w:val="2"/>
          <w:lang w:val="en-GB" w:eastAsia="en-GB"/>
          <w14:ligatures w14:val="standardContextual"/>
        </w:rPr>
      </w:pPr>
      <w:hyperlink w:anchor="_Toc149816112" w:history="1">
        <w:r w:rsidR="004E357F" w:rsidRPr="00837427">
          <w:rPr>
            <w:rStyle w:val="Hyperlink"/>
            <w:b/>
            <w:bCs/>
            <w:noProof/>
          </w:rPr>
          <w:t>3.</w:t>
        </w:r>
        <w:r w:rsidR="004E357F">
          <w:rPr>
            <w:rFonts w:cstheme="minorBidi"/>
            <w:noProof/>
            <w:kern w:val="2"/>
            <w:lang w:val="en-GB" w:eastAsia="en-GB"/>
            <w14:ligatures w14:val="standardContextual"/>
          </w:rPr>
          <w:tab/>
        </w:r>
        <w:r w:rsidR="004E357F" w:rsidRPr="00837427">
          <w:rPr>
            <w:rStyle w:val="Hyperlink"/>
            <w:b/>
            <w:bCs/>
            <w:noProof/>
          </w:rPr>
          <w:t>Play</w:t>
        </w:r>
        <w:r w:rsidR="004E357F">
          <w:rPr>
            <w:noProof/>
            <w:webHidden/>
          </w:rPr>
          <w:tab/>
        </w:r>
        <w:r w:rsidR="004E357F">
          <w:rPr>
            <w:noProof/>
            <w:webHidden/>
          </w:rPr>
          <w:fldChar w:fldCharType="begin"/>
        </w:r>
        <w:r w:rsidR="004E357F">
          <w:rPr>
            <w:noProof/>
            <w:webHidden/>
          </w:rPr>
          <w:instrText xml:space="preserve"> PAGEREF _Toc149816112 \h </w:instrText>
        </w:r>
        <w:r w:rsidR="004E357F">
          <w:rPr>
            <w:noProof/>
            <w:webHidden/>
          </w:rPr>
        </w:r>
        <w:r w:rsidR="004E357F">
          <w:rPr>
            <w:noProof/>
            <w:webHidden/>
          </w:rPr>
          <w:fldChar w:fldCharType="separate"/>
        </w:r>
        <w:r w:rsidR="00FC581D">
          <w:rPr>
            <w:noProof/>
            <w:webHidden/>
          </w:rPr>
          <w:t>22</w:t>
        </w:r>
        <w:r w:rsidR="004E357F">
          <w:rPr>
            <w:noProof/>
            <w:webHidden/>
          </w:rPr>
          <w:fldChar w:fldCharType="end"/>
        </w:r>
      </w:hyperlink>
    </w:p>
    <w:p w14:paraId="29097B30" w14:textId="337D80D9" w:rsidR="004E357F" w:rsidRDefault="00812A9D">
      <w:pPr>
        <w:pStyle w:val="TOC1"/>
        <w:tabs>
          <w:tab w:val="left" w:pos="440"/>
        </w:tabs>
        <w:rPr>
          <w:rFonts w:cstheme="minorBidi"/>
          <w:noProof/>
          <w:kern w:val="2"/>
          <w:lang w:val="en-GB" w:eastAsia="en-GB"/>
          <w14:ligatures w14:val="standardContextual"/>
        </w:rPr>
      </w:pPr>
      <w:hyperlink w:anchor="_Toc149816113" w:history="1">
        <w:r w:rsidR="004E357F" w:rsidRPr="00837427">
          <w:rPr>
            <w:rStyle w:val="Hyperlink"/>
            <w:b/>
            <w:bCs/>
            <w:noProof/>
          </w:rPr>
          <w:t>4.</w:t>
        </w:r>
        <w:r w:rsidR="004E357F">
          <w:rPr>
            <w:rFonts w:cstheme="minorBidi"/>
            <w:noProof/>
            <w:kern w:val="2"/>
            <w:lang w:val="en-GB" w:eastAsia="en-GB"/>
            <w14:ligatures w14:val="standardContextual"/>
          </w:rPr>
          <w:tab/>
        </w:r>
        <w:r w:rsidR="004E357F" w:rsidRPr="00837427">
          <w:rPr>
            <w:rStyle w:val="Hyperlink"/>
            <w:b/>
            <w:bCs/>
            <w:noProof/>
          </w:rPr>
          <w:t>Permitted Development</w:t>
        </w:r>
        <w:r w:rsidR="004E357F">
          <w:rPr>
            <w:noProof/>
            <w:webHidden/>
          </w:rPr>
          <w:tab/>
        </w:r>
        <w:r w:rsidR="004E357F">
          <w:rPr>
            <w:noProof/>
            <w:webHidden/>
          </w:rPr>
          <w:fldChar w:fldCharType="begin"/>
        </w:r>
        <w:r w:rsidR="004E357F">
          <w:rPr>
            <w:noProof/>
            <w:webHidden/>
          </w:rPr>
          <w:instrText xml:space="preserve"> PAGEREF _Toc149816113 \h </w:instrText>
        </w:r>
        <w:r w:rsidR="004E357F">
          <w:rPr>
            <w:noProof/>
            <w:webHidden/>
          </w:rPr>
        </w:r>
        <w:r w:rsidR="004E357F">
          <w:rPr>
            <w:noProof/>
            <w:webHidden/>
          </w:rPr>
          <w:fldChar w:fldCharType="separate"/>
        </w:r>
        <w:r w:rsidR="00FC581D">
          <w:rPr>
            <w:noProof/>
            <w:webHidden/>
          </w:rPr>
          <w:t>27</w:t>
        </w:r>
        <w:r w:rsidR="004E357F">
          <w:rPr>
            <w:noProof/>
            <w:webHidden/>
          </w:rPr>
          <w:fldChar w:fldCharType="end"/>
        </w:r>
      </w:hyperlink>
    </w:p>
    <w:p w14:paraId="6BC79C87" w14:textId="4A716BBC" w:rsidR="004E357F" w:rsidRDefault="00812A9D">
      <w:pPr>
        <w:pStyle w:val="TOC1"/>
        <w:tabs>
          <w:tab w:val="left" w:pos="440"/>
        </w:tabs>
        <w:rPr>
          <w:rFonts w:cstheme="minorBidi"/>
          <w:noProof/>
          <w:kern w:val="2"/>
          <w:lang w:val="en-GB" w:eastAsia="en-GB"/>
          <w14:ligatures w14:val="standardContextual"/>
        </w:rPr>
      </w:pPr>
      <w:hyperlink w:anchor="_Toc149816114" w:history="1">
        <w:r w:rsidR="004E357F" w:rsidRPr="00837427">
          <w:rPr>
            <w:rStyle w:val="Hyperlink"/>
            <w:b/>
            <w:bCs/>
            <w:noProof/>
          </w:rPr>
          <w:t>5.</w:t>
        </w:r>
        <w:r w:rsidR="004E357F">
          <w:rPr>
            <w:rFonts w:cstheme="minorBidi"/>
            <w:noProof/>
            <w:kern w:val="2"/>
            <w:lang w:val="en-GB" w:eastAsia="en-GB"/>
            <w14:ligatures w14:val="standardContextual"/>
          </w:rPr>
          <w:tab/>
        </w:r>
        <w:r w:rsidR="004E357F" w:rsidRPr="00837427">
          <w:rPr>
            <w:rStyle w:val="Hyperlink"/>
            <w:b/>
            <w:bCs/>
            <w:noProof/>
          </w:rPr>
          <w:t>High Quality, Affordable Homes</w:t>
        </w:r>
        <w:r w:rsidR="004E357F">
          <w:rPr>
            <w:noProof/>
            <w:webHidden/>
          </w:rPr>
          <w:tab/>
        </w:r>
        <w:r w:rsidR="004E357F">
          <w:rPr>
            <w:noProof/>
            <w:webHidden/>
          </w:rPr>
          <w:fldChar w:fldCharType="begin"/>
        </w:r>
        <w:r w:rsidR="004E357F">
          <w:rPr>
            <w:noProof/>
            <w:webHidden/>
          </w:rPr>
          <w:instrText xml:space="preserve"> PAGEREF _Toc149816114 \h </w:instrText>
        </w:r>
        <w:r w:rsidR="004E357F">
          <w:rPr>
            <w:noProof/>
            <w:webHidden/>
          </w:rPr>
        </w:r>
        <w:r w:rsidR="004E357F">
          <w:rPr>
            <w:noProof/>
            <w:webHidden/>
          </w:rPr>
          <w:fldChar w:fldCharType="separate"/>
        </w:r>
        <w:r w:rsidR="00FC581D">
          <w:rPr>
            <w:noProof/>
            <w:webHidden/>
          </w:rPr>
          <w:t>28</w:t>
        </w:r>
        <w:r w:rsidR="004E357F">
          <w:rPr>
            <w:noProof/>
            <w:webHidden/>
          </w:rPr>
          <w:fldChar w:fldCharType="end"/>
        </w:r>
      </w:hyperlink>
    </w:p>
    <w:p w14:paraId="63CCDACE" w14:textId="1575EF8B" w:rsidR="004E357F" w:rsidRDefault="00812A9D">
      <w:pPr>
        <w:pStyle w:val="TOC1"/>
        <w:tabs>
          <w:tab w:val="left" w:pos="440"/>
        </w:tabs>
        <w:rPr>
          <w:rFonts w:cstheme="minorBidi"/>
          <w:noProof/>
          <w:kern w:val="2"/>
          <w:lang w:val="en-GB" w:eastAsia="en-GB"/>
          <w14:ligatures w14:val="standardContextual"/>
        </w:rPr>
      </w:pPr>
      <w:hyperlink w:anchor="_Toc149816115" w:history="1">
        <w:r w:rsidR="004E357F" w:rsidRPr="00837427">
          <w:rPr>
            <w:rStyle w:val="Hyperlink"/>
            <w:b/>
            <w:bCs/>
            <w:noProof/>
          </w:rPr>
          <w:t>6.</w:t>
        </w:r>
        <w:r w:rsidR="004E357F">
          <w:rPr>
            <w:rFonts w:cstheme="minorBidi"/>
            <w:noProof/>
            <w:kern w:val="2"/>
            <w:lang w:val="en-GB" w:eastAsia="en-GB"/>
            <w14:ligatures w14:val="standardContextual"/>
          </w:rPr>
          <w:tab/>
        </w:r>
        <w:r w:rsidR="004E357F" w:rsidRPr="00837427">
          <w:rPr>
            <w:rStyle w:val="Hyperlink"/>
            <w:b/>
            <w:bCs/>
            <w:noProof/>
          </w:rPr>
          <w:t>Housing for vulnerable groups</w:t>
        </w:r>
        <w:r w:rsidR="004E357F">
          <w:rPr>
            <w:noProof/>
            <w:webHidden/>
          </w:rPr>
          <w:tab/>
        </w:r>
        <w:r w:rsidR="004E357F">
          <w:rPr>
            <w:noProof/>
            <w:webHidden/>
          </w:rPr>
          <w:fldChar w:fldCharType="begin"/>
        </w:r>
        <w:r w:rsidR="004E357F">
          <w:rPr>
            <w:noProof/>
            <w:webHidden/>
          </w:rPr>
          <w:instrText xml:space="preserve"> PAGEREF _Toc149816115 \h </w:instrText>
        </w:r>
        <w:r w:rsidR="004E357F">
          <w:rPr>
            <w:noProof/>
            <w:webHidden/>
          </w:rPr>
        </w:r>
        <w:r w:rsidR="004E357F">
          <w:rPr>
            <w:noProof/>
            <w:webHidden/>
          </w:rPr>
          <w:fldChar w:fldCharType="separate"/>
        </w:r>
        <w:r w:rsidR="00FC581D">
          <w:rPr>
            <w:noProof/>
            <w:webHidden/>
          </w:rPr>
          <w:t>30</w:t>
        </w:r>
        <w:r w:rsidR="004E357F">
          <w:rPr>
            <w:noProof/>
            <w:webHidden/>
          </w:rPr>
          <w:fldChar w:fldCharType="end"/>
        </w:r>
      </w:hyperlink>
    </w:p>
    <w:p w14:paraId="44F3031A" w14:textId="2D674944" w:rsidR="004E357F" w:rsidRDefault="00812A9D">
      <w:pPr>
        <w:pStyle w:val="TOC1"/>
        <w:tabs>
          <w:tab w:val="left" w:pos="440"/>
        </w:tabs>
        <w:rPr>
          <w:rFonts w:cstheme="minorBidi"/>
          <w:noProof/>
          <w:kern w:val="2"/>
          <w:lang w:val="en-GB" w:eastAsia="en-GB"/>
          <w14:ligatures w14:val="standardContextual"/>
        </w:rPr>
      </w:pPr>
      <w:hyperlink w:anchor="_Toc149816116" w:history="1">
        <w:r w:rsidR="004E357F" w:rsidRPr="00837427">
          <w:rPr>
            <w:rStyle w:val="Hyperlink"/>
            <w:b/>
            <w:bCs/>
            <w:noProof/>
          </w:rPr>
          <w:t>7.</w:t>
        </w:r>
        <w:r w:rsidR="004E357F">
          <w:rPr>
            <w:rFonts w:cstheme="minorBidi"/>
            <w:noProof/>
            <w:kern w:val="2"/>
            <w:lang w:val="en-GB" w:eastAsia="en-GB"/>
            <w14:ligatures w14:val="standardContextual"/>
          </w:rPr>
          <w:tab/>
        </w:r>
        <w:r w:rsidR="004E357F" w:rsidRPr="00837427">
          <w:rPr>
            <w:rStyle w:val="Hyperlink"/>
            <w:b/>
            <w:bCs/>
            <w:noProof/>
          </w:rPr>
          <w:t>Indoor air quality</w:t>
        </w:r>
        <w:r w:rsidR="004E357F">
          <w:rPr>
            <w:noProof/>
            <w:webHidden/>
          </w:rPr>
          <w:tab/>
        </w:r>
        <w:r w:rsidR="004E357F">
          <w:rPr>
            <w:noProof/>
            <w:webHidden/>
          </w:rPr>
          <w:fldChar w:fldCharType="begin"/>
        </w:r>
        <w:r w:rsidR="004E357F">
          <w:rPr>
            <w:noProof/>
            <w:webHidden/>
          </w:rPr>
          <w:instrText xml:space="preserve"> PAGEREF _Toc149816116 \h </w:instrText>
        </w:r>
        <w:r w:rsidR="004E357F">
          <w:rPr>
            <w:noProof/>
            <w:webHidden/>
          </w:rPr>
        </w:r>
        <w:r w:rsidR="004E357F">
          <w:rPr>
            <w:noProof/>
            <w:webHidden/>
          </w:rPr>
          <w:fldChar w:fldCharType="separate"/>
        </w:r>
        <w:r w:rsidR="00FC581D">
          <w:rPr>
            <w:noProof/>
            <w:webHidden/>
          </w:rPr>
          <w:t>31</w:t>
        </w:r>
        <w:r w:rsidR="004E357F">
          <w:rPr>
            <w:noProof/>
            <w:webHidden/>
          </w:rPr>
          <w:fldChar w:fldCharType="end"/>
        </w:r>
      </w:hyperlink>
    </w:p>
    <w:p w14:paraId="39CAD65C" w14:textId="3BC5DB7F" w:rsidR="004E357F" w:rsidRDefault="00812A9D">
      <w:pPr>
        <w:pStyle w:val="TOC1"/>
        <w:tabs>
          <w:tab w:val="left" w:pos="440"/>
        </w:tabs>
        <w:rPr>
          <w:rFonts w:cstheme="minorBidi"/>
          <w:noProof/>
          <w:kern w:val="2"/>
          <w:lang w:val="en-GB" w:eastAsia="en-GB"/>
          <w14:ligatures w14:val="standardContextual"/>
        </w:rPr>
      </w:pPr>
      <w:hyperlink w:anchor="_Toc149816117" w:history="1">
        <w:r w:rsidR="004E357F" w:rsidRPr="00837427">
          <w:rPr>
            <w:rStyle w:val="Hyperlink"/>
            <w:b/>
            <w:bCs/>
            <w:noProof/>
          </w:rPr>
          <w:t>8.</w:t>
        </w:r>
        <w:r w:rsidR="004E357F">
          <w:rPr>
            <w:rFonts w:cstheme="minorBidi"/>
            <w:noProof/>
            <w:kern w:val="2"/>
            <w:lang w:val="en-GB" w:eastAsia="en-GB"/>
            <w14:ligatures w14:val="standardContextual"/>
          </w:rPr>
          <w:tab/>
        </w:r>
        <w:r w:rsidR="004E357F" w:rsidRPr="00837427">
          <w:rPr>
            <w:rStyle w:val="Hyperlink"/>
            <w:b/>
            <w:bCs/>
            <w:noProof/>
          </w:rPr>
          <w:t>High Density Living</w:t>
        </w:r>
        <w:r w:rsidR="004E357F">
          <w:rPr>
            <w:noProof/>
            <w:webHidden/>
          </w:rPr>
          <w:tab/>
        </w:r>
        <w:r w:rsidR="004E357F">
          <w:rPr>
            <w:noProof/>
            <w:webHidden/>
          </w:rPr>
          <w:fldChar w:fldCharType="begin"/>
        </w:r>
        <w:r w:rsidR="004E357F">
          <w:rPr>
            <w:noProof/>
            <w:webHidden/>
          </w:rPr>
          <w:instrText xml:space="preserve"> PAGEREF _Toc149816117 \h </w:instrText>
        </w:r>
        <w:r w:rsidR="004E357F">
          <w:rPr>
            <w:noProof/>
            <w:webHidden/>
          </w:rPr>
        </w:r>
        <w:r w:rsidR="004E357F">
          <w:rPr>
            <w:noProof/>
            <w:webHidden/>
          </w:rPr>
          <w:fldChar w:fldCharType="separate"/>
        </w:r>
        <w:r w:rsidR="00FC581D">
          <w:rPr>
            <w:noProof/>
            <w:webHidden/>
          </w:rPr>
          <w:t>32</w:t>
        </w:r>
        <w:r w:rsidR="004E357F">
          <w:rPr>
            <w:noProof/>
            <w:webHidden/>
          </w:rPr>
          <w:fldChar w:fldCharType="end"/>
        </w:r>
      </w:hyperlink>
    </w:p>
    <w:p w14:paraId="358E6010" w14:textId="16C1FDAB" w:rsidR="004E357F" w:rsidRDefault="00812A9D">
      <w:pPr>
        <w:pStyle w:val="TOC1"/>
        <w:tabs>
          <w:tab w:val="left" w:pos="440"/>
        </w:tabs>
        <w:rPr>
          <w:rFonts w:cstheme="minorBidi"/>
          <w:noProof/>
          <w:kern w:val="2"/>
          <w:lang w:val="en-GB" w:eastAsia="en-GB"/>
          <w14:ligatures w14:val="standardContextual"/>
        </w:rPr>
      </w:pPr>
      <w:hyperlink w:anchor="_Toc149816118" w:history="1">
        <w:r w:rsidR="004E357F" w:rsidRPr="00837427">
          <w:rPr>
            <w:rStyle w:val="Hyperlink"/>
            <w:b/>
            <w:bCs/>
            <w:noProof/>
          </w:rPr>
          <w:t>9.</w:t>
        </w:r>
        <w:r w:rsidR="004E357F">
          <w:rPr>
            <w:rFonts w:cstheme="minorBidi"/>
            <w:noProof/>
            <w:kern w:val="2"/>
            <w:lang w:val="en-GB" w:eastAsia="en-GB"/>
            <w14:ligatures w14:val="standardContextual"/>
          </w:rPr>
          <w:tab/>
        </w:r>
        <w:r w:rsidR="004E357F" w:rsidRPr="00837427">
          <w:rPr>
            <w:rStyle w:val="Hyperlink"/>
            <w:b/>
            <w:bCs/>
            <w:noProof/>
          </w:rPr>
          <w:t>Climate Change</w:t>
        </w:r>
        <w:r w:rsidR="004E357F">
          <w:rPr>
            <w:noProof/>
            <w:webHidden/>
          </w:rPr>
          <w:tab/>
        </w:r>
        <w:r w:rsidR="004E357F">
          <w:rPr>
            <w:noProof/>
            <w:webHidden/>
          </w:rPr>
          <w:fldChar w:fldCharType="begin"/>
        </w:r>
        <w:r w:rsidR="004E357F">
          <w:rPr>
            <w:noProof/>
            <w:webHidden/>
          </w:rPr>
          <w:instrText xml:space="preserve"> PAGEREF _Toc149816118 \h </w:instrText>
        </w:r>
        <w:r w:rsidR="004E357F">
          <w:rPr>
            <w:noProof/>
            <w:webHidden/>
          </w:rPr>
        </w:r>
        <w:r w:rsidR="004E357F">
          <w:rPr>
            <w:noProof/>
            <w:webHidden/>
          </w:rPr>
          <w:fldChar w:fldCharType="separate"/>
        </w:r>
        <w:r w:rsidR="00FC581D">
          <w:rPr>
            <w:noProof/>
            <w:webHidden/>
          </w:rPr>
          <w:t>34</w:t>
        </w:r>
        <w:r w:rsidR="004E357F">
          <w:rPr>
            <w:noProof/>
            <w:webHidden/>
          </w:rPr>
          <w:fldChar w:fldCharType="end"/>
        </w:r>
      </w:hyperlink>
    </w:p>
    <w:p w14:paraId="32081B15" w14:textId="031E3860" w:rsidR="004E357F" w:rsidRDefault="00812A9D">
      <w:pPr>
        <w:pStyle w:val="TOC1"/>
        <w:tabs>
          <w:tab w:val="left" w:pos="660"/>
        </w:tabs>
        <w:rPr>
          <w:rFonts w:cstheme="minorBidi"/>
          <w:noProof/>
          <w:kern w:val="2"/>
          <w:lang w:val="en-GB" w:eastAsia="en-GB"/>
          <w14:ligatures w14:val="standardContextual"/>
        </w:rPr>
      </w:pPr>
      <w:hyperlink w:anchor="_Toc149816119" w:history="1">
        <w:r w:rsidR="004E357F" w:rsidRPr="00837427">
          <w:rPr>
            <w:rStyle w:val="Hyperlink"/>
            <w:b/>
            <w:bCs/>
            <w:noProof/>
          </w:rPr>
          <w:t>10.</w:t>
        </w:r>
        <w:r w:rsidR="004E357F">
          <w:rPr>
            <w:rFonts w:cstheme="minorBidi"/>
            <w:noProof/>
            <w:kern w:val="2"/>
            <w:lang w:val="en-GB" w:eastAsia="en-GB"/>
            <w14:ligatures w14:val="standardContextual"/>
          </w:rPr>
          <w:tab/>
        </w:r>
        <w:r w:rsidR="004E357F" w:rsidRPr="00837427">
          <w:rPr>
            <w:rStyle w:val="Hyperlink"/>
            <w:b/>
            <w:bCs/>
            <w:noProof/>
          </w:rPr>
          <w:t>Air Quality</w:t>
        </w:r>
        <w:r w:rsidR="004E357F">
          <w:rPr>
            <w:noProof/>
            <w:webHidden/>
          </w:rPr>
          <w:tab/>
        </w:r>
        <w:r w:rsidR="004E357F">
          <w:rPr>
            <w:noProof/>
            <w:webHidden/>
          </w:rPr>
          <w:fldChar w:fldCharType="begin"/>
        </w:r>
        <w:r w:rsidR="004E357F">
          <w:rPr>
            <w:noProof/>
            <w:webHidden/>
          </w:rPr>
          <w:instrText xml:space="preserve"> PAGEREF _Toc149816119 \h </w:instrText>
        </w:r>
        <w:r w:rsidR="004E357F">
          <w:rPr>
            <w:noProof/>
            <w:webHidden/>
          </w:rPr>
        </w:r>
        <w:r w:rsidR="004E357F">
          <w:rPr>
            <w:noProof/>
            <w:webHidden/>
          </w:rPr>
          <w:fldChar w:fldCharType="separate"/>
        </w:r>
        <w:r w:rsidR="00FC581D">
          <w:rPr>
            <w:noProof/>
            <w:webHidden/>
          </w:rPr>
          <w:t>37</w:t>
        </w:r>
        <w:r w:rsidR="004E357F">
          <w:rPr>
            <w:noProof/>
            <w:webHidden/>
          </w:rPr>
          <w:fldChar w:fldCharType="end"/>
        </w:r>
      </w:hyperlink>
    </w:p>
    <w:p w14:paraId="7C03C33A" w14:textId="0507B033" w:rsidR="004E357F" w:rsidRDefault="00812A9D">
      <w:pPr>
        <w:pStyle w:val="TOC1"/>
        <w:tabs>
          <w:tab w:val="left" w:pos="660"/>
        </w:tabs>
        <w:rPr>
          <w:rFonts w:cstheme="minorBidi"/>
          <w:noProof/>
          <w:kern w:val="2"/>
          <w:lang w:val="en-GB" w:eastAsia="en-GB"/>
          <w14:ligatures w14:val="standardContextual"/>
        </w:rPr>
      </w:pPr>
      <w:hyperlink w:anchor="_Toc149816120" w:history="1">
        <w:r w:rsidR="004E357F" w:rsidRPr="00837427">
          <w:rPr>
            <w:rStyle w:val="Hyperlink"/>
            <w:b/>
            <w:bCs/>
            <w:noProof/>
          </w:rPr>
          <w:t>11.</w:t>
        </w:r>
        <w:r w:rsidR="004E357F">
          <w:rPr>
            <w:rFonts w:cstheme="minorBidi"/>
            <w:noProof/>
            <w:kern w:val="2"/>
            <w:lang w:val="en-GB" w:eastAsia="en-GB"/>
            <w14:ligatures w14:val="standardContextual"/>
          </w:rPr>
          <w:tab/>
        </w:r>
        <w:r w:rsidR="004E357F" w:rsidRPr="00837427">
          <w:rPr>
            <w:rStyle w:val="Hyperlink"/>
            <w:b/>
            <w:bCs/>
            <w:noProof/>
          </w:rPr>
          <w:t>Green Spaces and Green Infrastructure</w:t>
        </w:r>
        <w:r w:rsidR="004E357F">
          <w:rPr>
            <w:noProof/>
            <w:webHidden/>
          </w:rPr>
          <w:tab/>
        </w:r>
        <w:r w:rsidR="004E357F">
          <w:rPr>
            <w:noProof/>
            <w:webHidden/>
          </w:rPr>
          <w:fldChar w:fldCharType="begin"/>
        </w:r>
        <w:r w:rsidR="004E357F">
          <w:rPr>
            <w:noProof/>
            <w:webHidden/>
          </w:rPr>
          <w:instrText xml:space="preserve"> PAGEREF _Toc149816120 \h </w:instrText>
        </w:r>
        <w:r w:rsidR="004E357F">
          <w:rPr>
            <w:noProof/>
            <w:webHidden/>
          </w:rPr>
        </w:r>
        <w:r w:rsidR="004E357F">
          <w:rPr>
            <w:noProof/>
            <w:webHidden/>
          </w:rPr>
          <w:fldChar w:fldCharType="separate"/>
        </w:r>
        <w:r w:rsidR="00FC581D">
          <w:rPr>
            <w:noProof/>
            <w:webHidden/>
          </w:rPr>
          <w:t>41</w:t>
        </w:r>
        <w:r w:rsidR="004E357F">
          <w:rPr>
            <w:noProof/>
            <w:webHidden/>
          </w:rPr>
          <w:fldChar w:fldCharType="end"/>
        </w:r>
      </w:hyperlink>
    </w:p>
    <w:p w14:paraId="376576AA" w14:textId="65800B49" w:rsidR="004E357F" w:rsidRDefault="00812A9D">
      <w:pPr>
        <w:pStyle w:val="TOC1"/>
        <w:tabs>
          <w:tab w:val="left" w:pos="660"/>
        </w:tabs>
        <w:rPr>
          <w:rFonts w:cstheme="minorBidi"/>
          <w:noProof/>
          <w:kern w:val="2"/>
          <w:lang w:val="en-GB" w:eastAsia="en-GB"/>
          <w14:ligatures w14:val="standardContextual"/>
        </w:rPr>
      </w:pPr>
      <w:hyperlink w:anchor="_Toc149816121" w:history="1">
        <w:r w:rsidR="004E357F" w:rsidRPr="00837427">
          <w:rPr>
            <w:rStyle w:val="Hyperlink"/>
            <w:b/>
            <w:bCs/>
            <w:noProof/>
          </w:rPr>
          <w:t>12.</w:t>
        </w:r>
        <w:r w:rsidR="004E357F">
          <w:rPr>
            <w:rFonts w:cstheme="minorBidi"/>
            <w:noProof/>
            <w:kern w:val="2"/>
            <w:lang w:val="en-GB" w:eastAsia="en-GB"/>
            <w14:ligatures w14:val="standardContextual"/>
          </w:rPr>
          <w:tab/>
        </w:r>
        <w:r w:rsidR="004E357F" w:rsidRPr="00837427">
          <w:rPr>
            <w:rStyle w:val="Hyperlink"/>
            <w:b/>
            <w:bCs/>
            <w:noProof/>
          </w:rPr>
          <w:t>Noise</w:t>
        </w:r>
        <w:r w:rsidR="004E357F">
          <w:rPr>
            <w:noProof/>
            <w:webHidden/>
          </w:rPr>
          <w:tab/>
        </w:r>
        <w:r w:rsidR="004E357F">
          <w:rPr>
            <w:noProof/>
            <w:webHidden/>
          </w:rPr>
          <w:fldChar w:fldCharType="begin"/>
        </w:r>
        <w:r w:rsidR="004E357F">
          <w:rPr>
            <w:noProof/>
            <w:webHidden/>
          </w:rPr>
          <w:instrText xml:space="preserve"> PAGEREF _Toc149816121 \h </w:instrText>
        </w:r>
        <w:r w:rsidR="004E357F">
          <w:rPr>
            <w:noProof/>
            <w:webHidden/>
          </w:rPr>
        </w:r>
        <w:r w:rsidR="004E357F">
          <w:rPr>
            <w:noProof/>
            <w:webHidden/>
          </w:rPr>
          <w:fldChar w:fldCharType="separate"/>
        </w:r>
        <w:r w:rsidR="00FC581D">
          <w:rPr>
            <w:noProof/>
            <w:webHidden/>
          </w:rPr>
          <w:t>46</w:t>
        </w:r>
        <w:r w:rsidR="004E357F">
          <w:rPr>
            <w:noProof/>
            <w:webHidden/>
          </w:rPr>
          <w:fldChar w:fldCharType="end"/>
        </w:r>
      </w:hyperlink>
    </w:p>
    <w:p w14:paraId="4A86357E" w14:textId="6B4E29FA" w:rsidR="004E357F" w:rsidRDefault="00812A9D">
      <w:pPr>
        <w:pStyle w:val="TOC1"/>
        <w:tabs>
          <w:tab w:val="left" w:pos="660"/>
        </w:tabs>
        <w:rPr>
          <w:rFonts w:cstheme="minorBidi"/>
          <w:noProof/>
          <w:kern w:val="2"/>
          <w:lang w:val="en-GB" w:eastAsia="en-GB"/>
          <w14:ligatures w14:val="standardContextual"/>
        </w:rPr>
      </w:pPr>
      <w:hyperlink w:anchor="_Toc149816122" w:history="1">
        <w:r w:rsidR="004E357F" w:rsidRPr="00837427">
          <w:rPr>
            <w:rStyle w:val="Hyperlink"/>
            <w:b/>
            <w:bCs/>
            <w:noProof/>
          </w:rPr>
          <w:t>13.</w:t>
        </w:r>
        <w:r w:rsidR="004E357F">
          <w:rPr>
            <w:rFonts w:cstheme="minorBidi"/>
            <w:noProof/>
            <w:kern w:val="2"/>
            <w:lang w:val="en-GB" w:eastAsia="en-GB"/>
            <w14:ligatures w14:val="standardContextual"/>
          </w:rPr>
          <w:tab/>
        </w:r>
        <w:r w:rsidR="004E357F" w:rsidRPr="00837427">
          <w:rPr>
            <w:rStyle w:val="Hyperlink"/>
            <w:b/>
            <w:bCs/>
            <w:noProof/>
          </w:rPr>
          <w:t>Active Travel</w:t>
        </w:r>
        <w:r w:rsidR="004E357F">
          <w:rPr>
            <w:noProof/>
            <w:webHidden/>
          </w:rPr>
          <w:tab/>
        </w:r>
        <w:r w:rsidR="004E357F">
          <w:rPr>
            <w:noProof/>
            <w:webHidden/>
          </w:rPr>
          <w:fldChar w:fldCharType="begin"/>
        </w:r>
        <w:r w:rsidR="004E357F">
          <w:rPr>
            <w:noProof/>
            <w:webHidden/>
          </w:rPr>
          <w:instrText xml:space="preserve"> PAGEREF _Toc149816122 \h </w:instrText>
        </w:r>
        <w:r w:rsidR="004E357F">
          <w:rPr>
            <w:noProof/>
            <w:webHidden/>
          </w:rPr>
        </w:r>
        <w:r w:rsidR="004E357F">
          <w:rPr>
            <w:noProof/>
            <w:webHidden/>
          </w:rPr>
          <w:fldChar w:fldCharType="separate"/>
        </w:r>
        <w:r w:rsidR="00FC581D">
          <w:rPr>
            <w:noProof/>
            <w:webHidden/>
          </w:rPr>
          <w:t>50</w:t>
        </w:r>
        <w:r w:rsidR="004E357F">
          <w:rPr>
            <w:noProof/>
            <w:webHidden/>
          </w:rPr>
          <w:fldChar w:fldCharType="end"/>
        </w:r>
      </w:hyperlink>
    </w:p>
    <w:p w14:paraId="19BF0588" w14:textId="03827D05" w:rsidR="004E357F" w:rsidRDefault="00812A9D">
      <w:pPr>
        <w:pStyle w:val="TOC1"/>
        <w:tabs>
          <w:tab w:val="left" w:pos="660"/>
        </w:tabs>
        <w:rPr>
          <w:rFonts w:cstheme="minorBidi"/>
          <w:noProof/>
          <w:kern w:val="2"/>
          <w:lang w:val="en-GB" w:eastAsia="en-GB"/>
          <w14:ligatures w14:val="standardContextual"/>
        </w:rPr>
      </w:pPr>
      <w:hyperlink w:anchor="_Toc149816123" w:history="1">
        <w:r w:rsidR="004E357F" w:rsidRPr="00837427">
          <w:rPr>
            <w:rStyle w:val="Hyperlink"/>
            <w:b/>
            <w:bCs/>
            <w:noProof/>
          </w:rPr>
          <w:t>14.</w:t>
        </w:r>
        <w:r w:rsidR="004E357F">
          <w:rPr>
            <w:rFonts w:cstheme="minorBidi"/>
            <w:noProof/>
            <w:kern w:val="2"/>
            <w:lang w:val="en-GB" w:eastAsia="en-GB"/>
            <w14:ligatures w14:val="standardContextual"/>
          </w:rPr>
          <w:tab/>
        </w:r>
        <w:r w:rsidR="004E357F" w:rsidRPr="00837427">
          <w:rPr>
            <w:rStyle w:val="Hyperlink"/>
            <w:b/>
            <w:bCs/>
            <w:noProof/>
          </w:rPr>
          <w:t>Parking</w:t>
        </w:r>
        <w:r w:rsidR="004E357F">
          <w:rPr>
            <w:noProof/>
            <w:webHidden/>
          </w:rPr>
          <w:tab/>
        </w:r>
        <w:r w:rsidR="004E357F">
          <w:rPr>
            <w:noProof/>
            <w:webHidden/>
          </w:rPr>
          <w:fldChar w:fldCharType="begin"/>
        </w:r>
        <w:r w:rsidR="004E357F">
          <w:rPr>
            <w:noProof/>
            <w:webHidden/>
          </w:rPr>
          <w:instrText xml:space="preserve"> PAGEREF _Toc149816123 \h </w:instrText>
        </w:r>
        <w:r w:rsidR="004E357F">
          <w:rPr>
            <w:noProof/>
            <w:webHidden/>
          </w:rPr>
        </w:r>
        <w:r w:rsidR="004E357F">
          <w:rPr>
            <w:noProof/>
            <w:webHidden/>
          </w:rPr>
          <w:fldChar w:fldCharType="separate"/>
        </w:r>
        <w:r w:rsidR="00FC581D">
          <w:rPr>
            <w:noProof/>
            <w:webHidden/>
          </w:rPr>
          <w:t>54</w:t>
        </w:r>
        <w:r w:rsidR="004E357F">
          <w:rPr>
            <w:noProof/>
            <w:webHidden/>
          </w:rPr>
          <w:fldChar w:fldCharType="end"/>
        </w:r>
      </w:hyperlink>
    </w:p>
    <w:p w14:paraId="5043F551" w14:textId="48D85A45" w:rsidR="004E357F" w:rsidRDefault="00812A9D">
      <w:pPr>
        <w:pStyle w:val="TOC1"/>
        <w:tabs>
          <w:tab w:val="left" w:pos="660"/>
        </w:tabs>
        <w:rPr>
          <w:rFonts w:cstheme="minorBidi"/>
          <w:noProof/>
          <w:kern w:val="2"/>
          <w:lang w:val="en-GB" w:eastAsia="en-GB"/>
          <w14:ligatures w14:val="standardContextual"/>
        </w:rPr>
      </w:pPr>
      <w:hyperlink w:anchor="_Toc149816124" w:history="1">
        <w:r w:rsidR="004E357F" w:rsidRPr="00837427">
          <w:rPr>
            <w:rStyle w:val="Hyperlink"/>
            <w:b/>
            <w:bCs/>
            <w:noProof/>
          </w:rPr>
          <w:t>15.</w:t>
        </w:r>
        <w:r w:rsidR="004E357F">
          <w:rPr>
            <w:rFonts w:cstheme="minorBidi"/>
            <w:noProof/>
            <w:kern w:val="2"/>
            <w:lang w:val="en-GB" w:eastAsia="en-GB"/>
            <w14:ligatures w14:val="standardContextual"/>
          </w:rPr>
          <w:tab/>
        </w:r>
        <w:r w:rsidR="004E357F" w:rsidRPr="00837427">
          <w:rPr>
            <w:rStyle w:val="Hyperlink"/>
            <w:b/>
            <w:bCs/>
            <w:noProof/>
          </w:rPr>
          <w:t>Hot Food Takeaways</w:t>
        </w:r>
        <w:r w:rsidR="004E357F">
          <w:rPr>
            <w:noProof/>
            <w:webHidden/>
          </w:rPr>
          <w:tab/>
        </w:r>
        <w:r w:rsidR="004E357F">
          <w:rPr>
            <w:noProof/>
            <w:webHidden/>
          </w:rPr>
          <w:fldChar w:fldCharType="begin"/>
        </w:r>
        <w:r w:rsidR="004E357F">
          <w:rPr>
            <w:noProof/>
            <w:webHidden/>
          </w:rPr>
          <w:instrText xml:space="preserve"> PAGEREF _Toc149816124 \h </w:instrText>
        </w:r>
        <w:r w:rsidR="004E357F">
          <w:rPr>
            <w:noProof/>
            <w:webHidden/>
          </w:rPr>
        </w:r>
        <w:r w:rsidR="004E357F">
          <w:rPr>
            <w:noProof/>
            <w:webHidden/>
          </w:rPr>
          <w:fldChar w:fldCharType="separate"/>
        </w:r>
        <w:r w:rsidR="00FC581D">
          <w:rPr>
            <w:noProof/>
            <w:webHidden/>
          </w:rPr>
          <w:t>58</w:t>
        </w:r>
        <w:r w:rsidR="004E357F">
          <w:rPr>
            <w:noProof/>
            <w:webHidden/>
          </w:rPr>
          <w:fldChar w:fldCharType="end"/>
        </w:r>
      </w:hyperlink>
    </w:p>
    <w:p w14:paraId="5A270622" w14:textId="78A4B213" w:rsidR="004E357F" w:rsidRDefault="00812A9D">
      <w:pPr>
        <w:pStyle w:val="TOC1"/>
        <w:tabs>
          <w:tab w:val="left" w:pos="660"/>
        </w:tabs>
        <w:rPr>
          <w:rFonts w:cstheme="minorBidi"/>
          <w:noProof/>
          <w:kern w:val="2"/>
          <w:lang w:val="en-GB" w:eastAsia="en-GB"/>
          <w14:ligatures w14:val="standardContextual"/>
        </w:rPr>
      </w:pPr>
      <w:hyperlink w:anchor="_Toc149816125" w:history="1">
        <w:r w:rsidR="004E357F" w:rsidRPr="00837427">
          <w:rPr>
            <w:rStyle w:val="Hyperlink"/>
            <w:b/>
            <w:bCs/>
            <w:noProof/>
          </w:rPr>
          <w:t>16.</w:t>
        </w:r>
        <w:r w:rsidR="004E357F">
          <w:rPr>
            <w:rFonts w:cstheme="minorBidi"/>
            <w:noProof/>
            <w:kern w:val="2"/>
            <w:lang w:val="en-GB" w:eastAsia="en-GB"/>
            <w14:ligatures w14:val="standardContextual"/>
          </w:rPr>
          <w:tab/>
        </w:r>
        <w:r w:rsidR="004E357F" w:rsidRPr="00837427">
          <w:rPr>
            <w:rStyle w:val="Hyperlink"/>
            <w:b/>
            <w:bCs/>
            <w:noProof/>
          </w:rPr>
          <w:t>Community Food Infrastructure</w:t>
        </w:r>
        <w:r w:rsidR="004E357F">
          <w:rPr>
            <w:noProof/>
            <w:webHidden/>
          </w:rPr>
          <w:tab/>
        </w:r>
        <w:r w:rsidR="004E357F">
          <w:rPr>
            <w:noProof/>
            <w:webHidden/>
          </w:rPr>
          <w:fldChar w:fldCharType="begin"/>
        </w:r>
        <w:r w:rsidR="004E357F">
          <w:rPr>
            <w:noProof/>
            <w:webHidden/>
          </w:rPr>
          <w:instrText xml:space="preserve"> PAGEREF _Toc149816125 \h </w:instrText>
        </w:r>
        <w:r w:rsidR="004E357F">
          <w:rPr>
            <w:noProof/>
            <w:webHidden/>
          </w:rPr>
        </w:r>
        <w:r w:rsidR="004E357F">
          <w:rPr>
            <w:noProof/>
            <w:webHidden/>
          </w:rPr>
          <w:fldChar w:fldCharType="separate"/>
        </w:r>
        <w:r w:rsidR="00FC581D">
          <w:rPr>
            <w:noProof/>
            <w:webHidden/>
          </w:rPr>
          <w:t>61</w:t>
        </w:r>
        <w:r w:rsidR="004E357F">
          <w:rPr>
            <w:noProof/>
            <w:webHidden/>
          </w:rPr>
          <w:fldChar w:fldCharType="end"/>
        </w:r>
      </w:hyperlink>
    </w:p>
    <w:p w14:paraId="26231ACC" w14:textId="69C248F8" w:rsidR="004E357F" w:rsidRDefault="00812A9D">
      <w:pPr>
        <w:pStyle w:val="TOC1"/>
        <w:tabs>
          <w:tab w:val="left" w:pos="660"/>
        </w:tabs>
        <w:rPr>
          <w:rFonts w:cstheme="minorBidi"/>
          <w:noProof/>
          <w:kern w:val="2"/>
          <w:lang w:val="en-GB" w:eastAsia="en-GB"/>
          <w14:ligatures w14:val="standardContextual"/>
        </w:rPr>
      </w:pPr>
      <w:hyperlink w:anchor="_Toc149816126" w:history="1">
        <w:r w:rsidR="004E357F" w:rsidRPr="00837427">
          <w:rPr>
            <w:rStyle w:val="Hyperlink"/>
            <w:b/>
            <w:bCs/>
            <w:noProof/>
          </w:rPr>
          <w:t>17.</w:t>
        </w:r>
        <w:r w:rsidR="004E357F">
          <w:rPr>
            <w:rFonts w:cstheme="minorBidi"/>
            <w:noProof/>
            <w:kern w:val="2"/>
            <w:lang w:val="en-GB" w:eastAsia="en-GB"/>
            <w14:ligatures w14:val="standardContextual"/>
          </w:rPr>
          <w:tab/>
        </w:r>
        <w:r w:rsidR="004E357F" w:rsidRPr="00837427">
          <w:rPr>
            <w:rStyle w:val="Hyperlink"/>
            <w:b/>
            <w:bCs/>
            <w:noProof/>
          </w:rPr>
          <w:t>Healthier Advertising</w:t>
        </w:r>
        <w:r w:rsidR="004E357F">
          <w:rPr>
            <w:noProof/>
            <w:webHidden/>
          </w:rPr>
          <w:tab/>
        </w:r>
        <w:r w:rsidR="004E357F">
          <w:rPr>
            <w:noProof/>
            <w:webHidden/>
          </w:rPr>
          <w:fldChar w:fldCharType="begin"/>
        </w:r>
        <w:r w:rsidR="004E357F">
          <w:rPr>
            <w:noProof/>
            <w:webHidden/>
          </w:rPr>
          <w:instrText xml:space="preserve"> PAGEREF _Toc149816126 \h </w:instrText>
        </w:r>
        <w:r w:rsidR="004E357F">
          <w:rPr>
            <w:noProof/>
            <w:webHidden/>
          </w:rPr>
        </w:r>
        <w:r w:rsidR="004E357F">
          <w:rPr>
            <w:noProof/>
            <w:webHidden/>
          </w:rPr>
          <w:fldChar w:fldCharType="separate"/>
        </w:r>
        <w:r w:rsidR="00FC581D">
          <w:rPr>
            <w:noProof/>
            <w:webHidden/>
          </w:rPr>
          <w:t>64</w:t>
        </w:r>
        <w:r w:rsidR="004E357F">
          <w:rPr>
            <w:noProof/>
            <w:webHidden/>
          </w:rPr>
          <w:fldChar w:fldCharType="end"/>
        </w:r>
      </w:hyperlink>
    </w:p>
    <w:p w14:paraId="2BC7D2C9" w14:textId="1BF5C52D" w:rsidR="004E357F" w:rsidRDefault="00812A9D">
      <w:pPr>
        <w:pStyle w:val="TOC1"/>
        <w:tabs>
          <w:tab w:val="left" w:pos="660"/>
        </w:tabs>
        <w:rPr>
          <w:rFonts w:cstheme="minorBidi"/>
          <w:noProof/>
          <w:kern w:val="2"/>
          <w:lang w:val="en-GB" w:eastAsia="en-GB"/>
          <w14:ligatures w14:val="standardContextual"/>
        </w:rPr>
      </w:pPr>
      <w:hyperlink w:anchor="_Toc149816127" w:history="1">
        <w:r w:rsidR="004E357F" w:rsidRPr="00837427">
          <w:rPr>
            <w:rStyle w:val="Hyperlink"/>
            <w:b/>
            <w:bCs/>
            <w:noProof/>
          </w:rPr>
          <w:t>18.</w:t>
        </w:r>
        <w:r w:rsidR="004E357F">
          <w:rPr>
            <w:rFonts w:cstheme="minorBidi"/>
            <w:noProof/>
            <w:kern w:val="2"/>
            <w:lang w:val="en-GB" w:eastAsia="en-GB"/>
            <w14:ligatures w14:val="standardContextual"/>
          </w:rPr>
          <w:tab/>
        </w:r>
        <w:r w:rsidR="004E357F" w:rsidRPr="00837427">
          <w:rPr>
            <w:rStyle w:val="Hyperlink"/>
            <w:b/>
            <w:bCs/>
            <w:noProof/>
          </w:rPr>
          <w:t>Betting Shops</w:t>
        </w:r>
        <w:r w:rsidR="004E357F">
          <w:rPr>
            <w:noProof/>
            <w:webHidden/>
          </w:rPr>
          <w:tab/>
        </w:r>
        <w:r w:rsidR="004E357F">
          <w:rPr>
            <w:noProof/>
            <w:webHidden/>
          </w:rPr>
          <w:fldChar w:fldCharType="begin"/>
        </w:r>
        <w:r w:rsidR="004E357F">
          <w:rPr>
            <w:noProof/>
            <w:webHidden/>
          </w:rPr>
          <w:instrText xml:space="preserve"> PAGEREF _Toc149816127 \h </w:instrText>
        </w:r>
        <w:r w:rsidR="004E357F">
          <w:rPr>
            <w:noProof/>
            <w:webHidden/>
          </w:rPr>
        </w:r>
        <w:r w:rsidR="004E357F">
          <w:rPr>
            <w:noProof/>
            <w:webHidden/>
          </w:rPr>
          <w:fldChar w:fldCharType="separate"/>
        </w:r>
        <w:r w:rsidR="00FC581D">
          <w:rPr>
            <w:noProof/>
            <w:webHidden/>
          </w:rPr>
          <w:t>67</w:t>
        </w:r>
        <w:r w:rsidR="004E357F">
          <w:rPr>
            <w:noProof/>
            <w:webHidden/>
          </w:rPr>
          <w:fldChar w:fldCharType="end"/>
        </w:r>
      </w:hyperlink>
    </w:p>
    <w:p w14:paraId="2BEE3838" w14:textId="38146BAD" w:rsidR="004E357F" w:rsidRDefault="00812A9D">
      <w:pPr>
        <w:pStyle w:val="TOC1"/>
        <w:tabs>
          <w:tab w:val="left" w:pos="660"/>
        </w:tabs>
        <w:rPr>
          <w:rFonts w:cstheme="minorBidi"/>
          <w:noProof/>
          <w:kern w:val="2"/>
          <w:lang w:val="en-GB" w:eastAsia="en-GB"/>
          <w14:ligatures w14:val="standardContextual"/>
        </w:rPr>
      </w:pPr>
      <w:hyperlink w:anchor="_Toc149816128" w:history="1">
        <w:r w:rsidR="004E357F" w:rsidRPr="00837427">
          <w:rPr>
            <w:rStyle w:val="Hyperlink"/>
            <w:b/>
            <w:bCs/>
            <w:noProof/>
          </w:rPr>
          <w:t>19.</w:t>
        </w:r>
        <w:r w:rsidR="004E357F">
          <w:rPr>
            <w:rFonts w:cstheme="minorBidi"/>
            <w:noProof/>
            <w:kern w:val="2"/>
            <w:lang w:val="en-GB" w:eastAsia="en-GB"/>
            <w14:ligatures w14:val="standardContextual"/>
          </w:rPr>
          <w:tab/>
        </w:r>
        <w:r w:rsidR="004E357F" w:rsidRPr="00837427">
          <w:rPr>
            <w:rStyle w:val="Hyperlink"/>
            <w:b/>
            <w:bCs/>
            <w:noProof/>
          </w:rPr>
          <w:t>Monitoring and Evaluation</w:t>
        </w:r>
        <w:r w:rsidR="004E357F">
          <w:rPr>
            <w:noProof/>
            <w:webHidden/>
          </w:rPr>
          <w:tab/>
        </w:r>
        <w:r w:rsidR="004E357F">
          <w:rPr>
            <w:noProof/>
            <w:webHidden/>
          </w:rPr>
          <w:fldChar w:fldCharType="begin"/>
        </w:r>
        <w:r w:rsidR="004E357F">
          <w:rPr>
            <w:noProof/>
            <w:webHidden/>
          </w:rPr>
          <w:instrText xml:space="preserve"> PAGEREF _Toc149816128 \h </w:instrText>
        </w:r>
        <w:r w:rsidR="004E357F">
          <w:rPr>
            <w:noProof/>
            <w:webHidden/>
          </w:rPr>
        </w:r>
        <w:r w:rsidR="004E357F">
          <w:rPr>
            <w:noProof/>
            <w:webHidden/>
          </w:rPr>
          <w:fldChar w:fldCharType="separate"/>
        </w:r>
        <w:r w:rsidR="00FC581D">
          <w:rPr>
            <w:noProof/>
            <w:webHidden/>
          </w:rPr>
          <w:t>71</w:t>
        </w:r>
        <w:r w:rsidR="004E357F">
          <w:rPr>
            <w:noProof/>
            <w:webHidden/>
          </w:rPr>
          <w:fldChar w:fldCharType="end"/>
        </w:r>
      </w:hyperlink>
    </w:p>
    <w:p w14:paraId="6CEF95F5" w14:textId="26F361C7" w:rsidR="004E357F" w:rsidRDefault="00812A9D">
      <w:pPr>
        <w:pStyle w:val="TOC1"/>
        <w:rPr>
          <w:rFonts w:cstheme="minorBidi"/>
          <w:noProof/>
          <w:kern w:val="2"/>
          <w:lang w:val="en-GB" w:eastAsia="en-GB"/>
          <w14:ligatures w14:val="standardContextual"/>
        </w:rPr>
      </w:pPr>
      <w:hyperlink w:anchor="_Toc149816129" w:history="1">
        <w:r w:rsidR="004E357F" w:rsidRPr="00837427">
          <w:rPr>
            <w:rStyle w:val="Hyperlink"/>
            <w:b/>
            <w:bCs/>
            <w:noProof/>
          </w:rPr>
          <w:t>Bibliography</w:t>
        </w:r>
        <w:r w:rsidR="004E357F">
          <w:rPr>
            <w:noProof/>
            <w:webHidden/>
          </w:rPr>
          <w:tab/>
        </w:r>
        <w:r w:rsidR="004E357F">
          <w:rPr>
            <w:noProof/>
            <w:webHidden/>
          </w:rPr>
          <w:fldChar w:fldCharType="begin"/>
        </w:r>
        <w:r w:rsidR="004E357F">
          <w:rPr>
            <w:noProof/>
            <w:webHidden/>
          </w:rPr>
          <w:instrText xml:space="preserve"> PAGEREF _Toc149816129 \h </w:instrText>
        </w:r>
        <w:r w:rsidR="004E357F">
          <w:rPr>
            <w:noProof/>
            <w:webHidden/>
          </w:rPr>
        </w:r>
        <w:r w:rsidR="004E357F">
          <w:rPr>
            <w:noProof/>
            <w:webHidden/>
          </w:rPr>
          <w:fldChar w:fldCharType="separate"/>
        </w:r>
        <w:r w:rsidR="00FC581D">
          <w:rPr>
            <w:noProof/>
            <w:webHidden/>
          </w:rPr>
          <w:t>72</w:t>
        </w:r>
        <w:r w:rsidR="004E357F">
          <w:rPr>
            <w:noProof/>
            <w:webHidden/>
          </w:rPr>
          <w:fldChar w:fldCharType="end"/>
        </w:r>
      </w:hyperlink>
    </w:p>
    <w:p w14:paraId="3E58BB22" w14:textId="71198E2C" w:rsidR="004E357F" w:rsidRDefault="00812A9D">
      <w:pPr>
        <w:pStyle w:val="TOC1"/>
        <w:rPr>
          <w:rFonts w:cstheme="minorBidi"/>
          <w:noProof/>
          <w:kern w:val="2"/>
          <w:lang w:val="en-GB" w:eastAsia="en-GB"/>
          <w14:ligatures w14:val="standardContextual"/>
        </w:rPr>
      </w:pPr>
      <w:hyperlink w:anchor="_Toc149816130" w:history="1">
        <w:r w:rsidR="004E357F" w:rsidRPr="00837427">
          <w:rPr>
            <w:rStyle w:val="Hyperlink"/>
            <w:noProof/>
          </w:rPr>
          <w:t>Appendix 1: Other local health related Strategies, Initiatives and Guidance</w:t>
        </w:r>
        <w:r w:rsidR="004E357F">
          <w:rPr>
            <w:noProof/>
            <w:webHidden/>
          </w:rPr>
          <w:tab/>
        </w:r>
        <w:r w:rsidR="004E357F">
          <w:rPr>
            <w:noProof/>
            <w:webHidden/>
          </w:rPr>
          <w:fldChar w:fldCharType="begin"/>
        </w:r>
        <w:r w:rsidR="004E357F">
          <w:rPr>
            <w:noProof/>
            <w:webHidden/>
          </w:rPr>
          <w:instrText xml:space="preserve"> PAGEREF _Toc149816130 \h </w:instrText>
        </w:r>
        <w:r w:rsidR="004E357F">
          <w:rPr>
            <w:noProof/>
            <w:webHidden/>
          </w:rPr>
        </w:r>
        <w:r w:rsidR="004E357F">
          <w:rPr>
            <w:noProof/>
            <w:webHidden/>
          </w:rPr>
          <w:fldChar w:fldCharType="separate"/>
        </w:r>
        <w:r w:rsidR="00FC581D">
          <w:rPr>
            <w:noProof/>
            <w:webHidden/>
          </w:rPr>
          <w:t>79</w:t>
        </w:r>
        <w:r w:rsidR="004E357F">
          <w:rPr>
            <w:noProof/>
            <w:webHidden/>
          </w:rPr>
          <w:fldChar w:fldCharType="end"/>
        </w:r>
      </w:hyperlink>
    </w:p>
    <w:p w14:paraId="15E25BBF" w14:textId="6D0FED2D" w:rsidR="00904594" w:rsidRDefault="00904594" w:rsidP="00904594">
      <w:r>
        <w:fldChar w:fldCharType="end"/>
      </w:r>
      <w:r>
        <w:br w:type="page"/>
      </w:r>
    </w:p>
    <w:p w14:paraId="49750C43" w14:textId="2814D21C" w:rsidR="00F27893" w:rsidRPr="00F07A61" w:rsidRDefault="00C210F8" w:rsidP="00F27893">
      <w:pPr>
        <w:pStyle w:val="Heading1"/>
        <w:rPr>
          <w:b/>
          <w:bCs/>
        </w:rPr>
      </w:pPr>
      <w:bookmarkStart w:id="3" w:name="_Toc147935402"/>
      <w:bookmarkStart w:id="4" w:name="_Toc147935574"/>
      <w:bookmarkStart w:id="5" w:name="_Toc149816108"/>
      <w:r w:rsidRPr="00F07A61">
        <w:rPr>
          <w:b/>
          <w:bCs/>
        </w:rPr>
        <w:lastRenderedPageBreak/>
        <w:t>Introduction</w:t>
      </w:r>
      <w:bookmarkEnd w:id="3"/>
      <w:bookmarkEnd w:id="4"/>
      <w:bookmarkEnd w:id="5"/>
    </w:p>
    <w:p w14:paraId="1F9FA0CC" w14:textId="0187449F" w:rsidR="00827290" w:rsidRPr="00F07A61" w:rsidRDefault="00406834" w:rsidP="00406834">
      <w:r w:rsidRPr="00F07A61">
        <w:t xml:space="preserve">The World Health Organisation defines health as </w:t>
      </w:r>
      <w:r w:rsidR="00EB2200">
        <w:t>‘</w:t>
      </w:r>
      <w:r w:rsidRPr="00F07A61">
        <w:t>a state of complete physical, mental and social wellbeing’. As well as access to good quality healthcare services, there are many factors that affect health and wellbeing. These include the physical and social conditions in which people live, culture, education, housing, transport, employment, crime, income, leisure, and other services. These factors can influence health in either a positive or negative way, both directly and indirectly. They are usually known as the ‘wider determinants of health’</w:t>
      </w:r>
      <w:r w:rsidR="00A24831" w:rsidRPr="00F07A61">
        <w:t xml:space="preserve"> (</w:t>
      </w:r>
      <w:r w:rsidR="00E20E50">
        <w:t xml:space="preserve">see </w:t>
      </w:r>
      <w:r w:rsidR="00DB6A5F" w:rsidRPr="00F07A61">
        <w:fldChar w:fldCharType="begin"/>
      </w:r>
      <w:r w:rsidR="00DB6A5F" w:rsidRPr="00F07A61">
        <w:instrText xml:space="preserve"> REF _Ref146708999 \h </w:instrText>
      </w:r>
      <w:r w:rsidR="00DB6A5F" w:rsidRPr="00F07A61">
        <w:fldChar w:fldCharType="separate"/>
      </w:r>
      <w:r w:rsidR="00FC581D" w:rsidRPr="00F07A61">
        <w:t xml:space="preserve">Figure </w:t>
      </w:r>
      <w:r w:rsidR="00FC581D">
        <w:rPr>
          <w:noProof/>
        </w:rPr>
        <w:t>1</w:t>
      </w:r>
      <w:r w:rsidR="00FC581D" w:rsidRPr="00F07A61">
        <w:t xml:space="preserve"> The determinants of health and well-being in our neighbourhoods, Barton and Grant 2006</w:t>
      </w:r>
      <w:r w:rsidR="00DB6A5F" w:rsidRPr="00F07A61">
        <w:fldChar w:fldCharType="end"/>
      </w:r>
      <w:r w:rsidR="007D59F0" w:rsidRPr="00F07A61">
        <w:t>)</w:t>
      </w:r>
      <w:r w:rsidRPr="00F07A61">
        <w:t>.</w:t>
      </w:r>
      <w:r w:rsidR="00AA33F7" w:rsidRPr="00F07A61">
        <w:t xml:space="preserve"> </w:t>
      </w:r>
    </w:p>
    <w:p w14:paraId="2980E9C5" w14:textId="77777777" w:rsidR="00AA1812" w:rsidRPr="00F07A61" w:rsidRDefault="00AA1812" w:rsidP="00C9454B"/>
    <w:p w14:paraId="5D2477F6" w14:textId="52D1ADE3" w:rsidR="00AA1812" w:rsidRPr="00F07A61" w:rsidRDefault="00651374" w:rsidP="00651374">
      <w:pPr>
        <w:pStyle w:val="Heading2"/>
      </w:pPr>
      <w:bookmarkStart w:id="6" w:name="_Toc147935575"/>
      <w:bookmarkStart w:id="7" w:name="_Ref149905301"/>
      <w:r w:rsidRPr="00F07A61">
        <w:t>Planning and Health</w:t>
      </w:r>
      <w:bookmarkEnd w:id="6"/>
      <w:bookmarkEnd w:id="7"/>
    </w:p>
    <w:p w14:paraId="6565A744" w14:textId="079759FC" w:rsidR="00120623" w:rsidRPr="00F07A61" w:rsidRDefault="00120623" w:rsidP="00120623">
      <w:r w:rsidRPr="00F07A61">
        <w:t>Planning has an important role in influencing these wider determinants of health. Planning policies can directly or indirectly contribute to protecting and improving people’s physical and mental health and thus help tackle health inequalities.</w:t>
      </w:r>
    </w:p>
    <w:p w14:paraId="4DB23C38" w14:textId="3F1949B3" w:rsidR="00CB3357" w:rsidRPr="00F07A61" w:rsidRDefault="00CB3357" w:rsidP="00120623">
      <w:r w:rsidRPr="00F07A61">
        <w:t xml:space="preserve">The planning system alone cannot protect health, but it can take a lot of action to improve health and mitigate impact to poor health. </w:t>
      </w:r>
      <w:r w:rsidR="00605ED5" w:rsidRPr="00F07A61">
        <w:t xml:space="preserve">Not all </w:t>
      </w:r>
      <w:r w:rsidR="0087169B" w:rsidRPr="00F07A61">
        <w:t xml:space="preserve">changes to the </w:t>
      </w:r>
      <w:r w:rsidR="00240C97" w:rsidRPr="00F07A61">
        <w:t xml:space="preserve">built </w:t>
      </w:r>
      <w:r w:rsidR="000D7C3F" w:rsidRPr="00F07A61">
        <w:t>environment</w:t>
      </w:r>
      <w:r w:rsidR="00605ED5" w:rsidRPr="00F07A61">
        <w:t xml:space="preserve"> </w:t>
      </w:r>
      <w:r w:rsidR="009761EF" w:rsidRPr="00F07A61">
        <w:t xml:space="preserve">require planning permission, therefore the </w:t>
      </w:r>
      <w:r w:rsidR="0087169B" w:rsidRPr="00F07A61">
        <w:t xml:space="preserve">scope of influence </w:t>
      </w:r>
      <w:r w:rsidR="00240C97" w:rsidRPr="00F07A61">
        <w:t>of planning is limited to those that do</w:t>
      </w:r>
      <w:r w:rsidRPr="00F07A61">
        <w:t xml:space="preserve">. Wider political and economic factors </w:t>
      </w:r>
      <w:r w:rsidR="005E11A6">
        <w:t>(</w:t>
      </w:r>
      <w:r w:rsidRPr="00F07A61">
        <w:t>e.g., national policy, legislation, and tax and spending decisions</w:t>
      </w:r>
      <w:r w:rsidR="005E11A6">
        <w:t>)</w:t>
      </w:r>
      <w:r w:rsidRPr="00F07A61">
        <w:t xml:space="preserve"> have a much greater impact on health outcomes, but at a local level, enhancing the integration of our spatial and policy frameworks (e.g., open space strategy, open space audit</w:t>
      </w:r>
      <w:r w:rsidR="005E11A6">
        <w:t>,</w:t>
      </w:r>
      <w:r w:rsidRPr="00F07A61">
        <w:t xml:space="preserve"> transport strategy, housing strategy) with learning from this </w:t>
      </w:r>
      <w:r w:rsidR="005E11A6">
        <w:t>needs assessment</w:t>
      </w:r>
      <w:r w:rsidRPr="00F07A61">
        <w:t xml:space="preserve"> will facilitate addressing broader systemic challenges. If the planning system fails to ensure new development is of an appropriate standard</w:t>
      </w:r>
      <w:r w:rsidR="005E11A6">
        <w:t>,</w:t>
      </w:r>
      <w:r w:rsidRPr="00F07A61">
        <w:t xml:space="preserve"> or to protect vital green infrastructure, the longer-term opportunities to improve health outcomes will be thwarted. Most importantly, in terms of outcomes, successful planning can help improve the economic prosperity of an area by providing land for development and jobs, deliver good quality new development and protect and enhance the environment. </w:t>
      </w:r>
      <w:r w:rsidR="005E11A6">
        <w:t xml:space="preserve"> </w:t>
      </w:r>
      <w:r w:rsidRPr="00F07A61">
        <w:t>Increased prosperity enables people to make and afford healthier life choices.</w:t>
      </w:r>
    </w:p>
    <w:p w14:paraId="12046FA8" w14:textId="26521DD6" w:rsidR="00B536F1" w:rsidRDefault="00E04672" w:rsidP="000E4B25">
      <w:pPr>
        <w:pStyle w:val="Heading2"/>
      </w:pPr>
      <w:bookmarkStart w:id="8" w:name="_Toc147935576"/>
      <w:bookmarkStart w:id="9" w:name="_Ref148103250"/>
      <w:r w:rsidRPr="00F07A61">
        <w:t xml:space="preserve">Key health issues in Tower Hamlets </w:t>
      </w:r>
      <w:bookmarkEnd w:id="8"/>
      <w:bookmarkEnd w:id="9"/>
    </w:p>
    <w:p w14:paraId="22CF900E" w14:textId="1990140D" w:rsidR="003E4A69" w:rsidRPr="003E4A69" w:rsidRDefault="003E4A69" w:rsidP="003E4A69">
      <w:r>
        <w:t>How these he</w:t>
      </w:r>
      <w:r w:rsidR="000D0A26">
        <w:t xml:space="preserve">alth issues are addressed in this Needs Assessment are highlighted in </w:t>
      </w:r>
      <w:r w:rsidR="000D0A26" w:rsidRPr="000D0A26">
        <w:rPr>
          <w:b/>
          <w:bCs/>
        </w:rPr>
        <w:t>bold</w:t>
      </w:r>
      <w:r w:rsidR="000D0A26">
        <w:t xml:space="preserve">. </w:t>
      </w:r>
    </w:p>
    <w:p w14:paraId="47830B4C" w14:textId="668192E7" w:rsidR="001511AB" w:rsidRPr="00F07A61" w:rsidRDefault="0031427B" w:rsidP="00C9454B">
      <w:r w:rsidRPr="00F07A61">
        <w:t xml:space="preserve">Planning policies and decisions should aim to </w:t>
      </w:r>
      <w:r w:rsidR="0049237F" w:rsidRPr="00F07A61">
        <w:t>achieve healthy, inclusive and safe places which enable and support healthy lifestyles</w:t>
      </w:r>
      <w:sdt>
        <w:sdtPr>
          <w:id w:val="-1971508308"/>
          <w:citation/>
        </w:sdtPr>
        <w:sdtEndPr/>
        <w:sdtContent>
          <w:r w:rsidR="006E0787" w:rsidRPr="00F07A61">
            <w:fldChar w:fldCharType="begin"/>
          </w:r>
          <w:r w:rsidR="006E0787" w:rsidRPr="00F07A61">
            <w:instrText xml:space="preserve"> CITATION Dep23 \l 1033 </w:instrText>
          </w:r>
          <w:r w:rsidR="006E0787" w:rsidRPr="00F07A61">
            <w:fldChar w:fldCharType="separate"/>
          </w:r>
          <w:r w:rsidR="00073BAD">
            <w:rPr>
              <w:noProof/>
            </w:rPr>
            <w:t xml:space="preserve"> (Department for Levelling Up, Housing and Communities, 2023)</w:t>
          </w:r>
          <w:r w:rsidR="006E0787" w:rsidRPr="00F07A61">
            <w:fldChar w:fldCharType="end"/>
          </w:r>
        </w:sdtContent>
      </w:sdt>
      <w:r w:rsidR="006E0787" w:rsidRPr="00F07A61">
        <w:t xml:space="preserve">. </w:t>
      </w:r>
      <w:r w:rsidR="00A776E3" w:rsidRPr="00F07A61">
        <w:t xml:space="preserve">This Needs Assessment (NA) </w:t>
      </w:r>
      <w:r w:rsidR="009F7E63" w:rsidRPr="00F07A61">
        <w:t xml:space="preserve">identifies </w:t>
      </w:r>
      <w:r w:rsidR="00A654F5" w:rsidRPr="00F07A61">
        <w:t xml:space="preserve">some of the key health issues in the </w:t>
      </w:r>
      <w:r w:rsidR="00F22C6C" w:rsidRPr="00F07A61">
        <w:t>borough and</w:t>
      </w:r>
      <w:r w:rsidR="004114B8" w:rsidRPr="00F07A61">
        <w:t xml:space="preserve"> makes recommendations</w:t>
      </w:r>
      <w:r w:rsidR="00CC41DA" w:rsidRPr="00F07A61">
        <w:t>,</w:t>
      </w:r>
      <w:r w:rsidR="004114B8" w:rsidRPr="00F07A61">
        <w:t xml:space="preserve"> </w:t>
      </w:r>
      <w:r w:rsidR="00B47720" w:rsidRPr="00F07A61">
        <w:t xml:space="preserve">led by local and national </w:t>
      </w:r>
      <w:r w:rsidR="00E3097F" w:rsidRPr="00F07A61">
        <w:t>evidence</w:t>
      </w:r>
      <w:r w:rsidR="00CC41DA" w:rsidRPr="00F07A61">
        <w:t>,</w:t>
      </w:r>
      <w:r w:rsidR="00E3097F" w:rsidRPr="00F07A61">
        <w:t xml:space="preserve"> </w:t>
      </w:r>
      <w:r w:rsidR="00CF211E" w:rsidRPr="00F07A61">
        <w:t>on how these issues can be addressed through planning</w:t>
      </w:r>
      <w:r w:rsidR="007F139E" w:rsidRPr="00F07A61">
        <w:t xml:space="preserve">. The assessment has been led by </w:t>
      </w:r>
      <w:r w:rsidR="00292CB8" w:rsidRPr="00F07A61">
        <w:t>the Public Health team, with input from Planning colleagues</w:t>
      </w:r>
      <w:r w:rsidR="000138CE" w:rsidRPr="00F07A61">
        <w:t xml:space="preserve"> and other experts as required</w:t>
      </w:r>
      <w:r w:rsidR="00F965DB" w:rsidRPr="00F07A61">
        <w:t xml:space="preserve">. </w:t>
      </w:r>
      <w:r w:rsidR="00292CB8" w:rsidRPr="00F07A61">
        <w:t xml:space="preserve"> </w:t>
      </w:r>
      <w:r w:rsidR="00F965DB" w:rsidRPr="00F07A61">
        <w:t>It</w:t>
      </w:r>
      <w:r w:rsidR="00292CB8" w:rsidRPr="00F07A61">
        <w:t xml:space="preserve"> </w:t>
      </w:r>
      <w:r w:rsidR="00F965DB" w:rsidRPr="00F07A61">
        <w:t>considers the feedback of local residents</w:t>
      </w:r>
      <w:r w:rsidR="000B5169" w:rsidRPr="00F07A61">
        <w:t xml:space="preserve"> </w:t>
      </w:r>
      <w:r w:rsidR="007D4C0D" w:rsidRPr="00F07A61">
        <w:t xml:space="preserve">(from sources such as the Healthwatch </w:t>
      </w:r>
      <w:r w:rsidR="00E431DD" w:rsidRPr="00F07A61">
        <w:t>Healthy Neighbourhoods Report</w:t>
      </w:r>
      <w:r w:rsidR="004D4DDF" w:rsidRPr="00F07A61">
        <w:t xml:space="preserve"> 2023</w:t>
      </w:r>
      <w:r w:rsidR="00E431DD" w:rsidRPr="00F07A61">
        <w:t>)</w:t>
      </w:r>
      <w:r w:rsidR="009B66BA" w:rsidRPr="00F07A61">
        <w:t>,</w:t>
      </w:r>
      <w:r w:rsidR="00401E7E" w:rsidRPr="00F07A61">
        <w:t xml:space="preserve"> </w:t>
      </w:r>
      <w:r w:rsidR="008B6442" w:rsidRPr="00F07A61">
        <w:t>as well as</w:t>
      </w:r>
      <w:r w:rsidR="00ED6CDD" w:rsidRPr="00F07A61">
        <w:t xml:space="preserve"> the existing planning policy framework </w:t>
      </w:r>
      <w:r w:rsidR="00691B67" w:rsidRPr="00F07A61">
        <w:t>associated with each theme</w:t>
      </w:r>
      <w:r w:rsidR="007A08E1" w:rsidRPr="00F07A61">
        <w:t>, when making recommendations</w:t>
      </w:r>
      <w:r w:rsidR="00362617" w:rsidRPr="00F07A61">
        <w:t>.</w:t>
      </w:r>
    </w:p>
    <w:p w14:paraId="462B61C5" w14:textId="329F80F2" w:rsidR="00821DAB" w:rsidRPr="00F07A61" w:rsidRDefault="00252BA0" w:rsidP="00C9454B">
      <w:r w:rsidRPr="00F07A61">
        <w:rPr>
          <w:rFonts w:ascii="Calibri" w:eastAsia="Times New Roman" w:hAnsi="Calibri" w:cs="Times New Roman"/>
        </w:rPr>
        <w:t>This assessment supplements the policies of the</w:t>
      </w:r>
      <w:r w:rsidRPr="00F07A61">
        <w:rPr>
          <w:rFonts w:ascii="Calibri" w:eastAsia="Times New Roman" w:hAnsi="Calibri" w:cs="Times New Roman"/>
          <w:color w:val="0070C0"/>
        </w:rPr>
        <w:t xml:space="preserve"> </w:t>
      </w:r>
      <w:r w:rsidRPr="00F07A61">
        <w:rPr>
          <w:rFonts w:ascii="Calibri" w:eastAsia="Times New Roman" w:hAnsi="Calibri" w:cs="Times New Roman"/>
        </w:rPr>
        <w:t>Tower Hamlets Local Plan 2031: Managing Growth and Sharing Benefits</w:t>
      </w:r>
      <w:r w:rsidR="00A52AE8" w:rsidRPr="00F07A61">
        <w:rPr>
          <w:rFonts w:ascii="Calibri" w:eastAsia="Times New Roman" w:hAnsi="Calibri" w:cs="Times New Roman"/>
        </w:rPr>
        <w:t xml:space="preserve"> </w:t>
      </w:r>
      <w:sdt>
        <w:sdtPr>
          <w:rPr>
            <w:rFonts w:ascii="Calibri" w:eastAsia="Times New Roman" w:hAnsi="Calibri" w:cs="Times New Roman"/>
          </w:rPr>
          <w:id w:val="403879052"/>
          <w:citation/>
        </w:sdtPr>
        <w:sdtEndPr/>
        <w:sdtContent>
          <w:r w:rsidR="000B4B40" w:rsidRPr="00F07A61">
            <w:rPr>
              <w:rFonts w:ascii="Calibri" w:eastAsia="Times New Roman" w:hAnsi="Calibri" w:cs="Times New Roman"/>
            </w:rPr>
            <w:fldChar w:fldCharType="begin"/>
          </w:r>
          <w:r w:rsidR="000B4B40" w:rsidRPr="00F07A61">
            <w:rPr>
              <w:rFonts w:ascii="Calibri" w:eastAsia="Times New Roman" w:hAnsi="Calibri" w:cs="Times New Roman"/>
            </w:rPr>
            <w:instrText xml:space="preserve"> CITATION Lon20 \l 1033 </w:instrText>
          </w:r>
          <w:r w:rsidR="000B4B40" w:rsidRPr="00F07A61">
            <w:rPr>
              <w:rFonts w:ascii="Calibri" w:eastAsia="Times New Roman" w:hAnsi="Calibri" w:cs="Times New Roman"/>
            </w:rPr>
            <w:fldChar w:fldCharType="separate"/>
          </w:r>
          <w:r w:rsidR="00073BAD">
            <w:rPr>
              <w:rFonts w:ascii="Calibri" w:eastAsia="Times New Roman" w:hAnsi="Calibri" w:cs="Times New Roman"/>
              <w:noProof/>
            </w:rPr>
            <w:t>(London Borough of Tower Hamlets, 2020)</w:t>
          </w:r>
          <w:r w:rsidR="000B4B40" w:rsidRPr="00F07A61">
            <w:rPr>
              <w:rFonts w:ascii="Calibri" w:eastAsia="Times New Roman" w:hAnsi="Calibri" w:cs="Times New Roman"/>
            </w:rPr>
            <w:fldChar w:fldCharType="end"/>
          </w:r>
        </w:sdtContent>
      </w:sdt>
      <w:r w:rsidRPr="00F07A61">
        <w:rPr>
          <w:rFonts w:ascii="Calibri" w:eastAsia="Times New Roman" w:hAnsi="Calibri" w:cs="Times New Roman"/>
        </w:rPr>
        <w:t xml:space="preserve"> which was adopted on 15 January 2020, but more importantly intends to inform the future Local Plan, currently in development, due to be adopted in 2025.</w:t>
      </w:r>
    </w:p>
    <w:p w14:paraId="3BD7037A" w14:textId="4522B50F" w:rsidR="0044345B" w:rsidRPr="00F07A61" w:rsidRDefault="008D65BD" w:rsidP="005743DE">
      <w:pPr>
        <w:pStyle w:val="Heading3"/>
        <w:numPr>
          <w:ilvl w:val="0"/>
          <w:numId w:val="28"/>
        </w:numPr>
      </w:pPr>
      <w:r w:rsidRPr="00F07A61">
        <w:lastRenderedPageBreak/>
        <w:t>Rapidly growing population</w:t>
      </w:r>
    </w:p>
    <w:p w14:paraId="0E5AE7A6" w14:textId="690FA798" w:rsidR="008D65BD" w:rsidRPr="00F07A61" w:rsidRDefault="45DF71EB" w:rsidP="008007AE">
      <w:r w:rsidRPr="00F07A61">
        <w:t xml:space="preserve">The Census undertaken in 2021 recorded the population of Tower Hamlets to be around 310,000. This represents an increase of around 22% on the 255,000 people recorded in the 2011 Census. This makes Tower Hamlets the fastest growing </w:t>
      </w:r>
      <w:r w:rsidR="00076757">
        <w:t>b</w:t>
      </w:r>
      <w:r w:rsidRPr="00F07A61">
        <w:t>orough in London</w:t>
      </w:r>
      <w:r w:rsidR="00FF3C26" w:rsidRPr="00F07A61">
        <w:t xml:space="preserve"> </w:t>
      </w:r>
      <w:sdt>
        <w:sdtPr>
          <w:id w:val="-1607110450"/>
          <w:citation/>
        </w:sdtPr>
        <w:sdtEndPr/>
        <w:sdtContent>
          <w:r w:rsidR="006816D5" w:rsidRPr="00F07A61">
            <w:fldChar w:fldCharType="begin"/>
          </w:r>
          <w:r w:rsidR="006816D5" w:rsidRPr="00F07A61">
            <w:instrText xml:space="preserve"> CITATION Off21 \l 1033 </w:instrText>
          </w:r>
          <w:r w:rsidR="006816D5" w:rsidRPr="00F07A61">
            <w:fldChar w:fldCharType="separate"/>
          </w:r>
          <w:r w:rsidR="00073BAD">
            <w:rPr>
              <w:noProof/>
            </w:rPr>
            <w:t>(Office for National Statistics, 2021)</w:t>
          </w:r>
          <w:r w:rsidR="006816D5" w:rsidRPr="00F07A61">
            <w:fldChar w:fldCharType="end"/>
          </w:r>
        </w:sdtContent>
      </w:sdt>
      <w:r w:rsidRPr="00F07A61">
        <w:t xml:space="preserve">. </w:t>
      </w:r>
    </w:p>
    <w:p w14:paraId="6D571E33" w14:textId="789417A7" w:rsidR="008D3954" w:rsidRPr="00F07A61" w:rsidRDefault="008D3954" w:rsidP="008007AE">
      <w:pPr>
        <w:rPr>
          <w:b/>
          <w:bCs/>
        </w:rPr>
      </w:pPr>
      <w:r w:rsidRPr="00F07A61">
        <w:rPr>
          <w:b/>
          <w:bCs/>
        </w:rPr>
        <w:t>Much of the borough is in a</w:t>
      </w:r>
      <w:r w:rsidR="00377EB3" w:rsidRPr="00F07A61">
        <w:rPr>
          <w:b/>
          <w:bCs/>
        </w:rPr>
        <w:t xml:space="preserve">reas of open space deficiency. </w:t>
      </w:r>
      <w:r w:rsidR="007B124D" w:rsidRPr="00F07A61">
        <w:rPr>
          <w:b/>
          <w:bCs/>
        </w:rPr>
        <w:t xml:space="preserve">The </w:t>
      </w:r>
      <w:r w:rsidR="00D460B2" w:rsidRPr="00F07A61">
        <w:rPr>
          <w:b/>
          <w:bCs/>
        </w:rPr>
        <w:t>need</w:t>
      </w:r>
      <w:r w:rsidR="007B124D" w:rsidRPr="00F07A61">
        <w:rPr>
          <w:b/>
          <w:bCs/>
        </w:rPr>
        <w:t xml:space="preserve"> for high quality</w:t>
      </w:r>
      <w:r w:rsidR="00D460B2" w:rsidRPr="00F07A61">
        <w:rPr>
          <w:b/>
          <w:bCs/>
        </w:rPr>
        <w:t>, accessible</w:t>
      </w:r>
      <w:r w:rsidR="007B124D" w:rsidRPr="00F07A61">
        <w:rPr>
          <w:b/>
          <w:bCs/>
        </w:rPr>
        <w:t xml:space="preserve"> open space will </w:t>
      </w:r>
      <w:r w:rsidR="00D460B2" w:rsidRPr="00F07A61">
        <w:rPr>
          <w:b/>
          <w:bCs/>
        </w:rPr>
        <w:t xml:space="preserve">only increase as the population continues to grow, and this is reflected in </w:t>
      </w:r>
      <w:r w:rsidR="00F311CC" w:rsidRPr="00F07A61">
        <w:rPr>
          <w:b/>
          <w:bCs/>
        </w:rPr>
        <w:t xml:space="preserve">the report </w:t>
      </w:r>
      <w:r w:rsidR="00D460B2" w:rsidRPr="00F07A61">
        <w:rPr>
          <w:b/>
          <w:bCs/>
        </w:rPr>
        <w:t xml:space="preserve">recommendations. </w:t>
      </w:r>
    </w:p>
    <w:p w14:paraId="492D6F61" w14:textId="0BC33C5E" w:rsidR="00EA0A06" w:rsidRPr="00F07A61" w:rsidRDefault="007B62B9" w:rsidP="005743DE">
      <w:pPr>
        <w:pStyle w:val="Heading3"/>
        <w:numPr>
          <w:ilvl w:val="0"/>
          <w:numId w:val="28"/>
        </w:numPr>
      </w:pPr>
      <w:r w:rsidRPr="00F07A61">
        <w:t xml:space="preserve">Childhood </w:t>
      </w:r>
      <w:r w:rsidR="005A7C23" w:rsidRPr="00F07A61">
        <w:t>excess weigh</w:t>
      </w:r>
      <w:r w:rsidR="00827D66" w:rsidRPr="00F07A61">
        <w:t>t</w:t>
      </w:r>
      <w:r w:rsidR="00665D26" w:rsidRPr="00F07A61">
        <w:t xml:space="preserve"> and physical activity</w:t>
      </w:r>
    </w:p>
    <w:p w14:paraId="21AB696B" w14:textId="7E31C914" w:rsidR="00521BCF" w:rsidRDefault="007D30A3" w:rsidP="007D30A3">
      <w:pPr>
        <w:rPr>
          <w:rFonts w:ascii="Calibri" w:eastAsia="Calibri" w:hAnsi="Calibri"/>
        </w:rPr>
      </w:pPr>
      <w:r w:rsidRPr="00F07A61">
        <w:rPr>
          <w:rFonts w:ascii="Calibri" w:eastAsia="Calibri" w:hAnsi="Calibri"/>
        </w:rPr>
        <w:t xml:space="preserve">Each year, children are weighed and measured in both Reception and Year 6 in schools nationwide as part of the National Child Measurement Programme. The 2021-22 data shows that 20.4% of children in Reception in Tower Hamlets are overweight or obese, compared to 22.3% in England and 21.9% in London. </w:t>
      </w:r>
      <w:r w:rsidR="00CC1FD3">
        <w:rPr>
          <w:rFonts w:ascii="Calibri" w:eastAsia="Calibri" w:hAnsi="Calibri"/>
        </w:rPr>
        <w:t>The</w:t>
      </w:r>
      <w:r w:rsidRPr="00F07A61">
        <w:rPr>
          <w:rFonts w:ascii="Calibri" w:eastAsia="Calibri" w:hAnsi="Calibri"/>
        </w:rPr>
        <w:t xml:space="preserve"> difference for the borough widens by Year 6, by which time 45.4% of children are overweight or obese, compared to an England average of 37.8% and a London average of 40.5%</w:t>
      </w:r>
      <w:sdt>
        <w:sdtPr>
          <w:rPr>
            <w:rFonts w:ascii="Calibri" w:eastAsia="Calibri" w:hAnsi="Calibri"/>
          </w:rPr>
          <w:id w:val="1073927965"/>
          <w:citation/>
        </w:sdtPr>
        <w:sdtEndPr/>
        <w:sdtContent>
          <w:r w:rsidR="00551BA8" w:rsidRPr="00F07A61">
            <w:rPr>
              <w:rFonts w:ascii="Calibri" w:eastAsia="Calibri" w:hAnsi="Calibri"/>
            </w:rPr>
            <w:fldChar w:fldCharType="begin"/>
          </w:r>
          <w:r w:rsidR="00551BA8" w:rsidRPr="00F07A61">
            <w:rPr>
              <w:rFonts w:ascii="Calibri" w:eastAsia="Calibri" w:hAnsi="Calibri"/>
            </w:rPr>
            <w:instrText xml:space="preserve">CITATION Off22 \l 1033 </w:instrText>
          </w:r>
          <w:r w:rsidR="00551BA8" w:rsidRPr="00F07A61">
            <w:rPr>
              <w:rFonts w:ascii="Calibri" w:eastAsia="Calibri" w:hAnsi="Calibri"/>
            </w:rPr>
            <w:fldChar w:fldCharType="separate"/>
          </w:r>
          <w:r w:rsidR="00073BAD">
            <w:rPr>
              <w:rFonts w:ascii="Calibri" w:eastAsia="Calibri" w:hAnsi="Calibri"/>
              <w:noProof/>
            </w:rPr>
            <w:t xml:space="preserve"> (Office for Health Improvement and Disparities, 2022)</w:t>
          </w:r>
          <w:r w:rsidR="00551BA8" w:rsidRPr="00F07A61">
            <w:rPr>
              <w:rFonts w:ascii="Calibri" w:eastAsia="Calibri" w:hAnsi="Calibri"/>
            </w:rPr>
            <w:fldChar w:fldCharType="end"/>
          </w:r>
        </w:sdtContent>
      </w:sdt>
      <w:r w:rsidR="009A3D80" w:rsidRPr="00F07A61">
        <w:rPr>
          <w:rFonts w:ascii="Calibri" w:eastAsia="Calibri" w:hAnsi="Calibri"/>
        </w:rPr>
        <w:t>.</w:t>
      </w:r>
      <w:r w:rsidR="002641F9" w:rsidRPr="00F07A61">
        <w:rPr>
          <w:rFonts w:ascii="Calibri" w:eastAsia="Calibri" w:hAnsi="Calibri"/>
        </w:rPr>
        <w:t xml:space="preserve"> </w:t>
      </w:r>
      <w:r w:rsidR="002641F9" w:rsidRPr="00F07A61">
        <w:rPr>
          <w:rFonts w:ascii="Calibri" w:eastAsia="Calibri" w:hAnsi="Calibri" w:cs="Times New Roman"/>
          <w:color w:val="000000" w:themeColor="text1"/>
        </w:rPr>
        <w:t xml:space="preserve">23% of children and young people </w:t>
      </w:r>
      <w:r w:rsidR="002D7496" w:rsidRPr="00F07A61">
        <w:rPr>
          <w:rFonts w:ascii="Calibri" w:eastAsia="Calibri" w:hAnsi="Calibri" w:cs="Times New Roman"/>
          <w:color w:val="000000" w:themeColor="text1"/>
        </w:rPr>
        <w:t xml:space="preserve">in the borough </w:t>
      </w:r>
      <w:r w:rsidR="002641F9" w:rsidRPr="00F07A61">
        <w:rPr>
          <w:rFonts w:ascii="Calibri" w:eastAsia="Calibri" w:hAnsi="Calibri" w:cs="Times New Roman"/>
          <w:color w:val="000000" w:themeColor="text1"/>
        </w:rPr>
        <w:t>are physically active</w:t>
      </w:r>
      <w:r w:rsidR="0036014D" w:rsidRPr="00F07A61">
        <w:rPr>
          <w:rFonts w:ascii="Calibri" w:eastAsia="Calibri" w:hAnsi="Calibri" w:cs="Times New Roman"/>
          <w:color w:val="000000" w:themeColor="text1"/>
        </w:rPr>
        <w:t xml:space="preserve">, compared with </w:t>
      </w:r>
      <w:r w:rsidR="002D7496" w:rsidRPr="00F07A61">
        <w:rPr>
          <w:rFonts w:ascii="Calibri" w:eastAsia="Calibri" w:hAnsi="Calibri" w:cs="Times New Roman"/>
          <w:color w:val="000000" w:themeColor="text1"/>
        </w:rPr>
        <w:t>47.2% across England</w:t>
      </w:r>
      <w:r w:rsidR="00542F9C" w:rsidRPr="00F07A61">
        <w:rPr>
          <w:rFonts w:ascii="Calibri" w:eastAsia="Calibri" w:hAnsi="Calibri" w:cs="Times New Roman"/>
          <w:color w:val="000000" w:themeColor="text1"/>
        </w:rPr>
        <w:t xml:space="preserve"> </w:t>
      </w:r>
      <w:sdt>
        <w:sdtPr>
          <w:rPr>
            <w:rFonts w:ascii="Calibri" w:eastAsia="Calibri" w:hAnsi="Calibri" w:cs="Times New Roman"/>
            <w:color w:val="000000" w:themeColor="text1"/>
          </w:rPr>
          <w:id w:val="-2108644013"/>
          <w:citation/>
        </w:sdtPr>
        <w:sdtEndPr/>
        <w:sdtContent>
          <w:r w:rsidR="00542F9C" w:rsidRPr="00F07A61">
            <w:rPr>
              <w:rFonts w:ascii="Calibri" w:eastAsia="Calibri" w:hAnsi="Calibri" w:cs="Times New Roman"/>
              <w:color w:val="000000" w:themeColor="text1"/>
            </w:rPr>
            <w:fldChar w:fldCharType="begin"/>
          </w:r>
          <w:r w:rsidR="00542F9C" w:rsidRPr="00F07A61">
            <w:rPr>
              <w:rFonts w:ascii="Calibri" w:eastAsia="Calibri" w:hAnsi="Calibri" w:cs="Times New Roman"/>
              <w:color w:val="000000" w:themeColor="text1"/>
            </w:rPr>
            <w:instrText xml:space="preserve"> CITATION Off22 \l 1033 </w:instrText>
          </w:r>
          <w:r w:rsidR="00542F9C" w:rsidRPr="00F07A61">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rPr>
            <w:t>(Office for Health Improvement and Disparities, 2022)</w:t>
          </w:r>
          <w:r w:rsidR="00542F9C" w:rsidRPr="00F07A61">
            <w:rPr>
              <w:rFonts w:ascii="Calibri" w:eastAsia="Calibri" w:hAnsi="Calibri" w:cs="Times New Roman"/>
              <w:color w:val="000000" w:themeColor="text1"/>
            </w:rPr>
            <w:fldChar w:fldCharType="end"/>
          </w:r>
        </w:sdtContent>
      </w:sdt>
      <w:r w:rsidRPr="00F07A61">
        <w:rPr>
          <w:rFonts w:ascii="Calibri" w:eastAsia="Calibri" w:hAnsi="Calibri"/>
        </w:rPr>
        <w:t>.</w:t>
      </w:r>
      <w:r w:rsidR="000B64BD" w:rsidRPr="00F07A61">
        <w:rPr>
          <w:rFonts w:ascii="Calibri" w:eastAsia="Calibri" w:hAnsi="Calibri"/>
        </w:rPr>
        <w:t xml:space="preserve"> </w:t>
      </w:r>
      <w:r w:rsidR="004E51A8">
        <w:rPr>
          <w:rFonts w:ascii="Calibri" w:eastAsia="Calibri" w:hAnsi="Calibri"/>
        </w:rPr>
        <w:t xml:space="preserve"> </w:t>
      </w:r>
    </w:p>
    <w:p w14:paraId="222E5D16" w14:textId="4FC6E92E" w:rsidR="003842D3" w:rsidRDefault="006254FB" w:rsidP="007D30A3">
      <w:r w:rsidRPr="006254FB">
        <w:t>Excess weight levels vary by deprivation level, ethnicity, sex and disability status</w:t>
      </w:r>
      <w:r>
        <w:t xml:space="preserve"> </w:t>
      </w:r>
      <w:sdt>
        <w:sdtPr>
          <w:id w:val="-1744788576"/>
          <w:citation/>
        </w:sdtPr>
        <w:sdtEndPr/>
        <w:sdtContent>
          <w:r>
            <w:fldChar w:fldCharType="begin"/>
          </w:r>
          <w:r>
            <w:rPr>
              <w:lang w:val="en-US"/>
            </w:rPr>
            <w:instrText xml:space="preserve"> CITATION Lon222 \l 1033 </w:instrText>
          </w:r>
          <w:r>
            <w:fldChar w:fldCharType="separate"/>
          </w:r>
          <w:r w:rsidR="00073BAD">
            <w:rPr>
              <w:noProof/>
              <w:lang w:val="en-US"/>
            </w:rPr>
            <w:t>(London Borough of Tower Hamlets, 2022)</w:t>
          </w:r>
          <w:r>
            <w:fldChar w:fldCharType="end"/>
          </w:r>
        </w:sdtContent>
      </w:sdt>
      <w:r w:rsidR="007359D2">
        <w:t>.</w:t>
      </w:r>
    </w:p>
    <w:p w14:paraId="342BA4BF" w14:textId="55AD9970" w:rsidR="004B508A" w:rsidRPr="00F07A61" w:rsidRDefault="004B508A" w:rsidP="007D30A3">
      <w:pPr>
        <w:rPr>
          <w:rFonts w:ascii="Calibri" w:eastAsia="Calibri" w:hAnsi="Calibri"/>
        </w:rPr>
      </w:pPr>
      <w:r>
        <w:t>Low-income families are also at higher risk, as limited resources can make it difficult to afford and access healthy food and some leisure activities; with the high cost of living making this particularly challenging</w:t>
      </w:r>
      <w:r w:rsidR="002C5973">
        <w:t>.</w:t>
      </w:r>
    </w:p>
    <w:p w14:paraId="4050436B" w14:textId="510D901E" w:rsidR="008210D7" w:rsidRDefault="008210D7" w:rsidP="007D30A3">
      <w:pPr>
        <w:rPr>
          <w:rFonts w:ascii="Calibri" w:eastAsia="Calibri" w:hAnsi="Calibri"/>
        </w:rPr>
      </w:pPr>
      <w:r w:rsidRPr="00F07A61">
        <w:rPr>
          <w:rFonts w:ascii="Calibri" w:eastAsia="Calibri" w:hAnsi="Calibri"/>
        </w:rPr>
        <w:t xml:space="preserve">There is an over-proliferation of fast food outlets in Tower Hamlets, with many of them very close to schools. This contributes to an environment that makes it easier for people to make food choices that are damaging their health.  </w:t>
      </w:r>
    </w:p>
    <w:p w14:paraId="6EF714B7" w14:textId="1BCAB465" w:rsidR="00EE25E1" w:rsidRDefault="00EE25E1" w:rsidP="007D30A3">
      <w:pPr>
        <w:rPr>
          <w:rFonts w:ascii="Calibri" w:eastAsia="Calibri" w:hAnsi="Calibri"/>
        </w:rPr>
      </w:pPr>
    </w:p>
    <w:p w14:paraId="6E573B4E" w14:textId="11C7F1E0" w:rsidR="007B328F" w:rsidRPr="00F07A61" w:rsidRDefault="007B328F" w:rsidP="007D30A3">
      <w:pPr>
        <w:rPr>
          <w:rFonts w:ascii="Calibri" w:eastAsia="Calibri" w:hAnsi="Calibri"/>
          <w:b/>
          <w:bCs/>
        </w:rPr>
      </w:pPr>
      <w:r w:rsidRPr="00F07A61">
        <w:rPr>
          <w:rFonts w:ascii="Calibri" w:eastAsia="Calibri" w:hAnsi="Calibri"/>
          <w:b/>
          <w:bCs/>
        </w:rPr>
        <w:t xml:space="preserve">Recommendations around </w:t>
      </w:r>
      <w:r w:rsidR="00036361" w:rsidRPr="00F07A61">
        <w:rPr>
          <w:rFonts w:ascii="Calibri" w:eastAsia="Calibri" w:hAnsi="Calibri"/>
          <w:b/>
          <w:bCs/>
        </w:rPr>
        <w:t>p</w:t>
      </w:r>
      <w:r w:rsidR="00323756" w:rsidRPr="00F07A61">
        <w:rPr>
          <w:rFonts w:ascii="Calibri" w:eastAsia="Calibri" w:hAnsi="Calibri"/>
          <w:b/>
          <w:bCs/>
        </w:rPr>
        <w:t xml:space="preserve">lay, </w:t>
      </w:r>
      <w:r w:rsidR="00036361" w:rsidRPr="00F07A61">
        <w:rPr>
          <w:rFonts w:ascii="Calibri" w:eastAsia="Calibri" w:hAnsi="Calibri"/>
          <w:b/>
          <w:bCs/>
        </w:rPr>
        <w:t>a</w:t>
      </w:r>
      <w:r w:rsidR="00323756" w:rsidRPr="00F07A61">
        <w:rPr>
          <w:rFonts w:ascii="Calibri" w:eastAsia="Calibri" w:hAnsi="Calibri"/>
          <w:b/>
          <w:bCs/>
        </w:rPr>
        <w:t xml:space="preserve">ctive </w:t>
      </w:r>
      <w:r w:rsidR="00036361" w:rsidRPr="00F07A61">
        <w:rPr>
          <w:rFonts w:ascii="Calibri" w:eastAsia="Calibri" w:hAnsi="Calibri"/>
          <w:b/>
          <w:bCs/>
        </w:rPr>
        <w:t>t</w:t>
      </w:r>
      <w:r w:rsidR="00323756" w:rsidRPr="00F07A61">
        <w:rPr>
          <w:rFonts w:ascii="Calibri" w:eastAsia="Calibri" w:hAnsi="Calibri"/>
          <w:b/>
          <w:bCs/>
        </w:rPr>
        <w:t>ravel</w:t>
      </w:r>
      <w:r w:rsidR="00B57D23">
        <w:rPr>
          <w:rFonts w:ascii="Calibri" w:eastAsia="Calibri" w:hAnsi="Calibri"/>
          <w:b/>
          <w:bCs/>
        </w:rPr>
        <w:t>, active environments</w:t>
      </w:r>
      <w:r w:rsidR="00997F6C" w:rsidRPr="00F07A61">
        <w:rPr>
          <w:rFonts w:ascii="Calibri" w:eastAsia="Calibri" w:hAnsi="Calibri"/>
          <w:b/>
          <w:bCs/>
        </w:rPr>
        <w:t xml:space="preserve"> and</w:t>
      </w:r>
      <w:r w:rsidR="00323756" w:rsidRPr="00F07A61">
        <w:rPr>
          <w:rFonts w:ascii="Calibri" w:eastAsia="Calibri" w:hAnsi="Calibri"/>
          <w:b/>
          <w:bCs/>
        </w:rPr>
        <w:t xml:space="preserve"> </w:t>
      </w:r>
      <w:r w:rsidR="00036361" w:rsidRPr="00F07A61">
        <w:rPr>
          <w:rFonts w:ascii="Calibri" w:eastAsia="Calibri" w:hAnsi="Calibri"/>
          <w:b/>
          <w:bCs/>
        </w:rPr>
        <w:t>g</w:t>
      </w:r>
      <w:r w:rsidR="00323756" w:rsidRPr="00F07A61">
        <w:rPr>
          <w:rFonts w:ascii="Calibri" w:eastAsia="Calibri" w:hAnsi="Calibri"/>
          <w:b/>
          <w:bCs/>
        </w:rPr>
        <w:t xml:space="preserve">reen </w:t>
      </w:r>
      <w:r w:rsidR="00036361" w:rsidRPr="00F07A61">
        <w:rPr>
          <w:rFonts w:ascii="Calibri" w:eastAsia="Calibri" w:hAnsi="Calibri"/>
          <w:b/>
          <w:bCs/>
        </w:rPr>
        <w:t>s</w:t>
      </w:r>
      <w:r w:rsidR="00323756" w:rsidRPr="00F07A61">
        <w:rPr>
          <w:rFonts w:ascii="Calibri" w:eastAsia="Calibri" w:hAnsi="Calibri"/>
          <w:b/>
          <w:bCs/>
        </w:rPr>
        <w:t>paces</w:t>
      </w:r>
      <w:r w:rsidR="00830916" w:rsidRPr="00F07A61">
        <w:rPr>
          <w:rFonts w:ascii="Calibri" w:eastAsia="Calibri" w:hAnsi="Calibri"/>
          <w:b/>
          <w:bCs/>
        </w:rPr>
        <w:t xml:space="preserve"> aim to encourage physical activity in children</w:t>
      </w:r>
      <w:r w:rsidR="0091355C" w:rsidRPr="00F07A61">
        <w:rPr>
          <w:rFonts w:ascii="Calibri" w:eastAsia="Calibri" w:hAnsi="Calibri"/>
          <w:b/>
          <w:bCs/>
        </w:rPr>
        <w:t xml:space="preserve">. </w:t>
      </w:r>
      <w:r w:rsidR="00536DFA" w:rsidRPr="00F07A61">
        <w:rPr>
          <w:rFonts w:ascii="Calibri" w:eastAsia="Calibri" w:hAnsi="Calibri"/>
          <w:b/>
          <w:bCs/>
        </w:rPr>
        <w:t xml:space="preserve">It is </w:t>
      </w:r>
      <w:r w:rsidR="0091355C" w:rsidRPr="00F07A61">
        <w:rPr>
          <w:rFonts w:ascii="Calibri" w:eastAsia="Calibri" w:hAnsi="Calibri"/>
          <w:b/>
          <w:bCs/>
        </w:rPr>
        <w:t>also recommend</w:t>
      </w:r>
      <w:r w:rsidR="007055FB" w:rsidRPr="00F07A61">
        <w:rPr>
          <w:rFonts w:ascii="Calibri" w:eastAsia="Calibri" w:hAnsi="Calibri"/>
          <w:b/>
          <w:bCs/>
        </w:rPr>
        <w:t>ed</w:t>
      </w:r>
      <w:r w:rsidR="0091355C" w:rsidRPr="00F07A61">
        <w:rPr>
          <w:rFonts w:ascii="Calibri" w:eastAsia="Calibri" w:hAnsi="Calibri"/>
          <w:b/>
          <w:bCs/>
        </w:rPr>
        <w:t xml:space="preserve"> </w:t>
      </w:r>
      <w:r w:rsidR="00536DFA" w:rsidRPr="00F07A61">
        <w:rPr>
          <w:rFonts w:ascii="Calibri" w:eastAsia="Calibri" w:hAnsi="Calibri"/>
          <w:b/>
          <w:bCs/>
        </w:rPr>
        <w:t xml:space="preserve">that </w:t>
      </w:r>
      <w:r w:rsidR="00E74EEC">
        <w:rPr>
          <w:rFonts w:ascii="Calibri" w:eastAsia="Calibri" w:hAnsi="Calibri"/>
          <w:b/>
          <w:bCs/>
        </w:rPr>
        <w:t xml:space="preserve">there is </w:t>
      </w:r>
      <w:r w:rsidR="00FA1C1E">
        <w:rPr>
          <w:rFonts w:ascii="Calibri" w:eastAsia="Calibri" w:hAnsi="Calibri"/>
          <w:b/>
          <w:bCs/>
        </w:rPr>
        <w:t>a</w:t>
      </w:r>
      <w:r w:rsidR="0091355C" w:rsidRPr="00F07A61">
        <w:rPr>
          <w:rFonts w:ascii="Calibri" w:eastAsia="Calibri" w:hAnsi="Calibri"/>
          <w:b/>
          <w:bCs/>
        </w:rPr>
        <w:t xml:space="preserve"> </w:t>
      </w:r>
      <w:r w:rsidR="00830916" w:rsidRPr="00F07A61">
        <w:rPr>
          <w:rFonts w:ascii="Calibri" w:eastAsia="Calibri" w:hAnsi="Calibri"/>
          <w:b/>
          <w:bCs/>
        </w:rPr>
        <w:t>restriction of</w:t>
      </w:r>
      <w:r w:rsidR="00323A2F" w:rsidRPr="00F07A61">
        <w:rPr>
          <w:rFonts w:ascii="Calibri" w:eastAsia="Calibri" w:hAnsi="Calibri"/>
          <w:b/>
          <w:bCs/>
        </w:rPr>
        <w:t xml:space="preserve"> new</w:t>
      </w:r>
      <w:r w:rsidR="00830916" w:rsidRPr="00F07A61">
        <w:rPr>
          <w:rFonts w:ascii="Calibri" w:eastAsia="Calibri" w:hAnsi="Calibri"/>
          <w:b/>
          <w:bCs/>
        </w:rPr>
        <w:t xml:space="preserve"> hot food takeaways</w:t>
      </w:r>
      <w:r w:rsidR="0091355C" w:rsidRPr="00F07A61">
        <w:rPr>
          <w:rFonts w:ascii="Calibri" w:eastAsia="Calibri" w:hAnsi="Calibri"/>
          <w:b/>
          <w:bCs/>
        </w:rPr>
        <w:t xml:space="preserve"> </w:t>
      </w:r>
      <w:r w:rsidR="00997F6C" w:rsidRPr="00F07A61">
        <w:rPr>
          <w:rFonts w:ascii="Calibri" w:eastAsia="Calibri" w:hAnsi="Calibri"/>
          <w:b/>
          <w:bCs/>
        </w:rPr>
        <w:t xml:space="preserve">and advertising </w:t>
      </w:r>
      <w:r w:rsidR="0091355C" w:rsidRPr="00F07A61">
        <w:rPr>
          <w:rFonts w:ascii="Calibri" w:eastAsia="Calibri" w:hAnsi="Calibri"/>
          <w:b/>
          <w:bCs/>
        </w:rPr>
        <w:t>near schools</w:t>
      </w:r>
      <w:r w:rsidR="00794E1F" w:rsidRPr="00F07A61">
        <w:rPr>
          <w:rFonts w:ascii="Calibri" w:eastAsia="Calibri" w:hAnsi="Calibri"/>
          <w:b/>
          <w:bCs/>
        </w:rPr>
        <w:t xml:space="preserve"> to </w:t>
      </w:r>
      <w:r w:rsidR="00536DFA" w:rsidRPr="00F07A61">
        <w:rPr>
          <w:rFonts w:ascii="Calibri" w:eastAsia="Calibri" w:hAnsi="Calibri"/>
          <w:b/>
          <w:bCs/>
        </w:rPr>
        <w:t>improve the healthy eating environment</w:t>
      </w:r>
      <w:r w:rsidR="00B04C59" w:rsidRPr="00F07A61">
        <w:rPr>
          <w:rFonts w:ascii="Calibri" w:eastAsia="Calibri" w:hAnsi="Calibri"/>
          <w:b/>
          <w:bCs/>
        </w:rPr>
        <w:t xml:space="preserve"> around schools</w:t>
      </w:r>
      <w:r w:rsidR="00794E1F" w:rsidRPr="00F07A61">
        <w:rPr>
          <w:rFonts w:ascii="Calibri" w:eastAsia="Calibri" w:hAnsi="Calibri"/>
          <w:b/>
          <w:bCs/>
        </w:rPr>
        <w:t xml:space="preserve">. </w:t>
      </w:r>
    </w:p>
    <w:p w14:paraId="10CE116A" w14:textId="13C8892D" w:rsidR="007B62B9" w:rsidRPr="00F07A61" w:rsidRDefault="00EA0FD5" w:rsidP="005743DE">
      <w:pPr>
        <w:pStyle w:val="Heading3"/>
        <w:numPr>
          <w:ilvl w:val="0"/>
          <w:numId w:val="28"/>
        </w:numPr>
      </w:pPr>
      <w:r w:rsidRPr="00F07A61">
        <w:t>M</w:t>
      </w:r>
      <w:r w:rsidR="00C734BF" w:rsidRPr="00F07A61">
        <w:t>ental health</w:t>
      </w:r>
    </w:p>
    <w:p w14:paraId="5A5AFAEC" w14:textId="3121F348" w:rsidR="00927BA5" w:rsidRPr="00F07A61" w:rsidRDefault="368C05C2" w:rsidP="00AB0B05">
      <w:pPr>
        <w:contextualSpacing/>
        <w:rPr>
          <w:rFonts w:ascii="Calibri" w:eastAsia="Calibri" w:hAnsi="Calibri" w:cs="Arial"/>
        </w:rPr>
      </w:pPr>
      <w:r w:rsidRPr="00F07A61">
        <w:rPr>
          <w:rFonts w:ascii="Calibri" w:eastAsia="Calibri" w:hAnsi="Calibri" w:cs="Arial"/>
        </w:rPr>
        <w:t>Around a quarter of the adult population in Tower Hamlets has poor mental health</w:t>
      </w:r>
      <w:sdt>
        <w:sdtPr>
          <w:rPr>
            <w:rFonts w:ascii="Calibri" w:eastAsia="Calibri" w:hAnsi="Calibri" w:cs="Arial"/>
          </w:rPr>
          <w:id w:val="-1925020123"/>
          <w:citation/>
        </w:sdtPr>
        <w:sdtEndPr/>
        <w:sdtContent>
          <w:r w:rsidR="00666F3E" w:rsidRPr="00F07A61">
            <w:rPr>
              <w:rFonts w:ascii="Calibri" w:eastAsia="Calibri" w:hAnsi="Calibri" w:cs="Arial"/>
            </w:rPr>
            <w:fldChar w:fldCharType="begin"/>
          </w:r>
          <w:r w:rsidR="00666F3E" w:rsidRPr="00F07A61">
            <w:rPr>
              <w:rFonts w:ascii="Calibri" w:eastAsia="Calibri" w:hAnsi="Calibri" w:cs="Arial"/>
            </w:rPr>
            <w:instrText xml:space="preserve"> CITATION Off22 \l 1033 </w:instrText>
          </w:r>
          <w:r w:rsidR="00666F3E" w:rsidRPr="00F07A61">
            <w:rPr>
              <w:rFonts w:ascii="Calibri" w:eastAsia="Calibri" w:hAnsi="Calibri" w:cs="Arial"/>
            </w:rPr>
            <w:fldChar w:fldCharType="separate"/>
          </w:r>
          <w:r w:rsidR="00073BAD">
            <w:rPr>
              <w:rFonts w:ascii="Calibri" w:eastAsia="Calibri" w:hAnsi="Calibri" w:cs="Arial"/>
              <w:noProof/>
            </w:rPr>
            <w:t xml:space="preserve"> (Office for Health Improvement and Disparities, 2022)</w:t>
          </w:r>
          <w:r w:rsidR="00666F3E" w:rsidRPr="00F07A61">
            <w:rPr>
              <w:rFonts w:ascii="Calibri" w:eastAsia="Calibri" w:hAnsi="Calibri" w:cs="Arial"/>
            </w:rPr>
            <w:fldChar w:fldCharType="end"/>
          </w:r>
        </w:sdtContent>
      </w:sdt>
      <w:r w:rsidRPr="00F07A61">
        <w:rPr>
          <w:rFonts w:ascii="Calibri" w:eastAsia="Calibri" w:hAnsi="Calibri" w:cs="Arial"/>
        </w:rPr>
        <w:t xml:space="preserve">. </w:t>
      </w:r>
      <w:r w:rsidR="199605D1" w:rsidRPr="00F07A61">
        <w:t xml:space="preserve">The pupil attitudes survey has been carried out in schools in Tower Hamlets over </w:t>
      </w:r>
      <w:r w:rsidR="001A48CB" w:rsidRPr="00F07A61">
        <w:t>several</w:t>
      </w:r>
      <w:r w:rsidR="199605D1" w:rsidRPr="00F07A61">
        <w:t xml:space="preserve"> years</w:t>
      </w:r>
      <w:r w:rsidR="00FA1C1E">
        <w:t>:</w:t>
      </w:r>
      <w:r w:rsidR="199605D1" w:rsidRPr="00F07A61">
        <w:t xml:space="preserve"> the latest survey undertaken in 2022 shows a reduction in children reporting they are happy with life </w:t>
      </w:r>
      <w:r w:rsidR="00EC1FC9" w:rsidRPr="00F07A61">
        <w:t xml:space="preserve">(4 in 10 children) </w:t>
      </w:r>
      <w:sdt>
        <w:sdtPr>
          <w:id w:val="-1982135527"/>
          <w:citation/>
        </w:sdtPr>
        <w:sdtEndPr/>
        <w:sdtContent>
          <w:r w:rsidR="003B6328" w:rsidRPr="00F07A61">
            <w:fldChar w:fldCharType="begin"/>
          </w:r>
          <w:r w:rsidR="003B6328" w:rsidRPr="00F07A61">
            <w:instrText xml:space="preserve">CITATION Lon221 \t  \l 1033 </w:instrText>
          </w:r>
          <w:r w:rsidR="003B6328" w:rsidRPr="00F07A61">
            <w:fldChar w:fldCharType="separate"/>
          </w:r>
          <w:r w:rsidR="00073BAD">
            <w:rPr>
              <w:noProof/>
            </w:rPr>
            <w:t>(London Borough of Tower Hamlets, 2022)</w:t>
          </w:r>
          <w:r w:rsidR="003B6328" w:rsidRPr="00F07A61">
            <w:fldChar w:fldCharType="end"/>
          </w:r>
        </w:sdtContent>
      </w:sdt>
      <w:r w:rsidR="006769D8" w:rsidRPr="00F07A61">
        <w:t xml:space="preserve">. </w:t>
      </w:r>
    </w:p>
    <w:p w14:paraId="3B8ADE2E" w14:textId="77777777" w:rsidR="008923F3" w:rsidRPr="00F07A61" w:rsidRDefault="008923F3" w:rsidP="00AB0B05">
      <w:pPr>
        <w:contextualSpacing/>
        <w:rPr>
          <w:rFonts w:ascii="Calibri" w:eastAsia="Calibri" w:hAnsi="Calibri" w:cs="Arial"/>
        </w:rPr>
      </w:pPr>
    </w:p>
    <w:p w14:paraId="215E8401" w14:textId="59465B3E" w:rsidR="00CA265B" w:rsidRPr="00F07A61" w:rsidRDefault="00EE7820" w:rsidP="00AB0B05">
      <w:pPr>
        <w:rPr>
          <w:rFonts w:cstheme="minorHAnsi"/>
          <w:b/>
          <w:bCs/>
        </w:rPr>
      </w:pPr>
      <w:r w:rsidRPr="00F07A61">
        <w:rPr>
          <w:rFonts w:cstheme="minorHAnsi"/>
          <w:b/>
          <w:bCs/>
        </w:rPr>
        <w:t>E</w:t>
      </w:r>
      <w:r w:rsidR="00CA265B" w:rsidRPr="00F07A61">
        <w:rPr>
          <w:rFonts w:cstheme="minorHAnsi"/>
          <w:b/>
          <w:bCs/>
        </w:rPr>
        <w:t xml:space="preserve">nvironmental factors such as </w:t>
      </w:r>
      <w:r w:rsidR="00EA74EF" w:rsidRPr="00F07A61">
        <w:rPr>
          <w:rFonts w:cstheme="minorHAnsi"/>
          <w:b/>
          <w:bCs/>
        </w:rPr>
        <w:t xml:space="preserve">poor </w:t>
      </w:r>
      <w:r w:rsidR="00CA265B" w:rsidRPr="00F07A61">
        <w:rPr>
          <w:rFonts w:cstheme="minorHAnsi"/>
          <w:b/>
          <w:bCs/>
        </w:rPr>
        <w:t xml:space="preserve">access to </w:t>
      </w:r>
      <w:r w:rsidR="00B50155" w:rsidRPr="00F07A61">
        <w:rPr>
          <w:rFonts w:cstheme="minorHAnsi"/>
          <w:b/>
          <w:bCs/>
        </w:rPr>
        <w:t>high quality green space, social isolation, poor housing conditions</w:t>
      </w:r>
      <w:r w:rsidRPr="00F07A61">
        <w:rPr>
          <w:rFonts w:cstheme="minorHAnsi"/>
          <w:b/>
          <w:bCs/>
        </w:rPr>
        <w:t xml:space="preserve"> and </w:t>
      </w:r>
      <w:r w:rsidR="00EA74EF" w:rsidRPr="00F07A61">
        <w:rPr>
          <w:rFonts w:cstheme="minorHAnsi"/>
          <w:b/>
          <w:bCs/>
        </w:rPr>
        <w:t>exposure</w:t>
      </w:r>
      <w:r w:rsidRPr="00F07A61">
        <w:rPr>
          <w:rFonts w:cstheme="minorHAnsi"/>
          <w:b/>
          <w:bCs/>
        </w:rPr>
        <w:t xml:space="preserve"> to</w:t>
      </w:r>
      <w:r w:rsidR="00EA74EF" w:rsidRPr="00F07A61">
        <w:rPr>
          <w:rFonts w:cstheme="minorHAnsi"/>
          <w:b/>
          <w:bCs/>
        </w:rPr>
        <w:t xml:space="preserve"> </w:t>
      </w:r>
      <w:r w:rsidR="0023122B" w:rsidRPr="00F07A61">
        <w:rPr>
          <w:rFonts w:cstheme="minorHAnsi"/>
          <w:b/>
          <w:bCs/>
        </w:rPr>
        <w:t>noise pollution</w:t>
      </w:r>
      <w:r w:rsidR="00EB1AE6" w:rsidRPr="00F07A61">
        <w:rPr>
          <w:rFonts w:cstheme="minorHAnsi"/>
          <w:b/>
          <w:bCs/>
        </w:rPr>
        <w:t xml:space="preserve"> are all </w:t>
      </w:r>
      <w:r w:rsidR="00CD636F" w:rsidRPr="00F07A61">
        <w:rPr>
          <w:rFonts w:cstheme="minorHAnsi"/>
          <w:b/>
          <w:bCs/>
        </w:rPr>
        <w:t>risk factors for poor mental health</w:t>
      </w:r>
      <w:sdt>
        <w:sdtPr>
          <w:rPr>
            <w:rFonts w:cstheme="minorHAnsi"/>
            <w:b/>
            <w:bCs/>
          </w:rPr>
          <w:id w:val="360944153"/>
          <w:citation/>
        </w:sdtPr>
        <w:sdtEndPr/>
        <w:sdtContent>
          <w:r w:rsidR="00EB7F8A" w:rsidRPr="00F07A61">
            <w:rPr>
              <w:rFonts w:cstheme="minorHAnsi"/>
              <w:b/>
              <w:bCs/>
            </w:rPr>
            <w:fldChar w:fldCharType="begin"/>
          </w:r>
          <w:r w:rsidR="00EB7F8A" w:rsidRPr="00F07A61">
            <w:rPr>
              <w:rFonts w:cstheme="minorHAnsi"/>
              <w:b/>
              <w:bCs/>
            </w:rPr>
            <w:instrText xml:space="preserve"> CITATION Pub19 \l 1033 </w:instrText>
          </w:r>
          <w:r w:rsidR="00EB7F8A" w:rsidRPr="00F07A61">
            <w:rPr>
              <w:rFonts w:cstheme="minorHAnsi"/>
              <w:b/>
              <w:bCs/>
            </w:rPr>
            <w:fldChar w:fldCharType="separate"/>
          </w:r>
          <w:r w:rsidR="00073BAD">
            <w:rPr>
              <w:rFonts w:cstheme="minorHAnsi"/>
              <w:b/>
              <w:bCs/>
              <w:noProof/>
            </w:rPr>
            <w:t xml:space="preserve"> </w:t>
          </w:r>
          <w:r w:rsidR="00073BAD">
            <w:rPr>
              <w:rFonts w:cstheme="minorHAnsi"/>
              <w:noProof/>
            </w:rPr>
            <w:t>(Public Health England, 2019)</w:t>
          </w:r>
          <w:r w:rsidR="00EB7F8A" w:rsidRPr="00F07A61">
            <w:rPr>
              <w:rFonts w:cstheme="minorHAnsi"/>
              <w:b/>
              <w:bCs/>
            </w:rPr>
            <w:fldChar w:fldCharType="end"/>
          </w:r>
        </w:sdtContent>
      </w:sdt>
      <w:r w:rsidR="001F7F71" w:rsidRPr="00F07A61">
        <w:rPr>
          <w:rFonts w:cstheme="minorHAnsi"/>
          <w:b/>
          <w:bCs/>
        </w:rPr>
        <w:t xml:space="preserve">. </w:t>
      </w:r>
      <w:r w:rsidR="004439CC" w:rsidRPr="00F07A61">
        <w:rPr>
          <w:rFonts w:cstheme="minorHAnsi"/>
          <w:b/>
          <w:bCs/>
        </w:rPr>
        <w:t xml:space="preserve">The report’s </w:t>
      </w:r>
      <w:r w:rsidR="007B328F" w:rsidRPr="00F07A61">
        <w:rPr>
          <w:rFonts w:cstheme="minorHAnsi"/>
          <w:b/>
          <w:bCs/>
        </w:rPr>
        <w:t>recommendations</w:t>
      </w:r>
      <w:r w:rsidR="002C39B8" w:rsidRPr="00F07A61">
        <w:rPr>
          <w:rFonts w:cstheme="minorHAnsi"/>
          <w:b/>
          <w:bCs/>
        </w:rPr>
        <w:t xml:space="preserve"> </w:t>
      </w:r>
      <w:r w:rsidR="00C25A0D" w:rsidRPr="00F07A61">
        <w:rPr>
          <w:rFonts w:cstheme="minorHAnsi"/>
          <w:b/>
          <w:bCs/>
        </w:rPr>
        <w:t>around these themes</w:t>
      </w:r>
      <w:r w:rsidR="003B2572">
        <w:rPr>
          <w:rFonts w:cstheme="minorHAnsi"/>
          <w:b/>
          <w:bCs/>
        </w:rPr>
        <w:t xml:space="preserve"> and others</w:t>
      </w:r>
      <w:r w:rsidR="00C25A0D" w:rsidRPr="00F07A61">
        <w:rPr>
          <w:rFonts w:cstheme="minorHAnsi"/>
          <w:b/>
          <w:bCs/>
        </w:rPr>
        <w:t xml:space="preserve"> aim to improve </w:t>
      </w:r>
      <w:r w:rsidR="00CD636F" w:rsidRPr="00F07A61">
        <w:rPr>
          <w:rFonts w:cstheme="minorHAnsi"/>
          <w:b/>
          <w:bCs/>
        </w:rPr>
        <w:t xml:space="preserve">the </w:t>
      </w:r>
      <w:r w:rsidR="00C25A0D" w:rsidRPr="00F07A61">
        <w:rPr>
          <w:rFonts w:cstheme="minorHAnsi"/>
          <w:b/>
          <w:bCs/>
        </w:rPr>
        <w:t xml:space="preserve">mental health of residents. </w:t>
      </w:r>
    </w:p>
    <w:p w14:paraId="0308B59B" w14:textId="77777777" w:rsidR="003F4E02" w:rsidRPr="00F07A61" w:rsidRDefault="003F4E02" w:rsidP="003F4E02">
      <w:pPr>
        <w:rPr>
          <w:b/>
          <w:bCs/>
        </w:rPr>
      </w:pPr>
      <w:r w:rsidRPr="00F07A61">
        <w:rPr>
          <w:b/>
          <w:bCs/>
        </w:rPr>
        <w:t xml:space="preserve">Health Impact Assessments will ensure that the needs of vulnerable groups are addressed as part of planning applications. </w:t>
      </w:r>
    </w:p>
    <w:p w14:paraId="002BBE60" w14:textId="6C3D9E29" w:rsidR="003F4E02" w:rsidRPr="00F07A61" w:rsidRDefault="007F2887" w:rsidP="005743DE">
      <w:pPr>
        <w:pStyle w:val="Heading3"/>
        <w:numPr>
          <w:ilvl w:val="0"/>
          <w:numId w:val="28"/>
        </w:numPr>
      </w:pPr>
      <w:r w:rsidRPr="00F07A61">
        <w:lastRenderedPageBreak/>
        <w:t>Health i</w:t>
      </w:r>
      <w:r w:rsidR="003F4E02" w:rsidRPr="00F07A61">
        <w:t>nequalities in the borough</w:t>
      </w:r>
    </w:p>
    <w:p w14:paraId="1514EC22" w14:textId="292F6B74" w:rsidR="00A8713B" w:rsidRPr="00F07A61" w:rsidRDefault="0027206A" w:rsidP="006D24E4">
      <w:pPr>
        <w:rPr>
          <w:rFonts w:cstheme="minorHAnsi"/>
        </w:rPr>
      </w:pPr>
      <w:r w:rsidRPr="00F07A61">
        <w:rPr>
          <w:rFonts w:cstheme="minorHAnsi"/>
        </w:rPr>
        <w:t xml:space="preserve">Health inequalities are defined as avoidable differences in health outcomes between groups or populations – such as differences in how long we live, or the age at which we get preventable diseases or health conditions. </w:t>
      </w:r>
      <w:r w:rsidR="00E528DE">
        <w:rPr>
          <w:rFonts w:cstheme="minorHAnsi"/>
        </w:rPr>
        <w:t>I</w:t>
      </w:r>
      <w:r w:rsidR="00361660" w:rsidRPr="00F07A61">
        <w:rPr>
          <w:rFonts w:cstheme="minorHAnsi"/>
        </w:rPr>
        <w:t xml:space="preserve">nequalities </w:t>
      </w:r>
      <w:r w:rsidR="0015673B" w:rsidRPr="00F07A61">
        <w:rPr>
          <w:rFonts w:cstheme="minorHAnsi"/>
        </w:rPr>
        <w:t xml:space="preserve">exist </w:t>
      </w:r>
      <w:r w:rsidR="006B2FE6" w:rsidRPr="00F07A61">
        <w:rPr>
          <w:rFonts w:cstheme="minorHAnsi"/>
        </w:rPr>
        <w:t xml:space="preserve">and </w:t>
      </w:r>
      <w:r w:rsidR="00AE4238" w:rsidRPr="00F07A61">
        <w:rPr>
          <w:rFonts w:cstheme="minorHAnsi"/>
        </w:rPr>
        <w:t xml:space="preserve">affect residents in </w:t>
      </w:r>
      <w:r w:rsidR="009A0692" w:rsidRPr="00F07A61">
        <w:rPr>
          <w:rFonts w:cstheme="minorHAnsi"/>
        </w:rPr>
        <w:t>a multitude of ways</w:t>
      </w:r>
      <w:r w:rsidR="00A7426B">
        <w:rPr>
          <w:rFonts w:cstheme="minorHAnsi"/>
        </w:rPr>
        <w:t xml:space="preserve"> (Information</w:t>
      </w:r>
      <w:r w:rsidR="00D90C7C">
        <w:rPr>
          <w:rFonts w:cstheme="minorHAnsi"/>
        </w:rPr>
        <w:t xml:space="preserve"> taken fr</w:t>
      </w:r>
      <w:r w:rsidR="00E3245E">
        <w:rPr>
          <w:rFonts w:cstheme="minorHAnsi"/>
        </w:rPr>
        <w:t xml:space="preserve">om </w:t>
      </w:r>
      <w:r w:rsidR="00E3245E" w:rsidRPr="00E3245E">
        <w:rPr>
          <w:rFonts w:cstheme="minorHAnsi"/>
        </w:rPr>
        <w:t>Tower Hamlets Annual Equality Report April 2020</w:t>
      </w:r>
      <w:r w:rsidR="00A7426B">
        <w:rPr>
          <w:rFonts w:cstheme="minorHAnsi"/>
        </w:rPr>
        <w:t xml:space="preserve"> </w:t>
      </w:r>
      <w:r w:rsidR="00E3245E" w:rsidRPr="00E3245E">
        <w:rPr>
          <w:rFonts w:cstheme="minorHAnsi"/>
        </w:rPr>
        <w:t>- November 2021</w:t>
      </w:r>
      <w:r w:rsidR="00A7426B">
        <w:rPr>
          <w:rFonts w:cstheme="minorHAnsi"/>
        </w:rPr>
        <w:t xml:space="preserve"> </w:t>
      </w:r>
      <w:sdt>
        <w:sdtPr>
          <w:rPr>
            <w:rFonts w:cstheme="minorHAnsi"/>
          </w:rPr>
          <w:id w:val="820006143"/>
          <w:citation/>
        </w:sdtPr>
        <w:sdtEndPr/>
        <w:sdtContent>
          <w:r w:rsidR="00A7426B">
            <w:rPr>
              <w:rFonts w:cstheme="minorHAnsi"/>
            </w:rPr>
            <w:fldChar w:fldCharType="begin"/>
          </w:r>
          <w:r w:rsidR="00A7426B">
            <w:rPr>
              <w:rFonts w:cstheme="minorHAnsi"/>
              <w:lang w:val="en-US"/>
            </w:rPr>
            <w:instrText xml:space="preserve"> CITATION Lon21 \l 1033 </w:instrText>
          </w:r>
          <w:r w:rsidR="00A7426B">
            <w:rPr>
              <w:rFonts w:cstheme="minorHAnsi"/>
            </w:rPr>
            <w:fldChar w:fldCharType="separate"/>
          </w:r>
          <w:r w:rsidR="00073BAD">
            <w:rPr>
              <w:rFonts w:cstheme="minorHAnsi"/>
              <w:noProof/>
              <w:lang w:val="en-US"/>
            </w:rPr>
            <w:t>(London Borough of Tower Hamlets, 2021)</w:t>
          </w:r>
          <w:r w:rsidR="00A7426B">
            <w:rPr>
              <w:rFonts w:cstheme="minorHAnsi"/>
            </w:rPr>
            <w:fldChar w:fldCharType="end"/>
          </w:r>
        </w:sdtContent>
      </w:sdt>
      <w:r w:rsidR="00E3245E">
        <w:rPr>
          <w:rFonts w:cstheme="minorHAnsi"/>
        </w:rPr>
        <w:t xml:space="preserve"> unless otherwise stated</w:t>
      </w:r>
      <w:r w:rsidR="00A7426B">
        <w:rPr>
          <w:rFonts w:cstheme="minorHAnsi"/>
        </w:rPr>
        <w:t>)</w:t>
      </w:r>
      <w:r w:rsidR="009A0692" w:rsidRPr="00F07A61">
        <w:rPr>
          <w:rFonts w:cstheme="minorHAnsi"/>
        </w:rPr>
        <w:t>:</w:t>
      </w:r>
    </w:p>
    <w:p w14:paraId="798E7D5C" w14:textId="0C9420DE" w:rsidR="006D24E4" w:rsidRPr="00F07A61" w:rsidRDefault="003F66C0" w:rsidP="005743DE">
      <w:pPr>
        <w:pStyle w:val="ListParagraph"/>
        <w:numPr>
          <w:ilvl w:val="0"/>
          <w:numId w:val="19"/>
        </w:numPr>
        <w:rPr>
          <w:rFonts w:cstheme="minorHAnsi"/>
        </w:rPr>
      </w:pPr>
      <w:r w:rsidRPr="00F07A61">
        <w:rPr>
          <w:rFonts w:cstheme="minorHAnsi"/>
        </w:rPr>
        <w:t>Female healthy life expectancy lags behind male healthy life expectancy</w:t>
      </w:r>
      <w:r w:rsidR="00982577">
        <w:rPr>
          <w:rFonts w:cstheme="minorHAnsi"/>
        </w:rPr>
        <w:t>: m</w:t>
      </w:r>
      <w:r w:rsidR="006D24E4" w:rsidRPr="00F07A61">
        <w:rPr>
          <w:rFonts w:cstheme="minorHAnsi"/>
        </w:rPr>
        <w:t>ale healthy life expectancy has improved over the last 10 years and is now like the average in England. Female healthy life expectancy is lower than males which is the opposite of the picture seen in England and London. Female healthy life expectancy has remained broadly similar for the last 10 years and is significantly worse than the England average</w:t>
      </w:r>
      <w:r w:rsidR="005B1476" w:rsidRPr="00F07A61">
        <w:t xml:space="preserve"> </w:t>
      </w:r>
      <w:sdt>
        <w:sdtPr>
          <w:id w:val="2071541639"/>
          <w:citation/>
        </w:sdtPr>
        <w:sdtEndPr/>
        <w:sdtContent>
          <w:r w:rsidR="005B3C5C" w:rsidRPr="00F07A61">
            <w:fldChar w:fldCharType="begin"/>
          </w:r>
          <w:r w:rsidR="005B3C5C" w:rsidRPr="00F07A61">
            <w:instrText xml:space="preserve"> CITATION Off21 \l 1033 </w:instrText>
          </w:r>
          <w:r w:rsidR="005B3C5C" w:rsidRPr="00F07A61">
            <w:fldChar w:fldCharType="separate"/>
          </w:r>
          <w:r w:rsidR="00073BAD">
            <w:rPr>
              <w:noProof/>
            </w:rPr>
            <w:t>(Office for National Statistics, 2021)</w:t>
          </w:r>
          <w:r w:rsidR="005B3C5C" w:rsidRPr="00F07A61">
            <w:fldChar w:fldCharType="end"/>
          </w:r>
        </w:sdtContent>
      </w:sdt>
      <w:r w:rsidR="006D24E4" w:rsidRPr="00F07A61">
        <w:rPr>
          <w:rFonts w:cstheme="minorHAnsi"/>
        </w:rPr>
        <w:t>.</w:t>
      </w:r>
    </w:p>
    <w:p w14:paraId="0951E532" w14:textId="3992ECFF" w:rsidR="00276952" w:rsidRPr="00F07A61" w:rsidRDefault="00276952" w:rsidP="00276952">
      <w:pPr>
        <w:pStyle w:val="ListParagraph"/>
        <w:ind w:left="1080"/>
      </w:pPr>
      <w:r w:rsidRPr="00F07A61">
        <w:t>The ethnic employment gap amongst women is twice as wide in the borough (41%) than </w:t>
      </w:r>
      <w:r w:rsidR="001A48CB" w:rsidRPr="00F07A61">
        <w:t>in London</w:t>
      </w:r>
      <w:r w:rsidRPr="00F07A61">
        <w:t> (13.9%– 2019-21</w:t>
      </w:r>
      <w:r w:rsidR="00982577">
        <w:t>)</w:t>
      </w:r>
      <w:r w:rsidR="002930C1">
        <w:t xml:space="preserve"> </w:t>
      </w:r>
      <w:r w:rsidR="00982577">
        <w:t>.</w:t>
      </w:r>
    </w:p>
    <w:p w14:paraId="70B4CD94" w14:textId="631586F4" w:rsidR="00FE4710" w:rsidRPr="00F07A61" w:rsidRDefault="00916269">
      <w:pPr>
        <w:pStyle w:val="ListParagraph"/>
        <w:numPr>
          <w:ilvl w:val="0"/>
          <w:numId w:val="19"/>
        </w:numPr>
        <w:rPr>
          <w:rFonts w:cstheme="minorHAnsi"/>
        </w:rPr>
      </w:pPr>
      <w:r w:rsidRPr="00F07A61">
        <w:rPr>
          <w:rFonts w:cstheme="minorHAnsi"/>
        </w:rPr>
        <w:t xml:space="preserve">Inequalities by </w:t>
      </w:r>
      <w:r w:rsidR="00982577">
        <w:rPr>
          <w:rFonts w:cstheme="minorHAnsi"/>
        </w:rPr>
        <w:t>e</w:t>
      </w:r>
      <w:r w:rsidR="00E6397B" w:rsidRPr="00F07A61">
        <w:rPr>
          <w:rFonts w:cstheme="minorHAnsi"/>
        </w:rPr>
        <w:t>thnicity</w:t>
      </w:r>
      <w:r w:rsidR="004C511C" w:rsidRPr="00F07A61">
        <w:rPr>
          <w:rFonts w:cstheme="minorHAnsi"/>
        </w:rPr>
        <w:t xml:space="preserve">: </w:t>
      </w:r>
      <w:r w:rsidR="00982577">
        <w:rPr>
          <w:rFonts w:cstheme="minorHAnsi"/>
        </w:rPr>
        <w:t>p</w:t>
      </w:r>
      <w:r w:rsidR="00F9704A" w:rsidRPr="00F07A61">
        <w:rPr>
          <w:rFonts w:cstheme="minorHAnsi"/>
        </w:rPr>
        <w:t>eople from ethnic minority groups are more likely to report being in poorer health</w:t>
      </w:r>
      <w:r w:rsidR="00982577">
        <w:rPr>
          <w:rFonts w:cstheme="minorHAnsi"/>
        </w:rPr>
        <w:t>,</w:t>
      </w:r>
      <w:r w:rsidR="00F9704A" w:rsidRPr="00F07A61">
        <w:rPr>
          <w:rFonts w:cstheme="minorHAnsi"/>
        </w:rPr>
        <w:t xml:space="preserve"> and to report poorer experiences of using health services</w:t>
      </w:r>
      <w:r w:rsidR="00982577">
        <w:rPr>
          <w:rFonts w:cstheme="minorHAnsi"/>
        </w:rPr>
        <w:t>,</w:t>
      </w:r>
      <w:r w:rsidR="00F9704A" w:rsidRPr="00F07A61">
        <w:rPr>
          <w:rFonts w:cstheme="minorHAnsi"/>
        </w:rPr>
        <w:t xml:space="preserve"> than </w:t>
      </w:r>
      <w:r w:rsidR="00135AAD">
        <w:rPr>
          <w:rFonts w:cstheme="minorHAnsi"/>
        </w:rPr>
        <w:t>people from a</w:t>
      </w:r>
      <w:r w:rsidR="00F9704A" w:rsidRPr="00F07A61">
        <w:rPr>
          <w:rFonts w:cstheme="minorHAnsi"/>
        </w:rPr>
        <w:t xml:space="preserve"> White </w:t>
      </w:r>
      <w:r w:rsidR="00135AAD">
        <w:rPr>
          <w:rFonts w:cstheme="minorHAnsi"/>
        </w:rPr>
        <w:t>ethnic group</w:t>
      </w:r>
      <w:r w:rsidR="00F9704A" w:rsidRPr="00F07A61">
        <w:rPr>
          <w:rFonts w:cstheme="minorHAnsi"/>
        </w:rPr>
        <w:t xml:space="preserve"> </w:t>
      </w:r>
      <w:sdt>
        <w:sdtPr>
          <w:rPr>
            <w:rFonts w:cstheme="minorHAnsi"/>
          </w:rPr>
          <w:id w:val="1989659462"/>
          <w:citation/>
        </w:sdtPr>
        <w:sdtEndPr/>
        <w:sdtContent>
          <w:r w:rsidR="008F1A14">
            <w:rPr>
              <w:rFonts w:cstheme="minorHAnsi"/>
            </w:rPr>
            <w:fldChar w:fldCharType="begin"/>
          </w:r>
          <w:r w:rsidR="008F1A14">
            <w:rPr>
              <w:rFonts w:cstheme="minorHAnsi"/>
              <w:lang w:val="en-US"/>
            </w:rPr>
            <w:instrText xml:space="preserve"> CITATION The21 \l 1033 </w:instrText>
          </w:r>
          <w:r w:rsidR="008F1A14">
            <w:rPr>
              <w:rFonts w:cstheme="minorHAnsi"/>
            </w:rPr>
            <w:fldChar w:fldCharType="separate"/>
          </w:r>
          <w:r w:rsidR="008F1A14" w:rsidRPr="008F1A14">
            <w:rPr>
              <w:rFonts w:cstheme="minorHAnsi"/>
              <w:noProof/>
              <w:lang w:val="en-US"/>
            </w:rPr>
            <w:t>(The health of people from ethnic minority groups in England, 2021)</w:t>
          </w:r>
          <w:r w:rsidR="008F1A14">
            <w:rPr>
              <w:rFonts w:cstheme="minorHAnsi"/>
            </w:rPr>
            <w:fldChar w:fldCharType="end"/>
          </w:r>
        </w:sdtContent>
      </w:sdt>
      <w:r w:rsidR="00F9704A" w:rsidRPr="00F07A61">
        <w:rPr>
          <w:rFonts w:cstheme="minorHAnsi"/>
        </w:rPr>
        <w:t xml:space="preserve">. </w:t>
      </w:r>
      <w:r w:rsidR="00982577">
        <w:rPr>
          <w:rFonts w:cstheme="minorHAnsi"/>
        </w:rPr>
        <w:t xml:space="preserve"> </w:t>
      </w:r>
      <w:r w:rsidR="00F213E7">
        <w:rPr>
          <w:rFonts w:cstheme="minorHAnsi"/>
        </w:rPr>
        <w:t>Ethnic minority</w:t>
      </w:r>
      <w:r w:rsidR="004C511C" w:rsidRPr="00F07A61">
        <w:rPr>
          <w:rFonts w:cstheme="minorHAnsi"/>
        </w:rPr>
        <w:t xml:space="preserve"> households make up 72.4% of households on the housing register </w:t>
      </w:r>
      <w:r w:rsidR="00B057F2">
        <w:rPr>
          <w:rFonts w:cstheme="minorHAnsi"/>
        </w:rPr>
        <w:t xml:space="preserve">in Tower Hamlets, </w:t>
      </w:r>
      <w:r w:rsidR="004C511C" w:rsidRPr="00F07A61">
        <w:rPr>
          <w:rFonts w:cstheme="minorHAnsi"/>
        </w:rPr>
        <w:t xml:space="preserve">which includes 60.2% on the housing register </w:t>
      </w:r>
      <w:r w:rsidR="004C511C" w:rsidRPr="00E52B2A">
        <w:rPr>
          <w:rFonts w:cstheme="minorHAnsi"/>
        </w:rPr>
        <w:t>record</w:t>
      </w:r>
      <w:r w:rsidR="00E52B2A">
        <w:rPr>
          <w:rFonts w:cstheme="minorHAnsi"/>
        </w:rPr>
        <w:t>ed</w:t>
      </w:r>
      <w:r w:rsidR="004C511C" w:rsidRPr="00F07A61">
        <w:rPr>
          <w:rFonts w:cstheme="minorHAnsi"/>
        </w:rPr>
        <w:t xml:space="preserve"> as </w:t>
      </w:r>
      <w:r w:rsidR="00F213E7">
        <w:rPr>
          <w:rFonts w:cstheme="minorHAnsi"/>
        </w:rPr>
        <w:t>from an</w:t>
      </w:r>
      <w:r w:rsidR="004C511C" w:rsidRPr="00E52B2A">
        <w:rPr>
          <w:rFonts w:cstheme="minorHAnsi"/>
        </w:rPr>
        <w:t xml:space="preserve"> Asian</w:t>
      </w:r>
      <w:r w:rsidR="00F213E7">
        <w:rPr>
          <w:rFonts w:cstheme="minorHAnsi"/>
        </w:rPr>
        <w:t xml:space="preserve"> ethnic </w:t>
      </w:r>
      <w:r w:rsidR="001A48CB">
        <w:rPr>
          <w:rFonts w:cstheme="minorHAnsi"/>
        </w:rPr>
        <w:t>background</w:t>
      </w:r>
      <w:r w:rsidR="001A48CB" w:rsidRPr="00F07A61">
        <w:rPr>
          <w:rFonts w:cstheme="minorHAnsi"/>
        </w:rPr>
        <w:t>, predominately</w:t>
      </w:r>
      <w:r w:rsidR="004C511C" w:rsidRPr="00F07A61">
        <w:rPr>
          <w:rFonts w:cstheme="minorHAnsi"/>
        </w:rPr>
        <w:t xml:space="preserve"> of Bangladeshi heritage.</w:t>
      </w:r>
    </w:p>
    <w:p w14:paraId="6224CBBF" w14:textId="6E254FF4" w:rsidR="00B27765" w:rsidRPr="00F07A61" w:rsidRDefault="00B27765" w:rsidP="005743DE">
      <w:pPr>
        <w:pStyle w:val="ListParagraph"/>
        <w:numPr>
          <w:ilvl w:val="0"/>
          <w:numId w:val="19"/>
        </w:numPr>
        <w:rPr>
          <w:rFonts w:cstheme="minorHAnsi"/>
        </w:rPr>
      </w:pPr>
      <w:r w:rsidRPr="00F07A61">
        <w:rPr>
          <w:rFonts w:cstheme="minorHAnsi"/>
        </w:rPr>
        <w:t xml:space="preserve">Inequalities by </w:t>
      </w:r>
      <w:r w:rsidR="00EC3487">
        <w:rPr>
          <w:rFonts w:cstheme="minorHAnsi"/>
        </w:rPr>
        <w:t>d</w:t>
      </w:r>
      <w:r w:rsidRPr="00F07A61">
        <w:rPr>
          <w:rFonts w:cstheme="minorHAnsi"/>
        </w:rPr>
        <w:t xml:space="preserve">eprivation: </w:t>
      </w:r>
      <w:r w:rsidR="00EC3487">
        <w:rPr>
          <w:rFonts w:cstheme="minorHAnsi"/>
        </w:rPr>
        <w:t>b</w:t>
      </w:r>
      <w:r w:rsidRPr="00F07A61">
        <w:rPr>
          <w:rFonts w:cstheme="minorHAnsi"/>
        </w:rPr>
        <w:t xml:space="preserve">ased on the Indices of Multiple Deprivation, Tower Hamlets became significantly less deprived between the 2015 and the 2019, moving from 10th to 50th nationally, however, 60% of the borough </w:t>
      </w:r>
      <w:r w:rsidR="00EC3487">
        <w:rPr>
          <w:rFonts w:cstheme="minorHAnsi"/>
        </w:rPr>
        <w:t>is</w:t>
      </w:r>
      <w:r w:rsidRPr="00F07A61">
        <w:rPr>
          <w:rFonts w:cstheme="minorHAnsi"/>
        </w:rPr>
        <w:t xml:space="preserve"> still within the 30% most deprived parts of England. </w:t>
      </w:r>
    </w:p>
    <w:p w14:paraId="46A43F46" w14:textId="34C0FC3E" w:rsidR="00CF714D" w:rsidRPr="00F07A61" w:rsidRDefault="00B27765" w:rsidP="00CF714D">
      <w:pPr>
        <w:pStyle w:val="ListParagraph"/>
        <w:ind w:left="1080"/>
        <w:rPr>
          <w:rFonts w:cstheme="minorHAnsi"/>
        </w:rPr>
      </w:pPr>
      <w:r w:rsidRPr="00F07A61">
        <w:rPr>
          <w:rFonts w:cstheme="minorHAnsi"/>
        </w:rPr>
        <w:t xml:space="preserve">The borough has high levels of deprivation, that specifically impact children and older adults’ health. </w:t>
      </w:r>
      <w:r w:rsidR="00BE7AE9" w:rsidRPr="00F07A61">
        <w:rPr>
          <w:rFonts w:cstheme="minorHAnsi"/>
        </w:rPr>
        <w:t xml:space="preserve">In the period 2021/22, </w:t>
      </w:r>
      <w:r w:rsidR="008A5C07" w:rsidRPr="00F07A61">
        <w:rPr>
          <w:rFonts w:cstheme="minorHAnsi"/>
        </w:rPr>
        <w:t>48% of children were living</w:t>
      </w:r>
      <w:r w:rsidRPr="00F07A61">
        <w:rPr>
          <w:rFonts w:cstheme="minorHAnsi"/>
        </w:rPr>
        <w:t xml:space="preserve"> in low</w:t>
      </w:r>
      <w:r w:rsidR="00A16F88">
        <w:rPr>
          <w:rFonts w:cstheme="minorHAnsi"/>
        </w:rPr>
        <w:t>-</w:t>
      </w:r>
      <w:r w:rsidRPr="00F07A61">
        <w:rPr>
          <w:rFonts w:cstheme="minorHAnsi"/>
        </w:rPr>
        <w:t>income families</w:t>
      </w:r>
      <w:r w:rsidR="008A5C07" w:rsidRPr="00F07A61">
        <w:rPr>
          <w:rFonts w:cstheme="minorHAnsi"/>
        </w:rPr>
        <w:t xml:space="preserve">, </w:t>
      </w:r>
      <w:r w:rsidRPr="00F07A61">
        <w:rPr>
          <w:rFonts w:cstheme="minorHAnsi"/>
        </w:rPr>
        <w:t>highlight</w:t>
      </w:r>
      <w:r w:rsidR="008A5C07" w:rsidRPr="00F07A61">
        <w:rPr>
          <w:rFonts w:cstheme="minorHAnsi"/>
        </w:rPr>
        <w:t>ing</w:t>
      </w:r>
      <w:r w:rsidRPr="00F07A61">
        <w:rPr>
          <w:rFonts w:cstheme="minorHAnsi"/>
        </w:rPr>
        <w:t xml:space="preserve"> significant poverty in the local population</w:t>
      </w:r>
      <w:sdt>
        <w:sdtPr>
          <w:rPr>
            <w:rFonts w:cstheme="minorHAnsi"/>
          </w:rPr>
          <w:id w:val="-980234091"/>
          <w:citation/>
        </w:sdtPr>
        <w:sdtEndPr/>
        <w:sdtContent>
          <w:r w:rsidR="00BE7AE9" w:rsidRPr="00F07A61">
            <w:rPr>
              <w:rFonts w:cstheme="minorHAnsi"/>
            </w:rPr>
            <w:fldChar w:fldCharType="begin"/>
          </w:r>
          <w:r w:rsidR="00BE7AE9" w:rsidRPr="00F07A61">
            <w:rPr>
              <w:rFonts w:cstheme="minorHAnsi"/>
            </w:rPr>
            <w:instrText xml:space="preserve"> CITATION Off22 \l 1033 </w:instrText>
          </w:r>
          <w:r w:rsidR="00BE7AE9" w:rsidRPr="00F07A61">
            <w:rPr>
              <w:rFonts w:cstheme="minorHAnsi"/>
            </w:rPr>
            <w:fldChar w:fldCharType="separate"/>
          </w:r>
          <w:r w:rsidR="00073BAD">
            <w:rPr>
              <w:rFonts w:cstheme="minorHAnsi"/>
              <w:noProof/>
            </w:rPr>
            <w:t xml:space="preserve"> (Office for Health Improvement and Disparities, 2022)</w:t>
          </w:r>
          <w:r w:rsidR="00BE7AE9" w:rsidRPr="00F07A61">
            <w:rPr>
              <w:rFonts w:cstheme="minorHAnsi"/>
            </w:rPr>
            <w:fldChar w:fldCharType="end"/>
          </w:r>
        </w:sdtContent>
      </w:sdt>
      <w:r w:rsidRPr="00F07A61">
        <w:rPr>
          <w:rFonts w:cstheme="minorHAnsi"/>
        </w:rPr>
        <w:t xml:space="preserve">. </w:t>
      </w:r>
    </w:p>
    <w:p w14:paraId="19250ECA" w14:textId="2C4FE51C" w:rsidR="009B4C86" w:rsidRPr="00F07A61" w:rsidRDefault="007E6DEE">
      <w:pPr>
        <w:pStyle w:val="ListParagraph"/>
        <w:numPr>
          <w:ilvl w:val="0"/>
          <w:numId w:val="19"/>
        </w:numPr>
        <w:rPr>
          <w:rFonts w:cstheme="minorHAnsi"/>
        </w:rPr>
      </w:pPr>
      <w:r w:rsidRPr="00F07A61">
        <w:rPr>
          <w:rFonts w:cstheme="minorHAnsi"/>
        </w:rPr>
        <w:t xml:space="preserve">Inequalities by </w:t>
      </w:r>
      <w:r w:rsidR="0073655E">
        <w:rPr>
          <w:rFonts w:cstheme="minorHAnsi"/>
        </w:rPr>
        <w:t>d</w:t>
      </w:r>
      <w:r w:rsidRPr="00F07A61">
        <w:rPr>
          <w:rFonts w:cstheme="minorHAnsi"/>
        </w:rPr>
        <w:t xml:space="preserve">isability: </w:t>
      </w:r>
      <w:r w:rsidR="00181431" w:rsidRPr="00425345">
        <w:rPr>
          <w:rFonts w:cstheme="minorHAnsi"/>
        </w:rPr>
        <w:t>t</w:t>
      </w:r>
      <w:r w:rsidRPr="00425345">
        <w:rPr>
          <w:rFonts w:cstheme="minorHAnsi"/>
        </w:rPr>
        <w:t>here</w:t>
      </w:r>
      <w:r w:rsidRPr="00F07A61">
        <w:rPr>
          <w:rFonts w:cstheme="minorHAnsi"/>
        </w:rPr>
        <w:t xml:space="preserve"> are 20,293 households that contain at least one household member with a disability or limiting long term illness (2009 Strategic Housing Market Assessment)</w:t>
      </w:r>
      <w:r w:rsidR="00294945">
        <w:rPr>
          <w:rFonts w:cstheme="minorHAnsi"/>
        </w:rPr>
        <w:t>.</w:t>
      </w:r>
      <w:r w:rsidR="00425345">
        <w:rPr>
          <w:rFonts w:cstheme="minorHAnsi"/>
        </w:rPr>
        <w:t xml:space="preserve"> </w:t>
      </w:r>
      <w:r w:rsidR="009B4C86" w:rsidRPr="00F07A61">
        <w:rPr>
          <w:rFonts w:cstheme="minorHAnsi"/>
        </w:rPr>
        <w:t>Less than half (46.8%) of all disabled people aged 16-64 were in employment compared with nearly three quarters (72.1%) of the non</w:t>
      </w:r>
      <w:r w:rsidR="00A16F88">
        <w:rPr>
          <w:rFonts w:cstheme="minorHAnsi"/>
        </w:rPr>
        <w:t>-</w:t>
      </w:r>
      <w:r w:rsidR="009B4C86" w:rsidRPr="00F07A61">
        <w:rPr>
          <w:rFonts w:cstheme="minorHAnsi"/>
        </w:rPr>
        <w:t xml:space="preserve">disabled population </w:t>
      </w:r>
      <w:r w:rsidR="00294945">
        <w:rPr>
          <w:rFonts w:cstheme="minorHAnsi"/>
        </w:rPr>
        <w:t>(</w:t>
      </w:r>
      <w:r w:rsidR="009B4C86" w:rsidRPr="00F07A61">
        <w:rPr>
          <w:rFonts w:cstheme="minorHAnsi"/>
        </w:rPr>
        <w:t>2019-21</w:t>
      </w:r>
      <w:r w:rsidR="00294945">
        <w:rPr>
          <w:rFonts w:cstheme="minorHAnsi"/>
        </w:rPr>
        <w:t>)</w:t>
      </w:r>
      <w:r w:rsidR="0063208B">
        <w:rPr>
          <w:rFonts w:cstheme="minorHAnsi"/>
        </w:rPr>
        <w:t>.</w:t>
      </w:r>
    </w:p>
    <w:p w14:paraId="4A4C9DEB" w14:textId="6B54156A" w:rsidR="00276952" w:rsidRPr="00F07A61" w:rsidRDefault="009B4C86" w:rsidP="005743DE">
      <w:pPr>
        <w:pStyle w:val="ListParagraph"/>
        <w:numPr>
          <w:ilvl w:val="0"/>
          <w:numId w:val="19"/>
        </w:numPr>
        <w:rPr>
          <w:rFonts w:cstheme="minorHAnsi"/>
        </w:rPr>
      </w:pPr>
      <w:r w:rsidRPr="00F07A61">
        <w:rPr>
          <w:rFonts w:cstheme="minorHAnsi"/>
        </w:rPr>
        <w:t xml:space="preserve">Inequalities by </w:t>
      </w:r>
      <w:r w:rsidR="0063208B">
        <w:rPr>
          <w:rFonts w:cstheme="minorHAnsi"/>
        </w:rPr>
        <w:t>a</w:t>
      </w:r>
      <w:r w:rsidRPr="00F07A61">
        <w:rPr>
          <w:rFonts w:cstheme="minorHAnsi"/>
        </w:rPr>
        <w:t xml:space="preserve">ge: </w:t>
      </w:r>
      <w:r w:rsidR="0063208B">
        <w:rPr>
          <w:rFonts w:cstheme="minorHAnsi"/>
        </w:rPr>
        <w:t>o</w:t>
      </w:r>
      <w:r w:rsidRPr="00F07A61">
        <w:rPr>
          <w:rFonts w:cstheme="minorHAnsi"/>
        </w:rPr>
        <w:t>nly 69% of Tower Hamlets’ residents aged 60+ have access to the internet at home compared to 96% of residents aged 18-34 years old (London Borough of Tower Hamlets, 2021)</w:t>
      </w:r>
    </w:p>
    <w:p w14:paraId="4BC9A070" w14:textId="09D94FD9" w:rsidR="009B4C86" w:rsidRPr="00F07A61" w:rsidRDefault="009B4C86" w:rsidP="009B4C86">
      <w:pPr>
        <w:pStyle w:val="ListParagraph"/>
        <w:ind w:left="1080"/>
        <w:rPr>
          <w:rFonts w:cstheme="minorHAnsi"/>
        </w:rPr>
      </w:pPr>
      <w:r w:rsidRPr="00F07A61">
        <w:t>Homelessness disproportionately affects younger age groups with 76% of residents who are homeless</w:t>
      </w:r>
      <w:r w:rsidR="0063208B">
        <w:t>,</w:t>
      </w:r>
      <w:r w:rsidRPr="00F07A61">
        <w:t> or at risk of becoming so</w:t>
      </w:r>
      <w:r w:rsidR="0063208B">
        <w:t>,</w:t>
      </w:r>
      <w:r w:rsidRPr="00F07A61">
        <w:t> are aged 16-44 (2019-20)</w:t>
      </w:r>
    </w:p>
    <w:p w14:paraId="26584DF3" w14:textId="7A15E494" w:rsidR="003F4E02" w:rsidRPr="00F07A61" w:rsidRDefault="009B4C86" w:rsidP="003F4E02">
      <w:pPr>
        <w:rPr>
          <w:b/>
          <w:bCs/>
        </w:rPr>
      </w:pPr>
      <w:r w:rsidRPr="00F07A61">
        <w:rPr>
          <w:b/>
          <w:bCs/>
        </w:rPr>
        <w:t>H</w:t>
      </w:r>
      <w:r w:rsidR="003F4E02" w:rsidRPr="00F07A61">
        <w:rPr>
          <w:b/>
          <w:bCs/>
        </w:rPr>
        <w:t>ealth inequalities permeates all themes within the assessment</w:t>
      </w:r>
      <w:r w:rsidR="00811E53" w:rsidRPr="00F07A61">
        <w:rPr>
          <w:b/>
          <w:bCs/>
        </w:rPr>
        <w:t xml:space="preserve"> and are reflected in the report’s recommendations</w:t>
      </w:r>
      <w:r w:rsidR="003F4E02" w:rsidRPr="00F07A61">
        <w:rPr>
          <w:b/>
          <w:bCs/>
        </w:rPr>
        <w:t>. Health Impact Assessments will</w:t>
      </w:r>
      <w:r w:rsidR="00A16F88">
        <w:rPr>
          <w:b/>
          <w:bCs/>
        </w:rPr>
        <w:t xml:space="preserve"> aim to</w:t>
      </w:r>
      <w:r w:rsidR="003F4E02" w:rsidRPr="00F07A61">
        <w:rPr>
          <w:b/>
          <w:bCs/>
        </w:rPr>
        <w:t xml:space="preserve"> ensure that the needs of </w:t>
      </w:r>
      <w:r w:rsidR="00811E53" w:rsidRPr="00F07A61">
        <w:rPr>
          <w:b/>
          <w:bCs/>
        </w:rPr>
        <w:t>population</w:t>
      </w:r>
      <w:r w:rsidR="003F4E02" w:rsidRPr="00F07A61">
        <w:rPr>
          <w:b/>
          <w:bCs/>
        </w:rPr>
        <w:t xml:space="preserve"> groups </w:t>
      </w:r>
      <w:r w:rsidR="00811E53" w:rsidRPr="00F07A61">
        <w:rPr>
          <w:b/>
          <w:bCs/>
        </w:rPr>
        <w:t xml:space="preserve">experiencing health inequalities </w:t>
      </w:r>
      <w:r w:rsidR="003F4E02" w:rsidRPr="00F07A61">
        <w:rPr>
          <w:b/>
          <w:bCs/>
        </w:rPr>
        <w:t xml:space="preserve">are addressed as part of planning applications. </w:t>
      </w:r>
    </w:p>
    <w:p w14:paraId="17438689" w14:textId="251833ED" w:rsidR="002D2A61" w:rsidRPr="00F07A61" w:rsidRDefault="00C5061B" w:rsidP="005743DE">
      <w:pPr>
        <w:pStyle w:val="Heading3"/>
        <w:numPr>
          <w:ilvl w:val="0"/>
          <w:numId w:val="28"/>
        </w:numPr>
      </w:pPr>
      <w:r w:rsidRPr="00F07A61">
        <w:t xml:space="preserve">High levels of overcrowding in </w:t>
      </w:r>
      <w:r w:rsidR="00C20580" w:rsidRPr="00F07A61">
        <w:t xml:space="preserve">homes, and homes with no central heating. </w:t>
      </w:r>
      <w:r w:rsidR="008B1E85" w:rsidRPr="00F07A61">
        <w:t>L</w:t>
      </w:r>
      <w:r w:rsidR="00C20580" w:rsidRPr="00F07A61">
        <w:t>ow proportion of owner occupiers</w:t>
      </w:r>
      <w:r w:rsidR="009B322C" w:rsidRPr="00F07A61">
        <w:t xml:space="preserve"> and a high proportion of households renting privately</w:t>
      </w:r>
    </w:p>
    <w:p w14:paraId="6ECB8563" w14:textId="77777777" w:rsidR="003239FA" w:rsidRPr="00F07A61" w:rsidRDefault="003239FA" w:rsidP="003239FA">
      <w:pPr>
        <w:pStyle w:val="ListParagraph"/>
      </w:pPr>
    </w:p>
    <w:p w14:paraId="513C8FC6" w14:textId="6ED71F2F" w:rsidR="00F05F90" w:rsidRPr="00F07A61" w:rsidRDefault="00F05F90" w:rsidP="005743DE">
      <w:pPr>
        <w:pStyle w:val="ListParagraph"/>
        <w:numPr>
          <w:ilvl w:val="0"/>
          <w:numId w:val="20"/>
        </w:numPr>
      </w:pPr>
      <w:r w:rsidRPr="00F07A61">
        <w:t>In 2021, 81% of households lived in purpose</w:t>
      </w:r>
      <w:r w:rsidR="007119F5">
        <w:t>-</w:t>
      </w:r>
      <w:r w:rsidRPr="00F07A61">
        <w:t xml:space="preserve">built flats.  This was the second highest proportion in England and was twice the proportion in the London region.  </w:t>
      </w:r>
    </w:p>
    <w:p w14:paraId="6F02D0A3" w14:textId="58B799A7" w:rsidR="00F05F90" w:rsidRPr="00F07A61" w:rsidRDefault="00F05F90" w:rsidP="005743DE">
      <w:pPr>
        <w:pStyle w:val="ListParagraph"/>
        <w:numPr>
          <w:ilvl w:val="0"/>
          <w:numId w:val="20"/>
        </w:numPr>
      </w:pPr>
      <w:r w:rsidRPr="00F07A61">
        <w:t>There was a slight fall in the number of owner occupiers from 24.2% of households in 2011 to 23.1% in 2021. In 2021</w:t>
      </w:r>
      <w:r w:rsidR="0002324E">
        <w:t>,</w:t>
      </w:r>
      <w:r w:rsidRPr="00F07A61">
        <w:t xml:space="preserve"> Tower Hamlets had the lowest proportion of owner occupiers of any area in England. </w:t>
      </w:r>
      <w:r w:rsidR="0019796F" w:rsidRPr="00F07A61">
        <w:t>In tandem with this fall</w:t>
      </w:r>
      <w:r w:rsidR="004E456F" w:rsidRPr="00F07A61">
        <w:t>, t</w:t>
      </w:r>
      <w:r w:rsidRPr="00F07A61">
        <w:t xml:space="preserve">here has been a rise in private </w:t>
      </w:r>
      <w:r w:rsidRPr="00F07A61">
        <w:lastRenderedPageBreak/>
        <w:t>renting from 32.6% in 2011 to 38.2% in 2021. Tower Hamlets had the 5th highest proportion of households renting privately in England.</w:t>
      </w:r>
    </w:p>
    <w:p w14:paraId="2625BDB3" w14:textId="77777777" w:rsidR="003239FA" w:rsidRPr="00F07A61" w:rsidRDefault="00F05F90" w:rsidP="005743DE">
      <w:pPr>
        <w:pStyle w:val="ListParagraph"/>
        <w:numPr>
          <w:ilvl w:val="0"/>
          <w:numId w:val="20"/>
        </w:numPr>
      </w:pPr>
      <w:r w:rsidRPr="00F07A61">
        <w:t xml:space="preserve">Based on the measure of having too few bedrooms, 15.8% of households were overcrowded (19,130 households). This was slightly lower than in 2011 when it was 16.4% but it was the 4th highest rate of any area in England. </w:t>
      </w:r>
    </w:p>
    <w:p w14:paraId="194702C4" w14:textId="6DBDD1C7" w:rsidR="00754384" w:rsidRPr="00F07A61" w:rsidRDefault="00F05F90" w:rsidP="005743DE">
      <w:pPr>
        <w:pStyle w:val="ListParagraph"/>
        <w:numPr>
          <w:ilvl w:val="0"/>
          <w:numId w:val="20"/>
        </w:numPr>
      </w:pPr>
      <w:r w:rsidRPr="00F07A61">
        <w:t>3.1% of households in Tower Hamlets had no central heating in 2021 – this was the 8th highest proportion in England.</w:t>
      </w:r>
    </w:p>
    <w:p w14:paraId="48CA936E" w14:textId="152B5CAA" w:rsidR="003239FA" w:rsidRPr="00252891" w:rsidRDefault="008920C0" w:rsidP="00F57804">
      <w:pPr>
        <w:rPr>
          <w:b/>
          <w:bCs/>
        </w:rPr>
      </w:pPr>
      <w:r w:rsidRPr="00252891">
        <w:rPr>
          <w:b/>
          <w:bCs/>
        </w:rPr>
        <w:t xml:space="preserve">This </w:t>
      </w:r>
      <w:r w:rsidR="00610AC8">
        <w:rPr>
          <w:b/>
          <w:bCs/>
        </w:rPr>
        <w:t>n</w:t>
      </w:r>
      <w:r w:rsidRPr="00252891">
        <w:rPr>
          <w:b/>
          <w:bCs/>
        </w:rPr>
        <w:t xml:space="preserve">eeds </w:t>
      </w:r>
      <w:r w:rsidR="00610AC8">
        <w:rPr>
          <w:b/>
          <w:bCs/>
        </w:rPr>
        <w:t>a</w:t>
      </w:r>
      <w:r w:rsidRPr="00252891">
        <w:rPr>
          <w:b/>
          <w:bCs/>
        </w:rPr>
        <w:t>ssessment introduces these issues</w:t>
      </w:r>
      <w:r w:rsidR="0049643D" w:rsidRPr="00252891">
        <w:rPr>
          <w:b/>
          <w:bCs/>
        </w:rPr>
        <w:t xml:space="preserve"> and</w:t>
      </w:r>
      <w:r w:rsidRPr="00252891">
        <w:rPr>
          <w:b/>
          <w:bCs/>
        </w:rPr>
        <w:t xml:space="preserve"> </w:t>
      </w:r>
      <w:r w:rsidR="0049643D" w:rsidRPr="00252891">
        <w:rPr>
          <w:b/>
          <w:bCs/>
        </w:rPr>
        <w:t xml:space="preserve">makes high-level recommendations on housing. A dedicated Housing JSNA will </w:t>
      </w:r>
      <w:r w:rsidR="00252891" w:rsidRPr="00252891">
        <w:rPr>
          <w:b/>
          <w:bCs/>
        </w:rPr>
        <w:t xml:space="preserve">provide further detail on this topic in due course.  </w:t>
      </w:r>
    </w:p>
    <w:p w14:paraId="3C5D655E" w14:textId="6F53C51C" w:rsidR="003E3672" w:rsidRPr="00F07A61" w:rsidRDefault="00754384" w:rsidP="005743DE">
      <w:pPr>
        <w:pStyle w:val="Heading3"/>
        <w:numPr>
          <w:ilvl w:val="0"/>
          <w:numId w:val="28"/>
        </w:numPr>
      </w:pPr>
      <w:r w:rsidRPr="00F07A61">
        <w:t>Open space deficiencies in parts of the borough</w:t>
      </w:r>
      <w:r w:rsidR="003E3672" w:rsidRPr="00F07A61">
        <w:t xml:space="preserve"> </w:t>
      </w:r>
    </w:p>
    <w:p w14:paraId="06B13653" w14:textId="75CF27FE" w:rsidR="001324D0" w:rsidRPr="00F07A61" w:rsidRDefault="001324D0" w:rsidP="001324D0">
      <w:r w:rsidRPr="00F07A61">
        <w:t xml:space="preserve">The borough has a rich and historical environment, with more than 200 parks and open spaces but  projections show that more wards will have more pronounced open space deficiency by 2031. </w:t>
      </w:r>
    </w:p>
    <w:p w14:paraId="577DCF0A" w14:textId="2EDF22D5" w:rsidR="001324D0" w:rsidRPr="00F07A61" w:rsidRDefault="001324D0" w:rsidP="001324D0">
      <w:r w:rsidRPr="00F07A61">
        <w:t>Large parts of the borough, where significant population increase is expected, are beyond walking distance (400 m) from parks above 2 hectares.</w:t>
      </w:r>
    </w:p>
    <w:p w14:paraId="1F81212C" w14:textId="75E71825" w:rsidR="00010DEC" w:rsidRPr="00F07A61" w:rsidRDefault="001324D0" w:rsidP="001324D0">
      <w:r w:rsidRPr="00F07A61">
        <w:t xml:space="preserve">Some of </w:t>
      </w:r>
      <w:r w:rsidR="0002324E">
        <w:t>the</w:t>
      </w:r>
      <w:r w:rsidRPr="00F07A61">
        <w:t xml:space="preserve"> most deprived wards, mainly in the Whitechapel area and along the eastern borough boundary, have low levels of accessibility to and quantity of open space</w:t>
      </w:r>
      <w:r w:rsidR="0002324E">
        <w:t>,</w:t>
      </w:r>
      <w:r w:rsidRPr="00F07A61">
        <w:t xml:space="preserve"> whilst also projected to see some of the most intense population growth.</w:t>
      </w:r>
    </w:p>
    <w:p w14:paraId="7FD94F6C" w14:textId="5933024E" w:rsidR="00D31BFB" w:rsidRPr="00F07A61" w:rsidRDefault="00F57804" w:rsidP="003F4E02">
      <w:pPr>
        <w:rPr>
          <w:b/>
          <w:bCs/>
        </w:rPr>
      </w:pPr>
      <w:r w:rsidRPr="00F07A61">
        <w:rPr>
          <w:b/>
          <w:bCs/>
        </w:rPr>
        <w:t xml:space="preserve">Much of the borough is in areas of open space deficiency. The need for high quality, accessible open space will only increase as the population continues to grow, and this is reflected in the report recommendations. </w:t>
      </w:r>
    </w:p>
    <w:p w14:paraId="7B2B562B" w14:textId="54B4471E" w:rsidR="004B6532" w:rsidRPr="00F07A61" w:rsidRDefault="004B6532" w:rsidP="00C33F13">
      <w:pPr>
        <w:pStyle w:val="Heading2"/>
      </w:pPr>
      <w:bookmarkStart w:id="10" w:name="_Toc147935577"/>
      <w:r w:rsidRPr="00F07A61">
        <w:t xml:space="preserve">The purpose of this </w:t>
      </w:r>
      <w:bookmarkEnd w:id="10"/>
      <w:r w:rsidR="00610AC8">
        <w:t>n</w:t>
      </w:r>
      <w:r w:rsidRPr="00F07A61">
        <w:t xml:space="preserve">eeds </w:t>
      </w:r>
      <w:r w:rsidR="00610AC8">
        <w:t>a</w:t>
      </w:r>
      <w:r w:rsidRPr="00F07A61">
        <w:t>ssessment</w:t>
      </w:r>
    </w:p>
    <w:p w14:paraId="4895B12C" w14:textId="222A0E9C" w:rsidR="004B6532" w:rsidRPr="00F07A61" w:rsidRDefault="004B6532" w:rsidP="004B6532">
      <w:r w:rsidRPr="00F07A61">
        <w:t xml:space="preserve">This </w:t>
      </w:r>
      <w:r w:rsidR="00610AC8">
        <w:t>n</w:t>
      </w:r>
      <w:r w:rsidRPr="00F07A61">
        <w:t xml:space="preserve">eeds </w:t>
      </w:r>
      <w:r w:rsidR="00610AC8">
        <w:t>a</w:t>
      </w:r>
      <w:r w:rsidRPr="00F07A61">
        <w:t xml:space="preserve">ssessment </w:t>
      </w:r>
      <w:r w:rsidR="006559EC">
        <w:t>has 3 key purposes</w:t>
      </w:r>
      <w:r w:rsidRPr="00F07A61">
        <w:t>:</w:t>
      </w:r>
    </w:p>
    <w:p w14:paraId="31BAC113" w14:textId="1F053088" w:rsidR="004B6532" w:rsidRPr="00F07A61" w:rsidRDefault="004B6532" w:rsidP="005743DE">
      <w:pPr>
        <w:pStyle w:val="ListParagraph"/>
        <w:numPr>
          <w:ilvl w:val="0"/>
          <w:numId w:val="15"/>
        </w:numPr>
      </w:pPr>
      <w:r w:rsidRPr="00F07A61">
        <w:t>It provides detailed guidance on the relationship between spatial planning</w:t>
      </w:r>
      <w:r w:rsidR="00B25B2F">
        <w:t>, the built environment</w:t>
      </w:r>
      <w:r w:rsidRPr="00F07A61">
        <w:t xml:space="preserve"> and health, and provides evidence-based recommendations to improve health and address health inequalities through spatial planning levers.  </w:t>
      </w:r>
    </w:p>
    <w:p w14:paraId="648DB271" w14:textId="1F0196ED" w:rsidR="004B6532" w:rsidRPr="00F07A61" w:rsidRDefault="004B6532" w:rsidP="004B6532">
      <w:pPr>
        <w:pStyle w:val="ListParagraph"/>
      </w:pPr>
      <w:r w:rsidRPr="00F07A61">
        <w:rPr>
          <w:b/>
          <w:bCs/>
        </w:rPr>
        <w:t>Public Health</w:t>
      </w:r>
      <w:r w:rsidR="006559EC">
        <w:rPr>
          <w:b/>
          <w:bCs/>
        </w:rPr>
        <w:t>,</w:t>
      </w:r>
      <w:r w:rsidRPr="00F07A61">
        <w:rPr>
          <w:b/>
          <w:bCs/>
        </w:rPr>
        <w:t xml:space="preserve"> Planning officers</w:t>
      </w:r>
      <w:r w:rsidR="006559EC">
        <w:rPr>
          <w:b/>
          <w:bCs/>
        </w:rPr>
        <w:t>, and other colleagues working in the built environment</w:t>
      </w:r>
      <w:r w:rsidRPr="00F07A61">
        <w:rPr>
          <w:b/>
          <w:bCs/>
        </w:rPr>
        <w:t xml:space="preserve"> should use the needs assessment to</w:t>
      </w:r>
      <w:r w:rsidR="00062DCF">
        <w:rPr>
          <w:b/>
          <w:bCs/>
        </w:rPr>
        <w:t xml:space="preserve"> </w:t>
      </w:r>
      <w:r w:rsidR="00417067">
        <w:rPr>
          <w:b/>
          <w:bCs/>
        </w:rPr>
        <w:t>understand and evidence</w:t>
      </w:r>
      <w:r w:rsidR="00062DCF">
        <w:rPr>
          <w:b/>
          <w:bCs/>
        </w:rPr>
        <w:t xml:space="preserve"> the relationship between planning, the built environment and health</w:t>
      </w:r>
      <w:r w:rsidR="00DC6988">
        <w:rPr>
          <w:b/>
          <w:bCs/>
        </w:rPr>
        <w:t xml:space="preserve"> in Tower Hamlets</w:t>
      </w:r>
      <w:r w:rsidR="00417067">
        <w:rPr>
          <w:b/>
          <w:bCs/>
        </w:rPr>
        <w:t>.</w:t>
      </w:r>
      <w:r w:rsidR="00415A3E">
        <w:rPr>
          <w:b/>
          <w:bCs/>
        </w:rPr>
        <w:t xml:space="preserve"> The </w:t>
      </w:r>
      <w:r w:rsidR="00B25B2F">
        <w:rPr>
          <w:b/>
          <w:bCs/>
        </w:rPr>
        <w:t>needs assessment should be used to</w:t>
      </w:r>
      <w:r w:rsidRPr="00F07A61">
        <w:rPr>
          <w:b/>
          <w:bCs/>
        </w:rPr>
        <w:t xml:space="preserve"> identify and plan future work around spatial planning and health. </w:t>
      </w:r>
    </w:p>
    <w:p w14:paraId="2B039043" w14:textId="1A062E68" w:rsidR="004B6532" w:rsidRPr="00F07A61" w:rsidRDefault="004B6532" w:rsidP="005743DE">
      <w:pPr>
        <w:pStyle w:val="ListParagraph"/>
        <w:numPr>
          <w:ilvl w:val="0"/>
          <w:numId w:val="15"/>
        </w:numPr>
      </w:pPr>
      <w:r w:rsidRPr="00F07A61">
        <w:t xml:space="preserve">It supplements the policies of the existing Tower Hamlets Local Plan 2031: Managing Growth and Sharing Benefits </w:t>
      </w:r>
      <w:sdt>
        <w:sdtPr>
          <w:id w:val="1507631402"/>
          <w:citation/>
        </w:sdtPr>
        <w:sdtEndPr/>
        <w:sdtContent>
          <w:r w:rsidRPr="00F07A61">
            <w:fldChar w:fldCharType="begin"/>
          </w:r>
          <w:r w:rsidRPr="00F07A61">
            <w:instrText xml:space="preserve"> CITATION Lon20 \l 1033 </w:instrText>
          </w:r>
          <w:r w:rsidRPr="00F07A61">
            <w:fldChar w:fldCharType="separate"/>
          </w:r>
          <w:r w:rsidR="00073BAD">
            <w:rPr>
              <w:noProof/>
            </w:rPr>
            <w:t>(London Borough of Tower Hamlets, 2020)</w:t>
          </w:r>
          <w:r w:rsidRPr="00F07A61">
            <w:fldChar w:fldCharType="end"/>
          </w:r>
        </w:sdtContent>
      </w:sdt>
      <w:r w:rsidRPr="00F07A61">
        <w:t>.</w:t>
      </w:r>
    </w:p>
    <w:p w14:paraId="42C233CE" w14:textId="77777777" w:rsidR="004B6532" w:rsidRPr="00F07A61" w:rsidRDefault="004B6532" w:rsidP="004B6532">
      <w:pPr>
        <w:pStyle w:val="ListParagraph"/>
        <w:rPr>
          <w:b/>
          <w:bCs/>
        </w:rPr>
      </w:pPr>
      <w:r w:rsidRPr="00F07A61">
        <w:rPr>
          <w:b/>
          <w:bCs/>
        </w:rPr>
        <w:t xml:space="preserve">Planning officers should ensure the recommendations of the needs assessment are followed for any proposed development in the borough, and that they are introduced early on in planning discussions so that they can inform the design of the development.  </w:t>
      </w:r>
    </w:p>
    <w:p w14:paraId="2F4A3B08" w14:textId="77777777" w:rsidR="004B6532" w:rsidRPr="00F07A61" w:rsidRDefault="004B6532" w:rsidP="005743DE">
      <w:pPr>
        <w:pStyle w:val="ListParagraph"/>
        <w:numPr>
          <w:ilvl w:val="0"/>
          <w:numId w:val="15"/>
        </w:numPr>
      </w:pPr>
      <w:r w:rsidRPr="00F07A61">
        <w:t>It informs the future local plan, currently in development, due to be adopted in 2025.</w:t>
      </w:r>
    </w:p>
    <w:p w14:paraId="195AB2E7" w14:textId="7D92C40C" w:rsidR="00A60BAC" w:rsidRPr="00F07A61" w:rsidRDefault="004B6532" w:rsidP="00A60BAC">
      <w:pPr>
        <w:pStyle w:val="ListParagraph"/>
        <w:rPr>
          <w:b/>
          <w:bCs/>
        </w:rPr>
      </w:pPr>
      <w:r w:rsidRPr="00F07A61">
        <w:rPr>
          <w:b/>
          <w:bCs/>
        </w:rPr>
        <w:t xml:space="preserve">Planning officers should ensure the recommendations of the needs assessment are followed in the policies of the new local plan. This needs assessment forms part of the evidence base of the Local Plan and should be published alongside it. </w:t>
      </w:r>
    </w:p>
    <w:p w14:paraId="1CE403D2" w14:textId="19ED0734" w:rsidR="00C40448" w:rsidRDefault="00C343E1" w:rsidP="00940E73">
      <w:r w:rsidRPr="00F07A61">
        <w:t>More broadly, t</w:t>
      </w:r>
      <w:r w:rsidR="00A60BAC" w:rsidRPr="00F07A61">
        <w:t>h</w:t>
      </w:r>
      <w:r w:rsidRPr="00F07A61">
        <w:t>is</w:t>
      </w:r>
      <w:r w:rsidR="00A60BAC" w:rsidRPr="00F07A61">
        <w:t xml:space="preserve"> needs assessment aims to influence the breadth of planning and </w:t>
      </w:r>
      <w:r w:rsidR="0080327D" w:rsidRPr="00F07A61">
        <w:t xml:space="preserve">associated </w:t>
      </w:r>
      <w:r w:rsidR="00A60BAC" w:rsidRPr="00F07A61">
        <w:t xml:space="preserve">council strategies that will have an impact on residents’ health through </w:t>
      </w:r>
      <w:r w:rsidRPr="00F07A61">
        <w:t xml:space="preserve">their interaction with their environment. </w:t>
      </w:r>
      <w:r w:rsidR="00AA4BEF" w:rsidRPr="00F07A61">
        <w:t xml:space="preserve">Such strategies include the council’s Open Spaces Strategy, Air Quality Action Plan and Play Charter. </w:t>
      </w:r>
      <w:r w:rsidR="00D50062" w:rsidRPr="00F07A61">
        <w:t xml:space="preserve">Relevant strategies are referenced in relevant chapters, and an extended list of strategies can be found in </w:t>
      </w:r>
      <w:r w:rsidR="000D5D9D" w:rsidRPr="00F07A61">
        <w:fldChar w:fldCharType="begin"/>
      </w:r>
      <w:r w:rsidR="000D5D9D" w:rsidRPr="00F07A61">
        <w:instrText xml:space="preserve"> REF  _Ref147931611 \h </w:instrText>
      </w:r>
      <w:r w:rsidR="000D5D9D" w:rsidRPr="00F07A61">
        <w:fldChar w:fldCharType="separate"/>
      </w:r>
      <w:r w:rsidR="00FC581D" w:rsidRPr="00F07A61">
        <w:t>Appendix 1: Other local health related Strategies, Initiatives and Guidance</w:t>
      </w:r>
      <w:r w:rsidR="000D5D9D" w:rsidRPr="00F07A61">
        <w:fldChar w:fldCharType="end"/>
      </w:r>
      <w:r w:rsidR="000D5D9D" w:rsidRPr="00F07A61">
        <w:t>.</w:t>
      </w:r>
    </w:p>
    <w:p w14:paraId="3AA51261" w14:textId="77777777" w:rsidR="00C40448" w:rsidRPr="00F07A61" w:rsidRDefault="00C40448" w:rsidP="00C40448">
      <w:pPr>
        <w:pStyle w:val="Heading2"/>
      </w:pPr>
      <w:bookmarkStart w:id="11" w:name="_Toc147935578"/>
      <w:r w:rsidRPr="00F07A61">
        <w:lastRenderedPageBreak/>
        <w:t>Planning Policy Context</w:t>
      </w:r>
      <w:bookmarkEnd w:id="11"/>
    </w:p>
    <w:p w14:paraId="3B61DC03" w14:textId="178C5ED0" w:rsidR="00C40448" w:rsidRDefault="00D54EF3" w:rsidP="00C40448">
      <w:r w:rsidRPr="00A7426B">
        <w:rPr>
          <w:rStyle w:val="Heading3Char"/>
        </w:rPr>
        <w:t>The Tower Hamlets Local Plan</w:t>
      </w:r>
      <w:r>
        <w:t xml:space="preserve"> (current and future)</w:t>
      </w:r>
      <w:r w:rsidR="00F50DCC">
        <w:t xml:space="preserve"> sit within a broader planning policy framework</w:t>
      </w:r>
      <w:r w:rsidR="004A3D75">
        <w:t xml:space="preserve"> (</w:t>
      </w:r>
      <w:r w:rsidR="004A3D75">
        <w:fldChar w:fldCharType="begin"/>
      </w:r>
      <w:r w:rsidR="004A3D75">
        <w:instrText xml:space="preserve"> REF _Ref147934535 \h </w:instrText>
      </w:r>
      <w:r w:rsidR="004A3D75">
        <w:fldChar w:fldCharType="separate"/>
      </w:r>
      <w:r w:rsidR="00FC581D">
        <w:t xml:space="preserve">Figure </w:t>
      </w:r>
      <w:r w:rsidR="00FC581D">
        <w:rPr>
          <w:noProof/>
        </w:rPr>
        <w:t>2</w:t>
      </w:r>
      <w:r w:rsidR="004A3D75">
        <w:fldChar w:fldCharType="end"/>
      </w:r>
      <w:r w:rsidR="004A3D75">
        <w:t>)</w:t>
      </w:r>
      <w:r w:rsidR="00D85210">
        <w:t>.</w:t>
      </w:r>
    </w:p>
    <w:p w14:paraId="3442223A" w14:textId="77777777" w:rsidR="00C40448" w:rsidRDefault="00C40448" w:rsidP="00C40448">
      <w:r w:rsidRPr="00696C32">
        <w:rPr>
          <w:rStyle w:val="Heading3Char"/>
        </w:rPr>
        <w:t>National Planning Policy Framework (NPPF):</w:t>
      </w:r>
      <w:r>
        <w:t xml:space="preserve"> The NPPF </w:t>
      </w:r>
      <w:r w:rsidRPr="00AD70ED">
        <w:t>sets out the government’s planning policies for England and how these are expected to be applied.</w:t>
      </w:r>
      <w:r>
        <w:t xml:space="preserve"> It provides a framework within which locally-prepared plans for housing and other development can be produced (such as the London Plan and Tower Hamlets Local Plan).</w:t>
      </w:r>
    </w:p>
    <w:p w14:paraId="4AC2385C" w14:textId="77777777" w:rsidR="005E7F7D" w:rsidRPr="005E7F7D" w:rsidRDefault="00D55EA2" w:rsidP="00D55EA2">
      <w:pPr>
        <w:rPr>
          <w:b/>
          <w:bCs/>
        </w:rPr>
      </w:pPr>
      <w:r w:rsidRPr="005E7F7D">
        <w:rPr>
          <w:b/>
          <w:bCs/>
        </w:rPr>
        <w:t xml:space="preserve">The NPPF discusses the importance of ‘promoting healthy and safe communities’ and states that planning policies and decisions should: </w:t>
      </w:r>
    </w:p>
    <w:p w14:paraId="3FA52691" w14:textId="1801C68B" w:rsidR="00D55EA2" w:rsidRPr="005E7F7D" w:rsidRDefault="005E7F7D" w:rsidP="00D55EA2">
      <w:pPr>
        <w:rPr>
          <w:b/>
          <w:bCs/>
        </w:rPr>
      </w:pPr>
      <w:r w:rsidRPr="005E7F7D">
        <w:rPr>
          <w:b/>
          <w:bCs/>
        </w:rPr>
        <w:t>“</w:t>
      </w:r>
      <w:r w:rsidR="00D55EA2" w:rsidRPr="005E7F7D">
        <w:rPr>
          <w:b/>
          <w:bCs/>
        </w:rPr>
        <w:t>Aim to achieve healthy, inclusive and safe places which…</w:t>
      </w:r>
      <w:r w:rsidRPr="005E7F7D">
        <w:rPr>
          <w:b/>
          <w:bCs/>
        </w:rPr>
        <w:t xml:space="preserve"> </w:t>
      </w:r>
      <w:r w:rsidR="00D55EA2" w:rsidRPr="005E7F7D">
        <w:rPr>
          <w:b/>
          <w:bCs/>
        </w:rPr>
        <w:t>enable and support healthy lifestyles, especially where this would address identified local health and well-being needs – for example through the provision of safe and accessible green infrastructure, sports facilities, local shops, access to healthier food, allotments and layouts that encourage walking and cycling</w:t>
      </w:r>
      <w:r w:rsidRPr="005E7F7D">
        <w:rPr>
          <w:b/>
          <w:bCs/>
        </w:rPr>
        <w:t>.”</w:t>
      </w:r>
    </w:p>
    <w:p w14:paraId="6827DB51" w14:textId="77777777" w:rsidR="00C40448" w:rsidRDefault="00C40448" w:rsidP="00C40448">
      <w:r w:rsidRPr="00696C32">
        <w:rPr>
          <w:rStyle w:val="Heading3Char"/>
        </w:rPr>
        <w:t>London Plan:</w:t>
      </w:r>
      <w:r>
        <w:t xml:space="preserve"> The London Plan sets out the overall approach to planning and growth across London, produced by the Greater London Authority on behalf of the Mayor of London. The London Borough of Tower Hamlets Local Plan will be in general conformity with the London Plan. </w:t>
      </w:r>
    </w:p>
    <w:p w14:paraId="0D77EFD5" w14:textId="6508FD03" w:rsidR="004A199C" w:rsidRPr="009242F5" w:rsidRDefault="004A199C" w:rsidP="00C40448">
      <w:pPr>
        <w:rPr>
          <w:b/>
          <w:bCs/>
        </w:rPr>
      </w:pPr>
      <w:r w:rsidRPr="009242F5">
        <w:rPr>
          <w:b/>
          <w:bCs/>
        </w:rPr>
        <w:t>Policy GG3</w:t>
      </w:r>
      <w:r w:rsidR="00A3526F">
        <w:rPr>
          <w:b/>
        </w:rPr>
        <w:t>,</w:t>
      </w:r>
      <w:r w:rsidRPr="009242F5">
        <w:rPr>
          <w:b/>
          <w:bCs/>
        </w:rPr>
        <w:t xml:space="preserve"> </w:t>
      </w:r>
      <w:r w:rsidR="00FF2162" w:rsidRPr="006A37F9">
        <w:rPr>
          <w:b/>
          <w:i/>
        </w:rPr>
        <w:t>Creating a healthy city</w:t>
      </w:r>
      <w:r w:rsidR="00A3526F">
        <w:rPr>
          <w:b/>
          <w:i/>
          <w:iCs/>
        </w:rPr>
        <w:t>,</w:t>
      </w:r>
      <w:r w:rsidR="00FF2162" w:rsidRPr="006A37F9">
        <w:rPr>
          <w:b/>
          <w:i/>
        </w:rPr>
        <w:t xml:space="preserve"> </w:t>
      </w:r>
      <w:r w:rsidR="00FF2162" w:rsidRPr="009242F5">
        <w:rPr>
          <w:b/>
          <w:bCs/>
        </w:rPr>
        <w:t>st</w:t>
      </w:r>
      <w:r w:rsidR="002B1F68" w:rsidRPr="009242F5">
        <w:rPr>
          <w:b/>
          <w:bCs/>
        </w:rPr>
        <w:t xml:space="preserve">ates </w:t>
      </w:r>
      <w:r w:rsidR="006B347D">
        <w:rPr>
          <w:b/>
        </w:rPr>
        <w:t>that</w:t>
      </w:r>
      <w:r w:rsidR="002B1F68" w:rsidRPr="009242F5">
        <w:rPr>
          <w:b/>
          <w:bCs/>
        </w:rPr>
        <w:t xml:space="preserve"> </w:t>
      </w:r>
      <w:r w:rsidR="009B4325" w:rsidRPr="009242F5">
        <w:rPr>
          <w:b/>
          <w:bCs/>
        </w:rPr>
        <w:t xml:space="preserve">to improve Londoners’ health and reduce health inequalities, </w:t>
      </w:r>
      <w:r w:rsidR="002E5478">
        <w:rPr>
          <w:b/>
        </w:rPr>
        <w:t>planning and development must; address</w:t>
      </w:r>
      <w:r w:rsidR="009B4325" w:rsidRPr="009242F5">
        <w:rPr>
          <w:b/>
        </w:rPr>
        <w:t xml:space="preserve"> </w:t>
      </w:r>
      <w:r w:rsidR="002407B8" w:rsidRPr="009242F5">
        <w:rPr>
          <w:b/>
          <w:bCs/>
        </w:rPr>
        <w:t xml:space="preserve">the wider determinants of health </w:t>
      </w:r>
      <w:r w:rsidR="0098319D" w:rsidRPr="009242F5">
        <w:rPr>
          <w:b/>
          <w:bCs/>
        </w:rPr>
        <w:t>in an integrated and coordinated way</w:t>
      </w:r>
      <w:r w:rsidR="003A1119" w:rsidRPr="009242F5">
        <w:rPr>
          <w:b/>
          <w:bCs/>
        </w:rPr>
        <w:t xml:space="preserve">, promote active and healthy lives for all Londoners </w:t>
      </w:r>
      <w:r w:rsidR="00601267" w:rsidRPr="009242F5">
        <w:rPr>
          <w:b/>
          <w:bCs/>
        </w:rPr>
        <w:t xml:space="preserve">and </w:t>
      </w:r>
      <w:r w:rsidR="002E5478">
        <w:rPr>
          <w:b/>
        </w:rPr>
        <w:t>assess</w:t>
      </w:r>
      <w:r w:rsidR="00601267" w:rsidRPr="009242F5">
        <w:rPr>
          <w:b/>
          <w:bCs/>
        </w:rPr>
        <w:t xml:space="preserve"> the potential health impacts of development proposals and plans</w:t>
      </w:r>
      <w:r w:rsidR="009242F5" w:rsidRPr="009242F5">
        <w:rPr>
          <w:b/>
          <w:bCs/>
        </w:rPr>
        <w:t xml:space="preserve">. </w:t>
      </w:r>
    </w:p>
    <w:p w14:paraId="5C15A0DE" w14:textId="77777777" w:rsidR="00C40448" w:rsidRDefault="00C40448" w:rsidP="00C40448">
      <w:r w:rsidRPr="00696C32">
        <w:rPr>
          <w:rStyle w:val="Heading3Char"/>
        </w:rPr>
        <w:t>Tower Hamlets Local Plan:</w:t>
      </w:r>
      <w:r>
        <w:t xml:space="preserve"> The Tower Hamlets Local Plan </w:t>
      </w:r>
      <w:r w:rsidRPr="007B4571">
        <w:t>provides spatial policies, development management policies and site allocations to guide and manage development in the borough.</w:t>
      </w:r>
    </w:p>
    <w:p w14:paraId="3E0B16F9" w14:textId="3E1F2387" w:rsidR="00574F11" w:rsidRPr="00574F11" w:rsidRDefault="00574F11" w:rsidP="00C40448">
      <w:pPr>
        <w:rPr>
          <w:b/>
          <w:bCs/>
        </w:rPr>
      </w:pPr>
      <w:r w:rsidRPr="00574F11">
        <w:rPr>
          <w:b/>
          <w:bCs/>
        </w:rPr>
        <w:t>A number of its policies have direct or indirect impacts on the wider determinants of health.  Indeed, it could be argued that almost every policy has some impact even if health is not its main emphasis.</w:t>
      </w:r>
    </w:p>
    <w:p w14:paraId="44C95ACF" w14:textId="5AD89D3E" w:rsidR="00C40448" w:rsidRDefault="00C40448" w:rsidP="00C40448">
      <w:r w:rsidRPr="00696C32">
        <w:rPr>
          <w:rStyle w:val="Heading3Char"/>
        </w:rPr>
        <w:t>Supplementary Planning Documents (SPDs):</w:t>
      </w:r>
      <w:r>
        <w:t xml:space="preserve"> </w:t>
      </w:r>
      <w:r w:rsidRPr="006F1970">
        <w:t>SPDs are Local Development Documents which can be prepared to support development plan policies. SPDs may be area-specific or topic-based</w:t>
      </w:r>
      <w:r w:rsidR="004C764E">
        <w:t>, and are</w:t>
      </w:r>
      <w:r w:rsidR="00BB7687">
        <w:t xml:space="preserve"> </w:t>
      </w:r>
      <w:r w:rsidR="004C764E">
        <w:t>material consideration</w:t>
      </w:r>
      <w:r w:rsidR="00BB7687">
        <w:t xml:space="preserve">s in the planning process. </w:t>
      </w:r>
    </w:p>
    <w:p w14:paraId="298D5C9C" w14:textId="4BA2CAE8" w:rsidR="009242F5" w:rsidRPr="006C0C32" w:rsidRDefault="000700C3" w:rsidP="00C40448">
      <w:pPr>
        <w:rPr>
          <w:b/>
          <w:bCs/>
        </w:rPr>
      </w:pPr>
      <w:r w:rsidRPr="006C0C32">
        <w:rPr>
          <w:b/>
          <w:bCs/>
        </w:rPr>
        <w:t xml:space="preserve">Several local authorities </w:t>
      </w:r>
      <w:r w:rsidR="001C60A5" w:rsidRPr="006C0C32">
        <w:rPr>
          <w:b/>
          <w:bCs/>
        </w:rPr>
        <w:t xml:space="preserve">provide Health Impact Assessment guidance </w:t>
      </w:r>
      <w:r w:rsidR="00900181" w:rsidRPr="006C0C32">
        <w:rPr>
          <w:b/>
          <w:bCs/>
        </w:rPr>
        <w:t>and Heal</w:t>
      </w:r>
      <w:r w:rsidR="00461977" w:rsidRPr="006C0C32">
        <w:rPr>
          <w:b/>
          <w:bCs/>
        </w:rPr>
        <w:t xml:space="preserve">thy </w:t>
      </w:r>
      <w:r w:rsidR="00461977" w:rsidRPr="006C0C32">
        <w:rPr>
          <w:b/>
        </w:rPr>
        <w:t>place</w:t>
      </w:r>
      <w:r w:rsidR="006A37F9">
        <w:rPr>
          <w:b/>
        </w:rPr>
        <w:t>-</w:t>
      </w:r>
      <w:r w:rsidR="00461977" w:rsidRPr="006C0C32">
        <w:rPr>
          <w:b/>
        </w:rPr>
        <w:t>shaping</w:t>
      </w:r>
      <w:r w:rsidR="00461977" w:rsidRPr="006C0C32">
        <w:rPr>
          <w:b/>
          <w:bCs/>
        </w:rPr>
        <w:t xml:space="preserve"> guidance </w:t>
      </w:r>
      <w:r w:rsidR="006E5C28" w:rsidRPr="006C0C32">
        <w:rPr>
          <w:b/>
          <w:bCs/>
        </w:rPr>
        <w:t xml:space="preserve">in the form of </w:t>
      </w:r>
      <w:r w:rsidR="00BA0614" w:rsidRPr="006C0C32">
        <w:rPr>
          <w:b/>
          <w:bCs/>
        </w:rPr>
        <w:t xml:space="preserve">an </w:t>
      </w:r>
      <w:r w:rsidR="006E5C28" w:rsidRPr="006C0C32">
        <w:rPr>
          <w:b/>
          <w:bCs/>
        </w:rPr>
        <w:t>SPD</w:t>
      </w:r>
      <w:r w:rsidR="00BA0614" w:rsidRPr="006C0C32">
        <w:rPr>
          <w:b/>
          <w:bCs/>
        </w:rPr>
        <w:t xml:space="preserve">. </w:t>
      </w:r>
      <w:r w:rsidR="00230FA3">
        <w:rPr>
          <w:b/>
          <w:bCs/>
        </w:rPr>
        <w:t xml:space="preserve">For instance, </w:t>
      </w:r>
      <w:r w:rsidR="00617C53">
        <w:rPr>
          <w:b/>
          <w:bCs/>
        </w:rPr>
        <w:t xml:space="preserve">Brent Council has a Residential Amenity </w:t>
      </w:r>
      <w:r w:rsidR="00EE7844">
        <w:rPr>
          <w:b/>
          <w:bCs/>
        </w:rPr>
        <w:t xml:space="preserve">Space and Place Quality SPD. </w:t>
      </w:r>
    </w:p>
    <w:p w14:paraId="6984EAB0" w14:textId="77777777" w:rsidR="00764716" w:rsidRDefault="00764716" w:rsidP="00764716">
      <w:pPr>
        <w:rPr>
          <w:bCs/>
          <w:i/>
          <w:noProof/>
          <w:sz w:val="28"/>
          <w:szCs w:val="14"/>
        </w:rPr>
      </w:pPr>
      <w:r w:rsidRPr="00C9738F">
        <w:rPr>
          <w:bCs/>
          <w:i/>
          <w:noProof/>
          <w:sz w:val="28"/>
          <w:szCs w:val="14"/>
        </w:rPr>
        <w:lastRenderedPageBreak/>
        <w:drawing>
          <wp:inline distT="0" distB="0" distL="0" distR="0" wp14:anchorId="5D65374A" wp14:editId="709B21CD">
            <wp:extent cx="3411232" cy="3043124"/>
            <wp:effectExtent l="0" t="0" r="0" b="5080"/>
            <wp:docPr id="2094020857" name="Picture 2094020857" descr="A diagram explaining the Planning Policy context of Tower Hamlets. The National Planning Policy Framework is at the top, followed by the London Plan, the Tower Hamlets Local Plan and Neighbourhoods Plans. Supplementary Planning Documents and Guidance sit to the right of the Local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20857" name="Picture 2094020857" descr="A diagram explaining the Planning Policy context of Tower Hamlets. The National Planning Policy Framework is at the top, followed by the London Plan, the Tower Hamlets Local Plan and Neighbourhoods Plans. Supplementary Planning Documents and Guidance sit to the right of the Local Plan. "/>
                    <pic:cNvPicPr/>
                  </pic:nvPicPr>
                  <pic:blipFill>
                    <a:blip r:embed="rId11"/>
                    <a:stretch>
                      <a:fillRect/>
                    </a:stretch>
                  </pic:blipFill>
                  <pic:spPr>
                    <a:xfrm>
                      <a:off x="0" y="0"/>
                      <a:ext cx="3418607" cy="3049703"/>
                    </a:xfrm>
                    <a:prstGeom prst="rect">
                      <a:avLst/>
                    </a:prstGeom>
                  </pic:spPr>
                </pic:pic>
              </a:graphicData>
            </a:graphic>
          </wp:inline>
        </w:drawing>
      </w:r>
    </w:p>
    <w:p w14:paraId="2B2C4BD0" w14:textId="49A929CF" w:rsidR="00764716" w:rsidRPr="00A943E2" w:rsidRDefault="00764716" w:rsidP="00764716">
      <w:pPr>
        <w:pStyle w:val="Caption"/>
        <w:rPr>
          <w:bCs/>
          <w:i w:val="0"/>
          <w:noProof/>
          <w:sz w:val="28"/>
          <w:szCs w:val="14"/>
        </w:rPr>
      </w:pPr>
      <w:bookmarkStart w:id="12" w:name="_Ref147934535"/>
      <w:r>
        <w:t xml:space="preserve">Figure </w:t>
      </w:r>
      <w:r>
        <w:fldChar w:fldCharType="begin"/>
      </w:r>
      <w:r>
        <w:instrText>SEQ Figure \* ARABIC</w:instrText>
      </w:r>
      <w:r>
        <w:fldChar w:fldCharType="separate"/>
      </w:r>
      <w:r w:rsidR="00FC581D">
        <w:rPr>
          <w:noProof/>
        </w:rPr>
        <w:t>2</w:t>
      </w:r>
      <w:r>
        <w:fldChar w:fldCharType="end"/>
      </w:r>
      <w:bookmarkEnd w:id="12"/>
      <w:r>
        <w:t>: Relationship between the Tower Hamlets Local Plan and other relevant documents</w:t>
      </w:r>
    </w:p>
    <w:p w14:paraId="6720232B" w14:textId="364B5A76" w:rsidR="00A53095" w:rsidRPr="00F07A61" w:rsidRDefault="000367BE" w:rsidP="00764716">
      <w:pPr>
        <w:pStyle w:val="Heading2"/>
      </w:pPr>
      <w:bookmarkStart w:id="13" w:name="_Toc147935579"/>
      <w:r w:rsidRPr="00F07A61">
        <w:t>How to use this Needs Assessment</w:t>
      </w:r>
      <w:bookmarkEnd w:id="13"/>
    </w:p>
    <w:p w14:paraId="61B6B2C2" w14:textId="68E8576F" w:rsidR="00A53095" w:rsidRPr="00F07A61" w:rsidRDefault="00A53095" w:rsidP="00764716">
      <w:pPr>
        <w:pStyle w:val="Heading3"/>
      </w:pPr>
      <w:bookmarkStart w:id="14" w:name="_Toc147935580"/>
      <w:r w:rsidRPr="00F07A61">
        <w:t>Assessment Structure</w:t>
      </w:r>
      <w:bookmarkEnd w:id="14"/>
    </w:p>
    <w:p w14:paraId="3C483DF8" w14:textId="0AA5B9FF" w:rsidR="0045526D" w:rsidRPr="00F07A61" w:rsidRDefault="00BF5ADA" w:rsidP="00EF79FC">
      <w:r w:rsidRPr="00F07A61">
        <w:t xml:space="preserve">This </w:t>
      </w:r>
      <w:r w:rsidR="00D81307">
        <w:t>n</w:t>
      </w:r>
      <w:r w:rsidRPr="00F07A61">
        <w:t xml:space="preserve">eeds </w:t>
      </w:r>
      <w:r w:rsidR="00D81307">
        <w:t>a</w:t>
      </w:r>
      <w:r w:rsidRPr="00F07A61">
        <w:t>ssessment</w:t>
      </w:r>
      <w:r w:rsidR="00EF79FC" w:rsidRPr="00F07A61">
        <w:t xml:space="preserve"> is divided into 1</w:t>
      </w:r>
      <w:r w:rsidR="00336744">
        <w:t>9</w:t>
      </w:r>
      <w:r w:rsidR="00EF79FC" w:rsidRPr="00F07A61">
        <w:t xml:space="preserve"> </w:t>
      </w:r>
      <w:r w:rsidR="001C7DDE" w:rsidRPr="00F07A61">
        <w:t>chapters</w:t>
      </w:r>
      <w:r w:rsidR="0024028B" w:rsidRPr="00F07A61">
        <w:t xml:space="preserve">, which sit </w:t>
      </w:r>
      <w:r w:rsidR="009B70D2" w:rsidRPr="00F07A61">
        <w:t>within 5 themes</w:t>
      </w:r>
      <w:r w:rsidR="00EF79FC" w:rsidRPr="00F07A61">
        <w:t>:</w:t>
      </w:r>
    </w:p>
    <w:p w14:paraId="2EA08530" w14:textId="7B64CEF3" w:rsidR="003D7DC4" w:rsidRPr="00F07A61" w:rsidRDefault="003D7DC4" w:rsidP="005743DE">
      <w:pPr>
        <w:pStyle w:val="ListParagraph"/>
        <w:numPr>
          <w:ilvl w:val="0"/>
          <w:numId w:val="16"/>
        </w:numPr>
      </w:pPr>
      <w:r w:rsidRPr="00F07A61">
        <w:t>Health Impact Assessments</w:t>
      </w:r>
    </w:p>
    <w:p w14:paraId="0FE52DE9" w14:textId="087C9659" w:rsidR="009B70D2" w:rsidRPr="00F07A61" w:rsidRDefault="00425264" w:rsidP="009B70D2">
      <w:pPr>
        <w:rPr>
          <w:b/>
          <w:bCs/>
        </w:rPr>
      </w:pPr>
      <w:r w:rsidRPr="00F07A61">
        <w:rPr>
          <w:b/>
          <w:bCs/>
        </w:rPr>
        <w:t xml:space="preserve">Theme 1: </w:t>
      </w:r>
      <w:r w:rsidR="009B70D2" w:rsidRPr="00F07A61">
        <w:rPr>
          <w:b/>
          <w:bCs/>
        </w:rPr>
        <w:t>Neighbourhood Design</w:t>
      </w:r>
    </w:p>
    <w:p w14:paraId="3285A4B7" w14:textId="5532392F" w:rsidR="009B70D2" w:rsidRPr="00F07A61" w:rsidRDefault="009B70D2" w:rsidP="005743DE">
      <w:pPr>
        <w:pStyle w:val="ListParagraph"/>
        <w:numPr>
          <w:ilvl w:val="0"/>
          <w:numId w:val="16"/>
        </w:numPr>
      </w:pPr>
      <w:r w:rsidRPr="00F07A61">
        <w:t xml:space="preserve">Active </w:t>
      </w:r>
      <w:r w:rsidR="00483D4F" w:rsidRPr="00F07A61">
        <w:t>Environments</w:t>
      </w:r>
    </w:p>
    <w:p w14:paraId="63A4BC51" w14:textId="2561C314" w:rsidR="009B70D2" w:rsidRPr="00F07A61" w:rsidRDefault="009B70D2" w:rsidP="005743DE">
      <w:pPr>
        <w:pStyle w:val="ListParagraph"/>
        <w:numPr>
          <w:ilvl w:val="0"/>
          <w:numId w:val="16"/>
        </w:numPr>
      </w:pPr>
      <w:r w:rsidRPr="00F07A61">
        <w:t>Play</w:t>
      </w:r>
    </w:p>
    <w:p w14:paraId="3991696B" w14:textId="3ECFC77C" w:rsidR="009B70D2" w:rsidRPr="00F07A61" w:rsidRDefault="00425264" w:rsidP="009B70D2">
      <w:pPr>
        <w:rPr>
          <w:b/>
          <w:bCs/>
        </w:rPr>
      </w:pPr>
      <w:r w:rsidRPr="00F07A61">
        <w:rPr>
          <w:b/>
          <w:bCs/>
        </w:rPr>
        <w:t xml:space="preserve">Theme 2: </w:t>
      </w:r>
      <w:r w:rsidR="005C52D5" w:rsidRPr="00F07A61">
        <w:rPr>
          <w:b/>
          <w:bCs/>
        </w:rPr>
        <w:t>Housing</w:t>
      </w:r>
    </w:p>
    <w:p w14:paraId="5A157504" w14:textId="633125DE" w:rsidR="005C52D5" w:rsidRDefault="0032529C" w:rsidP="005743DE">
      <w:pPr>
        <w:pStyle w:val="ListParagraph"/>
        <w:numPr>
          <w:ilvl w:val="0"/>
          <w:numId w:val="16"/>
        </w:numPr>
      </w:pPr>
      <w:r>
        <w:t>Permitted Development</w:t>
      </w:r>
    </w:p>
    <w:p w14:paraId="1B1B5EFA" w14:textId="050C4A86" w:rsidR="0032529C" w:rsidRDefault="00C87141" w:rsidP="005743DE">
      <w:pPr>
        <w:pStyle w:val="ListParagraph"/>
        <w:numPr>
          <w:ilvl w:val="0"/>
          <w:numId w:val="16"/>
        </w:numPr>
      </w:pPr>
      <w:r>
        <w:t>High Quality, Affordable Homes</w:t>
      </w:r>
    </w:p>
    <w:p w14:paraId="156ED5A0" w14:textId="447B9F71" w:rsidR="00C87141" w:rsidRDefault="00035FB2" w:rsidP="005743DE">
      <w:pPr>
        <w:pStyle w:val="ListParagraph"/>
        <w:numPr>
          <w:ilvl w:val="0"/>
          <w:numId w:val="16"/>
        </w:numPr>
      </w:pPr>
      <w:r>
        <w:t>Housing for vulnerable groups</w:t>
      </w:r>
    </w:p>
    <w:p w14:paraId="097FCE63" w14:textId="7B3B39D4" w:rsidR="00035FB2" w:rsidRDefault="00035FB2" w:rsidP="005743DE">
      <w:pPr>
        <w:pStyle w:val="ListParagraph"/>
        <w:numPr>
          <w:ilvl w:val="0"/>
          <w:numId w:val="16"/>
        </w:numPr>
      </w:pPr>
      <w:r>
        <w:t xml:space="preserve">Indoor Air </w:t>
      </w:r>
      <w:r w:rsidR="000353AE">
        <w:t>Quality</w:t>
      </w:r>
    </w:p>
    <w:p w14:paraId="1E2EEA7E" w14:textId="398CD341" w:rsidR="000353AE" w:rsidRPr="00F07A61" w:rsidRDefault="000353AE" w:rsidP="005743DE">
      <w:pPr>
        <w:pStyle w:val="ListParagraph"/>
        <w:numPr>
          <w:ilvl w:val="0"/>
          <w:numId w:val="16"/>
        </w:numPr>
      </w:pPr>
      <w:r>
        <w:t>High Density Living</w:t>
      </w:r>
    </w:p>
    <w:p w14:paraId="337778E4" w14:textId="7A74D92C" w:rsidR="005C52D5" w:rsidRPr="00F07A61" w:rsidRDefault="00425264" w:rsidP="005C52D5">
      <w:pPr>
        <w:rPr>
          <w:b/>
          <w:bCs/>
        </w:rPr>
      </w:pPr>
      <w:r w:rsidRPr="00F07A61">
        <w:rPr>
          <w:b/>
          <w:bCs/>
        </w:rPr>
        <w:t xml:space="preserve">Theme 3: </w:t>
      </w:r>
      <w:r w:rsidR="005C52D5" w:rsidRPr="00F07A61">
        <w:rPr>
          <w:b/>
          <w:bCs/>
        </w:rPr>
        <w:t>Natural and Sustainable Environments</w:t>
      </w:r>
    </w:p>
    <w:p w14:paraId="387A2390" w14:textId="0F705638" w:rsidR="005C52D5" w:rsidRPr="00F07A61" w:rsidRDefault="005C52D5" w:rsidP="005743DE">
      <w:pPr>
        <w:pStyle w:val="ListParagraph"/>
        <w:numPr>
          <w:ilvl w:val="0"/>
          <w:numId w:val="16"/>
        </w:numPr>
      </w:pPr>
      <w:r w:rsidRPr="00F07A61">
        <w:t>Climate Change</w:t>
      </w:r>
    </w:p>
    <w:p w14:paraId="6DE13EC1" w14:textId="75E5BECE" w:rsidR="00B003F7" w:rsidRPr="00F07A61" w:rsidRDefault="00B003F7" w:rsidP="005743DE">
      <w:pPr>
        <w:pStyle w:val="ListParagraph"/>
        <w:numPr>
          <w:ilvl w:val="0"/>
          <w:numId w:val="16"/>
        </w:numPr>
      </w:pPr>
      <w:r w:rsidRPr="00F07A61">
        <w:t>Air Quality</w:t>
      </w:r>
    </w:p>
    <w:p w14:paraId="68256096" w14:textId="77777777" w:rsidR="00813451" w:rsidRPr="00F07A61" w:rsidRDefault="00813451" w:rsidP="005743DE">
      <w:pPr>
        <w:pStyle w:val="ListParagraph"/>
        <w:numPr>
          <w:ilvl w:val="0"/>
          <w:numId w:val="16"/>
        </w:numPr>
      </w:pPr>
      <w:r w:rsidRPr="00F07A61">
        <w:t>Green Spaces and Green Infrastructure</w:t>
      </w:r>
    </w:p>
    <w:p w14:paraId="61D38C6A" w14:textId="5D288878" w:rsidR="00C14239" w:rsidRPr="00F07A61" w:rsidRDefault="00C14239" w:rsidP="005743DE">
      <w:pPr>
        <w:pStyle w:val="ListParagraph"/>
        <w:numPr>
          <w:ilvl w:val="0"/>
          <w:numId w:val="16"/>
        </w:numPr>
      </w:pPr>
      <w:r w:rsidRPr="00F07A61">
        <w:t>Noise</w:t>
      </w:r>
    </w:p>
    <w:p w14:paraId="09DC2D90" w14:textId="1F99D042" w:rsidR="00813451" w:rsidRPr="00F07A61" w:rsidRDefault="00425264" w:rsidP="00B003F7">
      <w:pPr>
        <w:rPr>
          <w:b/>
          <w:bCs/>
        </w:rPr>
      </w:pPr>
      <w:r w:rsidRPr="00F07A61">
        <w:rPr>
          <w:b/>
          <w:bCs/>
        </w:rPr>
        <w:t xml:space="preserve">Theme 4: </w:t>
      </w:r>
      <w:r w:rsidR="00B003F7" w:rsidRPr="00F07A61">
        <w:rPr>
          <w:b/>
          <w:bCs/>
        </w:rPr>
        <w:t>Transport</w:t>
      </w:r>
    </w:p>
    <w:p w14:paraId="67AC01FA" w14:textId="334857BA" w:rsidR="00483D4F" w:rsidRDefault="00483D4F" w:rsidP="005743DE">
      <w:pPr>
        <w:pStyle w:val="ListParagraph"/>
        <w:numPr>
          <w:ilvl w:val="0"/>
          <w:numId w:val="16"/>
        </w:numPr>
      </w:pPr>
      <w:r w:rsidRPr="00F07A61">
        <w:t>Active Travel</w:t>
      </w:r>
    </w:p>
    <w:p w14:paraId="516FBD27" w14:textId="52D94AFD" w:rsidR="000353AE" w:rsidRPr="00F07A61" w:rsidRDefault="000353AE" w:rsidP="005743DE">
      <w:pPr>
        <w:pStyle w:val="ListParagraph"/>
        <w:numPr>
          <w:ilvl w:val="0"/>
          <w:numId w:val="16"/>
        </w:numPr>
      </w:pPr>
      <w:r>
        <w:t>Parking</w:t>
      </w:r>
    </w:p>
    <w:p w14:paraId="3ED6A5F5" w14:textId="5987129D" w:rsidR="00B003F7" w:rsidRPr="00F07A61" w:rsidRDefault="00425264" w:rsidP="00B003F7">
      <w:pPr>
        <w:rPr>
          <w:b/>
          <w:bCs/>
        </w:rPr>
      </w:pPr>
      <w:r w:rsidRPr="00F07A61">
        <w:rPr>
          <w:b/>
          <w:bCs/>
        </w:rPr>
        <w:t xml:space="preserve">Theme 5: </w:t>
      </w:r>
      <w:r w:rsidR="00C14239" w:rsidRPr="00F07A61">
        <w:rPr>
          <w:b/>
          <w:bCs/>
        </w:rPr>
        <w:t>Food Environment</w:t>
      </w:r>
    </w:p>
    <w:p w14:paraId="4E126E4C" w14:textId="65B325B7" w:rsidR="00C14239" w:rsidRPr="00F07A61" w:rsidRDefault="00C14239" w:rsidP="005743DE">
      <w:pPr>
        <w:pStyle w:val="ListParagraph"/>
        <w:numPr>
          <w:ilvl w:val="0"/>
          <w:numId w:val="16"/>
        </w:numPr>
      </w:pPr>
      <w:r w:rsidRPr="00F07A61">
        <w:t>Hot Food Takeaways</w:t>
      </w:r>
    </w:p>
    <w:p w14:paraId="341E3027" w14:textId="77777777" w:rsidR="00C14239" w:rsidRPr="00F07A61" w:rsidRDefault="00C14239" w:rsidP="005743DE">
      <w:pPr>
        <w:pStyle w:val="ListParagraph"/>
        <w:numPr>
          <w:ilvl w:val="0"/>
          <w:numId w:val="16"/>
        </w:numPr>
      </w:pPr>
      <w:r w:rsidRPr="00F07A61">
        <w:t>Community Food Infrastructure</w:t>
      </w:r>
    </w:p>
    <w:p w14:paraId="052A1A25" w14:textId="77777777" w:rsidR="00C14239" w:rsidRPr="00F07A61" w:rsidRDefault="00C14239" w:rsidP="005743DE">
      <w:pPr>
        <w:pStyle w:val="ListParagraph"/>
        <w:numPr>
          <w:ilvl w:val="0"/>
          <w:numId w:val="16"/>
        </w:numPr>
      </w:pPr>
      <w:r w:rsidRPr="00F07A61">
        <w:lastRenderedPageBreak/>
        <w:t>Healthier Advertising</w:t>
      </w:r>
    </w:p>
    <w:p w14:paraId="148878CD" w14:textId="77777777" w:rsidR="00336744" w:rsidRDefault="00C14239" w:rsidP="005743DE">
      <w:pPr>
        <w:pStyle w:val="ListParagraph"/>
        <w:numPr>
          <w:ilvl w:val="0"/>
          <w:numId w:val="16"/>
        </w:numPr>
      </w:pPr>
      <w:r w:rsidRPr="00F07A61">
        <w:t>Betting Shop</w:t>
      </w:r>
      <w:r w:rsidR="00483D4F" w:rsidRPr="00F07A61">
        <w:t>s</w:t>
      </w:r>
    </w:p>
    <w:p w14:paraId="015C8429" w14:textId="77777777" w:rsidR="00336744" w:rsidRDefault="00336744" w:rsidP="00336744">
      <w:pPr>
        <w:pStyle w:val="ListParagraph"/>
      </w:pPr>
    </w:p>
    <w:p w14:paraId="7F686664" w14:textId="552C5A87" w:rsidR="00022B22" w:rsidRPr="00F07A61" w:rsidRDefault="00336744" w:rsidP="00336744">
      <w:pPr>
        <w:pStyle w:val="ListParagraph"/>
        <w:numPr>
          <w:ilvl w:val="0"/>
          <w:numId w:val="16"/>
        </w:numPr>
      </w:pPr>
      <w:r>
        <w:t>Monitoring and Evaluation</w:t>
      </w:r>
      <w:r w:rsidR="00022B22" w:rsidRPr="00F07A61">
        <w:br/>
      </w:r>
    </w:p>
    <w:p w14:paraId="08731126" w14:textId="00CACEB3" w:rsidR="00A53095" w:rsidRPr="00F07A61" w:rsidRDefault="00A53095" w:rsidP="00A53095">
      <w:r w:rsidRPr="00F07A61">
        <w:t xml:space="preserve">Each chapter is structured as follows: </w:t>
      </w:r>
    </w:p>
    <w:p w14:paraId="4165871E" w14:textId="77777777" w:rsidR="00A53095" w:rsidRPr="00F07A61" w:rsidRDefault="00A53095" w:rsidP="005743DE">
      <w:pPr>
        <w:pStyle w:val="ListParagraph"/>
        <w:numPr>
          <w:ilvl w:val="0"/>
          <w:numId w:val="17"/>
        </w:numPr>
      </w:pPr>
      <w:r w:rsidRPr="00F07A61">
        <w:t xml:space="preserve">National evidence on the relationship between the chapter’s theme and health </w:t>
      </w:r>
    </w:p>
    <w:p w14:paraId="6EFD5918" w14:textId="77D223A3" w:rsidR="00A53095" w:rsidRPr="00F07A61" w:rsidRDefault="00A53095" w:rsidP="005743DE">
      <w:pPr>
        <w:pStyle w:val="ListParagraph"/>
        <w:numPr>
          <w:ilvl w:val="0"/>
          <w:numId w:val="17"/>
        </w:numPr>
      </w:pPr>
      <w:r w:rsidRPr="00F07A61">
        <w:t xml:space="preserve">The </w:t>
      </w:r>
      <w:r w:rsidR="00D81307">
        <w:t>p</w:t>
      </w:r>
      <w:r w:rsidRPr="00F07A61">
        <w:t xml:space="preserve">lanning </w:t>
      </w:r>
      <w:r w:rsidR="00D81307">
        <w:t>p</w:t>
      </w:r>
      <w:r w:rsidRPr="00F07A61">
        <w:t>olicy context, as well as the related strategies and guidance for each theme</w:t>
      </w:r>
    </w:p>
    <w:p w14:paraId="084FEDB3" w14:textId="77777777" w:rsidR="00A53095" w:rsidRPr="00F07A61" w:rsidRDefault="00A53095" w:rsidP="005743DE">
      <w:pPr>
        <w:pStyle w:val="ListParagraph"/>
        <w:numPr>
          <w:ilvl w:val="0"/>
          <w:numId w:val="17"/>
        </w:numPr>
      </w:pPr>
      <w:r w:rsidRPr="00F07A61">
        <w:t>Local evidence for each theme and the needs of the borough</w:t>
      </w:r>
    </w:p>
    <w:p w14:paraId="0A9BBBBA" w14:textId="09CCD657" w:rsidR="00BE3450" w:rsidRPr="00F07A61" w:rsidRDefault="00A53095" w:rsidP="005743DE">
      <w:pPr>
        <w:pStyle w:val="ListParagraph"/>
        <w:numPr>
          <w:ilvl w:val="0"/>
          <w:numId w:val="17"/>
        </w:numPr>
      </w:pPr>
      <w:r w:rsidRPr="00F07A61">
        <w:t xml:space="preserve">Recommendations following review of points 1-3. </w:t>
      </w:r>
    </w:p>
    <w:p w14:paraId="3937CBBB" w14:textId="73A86967" w:rsidR="00D8133A" w:rsidRPr="00F07A61" w:rsidRDefault="00D8133A" w:rsidP="00764716">
      <w:pPr>
        <w:pStyle w:val="Heading3"/>
      </w:pPr>
      <w:bookmarkStart w:id="15" w:name="_Toc147935581"/>
      <w:r w:rsidRPr="00F07A61">
        <w:t>Relationship to National Guidance</w:t>
      </w:r>
      <w:bookmarkEnd w:id="15"/>
    </w:p>
    <w:p w14:paraId="134C3A15" w14:textId="62E22A9F" w:rsidR="009024BC" w:rsidRPr="00F07A61" w:rsidRDefault="009024BC" w:rsidP="00D2298C">
      <w:r w:rsidRPr="00F07A61">
        <w:t xml:space="preserve">These themes </w:t>
      </w:r>
      <w:r w:rsidR="00D715EE" w:rsidRPr="00F07A61">
        <w:t>are aligned with</w:t>
      </w:r>
      <w:r w:rsidR="002B3285" w:rsidRPr="00F07A61">
        <w:t xml:space="preserve"> Public Health England’s </w:t>
      </w:r>
      <w:r w:rsidR="007D4C31" w:rsidRPr="00F07A61">
        <w:t xml:space="preserve">‘Spatial Planning for Health: An evidence resource for planning and designing healthier places’ </w:t>
      </w:r>
      <w:sdt>
        <w:sdtPr>
          <w:id w:val="50972211"/>
          <w:citation/>
        </w:sdtPr>
        <w:sdtEndPr/>
        <w:sdtContent>
          <w:r w:rsidR="007D4C31" w:rsidRPr="00F07A61">
            <w:fldChar w:fldCharType="begin"/>
          </w:r>
          <w:r w:rsidR="007D4C31" w:rsidRPr="00F07A61">
            <w:instrText xml:space="preserve"> CITATION Pub17 \l 1033 </w:instrText>
          </w:r>
          <w:r w:rsidR="007D4C31" w:rsidRPr="00F07A61">
            <w:fldChar w:fldCharType="separate"/>
          </w:r>
          <w:r w:rsidR="00073BAD">
            <w:rPr>
              <w:noProof/>
            </w:rPr>
            <w:t>(Public Health England, 2017)</w:t>
          </w:r>
          <w:r w:rsidR="007D4C31" w:rsidRPr="00F07A61">
            <w:fldChar w:fldCharType="end"/>
          </w:r>
        </w:sdtContent>
      </w:sdt>
      <w:r w:rsidR="001D3F85" w:rsidRPr="00F07A61">
        <w:t xml:space="preserve">. </w:t>
      </w:r>
      <w:r w:rsidR="00C52188" w:rsidRPr="00F07A61">
        <w:t xml:space="preserve">This approach ensures that </w:t>
      </w:r>
      <w:r w:rsidR="006972B6" w:rsidRPr="00F07A61">
        <w:t xml:space="preserve">this </w:t>
      </w:r>
      <w:r w:rsidR="00D81307">
        <w:t>n</w:t>
      </w:r>
      <w:r w:rsidR="006972B6" w:rsidRPr="00F07A61">
        <w:t xml:space="preserve">eeds </w:t>
      </w:r>
      <w:r w:rsidR="00D81307">
        <w:t>a</w:t>
      </w:r>
      <w:r w:rsidR="006972B6" w:rsidRPr="00F07A61">
        <w:t xml:space="preserve">ssessment is aligned with </w:t>
      </w:r>
      <w:r w:rsidR="00D26CBE" w:rsidRPr="00F07A61">
        <w:t>national guidance</w:t>
      </w:r>
      <w:r w:rsidR="001A05A0" w:rsidRPr="00F07A61">
        <w:t>, while</w:t>
      </w:r>
      <w:r w:rsidR="002C1C70" w:rsidRPr="00F07A61">
        <w:t xml:space="preserve"> recommending </w:t>
      </w:r>
      <w:r w:rsidR="001A05A0" w:rsidRPr="00F07A61">
        <w:t xml:space="preserve">how it </w:t>
      </w:r>
      <w:r w:rsidR="007618D7" w:rsidRPr="00F07A61">
        <w:t>can be applied</w:t>
      </w:r>
      <w:r w:rsidR="00D42298" w:rsidRPr="00F07A61">
        <w:t xml:space="preserve"> </w:t>
      </w:r>
      <w:r w:rsidR="007618D7" w:rsidRPr="00F07A61">
        <w:t>in</w:t>
      </w:r>
      <w:r w:rsidR="00D42298" w:rsidRPr="00F07A61">
        <w:t xml:space="preserve"> Tower Hamlets </w:t>
      </w:r>
      <w:r w:rsidR="00621F19" w:rsidRPr="00F07A61">
        <w:t xml:space="preserve">through </w:t>
      </w:r>
      <w:r w:rsidR="00001892" w:rsidRPr="00F07A61">
        <w:t xml:space="preserve">the consideration of </w:t>
      </w:r>
      <w:r w:rsidR="00850CAF" w:rsidRPr="00F07A61">
        <w:t>local evidence</w:t>
      </w:r>
      <w:r w:rsidR="00001892" w:rsidRPr="00F07A61">
        <w:t>, strategies,</w:t>
      </w:r>
      <w:r w:rsidR="00850CAF" w:rsidRPr="00F07A61">
        <w:t xml:space="preserve"> and polic</w:t>
      </w:r>
      <w:r w:rsidR="00F8589B">
        <w:t>ies</w:t>
      </w:r>
      <w:r w:rsidR="00850CAF" w:rsidRPr="00F07A61">
        <w:t xml:space="preserve">. </w:t>
      </w:r>
    </w:p>
    <w:p w14:paraId="223CBE28" w14:textId="77777777" w:rsidR="00764716" w:rsidRDefault="00764716" w:rsidP="007F58CE">
      <w:pPr>
        <w:pStyle w:val="Heading1"/>
        <w:rPr>
          <w:b/>
          <w:bCs/>
        </w:rPr>
      </w:pPr>
      <w:r>
        <w:rPr>
          <w:b/>
          <w:bCs/>
        </w:rPr>
        <w:br w:type="page"/>
      </w:r>
    </w:p>
    <w:p w14:paraId="6D33ED54" w14:textId="4FFC6F0A" w:rsidR="007F58CE" w:rsidRPr="00F07A61" w:rsidRDefault="007F58CE" w:rsidP="007F58CE">
      <w:pPr>
        <w:pStyle w:val="Heading1"/>
        <w:rPr>
          <w:b/>
          <w:bCs/>
        </w:rPr>
      </w:pPr>
      <w:bookmarkStart w:id="16" w:name="_Toc147935403"/>
      <w:bookmarkStart w:id="17" w:name="_Toc147935582"/>
      <w:bookmarkStart w:id="18" w:name="_Toc149816109"/>
      <w:r w:rsidRPr="00F07A61">
        <w:rPr>
          <w:b/>
          <w:bCs/>
        </w:rPr>
        <w:lastRenderedPageBreak/>
        <w:t>Recommendations</w:t>
      </w:r>
      <w:bookmarkEnd w:id="16"/>
      <w:bookmarkEnd w:id="17"/>
      <w:bookmarkEnd w:id="18"/>
    </w:p>
    <w:p w14:paraId="0DFB364C" w14:textId="7ABBDD5B" w:rsidR="001D688F" w:rsidRPr="00F07A61" w:rsidRDefault="001D688F" w:rsidP="00523581">
      <w:pPr>
        <w:pStyle w:val="Heading3"/>
        <w:numPr>
          <w:ilvl w:val="0"/>
          <w:numId w:val="32"/>
        </w:numPr>
      </w:pPr>
      <w:bookmarkStart w:id="19" w:name="_Toc147935583"/>
      <w:r w:rsidRPr="00F07A61">
        <w:t>Health Impact Assessments</w:t>
      </w:r>
      <w:bookmarkEnd w:id="19"/>
    </w:p>
    <w:p w14:paraId="24E7ED6C" w14:textId="77777777" w:rsidR="00FC581D" w:rsidRPr="00F07A61" w:rsidRDefault="001D688F" w:rsidP="003E2D63">
      <w:r w:rsidRPr="00F07A61">
        <w:rPr>
          <w:rFonts w:cstheme="minorHAnsi"/>
        </w:rPr>
        <w:fldChar w:fldCharType="begin"/>
      </w:r>
      <w:r w:rsidRPr="00F07A61">
        <w:rPr>
          <w:rFonts w:cstheme="minorHAnsi"/>
        </w:rPr>
        <w:instrText xml:space="preserve"> REF HI \h </w:instrText>
      </w:r>
      <w:r w:rsidRPr="00F07A61">
        <w:rPr>
          <w:rFonts w:cstheme="minorHAnsi"/>
        </w:rPr>
      </w:r>
      <w:r w:rsidRPr="00F07A61">
        <w:rPr>
          <w:rFonts w:cstheme="minorHAnsi"/>
        </w:rPr>
        <w:fldChar w:fldCharType="separate"/>
      </w:r>
      <w:r w:rsidR="00FC581D" w:rsidRPr="00F07A61">
        <w:t xml:space="preserve">HI1: Develop a new HIA Policy to ensure that HIAs are carried out at an early stage of the development and submitted as part of their planning application. The new policy should encourage predominantly all developments of a scale referable to the Greater London Authority (as set out in legislation) to be required to complete and submit a detailed health impact assessment.  </w:t>
      </w:r>
    </w:p>
    <w:p w14:paraId="708C1C27" w14:textId="77777777" w:rsidR="00FC581D" w:rsidRDefault="00FC581D" w:rsidP="003E2D63">
      <w:r w:rsidRPr="00F07A61">
        <w:t>HI2: Implement other recommendations from HIA Implementation Programme Review:</w:t>
      </w:r>
      <w:r>
        <w:t xml:space="preserve"> </w:t>
      </w:r>
      <w:r w:rsidRPr="00F07A61">
        <w:t>this includes attending pre-application meetings with developers, to build capacity of planners to understand the wider determinants of health.</w:t>
      </w:r>
    </w:p>
    <w:p w14:paraId="4A20EECA" w14:textId="77777777" w:rsidR="00FC581D" w:rsidRPr="00F07A61" w:rsidRDefault="00FC581D" w:rsidP="003E2D63">
      <w:r w:rsidRPr="00F07A61">
        <w:t>HI</w:t>
      </w:r>
      <w:r>
        <w:t>3</w:t>
      </w:r>
      <w:r w:rsidRPr="00F07A61">
        <w:t xml:space="preserve">: Ensure </w:t>
      </w:r>
      <w:r>
        <w:t xml:space="preserve">any </w:t>
      </w:r>
      <w:r w:rsidRPr="00F07A61">
        <w:t xml:space="preserve">recommendations </w:t>
      </w:r>
      <w:r>
        <w:t>within</w:t>
      </w:r>
      <w:r w:rsidRPr="00F07A61">
        <w:t xml:space="preserve"> HIAs </w:t>
      </w:r>
      <w:r>
        <w:t>provide a monitoring indicator</w:t>
      </w:r>
      <w:r w:rsidRPr="00F07A61">
        <w:t xml:space="preserve">. Public Health and Planning teams should review how the monitoring of HIAs can be incorporated into Planning Obligations. </w:t>
      </w:r>
    </w:p>
    <w:p w14:paraId="6C75A780" w14:textId="77777777" w:rsidR="00FC581D" w:rsidRDefault="00FC581D" w:rsidP="003E2D63">
      <w:r w:rsidRPr="00F07A61">
        <w:t>HI</w:t>
      </w:r>
      <w:r>
        <w:t>4</w:t>
      </w:r>
      <w:r w:rsidRPr="00F07A61">
        <w:t xml:space="preserve">: </w:t>
      </w:r>
      <w:r>
        <w:t>Work with planning team to devise and implement monitoring process for</w:t>
      </w:r>
      <w:r w:rsidRPr="00F07A61">
        <w:t xml:space="preserve"> HIAs: this </w:t>
      </w:r>
      <w:r>
        <w:t>may include</w:t>
      </w:r>
      <w:r w:rsidRPr="00F07A61">
        <w:t xml:space="preserve"> including an indicator for </w:t>
      </w:r>
      <w:r>
        <w:t xml:space="preserve">quantity and/or quality </w:t>
      </w:r>
      <w:r w:rsidRPr="00F07A61">
        <w:t>of HIAs in Local Plan monitoring</w:t>
      </w:r>
      <w:r>
        <w:t>, as well as planning obligations for developments.</w:t>
      </w:r>
    </w:p>
    <w:p w14:paraId="78A7DDD2" w14:textId="77777777" w:rsidR="00FC581D" w:rsidRPr="00F07A61" w:rsidRDefault="00FC581D" w:rsidP="003E2D63">
      <w:r>
        <w:t xml:space="preserve">HI5: Consider formalising Tower Hamlets HIA Guidance into Supplementary Planning Document (SPD) with aim of improving quality of HIAs received and to improve weight of HIA as planning consideration. </w:t>
      </w:r>
    </w:p>
    <w:p w14:paraId="250E6519" w14:textId="4C41E51F" w:rsidR="00D42046" w:rsidRDefault="001D688F" w:rsidP="00E10739">
      <w:pPr>
        <w:pStyle w:val="Heading2"/>
      </w:pPr>
      <w:r w:rsidRPr="00F07A61">
        <w:fldChar w:fldCharType="end"/>
      </w:r>
      <w:bookmarkStart w:id="20" w:name="_Toc147935586"/>
      <w:bookmarkStart w:id="21" w:name="_Toc147935584"/>
      <w:r w:rsidR="00E10739">
        <w:t>Theme 1: Neighbourhood Design</w:t>
      </w:r>
    </w:p>
    <w:p w14:paraId="5423D185" w14:textId="47AF243F" w:rsidR="005743DE" w:rsidRPr="00F07A61" w:rsidRDefault="005743DE" w:rsidP="00523581">
      <w:pPr>
        <w:pStyle w:val="Heading3"/>
        <w:numPr>
          <w:ilvl w:val="0"/>
          <w:numId w:val="32"/>
        </w:numPr>
      </w:pPr>
      <w:r w:rsidRPr="00F07A61">
        <w:t xml:space="preserve">Active </w:t>
      </w:r>
      <w:bookmarkEnd w:id="20"/>
      <w:r>
        <w:t>Environments</w:t>
      </w:r>
    </w:p>
    <w:p w14:paraId="1F7F0F71" w14:textId="77777777" w:rsidR="00FC581D" w:rsidRDefault="00DB000E" w:rsidP="006B49E4">
      <w:r>
        <w:rPr>
          <w:rFonts w:cstheme="minorHAnsi"/>
        </w:rPr>
        <w:fldChar w:fldCharType="begin"/>
      </w:r>
      <w:r>
        <w:rPr>
          <w:rFonts w:cstheme="minorHAnsi"/>
        </w:rPr>
        <w:instrText xml:space="preserve"> REF AE \h </w:instrText>
      </w:r>
      <w:r>
        <w:rPr>
          <w:rFonts w:cstheme="minorHAnsi"/>
        </w:rPr>
      </w:r>
      <w:r>
        <w:rPr>
          <w:rFonts w:cstheme="minorHAnsi"/>
        </w:rPr>
        <w:fldChar w:fldCharType="separate"/>
      </w:r>
      <w:r w:rsidR="00FC581D" w:rsidRPr="00F07A61">
        <w:t>A</w:t>
      </w:r>
      <w:r w:rsidR="00FC581D">
        <w:t>E1</w:t>
      </w:r>
      <w:r w:rsidR="00FC581D" w:rsidRPr="00F07A61">
        <w:t xml:space="preserve">: </w:t>
      </w:r>
      <w:r w:rsidR="00FC581D">
        <w:t xml:space="preserve">Conduct community research to understand the services that local residents want within walking/wheeling distance from where they live – this information will support future planning around 20-minute neighbourhoods.  </w:t>
      </w:r>
    </w:p>
    <w:p w14:paraId="68803080" w14:textId="77777777" w:rsidR="00FC581D" w:rsidRDefault="00FC581D" w:rsidP="006B49E4">
      <w:r w:rsidRPr="00F07A61">
        <w:t>A</w:t>
      </w:r>
      <w:r>
        <w:t>E2</w:t>
      </w:r>
      <w:r w:rsidRPr="00F07A61">
        <w:t xml:space="preserve">: </w:t>
      </w:r>
      <w:r>
        <w:t>Embed</w:t>
      </w:r>
      <w:r w:rsidRPr="00F07A61">
        <w:t xml:space="preserve"> the ten principles within Sport England’s Active Design Guidance</w:t>
      </w:r>
      <w:r>
        <w:t xml:space="preserve"> and make reference to the guidance in the New Local Plan</w:t>
      </w:r>
      <w:r w:rsidRPr="00F07A61">
        <w:t>.</w:t>
      </w:r>
      <w:r>
        <w:t xml:space="preserve"> </w:t>
      </w:r>
    </w:p>
    <w:p w14:paraId="3DF11261" w14:textId="38080782" w:rsidR="002B1192" w:rsidRDefault="00FC581D" w:rsidP="002B1192">
      <w:pPr>
        <w:rPr>
          <w:rFonts w:cstheme="minorHAnsi"/>
        </w:rPr>
      </w:pPr>
      <w:r>
        <w:t>AE3: Ensure new homes are located in areas where day-to-day services are nearby and accessible by walking/wheeling.</w:t>
      </w:r>
      <w:r w:rsidR="00DB000E">
        <w:rPr>
          <w:rFonts w:cstheme="minorHAnsi"/>
        </w:rPr>
        <w:fldChar w:fldCharType="end"/>
      </w:r>
    </w:p>
    <w:p w14:paraId="628B7462" w14:textId="6C12583A" w:rsidR="00D42046" w:rsidRPr="00F07A61" w:rsidRDefault="00D42046" w:rsidP="00523581">
      <w:pPr>
        <w:pStyle w:val="Heading3"/>
        <w:numPr>
          <w:ilvl w:val="0"/>
          <w:numId w:val="32"/>
        </w:numPr>
      </w:pPr>
      <w:r w:rsidRPr="00F07A61">
        <w:t>Play</w:t>
      </w:r>
    </w:p>
    <w:p w14:paraId="4F958ABE" w14:textId="77777777" w:rsidR="00FC581D" w:rsidRPr="00F07A61" w:rsidRDefault="00D42046" w:rsidP="00756861">
      <w:r w:rsidRPr="00F07A61">
        <w:rPr>
          <w:rFonts w:cstheme="minorHAnsi"/>
        </w:rPr>
        <w:fldChar w:fldCharType="begin"/>
      </w:r>
      <w:r w:rsidRPr="00F07A61">
        <w:rPr>
          <w:rFonts w:cstheme="minorHAnsi"/>
        </w:rPr>
        <w:instrText xml:space="preserve"> REF P \h </w:instrText>
      </w:r>
      <w:r w:rsidR="002B1192">
        <w:rPr>
          <w:rFonts w:cstheme="minorHAnsi"/>
        </w:rPr>
        <w:instrText xml:space="preserve"> \* MERGEFORMAT </w:instrText>
      </w:r>
      <w:r w:rsidRPr="00F07A61">
        <w:rPr>
          <w:rFonts w:cstheme="minorHAnsi"/>
        </w:rPr>
      </w:r>
      <w:r w:rsidRPr="00F07A61">
        <w:rPr>
          <w:rFonts w:cstheme="minorHAnsi"/>
        </w:rPr>
        <w:fldChar w:fldCharType="separate"/>
      </w:r>
      <w:r w:rsidR="00FC581D" w:rsidRPr="00F07A61">
        <w:t>P1: Adopt the GLA SPG Standards for the quantum of dedicated play space required by new developments. E.g. provide a minimum of 10 square metres of high-quality play space for each child on all new developments to protect or re-provide existing amenity play spaces. The child yield calculator should be used to determine child numbers in a development.</w:t>
      </w:r>
    </w:p>
    <w:p w14:paraId="36F86E6B" w14:textId="77777777" w:rsidR="00FC581D" w:rsidRPr="00F07A61" w:rsidRDefault="00FC581D" w:rsidP="00756861">
      <w:r w:rsidRPr="00F07A61">
        <w:t xml:space="preserve">P2: Embed the Play England 10 key design principles for creating successful play spaces </w:t>
      </w:r>
      <w:r>
        <w:t xml:space="preserve">into the New Local Plan </w:t>
      </w:r>
      <w:r w:rsidRPr="00F07A61">
        <w:t>and ensure they are followed by developers when de</w:t>
      </w:r>
      <w:r>
        <w:t>signing and delivering</w:t>
      </w:r>
      <w:r w:rsidRPr="00F07A61">
        <w:t xml:space="preserve"> play spaces.</w:t>
      </w:r>
    </w:p>
    <w:p w14:paraId="73B0DF14" w14:textId="77777777" w:rsidR="00FC581D" w:rsidRPr="00F07A61" w:rsidRDefault="00FC581D" w:rsidP="00756861">
      <w:r w:rsidRPr="00F07A61">
        <w:t xml:space="preserve">P3: Encourage new developments that include play spaces to be positioned at least 50m away from highly used roads to ensure that vulnerable residents that are at a heightened risk of negative health outcomes, due to exposure to air pollution, are not impacted when playing. </w:t>
      </w:r>
    </w:p>
    <w:p w14:paraId="636AE4CB" w14:textId="77777777" w:rsidR="00FC581D" w:rsidRPr="00F07A61" w:rsidRDefault="00FC581D" w:rsidP="00756861">
      <w:r w:rsidRPr="00F07A61">
        <w:t xml:space="preserve">P4: Utilise the learning from the Play Space Infrastructure Audit, conducted in 2023 on play space provision, to develop a strategy to improve access, opportunities and quality for all children and young people in their area. </w:t>
      </w:r>
    </w:p>
    <w:p w14:paraId="16D83A8E" w14:textId="77777777" w:rsidR="00FC581D" w:rsidRPr="00F07A61" w:rsidRDefault="00FC581D" w:rsidP="006B49E4">
      <w:r w:rsidRPr="00F07A61">
        <w:lastRenderedPageBreak/>
        <w:t xml:space="preserve">P5: Ensure that play spaces meet the needs of the community, particularly vulnerable groups, eg. SEND children. Make use of robust community engagement, asset mapping and </w:t>
      </w:r>
      <w:r>
        <w:t xml:space="preserve">outcomes of </w:t>
      </w:r>
      <w:r w:rsidRPr="00F07A61">
        <w:t xml:space="preserve">the emerging Play Space Infrastructure Audit to ensure these needs are met. </w:t>
      </w:r>
    </w:p>
    <w:p w14:paraId="2300A392" w14:textId="1C3CD13C" w:rsidR="002C0AF1" w:rsidRDefault="00D42046" w:rsidP="002B1192">
      <w:r w:rsidRPr="00F07A61">
        <w:fldChar w:fldCharType="end"/>
      </w:r>
    </w:p>
    <w:bookmarkEnd w:id="21"/>
    <w:p w14:paraId="43429D79" w14:textId="3435176F" w:rsidR="002B1192" w:rsidRDefault="002B1192" w:rsidP="002B1192">
      <w:pPr>
        <w:pStyle w:val="Heading2"/>
      </w:pPr>
      <w:r>
        <w:t>Theme 2: Housing</w:t>
      </w:r>
    </w:p>
    <w:p w14:paraId="779A4C4F" w14:textId="5521581A" w:rsidR="005122D7" w:rsidRDefault="005122D7" w:rsidP="005122D7">
      <w:pPr>
        <w:pStyle w:val="Heading3"/>
        <w:numPr>
          <w:ilvl w:val="0"/>
          <w:numId w:val="32"/>
        </w:numPr>
      </w:pPr>
      <w:r>
        <w:t>Permitted Development</w:t>
      </w:r>
    </w:p>
    <w:p w14:paraId="1826CDF9" w14:textId="77777777" w:rsidR="00FC581D" w:rsidRPr="00F07A61" w:rsidRDefault="0069174C" w:rsidP="003121EF">
      <w:r>
        <w:fldChar w:fldCharType="begin"/>
      </w:r>
      <w:r>
        <w:instrText xml:space="preserve"> REF PD \h </w:instrText>
      </w:r>
      <w:r>
        <w:fldChar w:fldCharType="separate"/>
      </w:r>
      <w:r w:rsidR="00FC581D">
        <w:t>PD</w:t>
      </w:r>
      <w:r w:rsidR="00FC581D" w:rsidRPr="00F07A61">
        <w:t xml:space="preserve">1: Liaise with Planning colleagues to ascertain impact and quality of permitted development in Tower Hamlets and review whether Article 4 directions need to be amended or enhanced. </w:t>
      </w:r>
    </w:p>
    <w:p w14:paraId="2E015A52" w14:textId="594C4302" w:rsidR="0069174C" w:rsidRPr="0069174C" w:rsidRDefault="0069174C" w:rsidP="0069174C">
      <w:r>
        <w:fldChar w:fldCharType="end"/>
      </w:r>
    </w:p>
    <w:p w14:paraId="0C1FE100" w14:textId="6EC50601" w:rsidR="005122D7" w:rsidRDefault="005122D7" w:rsidP="0069174C">
      <w:pPr>
        <w:pStyle w:val="Heading3"/>
        <w:numPr>
          <w:ilvl w:val="0"/>
          <w:numId w:val="32"/>
        </w:numPr>
      </w:pPr>
      <w:r>
        <w:t>High Quality, Affordable Homes</w:t>
      </w:r>
    </w:p>
    <w:p w14:paraId="53A9CE33" w14:textId="77777777" w:rsidR="00FC581D" w:rsidRPr="00F07A61" w:rsidRDefault="005122D7" w:rsidP="00305B93">
      <w:pPr>
        <w:rPr>
          <w:rFonts w:ascii="Calibri" w:hAnsi="Calibri" w:cs="Calibri"/>
          <w:b/>
          <w:bCs/>
          <w:color w:val="FF0000"/>
          <w:kern w:val="0"/>
        </w:rPr>
      </w:pPr>
      <w:r>
        <w:fldChar w:fldCharType="begin"/>
      </w:r>
      <w:r>
        <w:instrText xml:space="preserve"> REF HQ1 \h </w:instrText>
      </w:r>
      <w:r>
        <w:fldChar w:fldCharType="separate"/>
      </w:r>
      <w:r w:rsidR="00FC581D" w:rsidRPr="00F07A61">
        <w:t>H</w:t>
      </w:r>
      <w:r w:rsidR="00FC581D">
        <w:t>Q1</w:t>
      </w:r>
      <w:r w:rsidR="00FC581D" w:rsidRPr="00F07A61">
        <w:t>: Explore the theme of poor quality homes in the borough in Housing JSNA Chapter</w:t>
      </w:r>
      <w:r w:rsidR="00FC581D">
        <w:t>, including the gathering and analysis of Tower Hamlets data regarding fuel poverty, cold homes, overheating, overcrowding etc</w:t>
      </w:r>
      <w:r w:rsidR="00FC581D" w:rsidRPr="00F07A61">
        <w:t xml:space="preserve">. </w:t>
      </w:r>
    </w:p>
    <w:p w14:paraId="4ADDEE26" w14:textId="6610E721" w:rsidR="005122D7" w:rsidRDefault="005122D7" w:rsidP="0069174C">
      <w:pPr>
        <w:pStyle w:val="Heading3"/>
        <w:numPr>
          <w:ilvl w:val="0"/>
          <w:numId w:val="32"/>
        </w:numPr>
      </w:pPr>
      <w:r>
        <w:fldChar w:fldCharType="end"/>
      </w:r>
      <w:r>
        <w:t>Housing for Vulnerable Groups</w:t>
      </w:r>
    </w:p>
    <w:p w14:paraId="1A3A6FDD" w14:textId="77777777" w:rsidR="00FC581D" w:rsidRPr="00F07A61" w:rsidRDefault="0059234B" w:rsidP="003121EF">
      <w:r>
        <w:fldChar w:fldCharType="begin"/>
      </w:r>
      <w:r>
        <w:instrText xml:space="preserve"> REF VG \h </w:instrText>
      </w:r>
      <w:r>
        <w:fldChar w:fldCharType="separate"/>
      </w:r>
      <w:r w:rsidR="00FC581D">
        <w:t>VG1</w:t>
      </w:r>
      <w:r w:rsidR="00FC581D" w:rsidRPr="00F07A61">
        <w:t xml:space="preserve">: Liaise with ASC colleagues to ensure the Local Plan’s Infrastructure Delivery Plan reflects the requirements for bed-based care facilities over the plan period. </w:t>
      </w:r>
    </w:p>
    <w:p w14:paraId="4EE22330" w14:textId="77777777" w:rsidR="00FC581D" w:rsidRDefault="00FC581D" w:rsidP="003121EF">
      <w:r>
        <w:t>VG2</w:t>
      </w:r>
      <w:r w:rsidRPr="00F07A61">
        <w:t xml:space="preserve">: Ensure that new homes are adaptable to the needs of the occupier, to allow them to stay in their homes for as long as possible. </w:t>
      </w:r>
    </w:p>
    <w:p w14:paraId="546CC13A" w14:textId="77777777" w:rsidR="00FC581D" w:rsidRPr="00F07A61" w:rsidRDefault="00FC581D" w:rsidP="003121EF">
      <w:r>
        <w:t xml:space="preserve">VG3: Ensure that the recommendations in future Adult Social Care strategies are incorporated within planning policies, guidance and proposals.  </w:t>
      </w:r>
    </w:p>
    <w:p w14:paraId="0ECBCFB4" w14:textId="2226B06C" w:rsidR="005122D7" w:rsidRDefault="0059234B" w:rsidP="005122D7">
      <w:r>
        <w:fldChar w:fldCharType="end"/>
      </w:r>
    </w:p>
    <w:p w14:paraId="430A34A8" w14:textId="6B75485A" w:rsidR="005122D7" w:rsidRDefault="005122D7" w:rsidP="0069174C">
      <w:pPr>
        <w:pStyle w:val="Heading3"/>
        <w:numPr>
          <w:ilvl w:val="0"/>
          <w:numId w:val="32"/>
        </w:numPr>
      </w:pPr>
      <w:r>
        <w:t>Indoor Air Quality</w:t>
      </w:r>
    </w:p>
    <w:p w14:paraId="5CEFEAD7" w14:textId="77777777" w:rsidR="00FC581D" w:rsidRDefault="003364D3" w:rsidP="003121EF">
      <w:pPr>
        <w:autoSpaceDE w:val="0"/>
        <w:autoSpaceDN w:val="0"/>
        <w:adjustRightInd w:val="0"/>
        <w:spacing w:after="0"/>
      </w:pPr>
      <w:r>
        <w:fldChar w:fldCharType="begin"/>
      </w:r>
      <w:r>
        <w:instrText xml:space="preserve"> REF IA \h </w:instrText>
      </w:r>
      <w:r>
        <w:fldChar w:fldCharType="separate"/>
      </w:r>
      <w:r w:rsidR="00FC581D">
        <w:t>IA1</w:t>
      </w:r>
      <w:r w:rsidR="00FC581D" w:rsidRPr="00F07A61">
        <w:t xml:space="preserve">: </w:t>
      </w:r>
      <w:r w:rsidR="00FC581D">
        <w:t xml:space="preserve">Work collaboratively with Environmental Health and Planning colleagues and other relevant experts to put in place measures to ensure indoor air quality is acceptable within new and existing homes. This could be through planning policy, and may be measured through standards such as the WELL AP standard </w:t>
      </w:r>
      <w:sdt>
        <w:sdtPr>
          <w:id w:val="-1976909126"/>
          <w:citation/>
        </w:sdtPr>
        <w:sdtEndPr/>
        <w:sdtContent>
          <w:r w:rsidR="00FC581D">
            <w:fldChar w:fldCharType="begin"/>
          </w:r>
          <w:r w:rsidR="00FC581D">
            <w:rPr>
              <w:lang w:val="en-US"/>
            </w:rPr>
            <w:instrText xml:space="preserve"> CITATION WEL23 \l 1033 </w:instrText>
          </w:r>
          <w:r w:rsidR="00FC581D">
            <w:fldChar w:fldCharType="separate"/>
          </w:r>
          <w:r w:rsidR="00FC581D">
            <w:rPr>
              <w:noProof/>
              <w:lang w:val="en-US"/>
            </w:rPr>
            <w:t>(WELL, 2023)</w:t>
          </w:r>
          <w:r w:rsidR="00FC581D">
            <w:fldChar w:fldCharType="end"/>
          </w:r>
        </w:sdtContent>
      </w:sdt>
      <w:r w:rsidR="00FC581D">
        <w:t xml:space="preserve">. </w:t>
      </w:r>
    </w:p>
    <w:p w14:paraId="7B112DCB" w14:textId="77777777" w:rsidR="00FC581D" w:rsidRDefault="00FC581D" w:rsidP="003121EF">
      <w:pPr>
        <w:autoSpaceDE w:val="0"/>
        <w:autoSpaceDN w:val="0"/>
        <w:adjustRightInd w:val="0"/>
        <w:spacing w:after="0"/>
      </w:pPr>
    </w:p>
    <w:p w14:paraId="5D16AFF8" w14:textId="77777777" w:rsidR="00FC581D" w:rsidRDefault="00FC581D" w:rsidP="003121EF">
      <w:pPr>
        <w:autoSpaceDE w:val="0"/>
        <w:autoSpaceDN w:val="0"/>
        <w:adjustRightInd w:val="0"/>
        <w:spacing w:after="0"/>
      </w:pPr>
      <w:r>
        <w:t xml:space="preserve">IA2: Gather relevant Tower Hamlets data on damp and mould in the borough, to understand most problematic areas, vulnerable groups and building types that are affected in the borough. Use the outcomes of this research to inform future work in this area. </w:t>
      </w:r>
    </w:p>
    <w:p w14:paraId="423B7887" w14:textId="223D89F2" w:rsidR="003364D3" w:rsidRDefault="003364D3" w:rsidP="0069174C">
      <w:pPr>
        <w:autoSpaceDE w:val="0"/>
        <w:autoSpaceDN w:val="0"/>
        <w:adjustRightInd w:val="0"/>
        <w:spacing w:after="0"/>
      </w:pPr>
      <w:r>
        <w:fldChar w:fldCharType="end"/>
      </w:r>
    </w:p>
    <w:p w14:paraId="0ACAFE70" w14:textId="431F9805" w:rsidR="005122D7" w:rsidRDefault="005122D7" w:rsidP="0069174C">
      <w:pPr>
        <w:pStyle w:val="Heading3"/>
        <w:numPr>
          <w:ilvl w:val="0"/>
          <w:numId w:val="32"/>
        </w:numPr>
      </w:pPr>
      <w:r>
        <w:t>High Density Living</w:t>
      </w:r>
    </w:p>
    <w:p w14:paraId="2B046789" w14:textId="77777777" w:rsidR="00FC581D" w:rsidRPr="00226CB5" w:rsidRDefault="0069174C" w:rsidP="00226CB5">
      <w:r>
        <w:fldChar w:fldCharType="begin"/>
      </w:r>
      <w:r>
        <w:instrText xml:space="preserve"> REF HD \h </w:instrText>
      </w:r>
      <w:r>
        <w:fldChar w:fldCharType="separate"/>
      </w:r>
      <w:r w:rsidR="00FC581D" w:rsidRPr="00F07A61">
        <w:t>H</w:t>
      </w:r>
      <w:r w:rsidR="00FC581D">
        <w:t>D1</w:t>
      </w:r>
      <w:r w:rsidR="00FC581D" w:rsidRPr="00F07A61">
        <w:t xml:space="preserve">: </w:t>
      </w:r>
      <w:r w:rsidR="00FC581D" w:rsidRPr="00226CB5">
        <w:t>Follow design guidance and recommendations within High Density Living SPD and integrate into policies of New Local Plan, as well as planning decision-making under the current Local Plan.</w:t>
      </w:r>
    </w:p>
    <w:p w14:paraId="6304CBB5" w14:textId="77777777" w:rsidR="00FC581D" w:rsidRDefault="00FC581D" w:rsidP="00226CB5">
      <w:r w:rsidRPr="00226CB5">
        <w:t xml:space="preserve">HD2: Ensure monitoring of High Density developments includes qualitative resident surveys, so that the data can inform future policies, guidance and recommendations around high density living.   </w:t>
      </w:r>
    </w:p>
    <w:p w14:paraId="4A07CFE5" w14:textId="77777777" w:rsidR="00FC581D" w:rsidRDefault="00FC581D" w:rsidP="00226CB5">
      <w:r w:rsidRPr="00226CB5">
        <w:t>HD3: Undertake research on the quality of high density developments since the adoption of the High Density Living SPD. Information such as community cohesion</w:t>
      </w:r>
      <w:r>
        <w:t xml:space="preserve"> and</w:t>
      </w:r>
      <w:r w:rsidRPr="00226CB5">
        <w:t xml:space="preserve"> access to play and open spaces should be gathered to inform future updates to the SPD and future policies and guidance. Location of planned high</w:t>
      </w:r>
      <w:r>
        <w:t xml:space="preserve"> </w:t>
      </w:r>
      <w:r w:rsidRPr="00226CB5">
        <w:t>density schemes should also be mapped to ensure necessary infrastructure (including health infrastructure) is planned accordingly.</w:t>
      </w:r>
    </w:p>
    <w:p w14:paraId="32DCF749" w14:textId="5513F127" w:rsidR="0069174C" w:rsidRDefault="0069174C" w:rsidP="00150767">
      <w:pPr>
        <w:pStyle w:val="Heading2"/>
      </w:pPr>
      <w:r>
        <w:lastRenderedPageBreak/>
        <w:fldChar w:fldCharType="end"/>
      </w:r>
      <w:r>
        <w:t xml:space="preserve">Theme 3: </w:t>
      </w:r>
      <w:r w:rsidR="0095415F">
        <w:t>Natural and Sustainable Environments</w:t>
      </w:r>
    </w:p>
    <w:p w14:paraId="6511D1D6" w14:textId="1DC53DB4" w:rsidR="005122D7" w:rsidRDefault="005122D7" w:rsidP="0069174C">
      <w:pPr>
        <w:pStyle w:val="Heading3"/>
        <w:numPr>
          <w:ilvl w:val="0"/>
          <w:numId w:val="32"/>
        </w:numPr>
      </w:pPr>
      <w:r>
        <w:t xml:space="preserve">Climate Change </w:t>
      </w:r>
    </w:p>
    <w:p w14:paraId="39BCFF20" w14:textId="77777777" w:rsidR="00FC581D" w:rsidRPr="00F07A61" w:rsidRDefault="0069174C" w:rsidP="00B20050">
      <w:r>
        <w:fldChar w:fldCharType="begin"/>
      </w:r>
      <w:r>
        <w:instrText xml:space="preserve"> REF CC \h </w:instrText>
      </w:r>
      <w:r w:rsidR="00150767">
        <w:instrText xml:space="preserve"> \* MERGEFORMAT </w:instrText>
      </w:r>
      <w:r>
        <w:fldChar w:fldCharType="separate"/>
      </w:r>
      <w:r w:rsidR="00FC581D" w:rsidRPr="00F07A61">
        <w:t>CC1: Identify baseline emissions and prioritise robust monitoring associated with construction and development sites, to support the council’s aims of becoming a net zero carbon council by 2025 and a net-zero carbon borough by 2045.</w:t>
      </w:r>
    </w:p>
    <w:p w14:paraId="22944CF6" w14:textId="77777777" w:rsidR="00FC581D" w:rsidRPr="00F07A61" w:rsidRDefault="00FC581D" w:rsidP="00B20050">
      <w:r w:rsidRPr="00F07A61">
        <w:t xml:space="preserve">CC2: Develop an urban heat island reduction strategy, to ensure that mitigations - such as green or cool roofs, cool pavements, </w:t>
      </w:r>
      <w:r>
        <w:t>and</w:t>
      </w:r>
      <w:r w:rsidRPr="00F07A61">
        <w:t xml:space="preserve"> increased vegetation and trees - are embedded within long-term planning efforts to help lower urban temperatures. Such cooling measures help to reduce impacts on public health and urban systems from extreme heat events.</w:t>
      </w:r>
    </w:p>
    <w:p w14:paraId="2E594725" w14:textId="77777777" w:rsidR="00FC581D" w:rsidRPr="00F07A61" w:rsidRDefault="00FC581D" w:rsidP="00B20050">
      <w:r w:rsidRPr="00F07A61">
        <w:t xml:space="preserve">CC3: Create more new green spaces and protect existing green spaces: this is of greatest importance in areas of greatest deficiency, such as the City Fringe, and will support good health and wellbeing. </w:t>
      </w:r>
    </w:p>
    <w:p w14:paraId="1C114579" w14:textId="6FA76A16" w:rsidR="00150767" w:rsidRDefault="00FC581D" w:rsidP="00150767">
      <w:r w:rsidRPr="00F07A61">
        <w:t>CC4: Update the Flood Plan and ensure a focus on climate-related increased risk of flooding; recognising the risk to health from flooding and that more vulnerable people may be less able to reduce the risk of flooding in their lives.</w:t>
      </w:r>
      <w:r w:rsidR="0069174C">
        <w:fldChar w:fldCharType="end"/>
      </w:r>
    </w:p>
    <w:p w14:paraId="7F9F61AA" w14:textId="7A6F54B3" w:rsidR="005122D7" w:rsidRDefault="005122D7" w:rsidP="0069174C">
      <w:pPr>
        <w:pStyle w:val="Heading3"/>
        <w:numPr>
          <w:ilvl w:val="0"/>
          <w:numId w:val="32"/>
        </w:numPr>
      </w:pPr>
      <w:r>
        <w:t>Air Quality</w:t>
      </w:r>
    </w:p>
    <w:p w14:paraId="1AF48199" w14:textId="77777777" w:rsidR="00FC581D" w:rsidRDefault="0069174C" w:rsidP="00B20050">
      <w:r>
        <w:fldChar w:fldCharType="begin"/>
      </w:r>
      <w:r>
        <w:instrText xml:space="preserve"> REF AQ \h </w:instrText>
      </w:r>
      <w:r>
        <w:fldChar w:fldCharType="separate"/>
      </w:r>
      <w:r w:rsidR="00FC581D" w:rsidRPr="00F07A61">
        <w:t xml:space="preserve">AQ1: Ensure Air Quality Impact Assessments, including a dust risk assessment, are conducted on all new development sites.  </w:t>
      </w:r>
    </w:p>
    <w:p w14:paraId="311C8B19" w14:textId="77777777" w:rsidR="00FC581D" w:rsidRDefault="00FC581D" w:rsidP="00B20050">
      <w:r>
        <w:t xml:space="preserve">AQ2: </w:t>
      </w:r>
      <w:r w:rsidRPr="00F07A61">
        <w:t>Encourag</w:t>
      </w:r>
      <w:r>
        <w:t>e</w:t>
      </w:r>
      <w:r w:rsidRPr="00F07A61">
        <w:t xml:space="preserve"> the use of newer less-polluting vehicles associated with development and construction. </w:t>
      </w:r>
    </w:p>
    <w:p w14:paraId="2F11009F" w14:textId="77777777" w:rsidR="00FC581D" w:rsidRPr="00F07A61" w:rsidRDefault="00FC581D" w:rsidP="00B20050">
      <w:r>
        <w:t xml:space="preserve">AQ3: </w:t>
      </w:r>
      <w:r w:rsidRPr="00F07A61">
        <w:t>Sourc</w:t>
      </w:r>
      <w:r>
        <w:t>e</w:t>
      </w:r>
      <w:r w:rsidRPr="00F07A61">
        <w:t xml:space="preserve"> mechanical ventilation for internal air circulation from building roofs (away from the poor-quality air source). </w:t>
      </w:r>
    </w:p>
    <w:p w14:paraId="3A5192A1" w14:textId="77777777" w:rsidR="00FC581D" w:rsidRPr="00F07A61" w:rsidRDefault="00FC581D" w:rsidP="00B20050">
      <w:r w:rsidRPr="00F07A61">
        <w:t>AQ</w:t>
      </w:r>
      <w:r>
        <w:t>4</w:t>
      </w:r>
      <w:r w:rsidRPr="00F07A61">
        <w:t xml:space="preserve">: Position new developments that will be used by vulnerable residents, who are more susceptible to the adverse impact of air quality, such as care homes, schools or healthcare facilities, at least 50m away from highly-used roads. </w:t>
      </w:r>
    </w:p>
    <w:p w14:paraId="6672ED2C" w14:textId="77777777" w:rsidR="00FC581D" w:rsidRPr="00F07A61" w:rsidRDefault="00FC581D" w:rsidP="00B20050">
      <w:r w:rsidRPr="00F07A61">
        <w:t>AQ</w:t>
      </w:r>
      <w:r>
        <w:t>5</w:t>
      </w:r>
      <w:r w:rsidRPr="00F07A61">
        <w:t>: Achieve shared health benefits through complementary environmental policies (</w:t>
      </w:r>
      <w:r w:rsidRPr="009A3524">
        <w:t>Air</w:t>
      </w:r>
      <w:r w:rsidRPr="00F07A61">
        <w:t xml:space="preserve"> Quality, Carbon, Climate Change) within the planning and development decision making to minimise negative impact to health.</w:t>
      </w:r>
    </w:p>
    <w:p w14:paraId="6201A426" w14:textId="77777777" w:rsidR="00FC581D" w:rsidRPr="00F07A61" w:rsidRDefault="00FC581D" w:rsidP="00B20050">
      <w:r w:rsidRPr="00F07A61">
        <w:t>AQ</w:t>
      </w:r>
      <w:r>
        <w:t>6</w:t>
      </w:r>
      <w:r w:rsidRPr="00F07A61">
        <w:t>: Support the recommendations in the Air Quality Action Plan (2022) and take further action to address air quality, as outlined in the Air Quality Joint Strategy Needs Assessment (2023) recommendations.</w:t>
      </w:r>
    </w:p>
    <w:p w14:paraId="7403269C" w14:textId="77777777" w:rsidR="00FC581D" w:rsidRPr="00F07A61" w:rsidRDefault="00FC581D" w:rsidP="00B20050">
      <w:r w:rsidRPr="00F07A61">
        <w:t>Note: Air quality is a cross cutting theme throughout this document and consideration has been given to it in numerous chapters including Green Space and Green Infrastructure; Climate Change; Active Travel and Parking.</w:t>
      </w:r>
    </w:p>
    <w:p w14:paraId="0C830E67" w14:textId="77777777" w:rsidR="00150767" w:rsidRDefault="0069174C" w:rsidP="00150767">
      <w:pPr>
        <w:pStyle w:val="Heading3"/>
      </w:pPr>
      <w:r>
        <w:fldChar w:fldCharType="end"/>
      </w:r>
      <w:r w:rsidR="00202411">
        <w:t>11.</w:t>
      </w:r>
      <w:r w:rsidR="00A6478B">
        <w:t>Green Infrastructure</w:t>
      </w:r>
    </w:p>
    <w:p w14:paraId="552EB561" w14:textId="77777777" w:rsidR="00FC581D" w:rsidRPr="00F07A61" w:rsidRDefault="0069174C" w:rsidP="00595A7B">
      <w:r>
        <w:fldChar w:fldCharType="begin"/>
      </w:r>
      <w:r w:rsidRPr="0095415F">
        <w:instrText xml:space="preserve"> REF G \h </w:instrText>
      </w:r>
      <w:r w:rsidR="00150767">
        <w:instrText xml:space="preserve"> \* MERGEFORMAT </w:instrText>
      </w:r>
      <w:r>
        <w:fldChar w:fldCharType="separate"/>
      </w:r>
      <w:r w:rsidR="00FC581D" w:rsidRPr="00FC581D">
        <w:rPr>
          <w:b/>
          <w:bCs/>
        </w:rPr>
        <w:t>G1</w:t>
      </w:r>
      <w:r w:rsidR="00FC581D" w:rsidRPr="00F07A61">
        <w:t xml:space="preserve">: Create more new green spaces and protect existing green spaces. </w:t>
      </w:r>
    </w:p>
    <w:p w14:paraId="7BF11FE1" w14:textId="77777777" w:rsidR="00FC581D" w:rsidRPr="00F07A61" w:rsidRDefault="00FC581D" w:rsidP="00B20050">
      <w:r w:rsidRPr="00F07A61">
        <w:t>G</w:t>
      </w:r>
      <w:r>
        <w:t>2</w:t>
      </w:r>
      <w:r w:rsidRPr="00F07A61">
        <w:t xml:space="preserve">: Undertake community engagement to support sustainability, encourage community ownership, management and maintenance of new and existing green spaces and community spaces.  </w:t>
      </w:r>
    </w:p>
    <w:p w14:paraId="6C60EC2D" w14:textId="77777777" w:rsidR="00FC581D" w:rsidRPr="00F07A61" w:rsidRDefault="00FC581D" w:rsidP="00B20050">
      <w:r w:rsidRPr="00F07A61">
        <w:t>G</w:t>
      </w:r>
      <w:r>
        <w:t>3</w:t>
      </w:r>
      <w:r w:rsidRPr="00F07A61">
        <w:t xml:space="preserve">: Improve links to existing publicly accessible open spaces.  This is particularly important in the areas of greatest deficiency, such as the City Fringe. </w:t>
      </w:r>
    </w:p>
    <w:p w14:paraId="5D517AD9" w14:textId="77777777" w:rsidR="00FC581D" w:rsidRPr="00F07A61" w:rsidRDefault="00FC581D" w:rsidP="00B20050">
      <w:r w:rsidRPr="00F07A61">
        <w:lastRenderedPageBreak/>
        <w:t>G</w:t>
      </w:r>
      <w:r>
        <w:t>4</w:t>
      </w:r>
      <w:r w:rsidRPr="00F07A61">
        <w:t>: Develop design guidance</w:t>
      </w:r>
      <w:r>
        <w:t xml:space="preserve"> for open and green spaces</w:t>
      </w:r>
      <w:r w:rsidRPr="00F07A61">
        <w:t xml:space="preserve">, which seeks to balance the needs of a growing population with diverse demands, with the need for open space to contribute positively to biodiversity, environmental mitigation and residents’ health and wellbeing. </w:t>
      </w:r>
    </w:p>
    <w:p w14:paraId="19E2C474" w14:textId="77777777" w:rsidR="00FC581D" w:rsidRPr="00F07A61" w:rsidRDefault="00FC581D" w:rsidP="00B20050">
      <w:r w:rsidRPr="00F07A61">
        <w:t>G</w:t>
      </w:r>
      <w:r>
        <w:t>5</w:t>
      </w:r>
      <w:r w:rsidRPr="00F07A61">
        <w:t xml:space="preserve">: Develop an Urban Greening Factor (UGF) to identify the appropriate amount of urban greening required by new developments to ensure all major development proposals contribute to greening and incorporate measures such as high-quality landscaping (including trees), green roofs and green walls.  </w:t>
      </w:r>
    </w:p>
    <w:p w14:paraId="2B976604" w14:textId="77777777" w:rsidR="00FC581D" w:rsidRDefault="00FC581D" w:rsidP="00B20050">
      <w:r w:rsidRPr="00F07A61">
        <w:t>G</w:t>
      </w:r>
      <w:r>
        <w:t>6</w:t>
      </w:r>
      <w:r w:rsidRPr="00F07A61">
        <w:t>: Adopt the NPPF guidance to identify, map and safeguard components of local wildlife-rich habitats and wider ecological networks, including locally designated sites of importance for biodiversity.</w:t>
      </w:r>
    </w:p>
    <w:p w14:paraId="6A31730E" w14:textId="77777777" w:rsidR="00FC581D" w:rsidRDefault="00FC581D" w:rsidP="00B20050">
      <w:r>
        <w:t xml:space="preserve">G7: Conduct research into the relationship between access to open space and health issues such as obesity, poor mental health etc. </w:t>
      </w:r>
    </w:p>
    <w:p w14:paraId="3796DF9F" w14:textId="34D4148B" w:rsidR="005122D7" w:rsidRDefault="0069174C" w:rsidP="00202411">
      <w:pPr>
        <w:pStyle w:val="Heading3"/>
        <w:numPr>
          <w:ilvl w:val="0"/>
          <w:numId w:val="36"/>
        </w:numPr>
      </w:pPr>
      <w:r>
        <w:fldChar w:fldCharType="end"/>
      </w:r>
      <w:r w:rsidR="005122D7">
        <w:t>Noise</w:t>
      </w:r>
    </w:p>
    <w:p w14:paraId="09663BF9" w14:textId="77777777" w:rsidR="00FC581D" w:rsidRPr="00F07A61" w:rsidRDefault="0069174C" w:rsidP="00AF3EB6">
      <w:r>
        <w:fldChar w:fldCharType="begin"/>
      </w:r>
      <w:r>
        <w:instrText xml:space="preserve"> REF N \h </w:instrText>
      </w:r>
      <w:r>
        <w:fldChar w:fldCharType="separate"/>
      </w:r>
      <w:r w:rsidR="00FC581D" w:rsidRPr="00F07A61">
        <w:t>In partnership with the Noise Control team, review Policy D.ES9 ensuring it meets new standards and regulations in relation to noise and construction. Specific considerations should be given to:</w:t>
      </w:r>
    </w:p>
    <w:p w14:paraId="3217746F" w14:textId="77777777" w:rsidR="00FC581D" w:rsidRPr="00F07A61" w:rsidRDefault="00FC581D" w:rsidP="00AF3EB6">
      <w:r w:rsidRPr="00F07A61">
        <w:t xml:space="preserve">N1: Minimise adverse noise impacts, refusing planning permission where the ‘negative’ or ‘adverse’ noise impacts are ‘unacceptable’ or would result in ‘significant impact on health and quality of life’. </w:t>
      </w:r>
    </w:p>
    <w:p w14:paraId="48DA89E9" w14:textId="77777777" w:rsidR="00FC581D" w:rsidRPr="00F07A61" w:rsidRDefault="00FC581D" w:rsidP="00AF3EB6">
      <w:r w:rsidRPr="00F07A61">
        <w:t xml:space="preserve">N2: Avoid building noise-sensitive developments where noise is identified above the significant observed adverse effect level. </w:t>
      </w:r>
    </w:p>
    <w:p w14:paraId="02E98358" w14:textId="77777777" w:rsidR="00FC581D" w:rsidRPr="00F07A61" w:rsidRDefault="00FC581D" w:rsidP="00AF3EB6">
      <w:r w:rsidRPr="00F07A61">
        <w:t>N3: Mitigate and minimise the existing and potential adverse impacts of noise on, from, within, because of, or in the vicinity of new development.</w:t>
      </w:r>
    </w:p>
    <w:p w14:paraId="53607653" w14:textId="77777777" w:rsidR="00FC581D" w:rsidRPr="00F07A61" w:rsidRDefault="00FC581D" w:rsidP="00AF3EB6">
      <w:r w:rsidRPr="00F07A61">
        <w:t>N4: Only where a development falls within low observed adverse effect level LOAEL to SOAEL (amber on LBTH current local plan) British Standard 8233 should be met.</w:t>
      </w:r>
    </w:p>
    <w:p w14:paraId="36A82034" w14:textId="77777777" w:rsidR="00FC581D" w:rsidRPr="00F07A61" w:rsidRDefault="00FC581D" w:rsidP="00AF3EB6">
      <w:r w:rsidRPr="00F07A61">
        <w:t xml:space="preserve">N5: Improve and enhance the acoustic environment by adopting and applying the principles of good acoustic design and promoting appropriate soundscapes. </w:t>
      </w:r>
    </w:p>
    <w:p w14:paraId="6AE83165" w14:textId="77777777" w:rsidR="00FC581D" w:rsidRPr="00F07A61" w:rsidRDefault="00FC581D" w:rsidP="001A639F">
      <w:r w:rsidRPr="00F07A61">
        <w:t>N6: Conduct a noise assessment where a noise-generating development or a noise-sensitive development is proposed.</w:t>
      </w:r>
    </w:p>
    <w:p w14:paraId="0CE0F342" w14:textId="76D717FF" w:rsidR="0069174C" w:rsidRDefault="0069174C" w:rsidP="0095415F">
      <w:pPr>
        <w:pStyle w:val="Heading2"/>
      </w:pPr>
      <w:r>
        <w:fldChar w:fldCharType="end"/>
      </w:r>
      <w:r w:rsidR="0095415F" w:rsidRPr="0095415F">
        <w:t xml:space="preserve"> </w:t>
      </w:r>
      <w:r w:rsidR="0095415F">
        <w:t>Theme 4: Transport</w:t>
      </w:r>
    </w:p>
    <w:p w14:paraId="07A3AFFE" w14:textId="056B2E0C" w:rsidR="005122D7" w:rsidRDefault="005122D7" w:rsidP="00202411">
      <w:pPr>
        <w:pStyle w:val="Heading3"/>
        <w:numPr>
          <w:ilvl w:val="0"/>
          <w:numId w:val="36"/>
        </w:numPr>
      </w:pPr>
      <w:r>
        <w:t>Active Travel</w:t>
      </w:r>
    </w:p>
    <w:p w14:paraId="2A629B2B" w14:textId="77777777" w:rsidR="00FC581D" w:rsidRDefault="0069174C" w:rsidP="00AF4D57">
      <w:r>
        <w:fldChar w:fldCharType="begin"/>
      </w:r>
      <w:r>
        <w:instrText xml:space="preserve"> REF AT \h </w:instrText>
      </w:r>
      <w:r>
        <w:fldChar w:fldCharType="separate"/>
      </w:r>
      <w:r w:rsidR="00FC581D" w:rsidRPr="00F07A61">
        <w:t>AT</w:t>
      </w:r>
      <w:r w:rsidR="00FC581D">
        <w:t>1</w:t>
      </w:r>
      <w:r w:rsidR="00FC581D" w:rsidRPr="00F07A61">
        <w:t>: Apply the Healthy Streets Approach on development plans, with development proposals demonstrating how they will deliver improvements that support the ten Healthy Streets Indicators in line with Transport for London guidance.</w:t>
      </w:r>
    </w:p>
    <w:p w14:paraId="23E77C57" w14:textId="77777777" w:rsidR="00FC581D" w:rsidRDefault="00FC581D" w:rsidP="00150B89">
      <w:r w:rsidRPr="00F07A61">
        <w:t>AT</w:t>
      </w:r>
      <w:r>
        <w:t>2</w:t>
      </w:r>
      <w:r w:rsidRPr="00F07A61">
        <w:t>: Continue to promote active travel, with consideration to increase connection to and improve local walking and cycling networks as well as public transport</w:t>
      </w:r>
      <w:r>
        <w:t xml:space="preserve"> and cycle parking</w:t>
      </w:r>
      <w:r w:rsidRPr="00F07A61">
        <w:t>.</w:t>
      </w:r>
    </w:p>
    <w:p w14:paraId="109E2136" w14:textId="0230FA70" w:rsidR="0069174C" w:rsidRDefault="0069174C" w:rsidP="0069174C">
      <w:r>
        <w:fldChar w:fldCharType="end"/>
      </w:r>
    </w:p>
    <w:p w14:paraId="49A4AD35" w14:textId="07FEA294" w:rsidR="005122D7" w:rsidRDefault="005122D7" w:rsidP="00202411">
      <w:pPr>
        <w:pStyle w:val="Heading3"/>
        <w:numPr>
          <w:ilvl w:val="0"/>
          <w:numId w:val="36"/>
        </w:numPr>
      </w:pPr>
      <w:r>
        <w:t>Parking</w:t>
      </w:r>
    </w:p>
    <w:p w14:paraId="1B13A3EF" w14:textId="77777777" w:rsidR="00FC581D" w:rsidRPr="00F07A61" w:rsidRDefault="0069174C" w:rsidP="00652B49">
      <w:r>
        <w:fldChar w:fldCharType="begin"/>
      </w:r>
      <w:r>
        <w:instrText xml:space="preserve"> REF PA \h </w:instrText>
      </w:r>
      <w:r>
        <w:fldChar w:fldCharType="separate"/>
      </w:r>
      <w:r w:rsidR="00FC581D">
        <w:t>PA1</w:t>
      </w:r>
      <w:r w:rsidR="00FC581D" w:rsidRPr="00F07A61">
        <w:t>: Encourage car-free development and restricted parking provision on all new developments, with the exception of parking for disabled persons</w:t>
      </w:r>
      <w:r w:rsidR="00FC581D">
        <w:t xml:space="preserve"> where there should be adequate provision</w:t>
      </w:r>
      <w:r w:rsidR="00FC581D" w:rsidRPr="00F07A61">
        <w:t>. In particular, encourage locations with greater accessibility to public transport to be car-free.</w:t>
      </w:r>
    </w:p>
    <w:p w14:paraId="5B84C963" w14:textId="77777777" w:rsidR="00FC581D" w:rsidRPr="00F07A61" w:rsidRDefault="00FC581D" w:rsidP="00652B49">
      <w:r>
        <w:lastRenderedPageBreak/>
        <w:t>PA2</w:t>
      </w:r>
      <w:r w:rsidRPr="00F07A61">
        <w:t xml:space="preserve">: Explore feasibility of releasing space allocated for car parking provision that could accommodate other more efficient uses, such as housing, employment, community facilities, play areas, amenity spaces and cycle parking. Furthermore, </w:t>
      </w:r>
      <w:r>
        <w:t>where</w:t>
      </w:r>
      <w:r w:rsidRPr="00F07A61">
        <w:t xml:space="preserve"> residential parking spaces </w:t>
      </w:r>
      <w:r>
        <w:t xml:space="preserve">is </w:t>
      </w:r>
      <w:r w:rsidRPr="00F07A61">
        <w:t>permitted</w:t>
      </w:r>
      <w:r>
        <w:t>, make</w:t>
      </w:r>
      <w:r w:rsidRPr="00F07A61">
        <w:t xml:space="preserve"> provision for ultra-low emission vehicles to enable carbon-free travel.  </w:t>
      </w:r>
    </w:p>
    <w:p w14:paraId="102EB256" w14:textId="77777777" w:rsidR="00FC581D" w:rsidRPr="00F07A61" w:rsidRDefault="00FC581D" w:rsidP="00652B49">
      <w:r>
        <w:t>PA3</w:t>
      </w:r>
      <w:r w:rsidRPr="00F07A61">
        <w:t xml:space="preserve">: Ensure new residential developments do not exceed the maximum parking standards set out in the London Plan. </w:t>
      </w:r>
    </w:p>
    <w:p w14:paraId="6A7C38C6" w14:textId="77777777" w:rsidR="00FC581D" w:rsidRPr="00F07A61" w:rsidRDefault="00FC581D" w:rsidP="00652B49">
      <w:r>
        <w:t>PA4</w:t>
      </w:r>
      <w:r w:rsidRPr="00F07A61">
        <w:t>: Ensure planning development supports residents to walk, cycle and use public transport, creating an environment that adheres to the Healthy Street principles.</w:t>
      </w:r>
    </w:p>
    <w:p w14:paraId="3A9AF23A" w14:textId="77777777" w:rsidR="00FC581D" w:rsidRDefault="00FC581D" w:rsidP="002F614A">
      <w:r>
        <w:t>PA5</w:t>
      </w:r>
      <w:r w:rsidRPr="00F07A61">
        <w:t xml:space="preserve">: Build on the current Local Plan’s parking and car free development policy to incorporate T6 and T6.1-T 6.5 in the London Plan 2021.   </w:t>
      </w:r>
    </w:p>
    <w:p w14:paraId="654B5CEE" w14:textId="77777777" w:rsidR="00FC581D" w:rsidRPr="00F07A61" w:rsidRDefault="00FC581D" w:rsidP="002F614A">
      <w:r>
        <w:t xml:space="preserve">PA6: Ensure cycle parking in new developments is well-designed and well-used. If cycle parking is not well-used, engage with residents to understand why this is and provide support where necessary to improve cycling uptake and use of cycle parking. </w:t>
      </w:r>
    </w:p>
    <w:p w14:paraId="0E1A79BD" w14:textId="5F22066B" w:rsidR="0069174C" w:rsidRDefault="0069174C" w:rsidP="003B2101">
      <w:pPr>
        <w:pStyle w:val="Heading2"/>
      </w:pPr>
      <w:r>
        <w:fldChar w:fldCharType="end"/>
      </w:r>
      <w:r w:rsidR="003B2101">
        <w:t>Theme 5: Food Environment</w:t>
      </w:r>
    </w:p>
    <w:p w14:paraId="484458F6" w14:textId="66B9F157" w:rsidR="005122D7" w:rsidRDefault="005122D7" w:rsidP="00202411">
      <w:pPr>
        <w:pStyle w:val="Heading3"/>
        <w:numPr>
          <w:ilvl w:val="0"/>
          <w:numId w:val="36"/>
        </w:numPr>
      </w:pPr>
      <w:r>
        <w:t>Hot Food Takeaways</w:t>
      </w:r>
    </w:p>
    <w:p w14:paraId="71BE09DE" w14:textId="77777777" w:rsidR="00FC581D" w:rsidRPr="00F07A61" w:rsidRDefault="0069174C" w:rsidP="00E32917">
      <w:r>
        <w:fldChar w:fldCharType="begin"/>
      </w:r>
      <w:r>
        <w:instrText xml:space="preserve"> REF HF \h </w:instrText>
      </w:r>
      <w:r>
        <w:fldChar w:fldCharType="separate"/>
      </w:r>
      <w:r w:rsidR="00FC581D" w:rsidRPr="00F07A61">
        <w:t xml:space="preserve">HF1: Prohibit development proposals containing hot food takeaway uses where these are within 400 metres walking distance from the entrances and exits of an existing or proposed primary or secondary school. </w:t>
      </w:r>
    </w:p>
    <w:p w14:paraId="228D8090" w14:textId="77777777" w:rsidR="00FC581D" w:rsidRPr="00F07A61" w:rsidRDefault="00FC581D" w:rsidP="00E32917">
      <w:r w:rsidRPr="00F07A61">
        <w:t xml:space="preserve">HF2: Manage the over-concentration of hot food takeaway uses within town centres and other areas through the use of locally defined thresholds in development plans. </w:t>
      </w:r>
    </w:p>
    <w:p w14:paraId="2989D1FB" w14:textId="77777777" w:rsidR="00FC581D" w:rsidRDefault="00FC581D" w:rsidP="00E32917">
      <w:r w:rsidRPr="00F07A61">
        <w:t>HF3: Where development proposals involving A5 hot food takeaway uses are permitted, encourage operators to comply with Tower Hamlets ‘Food For Health’ commitment standards. Where justified, ensuring compliance with the Food For Health Commitment through use of a condition.</w:t>
      </w:r>
    </w:p>
    <w:p w14:paraId="27495078" w14:textId="77777777" w:rsidR="00FC581D" w:rsidRDefault="00FC581D" w:rsidP="00E32917">
      <w:r>
        <w:t xml:space="preserve">HF4: Consider carrying out local research to understand correlation between child weight and exposure to hot food takeaways, to inform future policies and guidance. </w:t>
      </w:r>
    </w:p>
    <w:p w14:paraId="3542D935" w14:textId="018F637F" w:rsidR="0069174C" w:rsidRDefault="0069174C" w:rsidP="0069174C">
      <w:r>
        <w:fldChar w:fldCharType="end"/>
      </w:r>
    </w:p>
    <w:p w14:paraId="0D080A37" w14:textId="218F02FD" w:rsidR="005122D7" w:rsidRDefault="005122D7" w:rsidP="00202411">
      <w:pPr>
        <w:pStyle w:val="Heading3"/>
        <w:numPr>
          <w:ilvl w:val="0"/>
          <w:numId w:val="36"/>
        </w:numPr>
      </w:pPr>
      <w:r>
        <w:t>Community Food Infrastructure</w:t>
      </w:r>
    </w:p>
    <w:p w14:paraId="2AD7EEF8" w14:textId="77777777" w:rsidR="00FC581D" w:rsidRPr="00F07A61" w:rsidRDefault="0069174C" w:rsidP="00052606">
      <w:r>
        <w:fldChar w:fldCharType="begin"/>
      </w:r>
      <w:r>
        <w:instrText xml:space="preserve"> REF CF \h </w:instrText>
      </w:r>
      <w:r>
        <w:fldChar w:fldCharType="separate"/>
      </w:r>
      <w:r w:rsidR="00FC581D" w:rsidRPr="00F07A61">
        <w:t xml:space="preserve">CF1: Include a new policy specific to food growing which includes the following stipulations for development plans:  </w:t>
      </w:r>
    </w:p>
    <w:p w14:paraId="38F772F7" w14:textId="77777777" w:rsidR="00FC581D" w:rsidRPr="00F07A61" w:rsidRDefault="00FC581D" w:rsidP="00052606">
      <w:r w:rsidRPr="00F07A61">
        <w:t>a. Protect existing allotments and encouraging provision of space for urban agriculture, including community gardening and food growing</w:t>
      </w:r>
    </w:p>
    <w:p w14:paraId="08024387" w14:textId="77777777" w:rsidR="00FC581D" w:rsidRPr="00F07A61" w:rsidRDefault="00FC581D" w:rsidP="00052606">
      <w:r w:rsidRPr="00F07A61">
        <w:t xml:space="preserve">b. Identify potential sites that can be used for food growing, considering innovative solutions such as green roofs, walls and balconies, re-utilising under-used spaces and incorporating spaces for food growing in community schemes such as in schools and parks. </w:t>
      </w:r>
    </w:p>
    <w:p w14:paraId="59E544B1" w14:textId="77777777" w:rsidR="00FC581D" w:rsidRDefault="00FC581D" w:rsidP="00052606">
      <w:r w:rsidRPr="00F07A61">
        <w:t>c. Aim to maximise opportunities to increase accessible food growing space (including in educational facilities), particularly in areas expected to experience the highest level of open space deficiency.</w:t>
      </w:r>
    </w:p>
    <w:p w14:paraId="4B893269" w14:textId="77777777" w:rsidR="00FC581D" w:rsidRDefault="00FC581D" w:rsidP="00052606">
      <w:r>
        <w:t xml:space="preserve">CF2: Ensure the database for food growing space in Tower Hamlets remains up-to-date. Work collaboratively with the Women’s Environmental Network (WEN), Regeneration team and others to understand who is using food growing spaces and barriers to community food growing. </w:t>
      </w:r>
    </w:p>
    <w:p w14:paraId="1476E8AC" w14:textId="0CBF90C4" w:rsidR="005122D7" w:rsidRDefault="0069174C" w:rsidP="00202411">
      <w:pPr>
        <w:pStyle w:val="Heading3"/>
        <w:numPr>
          <w:ilvl w:val="0"/>
          <w:numId w:val="36"/>
        </w:numPr>
      </w:pPr>
      <w:r>
        <w:lastRenderedPageBreak/>
        <w:fldChar w:fldCharType="end"/>
      </w:r>
      <w:r w:rsidR="005122D7">
        <w:t>Healthier Advertising</w:t>
      </w:r>
    </w:p>
    <w:p w14:paraId="5EAC1D29" w14:textId="77777777" w:rsidR="00FC581D" w:rsidRPr="00F07A61" w:rsidRDefault="0069174C" w:rsidP="008A35C4">
      <w:r>
        <w:fldChar w:fldCharType="begin"/>
      </w:r>
      <w:r>
        <w:instrText xml:space="preserve"> REF HA \h </w:instrText>
      </w:r>
      <w:r>
        <w:fldChar w:fldCharType="separate"/>
      </w:r>
      <w:r w:rsidR="00FC581D" w:rsidRPr="00F07A61">
        <w:t>HA1: Include a new healthier advertising policy to consider the potential impact of high fat, salt, and sugar (HFSS) advertising when assessing new planning applications which include advertising sites.</w:t>
      </w:r>
    </w:p>
    <w:p w14:paraId="0BE7A08A" w14:textId="77777777" w:rsidR="00FC581D" w:rsidRDefault="00FC581D" w:rsidP="008A35C4">
      <w:r w:rsidRPr="00F07A61">
        <w:t xml:space="preserve">HA2: </w:t>
      </w:r>
      <w:r>
        <w:t xml:space="preserve">Work with Planning department to consider Article 4 Direction to remove permitted development rights for new telephone boxes that are within 400m of a school. Alternatively, discuss options for restricting the advertisement of HFSS products on such telephone boxes. </w:t>
      </w:r>
    </w:p>
    <w:p w14:paraId="0BEC8DC7" w14:textId="6F803539" w:rsidR="0069174C" w:rsidRDefault="0069174C" w:rsidP="0069174C">
      <w:r>
        <w:fldChar w:fldCharType="end"/>
      </w:r>
    </w:p>
    <w:p w14:paraId="42C1FF75" w14:textId="6C6BAE79" w:rsidR="005122D7" w:rsidRDefault="005122D7" w:rsidP="00202411">
      <w:pPr>
        <w:pStyle w:val="Heading3"/>
        <w:numPr>
          <w:ilvl w:val="0"/>
          <w:numId w:val="36"/>
        </w:numPr>
      </w:pPr>
      <w:r>
        <w:t>Betting Shops</w:t>
      </w:r>
    </w:p>
    <w:p w14:paraId="520B7CB4" w14:textId="77777777" w:rsidR="00FC581D" w:rsidRPr="00F07A61" w:rsidRDefault="0069174C" w:rsidP="007D7FD0">
      <w:pPr>
        <w:spacing w:after="0"/>
      </w:pPr>
      <w:r>
        <w:fldChar w:fldCharType="begin"/>
      </w:r>
      <w:r>
        <w:instrText xml:space="preserve"> REF BS \h </w:instrText>
      </w:r>
      <w:r>
        <w:fldChar w:fldCharType="separate"/>
      </w:r>
      <w:r w:rsidR="00FC581D" w:rsidRPr="00F07A61">
        <w:t>BS1: Prohibit any additional betting shops to open in the following areas, where clustering has been identified: St. Peter’s, Spitalfields and Banglatown, Bethnal Green and Lansbury.</w:t>
      </w:r>
    </w:p>
    <w:p w14:paraId="1DBBE9DF" w14:textId="77777777" w:rsidR="00FC581D" w:rsidRPr="00F07A61" w:rsidRDefault="00FC581D" w:rsidP="007D7FD0">
      <w:pPr>
        <w:spacing w:after="0"/>
      </w:pPr>
      <w:r w:rsidRPr="00F07A61">
        <w:t xml:space="preserve"> </w:t>
      </w:r>
    </w:p>
    <w:p w14:paraId="4D07D9BE" w14:textId="77777777" w:rsidR="00FC581D" w:rsidRPr="00F07A61" w:rsidRDefault="00FC581D" w:rsidP="007D7FD0">
      <w:pPr>
        <w:spacing w:after="0"/>
      </w:pPr>
      <w:r w:rsidRPr="00F07A61">
        <w:t>BS2: Manage the over-concentration of betting shops by adopting a 400m threshold policy, in which betting shops can not open within 400m of each other.</w:t>
      </w:r>
    </w:p>
    <w:p w14:paraId="41391DAC" w14:textId="77777777" w:rsidR="00FC581D" w:rsidRPr="00F07A61" w:rsidRDefault="00FC581D" w:rsidP="007D7FD0">
      <w:pPr>
        <w:spacing w:after="0"/>
      </w:pPr>
      <w:r w:rsidRPr="00F07A61">
        <w:t xml:space="preserve"> </w:t>
      </w:r>
    </w:p>
    <w:p w14:paraId="47342C8C" w14:textId="77777777" w:rsidR="00FC581D" w:rsidRPr="00F07A61" w:rsidRDefault="00FC581D" w:rsidP="007D7FD0">
      <w:pPr>
        <w:spacing w:after="0"/>
      </w:pPr>
      <w:r w:rsidRPr="00F07A61">
        <w:t>BS3: Manage the growing numbers of Adult Gaming Centres (AGCs) by including AGCs in the wording of Policy D.TC5.</w:t>
      </w:r>
    </w:p>
    <w:p w14:paraId="379DC144" w14:textId="77777777" w:rsidR="00FC581D" w:rsidRPr="00F07A61" w:rsidRDefault="00FC581D" w:rsidP="007D7FD0">
      <w:pPr>
        <w:spacing w:after="0"/>
      </w:pPr>
      <w:r w:rsidRPr="00F07A61">
        <w:t xml:space="preserve"> </w:t>
      </w:r>
    </w:p>
    <w:p w14:paraId="3A0C0F57" w14:textId="77777777" w:rsidR="00FC581D" w:rsidRDefault="00FC581D" w:rsidP="00462F17">
      <w:pPr>
        <w:spacing w:after="0"/>
      </w:pPr>
      <w:r w:rsidRPr="00F07A61">
        <w:t>BS4: Reverse the effects of clustering by restricting the conversion of betting shops into AGCs where the site is within an area of betting shop clustering or 400m from another betting shop or amusement centre.</w:t>
      </w:r>
    </w:p>
    <w:p w14:paraId="075CEAC7" w14:textId="55A47B11" w:rsidR="0069174C" w:rsidRDefault="0069174C" w:rsidP="0069174C">
      <w:pPr>
        <w:spacing w:after="0"/>
      </w:pPr>
      <w:r>
        <w:fldChar w:fldCharType="end"/>
      </w:r>
    </w:p>
    <w:p w14:paraId="0325B49D" w14:textId="4DB97C49" w:rsidR="005122D7" w:rsidRDefault="005122D7" w:rsidP="00202411">
      <w:pPr>
        <w:pStyle w:val="Heading3"/>
        <w:numPr>
          <w:ilvl w:val="0"/>
          <w:numId w:val="36"/>
        </w:numPr>
      </w:pPr>
      <w:r>
        <w:t>Monitoring and Evaluation</w:t>
      </w:r>
    </w:p>
    <w:p w14:paraId="4A1F87CF" w14:textId="77777777" w:rsidR="00FC581D" w:rsidRDefault="0069174C" w:rsidP="003A3D49">
      <w:r>
        <w:fldChar w:fldCharType="begin"/>
      </w:r>
      <w:r>
        <w:instrText xml:space="preserve"> REF ME \h </w:instrText>
      </w:r>
      <w:r>
        <w:fldChar w:fldCharType="separate"/>
      </w:r>
      <w:r w:rsidR="00FC581D">
        <w:t>ME1: Develop and publish monitoring framework for Spatial Planning and Health JSNA 2023</w:t>
      </w:r>
    </w:p>
    <w:p w14:paraId="36A9ED90" w14:textId="77777777" w:rsidR="00FC581D" w:rsidRDefault="00FC581D" w:rsidP="003A3D49">
      <w:r>
        <w:t xml:space="preserve">ME2: Embed monitoring framework in New Local Plan </w:t>
      </w:r>
    </w:p>
    <w:p w14:paraId="615EBCF5" w14:textId="7842AF07" w:rsidR="0069174C" w:rsidRDefault="0069174C" w:rsidP="0069174C">
      <w:r>
        <w:fldChar w:fldCharType="end"/>
      </w:r>
    </w:p>
    <w:p w14:paraId="76CF4EBF" w14:textId="77777777" w:rsidR="005122D7" w:rsidRPr="005122D7" w:rsidRDefault="005122D7" w:rsidP="0069174C"/>
    <w:p w14:paraId="70B54F95" w14:textId="77777777" w:rsidR="005B572B" w:rsidRDefault="005B572B" w:rsidP="005B572B"/>
    <w:p w14:paraId="7DE49E4E" w14:textId="16672D34" w:rsidR="0069174C" w:rsidRDefault="0069174C" w:rsidP="005B572B">
      <w:r>
        <w:br w:type="page"/>
      </w:r>
    </w:p>
    <w:p w14:paraId="4D05EEE6" w14:textId="49140E0C" w:rsidR="005E2FA5" w:rsidRPr="00F07A61" w:rsidRDefault="005E2FA5" w:rsidP="005743DE">
      <w:pPr>
        <w:pStyle w:val="Heading1"/>
        <w:numPr>
          <w:ilvl w:val="0"/>
          <w:numId w:val="18"/>
        </w:numPr>
        <w:spacing w:before="0" w:after="0"/>
        <w:rPr>
          <w:b/>
          <w:bCs/>
        </w:rPr>
      </w:pPr>
      <w:bookmarkStart w:id="22" w:name="_Toc147935404"/>
      <w:bookmarkStart w:id="23" w:name="_Toc147935595"/>
      <w:bookmarkStart w:id="24" w:name="_Toc149816110"/>
      <w:r w:rsidRPr="00F07A61">
        <w:rPr>
          <w:b/>
          <w:bCs/>
        </w:rPr>
        <w:lastRenderedPageBreak/>
        <w:t>Health Impact Assessment</w:t>
      </w:r>
      <w:bookmarkEnd w:id="22"/>
      <w:bookmarkEnd w:id="23"/>
      <w:bookmarkEnd w:id="24"/>
    </w:p>
    <w:p w14:paraId="77AADAB9" w14:textId="77777777" w:rsidR="005E2FA5" w:rsidRPr="00EB57F9" w:rsidRDefault="005E2FA5" w:rsidP="00640B7E">
      <w:pPr>
        <w:pStyle w:val="Heading2"/>
        <w:rPr>
          <w:b/>
          <w:bCs/>
        </w:rPr>
      </w:pPr>
      <w:bookmarkStart w:id="25" w:name="_Toc147935596"/>
      <w:r w:rsidRPr="00EB57F9">
        <w:rPr>
          <w:b/>
          <w:bCs/>
        </w:rPr>
        <w:t>Introduction and National Evidence</w:t>
      </w:r>
      <w:bookmarkEnd w:id="25"/>
      <w:r w:rsidRPr="00EB57F9">
        <w:rPr>
          <w:b/>
          <w:bCs/>
        </w:rPr>
        <w:t xml:space="preserve"> </w:t>
      </w:r>
    </w:p>
    <w:p w14:paraId="086B09C7" w14:textId="194324A5" w:rsidR="00013D7E" w:rsidRPr="00F07A61" w:rsidRDefault="000C7A54" w:rsidP="00640B7E">
      <w:pPr>
        <w:rPr>
          <w:rFonts w:ascii="Calibri" w:hAnsi="Calibri" w:cs="Times New Roman"/>
          <w:color w:val="2F5496" w:themeColor="accent1" w:themeShade="BF"/>
          <w:sz w:val="26"/>
          <w:szCs w:val="26"/>
        </w:rPr>
      </w:pPr>
      <w:r w:rsidRPr="00F07A61">
        <w:rPr>
          <w:rFonts w:ascii="Calibri" w:hAnsi="Calibri" w:cs="Times New Roman"/>
        </w:rPr>
        <w:t>A</w:t>
      </w:r>
      <w:r w:rsidR="00004C1C" w:rsidRPr="00F07A61">
        <w:rPr>
          <w:rFonts w:ascii="Calibri" w:hAnsi="Calibri" w:cs="Times New Roman"/>
        </w:rPr>
        <w:t xml:space="preserve"> Health Impact Assessment</w:t>
      </w:r>
      <w:r w:rsidRPr="00F07A61">
        <w:rPr>
          <w:rFonts w:ascii="Calibri" w:hAnsi="Calibri" w:cs="Times New Roman"/>
        </w:rPr>
        <w:t xml:space="preserve"> </w:t>
      </w:r>
      <w:r w:rsidR="00004C1C" w:rsidRPr="00F07A61">
        <w:rPr>
          <w:rFonts w:ascii="Calibri" w:hAnsi="Calibri" w:cs="Times New Roman"/>
        </w:rPr>
        <w:t>(</w:t>
      </w:r>
      <w:r w:rsidRPr="00F07A61">
        <w:rPr>
          <w:rFonts w:ascii="Calibri" w:hAnsi="Calibri" w:cs="Times New Roman"/>
        </w:rPr>
        <w:t>HIA</w:t>
      </w:r>
      <w:r w:rsidR="00004C1C" w:rsidRPr="00F07A61">
        <w:rPr>
          <w:rFonts w:ascii="Calibri" w:hAnsi="Calibri" w:cs="Times New Roman"/>
        </w:rPr>
        <w:t>)</w:t>
      </w:r>
      <w:r w:rsidRPr="00F07A61">
        <w:rPr>
          <w:rFonts w:ascii="Calibri" w:hAnsi="Calibri" w:cs="Times New Roman"/>
        </w:rPr>
        <w:t xml:space="preserve"> is a process that identifies the health and wellbeing impacts (benefits and harms) of any plan or development project. A properly conducted HIA recommends measures to maximise positive impacts; minimise negative impacts; and reduce health inequalities.</w:t>
      </w:r>
    </w:p>
    <w:p w14:paraId="4CCB74CE" w14:textId="5B6A9781" w:rsidR="00524B3C" w:rsidRPr="00F07A61" w:rsidRDefault="00FF6598" w:rsidP="00640B7E">
      <w:r w:rsidRPr="00F07A61">
        <w:t xml:space="preserve">Although more evidence is required to determine the </w:t>
      </w:r>
      <w:r w:rsidR="002755D7" w:rsidRPr="00F07A61">
        <w:t>normative effectiveness of HIAs in reducing health inequalities, i</w:t>
      </w:r>
      <w:r w:rsidR="00524B3C" w:rsidRPr="00F07A61">
        <w:t xml:space="preserve">t has been found that </w:t>
      </w:r>
      <w:r w:rsidR="003803D9" w:rsidRPr="00F07A61">
        <w:t xml:space="preserve">key </w:t>
      </w:r>
      <w:r w:rsidR="003A1F47" w:rsidRPr="00F07A61">
        <w:t>recommendations</w:t>
      </w:r>
      <w:r w:rsidR="003803D9" w:rsidRPr="00F07A61">
        <w:t xml:space="preserve"> </w:t>
      </w:r>
      <w:r w:rsidR="003A1F47" w:rsidRPr="00F07A61">
        <w:t>from HIAs are eventually implemented</w:t>
      </w:r>
      <w:r w:rsidR="007A1723" w:rsidRPr="00F07A61">
        <w:t xml:space="preserve"> within developments. </w:t>
      </w:r>
      <w:r w:rsidR="00DF7C45" w:rsidRPr="00F07A61">
        <w:t>The same paper recommends that HIA monitoring plans should be enforced to ensure that recommendations are followed up</w:t>
      </w:r>
      <w:r w:rsidR="00531503" w:rsidRPr="00F07A61">
        <w:t xml:space="preserve"> </w:t>
      </w:r>
      <w:sdt>
        <w:sdtPr>
          <w:id w:val="-567116339"/>
          <w:citation/>
        </w:sdtPr>
        <w:sdtEndPr/>
        <w:sdtContent>
          <w:r w:rsidR="00531503" w:rsidRPr="00F07A61">
            <w:fldChar w:fldCharType="begin"/>
          </w:r>
          <w:r w:rsidR="00531503" w:rsidRPr="00F07A61">
            <w:instrText xml:space="preserve"> CITATION Fis23 \l 1033 </w:instrText>
          </w:r>
          <w:r w:rsidR="00531503" w:rsidRPr="00F07A61">
            <w:fldChar w:fldCharType="separate"/>
          </w:r>
          <w:r w:rsidR="00073BAD">
            <w:rPr>
              <w:noProof/>
            </w:rPr>
            <w:t>(Fischer, Chang, &amp; Muthoora, 2023)</w:t>
          </w:r>
          <w:r w:rsidR="00531503" w:rsidRPr="00F07A61">
            <w:fldChar w:fldCharType="end"/>
          </w:r>
        </w:sdtContent>
      </w:sdt>
      <w:r w:rsidR="00DF7C45" w:rsidRPr="00F07A61">
        <w:t xml:space="preserve">. </w:t>
      </w:r>
    </w:p>
    <w:p w14:paraId="4423EA9B" w14:textId="373ACCA9" w:rsidR="00013D7E" w:rsidRPr="00F07A61" w:rsidRDefault="00013D7E" w:rsidP="004853D6">
      <w:r w:rsidRPr="00F07A61">
        <w:t>HIAs also increase awareness across sectors</w:t>
      </w:r>
      <w:r w:rsidR="00E7457A" w:rsidRPr="00F07A61">
        <w:t xml:space="preserve"> of how decisions </w:t>
      </w:r>
      <w:r w:rsidR="00373F2A" w:rsidRPr="00F07A61">
        <w:t xml:space="preserve">may affect health, and </w:t>
      </w:r>
      <w:r w:rsidR="007E05D2" w:rsidRPr="00F07A61">
        <w:t xml:space="preserve">detailed HIAs </w:t>
      </w:r>
      <w:r w:rsidR="002D367B" w:rsidRPr="00F07A61">
        <w:t xml:space="preserve">involve </w:t>
      </w:r>
      <w:r w:rsidR="006D287A" w:rsidRPr="00F07A61">
        <w:t xml:space="preserve">the communities who will be affected by proposals, supporting the development of environments </w:t>
      </w:r>
      <w:r w:rsidR="00A873CA" w:rsidRPr="00F07A61">
        <w:t xml:space="preserve">and services that meet their needs </w:t>
      </w:r>
      <w:sdt>
        <w:sdtPr>
          <w:id w:val="-1236091562"/>
          <w:citation/>
        </w:sdtPr>
        <w:sdtEndPr/>
        <w:sdtContent>
          <w:r w:rsidR="00A873CA" w:rsidRPr="00F07A61">
            <w:fldChar w:fldCharType="begin"/>
          </w:r>
          <w:r w:rsidR="00A873CA" w:rsidRPr="00F07A61">
            <w:instrText xml:space="preserve"> CITATION Chawn \l 1033 </w:instrText>
          </w:r>
          <w:r w:rsidR="00A873CA" w:rsidRPr="00F07A61">
            <w:fldChar w:fldCharType="separate"/>
          </w:r>
          <w:r w:rsidR="00073BAD">
            <w:rPr>
              <w:noProof/>
            </w:rPr>
            <w:t>(Chadderton, Elliott, Green, Lester, &amp; Williams, Unknown)</w:t>
          </w:r>
          <w:r w:rsidR="00A873CA" w:rsidRPr="00F07A61">
            <w:fldChar w:fldCharType="end"/>
          </w:r>
        </w:sdtContent>
      </w:sdt>
      <w:r w:rsidR="00A873CA" w:rsidRPr="00F07A61">
        <w:t xml:space="preserve">. </w:t>
      </w:r>
    </w:p>
    <w:p w14:paraId="407263F7" w14:textId="788ECFB9" w:rsidR="005E2FA5" w:rsidRPr="00F07A61" w:rsidRDefault="005E2FA5" w:rsidP="000C7A54">
      <w:pPr>
        <w:pStyle w:val="Heading2"/>
        <w:spacing w:before="0"/>
        <w:rPr>
          <w:b/>
          <w:bCs/>
        </w:rPr>
      </w:pPr>
      <w:bookmarkStart w:id="26" w:name="_Toc147935597"/>
      <w:r w:rsidRPr="00F07A61">
        <w:rPr>
          <w:b/>
          <w:bCs/>
        </w:rPr>
        <w:t>Policy Context</w:t>
      </w:r>
      <w:bookmarkEnd w:id="26"/>
    </w:p>
    <w:p w14:paraId="7F71DCF5" w14:textId="2EF038A5" w:rsidR="005E2FA5" w:rsidRPr="007A792D" w:rsidRDefault="00755CAF" w:rsidP="007A792D">
      <w:pPr>
        <w:pStyle w:val="Heading3"/>
      </w:pPr>
      <w:r w:rsidRPr="007A792D">
        <w:t xml:space="preserve">Current </w:t>
      </w:r>
      <w:r w:rsidR="005E2FA5" w:rsidRPr="007A792D">
        <w:t xml:space="preserve">Local Plan: </w:t>
      </w:r>
    </w:p>
    <w:p w14:paraId="7DD75363" w14:textId="20B34D83" w:rsidR="007856C6" w:rsidRPr="00F07A61" w:rsidRDefault="007856C6" w:rsidP="00404FA4">
      <w:r w:rsidRPr="00F07A61">
        <w:t>Policy D.SG3 Health Impact Assessments</w:t>
      </w:r>
      <w:r w:rsidR="00C74919" w:rsidRPr="00F07A61">
        <w:t xml:space="preserve"> states that rapid HIAs should be carried out for major applications and developments which contain certain uses such as education and health facilities</w:t>
      </w:r>
      <w:r w:rsidR="00004C1C" w:rsidRPr="00F07A61">
        <w:t>. Strategic applications should complete and submit a detailed HIA.</w:t>
      </w:r>
    </w:p>
    <w:p w14:paraId="4E36A83A" w14:textId="77777777" w:rsidR="005E2FA5" w:rsidRPr="00F07A61" w:rsidRDefault="005E2FA5" w:rsidP="007A792D">
      <w:pPr>
        <w:pStyle w:val="Heading3"/>
      </w:pPr>
      <w:r w:rsidRPr="00F07A61">
        <w:t>The London Plan:</w:t>
      </w:r>
    </w:p>
    <w:p w14:paraId="005F9967" w14:textId="245317B6" w:rsidR="00474926" w:rsidRPr="00F07A61" w:rsidRDefault="00474926" w:rsidP="005E2FA5">
      <w:r w:rsidRPr="00F07A61">
        <w:t>Policy GG3: Creating a Health City</w:t>
      </w:r>
      <w:r w:rsidR="00007DAA" w:rsidRPr="00F07A61">
        <w:t xml:space="preserve"> - </w:t>
      </w:r>
      <w:r w:rsidR="007F2BE5" w:rsidRPr="00F07A61">
        <w:t>To improve Londoners’ health and reduce health inequalities,</w:t>
      </w:r>
      <w:r w:rsidR="00847A06" w:rsidRPr="00F07A61">
        <w:t xml:space="preserve"> the potential impacts of development proposals and Development Plans on the mental and physical health and wellbeing of communities should be assessed, for example through HIAs. </w:t>
      </w:r>
    </w:p>
    <w:p w14:paraId="21E0916A" w14:textId="77777777" w:rsidR="005E2FA5" w:rsidRPr="00F07A61" w:rsidRDefault="005E2FA5" w:rsidP="005B0478">
      <w:pPr>
        <w:pStyle w:val="Heading3"/>
      </w:pPr>
      <w:r w:rsidRPr="00F07A61">
        <w:t>NPPF:</w:t>
      </w:r>
    </w:p>
    <w:p w14:paraId="1232705A" w14:textId="4F0DDD56" w:rsidR="00B01016" w:rsidRPr="00F07A61" w:rsidRDefault="00B01016" w:rsidP="005E2FA5">
      <w:r w:rsidRPr="00F07A61">
        <w:t xml:space="preserve">Chapter 8: </w:t>
      </w:r>
      <w:r w:rsidR="00530F84" w:rsidRPr="00F07A61">
        <w:t>Promoting healthy and safe communities, Paragraph 92 describes how planning policies and decisions should aim to achieve healthy, inclusive and safe places which enable and support healthy lifestyles.</w:t>
      </w:r>
    </w:p>
    <w:p w14:paraId="3F3748E7" w14:textId="77777777" w:rsidR="005E2FA5" w:rsidRPr="00F07A61" w:rsidRDefault="005E2FA5" w:rsidP="005B0478">
      <w:pPr>
        <w:pStyle w:val="Heading3"/>
      </w:pPr>
      <w:r w:rsidRPr="00F07A61">
        <w:t>Other Policies / Strategies:</w:t>
      </w:r>
    </w:p>
    <w:p w14:paraId="129A2A4D" w14:textId="0C82E658" w:rsidR="00DF2DE6" w:rsidRPr="00F07A61" w:rsidRDefault="00DF2DE6" w:rsidP="00E87123">
      <w:pPr>
        <w:pStyle w:val="ListParagraph"/>
        <w:numPr>
          <w:ilvl w:val="0"/>
          <w:numId w:val="37"/>
        </w:numPr>
      </w:pPr>
      <w:r w:rsidRPr="00F07A61">
        <w:t xml:space="preserve">Tower Hamlets HIA Guidance </w:t>
      </w:r>
    </w:p>
    <w:p w14:paraId="5BABD691" w14:textId="0482C6C9" w:rsidR="00C234BB" w:rsidRPr="00F07A61" w:rsidRDefault="00C234BB" w:rsidP="00E87123">
      <w:pPr>
        <w:pStyle w:val="ListParagraph"/>
        <w:numPr>
          <w:ilvl w:val="0"/>
          <w:numId w:val="37"/>
        </w:numPr>
      </w:pPr>
      <w:r w:rsidRPr="00F07A61">
        <w:t>Tower Hamlets HIA Implementation Report</w:t>
      </w:r>
    </w:p>
    <w:p w14:paraId="307B2E53" w14:textId="1A460D8F" w:rsidR="00003BF3" w:rsidRDefault="00003BF3" w:rsidP="00E87123">
      <w:pPr>
        <w:pStyle w:val="ListParagraph"/>
        <w:numPr>
          <w:ilvl w:val="0"/>
          <w:numId w:val="37"/>
        </w:numPr>
      </w:pPr>
      <w:r w:rsidRPr="00F07A61">
        <w:t>Health Impact Assessment in Spatial Planning, Public Health England</w:t>
      </w:r>
    </w:p>
    <w:p w14:paraId="4FA94C7A" w14:textId="77777777" w:rsidR="00E87123" w:rsidRDefault="004B4F1F" w:rsidP="00E87123">
      <w:pPr>
        <w:pStyle w:val="ListParagraph"/>
        <w:numPr>
          <w:ilvl w:val="0"/>
          <w:numId w:val="37"/>
        </w:numPr>
      </w:pPr>
      <w:r>
        <w:t xml:space="preserve">HUDU </w:t>
      </w:r>
      <w:r w:rsidR="00D86432">
        <w:t>Rapid Health Impact Assessment Tool</w:t>
      </w:r>
    </w:p>
    <w:p w14:paraId="4516BEB5" w14:textId="2CDF9D3D" w:rsidR="00D86432" w:rsidRDefault="00E87123" w:rsidP="00E87123">
      <w:pPr>
        <w:pStyle w:val="ListParagraph"/>
        <w:numPr>
          <w:ilvl w:val="0"/>
          <w:numId w:val="37"/>
        </w:numPr>
      </w:pPr>
      <w:r>
        <w:t xml:space="preserve">HUDU </w:t>
      </w:r>
      <w:r w:rsidR="00D86432">
        <w:t>Healthy Urban Planning Checklist</w:t>
      </w:r>
    </w:p>
    <w:p w14:paraId="73AA48A3" w14:textId="616043D2" w:rsidR="00815C38" w:rsidRPr="00F07A61" w:rsidRDefault="00D86432" w:rsidP="00B315C1">
      <w:pPr>
        <w:pStyle w:val="ListParagraph"/>
      </w:pPr>
      <w:r>
        <w:t xml:space="preserve"> </w:t>
      </w:r>
    </w:p>
    <w:p w14:paraId="46F4A500" w14:textId="77777777" w:rsidR="005E2FA5" w:rsidRPr="00F07A61" w:rsidRDefault="005E2FA5" w:rsidP="005E2FA5">
      <w:pPr>
        <w:pStyle w:val="Heading2"/>
        <w:spacing w:before="0"/>
        <w:rPr>
          <w:b/>
          <w:bCs/>
        </w:rPr>
      </w:pPr>
      <w:bookmarkStart w:id="27" w:name="_Toc147935598"/>
      <w:r w:rsidRPr="00F07A61">
        <w:rPr>
          <w:b/>
          <w:bCs/>
        </w:rPr>
        <w:t>Tower Hamlets Evidence and Need</w:t>
      </w:r>
      <w:bookmarkEnd w:id="27"/>
    </w:p>
    <w:p w14:paraId="01266F00" w14:textId="70D28E95" w:rsidR="00A231C0" w:rsidRPr="00F07A61" w:rsidRDefault="00A231C0" w:rsidP="00A231C0">
      <w:pPr>
        <w:rPr>
          <w:rFonts w:ascii="Calibri" w:eastAsia="Calibri" w:hAnsi="Calibri" w:cs="Calibri"/>
        </w:rPr>
      </w:pPr>
      <w:r w:rsidRPr="00F07A61">
        <w:rPr>
          <w:rFonts w:ascii="Calibri" w:eastAsia="Calibri" w:hAnsi="Calibri" w:cs="Calibri"/>
        </w:rPr>
        <w:t>A</w:t>
      </w:r>
      <w:r w:rsidR="00B16B82" w:rsidRPr="00F07A61">
        <w:rPr>
          <w:rFonts w:ascii="Calibri" w:eastAsia="Calibri" w:hAnsi="Calibri" w:cs="Calibri"/>
        </w:rPr>
        <w:t>n</w:t>
      </w:r>
      <w:r w:rsidRPr="00F07A61">
        <w:rPr>
          <w:rFonts w:ascii="Calibri" w:eastAsia="Calibri" w:hAnsi="Calibri" w:cs="Calibri"/>
        </w:rPr>
        <w:t xml:space="preserve"> </w:t>
      </w:r>
      <w:r w:rsidR="009133A2" w:rsidRPr="00F07A61">
        <w:rPr>
          <w:rFonts w:ascii="Calibri" w:eastAsia="Calibri" w:hAnsi="Calibri" w:cs="Calibri"/>
        </w:rPr>
        <w:t xml:space="preserve">external </w:t>
      </w:r>
      <w:r w:rsidRPr="00F07A61">
        <w:rPr>
          <w:rFonts w:ascii="Calibri" w:eastAsia="Calibri" w:hAnsi="Calibri" w:cs="Calibri"/>
        </w:rPr>
        <w:t xml:space="preserve">HIA Implementation Programme Review conducted between 2019- 2021 highlighted the importance of HIA to Tower Hamlets planning design-making processes and offered recommendations to maximise their role within the Borough. A summary of recommendations can be found below: </w:t>
      </w:r>
    </w:p>
    <w:p w14:paraId="3A7D134A" w14:textId="77777777" w:rsidR="00A231C0" w:rsidRPr="00F07A61" w:rsidRDefault="00A231C0" w:rsidP="005743DE">
      <w:pPr>
        <w:numPr>
          <w:ilvl w:val="0"/>
          <w:numId w:val="6"/>
        </w:numPr>
        <w:contextualSpacing/>
        <w:rPr>
          <w:rFonts w:ascii="Calibri" w:eastAsia="Calibri" w:hAnsi="Calibri" w:cs="Calibri"/>
        </w:rPr>
      </w:pPr>
      <w:r w:rsidRPr="00F07A61">
        <w:rPr>
          <w:rFonts w:ascii="Calibri" w:eastAsia="Calibri" w:hAnsi="Calibri" w:cs="Calibri"/>
        </w:rPr>
        <w:t>Streamline the HIA Policy wording to focus on the largest applications.</w:t>
      </w:r>
    </w:p>
    <w:p w14:paraId="6B59D1E0" w14:textId="77777777" w:rsidR="00A231C0" w:rsidRPr="00F07A61" w:rsidRDefault="00A231C0" w:rsidP="005743DE">
      <w:pPr>
        <w:numPr>
          <w:ilvl w:val="0"/>
          <w:numId w:val="6"/>
        </w:numPr>
        <w:contextualSpacing/>
        <w:rPr>
          <w:rFonts w:ascii="Calibri" w:eastAsia="Calibri" w:hAnsi="Calibri" w:cs="Calibri"/>
        </w:rPr>
      </w:pPr>
      <w:r w:rsidRPr="00F07A61">
        <w:rPr>
          <w:rFonts w:ascii="Calibri" w:eastAsia="Calibri" w:hAnsi="Calibri" w:cs="Calibri"/>
        </w:rPr>
        <w:t xml:space="preserve">Public Health should allocate a dedicated lead for HIAs and attend pre-application meetings to engage directly with developers. </w:t>
      </w:r>
    </w:p>
    <w:p w14:paraId="6FD57B6D" w14:textId="77777777" w:rsidR="00A231C0" w:rsidRPr="00F07A61" w:rsidRDefault="00A231C0" w:rsidP="005743DE">
      <w:pPr>
        <w:numPr>
          <w:ilvl w:val="0"/>
          <w:numId w:val="6"/>
        </w:numPr>
        <w:contextualSpacing/>
        <w:rPr>
          <w:rFonts w:ascii="Calibri" w:eastAsia="Calibri" w:hAnsi="Calibri" w:cs="Calibri"/>
        </w:rPr>
      </w:pPr>
      <w:r w:rsidRPr="00F07A61">
        <w:rPr>
          <w:rFonts w:ascii="Calibri" w:eastAsia="Calibri" w:hAnsi="Calibri" w:cs="Calibri"/>
        </w:rPr>
        <w:t>Strengthen the Statement of Community Involvement (SCI) guidance to require:</w:t>
      </w:r>
    </w:p>
    <w:p w14:paraId="6BED0AF1" w14:textId="6465BA39" w:rsidR="00A231C0" w:rsidRPr="00F07A61" w:rsidRDefault="00A231C0" w:rsidP="005743DE">
      <w:pPr>
        <w:numPr>
          <w:ilvl w:val="1"/>
          <w:numId w:val="6"/>
        </w:numPr>
        <w:contextualSpacing/>
        <w:rPr>
          <w:rFonts w:ascii="Calibri" w:eastAsia="Calibri" w:hAnsi="Calibri" w:cs="Calibri"/>
        </w:rPr>
      </w:pPr>
      <w:r w:rsidRPr="00F07A61">
        <w:rPr>
          <w:rFonts w:ascii="Calibri" w:eastAsia="Calibri" w:hAnsi="Calibri" w:cs="Calibri"/>
        </w:rPr>
        <w:lastRenderedPageBreak/>
        <w:t xml:space="preserve">Health assessment criteria to be explicitly covered in </w:t>
      </w:r>
      <w:r w:rsidR="00101245" w:rsidRPr="00F07A61">
        <w:rPr>
          <w:rFonts w:ascii="Calibri" w:eastAsia="Calibri" w:hAnsi="Calibri" w:cs="Calibri"/>
        </w:rPr>
        <w:t>consultation.</w:t>
      </w:r>
    </w:p>
    <w:p w14:paraId="7FC9B39C" w14:textId="77777777" w:rsidR="00A231C0" w:rsidRPr="00F07A61" w:rsidRDefault="00A231C0" w:rsidP="005743DE">
      <w:pPr>
        <w:numPr>
          <w:ilvl w:val="1"/>
          <w:numId w:val="6"/>
        </w:numPr>
        <w:contextualSpacing/>
        <w:rPr>
          <w:rFonts w:ascii="Calibri" w:eastAsia="Calibri" w:hAnsi="Calibri" w:cs="Calibri"/>
        </w:rPr>
      </w:pPr>
      <w:r w:rsidRPr="00F07A61">
        <w:rPr>
          <w:rFonts w:ascii="Calibri" w:eastAsia="Calibri" w:hAnsi="Calibri" w:cs="Calibri"/>
        </w:rPr>
        <w:t>Groups who are particularly at risk of / suffer from common conditions in the Borough to be consulted (to seek to address health inequalities)</w:t>
      </w:r>
    </w:p>
    <w:p w14:paraId="77FC75CF" w14:textId="77777777" w:rsidR="00A231C0" w:rsidRPr="00F07A61" w:rsidRDefault="00A231C0" w:rsidP="005743DE">
      <w:pPr>
        <w:numPr>
          <w:ilvl w:val="0"/>
          <w:numId w:val="6"/>
        </w:numPr>
        <w:contextualSpacing/>
        <w:rPr>
          <w:rFonts w:ascii="Calibri" w:eastAsia="Calibri" w:hAnsi="Calibri" w:cs="Calibri"/>
        </w:rPr>
      </w:pPr>
      <w:r w:rsidRPr="00F07A61">
        <w:rPr>
          <w:rFonts w:ascii="Calibri" w:eastAsia="Calibri" w:hAnsi="Calibri" w:cs="Calibri"/>
        </w:rPr>
        <w:t>Review assessment criteria and focus these on areas where community consultation would add much needed input.</w:t>
      </w:r>
    </w:p>
    <w:p w14:paraId="2B407612" w14:textId="77777777" w:rsidR="00A231C0" w:rsidRPr="00F07A61" w:rsidRDefault="00A231C0" w:rsidP="005743DE">
      <w:pPr>
        <w:numPr>
          <w:ilvl w:val="0"/>
          <w:numId w:val="6"/>
        </w:numPr>
        <w:contextualSpacing/>
        <w:rPr>
          <w:rFonts w:ascii="Calibri" w:eastAsia="Calibri" w:hAnsi="Calibri" w:cs="Calibri"/>
        </w:rPr>
      </w:pPr>
      <w:r w:rsidRPr="00F07A61">
        <w:rPr>
          <w:rFonts w:ascii="Calibri" w:eastAsia="Calibri" w:hAnsi="Calibri" w:cs="Calibri"/>
        </w:rPr>
        <w:t>Supply developers with a locality baseline, identify vulnerable populations, priority health topics and key ‘wider determinants’ of health in each Area.</w:t>
      </w:r>
    </w:p>
    <w:p w14:paraId="62FE4B5B" w14:textId="784B5DA6" w:rsidR="00A231C0" w:rsidRPr="00F07A61" w:rsidRDefault="00A231C0" w:rsidP="005743DE">
      <w:pPr>
        <w:numPr>
          <w:ilvl w:val="0"/>
          <w:numId w:val="6"/>
        </w:numPr>
        <w:contextualSpacing/>
        <w:rPr>
          <w:rFonts w:ascii="Calibri" w:eastAsia="Calibri" w:hAnsi="Calibri" w:cs="Calibri"/>
        </w:rPr>
      </w:pPr>
      <w:r w:rsidRPr="00F07A61">
        <w:rPr>
          <w:rFonts w:ascii="Calibri" w:eastAsia="Calibri" w:hAnsi="Calibri" w:cs="Calibri"/>
        </w:rPr>
        <w:t xml:space="preserve">Continue building the capacity of planners to understand the wider determinant of health approach and the role of planning and urban design to deliver the </w:t>
      </w:r>
      <w:r w:rsidR="00101245" w:rsidRPr="00F07A61">
        <w:rPr>
          <w:rFonts w:ascii="Calibri" w:eastAsia="Calibri" w:hAnsi="Calibri" w:cs="Calibri"/>
        </w:rPr>
        <w:t>health prevention</w:t>
      </w:r>
      <w:r w:rsidRPr="00F07A61">
        <w:rPr>
          <w:rFonts w:ascii="Calibri" w:eastAsia="Calibri" w:hAnsi="Calibri" w:cs="Calibri"/>
        </w:rPr>
        <w:t xml:space="preserve"> agenda.</w:t>
      </w:r>
    </w:p>
    <w:p w14:paraId="509DD273" w14:textId="77777777" w:rsidR="00A231C0" w:rsidRPr="00F07A61" w:rsidRDefault="00A231C0" w:rsidP="005743DE">
      <w:pPr>
        <w:numPr>
          <w:ilvl w:val="0"/>
          <w:numId w:val="6"/>
        </w:numPr>
        <w:contextualSpacing/>
        <w:rPr>
          <w:rFonts w:ascii="Calibri" w:eastAsia="Calibri" w:hAnsi="Calibri" w:cs="Calibri"/>
        </w:rPr>
      </w:pPr>
      <w:r w:rsidRPr="00F07A61">
        <w:rPr>
          <w:rFonts w:ascii="Calibri" w:eastAsia="Calibri" w:hAnsi="Calibri" w:cs="Calibri"/>
        </w:rPr>
        <w:t>Explore opportunities to consider the upstreaming of HIA in planning policy and strategy, such as design codes and masterplans.</w:t>
      </w:r>
    </w:p>
    <w:p w14:paraId="519F714C" w14:textId="77777777" w:rsidR="00A231C0" w:rsidRPr="00F07A61" w:rsidRDefault="00A231C0" w:rsidP="005743DE">
      <w:pPr>
        <w:numPr>
          <w:ilvl w:val="0"/>
          <w:numId w:val="6"/>
        </w:numPr>
        <w:contextualSpacing/>
        <w:rPr>
          <w:rFonts w:ascii="Calibri" w:eastAsia="Calibri" w:hAnsi="Calibri" w:cs="Calibri"/>
        </w:rPr>
      </w:pPr>
      <w:r w:rsidRPr="00F07A61">
        <w:rPr>
          <w:rFonts w:ascii="Calibri" w:eastAsia="Calibri" w:hAnsi="Calibri" w:cs="Calibri"/>
        </w:rPr>
        <w:t>Ensure the learning from HIAs inform design policies in local plans.</w:t>
      </w:r>
    </w:p>
    <w:p w14:paraId="140BD1C1" w14:textId="77777777" w:rsidR="00CA41CD" w:rsidRPr="00F07A61" w:rsidRDefault="00CA41CD" w:rsidP="00CA41CD"/>
    <w:p w14:paraId="326ADE19" w14:textId="77777777" w:rsidR="005E2FA5" w:rsidRPr="00F07A61" w:rsidRDefault="005E2FA5" w:rsidP="005E2FA5">
      <w:pPr>
        <w:pStyle w:val="Heading2"/>
        <w:rPr>
          <w:b/>
          <w:bCs/>
        </w:rPr>
      </w:pPr>
      <w:bookmarkStart w:id="28" w:name="_Toc147935599"/>
      <w:r w:rsidRPr="00F07A61">
        <w:rPr>
          <w:b/>
          <w:bCs/>
        </w:rPr>
        <w:t>Recommendations</w:t>
      </w:r>
      <w:bookmarkEnd w:id="28"/>
    </w:p>
    <w:p w14:paraId="3D420A73" w14:textId="34AF4E9C" w:rsidR="003E2D63" w:rsidRPr="00F07A61" w:rsidRDefault="00526151" w:rsidP="003E2D63">
      <w:bookmarkStart w:id="29" w:name="HI12"/>
      <w:bookmarkStart w:id="30" w:name="HI"/>
      <w:r w:rsidRPr="00F07A61">
        <w:t xml:space="preserve">HI1: </w:t>
      </w:r>
      <w:r w:rsidR="003E2D63" w:rsidRPr="00F07A61">
        <w:t xml:space="preserve">Develop a new HIA Policy to ensure that HIAs are carried out at an early stage of the development and submitted as part of their planning application. The new policy should encourage predominantly all developments of a scale referable to the Greater London Authority (as set out in legislation) to be required to complete and submit a detailed health impact assessment.  </w:t>
      </w:r>
    </w:p>
    <w:bookmarkEnd w:id="29"/>
    <w:p w14:paraId="0743D27F" w14:textId="1F886668" w:rsidR="005E15B3" w:rsidRDefault="00526151" w:rsidP="003E2D63">
      <w:r w:rsidRPr="00F07A61">
        <w:t xml:space="preserve">HI2: </w:t>
      </w:r>
      <w:r w:rsidR="005E15B3" w:rsidRPr="00F07A61">
        <w:t>Implement other recommendations from HIA Implementation Programme Review</w:t>
      </w:r>
      <w:r w:rsidR="00FE5B1E" w:rsidRPr="00F07A61">
        <w:t>:</w:t>
      </w:r>
      <w:r w:rsidR="0090120B">
        <w:t xml:space="preserve"> </w:t>
      </w:r>
      <w:r w:rsidR="00FE5B1E" w:rsidRPr="00F07A61">
        <w:t>t</w:t>
      </w:r>
      <w:r w:rsidR="00014FE0" w:rsidRPr="00F07A61">
        <w:t xml:space="preserve">his includes </w:t>
      </w:r>
      <w:r w:rsidR="00224E24" w:rsidRPr="00F07A61">
        <w:t>attending pre-application meetings with developers,</w:t>
      </w:r>
      <w:r w:rsidR="00FE5B1E" w:rsidRPr="00F07A61">
        <w:t xml:space="preserve"> to</w:t>
      </w:r>
      <w:r w:rsidR="00224E24" w:rsidRPr="00F07A61">
        <w:t xml:space="preserve"> </w:t>
      </w:r>
      <w:r w:rsidR="000E6ED3" w:rsidRPr="00F07A61">
        <w:t>build capacity of planners to understand the wider determinants of health</w:t>
      </w:r>
      <w:r w:rsidR="00FE5B1E" w:rsidRPr="00F07A61">
        <w:t>.</w:t>
      </w:r>
    </w:p>
    <w:p w14:paraId="371BDFA3" w14:textId="13E23A24" w:rsidR="00407391" w:rsidRPr="00F07A61" w:rsidRDefault="00407391" w:rsidP="003E2D63">
      <w:r w:rsidRPr="00F07A61">
        <w:t>HI</w:t>
      </w:r>
      <w:r>
        <w:t>3</w:t>
      </w:r>
      <w:r w:rsidRPr="00F07A61">
        <w:t xml:space="preserve">: Ensure </w:t>
      </w:r>
      <w:r w:rsidR="00D50BC6">
        <w:t xml:space="preserve">any </w:t>
      </w:r>
      <w:r w:rsidRPr="00F07A61">
        <w:t xml:space="preserve">recommendations </w:t>
      </w:r>
      <w:r w:rsidR="00D50BC6">
        <w:t>within</w:t>
      </w:r>
      <w:r w:rsidRPr="00F07A61">
        <w:t xml:space="preserve"> HIAs </w:t>
      </w:r>
      <w:r w:rsidR="00D27E46">
        <w:t>provide a monitoring indicator</w:t>
      </w:r>
      <w:r w:rsidRPr="00F07A61">
        <w:t xml:space="preserve">. Public Health and Planning teams should review how the monitoring of HIAs can be incorporated into Planning Obligations. </w:t>
      </w:r>
    </w:p>
    <w:p w14:paraId="1B946424" w14:textId="77777777" w:rsidR="0036014F" w:rsidRDefault="00717D89" w:rsidP="003E2D63">
      <w:r w:rsidRPr="00F07A61">
        <w:t>HI</w:t>
      </w:r>
      <w:r w:rsidR="00407391">
        <w:t>4</w:t>
      </w:r>
      <w:r w:rsidRPr="00F07A61">
        <w:t xml:space="preserve">: </w:t>
      </w:r>
      <w:r w:rsidR="00171DE5">
        <w:t xml:space="preserve">Work with </w:t>
      </w:r>
      <w:r w:rsidR="000D6A81">
        <w:t xml:space="preserve">planning team to devise </w:t>
      </w:r>
      <w:r w:rsidR="000C14D3">
        <w:t>and implement monitoring process for</w:t>
      </w:r>
      <w:r w:rsidR="00FA6896" w:rsidRPr="00F07A61">
        <w:t xml:space="preserve"> HIAs</w:t>
      </w:r>
      <w:r w:rsidR="00FE5B1E" w:rsidRPr="00F07A61">
        <w:t>:</w:t>
      </w:r>
      <w:r w:rsidR="00DC37E5" w:rsidRPr="00F07A61">
        <w:t xml:space="preserve"> this </w:t>
      </w:r>
      <w:r w:rsidR="00083C56">
        <w:t>may include</w:t>
      </w:r>
      <w:r w:rsidR="00DC37E5" w:rsidRPr="00F07A61">
        <w:t xml:space="preserve"> including a</w:t>
      </w:r>
      <w:r w:rsidR="00C254BB" w:rsidRPr="00F07A61">
        <w:t xml:space="preserve">n indicator for </w:t>
      </w:r>
      <w:r w:rsidR="00083C56">
        <w:t xml:space="preserve">quantity and/or quality </w:t>
      </w:r>
      <w:r w:rsidR="003D6B6F" w:rsidRPr="00F07A61">
        <w:t xml:space="preserve">of </w:t>
      </w:r>
      <w:r w:rsidR="00C254BB" w:rsidRPr="00F07A61">
        <w:t>HIAs in</w:t>
      </w:r>
      <w:r w:rsidR="00DC37E5" w:rsidRPr="00F07A61">
        <w:t xml:space="preserve"> Local Plan monitoring</w:t>
      </w:r>
      <w:r w:rsidR="00083C56">
        <w:t xml:space="preserve">, as well as planning obligations for </w:t>
      </w:r>
      <w:r w:rsidR="00194C75">
        <w:t>developments.</w:t>
      </w:r>
    </w:p>
    <w:p w14:paraId="23B40C58" w14:textId="09CDD38B" w:rsidR="00717D89" w:rsidRPr="00F07A61" w:rsidRDefault="0036014F" w:rsidP="003E2D63">
      <w:r>
        <w:t xml:space="preserve">HI5: </w:t>
      </w:r>
      <w:r w:rsidR="00635374">
        <w:t xml:space="preserve">Consider formalising Tower Hamlets HIA Guidance into </w:t>
      </w:r>
      <w:r w:rsidR="00953526">
        <w:t xml:space="preserve">Supplementary Planning Document (SPD) </w:t>
      </w:r>
      <w:r w:rsidR="00C9117C">
        <w:t xml:space="preserve">with aim of improving quality of HIAs received and to improve weight of HIA as planning consideration. </w:t>
      </w:r>
    </w:p>
    <w:bookmarkEnd w:id="30"/>
    <w:p w14:paraId="68B7932A" w14:textId="77777777" w:rsidR="000334D0" w:rsidRPr="00F07A61" w:rsidRDefault="000334D0" w:rsidP="00F0191C">
      <w:pPr>
        <w:pStyle w:val="Title"/>
      </w:pPr>
      <w:r w:rsidRPr="00F07A61">
        <w:br w:type="page"/>
      </w:r>
    </w:p>
    <w:p w14:paraId="7969FB3D" w14:textId="30C74BE6" w:rsidR="00F0191C" w:rsidRPr="00F07A61" w:rsidRDefault="00427BE1" w:rsidP="00F0191C">
      <w:pPr>
        <w:pStyle w:val="Title"/>
      </w:pPr>
      <w:r w:rsidRPr="00F07A61">
        <w:lastRenderedPageBreak/>
        <w:t xml:space="preserve">Theme 1: </w:t>
      </w:r>
      <w:r w:rsidR="00DD5141" w:rsidRPr="00F07A61">
        <w:t>Neighbourhood Design</w:t>
      </w:r>
    </w:p>
    <w:p w14:paraId="11A273F2" w14:textId="421FCAD3" w:rsidR="006B49E4" w:rsidRPr="00F07A61" w:rsidRDefault="006B49E4" w:rsidP="005743DE">
      <w:pPr>
        <w:pStyle w:val="Heading1"/>
        <w:numPr>
          <w:ilvl w:val="0"/>
          <w:numId w:val="18"/>
        </w:numPr>
        <w:spacing w:before="0" w:after="0"/>
        <w:rPr>
          <w:b/>
          <w:bCs/>
        </w:rPr>
      </w:pPr>
      <w:bookmarkStart w:id="31" w:name="_Toc147935405"/>
      <w:bookmarkStart w:id="32" w:name="_Toc147935600"/>
      <w:bookmarkStart w:id="33" w:name="_Ref148016272"/>
      <w:bookmarkStart w:id="34" w:name="_Toc149816111"/>
      <w:r w:rsidRPr="00F07A61">
        <w:rPr>
          <w:b/>
          <w:bCs/>
        </w:rPr>
        <w:t xml:space="preserve">Active </w:t>
      </w:r>
      <w:bookmarkEnd w:id="31"/>
      <w:bookmarkEnd w:id="32"/>
      <w:r w:rsidR="00C3709E">
        <w:rPr>
          <w:b/>
          <w:bCs/>
        </w:rPr>
        <w:t>Environments</w:t>
      </w:r>
      <w:bookmarkEnd w:id="33"/>
      <w:bookmarkEnd w:id="34"/>
    </w:p>
    <w:p w14:paraId="2046CCA1" w14:textId="77777777" w:rsidR="006B49E4" w:rsidRPr="00F07A61" w:rsidRDefault="006B49E4" w:rsidP="006B49E4">
      <w:pPr>
        <w:pStyle w:val="Heading2"/>
        <w:spacing w:before="0"/>
        <w:rPr>
          <w:b/>
          <w:color w:val="FF0000"/>
        </w:rPr>
      </w:pPr>
      <w:bookmarkStart w:id="35" w:name="_Toc147935601"/>
      <w:r w:rsidRPr="00F07A61">
        <w:rPr>
          <w:rFonts w:eastAsia="Calibri"/>
          <w:b/>
          <w:bCs/>
        </w:rPr>
        <w:t>Introduction and National Evidence</w:t>
      </w:r>
      <w:bookmarkEnd w:id="35"/>
      <w:r w:rsidRPr="00F07A61">
        <w:rPr>
          <w:rFonts w:eastAsia="Calibri"/>
          <w:b/>
          <w:bCs/>
        </w:rPr>
        <w:t xml:space="preserve"> </w:t>
      </w:r>
    </w:p>
    <w:p w14:paraId="5724FB6D" w14:textId="07E30CA0" w:rsidR="006B49E4" w:rsidRPr="00F07A61" w:rsidRDefault="006B49E4" w:rsidP="006B49E4">
      <w:r w:rsidRPr="00F07A61">
        <w:t>There is a wealth of high-quality evidence to show that investing in infrastructure to support walking can increase physical activity levels and improve mobility among children, adults and older adults</w:t>
      </w:r>
      <w:sdt>
        <w:sdtPr>
          <w:id w:val="1933621421"/>
          <w:citation/>
        </w:sdtPr>
        <w:sdtEndPr/>
        <w:sdtContent>
          <w:r w:rsidRPr="00F07A61">
            <w:fldChar w:fldCharType="begin"/>
          </w:r>
          <w:r w:rsidRPr="00F07A61">
            <w:instrText xml:space="preserve"> CITATION Pub17 \l 1033 </w:instrText>
          </w:r>
          <w:r w:rsidRPr="00F07A61">
            <w:fldChar w:fldCharType="separate"/>
          </w:r>
          <w:r w:rsidR="00073BAD">
            <w:rPr>
              <w:noProof/>
            </w:rPr>
            <w:t xml:space="preserve"> (Public Health England, 2017)</w:t>
          </w:r>
          <w:r w:rsidRPr="00F07A61">
            <w:fldChar w:fldCharType="end"/>
          </w:r>
        </w:sdtContent>
      </w:sdt>
      <w:r w:rsidRPr="00F07A61">
        <w:t>. There is moderate to high quality evidence that indicates that prioritising active travel, through investment in cycling infrastructure, can lead to numerous health gains. For example, the implementation of new cycle lanes can lead to improved cardiovascular outcomes and improved weight status among children, adults and older adults</w:t>
      </w:r>
      <w:sdt>
        <w:sdtPr>
          <w:id w:val="27845273"/>
          <w:citation/>
        </w:sdtPr>
        <w:sdtEndPr/>
        <w:sdtContent>
          <w:r w:rsidRPr="00F07A61">
            <w:fldChar w:fldCharType="begin"/>
          </w:r>
          <w:r w:rsidRPr="00F07A61">
            <w:instrText xml:space="preserve"> CITATION Pub17 \l 1033 </w:instrText>
          </w:r>
          <w:r w:rsidRPr="00F07A61">
            <w:fldChar w:fldCharType="separate"/>
          </w:r>
          <w:r w:rsidR="00073BAD">
            <w:rPr>
              <w:noProof/>
            </w:rPr>
            <w:t xml:space="preserve"> (Public Health England, 2017)</w:t>
          </w:r>
          <w:r w:rsidRPr="00F07A61">
            <w:fldChar w:fldCharType="end"/>
          </w:r>
        </w:sdtContent>
      </w:sdt>
      <w:r w:rsidRPr="00F07A61">
        <w:t>.</w:t>
      </w:r>
    </w:p>
    <w:p w14:paraId="40CE749E" w14:textId="03A842C9" w:rsidR="006B49E4" w:rsidRPr="00F07A61" w:rsidRDefault="006B49E4" w:rsidP="006B49E4">
      <w:pPr>
        <w:pStyle w:val="NoSpacing"/>
        <w:rPr>
          <w:rFonts w:ascii="Calibri" w:eastAsia="Calibri" w:hAnsi="Calibri" w:cs="Times New Roman"/>
        </w:rPr>
      </w:pPr>
      <w:r w:rsidRPr="00F07A61">
        <w:t xml:space="preserve">Compact neighbourhoods, i.e. neighbourhoods with higher street connectivity (typically designed using finer grid patterns) with diverse land use mixes and greater residential densities are generally more conducive to non-motorised transport </w:t>
      </w:r>
      <w:sdt>
        <w:sdtPr>
          <w:id w:val="-2106334441"/>
          <w:citation/>
        </w:sdtPr>
        <w:sdtEndPr/>
        <w:sdtContent>
          <w:r w:rsidRPr="00F07A61">
            <w:fldChar w:fldCharType="begin"/>
          </w:r>
          <w:r w:rsidRPr="00F07A61">
            <w:instrText xml:space="preserve"> CITATION Pub17 \l 1033 </w:instrText>
          </w:r>
          <w:r w:rsidRPr="00F07A61">
            <w:fldChar w:fldCharType="separate"/>
          </w:r>
          <w:r w:rsidR="00073BAD">
            <w:rPr>
              <w:noProof/>
            </w:rPr>
            <w:t>(Public Health England, 2017)</w:t>
          </w:r>
          <w:r w:rsidRPr="00F07A61">
            <w:fldChar w:fldCharType="end"/>
          </w:r>
        </w:sdtContent>
      </w:sdt>
      <w:r w:rsidRPr="00F07A61">
        <w:t xml:space="preserve">. </w:t>
      </w:r>
      <w:r w:rsidRPr="00F07A61">
        <w:rPr>
          <w:rFonts w:ascii="Calibri" w:eastAsia="Calibri" w:hAnsi="Calibri" w:cs="Times New Roman"/>
        </w:rPr>
        <w:t>A reduction in car use is also associated with better air quality</w:t>
      </w:r>
      <w:sdt>
        <w:sdtPr>
          <w:rPr>
            <w:rFonts w:ascii="Calibri" w:eastAsia="Calibri" w:hAnsi="Calibri" w:cs="Times New Roman"/>
          </w:rPr>
          <w:id w:val="-1173182024"/>
          <w:citation/>
        </w:sdtPr>
        <w:sdtEndPr/>
        <w:sdtContent>
          <w:r w:rsidRPr="00F07A61">
            <w:rPr>
              <w:rFonts w:ascii="Calibri" w:eastAsia="Calibri" w:hAnsi="Calibri" w:cs="Times New Roman"/>
            </w:rPr>
            <w:fldChar w:fldCharType="begin"/>
          </w:r>
          <w:r w:rsidRPr="00F07A61">
            <w:rPr>
              <w:rFonts w:ascii="Calibri" w:eastAsia="Calibri" w:hAnsi="Calibri" w:cs="Times New Roman"/>
            </w:rPr>
            <w:instrText xml:space="preserve"> CITATION LeQ20 \l 1033 </w:instrText>
          </w:r>
          <w:r w:rsidRPr="00F07A61">
            <w:rPr>
              <w:rFonts w:ascii="Calibri" w:eastAsia="Calibri" w:hAnsi="Calibri" w:cs="Times New Roman"/>
            </w:rPr>
            <w:fldChar w:fldCharType="separate"/>
          </w:r>
          <w:r w:rsidR="00073BAD">
            <w:rPr>
              <w:rFonts w:ascii="Calibri" w:eastAsia="Calibri" w:hAnsi="Calibri" w:cs="Times New Roman"/>
              <w:noProof/>
            </w:rPr>
            <w:t xml:space="preserve"> (Le Quéré, et al., 2020)</w:t>
          </w:r>
          <w:r w:rsidRPr="00F07A61">
            <w:rPr>
              <w:rFonts w:ascii="Calibri" w:eastAsia="Calibri" w:hAnsi="Calibri" w:cs="Times New Roman"/>
            </w:rPr>
            <w:fldChar w:fldCharType="end"/>
          </w:r>
        </w:sdtContent>
      </w:sdt>
      <w:r w:rsidRPr="00F07A61">
        <w:rPr>
          <w:rFonts w:ascii="Calibri" w:eastAsia="Calibri" w:hAnsi="Calibri" w:cs="Times New Roman"/>
        </w:rPr>
        <w:t>.</w:t>
      </w:r>
    </w:p>
    <w:p w14:paraId="4B5C9A14" w14:textId="77777777" w:rsidR="006B49E4" w:rsidRPr="00F07A61" w:rsidRDefault="006B49E4" w:rsidP="006B49E4">
      <w:pPr>
        <w:pStyle w:val="NoSpacing"/>
        <w:rPr>
          <w:rFonts w:ascii="Calibri" w:eastAsia="Calibri" w:hAnsi="Calibri" w:cs="Times New Roman"/>
        </w:rPr>
      </w:pPr>
    </w:p>
    <w:p w14:paraId="4CA2716D" w14:textId="7FDFA9C8" w:rsidR="0028030E" w:rsidRDefault="006B49E4" w:rsidP="0028030E">
      <w:pPr>
        <w:pStyle w:val="Heading3"/>
      </w:pPr>
      <w:r w:rsidRPr="00CE49D6">
        <w:t>20 Minute Neighbourhoods</w:t>
      </w:r>
    </w:p>
    <w:p w14:paraId="6DFC1C51" w14:textId="1CB4B640" w:rsidR="0028030E" w:rsidRDefault="0028030E" w:rsidP="00177D0A">
      <w:r>
        <w:t>The 20-minute neighbourhood is about creating attractive, interesting, safe, walkable environments in which people of all ages and levels of fitness are happy to travel actively for short distances from home to the destinations that they visit and the services they need to use day to day – shopping, school, community and healthcare facilities, places of work, green spaces, and more</w:t>
      </w:r>
      <w:r w:rsidR="00177D0A">
        <w:t xml:space="preserve"> (</w:t>
      </w:r>
      <w:r w:rsidR="00177D0A">
        <w:fldChar w:fldCharType="begin"/>
      </w:r>
      <w:r w:rsidR="00177D0A">
        <w:instrText xml:space="preserve"> REF _Ref148001372 \h  \* MERGEFORMAT </w:instrText>
      </w:r>
      <w:r w:rsidR="00177D0A">
        <w:fldChar w:fldCharType="separate"/>
      </w:r>
      <w:r w:rsidR="00FC581D">
        <w:t xml:space="preserve">Figure </w:t>
      </w:r>
      <w:r w:rsidR="00FC581D">
        <w:rPr>
          <w:noProof/>
        </w:rPr>
        <w:t>3</w:t>
      </w:r>
      <w:r w:rsidR="00177D0A">
        <w:fldChar w:fldCharType="end"/>
      </w:r>
      <w:r w:rsidR="00177D0A">
        <w:t>)</w:t>
      </w:r>
      <w:r>
        <w:t>. These places need to be easily accessible on foot, by cycle or by public transport – and accessible to everyone, whatever their budget or physical ability, without having to use a car</w:t>
      </w:r>
      <w:r w:rsidR="00177D0A">
        <w:t xml:space="preserve"> </w:t>
      </w:r>
      <w:sdt>
        <w:sdtPr>
          <w:id w:val="-311178261"/>
          <w:citation/>
        </w:sdtPr>
        <w:sdtEndPr/>
        <w:sdtContent>
          <w:r w:rsidR="00177D0A">
            <w:fldChar w:fldCharType="begin"/>
          </w:r>
          <w:r w:rsidR="00177D0A">
            <w:rPr>
              <w:lang w:val="en-US"/>
            </w:rPr>
            <w:instrText xml:space="preserve"> CITATION Tow21 \l 1033 </w:instrText>
          </w:r>
          <w:r w:rsidR="00177D0A">
            <w:fldChar w:fldCharType="separate"/>
          </w:r>
          <w:r w:rsidR="00073BAD">
            <w:rPr>
              <w:noProof/>
              <w:lang w:val="en-US"/>
            </w:rPr>
            <w:t>(Town and Country Planning Association, 2021)</w:t>
          </w:r>
          <w:r w:rsidR="00177D0A">
            <w:fldChar w:fldCharType="end"/>
          </w:r>
        </w:sdtContent>
      </w:sdt>
      <w:r>
        <w:t>.</w:t>
      </w:r>
    </w:p>
    <w:p w14:paraId="3716BAA8" w14:textId="62F78A3D" w:rsidR="00764C40" w:rsidRDefault="00764C40" w:rsidP="006B49E4">
      <w:pPr>
        <w:pStyle w:val="NoSpacing"/>
      </w:pPr>
      <w:r w:rsidRPr="00764C40">
        <w:rPr>
          <w:noProof/>
        </w:rPr>
        <w:drawing>
          <wp:inline distT="0" distB="0" distL="0" distR="0" wp14:anchorId="4D7F2BD6" wp14:editId="357545C4">
            <wp:extent cx="3474720" cy="3468945"/>
            <wp:effectExtent l="0" t="0" r="0" b="0"/>
            <wp:docPr id="1358241564" name="Picture 1358241564" descr="A diagram showing the features of a 20-minute neighbourhood. Arranged concentrically are diverse and affordable homes, well connected paths, streets and spaces, schools, green spaces, local food production, jobs, community health and wellbeing facilities, and a place for all 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41564" name="Picture 1358241564" descr="A diagram showing the features of a 20-minute neighbourhood. Arranged concentrically are diverse and affordable homes, well connected paths, streets and spaces, schools, green spaces, local food production, jobs, community health and wellbeing facilities, and a place for all ages. "/>
                    <pic:cNvPicPr/>
                  </pic:nvPicPr>
                  <pic:blipFill>
                    <a:blip r:embed="rId12"/>
                    <a:stretch>
                      <a:fillRect/>
                    </a:stretch>
                  </pic:blipFill>
                  <pic:spPr>
                    <a:xfrm>
                      <a:off x="0" y="0"/>
                      <a:ext cx="3476761" cy="3470983"/>
                    </a:xfrm>
                    <a:prstGeom prst="rect">
                      <a:avLst/>
                    </a:prstGeom>
                  </pic:spPr>
                </pic:pic>
              </a:graphicData>
            </a:graphic>
          </wp:inline>
        </w:drawing>
      </w:r>
    </w:p>
    <w:p w14:paraId="086F5E5F" w14:textId="6F58C9FA" w:rsidR="00177D0A" w:rsidRDefault="00177D0A" w:rsidP="00177D0A">
      <w:pPr>
        <w:pStyle w:val="Caption"/>
      </w:pPr>
      <w:bookmarkStart w:id="36" w:name="_Ref148001372"/>
      <w:r>
        <w:t xml:space="preserve">Figure </w:t>
      </w:r>
      <w:r>
        <w:fldChar w:fldCharType="begin"/>
      </w:r>
      <w:r>
        <w:instrText>SEQ Figure \* ARABIC</w:instrText>
      </w:r>
      <w:r>
        <w:fldChar w:fldCharType="separate"/>
      </w:r>
      <w:r w:rsidR="00FC581D">
        <w:rPr>
          <w:noProof/>
        </w:rPr>
        <w:t>3</w:t>
      </w:r>
      <w:r>
        <w:fldChar w:fldCharType="end"/>
      </w:r>
      <w:bookmarkEnd w:id="36"/>
      <w:r>
        <w:t>: Features of a 20-minute neighbourhood, from 20-Minute-Neighbourhoods, Town and Country Planning Association</w:t>
      </w:r>
    </w:p>
    <w:p w14:paraId="506CD60A" w14:textId="12DE2640" w:rsidR="008405E8" w:rsidRDefault="008405E8" w:rsidP="008405E8">
      <w:r>
        <w:lastRenderedPageBreak/>
        <w:t>The</w:t>
      </w:r>
      <w:r w:rsidR="00DD4880">
        <w:t xml:space="preserve">re are </w:t>
      </w:r>
      <w:r w:rsidR="00967833">
        <w:t>many health benefits of 20-minute neighbourhoods</w:t>
      </w:r>
      <w:r w:rsidR="00666EDB">
        <w:t xml:space="preserve"> </w:t>
      </w:r>
      <w:sdt>
        <w:sdtPr>
          <w:id w:val="1899014528"/>
          <w:citation/>
        </w:sdtPr>
        <w:sdtEndPr/>
        <w:sdtContent>
          <w:r w:rsidR="00666EDB">
            <w:fldChar w:fldCharType="begin"/>
          </w:r>
          <w:r w:rsidR="00666EDB">
            <w:rPr>
              <w:lang w:val="en-US"/>
            </w:rPr>
            <w:instrText xml:space="preserve"> CITATION Tow21 \l 1033 </w:instrText>
          </w:r>
          <w:r w:rsidR="00666EDB">
            <w:fldChar w:fldCharType="separate"/>
          </w:r>
          <w:r w:rsidR="00073BAD">
            <w:rPr>
              <w:noProof/>
              <w:lang w:val="en-US"/>
            </w:rPr>
            <w:t>(Town and Country Planning Association, 2021)</w:t>
          </w:r>
          <w:r w:rsidR="00666EDB">
            <w:fldChar w:fldCharType="end"/>
          </w:r>
        </w:sdtContent>
      </w:sdt>
      <w:r w:rsidR="00967833">
        <w:t>:</w:t>
      </w:r>
    </w:p>
    <w:p w14:paraId="452A357D" w14:textId="5977BA11" w:rsidR="00967833" w:rsidRDefault="004B6ADF" w:rsidP="005743DE">
      <w:pPr>
        <w:pStyle w:val="ListParagraph"/>
        <w:numPr>
          <w:ilvl w:val="0"/>
          <w:numId w:val="23"/>
        </w:numPr>
      </w:pPr>
      <w:r>
        <w:t xml:space="preserve">Physical and mental health benefits of </w:t>
      </w:r>
      <w:r w:rsidR="00666EDB">
        <w:t xml:space="preserve">regular physical activity </w:t>
      </w:r>
    </w:p>
    <w:p w14:paraId="524BCAB9" w14:textId="77777777" w:rsidR="001669FB" w:rsidRDefault="001669FB" w:rsidP="005743DE">
      <w:pPr>
        <w:pStyle w:val="ListParagraph"/>
        <w:numPr>
          <w:ilvl w:val="0"/>
          <w:numId w:val="23"/>
        </w:numPr>
      </w:pPr>
      <w:r>
        <w:t>Reduced healthcare costs of as a result of reduced physical inactivity</w:t>
      </w:r>
    </w:p>
    <w:p w14:paraId="4CCFC870" w14:textId="77777777" w:rsidR="006A6B04" w:rsidRDefault="006A6B04" w:rsidP="005743DE">
      <w:pPr>
        <w:pStyle w:val="ListParagraph"/>
        <w:numPr>
          <w:ilvl w:val="0"/>
          <w:numId w:val="23"/>
        </w:numPr>
      </w:pPr>
      <w:r>
        <w:t>Accessible healthcare, near where people live</w:t>
      </w:r>
    </w:p>
    <w:p w14:paraId="35933963" w14:textId="2DFF3436" w:rsidR="00666EDB" w:rsidRPr="008405E8" w:rsidRDefault="006A6B04" w:rsidP="005743DE">
      <w:pPr>
        <w:pStyle w:val="ListParagraph"/>
        <w:numPr>
          <w:ilvl w:val="0"/>
          <w:numId w:val="23"/>
        </w:numPr>
      </w:pPr>
      <w:r>
        <w:t>Healthier diets, as a result of improved local food environment</w:t>
      </w:r>
      <w:r w:rsidR="001669FB">
        <w:t xml:space="preserve"> </w:t>
      </w:r>
    </w:p>
    <w:p w14:paraId="5E9619D3" w14:textId="31AFE243" w:rsidR="0008490D" w:rsidRDefault="0008490D" w:rsidP="0008490D">
      <w:pPr>
        <w:pStyle w:val="Heading3"/>
      </w:pPr>
      <w:r>
        <w:t>Active Design Guidance, Sport England</w:t>
      </w:r>
    </w:p>
    <w:p w14:paraId="3CBB48E4" w14:textId="4A65400E" w:rsidR="00891DC4" w:rsidRDefault="00891DC4" w:rsidP="00891DC4">
      <w:r>
        <w:t>Active environments are the spaces and places for people to be active. They are not just focused on delivering opportunities for sport and formal exercise. They seek to encourage all physical activity—such as active travel, children’s play, outdoor leisure and anything else that maximises opportunities for people to be active, as well as sport and exercise</w:t>
      </w:r>
      <w:r w:rsidR="00B44167">
        <w:t xml:space="preserve"> </w:t>
      </w:r>
      <w:sdt>
        <w:sdtPr>
          <w:id w:val="-642275718"/>
          <w:citation/>
        </w:sdtPr>
        <w:sdtEndPr/>
        <w:sdtContent>
          <w:r w:rsidR="00B44167">
            <w:fldChar w:fldCharType="begin"/>
          </w:r>
          <w:r w:rsidR="00B44167">
            <w:rPr>
              <w:lang w:val="en-US"/>
            </w:rPr>
            <w:instrText xml:space="preserve"> CITATION Spo23 \l 1033 </w:instrText>
          </w:r>
          <w:r w:rsidR="00B44167">
            <w:fldChar w:fldCharType="separate"/>
          </w:r>
          <w:r w:rsidR="00073BAD">
            <w:rPr>
              <w:noProof/>
              <w:lang w:val="en-US"/>
            </w:rPr>
            <w:t>(Sport England, 2023)</w:t>
          </w:r>
          <w:r w:rsidR="00B44167">
            <w:fldChar w:fldCharType="end"/>
          </w:r>
        </w:sdtContent>
      </w:sdt>
      <w:r>
        <w:t>.</w:t>
      </w:r>
    </w:p>
    <w:p w14:paraId="0728D1AB" w14:textId="002E30D7" w:rsidR="00350198" w:rsidRPr="00891DC4" w:rsidRDefault="00D555A7" w:rsidP="00891DC4">
      <w:r>
        <w:t xml:space="preserve">The </w:t>
      </w:r>
      <w:r w:rsidR="00824EA2">
        <w:t>guidance is underpinned by ten principles, including a foundational principle of ‘Activity for all’ (</w:t>
      </w:r>
      <w:r w:rsidR="00824EA2">
        <w:fldChar w:fldCharType="begin"/>
      </w:r>
      <w:r w:rsidR="00824EA2">
        <w:instrText xml:space="preserve"> REF _Ref148002261 \h </w:instrText>
      </w:r>
      <w:r w:rsidR="00824EA2">
        <w:fldChar w:fldCharType="separate"/>
      </w:r>
      <w:r w:rsidR="00FC581D">
        <w:t xml:space="preserve">Figure </w:t>
      </w:r>
      <w:r w:rsidR="00FC581D">
        <w:rPr>
          <w:noProof/>
        </w:rPr>
        <w:t>4</w:t>
      </w:r>
      <w:r w:rsidR="00824EA2">
        <w:fldChar w:fldCharType="end"/>
      </w:r>
      <w:r w:rsidR="00824EA2">
        <w:t>)</w:t>
      </w:r>
      <w:r w:rsidR="00BC225B">
        <w:t>.</w:t>
      </w:r>
    </w:p>
    <w:p w14:paraId="4020FF00" w14:textId="77777777" w:rsidR="006B49E4" w:rsidRDefault="006B49E4" w:rsidP="006B49E4">
      <w:pPr>
        <w:autoSpaceDE w:val="0"/>
        <w:autoSpaceDN w:val="0"/>
        <w:adjustRightInd w:val="0"/>
        <w:spacing w:after="0" w:line="240" w:lineRule="auto"/>
        <w:rPr>
          <w:rFonts w:ascii="Arial" w:hAnsi="Arial" w:cs="Arial"/>
          <w:color w:val="000000"/>
          <w:kern w:val="0"/>
          <w:sz w:val="23"/>
          <w:szCs w:val="23"/>
        </w:rPr>
      </w:pPr>
    </w:p>
    <w:p w14:paraId="36F729EC" w14:textId="7E074D9B" w:rsidR="0008490D" w:rsidRDefault="00EC681C" w:rsidP="006B49E4">
      <w:pPr>
        <w:autoSpaceDE w:val="0"/>
        <w:autoSpaceDN w:val="0"/>
        <w:adjustRightInd w:val="0"/>
        <w:spacing w:after="0" w:line="240" w:lineRule="auto"/>
        <w:rPr>
          <w:rFonts w:ascii="Arial" w:hAnsi="Arial" w:cs="Arial"/>
          <w:color w:val="000000"/>
          <w:kern w:val="0"/>
          <w:sz w:val="23"/>
          <w:szCs w:val="23"/>
        </w:rPr>
      </w:pPr>
      <w:r>
        <w:rPr>
          <w:noProof/>
        </w:rPr>
        <w:drawing>
          <wp:inline distT="0" distB="0" distL="0" distR="0" wp14:anchorId="769AFBB5" wp14:editId="5CB1D431">
            <wp:extent cx="3738067" cy="2684561"/>
            <wp:effectExtent l="0" t="0" r="0" b="1905"/>
            <wp:docPr id="563902561" name="Picture 563902561" descr="Image illustrating the 10 principles of Active Design, with the foundational principle of activity for all. The principles are: walking communities, providing connected active travel routes, mixing uses and co-locating facilities, having a network of multi-functional open spaces, high-quality streets and spaces, providing activity infrastructure, active buildings inside and out, maintaining high-quality flexible spaces, activat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llustrating the 10 principles of Active Design, with the foundational principle of activity for all. The principles are: walking communities, providing connected active travel routes, mixing uses and co-locating facilities, having a network of multi-functional open spaces, high-quality streets and spaces, providing activity infrastructure, active buildings inside and out, maintaining high-quality flexible spaces, activating spaces."/>
                    <pic:cNvPicPr>
                      <a:picLocks noChangeAspect="1" noChangeArrowheads="1"/>
                    </pic:cNvPicPr>
                  </pic:nvPicPr>
                  <pic:blipFill rotWithShape="1">
                    <a:blip r:embed="rId13">
                      <a:extLst>
                        <a:ext uri="{28A0092B-C50C-407E-A947-70E740481C1C}">
                          <a14:useLocalDpi xmlns:a14="http://schemas.microsoft.com/office/drawing/2010/main" val="0"/>
                        </a:ext>
                      </a:extLst>
                    </a:blip>
                    <a:srcRect l="18507" r="16269"/>
                    <a:stretch/>
                  </pic:blipFill>
                  <pic:spPr bwMode="auto">
                    <a:xfrm>
                      <a:off x="0" y="0"/>
                      <a:ext cx="3738372" cy="2684780"/>
                    </a:xfrm>
                    <a:prstGeom prst="rect">
                      <a:avLst/>
                    </a:prstGeom>
                    <a:noFill/>
                    <a:ln>
                      <a:noFill/>
                    </a:ln>
                    <a:extLst>
                      <a:ext uri="{53640926-AAD7-44D8-BBD7-CCE9431645EC}">
                        <a14:shadowObscured xmlns:a14="http://schemas.microsoft.com/office/drawing/2010/main"/>
                      </a:ext>
                    </a:extLst>
                  </pic:spPr>
                </pic:pic>
              </a:graphicData>
            </a:graphic>
          </wp:inline>
        </w:drawing>
      </w:r>
    </w:p>
    <w:p w14:paraId="060E1764" w14:textId="21FBA8D5" w:rsidR="00B44167" w:rsidRPr="00F07A61" w:rsidRDefault="00B44167" w:rsidP="00B44167">
      <w:pPr>
        <w:pStyle w:val="Caption"/>
        <w:rPr>
          <w:rFonts w:ascii="Arial" w:hAnsi="Arial" w:cs="Arial"/>
          <w:color w:val="000000"/>
          <w:kern w:val="0"/>
          <w:sz w:val="23"/>
          <w:szCs w:val="23"/>
        </w:rPr>
      </w:pPr>
      <w:bookmarkStart w:id="37" w:name="_Ref148002261"/>
      <w:r>
        <w:t xml:space="preserve">Figure </w:t>
      </w:r>
      <w:r>
        <w:fldChar w:fldCharType="begin"/>
      </w:r>
      <w:r>
        <w:instrText>SEQ Figure \* ARABIC</w:instrText>
      </w:r>
      <w:r>
        <w:fldChar w:fldCharType="separate"/>
      </w:r>
      <w:r w:rsidR="00FC581D">
        <w:rPr>
          <w:noProof/>
        </w:rPr>
        <w:t>4</w:t>
      </w:r>
      <w:r>
        <w:fldChar w:fldCharType="end"/>
      </w:r>
      <w:bookmarkEnd w:id="37"/>
      <w:r>
        <w:t>: Active Design Diagram, from Sport England's Active Design Guidance</w:t>
      </w:r>
    </w:p>
    <w:p w14:paraId="4CE36EE7" w14:textId="77777777" w:rsidR="006B49E4" w:rsidRPr="00F07A61" w:rsidRDefault="006B49E4" w:rsidP="006B49E4">
      <w:pPr>
        <w:pStyle w:val="Heading3"/>
      </w:pPr>
      <w:bookmarkStart w:id="38" w:name="_Toc147935602"/>
      <w:r w:rsidRPr="00F07A61">
        <w:t>London Context</w:t>
      </w:r>
      <w:bookmarkEnd w:id="38"/>
    </w:p>
    <w:p w14:paraId="4C226DD5" w14:textId="0444CB60" w:rsidR="006B49E4" w:rsidRPr="00F07A61" w:rsidRDefault="006B49E4" w:rsidP="006B49E4">
      <w:pPr>
        <w:rPr>
          <w:rFonts w:ascii="Calibri" w:eastAsia="Calibri" w:hAnsi="Calibri" w:cs="Times New Roman"/>
          <w:color w:val="000000" w:themeColor="text1"/>
        </w:rPr>
      </w:pPr>
      <w:r w:rsidRPr="00F07A61">
        <w:rPr>
          <w:rFonts w:ascii="Calibri" w:eastAsia="Calibri" w:hAnsi="Calibri" w:cs="Times New Roman"/>
          <w:color w:val="000000" w:themeColor="text1"/>
        </w:rPr>
        <w:t>In London, Transport for London (TfL) analysis suggests that three quarters of journeys currently made by car could reasonably be made on foot, by bicycle or by public transport, and that there is the potential to reduce car use in all areas of London</w:t>
      </w:r>
      <w:sdt>
        <w:sdtPr>
          <w:rPr>
            <w:rFonts w:ascii="Calibri" w:eastAsia="Calibri" w:hAnsi="Calibri" w:cs="Times New Roman"/>
            <w:color w:val="000000" w:themeColor="text1"/>
          </w:rPr>
          <w:id w:val="-2063163261"/>
          <w:citation/>
        </w:sdtPr>
        <w:sdtEndPr/>
        <w:sdtContent>
          <w:r w:rsidRPr="00F07A61">
            <w:rPr>
              <w:rFonts w:ascii="Calibri" w:eastAsia="Calibri" w:hAnsi="Calibri" w:cs="Times New Roman"/>
              <w:color w:val="000000" w:themeColor="text1"/>
            </w:rPr>
            <w:fldChar w:fldCharType="begin"/>
          </w:r>
          <w:r w:rsidRPr="00F07A61">
            <w:rPr>
              <w:rFonts w:ascii="Calibri" w:eastAsia="Calibri" w:hAnsi="Calibri" w:cs="Times New Roman"/>
              <w:color w:val="000000" w:themeColor="text1"/>
            </w:rPr>
            <w:instrText xml:space="preserve"> CITATION Tra17 \l 1033 </w:instrText>
          </w:r>
          <w:r w:rsidRPr="00F07A61">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rPr>
            <w:t xml:space="preserve"> (Transport for London, 2017)</w:t>
          </w:r>
          <w:r w:rsidRPr="00F07A61">
            <w:rPr>
              <w:rFonts w:ascii="Calibri" w:eastAsia="Calibri" w:hAnsi="Calibri" w:cs="Times New Roman"/>
              <w:color w:val="000000" w:themeColor="text1"/>
            </w:rPr>
            <w:fldChar w:fldCharType="end"/>
          </w:r>
        </w:sdtContent>
      </w:sdt>
      <w:r w:rsidRPr="00F07A61">
        <w:rPr>
          <w:rFonts w:ascii="Calibri" w:eastAsia="Calibri" w:hAnsi="Calibri" w:cs="Times New Roman"/>
          <w:color w:val="000000" w:themeColor="text1"/>
        </w:rPr>
        <w:t>.</w:t>
      </w:r>
    </w:p>
    <w:p w14:paraId="5FDC5D04" w14:textId="4775C2D8" w:rsidR="006B49E4" w:rsidRPr="00F07A61" w:rsidRDefault="006B49E4" w:rsidP="006B49E4">
      <w:pPr>
        <w:rPr>
          <w:rFonts w:ascii="Calibri" w:eastAsia="Calibri" w:hAnsi="Calibri" w:cs="Times New Roman"/>
        </w:rPr>
      </w:pPr>
      <w:r w:rsidRPr="00F07A61">
        <w:rPr>
          <w:rFonts w:ascii="Calibri" w:eastAsia="Calibri" w:hAnsi="Calibri" w:cs="Times New Roman"/>
        </w:rPr>
        <w:t xml:space="preserve">In 2018, TfL published research about the economic benefits of walking and </w:t>
      </w:r>
      <w:r w:rsidRPr="00F07A61">
        <w:rPr>
          <w:rFonts w:ascii="Calibri" w:eastAsia="Calibri" w:hAnsi="Calibri" w:cs="Times New Roman"/>
          <w:color w:val="000000" w:themeColor="text1"/>
        </w:rPr>
        <w:t>cycling</w:t>
      </w:r>
      <w:sdt>
        <w:sdtPr>
          <w:rPr>
            <w:rFonts w:ascii="Calibri" w:eastAsia="Calibri" w:hAnsi="Calibri" w:cs="Times New Roman"/>
            <w:color w:val="000000" w:themeColor="text1"/>
          </w:rPr>
          <w:id w:val="-1213107540"/>
          <w:citation/>
        </w:sdtPr>
        <w:sdtEndPr/>
        <w:sdtContent>
          <w:r w:rsidRPr="00F07A61">
            <w:rPr>
              <w:rFonts w:ascii="Calibri" w:eastAsia="Calibri" w:hAnsi="Calibri" w:cs="Times New Roman"/>
              <w:color w:val="000000" w:themeColor="text1"/>
            </w:rPr>
            <w:fldChar w:fldCharType="begin"/>
          </w:r>
          <w:r w:rsidRPr="00F07A61">
            <w:rPr>
              <w:rFonts w:ascii="Calibri" w:eastAsia="Calibri" w:hAnsi="Calibri" w:cs="Times New Roman"/>
              <w:color w:val="000000" w:themeColor="text1"/>
            </w:rPr>
            <w:instrText xml:space="preserve"> CITATION Tra23 \l 1033 </w:instrText>
          </w:r>
          <w:r w:rsidRPr="00F07A61">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rPr>
            <w:t xml:space="preserve"> (Transport for London, 2023)</w:t>
          </w:r>
          <w:r w:rsidRPr="00F07A61">
            <w:rPr>
              <w:rFonts w:ascii="Calibri" w:eastAsia="Calibri" w:hAnsi="Calibri" w:cs="Times New Roman"/>
              <w:color w:val="000000" w:themeColor="text1"/>
            </w:rPr>
            <w:fldChar w:fldCharType="end"/>
          </w:r>
        </w:sdtContent>
      </w:sdt>
      <w:r w:rsidRPr="00F07A61">
        <w:rPr>
          <w:rFonts w:ascii="Calibri" w:eastAsia="Calibri" w:hAnsi="Calibri" w:cs="Times New Roman"/>
          <w:color w:val="000000" w:themeColor="text1"/>
        </w:rPr>
        <w:t xml:space="preserve">. Research </w:t>
      </w:r>
      <w:r w:rsidRPr="00F07A61">
        <w:rPr>
          <w:rFonts w:ascii="Calibri" w:eastAsia="Calibri" w:hAnsi="Calibri" w:cs="Times New Roman"/>
        </w:rPr>
        <w:t xml:space="preserve">shows that when streets and public spaces in London’s town centres and high streets are improved, retail rental values increase, more retail space is filled and there is a 93 per cent increase in people walking in the streets, compared to locations that have not been improved. </w:t>
      </w:r>
    </w:p>
    <w:p w14:paraId="23E95E16" w14:textId="77777777" w:rsidR="006B49E4" w:rsidRPr="00F07A61" w:rsidRDefault="006B49E4" w:rsidP="006B49E4">
      <w:pPr>
        <w:pStyle w:val="Heading2"/>
        <w:spacing w:before="0"/>
        <w:rPr>
          <w:b/>
          <w:bCs/>
        </w:rPr>
      </w:pPr>
      <w:bookmarkStart w:id="39" w:name="_Toc147935603"/>
      <w:r w:rsidRPr="00F07A61">
        <w:rPr>
          <w:b/>
          <w:bCs/>
        </w:rPr>
        <w:t>Policy Context</w:t>
      </w:r>
      <w:bookmarkEnd w:id="39"/>
    </w:p>
    <w:p w14:paraId="4ACB4097" w14:textId="1AEBD886" w:rsidR="006B49E4" w:rsidRPr="00F07A61" w:rsidRDefault="004975F5" w:rsidP="00615A0B">
      <w:pPr>
        <w:pStyle w:val="Heading3"/>
      </w:pPr>
      <w:r>
        <w:t xml:space="preserve">Current </w:t>
      </w:r>
      <w:r w:rsidR="006B49E4" w:rsidRPr="00F07A61">
        <w:t xml:space="preserve">Local Plan: </w:t>
      </w:r>
    </w:p>
    <w:p w14:paraId="7279CF72" w14:textId="77777777" w:rsidR="006B49E4" w:rsidRPr="00F07A61" w:rsidRDefault="006B49E4" w:rsidP="006B49E4">
      <w:pPr>
        <w:rPr>
          <w:rFonts w:eastAsia="Calibri" w:cs="Times New Roman"/>
        </w:rPr>
      </w:pPr>
      <w:r w:rsidRPr="00F07A61">
        <w:rPr>
          <w:rFonts w:eastAsia="Calibri" w:cs="Times New Roman"/>
        </w:rPr>
        <w:t xml:space="preserve">Policy S.TR1 is the borough’s strategic policy on Sustainable travel, which support walking, cycling and public transport as priorities for the borough. </w:t>
      </w:r>
    </w:p>
    <w:p w14:paraId="46184C83" w14:textId="2E216F4B" w:rsidR="006B49E4" w:rsidRPr="00F07A61" w:rsidRDefault="006B49E4" w:rsidP="006B49E4">
      <w:pPr>
        <w:rPr>
          <w:rFonts w:eastAsia="Calibri" w:cs="Times New Roman"/>
        </w:rPr>
      </w:pPr>
      <w:r w:rsidRPr="00F07A61">
        <w:rPr>
          <w:rFonts w:eastAsia="Calibri" w:cs="Times New Roman"/>
        </w:rPr>
        <w:lastRenderedPageBreak/>
        <w:t xml:space="preserve">Detailed policies D.TR2, D.TR3 and D.TR4 go into further detail on how this strategic policy will be met. </w:t>
      </w:r>
      <w:r w:rsidR="009A59CC">
        <w:rPr>
          <w:rFonts w:eastAsia="Calibri" w:cs="Times New Roman"/>
        </w:rPr>
        <w:t>M</w:t>
      </w:r>
      <w:r w:rsidRPr="00F07A61">
        <w:rPr>
          <w:rFonts w:eastAsia="Calibri" w:cs="Times New Roman"/>
        </w:rPr>
        <w:t xml:space="preserve">easures include requesting transport assessments wherever necessary, and mitigation measures where congestion is anticipated to increase as a result of development. A sustainable approach to parking should be taken, giving priority to cycle parking, cycle-hire, car-club spaces and electric vehicle charging. </w:t>
      </w:r>
    </w:p>
    <w:p w14:paraId="2D3C206C" w14:textId="77777777" w:rsidR="006B49E4" w:rsidRPr="00F07A61" w:rsidRDefault="006B49E4" w:rsidP="006B49E4">
      <w:pPr>
        <w:rPr>
          <w:rFonts w:eastAsia="Calibri" w:cs="Times New Roman"/>
        </w:rPr>
      </w:pPr>
      <w:r w:rsidRPr="00F07A61">
        <w:rPr>
          <w:rFonts w:eastAsia="Calibri" w:cs="Times New Roman"/>
        </w:rPr>
        <w:t xml:space="preserve">D.TC2 states that retail should be protected in local town centres, to ensure shops are within walking distance of residents. </w:t>
      </w:r>
    </w:p>
    <w:p w14:paraId="76B4991C" w14:textId="77777777" w:rsidR="006B49E4" w:rsidRPr="00F07A61" w:rsidRDefault="006B49E4" w:rsidP="006B49E4">
      <w:r w:rsidRPr="00F07A61">
        <w:rPr>
          <w:rFonts w:eastAsia="Calibri" w:cs="Times New Roman"/>
        </w:rPr>
        <w:t xml:space="preserve">S.OWS1 references the Green Grid Strategy – a network of active travel routes to improve access to key destination points and open spaces in the borough. </w:t>
      </w:r>
    </w:p>
    <w:p w14:paraId="0962CB20" w14:textId="77777777" w:rsidR="006B49E4" w:rsidRPr="00F07A61" w:rsidRDefault="006B49E4" w:rsidP="00615A0B">
      <w:pPr>
        <w:pStyle w:val="Heading3"/>
      </w:pPr>
      <w:r w:rsidRPr="00F07A61">
        <w:t>The London Plan:</w:t>
      </w:r>
    </w:p>
    <w:p w14:paraId="2E173928" w14:textId="77777777" w:rsidR="006B49E4" w:rsidRPr="00F07A61" w:rsidRDefault="006B49E4" w:rsidP="006B49E4">
      <w:pPr>
        <w:contextualSpacing/>
        <w:rPr>
          <w:rFonts w:ascii="Calibri" w:eastAsia="Calibri" w:hAnsi="Calibri" w:cs="Times New Roman"/>
        </w:rPr>
      </w:pPr>
      <w:r w:rsidRPr="00F07A61">
        <w:rPr>
          <w:rFonts w:ascii="Calibri" w:eastAsia="Calibri" w:hAnsi="Calibri" w:cs="Times New Roman"/>
        </w:rPr>
        <w:t xml:space="preserve">Policy T1 Strategic approach to transport outlines how development plans should support the delivery of the Mayor’s active travel targets through effective use of land and supporting a shift away from car use. </w:t>
      </w:r>
    </w:p>
    <w:p w14:paraId="4BF885A7" w14:textId="77777777" w:rsidR="006B49E4" w:rsidRPr="00F07A61" w:rsidRDefault="006B49E4" w:rsidP="006B49E4">
      <w:pPr>
        <w:contextualSpacing/>
        <w:rPr>
          <w:rFonts w:ascii="Calibri" w:eastAsia="Calibri" w:hAnsi="Calibri" w:cs="Times New Roman"/>
        </w:rPr>
      </w:pPr>
      <w:r w:rsidRPr="00F07A61">
        <w:rPr>
          <w:rFonts w:ascii="Calibri" w:eastAsia="Calibri" w:hAnsi="Calibri" w:cs="Times New Roman"/>
        </w:rPr>
        <w:t xml:space="preserve">Policy T2 Healthy Streets outlines how development plans should promote and demonstrate use of, and identify opportunities to apply, the Healthy Streets Approach.  </w:t>
      </w:r>
    </w:p>
    <w:p w14:paraId="182C3482" w14:textId="77777777" w:rsidR="006B49E4" w:rsidRPr="00F07A61" w:rsidRDefault="006B49E4" w:rsidP="006B49E4">
      <w:pPr>
        <w:contextualSpacing/>
        <w:rPr>
          <w:rFonts w:ascii="Calibri" w:eastAsia="Calibri" w:hAnsi="Calibri" w:cs="Times New Roman"/>
        </w:rPr>
      </w:pPr>
      <w:r w:rsidRPr="00F07A61">
        <w:rPr>
          <w:rFonts w:ascii="Calibri" w:eastAsia="Calibri" w:hAnsi="Calibri" w:cs="Times New Roman"/>
        </w:rPr>
        <w:t xml:space="preserve">Policy T3 Transport capacity, connectivity and safeguarding outlines how development plans should develop effective transport policies and projects to support sustainable development and ensure the provision of sufficient and suitably-located land for the development of the current and expanded public and active transport system. </w:t>
      </w:r>
    </w:p>
    <w:p w14:paraId="72E714B9" w14:textId="77777777" w:rsidR="006B49E4" w:rsidRPr="00F07A61" w:rsidRDefault="006B49E4" w:rsidP="006B49E4">
      <w:pPr>
        <w:contextualSpacing/>
        <w:rPr>
          <w:rFonts w:ascii="Calibri" w:eastAsia="Calibri" w:hAnsi="Calibri" w:cs="Times New Roman"/>
        </w:rPr>
      </w:pPr>
      <w:r w:rsidRPr="00F07A61">
        <w:rPr>
          <w:rFonts w:ascii="Calibri" w:eastAsia="Calibri" w:hAnsi="Calibri" w:cs="Times New Roman"/>
        </w:rPr>
        <w:t>Policy T4 Assessing and mitigating transport impacts, including impacts on health and compatibility with the Healthy Streets Approach.</w:t>
      </w:r>
    </w:p>
    <w:p w14:paraId="2612F193" w14:textId="77777777" w:rsidR="006B49E4" w:rsidRPr="00F07A61" w:rsidRDefault="006B49E4" w:rsidP="006B49E4">
      <w:pPr>
        <w:contextualSpacing/>
        <w:rPr>
          <w:rFonts w:ascii="Calibri" w:eastAsia="Calibri" w:hAnsi="Calibri" w:cs="Times New Roman"/>
        </w:rPr>
      </w:pPr>
      <w:r w:rsidRPr="00F07A61">
        <w:rPr>
          <w:rFonts w:ascii="Calibri" w:eastAsia="Calibri" w:hAnsi="Calibri" w:cs="Times New Roman"/>
        </w:rPr>
        <w:t>Policy T5 Cycling outlines how development plans and development proposals should help remove barriers to cycling and create a healthy environment in which people choose to cycle.</w:t>
      </w:r>
    </w:p>
    <w:p w14:paraId="3FCA4B53" w14:textId="77777777" w:rsidR="006B49E4" w:rsidRPr="00F07A61" w:rsidRDefault="006B49E4" w:rsidP="006B49E4">
      <w:pPr>
        <w:rPr>
          <w:b/>
          <w:bCs/>
        </w:rPr>
      </w:pPr>
    </w:p>
    <w:p w14:paraId="4EB88E76" w14:textId="77777777" w:rsidR="006B49E4" w:rsidRPr="00F07A61" w:rsidRDefault="006B49E4" w:rsidP="00EA1510">
      <w:pPr>
        <w:pStyle w:val="Heading3"/>
      </w:pPr>
      <w:r w:rsidRPr="00F07A61">
        <w:t>NPPF:</w:t>
      </w:r>
    </w:p>
    <w:p w14:paraId="193E2082" w14:textId="283395DD" w:rsidR="006B49E4" w:rsidRDefault="00FE7FC2" w:rsidP="006B49E4">
      <w:r>
        <w:t xml:space="preserve">Paragraph 8 </w:t>
      </w:r>
      <w:r w:rsidR="00E91C98">
        <w:t>states that sustainable development should be achieved by ‘</w:t>
      </w:r>
      <w:r>
        <w:t>fostering well-designed, beautiful and safe places, with accessible services and open spaces that reflect current and future needs and support communities’ health, social and cultural well-being</w:t>
      </w:r>
      <w:r w:rsidR="00E91C98">
        <w:t>.’</w:t>
      </w:r>
    </w:p>
    <w:p w14:paraId="218C2378" w14:textId="25C30CA4" w:rsidR="003A4359" w:rsidRPr="00F07A61" w:rsidRDefault="003A4359" w:rsidP="006B49E4">
      <w:pPr>
        <w:rPr>
          <w:b/>
          <w:bCs/>
        </w:rPr>
      </w:pPr>
      <w:r>
        <w:t xml:space="preserve">Paragraph 92 states that planning policies and decisions should </w:t>
      </w:r>
      <w:r w:rsidR="00430584">
        <w:t>‘by fostering well-designed, beautiful and safe places, with accessible services and open spaces that reflect current and future needs and support communities’ health, social and cultural well-being.’</w:t>
      </w:r>
    </w:p>
    <w:p w14:paraId="7F71D452" w14:textId="77777777" w:rsidR="006B49E4" w:rsidRPr="00F07A61" w:rsidRDefault="006B49E4" w:rsidP="00615A0B">
      <w:pPr>
        <w:pStyle w:val="Heading3"/>
      </w:pPr>
      <w:r w:rsidRPr="00F07A61">
        <w:t>Other Policies / Strategies:</w:t>
      </w:r>
    </w:p>
    <w:p w14:paraId="76B7C213" w14:textId="297BE65E" w:rsidR="006B49E4" w:rsidRPr="00F07A61" w:rsidRDefault="006B49E4" w:rsidP="005743DE">
      <w:pPr>
        <w:pStyle w:val="ListParagraph"/>
        <w:numPr>
          <w:ilvl w:val="0"/>
          <w:numId w:val="7"/>
        </w:numPr>
      </w:pPr>
      <w:r w:rsidRPr="00F07A61">
        <w:t xml:space="preserve">Health </w:t>
      </w:r>
      <w:r w:rsidR="00270BE8" w:rsidRPr="00F07A61">
        <w:t>Streets</w:t>
      </w:r>
      <w:r w:rsidRPr="00F07A61">
        <w:t xml:space="preserve"> Approach</w:t>
      </w:r>
      <w:r w:rsidR="00CC0F11">
        <w:t xml:space="preserve">: </w:t>
      </w:r>
      <w:r w:rsidR="00CC0F11" w:rsidRPr="00CC0F11">
        <w:t>Healthy Streets is a human-centred framework for embedding public health in transport, public realm and planning.</w:t>
      </w:r>
    </w:p>
    <w:p w14:paraId="029D4433" w14:textId="48FC59B1" w:rsidR="006B49E4" w:rsidRPr="00F07A61" w:rsidRDefault="006B49E4" w:rsidP="005743DE">
      <w:pPr>
        <w:pStyle w:val="ListParagraph"/>
        <w:numPr>
          <w:ilvl w:val="0"/>
          <w:numId w:val="7"/>
        </w:numPr>
      </w:pPr>
      <w:r w:rsidRPr="00F07A61">
        <w:t>The London Mayor’s Transport Strategy</w:t>
      </w:r>
      <w:r w:rsidR="00EA62F9">
        <w:t xml:space="preserve"> 2018</w:t>
      </w:r>
      <w:r w:rsidR="00AC2F15">
        <w:t xml:space="preserve"> uses the Healthy Streets Approach to </w:t>
      </w:r>
      <w:r w:rsidR="00857AC8">
        <w:t xml:space="preserve">encourage more people to walk, cycle and use public transport </w:t>
      </w:r>
    </w:p>
    <w:p w14:paraId="664DFE37" w14:textId="6AE2DEFD" w:rsidR="006B49E4" w:rsidRPr="00F07A61" w:rsidRDefault="006B49E4" w:rsidP="005743DE">
      <w:pPr>
        <w:pStyle w:val="ListParagraph"/>
        <w:numPr>
          <w:ilvl w:val="0"/>
          <w:numId w:val="7"/>
        </w:numPr>
      </w:pPr>
      <w:r w:rsidRPr="00F07A61">
        <w:t>The Tower Hamlets Cycling Strategy 2016</w:t>
      </w:r>
      <w:r w:rsidR="00541584">
        <w:t xml:space="preserve"> </w:t>
      </w:r>
      <w:r w:rsidR="00541584" w:rsidRPr="00541584">
        <w:t xml:space="preserve">set out </w:t>
      </w:r>
      <w:r w:rsidR="00541584">
        <w:t xml:space="preserve">the borough’s </w:t>
      </w:r>
      <w:r w:rsidR="00541584" w:rsidRPr="00541584">
        <w:t xml:space="preserve">plans and aspirations for cycling </w:t>
      </w:r>
      <w:r w:rsidR="0028718F">
        <w:t>from 2016-2026</w:t>
      </w:r>
    </w:p>
    <w:p w14:paraId="591E6BD5" w14:textId="2B7F52D1" w:rsidR="006B49E4" w:rsidRPr="00F07A61" w:rsidRDefault="006B49E4" w:rsidP="005743DE">
      <w:pPr>
        <w:pStyle w:val="ListParagraph"/>
        <w:numPr>
          <w:ilvl w:val="0"/>
          <w:numId w:val="7"/>
        </w:numPr>
      </w:pPr>
      <w:r w:rsidRPr="00F07A61">
        <w:rPr>
          <w:rFonts w:eastAsia="Calibri" w:cs="Times New Roman"/>
        </w:rPr>
        <w:t>The Tower Hamlets Air Quality Action Plan 2022-2027</w:t>
      </w:r>
      <w:r w:rsidR="00A741E7">
        <w:rPr>
          <w:rFonts w:eastAsia="Calibri" w:cs="Times New Roman"/>
        </w:rPr>
        <w:t xml:space="preserve"> </w:t>
      </w:r>
      <w:r w:rsidR="00A741E7" w:rsidRPr="00A741E7">
        <w:rPr>
          <w:rFonts w:eastAsia="Calibri" w:cs="Times New Roman"/>
        </w:rPr>
        <w:t>sets out action the council is taking to improve air quality in the borough.</w:t>
      </w:r>
    </w:p>
    <w:p w14:paraId="7F1BB1C7" w14:textId="4086367E" w:rsidR="006B49E4" w:rsidRPr="00F07A61" w:rsidRDefault="006B49E4" w:rsidP="006B49E4">
      <w:pPr>
        <w:pStyle w:val="Heading2"/>
        <w:spacing w:before="0"/>
        <w:rPr>
          <w:b/>
          <w:bCs/>
        </w:rPr>
      </w:pPr>
      <w:bookmarkStart w:id="40" w:name="_Toc147935604"/>
      <w:r w:rsidRPr="00F07A61">
        <w:rPr>
          <w:b/>
          <w:bCs/>
        </w:rPr>
        <w:t>Tower Hamlets Evidence and Need</w:t>
      </w:r>
      <w:bookmarkEnd w:id="40"/>
    </w:p>
    <w:p w14:paraId="6480129B" w14:textId="202D3EE7" w:rsidR="006B49E4" w:rsidRPr="00F07A61" w:rsidRDefault="006B49E4" w:rsidP="006B49E4">
      <w:pPr>
        <w:rPr>
          <w:rFonts w:ascii="Calibri" w:eastAsia="Calibri" w:hAnsi="Calibri" w:cs="Times New Roman"/>
          <w:color w:val="000000" w:themeColor="text1"/>
        </w:rPr>
      </w:pPr>
      <w:r w:rsidRPr="00F07A61">
        <w:rPr>
          <w:rFonts w:ascii="Calibri" w:eastAsia="Calibri" w:hAnsi="Calibri" w:cs="Times New Roman"/>
          <w:color w:val="000000" w:themeColor="text1"/>
        </w:rPr>
        <w:t>Physical inactivity is one of the biggest challenges in Tower Hamlets</w:t>
      </w:r>
      <w:sdt>
        <w:sdtPr>
          <w:rPr>
            <w:rFonts w:ascii="Calibri" w:eastAsia="Calibri" w:hAnsi="Calibri" w:cs="Times New Roman"/>
            <w:color w:val="000000" w:themeColor="text1"/>
          </w:rPr>
          <w:id w:val="-431279642"/>
          <w:citation/>
        </w:sdtPr>
        <w:sdtEndPr/>
        <w:sdtContent>
          <w:r w:rsidRPr="00F07A61">
            <w:rPr>
              <w:rFonts w:ascii="Calibri" w:eastAsia="Calibri" w:hAnsi="Calibri" w:cs="Times New Roman"/>
              <w:color w:val="000000" w:themeColor="text1"/>
            </w:rPr>
            <w:fldChar w:fldCharType="begin"/>
          </w:r>
          <w:r w:rsidRPr="00F07A61">
            <w:rPr>
              <w:rFonts w:ascii="Calibri" w:eastAsia="Calibri" w:hAnsi="Calibri" w:cs="Times New Roman"/>
              <w:color w:val="000000" w:themeColor="text1"/>
            </w:rPr>
            <w:instrText xml:space="preserve">CITATION Off22 \l 1033 </w:instrText>
          </w:r>
          <w:r w:rsidRPr="00F07A61">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rPr>
            <w:t xml:space="preserve"> (Office for Health Improvement and Disparities, 2022)</w:t>
          </w:r>
          <w:r w:rsidRPr="00F07A61">
            <w:rPr>
              <w:rFonts w:ascii="Calibri" w:eastAsia="Calibri" w:hAnsi="Calibri" w:cs="Times New Roman"/>
              <w:color w:val="000000" w:themeColor="text1"/>
            </w:rPr>
            <w:fldChar w:fldCharType="end"/>
          </w:r>
        </w:sdtContent>
      </w:sdt>
      <w:r w:rsidRPr="00F07A61">
        <w:rPr>
          <w:rFonts w:ascii="Calibri" w:eastAsia="Calibri" w:hAnsi="Calibri" w:cs="Times New Roman"/>
          <w:color w:val="000000" w:themeColor="text1"/>
        </w:rPr>
        <w:t>:</w:t>
      </w:r>
    </w:p>
    <w:p w14:paraId="2056B321" w14:textId="77777777" w:rsidR="006B49E4" w:rsidRPr="00F07A61" w:rsidRDefault="006B49E4" w:rsidP="005743DE">
      <w:pPr>
        <w:numPr>
          <w:ilvl w:val="1"/>
          <w:numId w:val="8"/>
        </w:numPr>
        <w:contextualSpacing/>
        <w:rPr>
          <w:rFonts w:ascii="Calibri" w:eastAsia="Calibri" w:hAnsi="Calibri" w:cs="Times New Roman"/>
          <w:color w:val="000000" w:themeColor="text1"/>
        </w:rPr>
      </w:pPr>
      <w:r w:rsidRPr="00F07A61">
        <w:rPr>
          <w:rFonts w:ascii="Calibri" w:eastAsia="Calibri" w:hAnsi="Calibri" w:cs="Times New Roman"/>
          <w:color w:val="000000" w:themeColor="text1"/>
        </w:rPr>
        <w:lastRenderedPageBreak/>
        <w:t>28% of adults are physically inactive</w:t>
      </w:r>
    </w:p>
    <w:p w14:paraId="3922C544" w14:textId="77777777" w:rsidR="006B49E4" w:rsidRPr="00F07A61" w:rsidRDefault="006B49E4" w:rsidP="005743DE">
      <w:pPr>
        <w:numPr>
          <w:ilvl w:val="1"/>
          <w:numId w:val="8"/>
        </w:numPr>
        <w:contextualSpacing/>
        <w:rPr>
          <w:rFonts w:ascii="Calibri" w:eastAsia="Calibri" w:hAnsi="Calibri" w:cs="Times New Roman"/>
          <w:color w:val="000000" w:themeColor="text1"/>
        </w:rPr>
      </w:pPr>
      <w:r w:rsidRPr="00F07A61">
        <w:rPr>
          <w:rFonts w:ascii="Calibri" w:eastAsia="Calibri" w:hAnsi="Calibri" w:cs="Times New Roman"/>
          <w:color w:val="000000" w:themeColor="text1"/>
        </w:rPr>
        <w:t>23% of children and young people are physically active</w:t>
      </w:r>
    </w:p>
    <w:p w14:paraId="05F69819" w14:textId="77777777" w:rsidR="006B49E4" w:rsidRPr="00F07A61" w:rsidRDefault="006B49E4" w:rsidP="005743DE">
      <w:pPr>
        <w:numPr>
          <w:ilvl w:val="1"/>
          <w:numId w:val="8"/>
        </w:numPr>
        <w:contextualSpacing/>
        <w:rPr>
          <w:rFonts w:ascii="Calibri" w:eastAsia="Calibri" w:hAnsi="Calibri" w:cs="Times New Roman"/>
          <w:color w:val="000000" w:themeColor="text1"/>
        </w:rPr>
      </w:pPr>
      <w:r w:rsidRPr="00F07A61">
        <w:rPr>
          <w:rFonts w:ascii="Calibri" w:eastAsia="Calibri" w:hAnsi="Calibri" w:cs="Times New Roman"/>
          <w:color w:val="000000" w:themeColor="text1"/>
        </w:rPr>
        <w:t>7% of adults cycle for travel at least 3 days a week</w:t>
      </w:r>
    </w:p>
    <w:p w14:paraId="6035BB1E" w14:textId="77777777" w:rsidR="006B49E4" w:rsidRPr="00F07A61" w:rsidRDefault="006B49E4" w:rsidP="005743DE">
      <w:pPr>
        <w:numPr>
          <w:ilvl w:val="1"/>
          <w:numId w:val="8"/>
        </w:numPr>
        <w:contextualSpacing/>
        <w:rPr>
          <w:rFonts w:ascii="Calibri" w:eastAsia="Calibri" w:hAnsi="Calibri" w:cs="Times New Roman"/>
          <w:color w:val="000000" w:themeColor="text1"/>
        </w:rPr>
      </w:pPr>
      <w:r w:rsidRPr="00F07A61">
        <w:rPr>
          <w:rFonts w:ascii="Calibri" w:eastAsia="Calibri" w:hAnsi="Calibri" w:cs="Times New Roman"/>
          <w:color w:val="000000" w:themeColor="text1"/>
        </w:rPr>
        <w:t>27% of adults walk for travel at least 3 days a week</w:t>
      </w:r>
    </w:p>
    <w:p w14:paraId="0858450B" w14:textId="77777777" w:rsidR="006B49E4" w:rsidRPr="00F07A61" w:rsidRDefault="006B49E4" w:rsidP="006B49E4">
      <w:pPr>
        <w:rPr>
          <w:rFonts w:ascii="Calibri" w:eastAsia="Calibri" w:hAnsi="Calibri" w:cs="Times New Roman"/>
          <w:color w:val="000000" w:themeColor="text1"/>
        </w:rPr>
      </w:pPr>
    </w:p>
    <w:p w14:paraId="3D5D73FD" w14:textId="479ED2A6" w:rsidR="006B49E4" w:rsidRPr="00F07A61" w:rsidRDefault="006B49E4" w:rsidP="006B49E4">
      <w:pPr>
        <w:rPr>
          <w:rFonts w:ascii="Calibri" w:eastAsia="Calibri" w:hAnsi="Calibri" w:cs="Times New Roman"/>
          <w:color w:val="000000" w:themeColor="text1"/>
        </w:rPr>
      </w:pPr>
      <w:r w:rsidRPr="00F07A61">
        <w:rPr>
          <w:rFonts w:ascii="Calibri" w:eastAsia="Calibri" w:hAnsi="Calibri" w:cs="Times New Roman"/>
          <w:color w:val="000000" w:themeColor="text1"/>
        </w:rPr>
        <w:t>A lack of physical activity has important ramifications for residents’ mental and physical health and is also incredibly costly to the public sector. Over half of</w:t>
      </w:r>
      <w:r w:rsidRPr="00F07A61" w:rsidDel="005353AC">
        <w:rPr>
          <w:rFonts w:ascii="Calibri" w:eastAsia="Calibri" w:hAnsi="Calibri" w:cs="Times New Roman"/>
          <w:color w:val="000000" w:themeColor="text1"/>
        </w:rPr>
        <w:t xml:space="preserve"> </w:t>
      </w:r>
      <w:r w:rsidRPr="00F07A61">
        <w:rPr>
          <w:rFonts w:ascii="Calibri" w:eastAsia="Calibri" w:hAnsi="Calibri" w:cs="Times New Roman"/>
          <w:color w:val="000000" w:themeColor="text1"/>
        </w:rPr>
        <w:t>Tower Hamlets adults are overweight or obese</w:t>
      </w:r>
      <w:sdt>
        <w:sdtPr>
          <w:rPr>
            <w:rFonts w:ascii="Calibri" w:eastAsia="Calibri" w:hAnsi="Calibri" w:cs="Times New Roman"/>
            <w:color w:val="000000" w:themeColor="text1"/>
          </w:rPr>
          <w:id w:val="-1924713199"/>
          <w:citation/>
        </w:sdtPr>
        <w:sdtEndPr/>
        <w:sdtContent>
          <w:r w:rsidRPr="00F07A61">
            <w:rPr>
              <w:rFonts w:ascii="Calibri" w:eastAsia="Calibri" w:hAnsi="Calibri" w:cs="Times New Roman"/>
              <w:color w:val="000000" w:themeColor="text1"/>
            </w:rPr>
            <w:fldChar w:fldCharType="begin"/>
          </w:r>
          <w:r w:rsidRPr="00F07A61">
            <w:rPr>
              <w:rFonts w:ascii="Calibri" w:eastAsia="Calibri" w:hAnsi="Calibri" w:cs="Times New Roman"/>
              <w:color w:val="000000" w:themeColor="text1"/>
            </w:rPr>
            <w:instrText xml:space="preserve">CITATION Off22 \l 1033 </w:instrText>
          </w:r>
          <w:r w:rsidRPr="00F07A61">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rPr>
            <w:t xml:space="preserve"> (Office for Health Improvement and Disparities, 2022)</w:t>
          </w:r>
          <w:r w:rsidRPr="00F07A61">
            <w:rPr>
              <w:rFonts w:ascii="Calibri" w:eastAsia="Calibri" w:hAnsi="Calibri" w:cs="Times New Roman"/>
              <w:color w:val="000000" w:themeColor="text1"/>
            </w:rPr>
            <w:fldChar w:fldCharType="end"/>
          </w:r>
        </w:sdtContent>
      </w:sdt>
      <w:r w:rsidRPr="00F07A61">
        <w:rPr>
          <w:rFonts w:ascii="Calibri" w:eastAsia="Calibri" w:hAnsi="Calibri" w:cs="Times New Roman"/>
          <w:color w:val="000000" w:themeColor="text1"/>
        </w:rPr>
        <w:t>.  22.4% of Reception children in Tower Hamlets are overweight or obese, and in Year 6, 41.8% are overweight or obese</w:t>
      </w:r>
      <w:sdt>
        <w:sdtPr>
          <w:rPr>
            <w:rFonts w:ascii="Calibri" w:eastAsia="Calibri" w:hAnsi="Calibri" w:cs="Times New Roman"/>
            <w:color w:val="000000" w:themeColor="text1"/>
          </w:rPr>
          <w:id w:val="1333414364"/>
          <w:citation/>
        </w:sdtPr>
        <w:sdtEndPr/>
        <w:sdtContent>
          <w:r w:rsidRPr="00F07A61">
            <w:rPr>
              <w:rFonts w:ascii="Calibri" w:eastAsia="Calibri" w:hAnsi="Calibri" w:cs="Times New Roman"/>
              <w:color w:val="000000" w:themeColor="text1"/>
            </w:rPr>
            <w:fldChar w:fldCharType="begin"/>
          </w:r>
          <w:r w:rsidRPr="00F07A61">
            <w:rPr>
              <w:rFonts w:ascii="Calibri" w:eastAsia="Calibri" w:hAnsi="Calibri" w:cs="Times New Roman"/>
              <w:color w:val="000000" w:themeColor="text1"/>
            </w:rPr>
            <w:instrText xml:space="preserve">CITATION Off221 \l 1033 </w:instrText>
          </w:r>
          <w:r w:rsidRPr="00F07A61">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rPr>
            <w:t xml:space="preserve"> (National child measurement programme, 2022)</w:t>
          </w:r>
          <w:r w:rsidRPr="00F07A61">
            <w:rPr>
              <w:rFonts w:ascii="Calibri" w:eastAsia="Calibri" w:hAnsi="Calibri" w:cs="Times New Roman"/>
              <w:color w:val="000000" w:themeColor="text1"/>
            </w:rPr>
            <w:fldChar w:fldCharType="end"/>
          </w:r>
        </w:sdtContent>
      </w:sdt>
      <w:r w:rsidRPr="00F07A61">
        <w:rPr>
          <w:rFonts w:ascii="Calibri" w:eastAsia="Calibri" w:hAnsi="Calibri" w:cs="Times New Roman"/>
          <w:color w:val="000000" w:themeColor="text1"/>
        </w:rPr>
        <w:t xml:space="preserve">. </w:t>
      </w:r>
    </w:p>
    <w:p w14:paraId="45378534" w14:textId="595F9F74" w:rsidR="006B49E4" w:rsidRPr="00F07A61" w:rsidRDefault="006B49E4" w:rsidP="006B49E4">
      <w:pPr>
        <w:rPr>
          <w:rFonts w:ascii="Calibri" w:eastAsia="Calibri" w:hAnsi="Calibri" w:cs="Times New Roman"/>
          <w:color w:val="000000" w:themeColor="text1"/>
        </w:rPr>
      </w:pPr>
      <w:r w:rsidRPr="00F07A61">
        <w:rPr>
          <w:rFonts w:eastAsia="Calibri" w:cs="Times New Roman"/>
        </w:rPr>
        <w:t>As well as physical health, physical activity can protect against anxiety and depression, and there is robust evidence that physical activity is an effective adjunct treatment strategy for depressive, anxiety and stress related disorders, with emerging evidence for schizophrenia and bipolar disorders</w:t>
      </w:r>
      <w:sdt>
        <w:sdtPr>
          <w:rPr>
            <w:rFonts w:eastAsia="Calibri" w:cs="Times New Roman"/>
          </w:rPr>
          <w:id w:val="996227052"/>
          <w:citation/>
        </w:sdtPr>
        <w:sdtEndPr/>
        <w:sdtContent>
          <w:r w:rsidRPr="00F07A61">
            <w:rPr>
              <w:rFonts w:eastAsia="Calibri" w:cs="Times New Roman"/>
            </w:rPr>
            <w:fldChar w:fldCharType="begin"/>
          </w:r>
          <w:r w:rsidRPr="00F07A61">
            <w:rPr>
              <w:rFonts w:eastAsia="Calibri" w:cs="Times New Roman"/>
            </w:rPr>
            <w:instrText xml:space="preserve"> CITATION McK22 \l 1033 </w:instrText>
          </w:r>
          <w:r w:rsidRPr="00F07A61">
            <w:rPr>
              <w:rFonts w:eastAsia="Calibri" w:cs="Times New Roman"/>
            </w:rPr>
            <w:fldChar w:fldCharType="separate"/>
          </w:r>
          <w:r w:rsidR="00073BAD">
            <w:rPr>
              <w:rFonts w:eastAsia="Calibri" w:cs="Times New Roman"/>
              <w:noProof/>
            </w:rPr>
            <w:t xml:space="preserve"> (McKeon, Curtis, &amp; Rosenbaum, 2022)</w:t>
          </w:r>
          <w:r w:rsidRPr="00F07A61">
            <w:rPr>
              <w:rFonts w:eastAsia="Calibri" w:cs="Times New Roman"/>
            </w:rPr>
            <w:fldChar w:fldCharType="end"/>
          </w:r>
        </w:sdtContent>
      </w:sdt>
      <w:r w:rsidRPr="00F07A61">
        <w:rPr>
          <w:rFonts w:eastAsia="Calibri" w:cs="Times New Roman"/>
        </w:rPr>
        <w:t>. In Tower Hamlets, around a quarter of the adult population has poor mental health</w:t>
      </w:r>
      <w:sdt>
        <w:sdtPr>
          <w:rPr>
            <w:rFonts w:eastAsia="Calibri" w:cs="Times New Roman"/>
          </w:rPr>
          <w:id w:val="-1508903433"/>
          <w:citation/>
        </w:sdtPr>
        <w:sdtEndPr/>
        <w:sdtContent>
          <w:r w:rsidRPr="00F07A61">
            <w:rPr>
              <w:rFonts w:eastAsia="Calibri" w:cs="Times New Roman"/>
            </w:rPr>
            <w:fldChar w:fldCharType="begin"/>
          </w:r>
          <w:r w:rsidRPr="00F07A61">
            <w:rPr>
              <w:rFonts w:eastAsia="Calibri" w:cs="Times New Roman"/>
            </w:rPr>
            <w:instrText xml:space="preserve"> CITATION Lon22 \l 1033 </w:instrText>
          </w:r>
          <w:r w:rsidRPr="00F07A61">
            <w:rPr>
              <w:rFonts w:eastAsia="Calibri" w:cs="Times New Roman"/>
            </w:rPr>
            <w:fldChar w:fldCharType="separate"/>
          </w:r>
          <w:r w:rsidR="00073BAD">
            <w:rPr>
              <w:rFonts w:eastAsia="Calibri" w:cs="Times New Roman"/>
              <w:noProof/>
            </w:rPr>
            <w:t xml:space="preserve"> (London Borough of Tower Hamlets, 2022)</w:t>
          </w:r>
          <w:r w:rsidRPr="00F07A61">
            <w:rPr>
              <w:rFonts w:eastAsia="Calibri" w:cs="Times New Roman"/>
            </w:rPr>
            <w:fldChar w:fldCharType="end"/>
          </w:r>
        </w:sdtContent>
      </w:sdt>
      <w:r w:rsidRPr="00F07A61">
        <w:rPr>
          <w:rFonts w:eastAsia="Calibri" w:cs="Times New Roman"/>
        </w:rPr>
        <w:t xml:space="preserve">. Increasing active travel could therefore have a significant positive impact on residents’ mental health. </w:t>
      </w:r>
    </w:p>
    <w:p w14:paraId="2223EBDF" w14:textId="77777777" w:rsidR="006B49E4" w:rsidRPr="00F07A61" w:rsidRDefault="006B49E4" w:rsidP="006B49E4">
      <w:pPr>
        <w:contextualSpacing/>
      </w:pPr>
    </w:p>
    <w:p w14:paraId="571C85BA" w14:textId="77777777" w:rsidR="006B49E4" w:rsidRPr="00F07A61" w:rsidRDefault="006B49E4" w:rsidP="006B49E4">
      <w:pPr>
        <w:pStyle w:val="Heading2"/>
        <w:rPr>
          <w:b/>
          <w:bCs/>
        </w:rPr>
      </w:pPr>
      <w:bookmarkStart w:id="41" w:name="_Toc147935605"/>
      <w:r w:rsidRPr="00F07A61">
        <w:rPr>
          <w:b/>
          <w:bCs/>
        </w:rPr>
        <w:t>Recommendations</w:t>
      </w:r>
      <w:bookmarkEnd w:id="41"/>
    </w:p>
    <w:p w14:paraId="1BDB50B5" w14:textId="26CFFF88" w:rsidR="00017CA4" w:rsidRDefault="006B49E4" w:rsidP="006B49E4">
      <w:bookmarkStart w:id="42" w:name="AE"/>
      <w:r w:rsidRPr="00F07A61">
        <w:t>A</w:t>
      </w:r>
      <w:r w:rsidR="00DB000E">
        <w:t>E</w:t>
      </w:r>
      <w:r w:rsidR="009D014A">
        <w:t>1</w:t>
      </w:r>
      <w:r w:rsidRPr="00F07A61">
        <w:t xml:space="preserve">: </w:t>
      </w:r>
      <w:r w:rsidR="007E2FA7">
        <w:t>Conduct community research to understand the services that</w:t>
      </w:r>
      <w:r w:rsidR="00017CA4">
        <w:t xml:space="preserve"> local residents </w:t>
      </w:r>
      <w:r w:rsidR="007E2FA7">
        <w:t xml:space="preserve">want within </w:t>
      </w:r>
      <w:r w:rsidR="009B3CAE">
        <w:t>walking</w:t>
      </w:r>
      <w:r w:rsidR="004D1261">
        <w:t>/wheeling</w:t>
      </w:r>
      <w:r w:rsidR="009B3CAE">
        <w:t xml:space="preserve"> distance from where they live – this information will support future </w:t>
      </w:r>
      <w:r w:rsidR="003D4EDE">
        <w:t xml:space="preserve">planning around </w:t>
      </w:r>
      <w:r w:rsidR="004D1261">
        <w:t>20</w:t>
      </w:r>
      <w:r w:rsidR="003D4EDE">
        <w:t xml:space="preserve">-minute neighbourhoods. </w:t>
      </w:r>
      <w:r w:rsidR="007C7A71">
        <w:t xml:space="preserve"> </w:t>
      </w:r>
    </w:p>
    <w:p w14:paraId="74651CAD" w14:textId="2B832AD5" w:rsidR="003F2927" w:rsidRDefault="006B49E4" w:rsidP="006B49E4">
      <w:r w:rsidRPr="00F07A61">
        <w:t>A</w:t>
      </w:r>
      <w:r w:rsidR="00DB000E">
        <w:t>E</w:t>
      </w:r>
      <w:r w:rsidR="003D4EDE">
        <w:t>2</w:t>
      </w:r>
      <w:r w:rsidRPr="00F07A61">
        <w:t xml:space="preserve">: </w:t>
      </w:r>
      <w:r w:rsidR="003D4EDE">
        <w:t>Embed</w:t>
      </w:r>
      <w:r w:rsidRPr="00F07A61">
        <w:t xml:space="preserve"> the ten principles within Sport England’s Active Design Guidance</w:t>
      </w:r>
      <w:r w:rsidR="00F44CF3">
        <w:t xml:space="preserve"> and make reference to the guidance in the New Local Plan</w:t>
      </w:r>
      <w:r w:rsidRPr="00F07A61">
        <w:t>.</w:t>
      </w:r>
      <w:r w:rsidR="006324E3">
        <w:t xml:space="preserve"> </w:t>
      </w:r>
    </w:p>
    <w:p w14:paraId="2BB4C06B" w14:textId="7272C518" w:rsidR="00600FE8" w:rsidRPr="00E20EDB" w:rsidRDefault="003F2927" w:rsidP="00E20EDB">
      <w:r>
        <w:t>A</w:t>
      </w:r>
      <w:r w:rsidR="00DB000E">
        <w:t>E</w:t>
      </w:r>
      <w:r>
        <w:t>3: Ensure new homes</w:t>
      </w:r>
      <w:r w:rsidR="004D1261">
        <w:t xml:space="preserve"> </w:t>
      </w:r>
      <w:r w:rsidR="00CD75D2">
        <w:t xml:space="preserve">are located </w:t>
      </w:r>
      <w:r w:rsidR="00ED167C">
        <w:t xml:space="preserve">in areas where </w:t>
      </w:r>
      <w:r w:rsidR="001919BD">
        <w:t xml:space="preserve">day-to-day services </w:t>
      </w:r>
      <w:r w:rsidR="002F21DD">
        <w:t xml:space="preserve">are nearby </w:t>
      </w:r>
      <w:r w:rsidR="00AC2CCD">
        <w:t>and accessible by walking/wheeling.</w:t>
      </w:r>
      <w:bookmarkEnd w:id="42"/>
      <w:r w:rsidR="00AC2CCD">
        <w:t xml:space="preserve"> </w:t>
      </w:r>
      <w:r w:rsidR="00600FE8" w:rsidRPr="00F07A61">
        <w:rPr>
          <w:b/>
          <w:bCs/>
        </w:rPr>
        <w:br w:type="page"/>
      </w:r>
    </w:p>
    <w:p w14:paraId="14C41261" w14:textId="368BC942" w:rsidR="009F71F9" w:rsidRPr="00F07A61" w:rsidRDefault="00D1389C" w:rsidP="005743DE">
      <w:pPr>
        <w:pStyle w:val="Heading1"/>
        <w:numPr>
          <w:ilvl w:val="0"/>
          <w:numId w:val="18"/>
        </w:numPr>
        <w:spacing w:before="0" w:after="0"/>
        <w:rPr>
          <w:b/>
          <w:bCs/>
        </w:rPr>
      </w:pPr>
      <w:bookmarkStart w:id="43" w:name="_Toc147935406"/>
      <w:bookmarkStart w:id="44" w:name="_Toc147935606"/>
      <w:bookmarkStart w:id="45" w:name="_Toc149816112"/>
      <w:r w:rsidRPr="00F07A61">
        <w:rPr>
          <w:b/>
          <w:bCs/>
        </w:rPr>
        <w:lastRenderedPageBreak/>
        <w:t>Play</w:t>
      </w:r>
      <w:bookmarkEnd w:id="43"/>
      <w:bookmarkEnd w:id="44"/>
      <w:bookmarkEnd w:id="45"/>
    </w:p>
    <w:p w14:paraId="4101C43E" w14:textId="77777777" w:rsidR="009F71F9" w:rsidRPr="00F07A61" w:rsidRDefault="009F71F9" w:rsidP="009F71F9">
      <w:pPr>
        <w:pStyle w:val="Heading2"/>
        <w:spacing w:before="0"/>
        <w:rPr>
          <w:rFonts w:eastAsia="Calibri"/>
          <w:b/>
          <w:bCs/>
        </w:rPr>
      </w:pPr>
      <w:bookmarkStart w:id="46" w:name="_Toc147935607"/>
      <w:r w:rsidRPr="00F07A61">
        <w:rPr>
          <w:rFonts w:eastAsia="Calibri"/>
          <w:b/>
          <w:bCs/>
        </w:rPr>
        <w:t>Introduction and National Evidence</w:t>
      </w:r>
      <w:bookmarkEnd w:id="46"/>
      <w:r w:rsidRPr="00F07A61">
        <w:rPr>
          <w:rFonts w:eastAsia="Calibri"/>
          <w:b/>
          <w:bCs/>
        </w:rPr>
        <w:t xml:space="preserve"> </w:t>
      </w:r>
    </w:p>
    <w:p w14:paraId="1F7E2457" w14:textId="277E4735" w:rsidR="00C64348" w:rsidRDefault="00C64348" w:rsidP="00C64348">
      <w:pPr>
        <w:rPr>
          <w:rFonts w:ascii="Calibri" w:eastAsia="Calibri" w:hAnsi="Calibri" w:cs="Calibri"/>
        </w:rPr>
      </w:pPr>
      <w:r w:rsidRPr="00436C97">
        <w:rPr>
          <w:rFonts w:ascii="Calibri" w:eastAsia="Calibri" w:hAnsi="Calibri" w:cs="Calibri"/>
        </w:rPr>
        <w:t>Play is fundamental to a child’s development, helping them to learn about the world around them, make friends, be healthy and have fun. Play helps children develop creativity, social, physical, and cognitive skills, resilience, cultural awareness, risk management, decision making abilities and a sense of their own identity, instincts, ideas, and interests</w:t>
      </w:r>
      <w:r w:rsidRPr="00610E9B">
        <w:rPr>
          <w:rFonts w:ascii="Calibri" w:eastAsia="Calibri" w:hAnsi="Calibri" w:cs="Calibri"/>
        </w:rPr>
        <w:t xml:space="preserve"> </w:t>
      </w:r>
      <w:sdt>
        <w:sdtPr>
          <w:rPr>
            <w:rFonts w:ascii="Calibri" w:eastAsia="Calibri" w:hAnsi="Calibri" w:cs="Calibri"/>
          </w:rPr>
          <w:id w:val="2145696570"/>
          <w:citation/>
        </w:sdtPr>
        <w:sdtEndPr/>
        <w:sdtContent>
          <w:r>
            <w:rPr>
              <w:rFonts w:ascii="Calibri" w:eastAsia="Calibri" w:hAnsi="Calibri" w:cs="Calibri"/>
            </w:rPr>
            <w:fldChar w:fldCharType="begin"/>
          </w:r>
          <w:r>
            <w:rPr>
              <w:rFonts w:ascii="Calibri" w:eastAsia="Calibri" w:hAnsi="Calibri" w:cs="Calibri"/>
            </w:rPr>
            <w:instrText xml:space="preserve"> CITATION Pla091 \l 2057 </w:instrText>
          </w:r>
          <w:r>
            <w:rPr>
              <w:rFonts w:ascii="Calibri" w:eastAsia="Calibri" w:hAnsi="Calibri" w:cs="Calibri"/>
            </w:rPr>
            <w:fldChar w:fldCharType="separate"/>
          </w:r>
          <w:r w:rsidR="00073BAD">
            <w:rPr>
              <w:rFonts w:ascii="Calibri" w:eastAsia="Calibri" w:hAnsi="Calibri" w:cs="Calibri"/>
              <w:noProof/>
            </w:rPr>
            <w:t>(Play England, 2009)</w:t>
          </w:r>
          <w:r>
            <w:rPr>
              <w:rFonts w:ascii="Calibri" w:eastAsia="Calibri" w:hAnsi="Calibri" w:cs="Calibri"/>
            </w:rPr>
            <w:fldChar w:fldCharType="end"/>
          </w:r>
        </w:sdtContent>
      </w:sdt>
      <w:r w:rsidR="001F55A2" w:rsidRPr="00436C97">
        <w:rPr>
          <w:rFonts w:ascii="Calibri" w:eastAsia="Calibri" w:hAnsi="Calibri" w:cs="Calibri"/>
        </w:rPr>
        <w:t>.</w:t>
      </w:r>
    </w:p>
    <w:p w14:paraId="63DB0526" w14:textId="6AC715A7" w:rsidR="00386CEE" w:rsidRPr="00F07A61" w:rsidRDefault="00753A68" w:rsidP="00404FA4">
      <w:r w:rsidRPr="00C64348">
        <w:t xml:space="preserve">There is consistent evidence that having access to recreational infrastructure, such as parks and playgrounds, is associated with reduced risk of obesity among adolescents and increase in physical activity </w:t>
      </w:r>
      <w:sdt>
        <w:sdtPr>
          <w:id w:val="53830887"/>
          <w:citation/>
        </w:sdtPr>
        <w:sdtEndPr/>
        <w:sdtContent>
          <w:r w:rsidR="00A00AAA" w:rsidRPr="00C64348">
            <w:fldChar w:fldCharType="begin"/>
          </w:r>
          <w:r w:rsidR="00A00AAA" w:rsidRPr="00C64348">
            <w:instrText xml:space="preserve"> CITATION Pub17 \l 1033 </w:instrText>
          </w:r>
          <w:r w:rsidR="00A00AAA" w:rsidRPr="00C64348">
            <w:fldChar w:fldCharType="separate"/>
          </w:r>
          <w:r w:rsidR="00073BAD">
            <w:rPr>
              <w:noProof/>
            </w:rPr>
            <w:t>(Public Health England, 2017)</w:t>
          </w:r>
          <w:r w:rsidR="00A00AAA" w:rsidRPr="00C64348">
            <w:fldChar w:fldCharType="end"/>
          </w:r>
        </w:sdtContent>
      </w:sdt>
      <w:r w:rsidRPr="00C64348">
        <w:t xml:space="preserve">. </w:t>
      </w:r>
    </w:p>
    <w:p w14:paraId="7068B832" w14:textId="45E0BF40" w:rsidR="00846792" w:rsidRDefault="00FE5B1E" w:rsidP="000F1991">
      <w:r w:rsidRPr="00C64348">
        <w:t>T</w:t>
      </w:r>
      <w:r w:rsidR="00386CEE" w:rsidRPr="00C64348">
        <w:t xml:space="preserve">here is evidence that built environment strategies to promote physical activity can have a positive impact upon engagement in physical activity behaviours. For example, increasing access to playgrounds and recreational facilities is associated with increased walking among adolescents </w:t>
      </w:r>
      <w:sdt>
        <w:sdtPr>
          <w:id w:val="-1122298999"/>
          <w:citation/>
        </w:sdtPr>
        <w:sdtEndPr/>
        <w:sdtContent>
          <w:r w:rsidR="00A00AAA" w:rsidRPr="00C64348">
            <w:fldChar w:fldCharType="begin"/>
          </w:r>
          <w:r w:rsidR="00A00AAA" w:rsidRPr="00C64348">
            <w:instrText xml:space="preserve"> CITATION Pub17 \l 1033 </w:instrText>
          </w:r>
          <w:r w:rsidR="00A00AAA" w:rsidRPr="00C64348">
            <w:fldChar w:fldCharType="separate"/>
          </w:r>
          <w:r w:rsidR="00073BAD">
            <w:rPr>
              <w:noProof/>
            </w:rPr>
            <w:t>(Public Health England, 2017)</w:t>
          </w:r>
          <w:r w:rsidR="00A00AAA" w:rsidRPr="00C64348">
            <w:fldChar w:fldCharType="end"/>
          </w:r>
        </w:sdtContent>
      </w:sdt>
      <w:r w:rsidR="00A00AAA" w:rsidRPr="00C64348">
        <w:t>.</w:t>
      </w:r>
      <w:r w:rsidR="008B7189">
        <w:t xml:space="preserve">  </w:t>
      </w:r>
      <w:r w:rsidR="00CC0F11">
        <w:t>C</w:t>
      </w:r>
      <w:r w:rsidR="00CC0F11" w:rsidRPr="00F07A61">
        <w:t>hildren say they feel happier outside</w:t>
      </w:r>
      <w:r w:rsidR="00CC0F11">
        <w:t>;</w:t>
      </w:r>
      <w:r w:rsidR="00CC0F11" w:rsidRPr="00F07A61">
        <w:t xml:space="preserve"> while learning and socialising with others, especially from age 2, helps children be school ready </w:t>
      </w:r>
      <w:sdt>
        <w:sdtPr>
          <w:id w:val="-889416780"/>
          <w:citation/>
        </w:sdtPr>
        <w:sdtEndPr/>
        <w:sdtContent>
          <w:r w:rsidR="00CC0F11" w:rsidRPr="00F07A61">
            <w:fldChar w:fldCharType="begin"/>
          </w:r>
          <w:r w:rsidR="00CC0F11" w:rsidRPr="00F07A61">
            <w:instrText xml:space="preserve"> CITATION Act23 \l 1033 </w:instrText>
          </w:r>
          <w:r w:rsidR="00CC0F11" w:rsidRPr="00F07A61">
            <w:fldChar w:fldCharType="separate"/>
          </w:r>
          <w:r w:rsidR="00073BAD">
            <w:rPr>
              <w:noProof/>
            </w:rPr>
            <w:t>(ActEarly, 2023)</w:t>
          </w:r>
          <w:r w:rsidR="00CC0F11" w:rsidRPr="00F07A61">
            <w:fldChar w:fldCharType="end"/>
          </w:r>
        </w:sdtContent>
      </w:sdt>
      <w:r w:rsidR="00CC0F11" w:rsidRPr="00F07A61">
        <w:t>.</w:t>
      </w:r>
    </w:p>
    <w:p w14:paraId="74D1516B" w14:textId="7176C83D" w:rsidR="000F1991" w:rsidRPr="00106F79" w:rsidRDefault="000F1991" w:rsidP="000F1991">
      <w:pPr>
        <w:rPr>
          <w:rFonts w:eastAsia="Calibri" w:cs="Calibri"/>
        </w:rPr>
      </w:pPr>
      <w:r w:rsidRPr="00106F79">
        <w:rPr>
          <w:rFonts w:eastAsia="Calibri" w:cs="Calibri"/>
        </w:rPr>
        <w:t>Space</w:t>
      </w:r>
      <w:r w:rsidRPr="00106F79" w:rsidDel="00F15C0D">
        <w:rPr>
          <w:rFonts w:eastAsia="Calibri" w:cs="Calibri"/>
        </w:rPr>
        <w:t xml:space="preserve"> </w:t>
      </w:r>
      <w:r w:rsidRPr="00106F79">
        <w:rPr>
          <w:rFonts w:eastAsia="Calibri" w:cs="Calibri"/>
        </w:rPr>
        <w:t xml:space="preserve">and opportunities for play, including playing out and outdoors free play, have been declining over decades. Increases in traffic and housing developments, restrictive street design and layouts, poor links between spaces for play and recreation, the loss of green and open spaces, changes in culture and attitudes as well as funding cuts and a reduced recognition of the importance of play within central government have compounded this. Developments should encourage children and young people to move around freely through safe streets and footpath networks that connect to more formal play provision, green spaces, and parks, and that follow the Healthy Streets Approach. </w:t>
      </w:r>
      <w:sdt>
        <w:sdtPr>
          <w:id w:val="17977491"/>
          <w:citation/>
        </w:sdtPr>
        <w:sdtEndPr/>
        <w:sdtContent>
          <w:r w:rsidRPr="00106F79">
            <w:rPr>
              <w:rFonts w:eastAsia="Calibri" w:cs="Calibri"/>
            </w:rPr>
            <w:fldChar w:fldCharType="begin"/>
          </w:r>
          <w:r w:rsidRPr="00106F79">
            <w:rPr>
              <w:rFonts w:eastAsia="Calibri" w:cs="Calibri"/>
            </w:rPr>
            <w:instrText xml:space="preserve"> CITATION Woo19 \l 2057 </w:instrText>
          </w:r>
          <w:r w:rsidRPr="00106F79">
            <w:rPr>
              <w:rFonts w:eastAsia="Calibri" w:cs="Calibri"/>
            </w:rPr>
            <w:fldChar w:fldCharType="separate"/>
          </w:r>
          <w:r w:rsidR="00073BAD">
            <w:rPr>
              <w:rFonts w:eastAsia="Calibri" w:cs="Calibri"/>
              <w:noProof/>
            </w:rPr>
            <w:t>(Wood, Bornat, &amp; Bicquelet-Lock, 2019)</w:t>
          </w:r>
          <w:r w:rsidRPr="00106F79">
            <w:rPr>
              <w:rFonts w:eastAsia="Calibri" w:cs="Calibri"/>
            </w:rPr>
            <w:fldChar w:fldCharType="end"/>
          </w:r>
        </w:sdtContent>
      </w:sdt>
    </w:p>
    <w:p w14:paraId="32247974" w14:textId="5C44705B" w:rsidR="000F1991" w:rsidRDefault="002A5308" w:rsidP="009F71F9">
      <w:pPr>
        <w:rPr>
          <w:rFonts w:ascii="Calibri" w:eastAsia="Calibri" w:hAnsi="Calibri" w:cs="Times New Roman"/>
        </w:rPr>
      </w:pPr>
      <w:r w:rsidRPr="00106F79">
        <w:rPr>
          <w:rFonts w:ascii="Calibri" w:eastAsia="Calibri" w:hAnsi="Calibri" w:cs="Times New Roman"/>
        </w:rPr>
        <w:t>Government and health professional guidelines state that children aged five to 18-years-old need one hour each day of what they call ‘moderate to vigorous physical activity’ to be healthy and well. The loss of the ability to play is having a huge impact on children’s health and wellbeing.</w:t>
      </w:r>
      <w:r w:rsidRPr="00610E9B">
        <w:rPr>
          <w:rFonts w:ascii="Calibri" w:eastAsia="Calibri" w:hAnsi="Calibri" w:cs="Times New Roman"/>
        </w:rPr>
        <w:t xml:space="preserve"> </w:t>
      </w:r>
      <w:sdt>
        <w:sdtPr>
          <w:rPr>
            <w:rFonts w:ascii="Calibri" w:eastAsia="Calibri" w:hAnsi="Calibri" w:cs="Times New Roman"/>
          </w:rPr>
          <w:id w:val="1392853408"/>
          <w:citation/>
        </w:sdtPr>
        <w:sdtEndPr/>
        <w:sdtContent>
          <w:r>
            <w:rPr>
              <w:rFonts w:ascii="Calibri" w:eastAsia="Calibri" w:hAnsi="Calibri" w:cs="Times New Roman"/>
            </w:rPr>
            <w:fldChar w:fldCharType="begin"/>
          </w:r>
          <w:r>
            <w:rPr>
              <w:rFonts w:ascii="Calibri" w:eastAsia="Calibri" w:hAnsi="Calibri" w:cs="Times New Roman"/>
            </w:rPr>
            <w:instrText xml:space="preserve"> CITATION Phy21 \l 2057 </w:instrText>
          </w:r>
          <w:r>
            <w:rPr>
              <w:rFonts w:ascii="Calibri" w:eastAsia="Calibri" w:hAnsi="Calibri" w:cs="Times New Roman"/>
            </w:rPr>
            <w:fldChar w:fldCharType="separate"/>
          </w:r>
          <w:r w:rsidR="00073BAD">
            <w:rPr>
              <w:rFonts w:ascii="Calibri" w:eastAsia="Calibri" w:hAnsi="Calibri" w:cs="Times New Roman"/>
              <w:noProof/>
            </w:rPr>
            <w:t>(NHS, 2021)</w:t>
          </w:r>
          <w:r>
            <w:rPr>
              <w:rFonts w:ascii="Calibri" w:eastAsia="Calibri" w:hAnsi="Calibri" w:cs="Times New Roman"/>
            </w:rPr>
            <w:fldChar w:fldCharType="end"/>
          </w:r>
        </w:sdtContent>
      </w:sdt>
    </w:p>
    <w:p w14:paraId="7B5B6E0F" w14:textId="626033E7" w:rsidR="00DC653D" w:rsidRPr="009E6DA8" w:rsidRDefault="00DC653D" w:rsidP="00DC653D">
      <w:pPr>
        <w:rPr>
          <w:rFonts w:eastAsia="Calibri" w:cs="Calibri"/>
        </w:rPr>
      </w:pPr>
      <w:r w:rsidRPr="009E6DA8">
        <w:rPr>
          <w:rFonts w:eastAsia="Calibri" w:cs="Times New Roman"/>
        </w:rPr>
        <w:t xml:space="preserve">It should be recognised that children play in all sorts of spaces, including playgrounds, playing fields, skate parks and other recreation areas and this should generally be encouraged and taken account of in the design and layout of development. Where formal play provision is provided in new developments, it should be free, well-designed, accessible, inclusive, and stimulating, and should balance the need to be safe whilst also providing an element of risk, which is important for children’s development. </w:t>
      </w:r>
      <w:sdt>
        <w:sdtPr>
          <w:id w:val="-1360501410"/>
          <w:citation/>
        </w:sdtPr>
        <w:sdtEndPr/>
        <w:sdtContent>
          <w:r w:rsidRPr="009E6DA8">
            <w:rPr>
              <w:rFonts w:eastAsia="Calibri" w:cs="Times New Roman"/>
            </w:rPr>
            <w:fldChar w:fldCharType="begin"/>
          </w:r>
          <w:r w:rsidRPr="009E6DA8">
            <w:rPr>
              <w:rFonts w:eastAsia="Calibri" w:cs="Times New Roman"/>
            </w:rPr>
            <w:instrText xml:space="preserve"> CITATION Sha082 \l 2057 </w:instrText>
          </w:r>
          <w:r w:rsidRPr="009E6DA8">
            <w:rPr>
              <w:rFonts w:eastAsia="Calibri" w:cs="Times New Roman"/>
            </w:rPr>
            <w:fldChar w:fldCharType="separate"/>
          </w:r>
          <w:r w:rsidR="00073BAD">
            <w:rPr>
              <w:rFonts w:eastAsia="Calibri" w:cs="Times New Roman"/>
              <w:noProof/>
            </w:rPr>
            <w:t>(Shackell, Butler, Doyle, &amp; Ball, 2008)</w:t>
          </w:r>
          <w:r w:rsidRPr="009E6DA8">
            <w:rPr>
              <w:rFonts w:eastAsia="Calibri" w:cs="Times New Roman"/>
            </w:rPr>
            <w:fldChar w:fldCharType="end"/>
          </w:r>
        </w:sdtContent>
      </w:sdt>
    </w:p>
    <w:p w14:paraId="173A9339" w14:textId="6FDF7172" w:rsidR="00DC653D" w:rsidRDefault="001E7785" w:rsidP="009F71F9">
      <w:pPr>
        <w:rPr>
          <w:rFonts w:ascii="Calibri" w:eastAsia="Calibri" w:hAnsi="Calibri" w:cs="Times New Roman"/>
        </w:rPr>
      </w:pPr>
      <w:r w:rsidRPr="001A731E">
        <w:rPr>
          <w:rFonts w:ascii="Calibri" w:eastAsia="Calibri" w:hAnsi="Calibri" w:cs="Times New Roman"/>
        </w:rPr>
        <w:t xml:space="preserve">Access to green space has been linked with reduced levels of childhood obesity. However, children in deprived areas are nine times less likely to have access to green space and places to play. </w:t>
      </w:r>
      <w:sdt>
        <w:sdtPr>
          <w:rPr>
            <w:rFonts w:ascii="Calibri" w:eastAsia="Calibri" w:hAnsi="Calibri" w:cs="Times New Roman"/>
          </w:rPr>
          <w:id w:val="-1575731083"/>
          <w:citation/>
        </w:sdtPr>
        <w:sdtEndPr/>
        <w:sdtContent>
          <w:r w:rsidRPr="001A731E">
            <w:rPr>
              <w:rFonts w:ascii="Calibri" w:eastAsia="Calibri" w:hAnsi="Calibri" w:cs="Times New Roman"/>
            </w:rPr>
            <w:fldChar w:fldCharType="begin"/>
          </w:r>
          <w:r w:rsidRPr="001A731E">
            <w:rPr>
              <w:rFonts w:ascii="Calibri" w:eastAsia="Calibri" w:hAnsi="Calibri" w:cs="Times New Roman"/>
            </w:rPr>
            <w:instrText xml:space="preserve"> CITATION Pub20 \l 2057 </w:instrText>
          </w:r>
          <w:r w:rsidRPr="001A731E">
            <w:rPr>
              <w:rFonts w:ascii="Calibri" w:eastAsia="Calibri" w:hAnsi="Calibri" w:cs="Times New Roman"/>
            </w:rPr>
            <w:fldChar w:fldCharType="separate"/>
          </w:r>
          <w:r w:rsidR="00073BAD">
            <w:rPr>
              <w:rFonts w:ascii="Calibri" w:eastAsia="Calibri" w:hAnsi="Calibri" w:cs="Times New Roman"/>
              <w:noProof/>
            </w:rPr>
            <w:t>(Public Helath England, 2020)</w:t>
          </w:r>
          <w:r w:rsidRPr="001A731E">
            <w:rPr>
              <w:rFonts w:ascii="Calibri" w:eastAsia="Calibri" w:hAnsi="Calibri" w:cs="Times New Roman"/>
            </w:rPr>
            <w:fldChar w:fldCharType="end"/>
          </w:r>
        </w:sdtContent>
      </w:sdt>
    </w:p>
    <w:p w14:paraId="22FBCC25" w14:textId="5DF9960E" w:rsidR="00B159F8" w:rsidRPr="00A462A3" w:rsidRDefault="00B159F8" w:rsidP="00B159F8">
      <w:pPr>
        <w:rPr>
          <w:rFonts w:eastAsia="Calibri" w:cs="Times New Roman"/>
        </w:rPr>
      </w:pPr>
      <w:r w:rsidRPr="00A462A3">
        <w:rPr>
          <w:rFonts w:eastAsia="Calibri" w:cs="Times New Roman"/>
        </w:rPr>
        <w:t>The closer someone lives to open space, the more likely they are to use it and the less likely they are to be obese or overweight. The optimal distance to green/play space is less than 0.5km from home or under 5 minutes walking distance. Ease of accessibility is also a factor</w:t>
      </w:r>
      <w:sdt>
        <w:sdtPr>
          <w:rPr>
            <w:rFonts w:eastAsia="Calibri" w:cs="Times New Roman"/>
          </w:rPr>
          <w:id w:val="494378077"/>
          <w:citation/>
        </w:sdtPr>
        <w:sdtEndPr/>
        <w:sdtContent>
          <w:r w:rsidR="00A462A3" w:rsidRPr="00A462A3">
            <w:rPr>
              <w:rFonts w:eastAsia="Calibri" w:cs="Times New Roman"/>
            </w:rPr>
            <w:fldChar w:fldCharType="begin"/>
          </w:r>
          <w:r w:rsidR="00A462A3" w:rsidRPr="00A462A3">
            <w:rPr>
              <w:rFonts w:eastAsia="Calibri" w:cs="Times New Roman"/>
              <w:lang w:val="en-US"/>
            </w:rPr>
            <w:instrText xml:space="preserve"> CITATION And \l 1033 </w:instrText>
          </w:r>
          <w:r w:rsidR="00A462A3" w:rsidRPr="00A462A3">
            <w:rPr>
              <w:rFonts w:eastAsia="Calibri" w:cs="Times New Roman"/>
            </w:rPr>
            <w:fldChar w:fldCharType="separate"/>
          </w:r>
          <w:r w:rsidR="00073BAD">
            <w:rPr>
              <w:rFonts w:eastAsia="Calibri" w:cs="Times New Roman"/>
              <w:noProof/>
              <w:lang w:val="en-US"/>
            </w:rPr>
            <w:t xml:space="preserve"> (Lee, Jordan, &amp; Horsley)</w:t>
          </w:r>
          <w:r w:rsidR="00A462A3" w:rsidRPr="00A462A3">
            <w:rPr>
              <w:rFonts w:eastAsia="Calibri" w:cs="Times New Roman"/>
            </w:rPr>
            <w:fldChar w:fldCharType="end"/>
          </w:r>
        </w:sdtContent>
      </w:sdt>
      <w:r w:rsidRPr="00A462A3">
        <w:rPr>
          <w:rFonts w:eastAsia="Calibri" w:cs="Times New Roman"/>
        </w:rPr>
        <w:t>.</w:t>
      </w:r>
    </w:p>
    <w:p w14:paraId="5DCBE947" w14:textId="1C8557BC" w:rsidR="00177F11" w:rsidRPr="0070294D" w:rsidRDefault="29C97940" w:rsidP="00B159F8">
      <w:pPr>
        <w:rPr>
          <w:rFonts w:eastAsia="Calibri" w:cs="Calibri"/>
        </w:rPr>
      </w:pPr>
      <w:r w:rsidRPr="0070294D">
        <w:rPr>
          <w:rFonts w:ascii="Calibri" w:eastAsia="Calibri" w:hAnsi="Calibri" w:cs="Times New Roman"/>
        </w:rPr>
        <w:t xml:space="preserve">In considering the design and layout of child play space, it is important to ensure that this responds to the needs of children within the development. Play space for all children should be provided on site. Where there are demonstrable site constraints, play space for under five-year-olds must be on site and older children’s play space must be within the GLA’s specified recommended distances. </w:t>
      </w:r>
      <w:sdt>
        <w:sdtPr>
          <w:rPr>
            <w:rFonts w:ascii="Calibri" w:eastAsia="Calibri" w:hAnsi="Calibri" w:cs="Times New Roman"/>
          </w:rPr>
          <w:id w:val="-435979235"/>
          <w:citation/>
        </w:sdtPr>
        <w:sdtEndPr/>
        <w:sdtContent>
          <w:r w:rsidR="00177F11" w:rsidRPr="0070294D">
            <w:rPr>
              <w:rFonts w:ascii="Calibri" w:eastAsia="Calibri" w:hAnsi="Calibri" w:cs="Times New Roman"/>
            </w:rPr>
            <w:fldChar w:fldCharType="begin"/>
          </w:r>
          <w:r w:rsidR="00177F11" w:rsidRPr="0070294D">
            <w:rPr>
              <w:rFonts w:ascii="Calibri" w:eastAsia="Calibri" w:hAnsi="Calibri" w:cs="Times New Roman"/>
            </w:rPr>
            <w:instrText xml:space="preserve"> CITATION Gre121 \l 2057 </w:instrText>
          </w:r>
          <w:r w:rsidR="00177F11" w:rsidRPr="0070294D">
            <w:rPr>
              <w:rFonts w:ascii="Calibri" w:eastAsia="Calibri" w:hAnsi="Calibri" w:cs="Times New Roman"/>
            </w:rPr>
            <w:fldChar w:fldCharType="separate"/>
          </w:r>
          <w:r w:rsidR="00073BAD">
            <w:rPr>
              <w:rFonts w:ascii="Calibri" w:eastAsia="Calibri" w:hAnsi="Calibri" w:cs="Times New Roman"/>
              <w:noProof/>
            </w:rPr>
            <w:t>(Greater London Authority, 2012)</w:t>
          </w:r>
          <w:r w:rsidR="00177F11" w:rsidRPr="0070294D">
            <w:rPr>
              <w:rFonts w:ascii="Calibri" w:eastAsia="Calibri" w:hAnsi="Calibri" w:cs="Times New Roman"/>
            </w:rPr>
            <w:fldChar w:fldCharType="end"/>
          </w:r>
        </w:sdtContent>
      </w:sdt>
    </w:p>
    <w:p w14:paraId="5222DD4D" w14:textId="48AF8227" w:rsidR="00872C1C" w:rsidRDefault="7A5D2D36" w:rsidP="05B2C8D7">
      <w:r w:rsidRPr="05B2C8D7">
        <w:rPr>
          <w:rFonts w:ascii="Calibri" w:eastAsia="Calibri" w:hAnsi="Calibri" w:cs="Times New Roman"/>
          <w:noProof/>
        </w:rPr>
        <w:lastRenderedPageBreak/>
        <w:t>It should be recognised that particular focus should be placed on catering to the needs of children with SEND when desiging play sp</w:t>
      </w:r>
      <w:r w:rsidR="072A59FF" w:rsidRPr="05B2C8D7">
        <w:rPr>
          <w:rFonts w:ascii="Calibri" w:eastAsia="Calibri" w:hAnsi="Calibri" w:cs="Times New Roman"/>
          <w:noProof/>
        </w:rPr>
        <w:t>aces</w:t>
      </w:r>
      <w:r w:rsidR="3FE6E19F" w:rsidRPr="05B2C8D7">
        <w:rPr>
          <w:rFonts w:ascii="Calibri" w:eastAsia="Calibri" w:hAnsi="Calibri" w:cs="Times New Roman"/>
          <w:noProof/>
        </w:rPr>
        <w:t xml:space="preserve">.  </w:t>
      </w:r>
      <w:r w:rsidR="00EE24C0">
        <w:rPr>
          <w:rFonts w:ascii="Calibri" w:eastAsia="Calibri" w:hAnsi="Calibri" w:cs="Times New Roman"/>
          <w:noProof/>
        </w:rPr>
        <w:t xml:space="preserve">Tower Hamlets </w:t>
      </w:r>
      <w:r w:rsidR="008D6AC5">
        <w:rPr>
          <w:rFonts w:ascii="Calibri" w:eastAsia="Calibri" w:hAnsi="Calibri" w:cs="Times New Roman"/>
          <w:noProof/>
        </w:rPr>
        <w:t>has more children with a Special need than other areas</w:t>
      </w:r>
      <w:r w:rsidR="005A4B52">
        <w:rPr>
          <w:rFonts w:ascii="Calibri" w:eastAsia="Calibri" w:hAnsi="Calibri" w:cs="Times New Roman"/>
          <w:noProof/>
        </w:rPr>
        <w:t xml:space="preserve">.  There are </w:t>
      </w:r>
      <w:r w:rsidR="00B46B46">
        <w:rPr>
          <w:rFonts w:ascii="Calibri" w:eastAsia="Calibri" w:hAnsi="Calibri" w:cs="Times New Roman"/>
          <w:noProof/>
        </w:rPr>
        <w:t xml:space="preserve">4372 active </w:t>
      </w:r>
      <w:r w:rsidR="0041323D">
        <w:t>Education, Health and Care Plan</w:t>
      </w:r>
      <w:r w:rsidR="00B01B2F">
        <w:t>s</w:t>
      </w:r>
      <w:r w:rsidR="0041323D">
        <w:t xml:space="preserve"> (ECHP</w:t>
      </w:r>
      <w:r w:rsidR="00D81E5D">
        <w:t>)</w:t>
      </w:r>
      <w:r w:rsidR="00974ACB">
        <w:t xml:space="preserve">, the second highest EHCPs per capita in the country. </w:t>
      </w:r>
      <w:r w:rsidR="0041323D">
        <w:t xml:space="preserve"> </w:t>
      </w:r>
    </w:p>
    <w:p w14:paraId="09A80EBE" w14:textId="4AC4545C" w:rsidR="004B1D76" w:rsidRDefault="3FE6E19F" w:rsidP="05B2C8D7">
      <w:pPr>
        <w:rPr>
          <w:rFonts w:ascii="Calibri" w:eastAsia="Calibri" w:hAnsi="Calibri" w:cs="Times New Roman"/>
          <w:noProof/>
        </w:rPr>
      </w:pPr>
      <w:r w:rsidRPr="05B2C8D7">
        <w:rPr>
          <w:rFonts w:ascii="Calibri" w:eastAsia="Calibri" w:hAnsi="Calibri" w:cs="Times New Roman"/>
          <w:noProof/>
        </w:rPr>
        <w:t>Including Disabled Children in Play Provision, a joint statement from the UK Children’s Play Policy Forum and UK Play Safety Forum, states that society has failed in producing enough accessible and inclusive places for children to play within a reasonable distance of their homes</w:t>
      </w:r>
      <w:r w:rsidR="00236F31">
        <w:rPr>
          <w:rFonts w:ascii="Calibri" w:eastAsia="Calibri" w:hAnsi="Calibri" w:cs="Times New Roman"/>
          <w:noProof/>
        </w:rPr>
        <w:t xml:space="preserve">.  </w:t>
      </w:r>
      <w:r w:rsidR="00022D97">
        <w:rPr>
          <w:rFonts w:ascii="Calibri" w:eastAsia="Calibri" w:hAnsi="Calibri" w:cs="Times New Roman"/>
          <w:noProof/>
        </w:rPr>
        <w:t xml:space="preserve">The statement </w:t>
      </w:r>
      <w:r w:rsidR="00672A60">
        <w:rPr>
          <w:rFonts w:ascii="Calibri" w:eastAsia="Calibri" w:hAnsi="Calibri" w:cs="Times New Roman"/>
          <w:noProof/>
        </w:rPr>
        <w:t>d</w:t>
      </w:r>
      <w:r w:rsidR="009821C5">
        <w:rPr>
          <w:rFonts w:ascii="Calibri" w:eastAsia="Calibri" w:hAnsi="Calibri" w:cs="Times New Roman"/>
          <w:noProof/>
        </w:rPr>
        <w:t>efines</w:t>
      </w:r>
      <w:r w:rsidR="00A902CA">
        <w:rPr>
          <w:rFonts w:ascii="Calibri" w:eastAsia="Calibri" w:hAnsi="Calibri" w:cs="Times New Roman"/>
          <w:noProof/>
        </w:rPr>
        <w:t xml:space="preserve"> </w:t>
      </w:r>
      <w:r w:rsidR="00C12276">
        <w:rPr>
          <w:rFonts w:ascii="Calibri" w:eastAsia="Calibri" w:hAnsi="Calibri" w:cs="Times New Roman"/>
          <w:noProof/>
        </w:rPr>
        <w:t xml:space="preserve">the difference </w:t>
      </w:r>
      <w:r w:rsidR="00854899">
        <w:rPr>
          <w:rFonts w:ascii="Calibri" w:eastAsia="Calibri" w:hAnsi="Calibri" w:cs="Times New Roman"/>
          <w:noProof/>
        </w:rPr>
        <w:t>between accessible and inclusive play space</w:t>
      </w:r>
      <w:r w:rsidR="00C4055D">
        <w:rPr>
          <w:rFonts w:ascii="Calibri" w:eastAsia="Calibri" w:hAnsi="Calibri" w:cs="Times New Roman"/>
          <w:noProof/>
        </w:rPr>
        <w:t xml:space="preserve"> and talks of </w:t>
      </w:r>
      <w:r w:rsidR="004231A8">
        <w:t>positive, solution-focused attitude as being essential to include disabled children</w:t>
      </w:r>
      <w:r w:rsidR="00C30398">
        <w:t>.</w:t>
      </w:r>
      <w:r w:rsidRPr="05B2C8D7">
        <w:rPr>
          <w:rFonts w:ascii="Calibri" w:eastAsia="Calibri" w:hAnsi="Calibri" w:cs="Times New Roman"/>
          <w:noProof/>
        </w:rPr>
        <w:t xml:space="preserve"> </w:t>
      </w:r>
      <w:sdt>
        <w:sdtPr>
          <w:rPr>
            <w:rFonts w:ascii="Calibri" w:eastAsia="Calibri" w:hAnsi="Calibri" w:cs="Times New Roman"/>
            <w:noProof/>
          </w:rPr>
          <w:id w:val="-466279975"/>
          <w:citation/>
        </w:sdtPr>
        <w:sdtEndPr/>
        <w:sdtContent>
          <w:r w:rsidR="0049121F">
            <w:rPr>
              <w:rFonts w:ascii="Calibri" w:eastAsia="Calibri" w:hAnsi="Calibri" w:cs="Times New Roman"/>
              <w:noProof/>
            </w:rPr>
            <w:fldChar w:fldCharType="begin"/>
          </w:r>
          <w:r w:rsidR="0049121F">
            <w:rPr>
              <w:rFonts w:ascii="Calibri" w:eastAsia="Calibri" w:hAnsi="Calibri" w:cs="Times New Roman"/>
              <w:noProof/>
            </w:rPr>
            <w:instrText xml:space="preserve"> CITATION Chi22 \l 2057 </w:instrText>
          </w:r>
          <w:r w:rsidR="0049121F">
            <w:rPr>
              <w:rFonts w:ascii="Calibri" w:eastAsia="Calibri" w:hAnsi="Calibri" w:cs="Times New Roman"/>
              <w:noProof/>
            </w:rPr>
            <w:fldChar w:fldCharType="separate"/>
          </w:r>
          <w:r w:rsidR="00073BAD" w:rsidRPr="00FA7C29">
            <w:rPr>
              <w:rFonts w:ascii="Calibri" w:eastAsia="Calibri" w:hAnsi="Calibri" w:cs="Times New Roman"/>
            </w:rPr>
            <w:t>(Children's Play policy Forum; UK Play Safety Forum, 2022)</w:t>
          </w:r>
          <w:r w:rsidR="0049121F">
            <w:rPr>
              <w:rFonts w:ascii="Calibri" w:eastAsia="Calibri" w:hAnsi="Calibri" w:cs="Times New Roman"/>
              <w:noProof/>
            </w:rPr>
            <w:fldChar w:fldCharType="end"/>
          </w:r>
        </w:sdtContent>
      </w:sdt>
    </w:p>
    <w:p w14:paraId="1CA7ACBD" w14:textId="77777777" w:rsidR="00AF6860" w:rsidRDefault="00AF6860" w:rsidP="05B2C8D7">
      <w:pPr>
        <w:rPr>
          <w:rFonts w:ascii="Calibri" w:eastAsia="Calibri" w:hAnsi="Calibri" w:cs="Times New Roman"/>
          <w:noProof/>
        </w:rPr>
      </w:pPr>
    </w:p>
    <w:p w14:paraId="4E64072A" w14:textId="77777777" w:rsidR="009F71F9" w:rsidRPr="00F07A61" w:rsidRDefault="009F71F9" w:rsidP="009F71F9">
      <w:pPr>
        <w:pStyle w:val="Heading2"/>
        <w:spacing w:before="0"/>
        <w:rPr>
          <w:b/>
          <w:bCs/>
        </w:rPr>
      </w:pPr>
      <w:bookmarkStart w:id="47" w:name="_Toc147935608"/>
      <w:r w:rsidRPr="00F07A61">
        <w:rPr>
          <w:b/>
          <w:bCs/>
        </w:rPr>
        <w:t>Policy Context</w:t>
      </w:r>
      <w:bookmarkEnd w:id="47"/>
    </w:p>
    <w:p w14:paraId="6E73BE7B" w14:textId="65FD7F11" w:rsidR="009F71F9" w:rsidRPr="00F07A61" w:rsidRDefault="004975F5" w:rsidP="00A00AAA">
      <w:pPr>
        <w:pStyle w:val="Heading3"/>
      </w:pPr>
      <w:bookmarkStart w:id="48" w:name="_Toc147935609"/>
      <w:r>
        <w:t xml:space="preserve">Current </w:t>
      </w:r>
      <w:r w:rsidR="009F71F9" w:rsidRPr="00F07A61">
        <w:t>Local Plan:</w:t>
      </w:r>
      <w:bookmarkEnd w:id="48"/>
      <w:r w:rsidR="009F71F9" w:rsidRPr="00F07A61">
        <w:t xml:space="preserve"> </w:t>
      </w:r>
    </w:p>
    <w:p w14:paraId="27E5A6CD" w14:textId="33D81347" w:rsidR="00574C01" w:rsidRPr="00F07A61" w:rsidRDefault="008449F3" w:rsidP="009F71F9">
      <w:pPr>
        <w:rPr>
          <w:b/>
          <w:bCs/>
        </w:rPr>
      </w:pPr>
      <w:r w:rsidRPr="00F07A61">
        <w:t xml:space="preserve">Policy D.H3 part 5 </w:t>
      </w:r>
      <w:r w:rsidR="00AD7043" w:rsidRPr="00F07A61">
        <w:t>describes minimum space standards for play</w:t>
      </w:r>
      <w:r w:rsidR="002C72EF" w:rsidRPr="00F07A61">
        <w:t xml:space="preserve"> </w:t>
      </w:r>
      <w:r w:rsidR="00AD7043" w:rsidRPr="00F07A61">
        <w:t xml:space="preserve">space and how </w:t>
      </w:r>
      <w:r w:rsidR="008A4F55" w:rsidRPr="00F07A61">
        <w:t>this should be</w:t>
      </w:r>
      <w:r w:rsidR="00AD7043" w:rsidRPr="00F07A61">
        <w:t xml:space="preserve"> calculated</w:t>
      </w:r>
      <w:r w:rsidR="00574C01" w:rsidRPr="00F07A61">
        <w:t>.</w:t>
      </w:r>
      <w:r w:rsidR="005F74C1" w:rsidRPr="00F07A61">
        <w:t xml:space="preserve"> The explanatory text goes into further detail </w:t>
      </w:r>
      <w:r w:rsidR="00346B5B" w:rsidRPr="00F07A61">
        <w:t>about design, layout</w:t>
      </w:r>
      <w:r w:rsidR="00D43D93" w:rsidRPr="00F07A61">
        <w:t xml:space="preserve"> and references Play England’s 10 key design principles. </w:t>
      </w:r>
    </w:p>
    <w:p w14:paraId="695F67EC" w14:textId="103DA4BD" w:rsidR="009F71F9" w:rsidRPr="00F07A61" w:rsidRDefault="009F71F9" w:rsidP="00A00AAA">
      <w:pPr>
        <w:pStyle w:val="Heading3"/>
      </w:pPr>
      <w:bookmarkStart w:id="49" w:name="_Toc147935610"/>
      <w:r w:rsidRPr="00F07A61">
        <w:t>The London Plan:</w:t>
      </w:r>
      <w:bookmarkEnd w:id="49"/>
    </w:p>
    <w:p w14:paraId="072571A5" w14:textId="0A99388F" w:rsidR="00BC34F2" w:rsidRPr="00F07A61" w:rsidRDefault="00BC34F2" w:rsidP="009F71F9">
      <w:pPr>
        <w:rPr>
          <w:b/>
          <w:bCs/>
        </w:rPr>
      </w:pPr>
      <w:r w:rsidRPr="00F07A61">
        <w:rPr>
          <w:rFonts w:ascii="Calibri" w:eastAsia="Calibri" w:hAnsi="Calibri" w:cs="Times New Roman"/>
        </w:rPr>
        <w:t>Part  B Policy S4 Play and informal recreation of the London Plan states that development proposals for schemes that are likely to be used by children and young people should</w:t>
      </w:r>
      <w:r w:rsidR="001E5690" w:rsidRPr="00F07A61">
        <w:rPr>
          <w:rFonts w:ascii="Calibri" w:eastAsia="Calibri" w:hAnsi="Calibri" w:cs="Times New Roman"/>
        </w:rPr>
        <w:t xml:space="preserve"> increase opportunities for play and informal recreation and enable children and young people to be independently mobile. </w:t>
      </w:r>
      <w:r w:rsidR="00FB3096" w:rsidRPr="00F07A61">
        <w:rPr>
          <w:rFonts w:ascii="Calibri" w:eastAsia="Calibri" w:hAnsi="Calibri" w:cs="Times New Roman"/>
        </w:rPr>
        <w:t xml:space="preserve">The policy states the area of playspace required per child and </w:t>
      </w:r>
      <w:r w:rsidR="001E46AA" w:rsidRPr="00F07A61">
        <w:rPr>
          <w:rFonts w:ascii="Calibri" w:eastAsia="Calibri" w:hAnsi="Calibri" w:cs="Times New Roman"/>
        </w:rPr>
        <w:t>design requirements of the space</w:t>
      </w:r>
      <w:r w:rsidR="00AB6ACC" w:rsidRPr="00F07A61">
        <w:rPr>
          <w:rFonts w:ascii="Calibri" w:eastAsia="Calibri" w:hAnsi="Calibri" w:cs="Times New Roman"/>
        </w:rPr>
        <w:t xml:space="preserve"> and its accessibility</w:t>
      </w:r>
      <w:r w:rsidR="001E46AA" w:rsidRPr="00F07A61">
        <w:rPr>
          <w:rFonts w:ascii="Calibri" w:eastAsia="Calibri" w:hAnsi="Calibri" w:cs="Times New Roman"/>
        </w:rPr>
        <w:t>.</w:t>
      </w:r>
    </w:p>
    <w:p w14:paraId="0C22B0AA" w14:textId="77777777" w:rsidR="009F71F9" w:rsidRPr="00F07A61" w:rsidRDefault="009F71F9" w:rsidP="00A00AAA">
      <w:pPr>
        <w:pStyle w:val="Heading3"/>
      </w:pPr>
      <w:bookmarkStart w:id="50" w:name="_Toc147935611"/>
      <w:r w:rsidRPr="00F07A61">
        <w:t>NPPF:</w:t>
      </w:r>
      <w:bookmarkEnd w:id="50"/>
    </w:p>
    <w:p w14:paraId="35005779" w14:textId="1B7D093F" w:rsidR="00EC183B" w:rsidRPr="00F07A61" w:rsidRDefault="003E4626" w:rsidP="009F71F9">
      <w:r w:rsidRPr="00F07A61">
        <w:t xml:space="preserve">Paragraph </w:t>
      </w:r>
      <w:r w:rsidR="006D281B" w:rsidRPr="00F07A61">
        <w:t xml:space="preserve">62 </w:t>
      </w:r>
      <w:r w:rsidR="00F157BB" w:rsidRPr="00F07A61">
        <w:t xml:space="preserve">states that the </w:t>
      </w:r>
      <w:r w:rsidR="00000778" w:rsidRPr="00F07A61">
        <w:t xml:space="preserve">size, type and tenure of housing </w:t>
      </w:r>
      <w:r w:rsidR="00152AD5" w:rsidRPr="00F07A61">
        <w:t>needed for different groups should be assessed and reflected in planning policies</w:t>
      </w:r>
      <w:r w:rsidR="004A190F" w:rsidRPr="00F07A61">
        <w:t xml:space="preserve">. This includes children. </w:t>
      </w:r>
      <w:r w:rsidR="00BF065A" w:rsidRPr="00F07A61">
        <w:t xml:space="preserve">Paragraph 8 b) mentions that open spaces are to reflect </w:t>
      </w:r>
      <w:r w:rsidR="00175B4A" w:rsidRPr="00F07A61">
        <w:t>current and future needs and support communities’ health</w:t>
      </w:r>
      <w:r w:rsidR="00D76257" w:rsidRPr="00F07A61">
        <w:t xml:space="preserve">, social and cultural well-being. </w:t>
      </w:r>
    </w:p>
    <w:p w14:paraId="29E01AC3" w14:textId="77777777" w:rsidR="009F71F9" w:rsidRPr="00F07A61" w:rsidRDefault="009F71F9" w:rsidP="00DC334C">
      <w:pPr>
        <w:pStyle w:val="Heading3"/>
      </w:pPr>
      <w:r w:rsidRPr="00F07A61">
        <w:t>Other Policies / Strategies:</w:t>
      </w:r>
    </w:p>
    <w:p w14:paraId="23C4A2DD" w14:textId="111EBE4E" w:rsidR="00EF428D" w:rsidRPr="00DC334C" w:rsidRDefault="006142DA" w:rsidP="006142DA">
      <w:pPr>
        <w:rPr>
          <w:b/>
          <w:bCs/>
        </w:rPr>
      </w:pPr>
      <w:r>
        <w:rPr>
          <w:b/>
          <w:bCs/>
        </w:rPr>
        <w:t xml:space="preserve">The </w:t>
      </w:r>
      <w:r w:rsidR="00EF428D" w:rsidRPr="00DC334C">
        <w:rPr>
          <w:b/>
          <w:bCs/>
        </w:rPr>
        <w:t>Play Space Infrastructure Audit</w:t>
      </w:r>
      <w:r>
        <w:rPr>
          <w:b/>
          <w:bCs/>
        </w:rPr>
        <w:t xml:space="preserve"> </w:t>
      </w:r>
      <w:r>
        <w:t>will map</w:t>
      </w:r>
      <w:r w:rsidRPr="006142DA">
        <w:t xml:space="preserve"> and audit all play parks within the borough, irrespective of ownership. The aim of the document is to guide the future approach to managing and enhancing existing play parks within the borough, whilst also informing the siting of future play provision.</w:t>
      </w:r>
    </w:p>
    <w:p w14:paraId="78EB5ADC" w14:textId="5BC9E4FE" w:rsidR="00AB6ACC" w:rsidRPr="007C1CEC" w:rsidRDefault="00AB6ACC" w:rsidP="00F92D22">
      <w:pPr>
        <w:rPr>
          <w:rStyle w:val="eop"/>
          <w:rFonts w:ascii="Calibri" w:hAnsi="Calibri" w:cs="Calibri"/>
          <w:color w:val="000000"/>
          <w:shd w:val="clear" w:color="auto" w:fill="FFFFFF"/>
        </w:rPr>
      </w:pPr>
      <w:r w:rsidRPr="006142DA">
        <w:rPr>
          <w:b/>
          <w:bCs/>
        </w:rPr>
        <w:t xml:space="preserve">GLA Play </w:t>
      </w:r>
      <w:r w:rsidR="00737F7E" w:rsidRPr="006142DA">
        <w:rPr>
          <w:b/>
          <w:bCs/>
        </w:rPr>
        <w:t xml:space="preserve">and Informal recreation </w:t>
      </w:r>
      <w:r w:rsidR="00755A6B" w:rsidRPr="006142DA">
        <w:rPr>
          <w:b/>
          <w:bCs/>
        </w:rPr>
        <w:t>Supplementary Planning Guidance (</w:t>
      </w:r>
      <w:r w:rsidRPr="006142DA">
        <w:rPr>
          <w:b/>
          <w:bCs/>
        </w:rPr>
        <w:t>SPG</w:t>
      </w:r>
      <w:r w:rsidR="00755A6B" w:rsidRPr="006142DA">
        <w:rPr>
          <w:b/>
          <w:bCs/>
        </w:rPr>
        <w:t>)</w:t>
      </w:r>
      <w:r w:rsidR="00F92D22" w:rsidRPr="006142DA">
        <w:rPr>
          <w:b/>
          <w:bCs/>
        </w:rPr>
        <w:t>:</w:t>
      </w:r>
      <w:r w:rsidR="00F92D22" w:rsidRPr="007C1CEC">
        <w:t xml:space="preserve"> </w:t>
      </w:r>
      <w:r w:rsidR="00755A6B" w:rsidRPr="007C1CEC">
        <w:rPr>
          <w:rStyle w:val="normaltextrun"/>
          <w:rFonts w:ascii="Calibri" w:hAnsi="Calibri" w:cs="Calibri"/>
          <w:color w:val="000000"/>
          <w:shd w:val="clear" w:color="auto" w:fill="FFFFFF"/>
        </w:rPr>
        <w:t xml:space="preserve">This document </w:t>
      </w:r>
      <w:r w:rsidR="00F92D22" w:rsidRPr="007C1CEC">
        <w:rPr>
          <w:rStyle w:val="normaltextrun"/>
          <w:rFonts w:ascii="Calibri" w:hAnsi="Calibri" w:cs="Calibri"/>
          <w:color w:val="000000"/>
          <w:shd w:val="clear" w:color="auto" w:fill="FFFFFF"/>
        </w:rPr>
        <w:t>sets out to ensure that all children and young people have safe access to good quality, well-designed, secure and stimulating play and informal recreation provision, incorporating trees and greenery wherever possible.  The document outlines the requirements placed on developers to provide play and informal recreation based on the expected child population generated by any scheme and an assessment of future needs. The guidance also advises Local Authorities to undertake audits of play and informal recreation provision and needs assessments in their areas to inform strategies on play and informal recreation that improve access, safety and opportunity for all children and young people.</w:t>
      </w:r>
      <w:r w:rsidR="00F92D22" w:rsidRPr="007C1CEC">
        <w:rPr>
          <w:rStyle w:val="eop"/>
          <w:rFonts w:ascii="Calibri" w:hAnsi="Calibri" w:cs="Calibri"/>
          <w:color w:val="000000"/>
          <w:shd w:val="clear" w:color="auto" w:fill="FFFFFF"/>
        </w:rPr>
        <w:t> </w:t>
      </w:r>
    </w:p>
    <w:p w14:paraId="7C343085" w14:textId="72F9949E" w:rsidR="00886179" w:rsidRPr="00F07A61" w:rsidRDefault="00886179" w:rsidP="00F92D22">
      <w:r w:rsidRPr="005239B7">
        <w:rPr>
          <w:rStyle w:val="normaltextrun"/>
          <w:rFonts w:ascii="Calibri" w:hAnsi="Calibri" w:cs="Calibri"/>
          <w:b/>
          <w:bCs/>
          <w:color w:val="000000"/>
          <w:shd w:val="clear" w:color="auto" w:fill="FFFFFF"/>
        </w:rPr>
        <w:t>Design for Play: A guide to creating successful play spaces</w:t>
      </w:r>
      <w:r w:rsidRPr="005239B7">
        <w:rPr>
          <w:rStyle w:val="normaltextrun"/>
          <w:rFonts w:ascii="Calibri" w:hAnsi="Calibri" w:cs="Calibri"/>
          <w:color w:val="000000"/>
          <w:shd w:val="clear" w:color="auto" w:fill="FFFFFF"/>
        </w:rPr>
        <w:t xml:space="preserve"> was produced by Play England to assist those </w:t>
      </w:r>
      <w:r w:rsidR="00C01CF8" w:rsidRPr="005239B7">
        <w:rPr>
          <w:rStyle w:val="normaltextrun"/>
          <w:rFonts w:ascii="Calibri" w:hAnsi="Calibri" w:cs="Calibri"/>
          <w:color w:val="000000"/>
          <w:shd w:val="clear" w:color="auto" w:fill="FFFFFF"/>
        </w:rPr>
        <w:t>involved</w:t>
      </w:r>
      <w:r w:rsidRPr="005239B7">
        <w:rPr>
          <w:rStyle w:val="normaltextrun"/>
          <w:rFonts w:ascii="Calibri" w:hAnsi="Calibri" w:cs="Calibri"/>
          <w:color w:val="000000"/>
          <w:shd w:val="clear" w:color="auto" w:fill="FFFFFF"/>
        </w:rPr>
        <w:t xml:space="preserve"> in</w:t>
      </w:r>
      <w:r w:rsidR="009976F4" w:rsidRPr="005239B7">
        <w:rPr>
          <w:rStyle w:val="normaltextrun"/>
          <w:rFonts w:ascii="Calibri" w:hAnsi="Calibri" w:cs="Calibri"/>
          <w:color w:val="000000"/>
          <w:shd w:val="clear" w:color="auto" w:fill="FFFFFF"/>
        </w:rPr>
        <w:t xml:space="preserve"> </w:t>
      </w:r>
      <w:r w:rsidR="005400FA" w:rsidRPr="005239B7">
        <w:rPr>
          <w:rStyle w:val="normaltextrun"/>
          <w:rFonts w:ascii="Calibri" w:hAnsi="Calibri" w:cs="Calibri"/>
          <w:color w:val="000000"/>
          <w:shd w:val="clear" w:color="auto" w:fill="FFFFFF"/>
        </w:rPr>
        <w:t>designing, procuring and managing</w:t>
      </w:r>
      <w:r w:rsidRPr="005239B7">
        <w:rPr>
          <w:rStyle w:val="normaltextrun"/>
          <w:rFonts w:ascii="Calibri" w:hAnsi="Calibri" w:cs="Calibri"/>
          <w:color w:val="000000"/>
          <w:shd w:val="clear" w:color="auto" w:fill="FFFFFF"/>
        </w:rPr>
        <w:t xml:space="preserve"> play</w:t>
      </w:r>
      <w:r w:rsidR="00361F08" w:rsidRPr="005239B7">
        <w:rPr>
          <w:rStyle w:val="normaltextrun"/>
          <w:rFonts w:ascii="Calibri" w:hAnsi="Calibri" w:cs="Calibri"/>
          <w:color w:val="000000"/>
          <w:shd w:val="clear" w:color="auto" w:fill="FFFFFF"/>
        </w:rPr>
        <w:t>spaces</w:t>
      </w:r>
      <w:r w:rsidRPr="005239B7">
        <w:rPr>
          <w:rStyle w:val="normaltextrun"/>
          <w:rFonts w:ascii="Calibri" w:hAnsi="Calibri" w:cs="Calibri"/>
          <w:color w:val="000000"/>
          <w:shd w:val="clear" w:color="auto" w:fill="FFFFFF"/>
        </w:rPr>
        <w:t xml:space="preserve"> to create well used, well-loved and </w:t>
      </w:r>
      <w:r w:rsidRPr="005239B7">
        <w:rPr>
          <w:rStyle w:val="normaltextrun"/>
          <w:rFonts w:ascii="Calibri" w:hAnsi="Calibri" w:cs="Calibri"/>
          <w:color w:val="000000"/>
          <w:shd w:val="clear" w:color="auto" w:fill="FFFFFF"/>
        </w:rPr>
        <w:lastRenderedPageBreak/>
        <w:t xml:space="preserve">well-maintained play spaces that have a coherent concept and clear design.  The guidance offers ten design principles based on well-researched findings about what constitutes a good play environment.  There are good practice models and guidance about the importance of engaging the community when designing and building play spaces.  </w:t>
      </w:r>
      <w:r w:rsidRPr="00673CE5">
        <w:rPr>
          <w:rStyle w:val="normaltextrun"/>
          <w:rFonts w:ascii="Calibri" w:hAnsi="Calibri" w:cs="Calibri"/>
          <w:color w:val="000000"/>
          <w:shd w:val="clear" w:color="auto" w:fill="FFFFFF"/>
        </w:rPr>
        <w:t>The principles state that successful play spaces are bespoke, well located, make use of natural elements, provide a wide range of play experiences, are accessible to both disabled and non-disabled children, meet community needs, allow children of different ages to play together, build in opportunities to experience risk and challenge, are sustainable and appropriately maintained, allow for change and evolution.</w:t>
      </w:r>
      <w:r>
        <w:rPr>
          <w:rStyle w:val="eop"/>
          <w:rFonts w:ascii="Calibri" w:hAnsi="Calibri" w:cs="Calibri"/>
          <w:color w:val="000000"/>
          <w:shd w:val="clear" w:color="auto" w:fill="FFFFFF"/>
        </w:rPr>
        <w:t> </w:t>
      </w:r>
    </w:p>
    <w:p w14:paraId="4EB3B58B" w14:textId="43A5C993" w:rsidR="00A800B9" w:rsidRPr="00DC334C" w:rsidRDefault="00A800B9" w:rsidP="00886179">
      <w:pPr>
        <w:rPr>
          <w:b/>
          <w:bCs/>
        </w:rPr>
      </w:pPr>
      <w:r w:rsidRPr="00DC334C">
        <w:rPr>
          <w:b/>
          <w:bCs/>
        </w:rPr>
        <w:t xml:space="preserve">ActEarly Child Wellbeing and Play </w:t>
      </w:r>
      <w:r w:rsidR="0007616E" w:rsidRPr="00DC334C">
        <w:rPr>
          <w:b/>
          <w:bCs/>
        </w:rPr>
        <w:t>Policy Briefing</w:t>
      </w:r>
      <w:r w:rsidR="0011120E">
        <w:rPr>
          <w:b/>
          <w:bCs/>
        </w:rPr>
        <w:t xml:space="preserve"> </w:t>
      </w:r>
      <w:r w:rsidR="0011120E" w:rsidRPr="0011120E">
        <w:t>presents key findings from ActEarly’s research in Tower Hamlets and Bradford, and provides recommendations to improve children’s wellbeing and play which stem from this research.</w:t>
      </w:r>
      <w:r w:rsidR="0011120E">
        <w:rPr>
          <w:b/>
          <w:bCs/>
        </w:rPr>
        <w:t xml:space="preserve"> </w:t>
      </w:r>
    </w:p>
    <w:p w14:paraId="5CAAB662" w14:textId="1B78B08D" w:rsidR="00CE16B0" w:rsidRDefault="00CE16B0" w:rsidP="00886179">
      <w:r w:rsidRPr="00DC334C">
        <w:rPr>
          <w:b/>
          <w:bCs/>
        </w:rPr>
        <w:t>LBTH Play Charter</w:t>
      </w:r>
      <w:r w:rsidR="00DC334C">
        <w:t xml:space="preserve"> </w:t>
      </w:r>
      <w:r w:rsidR="00DC334C">
        <w:rPr>
          <w:rStyle w:val="normaltextrun"/>
          <w:rFonts w:ascii="Calibri" w:hAnsi="Calibri" w:cs="Calibri"/>
          <w:color w:val="000000"/>
          <w:shd w:val="clear" w:color="auto" w:fill="FFFFFF"/>
        </w:rPr>
        <w:t>sets out the vision for play in Tower Hamlets and calls on residents, businesses, voluntary organisations and charities, providers of childcare and education, the council, and developers to be imaginative and create initiatives, or build on existing projects, which embed play into the daily lives of our children and young people.</w:t>
      </w:r>
      <w:r w:rsidR="00DC334C">
        <w:rPr>
          <w:rStyle w:val="eop"/>
          <w:rFonts w:ascii="Calibri" w:hAnsi="Calibri" w:cs="Calibri"/>
          <w:color w:val="000000"/>
          <w:shd w:val="clear" w:color="auto" w:fill="FFFFFF"/>
        </w:rPr>
        <w:t> </w:t>
      </w:r>
    </w:p>
    <w:p w14:paraId="02A7F599" w14:textId="2F43136E" w:rsidR="00B131E5" w:rsidRPr="00F07A61" w:rsidRDefault="00016454" w:rsidP="00886179">
      <w:r w:rsidRPr="00EA6101">
        <w:rPr>
          <w:b/>
          <w:bCs/>
        </w:rPr>
        <w:t>Good Growth By Design: Making London Child-Friendly</w:t>
      </w:r>
      <w:r w:rsidR="00365333" w:rsidRPr="00EA6101">
        <w:rPr>
          <w:b/>
          <w:bCs/>
        </w:rPr>
        <w:t xml:space="preserve"> </w:t>
      </w:r>
      <w:r w:rsidR="00365333">
        <w:t xml:space="preserve">highlights how the design of the built environment can increase opportunities for young Londoners to be independently mobile within their neighbourhoods and the city. </w:t>
      </w:r>
    </w:p>
    <w:p w14:paraId="156F7CBD" w14:textId="77777777" w:rsidR="009F71F9" w:rsidRPr="00F07A61" w:rsidRDefault="009F71F9" w:rsidP="009F71F9">
      <w:pPr>
        <w:pStyle w:val="Heading2"/>
        <w:spacing w:before="0"/>
        <w:rPr>
          <w:b/>
          <w:bCs/>
        </w:rPr>
      </w:pPr>
      <w:bookmarkStart w:id="51" w:name="_Toc147935612"/>
      <w:r w:rsidRPr="00F07A61">
        <w:rPr>
          <w:b/>
          <w:bCs/>
        </w:rPr>
        <w:t>Tower Hamlets Evidence and Need</w:t>
      </w:r>
      <w:bookmarkEnd w:id="51"/>
    </w:p>
    <w:p w14:paraId="3844E3A2" w14:textId="5ECC5006" w:rsidR="001C530C" w:rsidRPr="00F07A61" w:rsidRDefault="002407BB" w:rsidP="001C530C">
      <w:pPr>
        <w:rPr>
          <w:rFonts w:ascii="Calibri" w:eastAsia="Calibri" w:hAnsi="Calibri" w:cs="Times New Roman"/>
        </w:rPr>
      </w:pPr>
      <w:r w:rsidRPr="00F07A61">
        <w:rPr>
          <w:rFonts w:ascii="Calibri" w:eastAsia="Calibri" w:hAnsi="Calibri" w:cs="Times New Roman"/>
        </w:rPr>
        <w:t xml:space="preserve">In January 2023, Tower Hamlets began to undertake an audit of the boroughs children’s play spaces and sport and recreation infrastructure (i.e. outdoor gyms) and GIS mapping of housing association open spaces, with the intention of understanding if underutilised spaces could be repurposed to enable play. The audit will comprise all publicly accessible children’s playgrounds, play spaces and sport and recreation infrastructure in the borough including those that have been provided through developer contributions and housing associations. The audit will </w:t>
      </w:r>
      <w:r w:rsidR="00E75250" w:rsidRPr="00F07A61">
        <w:rPr>
          <w:rFonts w:ascii="Calibri" w:eastAsia="Calibri" w:hAnsi="Calibri" w:cs="Times New Roman"/>
        </w:rPr>
        <w:t>include</w:t>
      </w:r>
      <w:r w:rsidRPr="00F07A61">
        <w:rPr>
          <w:rFonts w:ascii="Calibri" w:eastAsia="Calibri" w:hAnsi="Calibri" w:cs="Times New Roman"/>
        </w:rPr>
        <w:t xml:space="preserve"> research, mapping and in</w:t>
      </w:r>
      <w:r w:rsidR="00E75250" w:rsidRPr="00F07A61">
        <w:rPr>
          <w:rFonts w:ascii="Calibri" w:eastAsia="Calibri" w:hAnsi="Calibri" w:cs="Times New Roman"/>
        </w:rPr>
        <w:t>-</w:t>
      </w:r>
      <w:r w:rsidRPr="00F07A61">
        <w:rPr>
          <w:rFonts w:ascii="Calibri" w:eastAsia="Calibri" w:hAnsi="Calibri" w:cs="Times New Roman"/>
        </w:rPr>
        <w:t xml:space="preserve">person site visits to all publicly accessible play and recreation spaces, and assessment of the play spaces against a provided matrix and Play England design principles. The audit is due to be completed by </w:t>
      </w:r>
      <w:r w:rsidR="008D3843" w:rsidRPr="00F07A61">
        <w:rPr>
          <w:rFonts w:ascii="Calibri" w:eastAsia="Calibri" w:hAnsi="Calibri" w:cs="Times New Roman"/>
        </w:rPr>
        <w:t>March 2024</w:t>
      </w:r>
      <w:r w:rsidRPr="00F07A61">
        <w:rPr>
          <w:rFonts w:ascii="Calibri" w:eastAsia="Calibri" w:hAnsi="Calibri" w:cs="Times New Roman"/>
        </w:rPr>
        <w:t xml:space="preserve">. </w:t>
      </w:r>
    </w:p>
    <w:p w14:paraId="11517D38" w14:textId="40CBC352" w:rsidR="00562CA5" w:rsidRPr="00F07A61" w:rsidRDefault="00562CA5" w:rsidP="003B3DB1">
      <w:pPr>
        <w:rPr>
          <w:rFonts w:ascii="Poppins" w:hAnsi="Poppins" w:cs="Poppins"/>
          <w:color w:val="000000"/>
          <w:kern w:val="0"/>
          <w:sz w:val="23"/>
          <w:szCs w:val="23"/>
        </w:rPr>
      </w:pPr>
      <w:r w:rsidRPr="00F07A61">
        <w:t xml:space="preserve">Healthwatch </w:t>
      </w:r>
      <w:r w:rsidR="00892F74" w:rsidRPr="00F07A61">
        <w:t xml:space="preserve">Tower Hamlets (a local, independent health and social care champion) </w:t>
      </w:r>
      <w:r w:rsidR="009923E0" w:rsidRPr="00F07A61">
        <w:t>ran an online survey for Tower Hamlets residents</w:t>
      </w:r>
      <w:r w:rsidR="007B6A97" w:rsidRPr="00F07A61">
        <w:t xml:space="preserve"> </w:t>
      </w:r>
      <w:r w:rsidR="001F53F0" w:rsidRPr="00F07A61">
        <w:t xml:space="preserve">for 3 months </w:t>
      </w:r>
      <w:r w:rsidR="00645DE4" w:rsidRPr="00F07A61">
        <w:t>between October and December</w:t>
      </w:r>
      <w:r w:rsidR="007B6A97" w:rsidRPr="00F07A61">
        <w:t xml:space="preserve"> 2022</w:t>
      </w:r>
      <w:r w:rsidR="00D16E54" w:rsidRPr="00F07A61">
        <w:t xml:space="preserve">, and received 361 responses. </w:t>
      </w:r>
      <w:r w:rsidR="00477DEB" w:rsidRPr="00F07A61">
        <w:t xml:space="preserve">The respondents were asked about opportunities for play </w:t>
      </w:r>
      <w:r w:rsidR="00EA4B74" w:rsidRPr="00F07A61">
        <w:t>in their neighbourhoods, and the results were as follows</w:t>
      </w:r>
      <w:r w:rsidR="00F63E2F" w:rsidRPr="00F07A61">
        <w:t xml:space="preserve"> </w:t>
      </w:r>
      <w:sdt>
        <w:sdtPr>
          <w:id w:val="616416796"/>
          <w:citation/>
        </w:sdtPr>
        <w:sdtEndPr/>
        <w:sdtContent>
          <w:r w:rsidR="00F63E2F" w:rsidRPr="00F07A61">
            <w:fldChar w:fldCharType="begin"/>
          </w:r>
          <w:r w:rsidR="00F63E2F" w:rsidRPr="00F07A61">
            <w:instrText xml:space="preserve"> CITATION Hea23 \l 1033 </w:instrText>
          </w:r>
          <w:r w:rsidR="00F63E2F" w:rsidRPr="00F07A61">
            <w:fldChar w:fldCharType="separate"/>
          </w:r>
          <w:r w:rsidR="00073BAD">
            <w:rPr>
              <w:noProof/>
            </w:rPr>
            <w:t>(Healthwatch Tower Hamlets, 2023)</w:t>
          </w:r>
          <w:r w:rsidR="00F63E2F" w:rsidRPr="00F07A61">
            <w:fldChar w:fldCharType="end"/>
          </w:r>
        </w:sdtContent>
      </w:sdt>
      <w:r w:rsidR="00EA4B74" w:rsidRPr="00F07A61">
        <w:t>:</w:t>
      </w:r>
    </w:p>
    <w:p w14:paraId="3FC169C1" w14:textId="77777777" w:rsidR="00F44681" w:rsidRPr="00F07A61" w:rsidRDefault="00EC6D2D" w:rsidP="00F44681">
      <w:pPr>
        <w:rPr>
          <w:rStyle w:val="Emphasis"/>
        </w:rPr>
      </w:pPr>
      <w:r w:rsidRPr="00F07A61">
        <w:rPr>
          <w:rStyle w:val="Emphasis"/>
        </w:rPr>
        <w:t>“</w:t>
      </w:r>
      <w:r w:rsidR="001C530C" w:rsidRPr="00F07A61">
        <w:rPr>
          <w:rStyle w:val="Emphasis"/>
        </w:rPr>
        <w:t>Half of the respondents (50%) told us they have good access to spaces with opportunities for play and recreation. People specifically commented on having access to a park within their local area. However, some noted that parks and other green spaces are not always well</w:t>
      </w:r>
      <w:r w:rsidR="007A33AE" w:rsidRPr="00F07A61">
        <w:rPr>
          <w:rStyle w:val="Emphasis"/>
        </w:rPr>
        <w:t>-</w:t>
      </w:r>
      <w:r w:rsidR="001C530C" w:rsidRPr="00F07A61">
        <w:rPr>
          <w:rStyle w:val="Emphasis"/>
        </w:rPr>
        <w:t>kept and anti-social behaviour occurs within parks which can make them unpleasant.</w:t>
      </w:r>
    </w:p>
    <w:p w14:paraId="5DB61DB6" w14:textId="7EAFF7C6" w:rsidR="00F44681" w:rsidRPr="00F07A61" w:rsidRDefault="00F63E2F" w:rsidP="00F44681">
      <w:pPr>
        <w:rPr>
          <w:rStyle w:val="Emphasis"/>
        </w:rPr>
      </w:pPr>
      <w:r w:rsidRPr="00F07A61">
        <w:rPr>
          <w:rStyle w:val="Emphasis"/>
        </w:rPr>
        <w:t>‘</w:t>
      </w:r>
      <w:r w:rsidR="001C530C" w:rsidRPr="00F07A61">
        <w:rPr>
          <w:rStyle w:val="Emphasis"/>
        </w:rPr>
        <w:t>People from Bangladeshi backgrounds were most likely to say they do not have access to spaces with opportunities for play and recreation with the main reason being the lack of parks and green spaces in their local area.</w:t>
      </w:r>
    </w:p>
    <w:p w14:paraId="15899B4E" w14:textId="3CDA6A9F" w:rsidR="00D169E2" w:rsidRPr="00F07A61" w:rsidRDefault="00F63E2F" w:rsidP="005743DE">
      <w:pPr>
        <w:numPr>
          <w:ilvl w:val="1"/>
          <w:numId w:val="9"/>
        </w:numPr>
        <w:autoSpaceDE w:val="0"/>
        <w:autoSpaceDN w:val="0"/>
        <w:adjustRightInd w:val="0"/>
        <w:spacing w:after="0" w:line="240" w:lineRule="auto"/>
        <w:rPr>
          <w:rFonts w:ascii="Poppins" w:hAnsi="Poppins" w:cs="Poppins"/>
          <w:color w:val="000000"/>
          <w:kern w:val="0"/>
          <w:sz w:val="23"/>
          <w:szCs w:val="23"/>
        </w:rPr>
      </w:pPr>
      <w:r w:rsidRPr="00F07A61">
        <w:rPr>
          <w:rStyle w:val="Emphasis"/>
        </w:rPr>
        <w:t>‘</w:t>
      </w:r>
      <w:r w:rsidR="00D169E2" w:rsidRPr="00F07A61">
        <w:rPr>
          <w:rStyle w:val="Emphasis"/>
        </w:rPr>
        <w:t>Disabled residents are less likely to think that they have good access to spaces for play and recreation compared to residents with no disabilities</w:t>
      </w:r>
      <w:r w:rsidR="00CD2F17" w:rsidRPr="00F07A61">
        <w:rPr>
          <w:rStyle w:val="Emphasis"/>
        </w:rPr>
        <w:t xml:space="preserve"> </w:t>
      </w:r>
      <w:r w:rsidR="00D169E2" w:rsidRPr="00F07A61">
        <w:rPr>
          <w:rStyle w:val="Emphasis"/>
        </w:rPr>
        <w:t xml:space="preserve">(44% compared to 58% of heterosexual/straight people). Respondents mentioned a lack of seating in public places, feeling too anxious to go outside </w:t>
      </w:r>
      <w:r w:rsidR="00D169E2" w:rsidRPr="00F07A61">
        <w:rPr>
          <w:rStyle w:val="Emphasis"/>
        </w:rPr>
        <w:lastRenderedPageBreak/>
        <w:t>due to a lack of mental health support, and the need for better access to spaces for those with visual impairments.</w:t>
      </w:r>
      <w:r w:rsidRPr="00F07A61">
        <w:rPr>
          <w:rStyle w:val="Emphasis"/>
        </w:rPr>
        <w:t>’</w:t>
      </w:r>
    </w:p>
    <w:p w14:paraId="465EAEF7" w14:textId="77777777" w:rsidR="00993589" w:rsidRPr="00F07A61" w:rsidRDefault="00993589" w:rsidP="0050184D"/>
    <w:p w14:paraId="7E758FC8" w14:textId="4CDFF249" w:rsidR="00E54EE2" w:rsidRPr="00F07A61" w:rsidRDefault="00F63E2F" w:rsidP="0050184D">
      <w:pPr>
        <w:rPr>
          <w:sz w:val="24"/>
          <w:szCs w:val="24"/>
        </w:rPr>
      </w:pPr>
      <w:r w:rsidRPr="00F07A61">
        <w:t>ActEarly</w:t>
      </w:r>
      <w:r w:rsidR="00093A6D" w:rsidRPr="00F07A61">
        <w:t xml:space="preserve">, a UKPRP funded research consortium conducted research into </w:t>
      </w:r>
      <w:r w:rsidR="00CE1145" w:rsidRPr="00F07A61">
        <w:t xml:space="preserve">the factors </w:t>
      </w:r>
      <w:r w:rsidR="004B098A" w:rsidRPr="00F07A61">
        <w:t>affecting children’s wellbeing in the borough, and found that h</w:t>
      </w:r>
      <w:r w:rsidR="00993589" w:rsidRPr="00F07A61">
        <w:t>alf of Tower Hamlets households did not have private outdoor space for children to play</w:t>
      </w:r>
      <w:r w:rsidR="00E54EE2" w:rsidRPr="00F07A61">
        <w:t>.</w:t>
      </w:r>
    </w:p>
    <w:p w14:paraId="220C9691" w14:textId="77777777" w:rsidR="00E54EE2" w:rsidRPr="00F07A61" w:rsidRDefault="00E54EE2" w:rsidP="00E54EE2">
      <w:pPr>
        <w:autoSpaceDE w:val="0"/>
        <w:autoSpaceDN w:val="0"/>
        <w:adjustRightInd w:val="0"/>
        <w:spacing w:after="0" w:line="240" w:lineRule="auto"/>
        <w:rPr>
          <w:rFonts w:ascii="Arimo" w:hAnsi="Arimo" w:cs="Arimo"/>
          <w:color w:val="000000"/>
          <w:kern w:val="0"/>
          <w:sz w:val="24"/>
          <w:szCs w:val="24"/>
        </w:rPr>
      </w:pPr>
    </w:p>
    <w:p w14:paraId="0C060F28" w14:textId="28285A10" w:rsidR="00657141" w:rsidRPr="00F07A61" w:rsidRDefault="009F71F9" w:rsidP="000469B3">
      <w:pPr>
        <w:pStyle w:val="Heading2"/>
        <w:rPr>
          <w:rFonts w:ascii="Arimo" w:hAnsi="Arimo"/>
          <w:kern w:val="0"/>
          <w:sz w:val="24"/>
          <w:szCs w:val="24"/>
        </w:rPr>
      </w:pPr>
      <w:bookmarkStart w:id="52" w:name="_Toc147935613"/>
      <w:r w:rsidRPr="00F07A61">
        <w:t>Recommendations</w:t>
      </w:r>
      <w:bookmarkEnd w:id="52"/>
      <w:r w:rsidR="00BF6D49" w:rsidRPr="00F07A61">
        <w:t xml:space="preserve"> </w:t>
      </w:r>
    </w:p>
    <w:p w14:paraId="53B51AFF" w14:textId="32B6EAD8" w:rsidR="00756861" w:rsidRPr="00F07A61" w:rsidRDefault="00906D16" w:rsidP="00756861">
      <w:bookmarkStart w:id="53" w:name="P"/>
      <w:r w:rsidRPr="00F07A61">
        <w:t xml:space="preserve">P1: </w:t>
      </w:r>
      <w:r w:rsidR="00756861" w:rsidRPr="00F07A61">
        <w:t>Adopt the GLA SPG Standards for the quantum of dedicated play space required by new developments. E.g. provide a minimum of 10 square metres of high-quality play space for each child on all new developments to protect or re-provide existing amenity play spaces. The child yield calculator should be used to determine child numbers in a development.</w:t>
      </w:r>
    </w:p>
    <w:p w14:paraId="63ABDCC9" w14:textId="003583F3" w:rsidR="00756861" w:rsidRPr="00F07A61" w:rsidRDefault="00906D16" w:rsidP="00756861">
      <w:r w:rsidRPr="00F07A61">
        <w:t xml:space="preserve">P2: </w:t>
      </w:r>
      <w:r w:rsidR="00756861" w:rsidRPr="00F07A61">
        <w:t xml:space="preserve">Embed the Play England 10 key design principles for creating successful play spaces </w:t>
      </w:r>
      <w:r w:rsidR="000F4A9D">
        <w:t xml:space="preserve">into the New Local Plan </w:t>
      </w:r>
      <w:r w:rsidR="00756861" w:rsidRPr="00F07A61">
        <w:t>and ensur</w:t>
      </w:r>
      <w:r w:rsidR="006F5581" w:rsidRPr="00F07A61">
        <w:t>e</w:t>
      </w:r>
      <w:r w:rsidR="00756861" w:rsidRPr="00F07A61">
        <w:t xml:space="preserve"> they are </w:t>
      </w:r>
      <w:r w:rsidR="00EC64C6" w:rsidRPr="00F07A61">
        <w:t xml:space="preserve">followed </w:t>
      </w:r>
      <w:r w:rsidR="00756861" w:rsidRPr="00F07A61">
        <w:t xml:space="preserve">by developers when </w:t>
      </w:r>
      <w:r w:rsidR="008A216A" w:rsidRPr="00F07A61">
        <w:t>de</w:t>
      </w:r>
      <w:r w:rsidR="005D4606">
        <w:t>signing and delivering</w:t>
      </w:r>
      <w:r w:rsidR="008A216A" w:rsidRPr="00F07A61">
        <w:t xml:space="preserve"> </w:t>
      </w:r>
      <w:r w:rsidR="00756861" w:rsidRPr="00F07A61">
        <w:t>play spaces.</w:t>
      </w:r>
    </w:p>
    <w:p w14:paraId="23A4CA32" w14:textId="1B4F43F7" w:rsidR="00756861" w:rsidRPr="00F07A61" w:rsidRDefault="00906D16" w:rsidP="00756861">
      <w:r w:rsidRPr="00F07A61">
        <w:t xml:space="preserve">P3: </w:t>
      </w:r>
      <w:r w:rsidR="00756861" w:rsidRPr="00F07A61">
        <w:t>Encoura</w:t>
      </w:r>
      <w:r w:rsidR="006F5581" w:rsidRPr="00F07A61">
        <w:t>ge</w:t>
      </w:r>
      <w:r w:rsidR="00756861" w:rsidRPr="00F07A61">
        <w:t xml:space="preserve"> new developments that include play spaces to be positioned at least 50m away from highly used roads to ensure that vulnerable residents that are at a heightened risk of negative health outcomes, due to exposure to air pollution, are not impacted when playing. </w:t>
      </w:r>
    </w:p>
    <w:p w14:paraId="781001E2" w14:textId="0F8289CD" w:rsidR="00756861" w:rsidRPr="00F07A61" w:rsidRDefault="00906D16" w:rsidP="00756861">
      <w:r w:rsidRPr="00F07A61">
        <w:t xml:space="preserve">P4: </w:t>
      </w:r>
      <w:r w:rsidR="00756861" w:rsidRPr="00F07A61">
        <w:t>Utilis</w:t>
      </w:r>
      <w:r w:rsidR="009B2108" w:rsidRPr="00F07A61">
        <w:t>e</w:t>
      </w:r>
      <w:r w:rsidR="00756861" w:rsidRPr="00F07A61">
        <w:t xml:space="preserve"> the learning from the Play Space Infrastructure Audit, conducted in 2023 on play space provision, to develop a strategy to improve access, opportunities and quality for all children and young people in their area.</w:t>
      </w:r>
      <w:r w:rsidR="00AC205A" w:rsidRPr="00F07A61">
        <w:t xml:space="preserve"> </w:t>
      </w:r>
    </w:p>
    <w:p w14:paraId="20F7F647" w14:textId="75F4F7BF" w:rsidR="006B49E4" w:rsidRPr="00F07A61" w:rsidRDefault="00906D16" w:rsidP="006B49E4">
      <w:r w:rsidRPr="00F07A61">
        <w:t xml:space="preserve">P5: </w:t>
      </w:r>
      <w:r w:rsidR="005719CC" w:rsidRPr="00F07A61">
        <w:t xml:space="preserve">Ensure that </w:t>
      </w:r>
      <w:r w:rsidR="009F6D3C" w:rsidRPr="00F07A61">
        <w:t>play</w:t>
      </w:r>
      <w:r w:rsidR="00BD02F0" w:rsidRPr="00F07A61">
        <w:t xml:space="preserve"> </w:t>
      </w:r>
      <w:r w:rsidR="009F6D3C" w:rsidRPr="00F07A61">
        <w:t>spaces meet the needs of the community, particularly vulnerable groups</w:t>
      </w:r>
      <w:r w:rsidR="00DD298A" w:rsidRPr="00F07A61">
        <w:t>, eg. SEND children</w:t>
      </w:r>
      <w:r w:rsidR="00261AD6" w:rsidRPr="00F07A61">
        <w:t>. Make use of</w:t>
      </w:r>
      <w:r w:rsidR="00E474C6" w:rsidRPr="00F07A61">
        <w:t xml:space="preserve"> robust community engagement</w:t>
      </w:r>
      <w:r w:rsidR="00A05955" w:rsidRPr="00F07A61">
        <w:t xml:space="preserve">, asset mapping and </w:t>
      </w:r>
      <w:r w:rsidR="003516C9">
        <w:t xml:space="preserve">outcomes of </w:t>
      </w:r>
      <w:r w:rsidR="00A05955" w:rsidRPr="00F07A61">
        <w:t xml:space="preserve">the emerging Play Space Infrastructure Audit to ensure these needs are met. </w:t>
      </w:r>
    </w:p>
    <w:bookmarkEnd w:id="53"/>
    <w:p w14:paraId="0B4FAFDF" w14:textId="77777777" w:rsidR="007968BF" w:rsidRPr="00F07A61" w:rsidRDefault="007968BF" w:rsidP="00232B9A">
      <w:pPr>
        <w:pStyle w:val="Title"/>
      </w:pPr>
      <w:r w:rsidRPr="00F07A61">
        <w:br w:type="page"/>
      </w:r>
    </w:p>
    <w:p w14:paraId="616FDC8F" w14:textId="122270A1" w:rsidR="005F110A" w:rsidRPr="0061636D" w:rsidRDefault="003121EF" w:rsidP="0061636D">
      <w:pPr>
        <w:pStyle w:val="Title"/>
        <w:rPr>
          <w:i/>
          <w:iCs/>
        </w:rPr>
      </w:pPr>
      <w:r w:rsidRPr="00F07A61">
        <w:lastRenderedPageBreak/>
        <w:t xml:space="preserve">Theme 2: </w:t>
      </w:r>
      <w:r w:rsidR="00232B9A" w:rsidRPr="00F07A61">
        <w:t>Housing</w:t>
      </w:r>
    </w:p>
    <w:p w14:paraId="5057A216" w14:textId="49FBCBFA" w:rsidR="003121EF" w:rsidRPr="00F07A61" w:rsidRDefault="003121EF" w:rsidP="003121EF">
      <w:r w:rsidRPr="00F07A61">
        <w:t>Housing is a basic human right and the quality and affordability of houses can determine the health status of residents. It is estimated that 15% of the UK’s housing stock does not meet decent home standard and that the cost to the NHS of poor quality housing is £540 million per annum</w:t>
      </w:r>
      <w:sdt>
        <w:sdtPr>
          <w:id w:val="-639044985"/>
          <w:citation/>
        </w:sdtPr>
        <w:sdtEndPr/>
        <w:sdtContent>
          <w:r w:rsidRPr="00F07A61">
            <w:fldChar w:fldCharType="begin"/>
          </w:r>
          <w:r w:rsidRPr="00F07A61">
            <w:instrText xml:space="preserve"> CITATION Gar23 \l 1033 </w:instrText>
          </w:r>
          <w:r w:rsidRPr="00F07A61">
            <w:fldChar w:fldCharType="separate"/>
          </w:r>
          <w:r w:rsidR="00073BAD">
            <w:rPr>
              <w:noProof/>
            </w:rPr>
            <w:t xml:space="preserve"> (Garrett, Margoles, Mackay, &amp; Nicol, 2023)</w:t>
          </w:r>
          <w:r w:rsidRPr="00F07A61">
            <w:fldChar w:fldCharType="end"/>
          </w:r>
        </w:sdtContent>
      </w:sdt>
      <w:r w:rsidRPr="00F07A61">
        <w:t xml:space="preserve"> </w:t>
      </w:r>
      <w:sdt>
        <w:sdtPr>
          <w:id w:val="-571280215"/>
          <w:citation/>
        </w:sdtPr>
        <w:sdtEndPr/>
        <w:sdtContent>
          <w:r w:rsidRPr="00F07A61">
            <w:fldChar w:fldCharType="begin"/>
          </w:r>
          <w:r w:rsidRPr="00F07A61">
            <w:instrText xml:space="preserve"> CITATION DLU20 \l 1033 </w:instrText>
          </w:r>
          <w:r w:rsidRPr="00F07A61">
            <w:fldChar w:fldCharType="separate"/>
          </w:r>
          <w:r w:rsidR="00073BAD">
            <w:rPr>
              <w:noProof/>
            </w:rPr>
            <w:t>(DLUHC, 2020)</w:t>
          </w:r>
          <w:r w:rsidRPr="00F07A61">
            <w:fldChar w:fldCharType="end"/>
          </w:r>
        </w:sdtContent>
      </w:sdt>
      <w:r w:rsidRPr="00F07A61">
        <w:t>. Living in good quality and affordable housing is associated with numerous positive health outcomes for the general population and those from vulnerable groups.</w:t>
      </w:r>
    </w:p>
    <w:p w14:paraId="4CF1F4D1" w14:textId="3C421DC5" w:rsidR="003121EF" w:rsidRDefault="003121EF" w:rsidP="003121EF">
      <w:pPr>
        <w:rPr>
          <w:rFonts w:ascii="Calibri" w:eastAsia="Calibri" w:hAnsi="Calibri" w:cs="Times New Roman"/>
          <w:color w:val="000000" w:themeColor="text1"/>
        </w:rPr>
      </w:pPr>
      <w:r w:rsidRPr="00F07A61">
        <w:rPr>
          <w:rFonts w:ascii="Calibri" w:eastAsia="Calibri" w:hAnsi="Calibri" w:cs="Times New Roman"/>
          <w:color w:val="000000" w:themeColor="text1"/>
        </w:rPr>
        <w:t>The causal link between poor housing conditions and poor health outcomes is long established</w:t>
      </w:r>
      <w:r w:rsidR="005C13B4">
        <w:rPr>
          <w:rFonts w:ascii="Calibri" w:eastAsia="Calibri" w:hAnsi="Calibri" w:cs="Times New Roman"/>
          <w:color w:val="000000" w:themeColor="text1"/>
        </w:rPr>
        <w:t>.</w:t>
      </w:r>
      <w:r w:rsidRPr="00F07A61">
        <w:rPr>
          <w:rFonts w:ascii="Calibri" w:eastAsia="Calibri" w:hAnsi="Calibri" w:cs="Times New Roman"/>
          <w:color w:val="000000" w:themeColor="text1"/>
        </w:rPr>
        <w:t xml:space="preserve"> </w:t>
      </w:r>
      <w:r w:rsidR="005C13B4">
        <w:rPr>
          <w:rFonts w:ascii="Calibri" w:eastAsia="Calibri" w:hAnsi="Calibri" w:cs="Times New Roman"/>
          <w:color w:val="000000" w:themeColor="text1"/>
        </w:rPr>
        <w:t>T</w:t>
      </w:r>
      <w:r w:rsidRPr="00F07A61">
        <w:rPr>
          <w:rFonts w:ascii="Calibri" w:eastAsia="Calibri" w:hAnsi="Calibri" w:cs="Times New Roman"/>
          <w:color w:val="000000" w:themeColor="text1"/>
        </w:rPr>
        <w:t xml:space="preserve">he independent Marmot Review </w:t>
      </w:r>
      <w:sdt>
        <w:sdtPr>
          <w:rPr>
            <w:rFonts w:ascii="Calibri" w:eastAsia="Calibri" w:hAnsi="Calibri" w:cs="Times New Roman"/>
            <w:color w:val="000000" w:themeColor="text1"/>
          </w:rPr>
          <w:id w:val="-1200853626"/>
          <w:citation/>
        </w:sdtPr>
        <w:sdtEndPr/>
        <w:sdtContent>
          <w:r w:rsidRPr="00F07A61">
            <w:rPr>
              <w:rFonts w:ascii="Calibri" w:eastAsia="Calibri" w:hAnsi="Calibri" w:cs="Times New Roman"/>
              <w:color w:val="000000" w:themeColor="text1"/>
            </w:rPr>
            <w:fldChar w:fldCharType="begin"/>
          </w:r>
          <w:r w:rsidRPr="00F07A61">
            <w:rPr>
              <w:rFonts w:ascii="Calibri" w:eastAsia="Calibri" w:hAnsi="Calibri" w:cs="Times New Roman"/>
              <w:color w:val="000000" w:themeColor="text1"/>
            </w:rPr>
            <w:instrText xml:space="preserve"> CITATION Mic10 \l 1033 </w:instrText>
          </w:r>
          <w:r w:rsidRPr="00F07A61">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rPr>
            <w:t>(Marmot, 2010)</w:t>
          </w:r>
          <w:r w:rsidRPr="00F07A61">
            <w:rPr>
              <w:rFonts w:ascii="Calibri" w:eastAsia="Calibri" w:hAnsi="Calibri" w:cs="Times New Roman"/>
              <w:color w:val="000000" w:themeColor="text1"/>
            </w:rPr>
            <w:fldChar w:fldCharType="end"/>
          </w:r>
        </w:sdtContent>
      </w:sdt>
      <w:r w:rsidRPr="00F07A61">
        <w:rPr>
          <w:rFonts w:ascii="Calibri" w:eastAsia="Calibri" w:hAnsi="Calibri" w:cs="Times New Roman"/>
          <w:color w:val="000000" w:themeColor="text1"/>
        </w:rPr>
        <w:t xml:space="preserve"> said housing is a ‘social determinant of health’, meaning it can affect physical and mental health inequalities throughout life.</w:t>
      </w:r>
    </w:p>
    <w:p w14:paraId="6DB7E3F6" w14:textId="538617AC" w:rsidR="001739B9" w:rsidRPr="00AF198E" w:rsidRDefault="001739B9" w:rsidP="00105870">
      <w:pPr>
        <w:rPr>
          <w:rFonts w:eastAsia="Calibri" w:cs="Times New Roman"/>
          <w:color w:val="000000" w:themeColor="text1"/>
        </w:rPr>
      </w:pPr>
      <w:r w:rsidRPr="00AF198E">
        <w:rPr>
          <w:rFonts w:eastAsia="Calibri" w:cs="Times New Roman"/>
          <w:color w:val="000000" w:themeColor="text1"/>
        </w:rPr>
        <w:t>Less easily assessed risk factors for poor health also include affordability, security of tenure, healthy and safe neighbourhoods, how well the building design and services support independence. These factors all form part of the wider relationship between health and housing</w:t>
      </w:r>
      <w:r w:rsidR="00AF198E" w:rsidRPr="00AF198E">
        <w:rPr>
          <w:rFonts w:eastAsia="Calibri" w:cs="Times New Roman"/>
          <w:color w:val="000000" w:themeColor="text1"/>
        </w:rPr>
        <w:t xml:space="preserve"> </w:t>
      </w:r>
      <w:sdt>
        <w:sdtPr>
          <w:rPr>
            <w:rFonts w:eastAsia="Calibri" w:cs="Times New Roman"/>
            <w:color w:val="000000" w:themeColor="text1"/>
          </w:rPr>
          <w:id w:val="1298185150"/>
          <w:citation/>
        </w:sdtPr>
        <w:sdtEndPr/>
        <w:sdtContent>
          <w:r w:rsidR="00AF198E" w:rsidRPr="00AF198E">
            <w:rPr>
              <w:rFonts w:eastAsia="Calibri" w:cs="Times New Roman"/>
              <w:color w:val="000000" w:themeColor="text1"/>
            </w:rPr>
            <w:fldChar w:fldCharType="begin"/>
          </w:r>
          <w:r w:rsidR="00AF198E" w:rsidRPr="00AF198E">
            <w:rPr>
              <w:rFonts w:eastAsia="Calibri" w:cs="Times New Roman"/>
              <w:color w:val="000000" w:themeColor="text1"/>
              <w:lang w:val="en-US"/>
            </w:rPr>
            <w:instrText xml:space="preserve"> CITATION Sou17 \l 1033 </w:instrText>
          </w:r>
          <w:r w:rsidR="00AF198E" w:rsidRPr="00AF198E">
            <w:rPr>
              <w:rFonts w:eastAsia="Calibri" w:cs="Times New Roman"/>
              <w:color w:val="000000" w:themeColor="text1"/>
            </w:rPr>
            <w:fldChar w:fldCharType="separate"/>
          </w:r>
          <w:r w:rsidR="00073BAD">
            <w:rPr>
              <w:rFonts w:eastAsia="Calibri" w:cs="Times New Roman"/>
              <w:noProof/>
              <w:color w:val="000000" w:themeColor="text1"/>
              <w:lang w:val="en-US"/>
            </w:rPr>
            <w:t>(Southwark Public Health, 2017)</w:t>
          </w:r>
          <w:r w:rsidR="00AF198E" w:rsidRPr="00AF198E">
            <w:rPr>
              <w:rFonts w:eastAsia="Calibri" w:cs="Times New Roman"/>
              <w:color w:val="000000" w:themeColor="text1"/>
            </w:rPr>
            <w:fldChar w:fldCharType="end"/>
          </w:r>
        </w:sdtContent>
      </w:sdt>
      <w:r w:rsidRPr="00AF198E">
        <w:rPr>
          <w:rFonts w:eastAsia="Calibri" w:cs="Times New Roman"/>
          <w:color w:val="000000" w:themeColor="text1"/>
        </w:rPr>
        <w:t>.</w:t>
      </w:r>
      <w:r w:rsidR="00426335" w:rsidRPr="00AF198E">
        <w:rPr>
          <w:rFonts w:eastAsia="Calibri" w:cs="Times New Roman"/>
          <w:color w:val="000000" w:themeColor="text1"/>
        </w:rPr>
        <w:t xml:space="preserve"> </w:t>
      </w:r>
    </w:p>
    <w:p w14:paraId="31B09978" w14:textId="5470A6DF" w:rsidR="00EB006A" w:rsidRPr="00D65D31" w:rsidRDefault="00EB006A" w:rsidP="00EB006A">
      <w:pPr>
        <w:rPr>
          <w:rFonts w:eastAsia="Calibri" w:cs="Times New Roman"/>
          <w:color w:val="171717" w:themeColor="background2" w:themeShade="1A"/>
        </w:rPr>
      </w:pPr>
      <w:r w:rsidRPr="00D65D31">
        <w:rPr>
          <w:rFonts w:eastAsia="Calibri" w:cs="Times New Roman"/>
          <w:color w:val="171717" w:themeColor="background2" w:themeShade="1A"/>
        </w:rPr>
        <w:t>It is acknowledged that the Planning system alone cannot address the issue</w:t>
      </w:r>
      <w:r w:rsidR="0031794A" w:rsidRPr="00D65D31">
        <w:rPr>
          <w:rFonts w:eastAsia="Calibri" w:cs="Times New Roman"/>
          <w:color w:val="171717" w:themeColor="background2" w:themeShade="1A"/>
        </w:rPr>
        <w:t xml:space="preserve">s </w:t>
      </w:r>
      <w:r w:rsidR="00C52B82" w:rsidRPr="00D65D31">
        <w:rPr>
          <w:rFonts w:eastAsia="Calibri" w:cs="Times New Roman"/>
          <w:color w:val="171717" w:themeColor="background2" w:themeShade="1A"/>
        </w:rPr>
        <w:t>of housing</w:t>
      </w:r>
      <w:r w:rsidRPr="00D65D31">
        <w:rPr>
          <w:rFonts w:eastAsia="Calibri" w:cs="Times New Roman"/>
          <w:color w:val="171717" w:themeColor="background2" w:themeShade="1A"/>
        </w:rPr>
        <w:t xml:space="preserve">. The approach being planned in partnership with developers and registered providers in Tower Hamlets is supported to ensure the ongoing delivery of new homes that meet local needs in terms of tenure, mix, bed size and design standards. Additionally, a Local Housing Needs Assessment (LHNA) </w:t>
      </w:r>
      <w:r w:rsidR="002B3E82">
        <w:rPr>
          <w:rFonts w:eastAsia="Calibri" w:cs="Times New Roman"/>
          <w:color w:val="171717" w:themeColor="background2" w:themeShade="1A"/>
        </w:rPr>
        <w:t>has been</w:t>
      </w:r>
      <w:r w:rsidRPr="00D65D31">
        <w:rPr>
          <w:rFonts w:eastAsia="Calibri" w:cs="Times New Roman"/>
          <w:color w:val="171717" w:themeColor="background2" w:themeShade="1A"/>
        </w:rPr>
        <w:t xml:space="preserve"> developed to inform housing policy. The LHNA will identify current and future housing need in the borough, particularly taking into consideration the issue of overcrowding, as well as opportunities for strategic sites within the borough that permit growth of housing development alongside the required social infrastructure (e.g., schools and open space) to support these new communities.  </w:t>
      </w:r>
    </w:p>
    <w:p w14:paraId="7F028FE4" w14:textId="77777777" w:rsidR="0061636D" w:rsidRPr="00F07A61" w:rsidRDefault="0061636D" w:rsidP="0061636D">
      <w:pPr>
        <w:pStyle w:val="Heading2"/>
        <w:spacing w:before="0"/>
        <w:rPr>
          <w:b/>
          <w:bCs/>
        </w:rPr>
      </w:pPr>
      <w:r w:rsidRPr="00F07A61">
        <w:rPr>
          <w:b/>
          <w:bCs/>
        </w:rPr>
        <w:t>Policy Context</w:t>
      </w:r>
    </w:p>
    <w:p w14:paraId="20572C7E" w14:textId="77777777" w:rsidR="0061636D" w:rsidRPr="00F07A61" w:rsidRDefault="0061636D" w:rsidP="0061636D">
      <w:pPr>
        <w:pStyle w:val="Heading3"/>
      </w:pPr>
      <w:r>
        <w:t xml:space="preserve">Current </w:t>
      </w:r>
      <w:r w:rsidRPr="00F07A61">
        <w:t xml:space="preserve">Local Plan: </w:t>
      </w:r>
    </w:p>
    <w:p w14:paraId="4B52B19E" w14:textId="77777777" w:rsidR="0061636D" w:rsidRPr="00F07A61" w:rsidRDefault="0061636D" w:rsidP="0061636D">
      <w:r w:rsidRPr="00F07A61">
        <w:t xml:space="preserve">Policy S.H1 Meeting Housing Needs states that 58,965 new homes will be built between 2016-2031 and that a target of 50% of new homes will be affordable and encourages developments to meet the Home Quality Mark standard. </w:t>
      </w:r>
    </w:p>
    <w:p w14:paraId="3E74DE0E" w14:textId="77777777" w:rsidR="0061636D" w:rsidRPr="00F07A61" w:rsidRDefault="0061636D" w:rsidP="0061636D">
      <w:r w:rsidRPr="00F07A61">
        <w:t xml:space="preserve">Policy D.H2 Affordable Housing and Housing Mix provides further detail on the affordable housing requirements of new development and the required unit sizes. </w:t>
      </w:r>
    </w:p>
    <w:p w14:paraId="247788E4" w14:textId="415D9CB9" w:rsidR="0061636D" w:rsidRPr="00F07A61" w:rsidRDefault="0061636D" w:rsidP="0061636D">
      <w:r w:rsidRPr="00F07A61">
        <w:t xml:space="preserve">Policy D.H3 states that new homes should meet the London Plan space and accessibility standards, including 10% of dwellings meeting the M4(3) wheelchair user standard with the remainder meeting M4 (2) ‘accessible and adaptable </w:t>
      </w:r>
      <w:r w:rsidR="00305B93" w:rsidRPr="00F07A61">
        <w:t>dwellings</w:t>
      </w:r>
      <w:r w:rsidR="00305B93">
        <w:t>’.</w:t>
      </w:r>
    </w:p>
    <w:p w14:paraId="4E99135A" w14:textId="0E82CABD" w:rsidR="0061636D" w:rsidRPr="00F07A61" w:rsidRDefault="0061636D" w:rsidP="0061636D">
      <w:r w:rsidRPr="00F07A61">
        <w:t xml:space="preserve">Policy D.H4 Specialist Housing aims to protect existing specialist and supported housing, and that it is re-provided wherever necessary. New specialist and supported housing will be supported where it meets an identified need and is of high quality. </w:t>
      </w:r>
    </w:p>
    <w:p w14:paraId="618854D6" w14:textId="77777777" w:rsidR="0061636D" w:rsidRPr="00F07A61" w:rsidRDefault="0061636D" w:rsidP="0061636D">
      <w:pPr>
        <w:pStyle w:val="Heading3"/>
      </w:pPr>
      <w:r w:rsidRPr="00F07A61">
        <w:t>The London Plan:</w:t>
      </w:r>
    </w:p>
    <w:p w14:paraId="462B7A39" w14:textId="77777777" w:rsidR="0061636D" w:rsidRPr="00F07A61" w:rsidRDefault="0061636D" w:rsidP="0061636D">
      <w:r w:rsidRPr="00F07A61">
        <w:t>Chapter 4 of the London Plan is dedicated to Housing and can be read for further context.</w:t>
      </w:r>
    </w:p>
    <w:p w14:paraId="0CFCA671" w14:textId="77777777" w:rsidR="0061636D" w:rsidRPr="00F07A61" w:rsidRDefault="0061636D" w:rsidP="0061636D">
      <w:pPr>
        <w:pStyle w:val="Heading3"/>
      </w:pPr>
      <w:r w:rsidRPr="00F07A61">
        <w:t>Other Policies / Strategies:</w:t>
      </w:r>
    </w:p>
    <w:p w14:paraId="7B2D6BF6" w14:textId="77777777" w:rsidR="00A15480" w:rsidRDefault="0061636D" w:rsidP="00A17007">
      <w:pPr>
        <w:pStyle w:val="ListParagraph"/>
        <w:numPr>
          <w:ilvl w:val="0"/>
          <w:numId w:val="38"/>
        </w:numPr>
      </w:pPr>
      <w:r w:rsidRPr="00F07A61">
        <w:t xml:space="preserve">Tower Hamlets Housing and Care Strategy (not yet published). </w:t>
      </w:r>
    </w:p>
    <w:p w14:paraId="2BF82497" w14:textId="77777777" w:rsidR="00A15480" w:rsidRDefault="00A15480" w:rsidP="00A17007">
      <w:pPr>
        <w:pStyle w:val="ListParagraph"/>
        <w:numPr>
          <w:ilvl w:val="0"/>
          <w:numId w:val="38"/>
        </w:numPr>
      </w:pPr>
      <w:r>
        <w:t>Tower Hamlets Housing JSNA (not yet published)</w:t>
      </w:r>
    </w:p>
    <w:p w14:paraId="5947C909" w14:textId="356B8DDC" w:rsidR="00AF198E" w:rsidRPr="00A17007" w:rsidRDefault="00A17007" w:rsidP="00A17007">
      <w:pPr>
        <w:pStyle w:val="ListParagraph"/>
        <w:numPr>
          <w:ilvl w:val="0"/>
          <w:numId w:val="38"/>
        </w:numPr>
        <w:rPr>
          <w:b/>
          <w:bCs/>
        </w:rPr>
      </w:pPr>
      <w:r>
        <w:t xml:space="preserve">Tower Hamlets </w:t>
      </w:r>
      <w:r w:rsidR="00007D71">
        <w:t>Local Housing Needs Assessment</w:t>
      </w:r>
      <w:r>
        <w:t>, October 2023</w:t>
      </w:r>
      <w:r w:rsidR="00AF198E" w:rsidRPr="00A17007">
        <w:rPr>
          <w:b/>
          <w:bCs/>
        </w:rPr>
        <w:br w:type="page"/>
      </w:r>
    </w:p>
    <w:p w14:paraId="7949D30F" w14:textId="70FB27DD" w:rsidR="003121EF" w:rsidRPr="006441B8" w:rsidRDefault="003121EF" w:rsidP="005743DE">
      <w:pPr>
        <w:pStyle w:val="Heading1"/>
        <w:numPr>
          <w:ilvl w:val="0"/>
          <w:numId w:val="18"/>
        </w:numPr>
        <w:rPr>
          <w:b/>
          <w:bCs/>
        </w:rPr>
      </w:pPr>
      <w:bookmarkStart w:id="54" w:name="_Toc149816113"/>
      <w:r w:rsidRPr="006441B8">
        <w:rPr>
          <w:b/>
          <w:bCs/>
        </w:rPr>
        <w:lastRenderedPageBreak/>
        <w:t>Permitted Development</w:t>
      </w:r>
      <w:bookmarkEnd w:id="54"/>
    </w:p>
    <w:p w14:paraId="558CE297" w14:textId="6E86C096" w:rsidR="009B2F05" w:rsidRPr="00305B93" w:rsidRDefault="009B2F05" w:rsidP="00305B93">
      <w:pPr>
        <w:pStyle w:val="Heading2"/>
        <w:spacing w:before="0"/>
        <w:rPr>
          <w:rFonts w:eastAsia="Calibri"/>
          <w:b/>
          <w:bCs/>
        </w:rPr>
      </w:pPr>
      <w:r w:rsidRPr="00F07A61">
        <w:rPr>
          <w:rFonts w:eastAsia="Calibri"/>
          <w:b/>
          <w:bCs/>
        </w:rPr>
        <w:t xml:space="preserve">Introduction and National Evidence </w:t>
      </w:r>
    </w:p>
    <w:p w14:paraId="5A82951A" w14:textId="24CF623C" w:rsidR="003121EF" w:rsidRPr="00F07A61" w:rsidRDefault="003121EF" w:rsidP="004C79DD">
      <w:r w:rsidRPr="00F07A61">
        <w:t xml:space="preserve">Permitted Development Rights (PDR) allow homeowners to undertake certain types of work, such as extensions, without the need to apply for planning permission. In 2013, PDR were extended to allow the creation of new dwellings through the change of use of buildings such as offices, agricultural, storage, light industrial, retail and various associated sui generis uses. </w:t>
      </w:r>
    </w:p>
    <w:p w14:paraId="5E9EF317" w14:textId="2232C8AA" w:rsidR="003121EF" w:rsidRPr="00F07A61" w:rsidRDefault="003121EF" w:rsidP="004C79DD">
      <w:r w:rsidRPr="00F07A61">
        <w:t xml:space="preserve">There has been increasing concern about the impacts of these extended permitted development rights, with a particular focus on office-to-residential conversions. Research commissioned by MHCLG considered the quality of homes delivered through PDR against those consented through full planning permission. Their research found that </w:t>
      </w:r>
      <w:sdt>
        <w:sdtPr>
          <w:id w:val="1460987044"/>
          <w:citation/>
        </w:sdtPr>
        <w:sdtEndPr/>
        <w:sdtContent>
          <w:r w:rsidRPr="00F07A61">
            <w:fldChar w:fldCharType="begin"/>
          </w:r>
          <w:r w:rsidRPr="00F07A61">
            <w:instrText xml:space="preserve"> CITATION Cli20 \l 1033 </w:instrText>
          </w:r>
          <w:r w:rsidRPr="00F07A61">
            <w:fldChar w:fldCharType="separate"/>
          </w:r>
          <w:r w:rsidR="00073BAD">
            <w:rPr>
              <w:noProof/>
            </w:rPr>
            <w:t>(Clifford, et al., 2020)</w:t>
          </w:r>
          <w:r w:rsidRPr="00F07A61">
            <w:fldChar w:fldCharType="end"/>
          </w:r>
        </w:sdtContent>
      </w:sdt>
      <w:r w:rsidRPr="00F07A61">
        <w:t>:</w:t>
      </w:r>
    </w:p>
    <w:p w14:paraId="12E0A1BC" w14:textId="302C3FA8" w:rsidR="003121EF" w:rsidRPr="00F07A61" w:rsidRDefault="003121EF" w:rsidP="005743DE">
      <w:pPr>
        <w:pStyle w:val="ListParagraph"/>
        <w:numPr>
          <w:ilvl w:val="0"/>
          <w:numId w:val="14"/>
        </w:numPr>
        <w:rPr>
          <w:rFonts w:eastAsia="Calibri" w:cs="Times New Roman"/>
          <w:color w:val="000000" w:themeColor="text1"/>
        </w:rPr>
      </w:pPr>
      <w:r w:rsidRPr="00F07A61">
        <w:rPr>
          <w:rFonts w:eastAsia="Calibri" w:cs="Times New Roman"/>
          <w:color w:val="000000" w:themeColor="text1"/>
        </w:rPr>
        <w:t xml:space="preserve">There was a notable tendency that PD schemes were more likely to </w:t>
      </w:r>
      <w:r w:rsidR="009E7305" w:rsidRPr="00F07A61">
        <w:rPr>
          <w:rFonts w:eastAsia="Calibri" w:cs="Times New Roman"/>
          <w:color w:val="000000" w:themeColor="text1"/>
        </w:rPr>
        <w:t>be in</w:t>
      </w:r>
      <w:r w:rsidRPr="00F07A61">
        <w:rPr>
          <w:rFonts w:eastAsia="Calibri" w:cs="Times New Roman"/>
          <w:color w:val="000000" w:themeColor="text1"/>
        </w:rPr>
        <w:t xml:space="preserve"> primarily commercial and primarily industrial areas than planning permission schemes (eight times more likely). </w:t>
      </w:r>
    </w:p>
    <w:p w14:paraId="4EA95DBF" w14:textId="77777777" w:rsidR="003121EF" w:rsidRPr="00F07A61" w:rsidRDefault="003121EF" w:rsidP="005743DE">
      <w:pPr>
        <w:pStyle w:val="ListParagraph"/>
        <w:numPr>
          <w:ilvl w:val="0"/>
          <w:numId w:val="14"/>
        </w:numPr>
        <w:rPr>
          <w:rFonts w:eastAsia="Calibri" w:cs="Times New Roman"/>
          <w:color w:val="000000" w:themeColor="text1"/>
        </w:rPr>
      </w:pPr>
      <w:r w:rsidRPr="00F07A61">
        <w:rPr>
          <w:rFonts w:eastAsia="Calibri" w:cs="Times New Roman"/>
          <w:color w:val="000000" w:themeColor="text1"/>
        </w:rPr>
        <w:t xml:space="preserve">only 22.1% of dwelling units created through PD would meet the nationally described space standards (NDSS), compared to 73.4% of units created through full planning permission. </w:t>
      </w:r>
    </w:p>
    <w:p w14:paraId="527E47EB" w14:textId="77777777" w:rsidR="003121EF" w:rsidRPr="00F07A61" w:rsidRDefault="003121EF" w:rsidP="005743DE">
      <w:pPr>
        <w:pStyle w:val="ListParagraph"/>
        <w:numPr>
          <w:ilvl w:val="0"/>
          <w:numId w:val="14"/>
        </w:numPr>
        <w:rPr>
          <w:rFonts w:eastAsia="Calibri" w:cs="Times New Roman"/>
          <w:color w:val="000000" w:themeColor="text1"/>
        </w:rPr>
      </w:pPr>
      <w:r w:rsidRPr="00F07A61">
        <w:rPr>
          <w:rFonts w:eastAsia="Calibri" w:cs="Times New Roman"/>
          <w:color w:val="000000" w:themeColor="text1"/>
        </w:rPr>
        <w:t xml:space="preserve">68.9% of the units created through PD were studios or one bedroom compared to 44.1% of the planning permission units. </w:t>
      </w:r>
    </w:p>
    <w:p w14:paraId="5199F2EA" w14:textId="77777777" w:rsidR="003121EF" w:rsidRPr="00F07A61" w:rsidRDefault="003121EF" w:rsidP="005743DE">
      <w:pPr>
        <w:pStyle w:val="ListParagraph"/>
        <w:numPr>
          <w:ilvl w:val="0"/>
          <w:numId w:val="14"/>
        </w:numPr>
        <w:rPr>
          <w:rFonts w:eastAsia="Calibri" w:cs="Times New Roman"/>
          <w:color w:val="000000" w:themeColor="text1"/>
        </w:rPr>
      </w:pPr>
      <w:r w:rsidRPr="00F07A61">
        <w:rPr>
          <w:rFonts w:eastAsia="Calibri" w:cs="Times New Roman"/>
          <w:color w:val="000000" w:themeColor="text1"/>
        </w:rPr>
        <w:t>72.0% of the dwelling units created under PD only had single aspect windows, compared to 29.5% created through planning permission, whereas 67.1% of the planning permission units benefitted from dual or triple aspect windows compared to only 27.3% of PD units.</w:t>
      </w:r>
    </w:p>
    <w:p w14:paraId="1A08CE1B" w14:textId="77777777" w:rsidR="003121EF" w:rsidRPr="00F07A61" w:rsidRDefault="003121EF" w:rsidP="005743DE">
      <w:pPr>
        <w:pStyle w:val="ListParagraph"/>
        <w:numPr>
          <w:ilvl w:val="0"/>
          <w:numId w:val="14"/>
        </w:numPr>
        <w:rPr>
          <w:rFonts w:eastAsia="Calibri" w:cs="Times New Roman"/>
          <w:color w:val="000000" w:themeColor="text1"/>
        </w:rPr>
      </w:pPr>
      <w:r w:rsidRPr="00F07A61">
        <w:rPr>
          <w:rFonts w:eastAsia="Calibri" w:cs="Times New Roman"/>
          <w:color w:val="000000" w:themeColor="text1"/>
        </w:rPr>
        <w:t>Regarding amenity space, just 3.5% of the PD units analysed benefitted from access to private amenity space, compared to 23.1% of the planning permission units.</w:t>
      </w:r>
    </w:p>
    <w:p w14:paraId="5ED7A624" w14:textId="77777777" w:rsidR="003121EF" w:rsidRPr="00F07A61" w:rsidRDefault="003121EF" w:rsidP="005743DE">
      <w:pPr>
        <w:pStyle w:val="ListParagraph"/>
        <w:numPr>
          <w:ilvl w:val="0"/>
          <w:numId w:val="14"/>
        </w:numPr>
        <w:rPr>
          <w:rFonts w:eastAsia="Calibri" w:cs="Times New Roman"/>
          <w:color w:val="000000" w:themeColor="text1"/>
        </w:rPr>
      </w:pPr>
      <w:r w:rsidRPr="00F07A61">
        <w:rPr>
          <w:rFonts w:eastAsia="Calibri" w:cs="Times New Roman"/>
          <w:color w:val="000000" w:themeColor="text1"/>
        </w:rPr>
        <w:t>Most PD schemes avoid CIL payment. Additional residential units create additional pressure on local infrastructure (particularly social infrastructure but also potentially green infrastructure, given the lack of amenity space provision in so many schemes).</w:t>
      </w:r>
    </w:p>
    <w:p w14:paraId="120DA619" w14:textId="4648804A" w:rsidR="003121EF" w:rsidRPr="00F07A61" w:rsidRDefault="003121EF" w:rsidP="003121EF">
      <w:pPr>
        <w:contextualSpacing/>
        <w:rPr>
          <w:rFonts w:ascii="Calibri" w:eastAsia="Calibri" w:hAnsi="Calibri" w:cs="Times New Roman"/>
          <w:color w:val="171717" w:themeColor="background2" w:themeShade="1A"/>
        </w:rPr>
      </w:pPr>
      <w:r w:rsidRPr="00F07A61">
        <w:rPr>
          <w:rFonts w:ascii="Calibri" w:eastAsia="Calibri" w:hAnsi="Calibri" w:cs="Times New Roman"/>
          <w:color w:val="171717" w:themeColor="background2" w:themeShade="1A"/>
        </w:rPr>
        <w:t>Given these considerations, the report concluded that permitted development conversions seem</w:t>
      </w:r>
    </w:p>
    <w:p w14:paraId="30A9B997" w14:textId="77777777" w:rsidR="003121EF" w:rsidRPr="00F07A61" w:rsidRDefault="003121EF" w:rsidP="003121EF">
      <w:pPr>
        <w:contextualSpacing/>
        <w:rPr>
          <w:rFonts w:ascii="Calibri" w:eastAsia="Calibri" w:hAnsi="Calibri" w:cs="Times New Roman"/>
          <w:color w:val="171717" w:themeColor="background2" w:themeShade="1A"/>
        </w:rPr>
      </w:pPr>
      <w:r w:rsidRPr="00F07A61">
        <w:rPr>
          <w:rFonts w:ascii="Calibri" w:eastAsia="Calibri" w:hAnsi="Calibri" w:cs="Times New Roman"/>
          <w:color w:val="171717" w:themeColor="background2" w:themeShade="1A"/>
        </w:rPr>
        <w:t>to create worse quality residential environments than planning permission conversions in relation</w:t>
      </w:r>
    </w:p>
    <w:p w14:paraId="7A41ABA5" w14:textId="1A3A0C29" w:rsidR="003121EF" w:rsidRPr="00F07A61" w:rsidRDefault="003121EF" w:rsidP="003121EF">
      <w:pPr>
        <w:contextualSpacing/>
        <w:rPr>
          <w:rFonts w:ascii="Calibri" w:eastAsia="Calibri" w:hAnsi="Calibri" w:cs="Times New Roman"/>
          <w:color w:val="171717" w:themeColor="background2" w:themeShade="1A"/>
        </w:rPr>
      </w:pPr>
      <w:r w:rsidRPr="00F07A61">
        <w:rPr>
          <w:rFonts w:ascii="Calibri" w:eastAsia="Calibri" w:hAnsi="Calibri" w:cs="Times New Roman"/>
          <w:color w:val="171717" w:themeColor="background2" w:themeShade="1A"/>
        </w:rPr>
        <w:t xml:space="preserve">to </w:t>
      </w:r>
      <w:r w:rsidR="009E7305" w:rsidRPr="00F07A61">
        <w:rPr>
          <w:rFonts w:ascii="Calibri" w:eastAsia="Calibri" w:hAnsi="Calibri" w:cs="Times New Roman"/>
          <w:color w:val="171717" w:themeColor="background2" w:themeShade="1A"/>
        </w:rPr>
        <w:t>several</w:t>
      </w:r>
      <w:r w:rsidRPr="00F07A61">
        <w:rPr>
          <w:rFonts w:ascii="Calibri" w:eastAsia="Calibri" w:hAnsi="Calibri" w:cs="Times New Roman"/>
          <w:color w:val="171717" w:themeColor="background2" w:themeShade="1A"/>
        </w:rPr>
        <w:t xml:space="preserve"> factors widely linked to the health, wellbeing and quality of life of future occupiers.</w:t>
      </w:r>
    </w:p>
    <w:p w14:paraId="4462D852" w14:textId="77777777" w:rsidR="003121EF" w:rsidRPr="00F07A61" w:rsidRDefault="003121EF" w:rsidP="003121EF">
      <w:pPr>
        <w:contextualSpacing/>
        <w:rPr>
          <w:rFonts w:ascii="Calibri" w:eastAsia="Calibri" w:hAnsi="Calibri" w:cs="Times New Roman"/>
          <w:color w:val="171717" w:themeColor="background2" w:themeShade="1A"/>
        </w:rPr>
      </w:pPr>
    </w:p>
    <w:p w14:paraId="0055CF22" w14:textId="5F131016" w:rsidR="003121EF" w:rsidRPr="00F07A61" w:rsidRDefault="003121EF" w:rsidP="00EB0496">
      <w:pPr>
        <w:pStyle w:val="Heading2"/>
        <w:rPr>
          <w:rFonts w:ascii="Calibri" w:eastAsia="Calibri" w:hAnsi="Calibri" w:cs="Times New Roman"/>
          <w:i/>
          <w:iCs/>
          <w:color w:val="171717" w:themeColor="background2" w:themeShade="1A"/>
        </w:rPr>
      </w:pPr>
      <w:r w:rsidRPr="00EB0496">
        <w:rPr>
          <w:b/>
          <w:bCs/>
        </w:rPr>
        <w:t xml:space="preserve">Tower Hamlets Context: </w:t>
      </w:r>
    </w:p>
    <w:p w14:paraId="76F7EF17" w14:textId="4C107BF5" w:rsidR="003121EF" w:rsidRPr="00F07A61" w:rsidRDefault="003121EF" w:rsidP="003121EF">
      <w:pPr>
        <w:contextualSpacing/>
        <w:rPr>
          <w:rFonts w:ascii="Calibri" w:eastAsia="Calibri" w:hAnsi="Calibri" w:cs="Times New Roman"/>
          <w:color w:val="171717" w:themeColor="background2" w:themeShade="1A"/>
        </w:rPr>
      </w:pPr>
      <w:r w:rsidRPr="00F07A61">
        <w:rPr>
          <w:rFonts w:ascii="Calibri" w:eastAsia="Calibri" w:hAnsi="Calibri" w:cs="Times New Roman"/>
          <w:color w:val="171717" w:themeColor="background2" w:themeShade="1A"/>
        </w:rPr>
        <w:t>Tower Hamlets currently has two Article 4 directions which remove certain permitted development rights for a specific property or area, meaning a planning permission would be required</w:t>
      </w:r>
      <w:sdt>
        <w:sdtPr>
          <w:rPr>
            <w:rFonts w:ascii="Calibri" w:eastAsia="Calibri" w:hAnsi="Calibri" w:cs="Times New Roman"/>
            <w:color w:val="171717" w:themeColor="background2" w:themeShade="1A"/>
          </w:rPr>
          <w:id w:val="1907718721"/>
          <w:citation/>
        </w:sdtPr>
        <w:sdtEndPr/>
        <w:sdtContent>
          <w:r w:rsidRPr="00F07A61">
            <w:rPr>
              <w:rFonts w:ascii="Calibri" w:eastAsia="Calibri" w:hAnsi="Calibri" w:cs="Times New Roman"/>
              <w:color w:val="171717" w:themeColor="background2" w:themeShade="1A"/>
            </w:rPr>
            <w:fldChar w:fldCharType="begin"/>
          </w:r>
          <w:r w:rsidRPr="00F07A61">
            <w:rPr>
              <w:rFonts w:ascii="Calibri" w:eastAsia="Calibri" w:hAnsi="Calibri" w:cs="Times New Roman"/>
              <w:color w:val="171717" w:themeColor="background2" w:themeShade="1A"/>
            </w:rPr>
            <w:instrText xml:space="preserve"> CITATION Art23 \l 1033 </w:instrText>
          </w:r>
          <w:r w:rsidRPr="00F07A61">
            <w:rPr>
              <w:rFonts w:ascii="Calibri" w:eastAsia="Calibri" w:hAnsi="Calibri" w:cs="Times New Roman"/>
              <w:color w:val="171717" w:themeColor="background2" w:themeShade="1A"/>
            </w:rPr>
            <w:fldChar w:fldCharType="separate"/>
          </w:r>
          <w:r w:rsidR="00073BAD">
            <w:rPr>
              <w:rFonts w:ascii="Calibri" w:eastAsia="Calibri" w:hAnsi="Calibri" w:cs="Times New Roman"/>
              <w:noProof/>
              <w:color w:val="171717" w:themeColor="background2" w:themeShade="1A"/>
            </w:rPr>
            <w:t xml:space="preserve"> (Article 4 Directions, 2023)</w:t>
          </w:r>
          <w:r w:rsidRPr="00F07A61">
            <w:rPr>
              <w:rFonts w:ascii="Calibri" w:eastAsia="Calibri" w:hAnsi="Calibri" w:cs="Times New Roman"/>
              <w:color w:val="171717" w:themeColor="background2" w:themeShade="1A"/>
            </w:rPr>
            <w:fldChar w:fldCharType="end"/>
          </w:r>
        </w:sdtContent>
      </w:sdt>
      <w:r w:rsidRPr="00F07A61">
        <w:rPr>
          <w:rFonts w:ascii="Calibri" w:eastAsia="Calibri" w:hAnsi="Calibri" w:cs="Times New Roman"/>
          <w:color w:val="171717" w:themeColor="background2" w:themeShade="1A"/>
        </w:rPr>
        <w:t>:</w:t>
      </w:r>
    </w:p>
    <w:p w14:paraId="209C37D9" w14:textId="77777777" w:rsidR="003121EF" w:rsidRPr="00F07A61" w:rsidRDefault="003121EF" w:rsidP="005743DE">
      <w:pPr>
        <w:pStyle w:val="ListParagraph"/>
        <w:numPr>
          <w:ilvl w:val="0"/>
          <w:numId w:val="4"/>
        </w:numPr>
        <w:rPr>
          <w:rFonts w:eastAsia="Calibri" w:cs="Times New Roman"/>
          <w:color w:val="171717" w:themeColor="background2" w:themeShade="1A"/>
        </w:rPr>
      </w:pPr>
      <w:r w:rsidRPr="00F07A61">
        <w:rPr>
          <w:rFonts w:eastAsia="Calibri" w:cs="Times New Roman"/>
          <w:color w:val="171717" w:themeColor="background2" w:themeShade="1A"/>
        </w:rPr>
        <w:t>Change of use from Class E use to Residential in town centre locations</w:t>
      </w:r>
    </w:p>
    <w:p w14:paraId="241756AD" w14:textId="77777777" w:rsidR="003121EF" w:rsidRPr="00F07A61" w:rsidRDefault="003121EF" w:rsidP="005743DE">
      <w:pPr>
        <w:pStyle w:val="ListParagraph"/>
        <w:numPr>
          <w:ilvl w:val="0"/>
          <w:numId w:val="4"/>
        </w:numPr>
        <w:rPr>
          <w:rFonts w:eastAsia="Calibri" w:cs="Times New Roman"/>
          <w:color w:val="171717" w:themeColor="background2" w:themeShade="1A"/>
        </w:rPr>
      </w:pPr>
      <w:r w:rsidRPr="00F07A61">
        <w:rPr>
          <w:rFonts w:eastAsia="Calibri" w:cs="Times New Roman"/>
          <w:color w:val="171717" w:themeColor="background2" w:themeShade="1A"/>
        </w:rPr>
        <w:t xml:space="preserve">Change of use from residential dwellings to small houses in multiple occupation across the whole borough. </w:t>
      </w:r>
    </w:p>
    <w:p w14:paraId="1ED7115D" w14:textId="182F5D25" w:rsidR="003121EF" w:rsidRPr="003E4CB9" w:rsidRDefault="003E4CB9" w:rsidP="003121EF">
      <w:pPr>
        <w:rPr>
          <w:color w:val="0563C1" w:themeColor="hyperlink"/>
          <w:u w:val="single"/>
        </w:rPr>
      </w:pPr>
      <w:r>
        <w:t xml:space="preserve">Further information can be found here: </w:t>
      </w:r>
      <w:hyperlink r:id="rId14" w:history="1">
        <w:r w:rsidR="003121EF" w:rsidRPr="00F07A61">
          <w:rPr>
            <w:rStyle w:val="Hyperlink"/>
          </w:rPr>
          <w:t>Article 4 Directions (towerhamlets.gov.uk)</w:t>
        </w:r>
      </w:hyperlink>
    </w:p>
    <w:p w14:paraId="3BC1D4FB" w14:textId="19EF826F" w:rsidR="003121EF" w:rsidRPr="00EB0496" w:rsidRDefault="003121EF" w:rsidP="00EB0496">
      <w:pPr>
        <w:pStyle w:val="Heading2"/>
        <w:rPr>
          <w:b/>
          <w:bCs/>
        </w:rPr>
      </w:pPr>
      <w:r w:rsidRPr="00EB0496">
        <w:rPr>
          <w:b/>
          <w:bCs/>
        </w:rPr>
        <w:t>Recommendations:</w:t>
      </w:r>
    </w:p>
    <w:p w14:paraId="161483DE" w14:textId="09E2D71E" w:rsidR="003121EF" w:rsidRPr="00F07A61" w:rsidRDefault="00517909" w:rsidP="003121EF">
      <w:bookmarkStart w:id="55" w:name="A"/>
      <w:bookmarkStart w:id="56" w:name="PD"/>
      <w:r>
        <w:t>PD</w:t>
      </w:r>
      <w:r w:rsidR="003121EF" w:rsidRPr="00F07A61">
        <w:t xml:space="preserve">1: Liaise with Planning colleagues to ascertain impact and quality of permitted development in Tower Hamlets and review whether Article 4 directions need to be amended or enhanced. </w:t>
      </w:r>
    </w:p>
    <w:p w14:paraId="2C139798" w14:textId="691F3530" w:rsidR="003121EF" w:rsidRPr="00EB0496" w:rsidRDefault="003121EF" w:rsidP="005743DE">
      <w:pPr>
        <w:pStyle w:val="Heading1"/>
        <w:numPr>
          <w:ilvl w:val="0"/>
          <w:numId w:val="18"/>
        </w:numPr>
        <w:rPr>
          <w:b/>
          <w:bCs/>
        </w:rPr>
      </w:pPr>
      <w:bookmarkStart w:id="57" w:name="_Toc149816114"/>
      <w:bookmarkEnd w:id="55"/>
      <w:bookmarkEnd w:id="56"/>
      <w:r w:rsidRPr="00EB0496">
        <w:rPr>
          <w:b/>
          <w:bCs/>
        </w:rPr>
        <w:lastRenderedPageBreak/>
        <w:t>High Quality, Affordable Homes</w:t>
      </w:r>
      <w:bookmarkEnd w:id="57"/>
    </w:p>
    <w:p w14:paraId="108D4D18" w14:textId="3D71A593" w:rsidR="009B2F05" w:rsidRPr="009B2F05" w:rsidRDefault="009B2F05" w:rsidP="009B2F05">
      <w:pPr>
        <w:pStyle w:val="Heading2"/>
        <w:spacing w:before="0"/>
        <w:rPr>
          <w:rFonts w:eastAsia="Calibri"/>
          <w:b/>
          <w:bCs/>
        </w:rPr>
      </w:pPr>
      <w:r w:rsidRPr="00F07A61">
        <w:rPr>
          <w:rFonts w:eastAsia="Calibri"/>
          <w:b/>
          <w:bCs/>
        </w:rPr>
        <w:t xml:space="preserve">Introduction and National Evidence </w:t>
      </w:r>
    </w:p>
    <w:p w14:paraId="06AB61B0" w14:textId="6D8D5C9B" w:rsidR="003121EF" w:rsidRPr="00F07A61" w:rsidRDefault="003121EF" w:rsidP="003121EF">
      <w:r w:rsidRPr="00F07A61">
        <w:t>Poor quality homes including those which are cold and or damp have a strong negative impact on mental health and can cause low self-esteem and increase isolation</w:t>
      </w:r>
      <w:sdt>
        <w:sdtPr>
          <w:id w:val="-1418793419"/>
          <w:citation/>
        </w:sdtPr>
        <w:sdtEndPr/>
        <w:sdtContent>
          <w:r w:rsidRPr="00F07A61">
            <w:fldChar w:fldCharType="begin"/>
          </w:r>
          <w:r w:rsidRPr="00F07A61">
            <w:instrText xml:space="preserve">CITATION Dig17 \l 1033 </w:instrText>
          </w:r>
          <w:r w:rsidRPr="00F07A61">
            <w:fldChar w:fldCharType="separate"/>
          </w:r>
          <w:r w:rsidR="00073BAD">
            <w:rPr>
              <w:noProof/>
            </w:rPr>
            <w:t xml:space="preserve"> (Diggle, Butler, &amp; Ward, 2017)</w:t>
          </w:r>
          <w:r w:rsidRPr="00F07A61">
            <w:fldChar w:fldCharType="end"/>
          </w:r>
        </w:sdtContent>
      </w:sdt>
      <w:r w:rsidRPr="00F07A61">
        <w:t xml:space="preserve">. </w:t>
      </w:r>
    </w:p>
    <w:p w14:paraId="77CF4AA4" w14:textId="77777777" w:rsidR="003121EF" w:rsidRPr="00F07A61" w:rsidRDefault="003121EF" w:rsidP="003121EF">
      <w:r w:rsidRPr="00F07A61">
        <w:t xml:space="preserve">New and Retrofitted Homes, when well designed, constructed, and managed should alleviate the issues described below: </w:t>
      </w:r>
    </w:p>
    <w:p w14:paraId="666F6E23" w14:textId="7BE4353D" w:rsidR="003121EF" w:rsidRPr="00F07A61" w:rsidRDefault="003121EF" w:rsidP="005743DE">
      <w:pPr>
        <w:pStyle w:val="ListParagraph"/>
        <w:numPr>
          <w:ilvl w:val="0"/>
          <w:numId w:val="5"/>
        </w:numPr>
        <w:rPr>
          <w:rFonts w:asciiTheme="minorHAnsi" w:hAnsiTheme="minorHAnsi" w:cstheme="minorBidi"/>
          <w:kern w:val="2"/>
        </w:rPr>
      </w:pPr>
      <w:r w:rsidRPr="00F07A61">
        <w:rPr>
          <w:i/>
          <w:iCs/>
        </w:rPr>
        <w:t xml:space="preserve">Cold Homes: </w:t>
      </w:r>
      <w:r w:rsidRPr="00F07A61">
        <w:t xml:space="preserve">there is evidence to suggest that living in a warm and energy efficient property can improve general health outcomes, reduce respiratory conditions, improve mental health and reduce mortality. Retrofitting modifications to improve housing warmth and energy efficiency may help to reduce health inequalities among those from low-income groups, notably older adults and those living with chronic pre-existing conditions </w:t>
      </w:r>
      <w:sdt>
        <w:sdtPr>
          <w:id w:val="-1219435972"/>
          <w:citation/>
        </w:sdtPr>
        <w:sdtEndPr/>
        <w:sdtContent>
          <w:r w:rsidRPr="00F07A61">
            <w:fldChar w:fldCharType="begin"/>
          </w:r>
          <w:r w:rsidRPr="00F07A61">
            <w:instrText xml:space="preserve"> CITATION Pub17 \l 1033 </w:instrText>
          </w:r>
          <w:r w:rsidRPr="00F07A61">
            <w:fldChar w:fldCharType="separate"/>
          </w:r>
          <w:r w:rsidR="00073BAD">
            <w:rPr>
              <w:noProof/>
            </w:rPr>
            <w:t>(Public Health England, 2017)</w:t>
          </w:r>
          <w:r w:rsidRPr="00F07A61">
            <w:fldChar w:fldCharType="end"/>
          </w:r>
        </w:sdtContent>
      </w:sdt>
      <w:r w:rsidRPr="00F07A61">
        <w:t xml:space="preserve">. </w:t>
      </w:r>
      <w:r w:rsidRPr="00F07A61">
        <w:rPr>
          <w:rFonts w:eastAsia="Calibri" w:cs="Calibri"/>
        </w:rPr>
        <w:t>Of the 33,810 low-income households identified by our Low-Income Family Tracker in September 2022, 15,855 (47%) are living in fuel poverty.</w:t>
      </w:r>
    </w:p>
    <w:p w14:paraId="5BE11898" w14:textId="77777777" w:rsidR="003121EF" w:rsidRPr="00F07A61" w:rsidRDefault="003121EF" w:rsidP="003121EF">
      <w:pPr>
        <w:pStyle w:val="ListParagraph"/>
        <w:ind w:left="1080"/>
        <w:rPr>
          <w:rFonts w:asciiTheme="minorHAnsi" w:hAnsiTheme="minorHAnsi" w:cstheme="minorBidi"/>
          <w:kern w:val="2"/>
        </w:rPr>
      </w:pPr>
    </w:p>
    <w:p w14:paraId="59DF3922" w14:textId="77777777" w:rsidR="00477785" w:rsidRDefault="003121EF" w:rsidP="00477785">
      <w:pPr>
        <w:pStyle w:val="ListParagraph"/>
        <w:numPr>
          <w:ilvl w:val="0"/>
          <w:numId w:val="5"/>
        </w:numPr>
      </w:pPr>
      <w:r w:rsidRPr="00477785">
        <w:rPr>
          <w:i/>
          <w:iCs/>
        </w:rPr>
        <w:t xml:space="preserve">Overheating: </w:t>
      </w:r>
      <w:r w:rsidRPr="00F07A61">
        <w:t>Whilst the number of deaths in the winter months are consistently higher than the summer months, there are some days in the summer where there are more deaths than would be expected. These high number of deaths mainly occur on days defined as heatwaves</w:t>
      </w:r>
      <w:sdt>
        <w:sdtPr>
          <w:id w:val="-1193149028"/>
          <w:citation/>
        </w:sdtPr>
        <w:sdtEndPr/>
        <w:sdtContent>
          <w:r w:rsidRPr="00F07A61">
            <w:fldChar w:fldCharType="begin"/>
          </w:r>
          <w:r w:rsidRPr="00F07A61">
            <w:instrText xml:space="preserve"> CITATION ONS19 \l 1033 </w:instrText>
          </w:r>
          <w:r w:rsidRPr="00F07A61">
            <w:fldChar w:fldCharType="separate"/>
          </w:r>
          <w:r w:rsidR="00073BAD">
            <w:rPr>
              <w:noProof/>
            </w:rPr>
            <w:t xml:space="preserve"> (ONS, 2019)</w:t>
          </w:r>
          <w:r w:rsidRPr="00F07A61">
            <w:fldChar w:fldCharType="end"/>
          </w:r>
        </w:sdtContent>
      </w:sdt>
      <w:r w:rsidRPr="00F07A61">
        <w:t>, by Public Health England</w:t>
      </w:r>
      <w:sdt>
        <w:sdtPr>
          <w:id w:val="1148944244"/>
          <w:citation/>
        </w:sdtPr>
        <w:sdtEndPr/>
        <w:sdtContent>
          <w:r w:rsidRPr="00F07A61">
            <w:fldChar w:fldCharType="begin"/>
          </w:r>
          <w:r w:rsidRPr="00F07A61">
            <w:instrText xml:space="preserve"> CITATION Pub18 \l 1033 </w:instrText>
          </w:r>
          <w:r w:rsidRPr="00F07A61">
            <w:fldChar w:fldCharType="separate"/>
          </w:r>
          <w:r w:rsidR="00073BAD">
            <w:rPr>
              <w:noProof/>
            </w:rPr>
            <w:t xml:space="preserve"> (Public Health England, 2018)</w:t>
          </w:r>
          <w:r w:rsidRPr="00F07A61">
            <w:fldChar w:fldCharType="end"/>
          </w:r>
        </w:sdtContent>
      </w:sdt>
      <w:r w:rsidRPr="00F07A61">
        <w:t>.</w:t>
      </w:r>
    </w:p>
    <w:p w14:paraId="639FC28A" w14:textId="77777777" w:rsidR="00477785" w:rsidRPr="00477785" w:rsidRDefault="00477785" w:rsidP="00477785">
      <w:pPr>
        <w:pStyle w:val="ListParagraph"/>
        <w:rPr>
          <w:rFonts w:cs="Calibri"/>
          <w:color w:val="000000"/>
        </w:rPr>
      </w:pPr>
    </w:p>
    <w:p w14:paraId="7C153DB6" w14:textId="692C0C42" w:rsidR="003121EF" w:rsidRPr="00477785" w:rsidRDefault="003121EF" w:rsidP="00477785">
      <w:pPr>
        <w:pStyle w:val="ListParagraph"/>
        <w:ind w:left="1080"/>
      </w:pPr>
      <w:r w:rsidRPr="00477785">
        <w:rPr>
          <w:rFonts w:cs="Calibri"/>
          <w:color w:val="000000"/>
        </w:rPr>
        <w:t xml:space="preserve">In a recent report into 90 instances of overheating (reported to Environmental Health </w:t>
      </w:r>
      <w:r w:rsidRPr="00F07A61">
        <w:t xml:space="preserve">Officers) </w:t>
      </w:r>
      <w:sdt>
        <w:sdtPr>
          <w:id w:val="2118632250"/>
          <w:citation/>
        </w:sdtPr>
        <w:sdtEndPr/>
        <w:sdtContent>
          <w:r w:rsidRPr="00F07A61">
            <w:fldChar w:fldCharType="begin"/>
          </w:r>
          <w:r w:rsidRPr="00F07A61">
            <w:instrText xml:space="preserve"> CITATION Goo14 \l 1033 </w:instrText>
          </w:r>
          <w:r w:rsidRPr="00F07A61">
            <w:fldChar w:fldCharType="separate"/>
          </w:r>
          <w:r w:rsidR="00073BAD">
            <w:rPr>
              <w:noProof/>
            </w:rPr>
            <w:t>(Good Homes Alliance, 2014)</w:t>
          </w:r>
          <w:r w:rsidRPr="00F07A61">
            <w:fldChar w:fldCharType="end"/>
          </w:r>
        </w:sdtContent>
      </w:sdt>
      <w:r w:rsidR="00957567">
        <w:t>,</w:t>
      </w:r>
      <w:r w:rsidRPr="00F07A61">
        <w:t xml:space="preserve"> 30</w:t>
      </w:r>
      <w:r w:rsidRPr="00477785">
        <w:rPr>
          <w:rFonts w:cs="Calibri"/>
          <w:color w:val="000000"/>
        </w:rPr>
        <w:t>% were in converted flats, 48% in purpose-built flats and a surprising number (30%) were in relatively newly built flats</w:t>
      </w:r>
      <w:r w:rsidR="00957567" w:rsidRPr="00477785">
        <w:rPr>
          <w:rFonts w:cs="Calibri"/>
          <w:color w:val="000000"/>
        </w:rPr>
        <w:t xml:space="preserve"> -</w:t>
      </w:r>
      <w:r w:rsidRPr="00477785">
        <w:rPr>
          <w:rFonts w:cs="Calibri"/>
          <w:color w:val="000000"/>
        </w:rPr>
        <w:t xml:space="preserve"> built after 2000.</w:t>
      </w:r>
    </w:p>
    <w:p w14:paraId="55ED6F8B" w14:textId="77777777" w:rsidR="003121EF" w:rsidRPr="00F07A61" w:rsidRDefault="003121EF" w:rsidP="003121EF">
      <w:pPr>
        <w:autoSpaceDE w:val="0"/>
        <w:autoSpaceDN w:val="0"/>
        <w:adjustRightInd w:val="0"/>
        <w:spacing w:after="0" w:line="240" w:lineRule="auto"/>
        <w:rPr>
          <w:rFonts w:ascii="Calibri" w:hAnsi="Calibri" w:cs="Calibri"/>
          <w:color w:val="000000"/>
          <w:kern w:val="0"/>
        </w:rPr>
      </w:pPr>
    </w:p>
    <w:p w14:paraId="0B777BAC" w14:textId="74852ECB" w:rsidR="003121EF" w:rsidRPr="00641C8E" w:rsidRDefault="003121EF" w:rsidP="00073BAD">
      <w:pPr>
        <w:pStyle w:val="ListParagraph"/>
        <w:numPr>
          <w:ilvl w:val="0"/>
          <w:numId w:val="5"/>
        </w:numPr>
        <w:rPr>
          <w:rFonts w:eastAsia="Calibri" w:cs="Times New Roman"/>
          <w:color w:val="000000" w:themeColor="text1"/>
        </w:rPr>
      </w:pPr>
      <w:r w:rsidRPr="00641C8E">
        <w:rPr>
          <w:i/>
          <w:iCs/>
        </w:rPr>
        <w:t xml:space="preserve">Overcrowding: </w:t>
      </w:r>
      <w:r w:rsidRPr="00641C8E">
        <w:rPr>
          <w:rFonts w:eastAsia="Calibri" w:cs="Times New Roman"/>
          <w:color w:val="000000" w:themeColor="text1"/>
        </w:rPr>
        <w:t>The negative impacts of overcrowding on communities, families and individual’s health and well-being are widely known and linked to poorer health and educational outcomes</w:t>
      </w:r>
      <w:r w:rsidR="0099642A" w:rsidRPr="00641C8E">
        <w:rPr>
          <w:rFonts w:eastAsia="Calibri" w:cs="Times New Roman"/>
          <w:color w:val="000000" w:themeColor="text1"/>
        </w:rPr>
        <w:t>,</w:t>
      </w:r>
      <w:r w:rsidRPr="00641C8E">
        <w:rPr>
          <w:rFonts w:eastAsia="Calibri" w:cs="Times New Roman"/>
          <w:color w:val="000000" w:themeColor="text1"/>
        </w:rPr>
        <w:t xml:space="preserve"> </w:t>
      </w:r>
      <w:r w:rsidR="009665F3" w:rsidRPr="00641C8E">
        <w:rPr>
          <w:rFonts w:eastAsia="Calibri" w:cs="Times New Roman"/>
          <w:color w:val="000000" w:themeColor="text1"/>
        </w:rPr>
        <w:t xml:space="preserve">an </w:t>
      </w:r>
      <w:r w:rsidRPr="00641C8E">
        <w:rPr>
          <w:rFonts w:eastAsia="Calibri" w:cs="Times New Roman"/>
          <w:color w:val="000000" w:themeColor="text1"/>
        </w:rPr>
        <w:t>impact on mental health and greater incidence of depression and anxiety</w:t>
      </w:r>
      <w:sdt>
        <w:sdtPr>
          <w:rPr>
            <w:rFonts w:eastAsia="Calibri" w:cs="Times New Roman"/>
            <w:color w:val="000000" w:themeColor="text1"/>
          </w:rPr>
          <w:id w:val="1268965158"/>
          <w:citation/>
        </w:sdtPr>
        <w:sdtEndPr/>
        <w:sdtContent>
          <w:r w:rsidRPr="00641C8E">
            <w:rPr>
              <w:rFonts w:eastAsia="Calibri" w:cs="Times New Roman"/>
              <w:color w:val="000000" w:themeColor="text1"/>
            </w:rPr>
            <w:fldChar w:fldCharType="begin"/>
          </w:r>
          <w:r w:rsidRPr="00641C8E">
            <w:rPr>
              <w:rFonts w:eastAsia="Calibri" w:cs="Times New Roman"/>
              <w:color w:val="000000" w:themeColor="text1"/>
            </w:rPr>
            <w:instrText xml:space="preserve"> CITATION The211 \l 1033 </w:instrText>
          </w:r>
          <w:r w:rsidRPr="00641C8E">
            <w:rPr>
              <w:rFonts w:eastAsia="Calibri" w:cs="Times New Roman"/>
              <w:color w:val="000000" w:themeColor="text1"/>
            </w:rPr>
            <w:fldChar w:fldCharType="separate"/>
          </w:r>
          <w:r w:rsidR="00073BAD" w:rsidRPr="00641C8E">
            <w:rPr>
              <w:rFonts w:eastAsia="Calibri" w:cs="Times New Roman"/>
              <w:noProof/>
              <w:color w:val="000000" w:themeColor="text1"/>
            </w:rPr>
            <w:t xml:space="preserve"> (The Health Foundation, 2021)</w:t>
          </w:r>
          <w:r w:rsidRPr="00641C8E">
            <w:rPr>
              <w:rFonts w:eastAsia="Calibri" w:cs="Times New Roman"/>
              <w:color w:val="000000" w:themeColor="text1"/>
            </w:rPr>
            <w:fldChar w:fldCharType="end"/>
          </w:r>
        </w:sdtContent>
      </w:sdt>
      <w:r w:rsidRPr="00641C8E">
        <w:rPr>
          <w:rFonts w:eastAsia="Calibri" w:cs="Times New Roman"/>
          <w:color w:val="000000" w:themeColor="text1"/>
        </w:rPr>
        <w:t>. For young people, living in overcrowded conditions affects their ability to learn at school.</w:t>
      </w:r>
      <w:r w:rsidR="00641C8E">
        <w:rPr>
          <w:rFonts w:eastAsia="Calibri" w:cs="Times New Roman"/>
          <w:color w:val="000000" w:themeColor="text1"/>
        </w:rPr>
        <w:t xml:space="preserve"> </w:t>
      </w:r>
      <w:r w:rsidR="00DE4509" w:rsidRPr="00641C8E">
        <w:rPr>
          <w:rFonts w:eastAsia="Calibri" w:cs="Times New Roman"/>
          <w:color w:val="000000" w:themeColor="text1"/>
        </w:rPr>
        <w:t>O</w:t>
      </w:r>
      <w:r w:rsidRPr="00641C8E">
        <w:rPr>
          <w:rFonts w:eastAsia="Calibri" w:cs="Times New Roman"/>
          <w:color w:val="000000" w:themeColor="text1"/>
        </w:rPr>
        <w:t xml:space="preserve">vercrowding can lead to children sharing a bedroom with parents or sleeping in living or dining rooms, with sleep being regularly </w:t>
      </w:r>
      <w:r w:rsidR="00641C8E" w:rsidRPr="00641C8E">
        <w:rPr>
          <w:rFonts w:eastAsia="Calibri" w:cs="Times New Roman"/>
          <w:color w:val="000000" w:themeColor="text1"/>
        </w:rPr>
        <w:t>disturbed and</w:t>
      </w:r>
      <w:r w:rsidRPr="00641C8E">
        <w:rPr>
          <w:rFonts w:eastAsia="Calibri" w:cs="Times New Roman"/>
          <w:color w:val="000000" w:themeColor="text1"/>
        </w:rPr>
        <w:t xml:space="preserve"> </w:t>
      </w:r>
      <w:r w:rsidR="003367FC" w:rsidRPr="00641C8E">
        <w:rPr>
          <w:rFonts w:eastAsia="Calibri" w:cs="Times New Roman"/>
          <w:color w:val="000000" w:themeColor="text1"/>
        </w:rPr>
        <w:t xml:space="preserve">no place </w:t>
      </w:r>
      <w:r w:rsidRPr="00641C8E">
        <w:rPr>
          <w:rFonts w:eastAsia="Calibri" w:cs="Times New Roman"/>
          <w:color w:val="000000" w:themeColor="text1"/>
        </w:rPr>
        <w:t>to study at home. Children living in overcrowded conditions are more likely to miss school due to illness and infection. It can also lead to delays in cognitive development</w:t>
      </w:r>
      <w:sdt>
        <w:sdtPr>
          <w:rPr>
            <w:rFonts w:eastAsia="Calibri" w:cs="Times New Roman"/>
            <w:color w:val="000000" w:themeColor="text1"/>
          </w:rPr>
          <w:id w:val="-544684319"/>
          <w:citation/>
        </w:sdtPr>
        <w:sdtEndPr/>
        <w:sdtContent>
          <w:r w:rsidRPr="00641C8E">
            <w:rPr>
              <w:rFonts w:eastAsia="Calibri" w:cs="Times New Roman"/>
              <w:color w:val="000000" w:themeColor="text1"/>
            </w:rPr>
            <w:fldChar w:fldCharType="begin"/>
          </w:r>
          <w:r w:rsidRPr="00641C8E">
            <w:rPr>
              <w:rFonts w:eastAsia="Calibri" w:cs="Times New Roman"/>
              <w:color w:val="000000" w:themeColor="text1"/>
            </w:rPr>
            <w:instrText xml:space="preserve"> CITATION The211 \l 1033 </w:instrText>
          </w:r>
          <w:r w:rsidRPr="00641C8E">
            <w:rPr>
              <w:rFonts w:eastAsia="Calibri" w:cs="Times New Roman"/>
              <w:color w:val="000000" w:themeColor="text1"/>
            </w:rPr>
            <w:fldChar w:fldCharType="separate"/>
          </w:r>
          <w:r w:rsidR="00073BAD" w:rsidRPr="00641C8E">
            <w:rPr>
              <w:rFonts w:eastAsia="Calibri" w:cs="Times New Roman"/>
              <w:noProof/>
              <w:color w:val="000000" w:themeColor="text1"/>
            </w:rPr>
            <w:t xml:space="preserve"> (The Health Foundation, 2021)</w:t>
          </w:r>
          <w:r w:rsidRPr="00641C8E">
            <w:rPr>
              <w:rFonts w:eastAsia="Calibri" w:cs="Times New Roman"/>
              <w:color w:val="000000" w:themeColor="text1"/>
            </w:rPr>
            <w:fldChar w:fldCharType="end"/>
          </w:r>
        </w:sdtContent>
      </w:sdt>
      <w:r w:rsidRPr="00641C8E">
        <w:rPr>
          <w:rFonts w:eastAsia="Calibri" w:cs="Times New Roman"/>
          <w:color w:val="000000" w:themeColor="text1"/>
        </w:rPr>
        <w:t xml:space="preserve">. </w:t>
      </w:r>
    </w:p>
    <w:p w14:paraId="01D03C98" w14:textId="77777777" w:rsidR="003121EF" w:rsidRPr="00F07A61" w:rsidRDefault="003121EF" w:rsidP="003121EF">
      <w:pPr>
        <w:pStyle w:val="ListParagraph"/>
        <w:ind w:left="1080"/>
        <w:rPr>
          <w:rFonts w:eastAsia="Calibri" w:cs="Times New Roman"/>
          <w:color w:val="000000" w:themeColor="text1"/>
        </w:rPr>
      </w:pPr>
    </w:p>
    <w:p w14:paraId="2CB15528" w14:textId="27B2DCDD" w:rsidR="003121EF" w:rsidRPr="00F07A61" w:rsidRDefault="003121EF" w:rsidP="003121EF">
      <w:pPr>
        <w:pStyle w:val="ListParagraph"/>
        <w:ind w:left="1080"/>
        <w:rPr>
          <w:rFonts w:eastAsia="Calibri" w:cs="Times New Roman"/>
          <w:color w:val="000000" w:themeColor="text1"/>
        </w:rPr>
      </w:pPr>
      <w:r w:rsidRPr="00F07A61">
        <w:rPr>
          <w:rFonts w:eastAsia="Calibri" w:cs="Times New Roman"/>
          <w:color w:val="000000" w:themeColor="text1"/>
        </w:rPr>
        <w:t>Tower Hamlets has very significant demand for housing with 21,840 applicants on the Common Housing Register, and of these</w:t>
      </w:r>
      <w:r w:rsidR="00537EF0">
        <w:rPr>
          <w:rFonts w:eastAsia="Calibri" w:cs="Times New Roman"/>
          <w:color w:val="000000" w:themeColor="text1"/>
        </w:rPr>
        <w:t>,</w:t>
      </w:r>
      <w:r w:rsidRPr="00F07A61">
        <w:rPr>
          <w:rFonts w:eastAsia="Calibri" w:cs="Times New Roman"/>
          <w:color w:val="000000" w:themeColor="text1"/>
        </w:rPr>
        <w:t xml:space="preserve"> 11,092 applications were from overcrowded households</w:t>
      </w:r>
      <w:sdt>
        <w:sdtPr>
          <w:rPr>
            <w:rFonts w:eastAsia="Calibri" w:cs="Times New Roman"/>
            <w:color w:val="000000" w:themeColor="text1"/>
          </w:rPr>
          <w:id w:val="-1880929734"/>
          <w:citation/>
        </w:sdtPr>
        <w:sdtEndPr/>
        <w:sdtContent>
          <w:r w:rsidRPr="00F07A61">
            <w:rPr>
              <w:rFonts w:eastAsia="Calibri" w:cs="Times New Roman"/>
              <w:color w:val="000000" w:themeColor="text1"/>
            </w:rPr>
            <w:fldChar w:fldCharType="begin"/>
          </w:r>
          <w:r w:rsidRPr="00F07A61">
            <w:rPr>
              <w:rFonts w:eastAsia="Calibri" w:cs="Times New Roman"/>
              <w:color w:val="000000" w:themeColor="text1"/>
            </w:rPr>
            <w:instrText xml:space="preserve"> CITATION Unp \l 1033 </w:instrText>
          </w:r>
          <w:r w:rsidRPr="00F07A61">
            <w:rPr>
              <w:rFonts w:eastAsia="Calibri" w:cs="Times New Roman"/>
              <w:color w:val="000000" w:themeColor="text1"/>
            </w:rPr>
            <w:fldChar w:fldCharType="separate"/>
          </w:r>
          <w:r w:rsidR="00073BAD">
            <w:rPr>
              <w:rFonts w:eastAsia="Calibri" w:cs="Times New Roman"/>
              <w:noProof/>
              <w:color w:val="000000" w:themeColor="text1"/>
            </w:rPr>
            <w:t xml:space="preserve"> (London Borough of Tower Hamlets)</w:t>
          </w:r>
          <w:r w:rsidRPr="00F07A61">
            <w:rPr>
              <w:rFonts w:eastAsia="Calibri" w:cs="Times New Roman"/>
              <w:color w:val="000000" w:themeColor="text1"/>
            </w:rPr>
            <w:fldChar w:fldCharType="end"/>
          </w:r>
        </w:sdtContent>
      </w:sdt>
      <w:r w:rsidRPr="00F07A61">
        <w:rPr>
          <w:rFonts w:eastAsia="Calibri" w:cs="Times New Roman"/>
          <w:color w:val="000000" w:themeColor="text1"/>
        </w:rPr>
        <w:t xml:space="preserve">. Action is </w:t>
      </w:r>
      <w:r w:rsidR="00537EF0">
        <w:rPr>
          <w:rFonts w:eastAsia="Calibri" w:cs="Times New Roman"/>
          <w:color w:val="000000" w:themeColor="text1"/>
        </w:rPr>
        <w:t xml:space="preserve">being </w:t>
      </w:r>
      <w:r w:rsidRPr="00F07A61">
        <w:rPr>
          <w:rFonts w:eastAsia="Calibri" w:cs="Times New Roman"/>
          <w:color w:val="000000" w:themeColor="text1"/>
        </w:rPr>
        <w:t>taken to increase the supply of affordable homes; in 2022/23, 434 affordable homes have been consented with a further 394 affordable homes having been delivered since the start of this financial year</w:t>
      </w:r>
      <w:sdt>
        <w:sdtPr>
          <w:rPr>
            <w:rFonts w:eastAsia="Calibri" w:cs="Times New Roman"/>
            <w:color w:val="000000" w:themeColor="text1"/>
          </w:rPr>
          <w:id w:val="262280673"/>
          <w:citation/>
        </w:sdtPr>
        <w:sdtEndPr/>
        <w:sdtContent>
          <w:r w:rsidRPr="00F07A61">
            <w:rPr>
              <w:rFonts w:eastAsia="Calibri" w:cs="Times New Roman"/>
              <w:color w:val="000000" w:themeColor="text1"/>
            </w:rPr>
            <w:fldChar w:fldCharType="begin"/>
          </w:r>
          <w:r w:rsidRPr="00F07A61">
            <w:rPr>
              <w:rFonts w:eastAsia="Calibri" w:cs="Times New Roman"/>
              <w:color w:val="000000" w:themeColor="text1"/>
            </w:rPr>
            <w:instrText xml:space="preserve"> CITATION Unp \l 1033 </w:instrText>
          </w:r>
          <w:r w:rsidRPr="00F07A61">
            <w:rPr>
              <w:rFonts w:eastAsia="Calibri" w:cs="Times New Roman"/>
              <w:color w:val="000000" w:themeColor="text1"/>
            </w:rPr>
            <w:fldChar w:fldCharType="separate"/>
          </w:r>
          <w:r w:rsidR="00073BAD">
            <w:rPr>
              <w:rFonts w:eastAsia="Calibri" w:cs="Times New Roman"/>
              <w:noProof/>
              <w:color w:val="000000" w:themeColor="text1"/>
            </w:rPr>
            <w:t xml:space="preserve"> (London Borough of Tower Hamlets)</w:t>
          </w:r>
          <w:r w:rsidRPr="00F07A61">
            <w:rPr>
              <w:rFonts w:eastAsia="Calibri" w:cs="Times New Roman"/>
              <w:color w:val="000000" w:themeColor="text1"/>
            </w:rPr>
            <w:fldChar w:fldCharType="end"/>
          </w:r>
        </w:sdtContent>
      </w:sdt>
      <w:r w:rsidRPr="00F07A61">
        <w:rPr>
          <w:rFonts w:eastAsia="Calibri" w:cs="Times New Roman"/>
          <w:color w:val="000000" w:themeColor="text1"/>
        </w:rPr>
        <w:t>.</w:t>
      </w:r>
    </w:p>
    <w:p w14:paraId="2A1CB361" w14:textId="77777777" w:rsidR="003121EF" w:rsidRPr="00F07A61" w:rsidRDefault="003121EF" w:rsidP="003121EF">
      <w:pPr>
        <w:pStyle w:val="ListParagraph"/>
        <w:ind w:left="1080"/>
        <w:rPr>
          <w:rFonts w:eastAsia="Calibri" w:cs="Times New Roman"/>
          <w:color w:val="000000" w:themeColor="text1"/>
        </w:rPr>
      </w:pPr>
    </w:p>
    <w:p w14:paraId="1C52B35E" w14:textId="560C1517" w:rsidR="0031794A" w:rsidRDefault="003121EF" w:rsidP="00073BAD">
      <w:pPr>
        <w:pStyle w:val="ListParagraph"/>
        <w:numPr>
          <w:ilvl w:val="0"/>
          <w:numId w:val="5"/>
        </w:numPr>
      </w:pPr>
      <w:r w:rsidRPr="006F330A">
        <w:rPr>
          <w:i/>
          <w:iCs/>
        </w:rPr>
        <w:t>Housing Affordability:</w:t>
      </w:r>
      <w:r w:rsidRPr="006F330A">
        <w:rPr>
          <w:b/>
          <w:bCs/>
        </w:rPr>
        <w:t xml:space="preserve"> </w:t>
      </w:r>
      <w:r w:rsidRPr="00F07A61">
        <w:t xml:space="preserve">the provision of mixed land use and affordable housing is strongly associated with improved safety perceptions in the neighbourhood, particularly among individuals from low-income groups </w:t>
      </w:r>
      <w:sdt>
        <w:sdtPr>
          <w:id w:val="1720400134"/>
          <w:citation/>
        </w:sdtPr>
        <w:sdtEndPr/>
        <w:sdtContent>
          <w:r w:rsidRPr="00F07A61">
            <w:fldChar w:fldCharType="begin"/>
          </w:r>
          <w:r w:rsidRPr="00F07A61">
            <w:instrText xml:space="preserve"> CITATION Pub17 \l 1033 </w:instrText>
          </w:r>
          <w:r w:rsidRPr="00F07A61">
            <w:fldChar w:fldCharType="separate"/>
          </w:r>
          <w:r w:rsidR="00073BAD">
            <w:rPr>
              <w:noProof/>
            </w:rPr>
            <w:t>(Public Health England, 2017)</w:t>
          </w:r>
          <w:r w:rsidRPr="00F07A61">
            <w:fldChar w:fldCharType="end"/>
          </w:r>
        </w:sdtContent>
      </w:sdt>
      <w:r w:rsidRPr="00F07A61">
        <w:t xml:space="preserve">. Housing is one of the largest costs to a household and can cause a great deal of financial stress. Nearly half of people who have stress related to housing report that it is due to lack of finances. </w:t>
      </w:r>
      <w:r w:rsidRPr="00F07A61">
        <w:lastRenderedPageBreak/>
        <w:t xml:space="preserve">People who own and can afford their own homes tend to have higher life satisfaction, with those who rent privately having the lowest </w:t>
      </w:r>
      <w:sdt>
        <w:sdtPr>
          <w:id w:val="746857698"/>
          <w:citation/>
        </w:sdtPr>
        <w:sdtEndPr/>
        <w:sdtContent>
          <w:r w:rsidRPr="00F07A61">
            <w:fldChar w:fldCharType="begin"/>
          </w:r>
          <w:r w:rsidRPr="00F07A61">
            <w:instrText xml:space="preserve"> CITATION Dig17 \l 1033 </w:instrText>
          </w:r>
          <w:r w:rsidRPr="00F07A61">
            <w:fldChar w:fldCharType="separate"/>
          </w:r>
          <w:r w:rsidR="00073BAD">
            <w:rPr>
              <w:noProof/>
            </w:rPr>
            <w:t>(Diggle, Butler, &amp; Ward, 2017)</w:t>
          </w:r>
          <w:r w:rsidRPr="00F07A61">
            <w:fldChar w:fldCharType="end"/>
          </w:r>
        </w:sdtContent>
      </w:sdt>
      <w:r w:rsidRPr="00F07A61">
        <w:t xml:space="preserve">. </w:t>
      </w:r>
    </w:p>
    <w:p w14:paraId="495D72AC" w14:textId="77777777" w:rsidR="0031794A" w:rsidRDefault="0031794A" w:rsidP="003121EF">
      <w:pPr>
        <w:pStyle w:val="ListParagraph"/>
        <w:ind w:left="1080"/>
      </w:pPr>
    </w:p>
    <w:p w14:paraId="0EA47AA8" w14:textId="7DCAAC5A" w:rsidR="0031794A" w:rsidRPr="00F07A61" w:rsidRDefault="0031794A" w:rsidP="00524650">
      <w:pPr>
        <w:pStyle w:val="ListParagraph"/>
        <w:ind w:left="1080"/>
      </w:pPr>
      <w:r w:rsidRPr="0031794A">
        <w:t>Social housing tends to be cheaper than other forms but is also allocated to those in disadvantaged circumstances, which is why 10% of social renters still spend more than a third of their income on housing.</w:t>
      </w:r>
    </w:p>
    <w:p w14:paraId="5A5B8885" w14:textId="77777777" w:rsidR="00B8006D" w:rsidRDefault="00B8006D" w:rsidP="00B8006D">
      <w:pPr>
        <w:contextualSpacing/>
        <w:rPr>
          <w:rFonts w:ascii="Calibri" w:eastAsia="Calibri" w:hAnsi="Calibri" w:cs="Times New Roman"/>
          <w:color w:val="171717" w:themeColor="background2" w:themeShade="1A"/>
        </w:rPr>
      </w:pPr>
      <w:bookmarkStart w:id="58" w:name="_Hlk147998467"/>
      <w:r w:rsidRPr="00B8006D">
        <w:rPr>
          <w:rFonts w:ascii="Calibri" w:eastAsia="Calibri" w:hAnsi="Calibri" w:cs="Times New Roman"/>
          <w:color w:val="171717" w:themeColor="background2" w:themeShade="1A"/>
        </w:rPr>
        <w:t>One way of measuring the quality of housing is through the ‘Decent Homes’ standard, a tool used to measure the improving standards of socially rented homes. The standard assesses the level of thermal comfort, state of repair, whether the facilities are sufficiently modern, and the presence of any hazards. If a home fails to meet any of these requirements, it is considered ‘non-decent’.</w:t>
      </w:r>
    </w:p>
    <w:p w14:paraId="12B606E0" w14:textId="77777777" w:rsidR="00601F26" w:rsidRDefault="00601F26" w:rsidP="003121EF">
      <w:pPr>
        <w:rPr>
          <w:rFonts w:ascii="Calibri" w:hAnsi="Calibri" w:cs="Calibri"/>
          <w:b/>
          <w:bCs/>
          <w:color w:val="FF0000"/>
          <w:kern w:val="0"/>
        </w:rPr>
      </w:pPr>
    </w:p>
    <w:p w14:paraId="670AFFC1" w14:textId="70CDD3C0" w:rsidR="00601F26" w:rsidRPr="00891C03" w:rsidRDefault="00891C03" w:rsidP="00891C03">
      <w:pPr>
        <w:pStyle w:val="Heading2"/>
        <w:rPr>
          <w:b/>
          <w:bCs/>
        </w:rPr>
      </w:pPr>
      <w:r w:rsidRPr="00891C03">
        <w:rPr>
          <w:b/>
          <w:bCs/>
        </w:rPr>
        <w:t>Tower Hamlets Context</w:t>
      </w:r>
    </w:p>
    <w:bookmarkEnd w:id="58"/>
    <w:p w14:paraId="35FDBEFD" w14:textId="2D493A21" w:rsidR="003121EF" w:rsidRPr="00F07A61" w:rsidRDefault="003121EF" w:rsidP="003121EF">
      <w:pPr>
        <w:rPr>
          <w:rFonts w:ascii="Poppins" w:hAnsi="Poppins" w:cs="Poppins"/>
          <w:color w:val="000000"/>
          <w:kern w:val="0"/>
          <w:sz w:val="24"/>
          <w:szCs w:val="24"/>
        </w:rPr>
      </w:pPr>
      <w:r w:rsidRPr="00F07A61">
        <w:t xml:space="preserve">The Healthwatch Tower Hamlets online survey asked Tower Hamlets residents for their thoughts on their homes, and the results were as follows </w:t>
      </w:r>
      <w:sdt>
        <w:sdtPr>
          <w:id w:val="-1768768615"/>
          <w:citation/>
        </w:sdtPr>
        <w:sdtEndPr/>
        <w:sdtContent>
          <w:r w:rsidRPr="00F07A61">
            <w:fldChar w:fldCharType="begin"/>
          </w:r>
          <w:r w:rsidRPr="00F07A61">
            <w:instrText xml:space="preserve"> CITATION Hea23 \l 1033 </w:instrText>
          </w:r>
          <w:r w:rsidRPr="00F07A61">
            <w:fldChar w:fldCharType="separate"/>
          </w:r>
          <w:r w:rsidR="00073BAD">
            <w:rPr>
              <w:noProof/>
            </w:rPr>
            <w:t>(Healthwatch Tower Hamlets, 2023)</w:t>
          </w:r>
          <w:r w:rsidRPr="00F07A61">
            <w:fldChar w:fldCharType="end"/>
          </w:r>
        </w:sdtContent>
      </w:sdt>
      <w:r w:rsidRPr="00F07A61">
        <w:t>:</w:t>
      </w:r>
    </w:p>
    <w:p w14:paraId="6294B3B8" w14:textId="77777777" w:rsidR="003121EF" w:rsidRPr="00F07A61" w:rsidRDefault="003121EF" w:rsidP="003121EF">
      <w:pPr>
        <w:autoSpaceDE w:val="0"/>
        <w:autoSpaceDN w:val="0"/>
        <w:adjustRightInd w:val="0"/>
        <w:spacing w:after="0" w:line="240" w:lineRule="auto"/>
        <w:rPr>
          <w:rStyle w:val="Emphasis"/>
        </w:rPr>
      </w:pPr>
      <w:r w:rsidRPr="00F07A61">
        <w:rPr>
          <w:rStyle w:val="Emphasis"/>
        </w:rPr>
        <w:t>Those from Shadwell (43%), Blackwall and Cubitt Town (40%), Bromley North (40%), and Poplar (40%) were most likely to feel that the local homes Fully or Mostly supported the community’s needs.</w:t>
      </w:r>
    </w:p>
    <w:p w14:paraId="7DBF8271" w14:textId="77777777" w:rsidR="003121EF" w:rsidRPr="00F07A61" w:rsidRDefault="003121EF" w:rsidP="003121EF">
      <w:pPr>
        <w:autoSpaceDE w:val="0"/>
        <w:autoSpaceDN w:val="0"/>
        <w:adjustRightInd w:val="0"/>
        <w:spacing w:after="0" w:line="240" w:lineRule="auto"/>
        <w:rPr>
          <w:rStyle w:val="Emphasis"/>
        </w:rPr>
      </w:pPr>
    </w:p>
    <w:p w14:paraId="36FC18C5" w14:textId="77777777" w:rsidR="003121EF" w:rsidRPr="00F07A61" w:rsidRDefault="003121EF" w:rsidP="003121EF">
      <w:pPr>
        <w:autoSpaceDE w:val="0"/>
        <w:autoSpaceDN w:val="0"/>
        <w:adjustRightInd w:val="0"/>
        <w:spacing w:after="0" w:line="240" w:lineRule="auto"/>
        <w:rPr>
          <w:rStyle w:val="Emphasis"/>
        </w:rPr>
      </w:pPr>
      <w:r w:rsidRPr="00F07A61">
        <w:rPr>
          <w:rStyle w:val="Emphasis"/>
        </w:rPr>
        <w:t xml:space="preserve">Respondents from Blackwall and Cubitt Town (60%), Spitalfields and Banglatown (54%), and Limehouse (40%) were most likely to feel that the housing did Not so much or Not at all support the needs of the local community. </w:t>
      </w:r>
    </w:p>
    <w:p w14:paraId="004F10D1" w14:textId="77777777" w:rsidR="003121EF" w:rsidRPr="00F07A61" w:rsidRDefault="003121EF" w:rsidP="003121EF">
      <w:pPr>
        <w:autoSpaceDE w:val="0"/>
        <w:autoSpaceDN w:val="0"/>
        <w:adjustRightInd w:val="0"/>
        <w:spacing w:after="0" w:line="240" w:lineRule="auto"/>
        <w:rPr>
          <w:rStyle w:val="Emphasis"/>
        </w:rPr>
      </w:pPr>
    </w:p>
    <w:p w14:paraId="7444CDD5" w14:textId="77777777" w:rsidR="003121EF" w:rsidRPr="00F07A61" w:rsidRDefault="003121EF" w:rsidP="003121EF">
      <w:pPr>
        <w:rPr>
          <w:rStyle w:val="Emphasis"/>
        </w:rPr>
      </w:pPr>
      <w:r w:rsidRPr="00F07A61">
        <w:rPr>
          <w:rStyle w:val="Emphasis"/>
        </w:rPr>
        <w:t>When compared by ethnicity, people from Bangladeshi backgrounds were most likely to comment on the poor condition of housing (6%), whereas people from White British and White: Other White backgrounds said there was a lack of affordable housing in the borough (19% and 14% respectively).</w:t>
      </w:r>
    </w:p>
    <w:p w14:paraId="0E994F28" w14:textId="77777777" w:rsidR="003121EF" w:rsidRPr="00891C03" w:rsidRDefault="003121EF" w:rsidP="00891C03">
      <w:pPr>
        <w:pStyle w:val="Heading2"/>
        <w:rPr>
          <w:b/>
          <w:bCs/>
        </w:rPr>
      </w:pPr>
      <w:r w:rsidRPr="00891C03">
        <w:rPr>
          <w:b/>
          <w:bCs/>
        </w:rPr>
        <w:t>Recommendations:</w:t>
      </w:r>
    </w:p>
    <w:p w14:paraId="4F32012C" w14:textId="6B1C753C" w:rsidR="003121EF" w:rsidRPr="00F07A61" w:rsidRDefault="003121EF" w:rsidP="00305B93">
      <w:pPr>
        <w:rPr>
          <w:rFonts w:ascii="Calibri" w:hAnsi="Calibri" w:cs="Calibri"/>
          <w:b/>
          <w:bCs/>
          <w:color w:val="FF0000"/>
          <w:kern w:val="0"/>
        </w:rPr>
      </w:pPr>
      <w:bookmarkStart w:id="59" w:name="H2"/>
      <w:bookmarkStart w:id="60" w:name="HQ1"/>
      <w:r w:rsidRPr="00F07A61">
        <w:t>H</w:t>
      </w:r>
      <w:r w:rsidR="00517909">
        <w:t>Q1</w:t>
      </w:r>
      <w:r w:rsidRPr="00F07A61">
        <w:t>: Explore the theme of poor quality homes in the borough in Housing JSNA Chapter</w:t>
      </w:r>
      <w:r w:rsidR="00D44F1E">
        <w:t xml:space="preserve">, including the gathering and analysis of Tower Hamlets data </w:t>
      </w:r>
      <w:r w:rsidR="008C3597">
        <w:t xml:space="preserve">regarding fuel poverty, </w:t>
      </w:r>
      <w:r w:rsidR="00E5047F">
        <w:t>cold homes, overheating</w:t>
      </w:r>
      <w:r w:rsidR="00A135FF">
        <w:t>, overcrowding</w:t>
      </w:r>
      <w:r w:rsidR="003525EE">
        <w:t xml:space="preserve"> etc</w:t>
      </w:r>
      <w:r w:rsidRPr="00F07A61">
        <w:t xml:space="preserve">. </w:t>
      </w:r>
      <w:bookmarkEnd w:id="59"/>
    </w:p>
    <w:bookmarkEnd w:id="60"/>
    <w:p w14:paraId="52237A78" w14:textId="77777777" w:rsidR="00891C03" w:rsidRDefault="00891C03" w:rsidP="005743DE">
      <w:pPr>
        <w:pStyle w:val="Heading1"/>
        <w:numPr>
          <w:ilvl w:val="0"/>
          <w:numId w:val="18"/>
        </w:numPr>
        <w:rPr>
          <w:b/>
          <w:bCs/>
        </w:rPr>
      </w:pPr>
      <w:r>
        <w:rPr>
          <w:b/>
          <w:bCs/>
        </w:rPr>
        <w:br w:type="page"/>
      </w:r>
    </w:p>
    <w:p w14:paraId="4C63D56B" w14:textId="7E63B4FE" w:rsidR="003121EF" w:rsidRPr="00891C03" w:rsidRDefault="003121EF" w:rsidP="005743DE">
      <w:pPr>
        <w:pStyle w:val="Heading1"/>
        <w:numPr>
          <w:ilvl w:val="0"/>
          <w:numId w:val="24"/>
        </w:numPr>
        <w:rPr>
          <w:b/>
          <w:bCs/>
        </w:rPr>
      </w:pPr>
      <w:bookmarkStart w:id="61" w:name="_Toc149816115"/>
      <w:r w:rsidRPr="00891C03">
        <w:rPr>
          <w:b/>
          <w:bCs/>
        </w:rPr>
        <w:lastRenderedPageBreak/>
        <w:t>Housing for vulnerable groups</w:t>
      </w:r>
      <w:bookmarkEnd w:id="61"/>
    </w:p>
    <w:p w14:paraId="0711E48A" w14:textId="6582188A" w:rsidR="009B2F05" w:rsidRPr="009B2F05" w:rsidRDefault="009B2F05" w:rsidP="009B2F05">
      <w:pPr>
        <w:pStyle w:val="Heading2"/>
        <w:spacing w:before="0"/>
        <w:rPr>
          <w:rFonts w:eastAsia="Calibri"/>
          <w:b/>
          <w:bCs/>
        </w:rPr>
      </w:pPr>
      <w:r w:rsidRPr="00F07A61">
        <w:rPr>
          <w:rFonts w:eastAsia="Calibri"/>
          <w:b/>
          <w:bCs/>
        </w:rPr>
        <w:t xml:space="preserve">Introduction and National Evidence </w:t>
      </w:r>
    </w:p>
    <w:p w14:paraId="56851DEB" w14:textId="18E37AD5" w:rsidR="003121EF" w:rsidRPr="003525EE" w:rsidRDefault="003121EF" w:rsidP="003525EE">
      <w:r w:rsidRPr="00F07A61">
        <w:t xml:space="preserve">There is broad agreement that the provision of affordable housing for vulnerable groups (including adults with intellectual disability and adult substance users) can lead to improvements in social, behavioural and health-related outcomes </w:t>
      </w:r>
      <w:sdt>
        <w:sdtPr>
          <w:id w:val="1445663680"/>
          <w:citation/>
        </w:sdtPr>
        <w:sdtEndPr/>
        <w:sdtContent>
          <w:r w:rsidRPr="00F07A61">
            <w:fldChar w:fldCharType="begin"/>
          </w:r>
          <w:r w:rsidRPr="00F07A61">
            <w:instrText xml:space="preserve"> CITATION Pub17 \l 1033 </w:instrText>
          </w:r>
          <w:r w:rsidRPr="00F07A61">
            <w:fldChar w:fldCharType="separate"/>
          </w:r>
          <w:r w:rsidR="00073BAD">
            <w:rPr>
              <w:noProof/>
            </w:rPr>
            <w:t>(Public Health England, 2017)</w:t>
          </w:r>
          <w:r w:rsidRPr="00F07A61">
            <w:fldChar w:fldCharType="end"/>
          </w:r>
        </w:sdtContent>
      </w:sdt>
      <w:r w:rsidRPr="00F07A61">
        <w:t>.</w:t>
      </w:r>
    </w:p>
    <w:p w14:paraId="7931166E" w14:textId="3EEE53B5" w:rsidR="003121EF" w:rsidRPr="00891C03" w:rsidRDefault="003121EF" w:rsidP="00891C03">
      <w:pPr>
        <w:pStyle w:val="Heading2"/>
        <w:rPr>
          <w:rFonts w:ascii="Calibri" w:eastAsia="Calibri" w:hAnsi="Calibri" w:cs="Times New Roman"/>
          <w:b/>
          <w:bCs/>
          <w:color w:val="171717" w:themeColor="background2" w:themeShade="1A"/>
        </w:rPr>
      </w:pPr>
      <w:r w:rsidRPr="00891C03">
        <w:rPr>
          <w:b/>
          <w:bCs/>
        </w:rPr>
        <w:t xml:space="preserve">Tower Hamlets Context: </w:t>
      </w:r>
    </w:p>
    <w:p w14:paraId="6B36621C" w14:textId="77777777" w:rsidR="003121EF" w:rsidRPr="00F07A61" w:rsidRDefault="003121EF" w:rsidP="003121EF">
      <w:r w:rsidRPr="00F07A61">
        <w:t xml:space="preserve">Tower Hamlets Adult Social Care (ASC) is due to launch a Housing with Care Strategy which will set out the requirements for bed-based care facilities over the next ten years (2023-32) across the full range of types of accommodation including care homes (both residential and nursing), Extra Care Housing (ECH), Shared Lives (adult placement), and Supported Living. </w:t>
      </w:r>
    </w:p>
    <w:p w14:paraId="205EB898" w14:textId="4895C75E" w:rsidR="003121EF" w:rsidRDefault="003121EF" w:rsidP="003121EF">
      <w:r w:rsidRPr="00F468A8">
        <w:t xml:space="preserve">One of the primary aims of this strategy is to support people to </w:t>
      </w:r>
      <w:r w:rsidR="005122B3" w:rsidRPr="00F468A8">
        <w:t xml:space="preserve">live </w:t>
      </w:r>
      <w:r w:rsidRPr="00F468A8">
        <w:t>in their own homes as far as possible and to ensure there is a range of high-quality housing with care options for people who need them.</w:t>
      </w:r>
    </w:p>
    <w:p w14:paraId="08CD6283" w14:textId="4E20633A" w:rsidR="004B521B" w:rsidRDefault="006B2689" w:rsidP="003121EF">
      <w:pPr>
        <w:rPr>
          <w:rFonts w:cstheme="minorHAnsi"/>
          <w:color w:val="0B0C0C"/>
          <w:shd w:val="clear" w:color="auto" w:fill="FFFFFF"/>
        </w:rPr>
      </w:pPr>
      <w:r>
        <w:t>The</w:t>
      </w:r>
      <w:r w:rsidR="004B521B">
        <w:t xml:space="preserve"> recent</w:t>
      </w:r>
      <w:r>
        <w:t>ly published Tower Hamlets Local Housing Needs Assessment</w:t>
      </w:r>
      <w:sdt>
        <w:sdtPr>
          <w:rPr>
            <w:rFonts w:cstheme="minorHAnsi"/>
          </w:rPr>
          <w:id w:val="-934276060"/>
          <w:citation/>
        </w:sdtPr>
        <w:sdtEndPr/>
        <w:sdtContent>
          <w:r w:rsidR="00F03749" w:rsidRPr="00435DD1">
            <w:rPr>
              <w:rFonts w:cstheme="minorHAnsi"/>
            </w:rPr>
            <w:fldChar w:fldCharType="begin"/>
          </w:r>
          <w:r w:rsidR="00F03749" w:rsidRPr="00435DD1">
            <w:rPr>
              <w:rFonts w:cstheme="minorHAnsi"/>
              <w:lang w:val="en-US"/>
            </w:rPr>
            <w:instrText xml:space="preserve"> CITATION Lon232 \l 1033 </w:instrText>
          </w:r>
          <w:r w:rsidR="00F03749" w:rsidRPr="00435DD1">
            <w:rPr>
              <w:rFonts w:cstheme="minorHAnsi"/>
            </w:rPr>
            <w:fldChar w:fldCharType="separate"/>
          </w:r>
          <w:r w:rsidR="00073BAD">
            <w:rPr>
              <w:rFonts w:cstheme="minorHAnsi"/>
              <w:noProof/>
              <w:lang w:val="en-US"/>
            </w:rPr>
            <w:t xml:space="preserve"> (London Borough of Tower Hamlets, 2023)</w:t>
          </w:r>
          <w:r w:rsidR="00F03749" w:rsidRPr="00435DD1">
            <w:rPr>
              <w:rFonts w:cstheme="minorHAnsi"/>
            </w:rPr>
            <w:fldChar w:fldCharType="end"/>
          </w:r>
        </w:sdtContent>
      </w:sdt>
      <w:r w:rsidRPr="00435DD1">
        <w:rPr>
          <w:rFonts w:cstheme="minorHAnsi"/>
        </w:rPr>
        <w:t xml:space="preserve"> </w:t>
      </w:r>
      <w:r w:rsidR="00EE5102" w:rsidRPr="00435DD1">
        <w:rPr>
          <w:rFonts w:cstheme="minorHAnsi"/>
        </w:rPr>
        <w:t xml:space="preserve">projects that </w:t>
      </w:r>
      <w:r w:rsidR="00023C8F" w:rsidRPr="00435DD1">
        <w:rPr>
          <w:rFonts w:cstheme="minorHAnsi"/>
        </w:rPr>
        <w:t xml:space="preserve">there will be a significant increase in </w:t>
      </w:r>
      <w:r w:rsidR="004D20DB" w:rsidRPr="00435DD1">
        <w:rPr>
          <w:rFonts w:cstheme="minorHAnsi"/>
        </w:rPr>
        <w:t>the number of older people in Tower Hamlets</w:t>
      </w:r>
      <w:r w:rsidR="001A4A79" w:rsidRPr="00435DD1">
        <w:rPr>
          <w:rFonts w:cstheme="minorHAnsi"/>
        </w:rPr>
        <w:t xml:space="preserve">. It is projected that </w:t>
      </w:r>
      <w:r w:rsidR="00F271E0" w:rsidRPr="00435DD1">
        <w:rPr>
          <w:rFonts w:cstheme="minorHAnsi"/>
        </w:rPr>
        <w:t>b</w:t>
      </w:r>
      <w:r w:rsidR="00BF1CD9" w:rsidRPr="00435DD1">
        <w:rPr>
          <w:rFonts w:cstheme="minorHAnsi"/>
        </w:rPr>
        <w:t xml:space="preserve">etween 2023 and 2038, there will be </w:t>
      </w:r>
      <w:r w:rsidR="005E2760" w:rsidRPr="00435DD1">
        <w:rPr>
          <w:rFonts w:cstheme="minorHAnsi"/>
        </w:rPr>
        <w:t xml:space="preserve">a 96.8% increase </w:t>
      </w:r>
      <w:r w:rsidR="00DD7DCC" w:rsidRPr="00435DD1">
        <w:rPr>
          <w:rFonts w:cstheme="minorHAnsi"/>
        </w:rPr>
        <w:t xml:space="preserve">in </w:t>
      </w:r>
      <w:r w:rsidR="005E2760" w:rsidRPr="00435DD1">
        <w:rPr>
          <w:rFonts w:cstheme="minorHAnsi"/>
        </w:rPr>
        <w:t xml:space="preserve">65+ and a 102.1% increase in residents over 75. </w:t>
      </w:r>
      <w:r w:rsidR="00435DD1" w:rsidRPr="00F468A8">
        <w:rPr>
          <w:rFonts w:cstheme="minorHAnsi"/>
          <w:color w:val="0B0C0C"/>
          <w:shd w:val="clear" w:color="auto" w:fill="FFFFFF"/>
        </w:rPr>
        <w:t>An ageing population will see the numbers of disabled people continuing to increase</w:t>
      </w:r>
      <w:r w:rsidR="0067404E">
        <w:rPr>
          <w:rFonts w:cstheme="minorHAnsi"/>
          <w:color w:val="0B0C0C"/>
          <w:shd w:val="clear" w:color="auto" w:fill="FFFFFF"/>
        </w:rPr>
        <w:t xml:space="preserve">, including a projected </w:t>
      </w:r>
      <w:r w:rsidR="006667F1">
        <w:rPr>
          <w:rFonts w:cstheme="minorHAnsi"/>
          <w:color w:val="0B0C0C"/>
          <w:shd w:val="clear" w:color="auto" w:fill="FFFFFF"/>
        </w:rPr>
        <w:t xml:space="preserve">91.9% increase in </w:t>
      </w:r>
      <w:r w:rsidR="00984708">
        <w:rPr>
          <w:rFonts w:cstheme="minorHAnsi"/>
          <w:color w:val="0B0C0C"/>
          <w:shd w:val="clear" w:color="auto" w:fill="FFFFFF"/>
        </w:rPr>
        <w:t>residents w</w:t>
      </w:r>
      <w:r w:rsidR="00DD06A1">
        <w:rPr>
          <w:rFonts w:cstheme="minorHAnsi"/>
          <w:color w:val="0B0C0C"/>
          <w:shd w:val="clear" w:color="auto" w:fill="FFFFFF"/>
        </w:rPr>
        <w:t>ith mobility problems by 20</w:t>
      </w:r>
      <w:r w:rsidR="00D4723B">
        <w:rPr>
          <w:rFonts w:cstheme="minorHAnsi"/>
          <w:color w:val="0B0C0C"/>
          <w:shd w:val="clear" w:color="auto" w:fill="FFFFFF"/>
        </w:rPr>
        <w:t>38,</w:t>
      </w:r>
      <w:r w:rsidR="00435DD1" w:rsidRPr="00F468A8">
        <w:rPr>
          <w:rFonts w:cstheme="minorHAnsi"/>
          <w:color w:val="0B0C0C"/>
          <w:shd w:val="clear" w:color="auto" w:fill="FFFFFF"/>
        </w:rPr>
        <w:t xml:space="preserve"> and it is important we plan early to meet their needs</w:t>
      </w:r>
      <w:r w:rsidR="00435DD1">
        <w:rPr>
          <w:rFonts w:cstheme="minorHAnsi"/>
          <w:color w:val="0B0C0C"/>
          <w:shd w:val="clear" w:color="auto" w:fill="FFFFFF"/>
        </w:rPr>
        <w:t>.</w:t>
      </w:r>
    </w:p>
    <w:p w14:paraId="60A67CF0" w14:textId="606B6EF0" w:rsidR="008A4BBE" w:rsidRPr="00F07A61" w:rsidRDefault="00FE5CB3" w:rsidP="003121EF">
      <w:r w:rsidRPr="00F468A8">
        <w:t xml:space="preserve">A </w:t>
      </w:r>
      <w:r w:rsidR="00BE4D38" w:rsidRPr="00F468A8">
        <w:t>report by Habinteg</w:t>
      </w:r>
      <w:r w:rsidR="00E348F4" w:rsidRPr="00F468A8">
        <w:t xml:space="preserve"> on the </w:t>
      </w:r>
      <w:r w:rsidR="005D37CA" w:rsidRPr="00F468A8">
        <w:t>economic an</w:t>
      </w:r>
      <w:r w:rsidR="00B02BE8" w:rsidRPr="00F468A8">
        <w:t>d</w:t>
      </w:r>
      <w:r w:rsidR="005D37CA" w:rsidRPr="00F468A8">
        <w:t xml:space="preserve"> social value of wheelchair </w:t>
      </w:r>
      <w:r w:rsidR="009C6631" w:rsidRPr="00F468A8">
        <w:t>user homes</w:t>
      </w:r>
      <w:r w:rsidR="00B02BE8" w:rsidRPr="00F468A8">
        <w:t xml:space="preserve"> found that </w:t>
      </w:r>
      <w:r w:rsidR="00C04F6C" w:rsidRPr="00F468A8">
        <w:t>the additional cost of building a wheelchair user home – instead of an accessible &amp; adaptable home</w:t>
      </w:r>
      <w:r w:rsidR="00C35918">
        <w:t xml:space="preserve"> -</w:t>
      </w:r>
      <w:r w:rsidR="00C04F6C" w:rsidRPr="00F468A8">
        <w:t xml:space="preserve"> for a typical disabled adult of working age is around £22,000, with the potential ten-year financial and social benefit to the individual and the public purse being around £94,000.  </w:t>
      </w:r>
      <w:r w:rsidR="00C35918" w:rsidRPr="00F468A8">
        <w:t>The positive impact on the public purse for each household type benefits both national and local bodies. For local authorities, savings amount to around: £1,700 per year for a household with a disabled child; £4,800 for a household of working age, and £9,200 for a later year’s household. The NHS also benefits by hundreds of pounds, per household, per year</w:t>
      </w:r>
      <w:sdt>
        <w:sdtPr>
          <w:id w:val="858241167"/>
          <w:citation/>
        </w:sdtPr>
        <w:sdtEndPr/>
        <w:sdtContent>
          <w:r w:rsidR="00C35918">
            <w:fldChar w:fldCharType="begin"/>
          </w:r>
          <w:r w:rsidR="00C35918">
            <w:rPr>
              <w:lang w:val="en-US"/>
            </w:rPr>
            <w:instrText xml:space="preserve"> CITATION Hab23 \l 1033 </w:instrText>
          </w:r>
          <w:r w:rsidR="00C35918">
            <w:fldChar w:fldCharType="separate"/>
          </w:r>
          <w:r w:rsidR="00073BAD">
            <w:rPr>
              <w:noProof/>
              <w:lang w:val="en-US"/>
            </w:rPr>
            <w:t xml:space="preserve"> (Habinteg, 2023)</w:t>
          </w:r>
          <w:r w:rsidR="00C35918">
            <w:fldChar w:fldCharType="end"/>
          </w:r>
        </w:sdtContent>
      </w:sdt>
      <w:r w:rsidR="00C35918" w:rsidRPr="00F468A8">
        <w:t>.  </w:t>
      </w:r>
      <w:r w:rsidR="008A4BBE">
        <w:rPr>
          <w:color w:val="000000" w:themeColor="text1"/>
        </w:rPr>
        <w:t>In</w:t>
      </w:r>
      <w:r w:rsidR="0078710F">
        <w:t xml:space="preserve"> addition to an aging population</w:t>
      </w:r>
      <w:r w:rsidR="003121EF" w:rsidRPr="00F07A61">
        <w:t xml:space="preserve">, the </w:t>
      </w:r>
      <w:r w:rsidR="0078710F">
        <w:t>proportion of adults</w:t>
      </w:r>
      <w:r w:rsidR="0078710F" w:rsidRPr="00F07A61">
        <w:t xml:space="preserve"> </w:t>
      </w:r>
      <w:r w:rsidR="003121EF" w:rsidRPr="00F07A61">
        <w:t>living with learning disabilit</w:t>
      </w:r>
      <w:r w:rsidR="0078710F">
        <w:t>ies</w:t>
      </w:r>
      <w:r w:rsidR="003121EF" w:rsidRPr="00F07A61">
        <w:t xml:space="preserve"> and/or mental health problem</w:t>
      </w:r>
      <w:r w:rsidR="0078710F">
        <w:t>s</w:t>
      </w:r>
      <w:r w:rsidR="003121EF" w:rsidRPr="00F07A61">
        <w:t xml:space="preserve"> </w:t>
      </w:r>
      <w:r w:rsidR="0078710F">
        <w:t>is</w:t>
      </w:r>
      <w:r w:rsidR="003121EF" w:rsidRPr="00F07A61">
        <w:t xml:space="preserve"> also projected to increase significantly as children and young people transition into adulthood.  </w:t>
      </w:r>
    </w:p>
    <w:p w14:paraId="602B90FC" w14:textId="77777777" w:rsidR="003121EF" w:rsidRPr="00F07A61" w:rsidRDefault="003121EF" w:rsidP="003121EF">
      <w:pPr>
        <w:contextualSpacing/>
        <w:jc w:val="both"/>
        <w:rPr>
          <w:rFonts w:ascii="Calibri" w:eastAsia="Calibri" w:hAnsi="Calibri" w:cs="Times New Roman"/>
          <w:color w:val="171717" w:themeColor="background2" w:themeShade="1A"/>
        </w:rPr>
      </w:pPr>
    </w:p>
    <w:p w14:paraId="0265EDFD" w14:textId="77777777" w:rsidR="003121EF" w:rsidRPr="00891C03" w:rsidRDefault="003121EF" w:rsidP="00891C03">
      <w:pPr>
        <w:pStyle w:val="Heading2"/>
        <w:rPr>
          <w:b/>
          <w:bCs/>
        </w:rPr>
      </w:pPr>
      <w:r w:rsidRPr="00891C03">
        <w:rPr>
          <w:b/>
          <w:bCs/>
        </w:rPr>
        <w:t>Recommendations:</w:t>
      </w:r>
    </w:p>
    <w:p w14:paraId="1B67BF9B" w14:textId="2DFCD55F" w:rsidR="003121EF" w:rsidRPr="00F07A61" w:rsidRDefault="003525EE" w:rsidP="003121EF">
      <w:bookmarkStart w:id="62" w:name="VG"/>
      <w:bookmarkStart w:id="63" w:name="B"/>
      <w:r>
        <w:t>VG1</w:t>
      </w:r>
      <w:r w:rsidR="003121EF" w:rsidRPr="00F07A61">
        <w:t xml:space="preserve">: Liaise with ASC colleagues to ensure the Local Plan’s Infrastructure Delivery Plan reflects the requirements for bed-based care facilities over the plan period. </w:t>
      </w:r>
    </w:p>
    <w:p w14:paraId="762E55BB" w14:textId="5F57E9E3" w:rsidR="003121EF" w:rsidRDefault="00D54153" w:rsidP="003121EF">
      <w:r>
        <w:t>VG2</w:t>
      </w:r>
      <w:r w:rsidR="003121EF" w:rsidRPr="00F07A61">
        <w:t xml:space="preserve">: Ensure that new homes are adaptable to the needs of the occupier, to allow them to stay in their homes for as long as possible. </w:t>
      </w:r>
    </w:p>
    <w:p w14:paraId="434FE233" w14:textId="610B8F76" w:rsidR="00F433E1" w:rsidRPr="00F07A61" w:rsidRDefault="00F433E1" w:rsidP="003121EF">
      <w:r>
        <w:t xml:space="preserve">VG3: Ensure that the </w:t>
      </w:r>
      <w:r w:rsidR="00B0208F">
        <w:t xml:space="preserve">recommendations in </w:t>
      </w:r>
      <w:r w:rsidR="006F492D">
        <w:t>future Adult Social Care strategies</w:t>
      </w:r>
      <w:r w:rsidR="00B0208F">
        <w:t xml:space="preserve"> </w:t>
      </w:r>
      <w:r w:rsidR="006F492D">
        <w:t xml:space="preserve">are incorporated within planning policies, guidance and </w:t>
      </w:r>
      <w:r w:rsidR="0043000D">
        <w:t xml:space="preserve">proposals. </w:t>
      </w:r>
      <w:r w:rsidR="00B0208F">
        <w:t xml:space="preserve"> </w:t>
      </w:r>
    </w:p>
    <w:bookmarkEnd w:id="62"/>
    <w:p w14:paraId="76B9698B" w14:textId="441E8684" w:rsidR="008A4BBE" w:rsidRPr="00F07A61" w:rsidRDefault="008A4BBE" w:rsidP="003121EF">
      <w:r>
        <w:t xml:space="preserve">VG4: </w:t>
      </w:r>
      <w:r w:rsidR="00520162">
        <w:t xml:space="preserve">Ensure </w:t>
      </w:r>
      <w:r w:rsidR="00D2178D">
        <w:t>the number of new homes</w:t>
      </w:r>
      <w:r w:rsidR="00561BBE" w:rsidRPr="00220040">
        <w:t xml:space="preserve"> </w:t>
      </w:r>
      <w:r w:rsidR="008649C4" w:rsidRPr="00220040">
        <w:t xml:space="preserve">meeting the </w:t>
      </w:r>
      <w:r w:rsidR="0058143D" w:rsidRPr="00CA5608">
        <w:t xml:space="preserve">wheelchair accessible M4(3) </w:t>
      </w:r>
      <w:r w:rsidR="009C46D1">
        <w:t>standard</w:t>
      </w:r>
      <w:r w:rsidR="00D2178D">
        <w:t xml:space="preserve"> </w:t>
      </w:r>
      <w:r w:rsidR="000647EE">
        <w:t xml:space="preserve">meets </w:t>
      </w:r>
      <w:r w:rsidR="00D2178D">
        <w:t xml:space="preserve">current and future </w:t>
      </w:r>
      <w:r w:rsidR="00BD5E99">
        <w:t>needs</w:t>
      </w:r>
      <w:r w:rsidR="0058143D" w:rsidRPr="00CA5608">
        <w:t>.</w:t>
      </w:r>
      <w:r w:rsidR="000647EE">
        <w:t xml:space="preserve"> </w:t>
      </w:r>
    </w:p>
    <w:p w14:paraId="6992A97A" w14:textId="6D5E6EF3" w:rsidR="00FE17CF" w:rsidRDefault="00FE17CF" w:rsidP="003121EF">
      <w:r>
        <w:br w:type="page"/>
      </w:r>
    </w:p>
    <w:p w14:paraId="766724D8" w14:textId="56A9E308" w:rsidR="003121EF" w:rsidRPr="00891C03" w:rsidRDefault="003121EF" w:rsidP="005743DE">
      <w:pPr>
        <w:pStyle w:val="Heading1"/>
        <w:numPr>
          <w:ilvl w:val="0"/>
          <w:numId w:val="24"/>
        </w:numPr>
        <w:rPr>
          <w:b/>
          <w:bCs/>
        </w:rPr>
      </w:pPr>
      <w:bookmarkStart w:id="64" w:name="_Toc149816116"/>
      <w:bookmarkEnd w:id="63"/>
      <w:r w:rsidRPr="00891C03">
        <w:rPr>
          <w:b/>
          <w:bCs/>
        </w:rPr>
        <w:lastRenderedPageBreak/>
        <w:t>Indoor air quality</w:t>
      </w:r>
      <w:bookmarkEnd w:id="64"/>
    </w:p>
    <w:p w14:paraId="7D84C2FC" w14:textId="3D9C2B10" w:rsidR="009B2F05" w:rsidRPr="009B2F05" w:rsidRDefault="009B2F05" w:rsidP="009B2F05">
      <w:pPr>
        <w:pStyle w:val="Heading2"/>
        <w:spacing w:before="0"/>
        <w:rPr>
          <w:rFonts w:eastAsia="Calibri"/>
          <w:b/>
          <w:bCs/>
        </w:rPr>
      </w:pPr>
      <w:r w:rsidRPr="00F07A61">
        <w:rPr>
          <w:rFonts w:eastAsia="Calibri"/>
          <w:b/>
          <w:bCs/>
        </w:rPr>
        <w:t xml:space="preserve">Introduction and National Evidence </w:t>
      </w:r>
    </w:p>
    <w:p w14:paraId="6DFD6136" w14:textId="38F0D2AA" w:rsidR="003121EF" w:rsidRPr="00F07A61" w:rsidRDefault="003121EF" w:rsidP="003121EF">
      <w:pPr>
        <w:autoSpaceDE w:val="0"/>
        <w:autoSpaceDN w:val="0"/>
        <w:adjustRightInd w:val="0"/>
        <w:spacing w:after="0" w:line="240" w:lineRule="auto"/>
        <w:rPr>
          <w:rFonts w:ascii="Calibri" w:hAnsi="Calibri" w:cs="Calibri"/>
          <w:color w:val="000000"/>
          <w:kern w:val="0"/>
        </w:rPr>
      </w:pPr>
      <w:r w:rsidRPr="00F07A61">
        <w:rPr>
          <w:rFonts w:ascii="Calibri" w:hAnsi="Calibri" w:cs="Calibri"/>
          <w:color w:val="000000"/>
          <w:kern w:val="0"/>
        </w:rPr>
        <w:t>Around 16% of homes are estimated to have damp and mould</w:t>
      </w:r>
      <w:r w:rsidR="00CB0262">
        <w:rPr>
          <w:rFonts w:ascii="Calibri" w:hAnsi="Calibri" w:cs="Calibri"/>
          <w:color w:val="000000"/>
          <w:kern w:val="0"/>
        </w:rPr>
        <w:t>.</w:t>
      </w:r>
      <w:r w:rsidRPr="00F07A61">
        <w:rPr>
          <w:rFonts w:ascii="Calibri" w:hAnsi="Calibri" w:cs="Calibri"/>
          <w:color w:val="000000"/>
          <w:kern w:val="0"/>
        </w:rPr>
        <w:t xml:space="preserve"> Microbes grow wherever there is</w:t>
      </w:r>
    </w:p>
    <w:p w14:paraId="2C874071" w14:textId="77777777" w:rsidR="003121EF" w:rsidRPr="00F07A61" w:rsidRDefault="003121EF" w:rsidP="003121EF">
      <w:pPr>
        <w:autoSpaceDE w:val="0"/>
        <w:autoSpaceDN w:val="0"/>
        <w:adjustRightInd w:val="0"/>
        <w:spacing w:after="0" w:line="240" w:lineRule="auto"/>
        <w:rPr>
          <w:rFonts w:ascii="Calibri" w:hAnsi="Calibri" w:cs="Calibri"/>
          <w:color w:val="000000"/>
          <w:kern w:val="0"/>
        </w:rPr>
      </w:pPr>
      <w:r w:rsidRPr="00F07A61">
        <w:rPr>
          <w:rFonts w:ascii="Calibri" w:hAnsi="Calibri" w:cs="Calibri"/>
          <w:color w:val="000000"/>
          <w:kern w:val="0"/>
        </w:rPr>
        <w:t>water available (they feed from dust and dirt) and apart from leaks most moisture comes in from the</w:t>
      </w:r>
    </w:p>
    <w:p w14:paraId="5BBFF136" w14:textId="13E205D0" w:rsidR="003121EF" w:rsidRPr="00F07A61" w:rsidRDefault="003121EF" w:rsidP="003121EF">
      <w:pPr>
        <w:autoSpaceDE w:val="0"/>
        <w:autoSpaceDN w:val="0"/>
        <w:adjustRightInd w:val="0"/>
        <w:spacing w:after="0" w:line="240" w:lineRule="auto"/>
        <w:rPr>
          <w:rFonts w:ascii="Calibri" w:hAnsi="Calibri" w:cs="Calibri"/>
          <w:color w:val="000000"/>
          <w:kern w:val="0"/>
        </w:rPr>
      </w:pPr>
      <w:r w:rsidRPr="00F07A61">
        <w:rPr>
          <w:rFonts w:ascii="Calibri" w:hAnsi="Calibri" w:cs="Calibri"/>
          <w:color w:val="000000"/>
          <w:kern w:val="0"/>
        </w:rPr>
        <w:t>air. Damp and mould are common when there is a presence of condensation and history of water damage and leaks</w:t>
      </w:r>
      <w:r w:rsidR="00404E91">
        <w:rPr>
          <w:rFonts w:ascii="Calibri" w:hAnsi="Calibri" w:cs="Calibri"/>
          <w:color w:val="000000"/>
          <w:kern w:val="0"/>
        </w:rPr>
        <w:t>.</w:t>
      </w:r>
      <w:r w:rsidRPr="00F07A61">
        <w:rPr>
          <w:rFonts w:ascii="Calibri" w:hAnsi="Calibri" w:cs="Calibri"/>
          <w:color w:val="000000"/>
          <w:kern w:val="0"/>
        </w:rPr>
        <w:t xml:space="preserve"> There is a strong evidence base linking damp and mould</w:t>
      </w:r>
      <w:r w:rsidR="00A72FDF">
        <w:rPr>
          <w:rFonts w:ascii="Calibri" w:hAnsi="Calibri" w:cs="Calibri"/>
          <w:color w:val="000000"/>
          <w:kern w:val="0"/>
        </w:rPr>
        <w:t xml:space="preserve"> w</w:t>
      </w:r>
      <w:r w:rsidRPr="00F07A61">
        <w:rPr>
          <w:rFonts w:ascii="Calibri" w:hAnsi="Calibri" w:cs="Calibri"/>
          <w:color w:val="000000"/>
          <w:kern w:val="0"/>
        </w:rPr>
        <w:t>ith respiratory symptoms, including shortness of breath, asthma and rhinitis (long term cold-like symptoms). (DPH Report East Sussex 2019-2020)</w:t>
      </w:r>
    </w:p>
    <w:p w14:paraId="6D958D5D" w14:textId="77777777" w:rsidR="003121EF" w:rsidRPr="00F07A61" w:rsidRDefault="003121EF" w:rsidP="003121EF">
      <w:pPr>
        <w:autoSpaceDE w:val="0"/>
        <w:autoSpaceDN w:val="0"/>
        <w:adjustRightInd w:val="0"/>
        <w:spacing w:after="0" w:line="240" w:lineRule="auto"/>
        <w:rPr>
          <w:rFonts w:ascii="Calibri" w:hAnsi="Calibri" w:cs="Calibri"/>
          <w:color w:val="000000"/>
          <w:kern w:val="0"/>
        </w:rPr>
      </w:pPr>
    </w:p>
    <w:p w14:paraId="1D5D2671" w14:textId="77777777" w:rsidR="003121EF" w:rsidRPr="00F07A61" w:rsidRDefault="003121EF" w:rsidP="003121EF">
      <w:pPr>
        <w:autoSpaceDE w:val="0"/>
        <w:autoSpaceDN w:val="0"/>
        <w:adjustRightInd w:val="0"/>
        <w:spacing w:after="0" w:line="240" w:lineRule="auto"/>
        <w:rPr>
          <w:rFonts w:ascii="Calibri" w:hAnsi="Calibri" w:cs="Calibri"/>
          <w:color w:val="000000"/>
          <w:kern w:val="0"/>
        </w:rPr>
      </w:pPr>
      <w:r w:rsidRPr="00F07A61">
        <w:rPr>
          <w:rFonts w:ascii="Calibri" w:hAnsi="Calibri" w:cs="Calibri"/>
          <w:kern w:val="0"/>
        </w:rPr>
        <w:t>It has been shown that getting rid of damp and mould can reduce the respiratory symptoms and that well-designed, ventilated, and well-maintained buildings are important to prevent and control moisture.</w:t>
      </w:r>
    </w:p>
    <w:p w14:paraId="0BA8541C" w14:textId="77777777" w:rsidR="003121EF" w:rsidRPr="00F07A61" w:rsidRDefault="003121EF" w:rsidP="003121EF">
      <w:pPr>
        <w:autoSpaceDE w:val="0"/>
        <w:autoSpaceDN w:val="0"/>
        <w:adjustRightInd w:val="0"/>
        <w:spacing w:after="0" w:line="240" w:lineRule="auto"/>
        <w:rPr>
          <w:b/>
          <w:bCs/>
        </w:rPr>
      </w:pPr>
    </w:p>
    <w:p w14:paraId="53AF738A" w14:textId="77777777" w:rsidR="003121EF" w:rsidRPr="00FE17CF" w:rsidRDefault="003121EF" w:rsidP="00FE17CF">
      <w:pPr>
        <w:pStyle w:val="Heading2"/>
        <w:rPr>
          <w:b/>
          <w:bCs/>
        </w:rPr>
      </w:pPr>
      <w:r w:rsidRPr="00FE17CF">
        <w:rPr>
          <w:b/>
          <w:bCs/>
        </w:rPr>
        <w:t>Recommendations:</w:t>
      </w:r>
    </w:p>
    <w:p w14:paraId="02ADD63E" w14:textId="7B689DF6" w:rsidR="00C03046" w:rsidRDefault="00C03046" w:rsidP="003121EF">
      <w:pPr>
        <w:autoSpaceDE w:val="0"/>
        <w:autoSpaceDN w:val="0"/>
        <w:adjustRightInd w:val="0"/>
        <w:spacing w:after="0"/>
      </w:pPr>
      <w:bookmarkStart w:id="65" w:name="H5"/>
      <w:bookmarkStart w:id="66" w:name="IA"/>
      <w:r>
        <w:t>IA1</w:t>
      </w:r>
      <w:r w:rsidR="003121EF" w:rsidRPr="00F07A61">
        <w:t xml:space="preserve">: </w:t>
      </w:r>
      <w:r w:rsidR="000152DB">
        <w:t xml:space="preserve">Work collaboratively with Environmental Health and Planning colleagues </w:t>
      </w:r>
      <w:r w:rsidR="00FB6F6E">
        <w:t>and other relevant experts to</w:t>
      </w:r>
      <w:r w:rsidR="001179C3">
        <w:t xml:space="preserve"> </w:t>
      </w:r>
      <w:r w:rsidR="00704DA0">
        <w:t xml:space="preserve">put in place measures to ensure indoor air quality is acceptable within </w:t>
      </w:r>
      <w:r w:rsidR="003E6FAD">
        <w:t>new</w:t>
      </w:r>
      <w:r w:rsidR="00B11DE4">
        <w:t xml:space="preserve"> and existing homes. </w:t>
      </w:r>
      <w:r w:rsidR="00D44461">
        <w:t xml:space="preserve">This could be through planning policy, and may </w:t>
      </w:r>
      <w:r w:rsidR="00FF345F">
        <w:t xml:space="preserve">be measured through </w:t>
      </w:r>
      <w:r w:rsidR="00B920A2">
        <w:t xml:space="preserve">standards such as </w:t>
      </w:r>
      <w:r w:rsidR="00355861">
        <w:t>the WELL AP standard</w:t>
      </w:r>
      <w:r w:rsidR="00D24675">
        <w:t xml:space="preserve"> </w:t>
      </w:r>
      <w:sdt>
        <w:sdtPr>
          <w:id w:val="-1082442302"/>
          <w:citation/>
        </w:sdtPr>
        <w:sdtEndPr/>
        <w:sdtContent>
          <w:r w:rsidR="00D24675">
            <w:fldChar w:fldCharType="begin"/>
          </w:r>
          <w:r w:rsidR="00D24675">
            <w:rPr>
              <w:lang w:val="en-US"/>
            </w:rPr>
            <w:instrText xml:space="preserve"> CITATION WEL23 \l 1033 </w:instrText>
          </w:r>
          <w:r w:rsidR="00D24675">
            <w:fldChar w:fldCharType="separate"/>
          </w:r>
          <w:r w:rsidR="00073BAD">
            <w:rPr>
              <w:noProof/>
              <w:lang w:val="en-US"/>
            </w:rPr>
            <w:t>(WELL, 2023)</w:t>
          </w:r>
          <w:r w:rsidR="00D24675">
            <w:fldChar w:fldCharType="end"/>
          </w:r>
        </w:sdtContent>
      </w:sdt>
      <w:r w:rsidR="00355861">
        <w:t xml:space="preserve">. </w:t>
      </w:r>
    </w:p>
    <w:p w14:paraId="3679D6C7" w14:textId="77777777" w:rsidR="00D24675" w:rsidRDefault="00D24675" w:rsidP="003121EF">
      <w:pPr>
        <w:autoSpaceDE w:val="0"/>
        <w:autoSpaceDN w:val="0"/>
        <w:adjustRightInd w:val="0"/>
        <w:spacing w:after="0"/>
      </w:pPr>
    </w:p>
    <w:p w14:paraId="4AE80CAE" w14:textId="5ABC8D3E" w:rsidR="00D24675" w:rsidRDefault="00D24675" w:rsidP="003121EF">
      <w:pPr>
        <w:autoSpaceDE w:val="0"/>
        <w:autoSpaceDN w:val="0"/>
        <w:adjustRightInd w:val="0"/>
        <w:spacing w:after="0"/>
      </w:pPr>
      <w:r>
        <w:t xml:space="preserve">IA2: </w:t>
      </w:r>
      <w:r w:rsidR="003655D2">
        <w:t xml:space="preserve">Gather </w:t>
      </w:r>
      <w:r w:rsidR="00A96F1E">
        <w:t xml:space="preserve">relevant Tower Hamlets data on damp and mould </w:t>
      </w:r>
      <w:r w:rsidR="003E7159">
        <w:t>in the borough</w:t>
      </w:r>
      <w:r w:rsidR="00FD32A0">
        <w:t xml:space="preserve">, to understand </w:t>
      </w:r>
      <w:r w:rsidR="00933992">
        <w:t xml:space="preserve">most problematic </w:t>
      </w:r>
      <w:r w:rsidR="00257AD2">
        <w:t>areas</w:t>
      </w:r>
      <w:r w:rsidR="007C5237">
        <w:t>, vulnerable groups</w:t>
      </w:r>
      <w:r w:rsidR="00257AD2">
        <w:t xml:space="preserve"> and building types </w:t>
      </w:r>
      <w:r w:rsidR="007C5237">
        <w:t>that are affected in the borough. Use th</w:t>
      </w:r>
      <w:r w:rsidR="0069076B">
        <w:t xml:space="preserve">e outcomes of this research to inform future </w:t>
      </w:r>
      <w:r w:rsidR="00397F7A">
        <w:t xml:space="preserve">work in this area. </w:t>
      </w:r>
    </w:p>
    <w:bookmarkEnd w:id="65"/>
    <w:bookmarkEnd w:id="66"/>
    <w:p w14:paraId="78B6A7C6" w14:textId="77777777" w:rsidR="003121EF" w:rsidRPr="00F07A61" w:rsidRDefault="003121EF" w:rsidP="003121EF">
      <w:pPr>
        <w:autoSpaceDE w:val="0"/>
        <w:autoSpaceDN w:val="0"/>
        <w:adjustRightInd w:val="0"/>
        <w:spacing w:after="0"/>
        <w:rPr>
          <w:b/>
          <w:bCs/>
        </w:rPr>
      </w:pPr>
    </w:p>
    <w:p w14:paraId="08BA65EF" w14:textId="77777777" w:rsidR="003121EF" w:rsidRPr="00F07A61" w:rsidRDefault="003121EF" w:rsidP="003121EF">
      <w:pPr>
        <w:autoSpaceDE w:val="0"/>
        <w:autoSpaceDN w:val="0"/>
        <w:adjustRightInd w:val="0"/>
        <w:spacing w:after="0"/>
        <w:rPr>
          <w:b/>
          <w:bCs/>
        </w:rPr>
      </w:pPr>
    </w:p>
    <w:p w14:paraId="71E52B55" w14:textId="77777777" w:rsidR="003121EF" w:rsidRPr="00F07A61" w:rsidRDefault="003121EF" w:rsidP="003121EF">
      <w:pPr>
        <w:autoSpaceDE w:val="0"/>
        <w:autoSpaceDN w:val="0"/>
        <w:adjustRightInd w:val="0"/>
        <w:spacing w:after="0" w:line="240" w:lineRule="auto"/>
        <w:rPr>
          <w:b/>
          <w:bCs/>
        </w:rPr>
      </w:pPr>
    </w:p>
    <w:p w14:paraId="7FBC4DD7" w14:textId="02613264" w:rsidR="00B454F8" w:rsidRDefault="00B454F8" w:rsidP="003121EF">
      <w:pPr>
        <w:autoSpaceDE w:val="0"/>
        <w:autoSpaceDN w:val="0"/>
        <w:adjustRightInd w:val="0"/>
        <w:spacing w:after="0" w:line="240" w:lineRule="auto"/>
      </w:pPr>
      <w:r>
        <w:br w:type="page"/>
      </w:r>
    </w:p>
    <w:p w14:paraId="76033BF2" w14:textId="1F300193" w:rsidR="003121EF" w:rsidRPr="00A1341F" w:rsidRDefault="003121EF" w:rsidP="005743DE">
      <w:pPr>
        <w:pStyle w:val="Heading1"/>
        <w:numPr>
          <w:ilvl w:val="0"/>
          <w:numId w:val="24"/>
        </w:numPr>
        <w:rPr>
          <w:b/>
          <w:bCs/>
        </w:rPr>
      </w:pPr>
      <w:bookmarkStart w:id="67" w:name="_Toc149816117"/>
      <w:r w:rsidRPr="00A1341F">
        <w:rPr>
          <w:b/>
          <w:bCs/>
        </w:rPr>
        <w:lastRenderedPageBreak/>
        <w:t>High Density Living</w:t>
      </w:r>
      <w:bookmarkEnd w:id="67"/>
      <w:r w:rsidRPr="00A1341F">
        <w:rPr>
          <w:b/>
          <w:bCs/>
        </w:rPr>
        <w:t xml:space="preserve"> </w:t>
      </w:r>
    </w:p>
    <w:p w14:paraId="17E75E36" w14:textId="77777777" w:rsidR="007E1075" w:rsidRPr="00A36B5F" w:rsidRDefault="007E1075" w:rsidP="00A36B5F">
      <w:pPr>
        <w:pStyle w:val="Heading2"/>
        <w:rPr>
          <w:rFonts w:ascii="Calibri" w:eastAsia="Calibri" w:hAnsi="Calibri" w:cs="Times New Roman"/>
          <w:b/>
          <w:bCs/>
          <w:color w:val="171717" w:themeColor="background2" w:themeShade="1A"/>
        </w:rPr>
      </w:pPr>
      <w:r w:rsidRPr="00A36B5F">
        <w:rPr>
          <w:b/>
          <w:bCs/>
        </w:rPr>
        <w:t xml:space="preserve">Tower Hamlets Context: </w:t>
      </w:r>
    </w:p>
    <w:p w14:paraId="017D079F" w14:textId="107DCB22" w:rsidR="002A33A7" w:rsidRPr="001A1C38" w:rsidRDefault="00E61357" w:rsidP="003121EF">
      <w:pPr>
        <w:rPr>
          <w:rFonts w:ascii="Calibri" w:eastAsia="Calibri" w:hAnsi="Calibri" w:cs="Calibri"/>
          <w:color w:val="111111"/>
          <w:shd w:val="clear" w:color="auto" w:fill="FFFFFF"/>
        </w:rPr>
      </w:pPr>
      <w:r w:rsidRPr="001A1C38">
        <w:rPr>
          <w:rFonts w:ascii="Calibri" w:eastAsia="Calibri" w:hAnsi="Calibri" w:cs="Calibri"/>
          <w:color w:val="111111"/>
          <w:shd w:val="clear" w:color="auto" w:fill="FFFFFF"/>
        </w:rPr>
        <w:t xml:space="preserve">Tower Hamlets has the greatest number of tall buildings </w:t>
      </w:r>
      <w:r w:rsidR="008A1C81" w:rsidRPr="001A1C38">
        <w:rPr>
          <w:rFonts w:ascii="Calibri" w:eastAsia="Calibri" w:hAnsi="Calibri" w:cs="Calibri"/>
          <w:color w:val="111111"/>
          <w:shd w:val="clear" w:color="auto" w:fill="FFFFFF"/>
        </w:rPr>
        <w:t xml:space="preserve">of any London borough </w:t>
      </w:r>
      <w:sdt>
        <w:sdtPr>
          <w:rPr>
            <w:rFonts w:ascii="Calibri" w:eastAsia="Calibri" w:hAnsi="Calibri" w:cs="Calibri"/>
            <w:color w:val="111111"/>
            <w:shd w:val="clear" w:color="auto" w:fill="FFFFFF"/>
          </w:rPr>
          <w:id w:val="1181559447"/>
          <w:citation/>
        </w:sdtPr>
        <w:sdtEndPr/>
        <w:sdtContent>
          <w:r w:rsidR="00732B09" w:rsidRPr="001A1C38">
            <w:rPr>
              <w:rFonts w:ascii="Calibri" w:eastAsia="Calibri" w:hAnsi="Calibri" w:cs="Calibri"/>
              <w:color w:val="111111"/>
              <w:shd w:val="clear" w:color="auto" w:fill="FFFFFF"/>
            </w:rPr>
            <w:fldChar w:fldCharType="begin"/>
          </w:r>
          <w:r w:rsidR="00732B09" w:rsidRPr="001A1C38">
            <w:rPr>
              <w:rFonts w:ascii="Calibri" w:eastAsia="Calibri" w:hAnsi="Calibri" w:cs="Calibri"/>
              <w:color w:val="111111"/>
              <w:shd w:val="clear" w:color="auto" w:fill="FFFFFF"/>
              <w:lang w:val="en-US"/>
            </w:rPr>
            <w:instrText xml:space="preserve"> CITATION New23 \l 1033 </w:instrText>
          </w:r>
          <w:r w:rsidR="00732B09" w:rsidRPr="001A1C38">
            <w:rPr>
              <w:rFonts w:ascii="Calibri" w:eastAsia="Calibri" w:hAnsi="Calibri" w:cs="Calibri"/>
              <w:color w:val="111111"/>
              <w:shd w:val="clear" w:color="auto" w:fill="FFFFFF"/>
            </w:rPr>
            <w:fldChar w:fldCharType="separate"/>
          </w:r>
          <w:r w:rsidR="00073BAD">
            <w:rPr>
              <w:rFonts w:ascii="Calibri" w:eastAsia="Calibri" w:hAnsi="Calibri" w:cs="Calibri"/>
              <w:noProof/>
              <w:color w:val="111111"/>
              <w:shd w:val="clear" w:color="auto" w:fill="FFFFFF"/>
              <w:lang w:val="en-US"/>
            </w:rPr>
            <w:t>(New London Architecture, 2023)</w:t>
          </w:r>
          <w:r w:rsidR="00732B09" w:rsidRPr="001A1C38">
            <w:rPr>
              <w:rFonts w:ascii="Calibri" w:eastAsia="Calibri" w:hAnsi="Calibri" w:cs="Calibri"/>
              <w:color w:val="111111"/>
              <w:shd w:val="clear" w:color="auto" w:fill="FFFFFF"/>
            </w:rPr>
            <w:fldChar w:fldCharType="end"/>
          </w:r>
        </w:sdtContent>
      </w:sdt>
      <w:r w:rsidR="00C379FA" w:rsidRPr="001A1C38">
        <w:rPr>
          <w:rFonts w:ascii="Calibri" w:eastAsia="Calibri" w:hAnsi="Calibri" w:cs="Calibri"/>
          <w:color w:val="111111"/>
          <w:shd w:val="clear" w:color="auto" w:fill="FFFFFF"/>
        </w:rPr>
        <w:t xml:space="preserve">. </w:t>
      </w:r>
    </w:p>
    <w:p w14:paraId="630B8CDC" w14:textId="2805C7C3" w:rsidR="00DF5B40" w:rsidRPr="00DF5B40" w:rsidRDefault="00DF5B40" w:rsidP="003121EF">
      <w:r w:rsidRPr="00F07A61">
        <w:t xml:space="preserve">Tower Hamlets adopted their </w:t>
      </w:r>
      <w:r w:rsidR="00EC7C27" w:rsidRPr="00F07A61">
        <w:t>High</w:t>
      </w:r>
      <w:r w:rsidR="000F45C2">
        <w:t xml:space="preserve"> </w:t>
      </w:r>
      <w:r w:rsidR="00EC7C27" w:rsidRPr="00F07A61">
        <w:t>Density</w:t>
      </w:r>
      <w:r w:rsidRPr="00F07A61">
        <w:t xml:space="preserve"> Living SPD in December 2020. This SPD was informed by primary research carried out in the borough, which included surveys of residents living in tall buildings. Design Guidance and recommendations were put forwards as part of the SPD. </w:t>
      </w:r>
      <w:r w:rsidR="001463BB">
        <w:t>The health-</w:t>
      </w:r>
      <w:r w:rsidR="00B96381">
        <w:t xml:space="preserve">related outcomes of the research </w:t>
      </w:r>
      <w:r w:rsidR="00C7760E">
        <w:t>can be found below</w:t>
      </w:r>
      <w:r w:rsidR="001A1C38">
        <w:t xml:space="preserve"> </w:t>
      </w:r>
      <w:sdt>
        <w:sdtPr>
          <w:id w:val="-35202302"/>
          <w:citation/>
        </w:sdtPr>
        <w:sdtEndPr/>
        <w:sdtContent>
          <w:r w:rsidR="001A1C38">
            <w:fldChar w:fldCharType="begin"/>
          </w:r>
          <w:r w:rsidR="001A1C38">
            <w:rPr>
              <w:lang w:val="en-US"/>
            </w:rPr>
            <w:instrText xml:space="preserve"> CITATION Lon202 \l 1033 </w:instrText>
          </w:r>
          <w:r w:rsidR="001A1C38">
            <w:fldChar w:fldCharType="separate"/>
          </w:r>
          <w:r w:rsidR="00073BAD">
            <w:rPr>
              <w:noProof/>
              <w:lang w:val="en-US"/>
            </w:rPr>
            <w:t>(London Borough of Tower Hamlets, 2020)</w:t>
          </w:r>
          <w:r w:rsidR="001A1C38">
            <w:fldChar w:fldCharType="end"/>
          </w:r>
        </w:sdtContent>
      </w:sdt>
      <w:r w:rsidR="00C7760E">
        <w:t>:</w:t>
      </w:r>
    </w:p>
    <w:p w14:paraId="768B824C" w14:textId="127415D5" w:rsidR="007E1075" w:rsidRDefault="006C477A" w:rsidP="003121EF">
      <w:pPr>
        <w:rPr>
          <w:rFonts w:ascii="Calibri" w:eastAsia="Calibri" w:hAnsi="Calibri" w:cs="Calibri"/>
          <w:color w:val="111111"/>
          <w:shd w:val="clear" w:color="auto" w:fill="FFFFFF"/>
        </w:rPr>
      </w:pPr>
      <w:r>
        <w:rPr>
          <w:rFonts w:ascii="Calibri" w:eastAsia="Calibri" w:hAnsi="Calibri" w:cs="Calibri"/>
          <w:color w:val="111111"/>
          <w:shd w:val="clear" w:color="auto" w:fill="FFFFFF"/>
        </w:rPr>
        <w:t xml:space="preserve">Of the residents surveyed, </w:t>
      </w:r>
      <w:r w:rsidR="00B93352" w:rsidRPr="001A1C38">
        <w:rPr>
          <w:rFonts w:ascii="Calibri" w:eastAsia="Calibri" w:hAnsi="Calibri" w:cs="Calibri"/>
          <w:color w:val="111111"/>
          <w:shd w:val="clear" w:color="auto" w:fill="FFFFFF"/>
        </w:rPr>
        <w:t>37% did not think it was appropriate to live in a tall building with children, this was typically due to lack of green space and play space. In addition to the provision of stimulating play space, design of the development should acknowledge the movement of children and young people to promote independent mobility by mitigating real and/ or perceived risk. 79% of children did not play unsupervised; this was due to safety (36%), play space being too far from home (17%) and play space out of sight (12%).</w:t>
      </w:r>
      <w:r w:rsidR="00B93352">
        <w:rPr>
          <w:rFonts w:ascii="Calibri" w:eastAsia="Calibri" w:hAnsi="Calibri" w:cs="Calibri"/>
          <w:color w:val="111111"/>
          <w:shd w:val="clear" w:color="auto" w:fill="FFFFFF"/>
        </w:rPr>
        <w:t xml:space="preserve"> </w:t>
      </w:r>
    </w:p>
    <w:p w14:paraId="4ACB0CA5" w14:textId="25BC2734" w:rsidR="006A1830" w:rsidRPr="007E0AF2" w:rsidRDefault="006A1830" w:rsidP="003121EF">
      <w:r w:rsidRPr="007E0AF2">
        <w:rPr>
          <w:rFonts w:ascii="Calibri" w:eastAsia="Calibri" w:hAnsi="Calibri" w:cs="Calibri"/>
          <w:color w:val="111111"/>
          <w:shd w:val="clear" w:color="auto" w:fill="FFFFFF"/>
        </w:rPr>
        <w:t xml:space="preserve">Overcrowding: </w:t>
      </w:r>
      <w:r w:rsidR="005A018B" w:rsidRPr="007E0AF2">
        <w:t xml:space="preserve">Across all case studies, 32% of those surveyed lived in a household with children or young people under the age of 16. These households occupied a range of home sizes, including </w:t>
      </w:r>
      <w:r w:rsidR="00FE20FF" w:rsidRPr="007E0AF2">
        <w:t>one- and two-bedroom</w:t>
      </w:r>
      <w:r w:rsidR="005A018B" w:rsidRPr="007E0AF2">
        <w:t xml:space="preserve"> dwellings. 42% of households with children d</w:t>
      </w:r>
      <w:r w:rsidR="00D650C1">
        <w:t>id</w:t>
      </w:r>
      <w:r w:rsidR="005A018B" w:rsidRPr="007E0AF2">
        <w:t xml:space="preserve"> not live in family homes (three bedrooms or more). 52% of three bedroom homes </w:t>
      </w:r>
      <w:r w:rsidR="00D650C1">
        <w:t>were</w:t>
      </w:r>
      <w:r w:rsidR="00D650C1" w:rsidRPr="007E0AF2">
        <w:t xml:space="preserve"> </w:t>
      </w:r>
      <w:r w:rsidR="005A018B" w:rsidRPr="007E0AF2">
        <w:t>occupied by flat sharers or other models where residents are not related.</w:t>
      </w:r>
    </w:p>
    <w:p w14:paraId="1C731258" w14:textId="083114D6" w:rsidR="00FB6AA7" w:rsidRDefault="00FB6AA7" w:rsidP="003121EF">
      <w:r w:rsidRPr="007E0AF2">
        <w:t>Isolation</w:t>
      </w:r>
      <w:r w:rsidR="00DB47DA" w:rsidRPr="007E0AF2">
        <w:t xml:space="preserve">: On average, 67% of residents living around high density buildings did not feel that people living in the building were part of the local community. This varied significantly between case studies; at one building 92% of neighbours said residents were not part of the local community whereas at another 92% found that they were. 82% of residents living around the building had never used facilities within it but 39% felt it had impacted their access to local services. This suggests factors including design, tenure and accessible uses all contribute to the integration of </w:t>
      </w:r>
      <w:r w:rsidR="005818F3" w:rsidRPr="007E0AF2">
        <w:t>high-density</w:t>
      </w:r>
      <w:r w:rsidR="00DB47DA" w:rsidRPr="007E0AF2">
        <w:t xml:space="preserve"> buildings and its residents into the neighbourhood.</w:t>
      </w:r>
    </w:p>
    <w:p w14:paraId="1925122B" w14:textId="0E8BA51D" w:rsidR="001C6D2B" w:rsidRPr="007E0AF2" w:rsidRDefault="001C6D2B" w:rsidP="003121EF">
      <w:r w:rsidRPr="007E0AF2">
        <w:t xml:space="preserve">Active Travel: Many of the developments looked at featured large areas of cycle storage, sometimes located in building basements. However, from speaking with residents </w:t>
      </w:r>
      <w:r w:rsidR="00DC7C1D">
        <w:t>the researchers</w:t>
      </w:r>
      <w:r w:rsidRPr="007E0AF2">
        <w:t xml:space="preserve"> found that these were not well used, with 76% </w:t>
      </w:r>
      <w:r w:rsidR="00DC7C1D">
        <w:t>saying</w:t>
      </w:r>
      <w:r w:rsidRPr="007E0AF2">
        <w:t xml:space="preserve"> that they never use them. 26% of residents who own a bicycle </w:t>
      </w:r>
      <w:r w:rsidR="00DC7C1D">
        <w:t>said</w:t>
      </w:r>
      <w:r w:rsidRPr="007E0AF2">
        <w:t xml:space="preserve"> they stored it in their home, instead of the communal store.</w:t>
      </w:r>
    </w:p>
    <w:p w14:paraId="353ED17D" w14:textId="2EBB945D" w:rsidR="00C15B97" w:rsidRPr="00F07A61" w:rsidRDefault="00C15B97" w:rsidP="003121EF">
      <w:r w:rsidRPr="007E0AF2">
        <w:t>Overheating: For many of the residents spoke</w:t>
      </w:r>
      <w:r w:rsidR="00F77FAB">
        <w:t>n</w:t>
      </w:r>
      <w:r w:rsidRPr="007E0AF2">
        <w:t xml:space="preserve"> to, overheating was a significant problem in the summer months, 40% found their homes got too hot. Some residents </w:t>
      </w:r>
      <w:r w:rsidR="00F77FAB">
        <w:t>said</w:t>
      </w:r>
      <w:r w:rsidRPr="007E0AF2">
        <w:t xml:space="preserve"> that opening windows and balcony doors provided some relief, but pointed out that this exacerbated noise issues. 19% found their homes got too cold, with some residents </w:t>
      </w:r>
      <w:r w:rsidR="00F77FAB">
        <w:t>saying</w:t>
      </w:r>
      <w:r w:rsidRPr="007E0AF2">
        <w:t xml:space="preserve"> this was due to difficulties with heating systems</w:t>
      </w:r>
      <w:r w:rsidR="007E0AF2">
        <w:t>.</w:t>
      </w:r>
    </w:p>
    <w:p w14:paraId="3D7DB0C6" w14:textId="77777777" w:rsidR="003121EF" w:rsidRPr="00A36B5F" w:rsidRDefault="003121EF" w:rsidP="00A36B5F">
      <w:pPr>
        <w:pStyle w:val="Heading2"/>
        <w:rPr>
          <w:b/>
          <w:bCs/>
        </w:rPr>
      </w:pPr>
      <w:r w:rsidRPr="00A36B5F">
        <w:rPr>
          <w:b/>
          <w:bCs/>
        </w:rPr>
        <w:t>Recommendations:</w:t>
      </w:r>
    </w:p>
    <w:p w14:paraId="36605646" w14:textId="103CA3FC" w:rsidR="00226CB5" w:rsidRPr="00226CB5" w:rsidRDefault="003121EF" w:rsidP="00226CB5">
      <w:bookmarkStart w:id="68" w:name="H67"/>
      <w:bookmarkStart w:id="69" w:name="HD"/>
      <w:r w:rsidRPr="00F07A61">
        <w:t>H</w:t>
      </w:r>
      <w:r w:rsidR="007E0AF2">
        <w:t>D1</w:t>
      </w:r>
      <w:r w:rsidRPr="00F07A61">
        <w:t xml:space="preserve">: </w:t>
      </w:r>
      <w:r w:rsidR="00226CB5" w:rsidRPr="00226CB5">
        <w:t>Follow design guidance and recommendations within High Density Living SPD and integrate into policies of New Local Plan, as well as planning decision-making under the current Local Plan.</w:t>
      </w:r>
    </w:p>
    <w:p w14:paraId="44DC9053" w14:textId="047E177D" w:rsidR="00226CB5" w:rsidRDefault="00226CB5" w:rsidP="00226CB5">
      <w:r w:rsidRPr="00226CB5">
        <w:t xml:space="preserve">HD2: Ensure monitoring of High Density developments includes qualitative resident surveys, so that the data can inform future policies, guidance and recommendations around high density living.   </w:t>
      </w:r>
    </w:p>
    <w:p w14:paraId="724B4274" w14:textId="5DC835DF" w:rsidR="00A00200" w:rsidRDefault="007E0AF2" w:rsidP="00226CB5">
      <w:r w:rsidRPr="00226CB5">
        <w:t xml:space="preserve">HD3: </w:t>
      </w:r>
      <w:r w:rsidR="00226CB5" w:rsidRPr="00226CB5">
        <w:t>Undertake research</w:t>
      </w:r>
      <w:r w:rsidR="00BF75C6" w:rsidRPr="00226CB5">
        <w:t xml:space="preserve"> on </w:t>
      </w:r>
      <w:r w:rsidR="00304A88" w:rsidRPr="00226CB5">
        <w:t xml:space="preserve">the quality of high density developments since the adoption of the </w:t>
      </w:r>
      <w:r w:rsidR="007F36B4" w:rsidRPr="00226CB5">
        <w:t>High Density Living SPD</w:t>
      </w:r>
      <w:r w:rsidR="00A00200" w:rsidRPr="00226CB5">
        <w:t xml:space="preserve">. </w:t>
      </w:r>
      <w:r w:rsidR="00AF5A44" w:rsidRPr="00226CB5">
        <w:t xml:space="preserve">Information </w:t>
      </w:r>
      <w:r w:rsidR="00F72FAF" w:rsidRPr="00226CB5">
        <w:t xml:space="preserve">such as </w:t>
      </w:r>
      <w:r w:rsidR="00BC0572" w:rsidRPr="00226CB5">
        <w:t>community cohesion</w:t>
      </w:r>
      <w:r w:rsidR="00DD610B">
        <w:t xml:space="preserve"> and</w:t>
      </w:r>
      <w:r w:rsidR="000965F4" w:rsidRPr="00226CB5">
        <w:t xml:space="preserve"> access to</w:t>
      </w:r>
      <w:r w:rsidR="00BC0572" w:rsidRPr="00226CB5">
        <w:t xml:space="preserve"> play</w:t>
      </w:r>
      <w:r w:rsidR="000965F4" w:rsidRPr="00226CB5">
        <w:t xml:space="preserve"> and open spaces </w:t>
      </w:r>
      <w:r w:rsidR="000965F4" w:rsidRPr="00226CB5">
        <w:lastRenderedPageBreak/>
        <w:t xml:space="preserve">should be gathered to inform future updates to the SPD and future policies and guidance. </w:t>
      </w:r>
      <w:r w:rsidR="00E27007" w:rsidRPr="00226CB5">
        <w:t xml:space="preserve">Location of </w:t>
      </w:r>
      <w:r w:rsidR="00530870" w:rsidRPr="00226CB5">
        <w:t xml:space="preserve">planned </w:t>
      </w:r>
      <w:r w:rsidR="00E27007" w:rsidRPr="00226CB5">
        <w:t>high</w:t>
      </w:r>
      <w:r w:rsidR="000829EE">
        <w:t xml:space="preserve"> </w:t>
      </w:r>
      <w:r w:rsidR="00E27007" w:rsidRPr="00226CB5">
        <w:t xml:space="preserve">density schemes should also </w:t>
      </w:r>
      <w:r w:rsidR="00530870" w:rsidRPr="00226CB5">
        <w:t xml:space="preserve">be mapped to ensure necessary infrastructure (including health infrastructure) is planned </w:t>
      </w:r>
      <w:r w:rsidR="00834D06" w:rsidRPr="00226CB5">
        <w:t>accordingly.</w:t>
      </w:r>
    </w:p>
    <w:bookmarkEnd w:id="68"/>
    <w:bookmarkEnd w:id="69"/>
    <w:p w14:paraId="1F309676" w14:textId="33D27DDE" w:rsidR="00CB0CE4" w:rsidRDefault="00CB0CE4" w:rsidP="003121EF">
      <w:pPr>
        <w:autoSpaceDE w:val="0"/>
        <w:autoSpaceDN w:val="0"/>
        <w:adjustRightInd w:val="0"/>
        <w:spacing w:after="0" w:line="240" w:lineRule="auto"/>
      </w:pPr>
      <w:r>
        <w:br w:type="page"/>
      </w:r>
    </w:p>
    <w:p w14:paraId="362B70FB" w14:textId="61E05806" w:rsidR="003121EF" w:rsidRPr="00F07A61" w:rsidRDefault="00DC1D96" w:rsidP="00DC1D96">
      <w:pPr>
        <w:pStyle w:val="Title"/>
        <w:rPr>
          <w:b/>
          <w:bCs/>
          <w:sz w:val="48"/>
          <w:szCs w:val="48"/>
        </w:rPr>
      </w:pPr>
      <w:r w:rsidRPr="00F07A61">
        <w:rPr>
          <w:b/>
          <w:bCs/>
          <w:sz w:val="48"/>
          <w:szCs w:val="48"/>
        </w:rPr>
        <w:lastRenderedPageBreak/>
        <w:t>Theme 3: Natural and Sustainable Environments</w:t>
      </w:r>
    </w:p>
    <w:p w14:paraId="72CE9023" w14:textId="15A5755A" w:rsidR="00B20050" w:rsidRPr="00F07A61" w:rsidRDefault="00B20050" w:rsidP="005743DE">
      <w:pPr>
        <w:pStyle w:val="Heading1"/>
        <w:numPr>
          <w:ilvl w:val="0"/>
          <w:numId w:val="24"/>
        </w:numPr>
        <w:spacing w:before="0" w:after="0"/>
        <w:rPr>
          <w:b/>
          <w:bCs/>
        </w:rPr>
      </w:pPr>
      <w:bookmarkStart w:id="70" w:name="_Toc147935408"/>
      <w:bookmarkStart w:id="71" w:name="_Toc147935617"/>
      <w:bookmarkStart w:id="72" w:name="_Toc149816118"/>
      <w:r w:rsidRPr="00F07A61">
        <w:rPr>
          <w:b/>
          <w:bCs/>
        </w:rPr>
        <w:t>Climate Change</w:t>
      </w:r>
      <w:bookmarkEnd w:id="70"/>
      <w:bookmarkEnd w:id="71"/>
      <w:bookmarkEnd w:id="72"/>
    </w:p>
    <w:p w14:paraId="797C8001" w14:textId="77777777" w:rsidR="00B20050" w:rsidRPr="00F07A61" w:rsidRDefault="00B20050" w:rsidP="00B20050">
      <w:pPr>
        <w:pStyle w:val="Heading2"/>
        <w:spacing w:before="0"/>
        <w:rPr>
          <w:rFonts w:eastAsia="Calibri"/>
          <w:b/>
          <w:bCs/>
        </w:rPr>
      </w:pPr>
      <w:bookmarkStart w:id="73" w:name="_Toc147935618"/>
      <w:r w:rsidRPr="00F07A61">
        <w:rPr>
          <w:rFonts w:eastAsia="Calibri"/>
          <w:b/>
          <w:bCs/>
        </w:rPr>
        <w:t>Introduction and National Evidence</w:t>
      </w:r>
      <w:bookmarkEnd w:id="73"/>
      <w:r w:rsidRPr="00F07A61">
        <w:rPr>
          <w:rFonts w:eastAsia="Calibri"/>
          <w:b/>
          <w:bCs/>
        </w:rPr>
        <w:t xml:space="preserve"> </w:t>
      </w:r>
    </w:p>
    <w:p w14:paraId="384798C8" w14:textId="15033B2F" w:rsidR="00B20050" w:rsidRPr="00F07A61" w:rsidRDefault="00B20050" w:rsidP="00B20050">
      <w:pPr>
        <w:rPr>
          <w:rFonts w:ascii="Calibri" w:eastAsia="Calibri" w:hAnsi="Calibri" w:cs="Calibri"/>
        </w:rPr>
      </w:pPr>
      <w:r w:rsidRPr="00F07A61">
        <w:rPr>
          <w:rFonts w:ascii="Calibri" w:eastAsia="Calibri" w:hAnsi="Calibri" w:cs="Calibri"/>
        </w:rPr>
        <w:t>In the UK, climate change has led to greater seasonal variation in weather patterns, meaning wetter winters, with more flooding and severe storms, and hotter, drier summers causing drought, excess death and increases in air pollution. Severe weather affects health and increases mortality, particularly amongst older people, children, and those with long-term conditions</w:t>
      </w:r>
      <w:sdt>
        <w:sdtPr>
          <w:rPr>
            <w:rFonts w:ascii="Calibri" w:eastAsia="Calibri" w:hAnsi="Calibri" w:cs="Calibri"/>
          </w:rPr>
          <w:id w:val="-2017528788"/>
          <w:citation/>
        </w:sdtPr>
        <w:sdtEndPr/>
        <w:sdtContent>
          <w:r w:rsidRPr="00F07A61">
            <w:rPr>
              <w:rFonts w:ascii="Calibri" w:eastAsia="Calibri" w:hAnsi="Calibri" w:cs="Calibri"/>
            </w:rPr>
            <w:fldChar w:fldCharType="begin"/>
          </w:r>
          <w:r w:rsidRPr="00F07A61">
            <w:rPr>
              <w:rFonts w:ascii="Calibri" w:eastAsia="Calibri" w:hAnsi="Calibri" w:cs="Calibri"/>
            </w:rPr>
            <w:instrText xml:space="preserve"> CITATION ONS22 \l 1033 </w:instrText>
          </w:r>
          <w:r w:rsidRPr="00F07A61">
            <w:rPr>
              <w:rFonts w:ascii="Calibri" w:eastAsia="Calibri" w:hAnsi="Calibri" w:cs="Calibri"/>
            </w:rPr>
            <w:fldChar w:fldCharType="separate"/>
          </w:r>
          <w:r w:rsidR="00073BAD">
            <w:rPr>
              <w:rFonts w:ascii="Calibri" w:eastAsia="Calibri" w:hAnsi="Calibri" w:cs="Calibri"/>
              <w:noProof/>
            </w:rPr>
            <w:t xml:space="preserve"> (ONS, 2022)</w:t>
          </w:r>
          <w:r w:rsidRPr="00F07A61">
            <w:rPr>
              <w:rFonts w:ascii="Calibri" w:eastAsia="Calibri" w:hAnsi="Calibri" w:cs="Calibri"/>
            </w:rPr>
            <w:fldChar w:fldCharType="end"/>
          </w:r>
        </w:sdtContent>
      </w:sdt>
      <w:r w:rsidRPr="00F07A61">
        <w:rPr>
          <w:rFonts w:ascii="Calibri" w:eastAsia="Calibri" w:hAnsi="Calibri" w:cs="Calibri"/>
        </w:rPr>
        <w:t>.</w:t>
      </w:r>
    </w:p>
    <w:p w14:paraId="2DBCF238" w14:textId="1EB908FC" w:rsidR="00B20050" w:rsidRDefault="00B20050" w:rsidP="00B20050">
      <w:pPr>
        <w:rPr>
          <w:rFonts w:ascii="Calibri" w:eastAsia="Calibri" w:hAnsi="Calibri" w:cs="Calibri"/>
        </w:rPr>
      </w:pPr>
      <w:r w:rsidRPr="00F07A61">
        <w:rPr>
          <w:rFonts w:ascii="Calibri" w:eastAsia="Calibri" w:hAnsi="Calibri" w:cs="Calibri"/>
        </w:rPr>
        <w:t>Groups at greatest risk of extreme heat include the elderly, people with chronic and severe illness, infants, homeless people, and individuals who are drug and alcohol dependant</w:t>
      </w:r>
      <w:sdt>
        <w:sdtPr>
          <w:rPr>
            <w:rFonts w:ascii="Calibri" w:eastAsia="Calibri" w:hAnsi="Calibri" w:cs="Calibri"/>
          </w:rPr>
          <w:id w:val="1578018654"/>
          <w:citation/>
        </w:sdtPr>
        <w:sdtEndPr/>
        <w:sdtContent>
          <w:r w:rsidRPr="00F07A61">
            <w:rPr>
              <w:rFonts w:ascii="Calibri" w:eastAsia="Calibri" w:hAnsi="Calibri" w:cs="Calibri"/>
            </w:rPr>
            <w:fldChar w:fldCharType="begin"/>
          </w:r>
          <w:r w:rsidRPr="00F07A61">
            <w:rPr>
              <w:rFonts w:ascii="Calibri" w:eastAsia="Calibri" w:hAnsi="Calibri" w:cs="Calibri"/>
            </w:rPr>
            <w:instrText xml:space="preserve"> CITATION ONS22 \l 1033 </w:instrText>
          </w:r>
          <w:r w:rsidRPr="00F07A61">
            <w:rPr>
              <w:rFonts w:ascii="Calibri" w:eastAsia="Calibri" w:hAnsi="Calibri" w:cs="Calibri"/>
            </w:rPr>
            <w:fldChar w:fldCharType="separate"/>
          </w:r>
          <w:r w:rsidR="00073BAD">
            <w:rPr>
              <w:rFonts w:ascii="Calibri" w:eastAsia="Calibri" w:hAnsi="Calibri" w:cs="Calibri"/>
              <w:noProof/>
            </w:rPr>
            <w:t xml:space="preserve"> (ONS, 2022)</w:t>
          </w:r>
          <w:r w:rsidRPr="00F07A61">
            <w:rPr>
              <w:rFonts w:ascii="Calibri" w:eastAsia="Calibri" w:hAnsi="Calibri" w:cs="Calibri"/>
            </w:rPr>
            <w:fldChar w:fldCharType="end"/>
          </w:r>
        </w:sdtContent>
      </w:sdt>
      <w:r w:rsidRPr="00F07A61">
        <w:rPr>
          <w:rFonts w:ascii="Calibri" w:eastAsia="Calibri" w:hAnsi="Calibri" w:cs="Calibri"/>
        </w:rPr>
        <w:t>. Heat can exacerbate respiratory and cardiovascular conditions by increasing stress on the body and pollution in the air. In summer 2022, temperatures in the UK exceeded 40°c for the first time. During this ten-day period, the ONS reported</w:t>
      </w:r>
      <w:r w:rsidRPr="00F07A61">
        <w:rPr>
          <w:rFonts w:ascii="Calibri" w:eastAsia="Calibri" w:hAnsi="Calibri" w:cs="Calibri"/>
          <w:color w:val="323132"/>
          <w:shd w:val="clear" w:color="auto" w:fill="FFFFFF"/>
        </w:rPr>
        <w:t xml:space="preserve"> </w:t>
      </w:r>
      <w:r w:rsidRPr="00F07A61">
        <w:rPr>
          <w:rFonts w:ascii="Calibri" w:eastAsia="Calibri" w:hAnsi="Calibri" w:cs="Calibri"/>
          <w:color w:val="000000"/>
          <w:shd w:val="clear" w:color="auto" w:fill="FFFFFF"/>
        </w:rPr>
        <w:t>2,227 excess deaths in the UK, 10.4% above average</w:t>
      </w:r>
      <w:sdt>
        <w:sdtPr>
          <w:rPr>
            <w:rFonts w:ascii="Calibri" w:eastAsia="Calibri" w:hAnsi="Calibri" w:cs="Calibri"/>
            <w:color w:val="000000"/>
            <w:shd w:val="clear" w:color="auto" w:fill="FFFFFF"/>
          </w:rPr>
          <w:id w:val="1557668858"/>
          <w:citation/>
        </w:sdtPr>
        <w:sdtEndPr/>
        <w:sdtContent>
          <w:r w:rsidRPr="00F07A61">
            <w:rPr>
              <w:rFonts w:ascii="Calibri" w:eastAsia="Calibri" w:hAnsi="Calibri" w:cs="Calibri"/>
              <w:color w:val="000000"/>
              <w:shd w:val="clear" w:color="auto" w:fill="FFFFFF"/>
            </w:rPr>
            <w:fldChar w:fldCharType="begin"/>
          </w:r>
          <w:r w:rsidRPr="00F07A61">
            <w:rPr>
              <w:rFonts w:ascii="Calibri" w:eastAsia="Calibri" w:hAnsi="Calibri" w:cs="Calibri"/>
              <w:color w:val="000000"/>
              <w:shd w:val="clear" w:color="auto" w:fill="FFFFFF"/>
            </w:rPr>
            <w:instrText xml:space="preserve"> CITATION ONS22 \l 1033 </w:instrText>
          </w:r>
          <w:r w:rsidRPr="00F07A61">
            <w:rPr>
              <w:rFonts w:ascii="Calibri" w:eastAsia="Calibri" w:hAnsi="Calibri" w:cs="Calibri"/>
              <w:color w:val="000000"/>
              <w:shd w:val="clear" w:color="auto" w:fill="FFFFFF"/>
            </w:rPr>
            <w:fldChar w:fldCharType="separate"/>
          </w:r>
          <w:r w:rsidR="00073BAD">
            <w:rPr>
              <w:rFonts w:ascii="Calibri" w:eastAsia="Calibri" w:hAnsi="Calibri" w:cs="Calibri"/>
              <w:noProof/>
              <w:color w:val="000000"/>
              <w:shd w:val="clear" w:color="auto" w:fill="FFFFFF"/>
            </w:rPr>
            <w:t xml:space="preserve"> (ONS, 2022)</w:t>
          </w:r>
          <w:r w:rsidRPr="00F07A61">
            <w:rPr>
              <w:rFonts w:ascii="Calibri" w:eastAsia="Calibri" w:hAnsi="Calibri" w:cs="Calibri"/>
              <w:color w:val="000000"/>
              <w:shd w:val="clear" w:color="auto" w:fill="FFFFFF"/>
            </w:rPr>
            <w:fldChar w:fldCharType="end"/>
          </w:r>
        </w:sdtContent>
      </w:sdt>
      <w:r w:rsidRPr="00F07A61">
        <w:rPr>
          <w:rFonts w:ascii="Calibri" w:eastAsia="Calibri" w:hAnsi="Calibri" w:cs="Calibri"/>
          <w:color w:val="000000"/>
          <w:shd w:val="clear" w:color="auto" w:fill="FFFFFF"/>
        </w:rPr>
        <w:t xml:space="preserve">. </w:t>
      </w:r>
      <w:r w:rsidRPr="00F07A61">
        <w:rPr>
          <w:rFonts w:ascii="Calibri" w:eastAsia="Calibri" w:hAnsi="Calibri" w:cs="Calibri"/>
        </w:rPr>
        <w:t xml:space="preserve">It is projected that number of heat related deaths will triple by 2050. </w:t>
      </w:r>
    </w:p>
    <w:p w14:paraId="64180E8D" w14:textId="1C5CD175" w:rsidR="0041515D" w:rsidRDefault="0041515D" w:rsidP="00B20050">
      <w:pPr>
        <w:rPr>
          <w:rFonts w:ascii="Calibri" w:eastAsia="Calibri" w:hAnsi="Calibri" w:cs="Calibri"/>
        </w:rPr>
      </w:pPr>
      <w:r w:rsidRPr="0041515D">
        <w:rPr>
          <w:rFonts w:ascii="Calibri" w:eastAsia="Calibri" w:hAnsi="Calibri" w:cs="Calibri"/>
        </w:rPr>
        <w:t>Temperatures can vary significantly even across a relatively small area. Densely populated city areas can be up to 12°C warmer than the surrounding countryside. This localized warming within cities is known as the urban heat island effect</w:t>
      </w:r>
      <w:r>
        <w:rPr>
          <w:rFonts w:ascii="Calibri" w:eastAsia="Calibri" w:hAnsi="Calibri" w:cs="Calibri"/>
        </w:rPr>
        <w:t xml:space="preserve"> </w:t>
      </w:r>
      <w:sdt>
        <w:sdtPr>
          <w:rPr>
            <w:rFonts w:ascii="Calibri" w:eastAsia="Calibri" w:hAnsi="Calibri" w:cs="Calibri"/>
          </w:rPr>
          <w:id w:val="732126082"/>
          <w:citation/>
        </w:sdtPr>
        <w:sdtEndPr/>
        <w:sdtContent>
          <w:r w:rsidR="00E967E3">
            <w:rPr>
              <w:rFonts w:ascii="Calibri" w:eastAsia="Calibri" w:hAnsi="Calibri" w:cs="Calibri"/>
            </w:rPr>
            <w:fldChar w:fldCharType="begin"/>
          </w:r>
          <w:r w:rsidR="00E967E3">
            <w:rPr>
              <w:rFonts w:ascii="Calibri" w:eastAsia="Calibri" w:hAnsi="Calibri" w:cs="Calibri"/>
              <w:lang w:val="en-US"/>
            </w:rPr>
            <w:instrText xml:space="preserve"> CITATION DrH22 \l 1033 </w:instrText>
          </w:r>
          <w:r w:rsidR="00E967E3">
            <w:rPr>
              <w:rFonts w:ascii="Calibri" w:eastAsia="Calibri" w:hAnsi="Calibri" w:cs="Calibri"/>
            </w:rPr>
            <w:fldChar w:fldCharType="separate"/>
          </w:r>
          <w:r w:rsidR="00073BAD">
            <w:rPr>
              <w:rFonts w:ascii="Calibri" w:eastAsia="Calibri" w:hAnsi="Calibri" w:cs="Calibri"/>
              <w:noProof/>
              <w:lang w:val="en-US"/>
            </w:rPr>
            <w:t>(Beddow, 2022)</w:t>
          </w:r>
          <w:r w:rsidR="00E967E3">
            <w:rPr>
              <w:rFonts w:ascii="Calibri" w:eastAsia="Calibri" w:hAnsi="Calibri" w:cs="Calibri"/>
            </w:rPr>
            <w:fldChar w:fldCharType="end"/>
          </w:r>
        </w:sdtContent>
      </w:sdt>
      <w:r w:rsidRPr="0041515D">
        <w:rPr>
          <w:rFonts w:ascii="Calibri" w:eastAsia="Calibri" w:hAnsi="Calibri" w:cs="Calibri"/>
        </w:rPr>
        <w:t xml:space="preserve">. </w:t>
      </w:r>
      <w:r w:rsidR="00332601">
        <w:rPr>
          <w:rFonts w:ascii="Calibri" w:eastAsia="Calibri" w:hAnsi="Calibri" w:cs="Calibri"/>
        </w:rPr>
        <w:t>The 3 key recommendations from the UK Green Building Council to mitigate the issue are</w:t>
      </w:r>
      <w:r w:rsidR="007A606C">
        <w:rPr>
          <w:rFonts w:ascii="Calibri" w:eastAsia="Calibri" w:hAnsi="Calibri" w:cs="Calibri"/>
        </w:rPr>
        <w:t xml:space="preserve"> </w:t>
      </w:r>
      <w:sdt>
        <w:sdtPr>
          <w:rPr>
            <w:rFonts w:ascii="Calibri" w:eastAsia="Calibri" w:hAnsi="Calibri" w:cs="Calibri"/>
          </w:rPr>
          <w:id w:val="1068000566"/>
          <w:citation/>
        </w:sdtPr>
        <w:sdtEndPr/>
        <w:sdtContent>
          <w:r w:rsidR="007A606C">
            <w:rPr>
              <w:rFonts w:ascii="Calibri" w:eastAsia="Calibri" w:hAnsi="Calibri" w:cs="Calibri"/>
            </w:rPr>
            <w:fldChar w:fldCharType="begin"/>
          </w:r>
          <w:r w:rsidR="007A606C">
            <w:rPr>
              <w:rFonts w:ascii="Calibri" w:eastAsia="Calibri" w:hAnsi="Calibri" w:cs="Calibri"/>
              <w:lang w:val="en-US"/>
            </w:rPr>
            <w:instrText xml:space="preserve"> CITATION UKG22 \l 1033 </w:instrText>
          </w:r>
          <w:r w:rsidR="007A606C">
            <w:rPr>
              <w:rFonts w:ascii="Calibri" w:eastAsia="Calibri" w:hAnsi="Calibri" w:cs="Calibri"/>
            </w:rPr>
            <w:fldChar w:fldCharType="separate"/>
          </w:r>
          <w:r w:rsidR="00073BAD">
            <w:rPr>
              <w:rFonts w:ascii="Calibri" w:eastAsia="Calibri" w:hAnsi="Calibri" w:cs="Calibri"/>
              <w:noProof/>
              <w:lang w:val="en-US"/>
            </w:rPr>
            <w:t>(UK Green Building Council, 2022)</w:t>
          </w:r>
          <w:r w:rsidR="007A606C">
            <w:rPr>
              <w:rFonts w:ascii="Calibri" w:eastAsia="Calibri" w:hAnsi="Calibri" w:cs="Calibri"/>
            </w:rPr>
            <w:fldChar w:fldCharType="end"/>
          </w:r>
        </w:sdtContent>
      </w:sdt>
      <w:r w:rsidR="00332601">
        <w:rPr>
          <w:rFonts w:ascii="Calibri" w:eastAsia="Calibri" w:hAnsi="Calibri" w:cs="Calibri"/>
        </w:rPr>
        <w:t>:</w:t>
      </w:r>
    </w:p>
    <w:p w14:paraId="624DD9AA" w14:textId="5E990BFD" w:rsidR="00332601" w:rsidRPr="00A34AB4" w:rsidRDefault="0028717F" w:rsidP="00A34AB4">
      <w:pPr>
        <w:pStyle w:val="ListParagraph"/>
        <w:numPr>
          <w:ilvl w:val="0"/>
          <w:numId w:val="31"/>
        </w:numPr>
        <w:rPr>
          <w:rFonts w:eastAsia="Calibri" w:cs="Calibri"/>
        </w:rPr>
      </w:pPr>
      <w:r w:rsidRPr="00A34AB4">
        <w:rPr>
          <w:rFonts w:eastAsia="Calibri" w:cs="Calibri"/>
        </w:rPr>
        <w:t>Upgrade existing homes so that they are cool in the summer and warm in the winter</w:t>
      </w:r>
    </w:p>
    <w:p w14:paraId="189D109B" w14:textId="29C52CAD" w:rsidR="00A34AB4" w:rsidRDefault="00A34AB4" w:rsidP="00A34AB4">
      <w:pPr>
        <w:pStyle w:val="ListParagraph"/>
        <w:numPr>
          <w:ilvl w:val="0"/>
          <w:numId w:val="31"/>
        </w:numPr>
        <w:rPr>
          <w:rFonts w:eastAsia="Calibri" w:cs="Calibri"/>
        </w:rPr>
      </w:pPr>
      <w:r w:rsidRPr="00A34AB4">
        <w:rPr>
          <w:rFonts w:eastAsia="Calibri" w:cs="Calibri"/>
        </w:rPr>
        <w:t>Mitigating overheating must be baked into new building standards</w:t>
      </w:r>
    </w:p>
    <w:p w14:paraId="44D206CC" w14:textId="77777777" w:rsidR="00FF2E56" w:rsidRDefault="002C6DF0" w:rsidP="00A34AB4">
      <w:pPr>
        <w:pStyle w:val="ListParagraph"/>
        <w:numPr>
          <w:ilvl w:val="0"/>
          <w:numId w:val="31"/>
        </w:numPr>
        <w:rPr>
          <w:rFonts w:eastAsia="Calibri" w:cs="Calibri"/>
        </w:rPr>
      </w:pPr>
      <w:r w:rsidRPr="002C6DF0">
        <w:rPr>
          <w:rFonts w:eastAsia="Calibri" w:cs="Calibri"/>
        </w:rPr>
        <w:t>Put climate at the heart of the planning system</w:t>
      </w:r>
      <w:r w:rsidR="00F67D8F">
        <w:rPr>
          <w:rFonts w:eastAsia="Calibri" w:cs="Calibri"/>
        </w:rPr>
        <w:t xml:space="preserve">. </w:t>
      </w:r>
    </w:p>
    <w:p w14:paraId="7A76303E" w14:textId="77777777" w:rsidR="00FF2E56" w:rsidRDefault="00FF2E56" w:rsidP="00FF2E56">
      <w:pPr>
        <w:pStyle w:val="ListParagraph"/>
        <w:rPr>
          <w:rFonts w:eastAsia="Calibri" w:cs="Calibri"/>
        </w:rPr>
      </w:pPr>
    </w:p>
    <w:p w14:paraId="61E80D3C" w14:textId="485B87D1" w:rsidR="002C6DF0" w:rsidRPr="00A34AB4" w:rsidRDefault="00F67D8F" w:rsidP="00FF2E56">
      <w:pPr>
        <w:pStyle w:val="ListParagraph"/>
        <w:rPr>
          <w:rFonts w:eastAsia="Calibri" w:cs="Calibri"/>
        </w:rPr>
      </w:pPr>
      <w:r>
        <w:rPr>
          <w:rFonts w:eastAsia="Calibri" w:cs="Calibri"/>
        </w:rPr>
        <w:t xml:space="preserve">This includes </w:t>
      </w:r>
      <w:r w:rsidRPr="00F67D8F">
        <w:rPr>
          <w:rFonts w:eastAsia="Calibri" w:cs="Calibri"/>
        </w:rPr>
        <w:t>more robust specifications on multifunctional solutions, such as urban greening to provide shade, sustainable drainage systems, and the introduction of ‘Environmental Net Gain’ to specifically encourage adaptation benefits.</w:t>
      </w:r>
      <w:r>
        <w:rPr>
          <w:rFonts w:eastAsia="Calibri" w:cs="Calibri"/>
        </w:rPr>
        <w:t xml:space="preserve"> </w:t>
      </w:r>
    </w:p>
    <w:p w14:paraId="1AB265D4" w14:textId="21CD26C2" w:rsidR="00B20050" w:rsidRPr="00F07A61" w:rsidRDefault="00B20050" w:rsidP="00B20050">
      <w:pPr>
        <w:pStyle w:val="Heading2"/>
        <w:spacing w:before="0"/>
        <w:rPr>
          <w:b/>
          <w:bCs/>
        </w:rPr>
      </w:pPr>
      <w:bookmarkStart w:id="74" w:name="_Toc147935619"/>
      <w:r w:rsidRPr="00F07A61">
        <w:rPr>
          <w:b/>
          <w:bCs/>
        </w:rPr>
        <w:t>Policy Context</w:t>
      </w:r>
      <w:bookmarkEnd w:id="74"/>
    </w:p>
    <w:p w14:paraId="48F942E4" w14:textId="1CE8A18F" w:rsidR="00B20050" w:rsidRPr="00F07A61" w:rsidRDefault="002E65AE" w:rsidP="00795020">
      <w:pPr>
        <w:pStyle w:val="Heading3"/>
      </w:pPr>
      <w:bookmarkStart w:id="75" w:name="_Toc147935620"/>
      <w:r>
        <w:t xml:space="preserve">Current </w:t>
      </w:r>
      <w:r w:rsidR="00B20050" w:rsidRPr="00F07A61">
        <w:t>Local Plan:</w:t>
      </w:r>
      <w:bookmarkEnd w:id="75"/>
      <w:r w:rsidR="00B20050" w:rsidRPr="00F07A61">
        <w:t xml:space="preserve"> </w:t>
      </w:r>
    </w:p>
    <w:p w14:paraId="1D880C9B" w14:textId="77777777" w:rsidR="00B20050" w:rsidRPr="00F07A61" w:rsidRDefault="00B20050" w:rsidP="00B20050">
      <w:r w:rsidRPr="00F07A61">
        <w:t xml:space="preserve">Policy S.ES1 states proposals will be supported which minimize the use of natural resources and maximise climate change adaptation measures. </w:t>
      </w:r>
    </w:p>
    <w:p w14:paraId="07585FBE" w14:textId="77777777" w:rsidR="00B20050" w:rsidRPr="00F07A61" w:rsidRDefault="00B20050" w:rsidP="00B20050">
      <w:r w:rsidRPr="00F07A61">
        <w:t xml:space="preserve">Policy D.ES4 requires development located in flood risk areas to provide a flood risk assessment as part of their applications, which should include an assessment of the impact of climate change. </w:t>
      </w:r>
    </w:p>
    <w:p w14:paraId="645DAFCC" w14:textId="77777777" w:rsidR="00B20050" w:rsidRPr="00F07A61" w:rsidRDefault="00B20050" w:rsidP="00795020">
      <w:pPr>
        <w:pStyle w:val="Heading3"/>
      </w:pPr>
      <w:bookmarkStart w:id="76" w:name="_Toc147935621"/>
      <w:r w:rsidRPr="00F07A61">
        <w:t>The London Plan:</w:t>
      </w:r>
      <w:bookmarkEnd w:id="76"/>
    </w:p>
    <w:p w14:paraId="792E12A7" w14:textId="77777777" w:rsidR="00B20050" w:rsidRPr="00F07A61" w:rsidRDefault="00B20050" w:rsidP="00B20050">
      <w:r w:rsidRPr="00F07A61">
        <w:t>Policy SI 2 states that</w:t>
      </w:r>
      <w:r w:rsidRPr="00F07A61">
        <w:rPr>
          <w:b/>
          <w:bCs/>
        </w:rPr>
        <w:t xml:space="preserve"> </w:t>
      </w:r>
      <w:r w:rsidRPr="00F07A61">
        <w:t>Major development should be net zero-carbon.</w:t>
      </w:r>
    </w:p>
    <w:p w14:paraId="778E7FEF" w14:textId="77777777" w:rsidR="00B20050" w:rsidRPr="00F07A61" w:rsidRDefault="00B20050" w:rsidP="00B20050">
      <w:pPr>
        <w:rPr>
          <w:b/>
          <w:bCs/>
        </w:rPr>
      </w:pPr>
      <w:r w:rsidRPr="00F07A61">
        <w:t>A minimum on-site reduction of at least 35 per cent beyond Building Regulations is required for major development. Residential development should achieve 10 per cent, and non-residential development should achieve 15 per cent through energy efficiency measures.</w:t>
      </w:r>
    </w:p>
    <w:p w14:paraId="30CEE9FD" w14:textId="77777777" w:rsidR="00B20050" w:rsidRPr="00F07A61" w:rsidRDefault="00B20050" w:rsidP="00795020">
      <w:pPr>
        <w:pStyle w:val="Heading3"/>
      </w:pPr>
      <w:bookmarkStart w:id="77" w:name="_Toc147935622"/>
      <w:r w:rsidRPr="00F07A61">
        <w:t>NPPF:</w:t>
      </w:r>
      <w:bookmarkEnd w:id="77"/>
    </w:p>
    <w:p w14:paraId="0CF3539F" w14:textId="77777777" w:rsidR="00B20050" w:rsidRPr="00F07A61" w:rsidRDefault="00B20050" w:rsidP="00B20050">
      <w:pPr>
        <w:pStyle w:val="Default"/>
        <w:rPr>
          <w:rFonts w:ascii="Calibri" w:eastAsia="Calibri" w:hAnsi="Calibri" w:cs="Calibri"/>
          <w:color w:val="auto"/>
          <w:sz w:val="22"/>
        </w:rPr>
      </w:pPr>
      <w:r w:rsidRPr="00F07A61">
        <w:rPr>
          <w:rFonts w:ascii="Calibri" w:eastAsia="Calibri" w:hAnsi="Calibri" w:cs="Calibri"/>
          <w:color w:val="auto"/>
          <w:sz w:val="22"/>
          <w:szCs w:val="22"/>
        </w:rPr>
        <w:t>The National Planning Policy Framework (NPPF) encourages that the planning system should support the transition to a low-carbon future in a changing climate, taking full account of flood risk. The NPPF makes clear that ‘mitigating and adapting to climate change’ is a core planning objective and local development plans should reflect this principle.</w:t>
      </w:r>
    </w:p>
    <w:p w14:paraId="6DDBC3E4" w14:textId="77777777" w:rsidR="00B20050" w:rsidRPr="00F07A61" w:rsidRDefault="00B20050" w:rsidP="00B20050">
      <w:pPr>
        <w:rPr>
          <w:b/>
          <w:bCs/>
        </w:rPr>
      </w:pPr>
    </w:p>
    <w:p w14:paraId="22F6E675" w14:textId="77777777" w:rsidR="00B20050" w:rsidRPr="00F07A61" w:rsidRDefault="00B20050" w:rsidP="00B20050">
      <w:pPr>
        <w:rPr>
          <w:b/>
          <w:bCs/>
        </w:rPr>
      </w:pPr>
      <w:r w:rsidRPr="00F07A61">
        <w:rPr>
          <w:b/>
          <w:bCs/>
        </w:rPr>
        <w:lastRenderedPageBreak/>
        <w:t>Other Policies / Strategies:</w:t>
      </w:r>
    </w:p>
    <w:p w14:paraId="74F3EE3E" w14:textId="686C27E5" w:rsidR="00B20050" w:rsidRPr="00F07A61" w:rsidRDefault="00B20050" w:rsidP="00B20050">
      <w:pPr>
        <w:rPr>
          <w:rFonts w:ascii="Calibri" w:eastAsia="Calibri" w:hAnsi="Calibri" w:cs="Calibri"/>
        </w:rPr>
      </w:pPr>
      <w:r w:rsidRPr="00F07A61">
        <w:rPr>
          <w:rFonts w:ascii="Calibri" w:eastAsia="Calibri" w:hAnsi="Calibri" w:cs="Calibri"/>
        </w:rPr>
        <w:t>In legislation</w:t>
      </w:r>
      <w:sdt>
        <w:sdtPr>
          <w:rPr>
            <w:rFonts w:ascii="Calibri" w:eastAsia="Calibri" w:hAnsi="Calibri" w:cs="Calibri"/>
          </w:rPr>
          <w:id w:val="473030841"/>
          <w:citation/>
        </w:sdtPr>
        <w:sdtEndPr/>
        <w:sdtContent>
          <w:r w:rsidRPr="00F07A61">
            <w:rPr>
              <w:rFonts w:ascii="Calibri" w:eastAsia="Calibri" w:hAnsi="Calibri" w:cs="Calibri"/>
            </w:rPr>
            <w:fldChar w:fldCharType="begin"/>
          </w:r>
          <w:r w:rsidRPr="00F07A61">
            <w:rPr>
              <w:rFonts w:ascii="Calibri" w:eastAsia="Calibri" w:hAnsi="Calibri" w:cs="Calibri"/>
            </w:rPr>
            <w:instrText xml:space="preserve">CITATION Cli \l 1033 </w:instrText>
          </w:r>
          <w:r w:rsidRPr="00F07A61">
            <w:rPr>
              <w:rFonts w:ascii="Calibri" w:eastAsia="Calibri" w:hAnsi="Calibri" w:cs="Calibri"/>
            </w:rPr>
            <w:fldChar w:fldCharType="separate"/>
          </w:r>
          <w:r w:rsidR="00073BAD">
            <w:rPr>
              <w:rFonts w:ascii="Calibri" w:eastAsia="Calibri" w:hAnsi="Calibri" w:cs="Calibri"/>
              <w:noProof/>
            </w:rPr>
            <w:t xml:space="preserve"> (Climate Change Act, 2008)</w:t>
          </w:r>
          <w:r w:rsidRPr="00F07A61">
            <w:rPr>
              <w:rFonts w:ascii="Calibri" w:eastAsia="Calibri" w:hAnsi="Calibri" w:cs="Calibri"/>
            </w:rPr>
            <w:fldChar w:fldCharType="end"/>
          </w:r>
        </w:sdtContent>
      </w:sdt>
      <w:r w:rsidRPr="00F07A61">
        <w:rPr>
          <w:rFonts w:ascii="Calibri" w:eastAsia="Calibri" w:hAnsi="Calibri" w:cs="Calibri"/>
        </w:rPr>
        <w:t xml:space="preserve"> the UK Government has committed to: </w:t>
      </w:r>
    </w:p>
    <w:p w14:paraId="4D07B543" w14:textId="77777777" w:rsidR="00B20050" w:rsidRPr="00F07A61" w:rsidRDefault="00B20050" w:rsidP="005743DE">
      <w:pPr>
        <w:numPr>
          <w:ilvl w:val="0"/>
          <w:numId w:val="12"/>
        </w:numPr>
        <w:contextualSpacing/>
        <w:rPr>
          <w:rFonts w:ascii="Calibri" w:eastAsia="Calibri" w:hAnsi="Calibri" w:cs="Calibri"/>
        </w:rPr>
      </w:pPr>
      <w:r w:rsidRPr="00F07A61">
        <w:rPr>
          <w:rFonts w:ascii="Calibri" w:eastAsia="Calibri" w:hAnsi="Calibri" w:cs="Calibri"/>
        </w:rPr>
        <w:t xml:space="preserve">reduce emissions by at least 100% of 1990 levels by 2050; and </w:t>
      </w:r>
    </w:p>
    <w:p w14:paraId="3BC1A52E" w14:textId="77777777" w:rsidR="00B20050" w:rsidRPr="00F07A61" w:rsidRDefault="00B20050" w:rsidP="005743DE">
      <w:pPr>
        <w:numPr>
          <w:ilvl w:val="0"/>
          <w:numId w:val="12"/>
        </w:numPr>
        <w:contextualSpacing/>
        <w:rPr>
          <w:rFonts w:ascii="Calibri" w:eastAsia="Calibri" w:hAnsi="Calibri" w:cs="Calibri"/>
        </w:rPr>
      </w:pPr>
      <w:r w:rsidRPr="00F07A61">
        <w:rPr>
          <w:rFonts w:ascii="Calibri" w:eastAsia="Calibri" w:hAnsi="Calibri" w:cs="Calibri"/>
        </w:rPr>
        <w:t>contribute to global emissions reductions aimed at limiting global temperature rise to well below 2°C and to pursue efforts to limit temperatures to 1.5°C above pre-industrial levels.</w:t>
      </w:r>
    </w:p>
    <w:p w14:paraId="0EEAA763" w14:textId="77777777" w:rsidR="00B20050" w:rsidRPr="00F07A61" w:rsidRDefault="00B20050" w:rsidP="00B20050">
      <w:pPr>
        <w:ind w:left="720"/>
        <w:contextualSpacing/>
        <w:rPr>
          <w:rFonts w:ascii="Calibri" w:eastAsia="Calibri" w:hAnsi="Calibri" w:cs="Calibri"/>
        </w:rPr>
      </w:pPr>
    </w:p>
    <w:p w14:paraId="5B2433FD" w14:textId="14B097B8" w:rsidR="00B20050" w:rsidRPr="00F07A61" w:rsidRDefault="00B20050" w:rsidP="00B20050">
      <w:pPr>
        <w:contextualSpacing/>
        <w:rPr>
          <w:rFonts w:ascii="Calibri" w:eastAsia="Calibri" w:hAnsi="Calibri" w:cs="Calibri"/>
        </w:rPr>
      </w:pPr>
      <w:r w:rsidRPr="00F07A61">
        <w:rPr>
          <w:rFonts w:ascii="Calibri" w:eastAsia="Calibri" w:hAnsi="Calibri" w:cs="Calibri"/>
        </w:rPr>
        <w:t xml:space="preserve">Local planning authorities are also bound by the legal duty set out in Section 19 of the Planning and Compulsory Purchase Act 2004 </w:t>
      </w:r>
      <w:sdt>
        <w:sdtPr>
          <w:rPr>
            <w:rFonts w:ascii="Calibri" w:eastAsia="Calibri" w:hAnsi="Calibri" w:cs="Calibri"/>
          </w:rPr>
          <w:id w:val="-52238439"/>
          <w:citation/>
        </w:sdtPr>
        <w:sdtEndPr/>
        <w:sdtContent>
          <w:r w:rsidRPr="00F07A61">
            <w:rPr>
              <w:rFonts w:ascii="Calibri" w:eastAsia="Calibri" w:hAnsi="Calibri" w:cs="Calibri"/>
            </w:rPr>
            <w:fldChar w:fldCharType="begin"/>
          </w:r>
          <w:r w:rsidRPr="00F07A61">
            <w:rPr>
              <w:rFonts w:ascii="Calibri" w:eastAsia="Calibri" w:hAnsi="Calibri" w:cs="Calibri"/>
            </w:rPr>
            <w:instrText xml:space="preserve"> CITATION Pla04 \l 1033 </w:instrText>
          </w:r>
          <w:r w:rsidRPr="00F07A61">
            <w:rPr>
              <w:rFonts w:ascii="Calibri" w:eastAsia="Calibri" w:hAnsi="Calibri" w:cs="Calibri"/>
            </w:rPr>
            <w:fldChar w:fldCharType="separate"/>
          </w:r>
          <w:r w:rsidR="00073BAD">
            <w:rPr>
              <w:rFonts w:ascii="Calibri" w:eastAsia="Calibri" w:hAnsi="Calibri" w:cs="Calibri"/>
              <w:noProof/>
            </w:rPr>
            <w:t>(Planning and Compulsory Purchase Act, 2004)</w:t>
          </w:r>
          <w:r w:rsidRPr="00F07A61">
            <w:rPr>
              <w:rFonts w:ascii="Calibri" w:eastAsia="Calibri" w:hAnsi="Calibri" w:cs="Calibri"/>
            </w:rPr>
            <w:fldChar w:fldCharType="end"/>
          </w:r>
        </w:sdtContent>
      </w:sdt>
      <w:r w:rsidRPr="00F07A61">
        <w:rPr>
          <w:rFonts w:ascii="Calibri" w:eastAsia="Calibri" w:hAnsi="Calibri" w:cs="Calibri"/>
        </w:rPr>
        <w:t>, as amended by the Planning Act 2008</w:t>
      </w:r>
      <w:r w:rsidRPr="00F07A61">
        <w:rPr>
          <w:rStyle w:val="EndnoteReference"/>
          <w:rFonts w:ascii="Calibri" w:eastAsia="Calibri" w:hAnsi="Calibri" w:cs="Calibri"/>
        </w:rPr>
        <w:t xml:space="preserve"> </w:t>
      </w:r>
      <w:sdt>
        <w:sdtPr>
          <w:rPr>
            <w:rStyle w:val="EndnoteReference"/>
            <w:rFonts w:ascii="Calibri" w:eastAsia="Calibri" w:hAnsi="Calibri" w:cs="Calibri"/>
          </w:rPr>
          <w:id w:val="1415746018"/>
          <w:citation/>
        </w:sdtPr>
        <w:sdtEndPr>
          <w:rPr>
            <w:rStyle w:val="EndnoteReference"/>
          </w:rPr>
        </w:sdtEndPr>
        <w:sdtContent>
          <w:r w:rsidRPr="00F07A61">
            <w:rPr>
              <w:rStyle w:val="EndnoteReference"/>
              <w:rFonts w:ascii="Calibri" w:eastAsia="Calibri" w:hAnsi="Calibri" w:cs="Calibri"/>
            </w:rPr>
            <w:fldChar w:fldCharType="begin"/>
          </w:r>
          <w:r w:rsidRPr="00F07A61">
            <w:rPr>
              <w:rFonts w:ascii="Calibri" w:eastAsia="Calibri" w:hAnsi="Calibri" w:cs="Calibri"/>
            </w:rPr>
            <w:instrText xml:space="preserve"> CITATION Pla08 \l 1033 </w:instrText>
          </w:r>
          <w:r w:rsidRPr="00F07A61">
            <w:rPr>
              <w:rStyle w:val="EndnoteReference"/>
              <w:rFonts w:ascii="Calibri" w:eastAsia="Calibri" w:hAnsi="Calibri" w:cs="Calibri"/>
            </w:rPr>
            <w:fldChar w:fldCharType="separate"/>
          </w:r>
          <w:r w:rsidR="00073BAD">
            <w:rPr>
              <w:rFonts w:ascii="Calibri" w:eastAsia="Calibri" w:hAnsi="Calibri" w:cs="Calibri"/>
              <w:noProof/>
            </w:rPr>
            <w:t>(Planning Act, 2008)</w:t>
          </w:r>
          <w:r w:rsidRPr="00F07A61">
            <w:rPr>
              <w:rStyle w:val="EndnoteReference"/>
              <w:rFonts w:ascii="Calibri" w:eastAsia="Calibri" w:hAnsi="Calibri" w:cs="Calibri"/>
            </w:rPr>
            <w:fldChar w:fldCharType="end"/>
          </w:r>
        </w:sdtContent>
      </w:sdt>
      <w:r w:rsidRPr="00F07A61">
        <w:rPr>
          <w:rFonts w:ascii="Calibri" w:eastAsia="Calibri" w:hAnsi="Calibri" w:cs="Calibri"/>
        </w:rPr>
        <w:t>, to ensure that, taken as whole, plan policy contributes to the mitigation of, and adaptation to, climate change.</w:t>
      </w:r>
    </w:p>
    <w:p w14:paraId="16EB6580" w14:textId="77777777" w:rsidR="00B20050" w:rsidRPr="00F07A61" w:rsidRDefault="00B20050" w:rsidP="00B20050">
      <w:pPr>
        <w:contextualSpacing/>
        <w:rPr>
          <w:rFonts w:ascii="Calibri" w:eastAsia="Calibri" w:hAnsi="Calibri" w:cs="Calibri"/>
        </w:rPr>
      </w:pPr>
    </w:p>
    <w:p w14:paraId="5FA1AB40" w14:textId="2A3BE5CF" w:rsidR="00B20050" w:rsidRPr="00F07A61" w:rsidRDefault="00B20050" w:rsidP="00B20050">
      <w:pPr>
        <w:contextualSpacing/>
        <w:rPr>
          <w:rFonts w:ascii="Calibri" w:eastAsia="Calibri" w:hAnsi="Calibri" w:cs="Calibri"/>
        </w:rPr>
      </w:pPr>
      <w:r w:rsidRPr="00F07A61">
        <w:rPr>
          <w:rFonts w:ascii="Calibri" w:eastAsia="Calibri" w:hAnsi="Calibri" w:cs="Calibri"/>
        </w:rPr>
        <w:t xml:space="preserve">The Planning and Energy Act 2008 </w:t>
      </w:r>
      <w:sdt>
        <w:sdtPr>
          <w:rPr>
            <w:rFonts w:ascii="Calibri" w:eastAsia="Calibri" w:hAnsi="Calibri" w:cs="Calibri"/>
          </w:rPr>
          <w:id w:val="1198744135"/>
          <w:citation/>
        </w:sdtPr>
        <w:sdtEndPr/>
        <w:sdtContent>
          <w:r w:rsidRPr="00F07A61">
            <w:rPr>
              <w:rFonts w:ascii="Calibri" w:eastAsia="Calibri" w:hAnsi="Calibri" w:cs="Calibri"/>
            </w:rPr>
            <w:fldChar w:fldCharType="begin"/>
          </w:r>
          <w:r w:rsidRPr="00F07A61">
            <w:rPr>
              <w:rFonts w:ascii="Calibri" w:eastAsia="Calibri" w:hAnsi="Calibri" w:cs="Calibri"/>
            </w:rPr>
            <w:instrText xml:space="preserve"> CITATION Pla081 \l 1033 </w:instrText>
          </w:r>
          <w:r w:rsidRPr="00F07A61">
            <w:rPr>
              <w:rFonts w:ascii="Calibri" w:eastAsia="Calibri" w:hAnsi="Calibri" w:cs="Calibri"/>
            </w:rPr>
            <w:fldChar w:fldCharType="separate"/>
          </w:r>
          <w:r w:rsidR="00073BAD">
            <w:rPr>
              <w:rFonts w:ascii="Calibri" w:eastAsia="Calibri" w:hAnsi="Calibri" w:cs="Calibri"/>
              <w:noProof/>
            </w:rPr>
            <w:t>(Planning and Energy Act, 2008)</w:t>
          </w:r>
          <w:r w:rsidRPr="00F07A61">
            <w:rPr>
              <w:rFonts w:ascii="Calibri" w:eastAsia="Calibri" w:hAnsi="Calibri" w:cs="Calibri"/>
            </w:rPr>
            <w:fldChar w:fldCharType="end"/>
          </w:r>
        </w:sdtContent>
      </w:sdt>
      <w:r w:rsidRPr="00F07A61">
        <w:rPr>
          <w:rFonts w:ascii="Calibri" w:eastAsia="Calibri" w:hAnsi="Calibri" w:cs="Calibri"/>
        </w:rPr>
        <w:t xml:space="preserve"> sets out powers for local authorities to require a proportion of the energy need related to new development to be sourced in the locality of the development, through renewable or low-carbon generation. It also sets out powers for local planning authorities to set energy efficiency standards that exceed the energy requirements of the Building Regulations.</w:t>
      </w:r>
    </w:p>
    <w:p w14:paraId="5833A897" w14:textId="77777777" w:rsidR="00B20050" w:rsidRPr="00F07A61" w:rsidRDefault="00B20050" w:rsidP="00B20050">
      <w:pPr>
        <w:rPr>
          <w:b/>
          <w:bCs/>
        </w:rPr>
      </w:pPr>
    </w:p>
    <w:p w14:paraId="50D789BD" w14:textId="77777777" w:rsidR="00B20050" w:rsidRPr="00F07A61" w:rsidRDefault="00B20050" w:rsidP="00B20050">
      <w:pPr>
        <w:pStyle w:val="Heading2"/>
        <w:spacing w:before="0"/>
        <w:rPr>
          <w:b/>
          <w:bCs/>
        </w:rPr>
      </w:pPr>
      <w:bookmarkStart w:id="78" w:name="_Toc147935623"/>
      <w:r w:rsidRPr="00F07A61">
        <w:rPr>
          <w:b/>
          <w:bCs/>
        </w:rPr>
        <w:t>Tower Hamlets Evidence and Need</w:t>
      </w:r>
      <w:bookmarkEnd w:id="78"/>
    </w:p>
    <w:p w14:paraId="77CBEC2D" w14:textId="5D2B3E98" w:rsidR="00B20050" w:rsidRPr="00F07A61" w:rsidRDefault="00B20050" w:rsidP="00B20050">
      <w:pPr>
        <w:rPr>
          <w:rFonts w:ascii="Calibri" w:eastAsia="Calibri" w:hAnsi="Calibri" w:cs="Arial"/>
        </w:rPr>
      </w:pPr>
      <w:r w:rsidRPr="00F07A61">
        <w:rPr>
          <w:rFonts w:ascii="Calibri" w:eastAsia="Calibri" w:hAnsi="Calibri" w:cs="Calibri"/>
        </w:rPr>
        <w:t>Average temperatures in the UK are increasing due to climate change but London is getting even hotter. This is due to the Urban Heat Island (UHI) effect, caused by the</w:t>
      </w:r>
      <w:r w:rsidRPr="00F07A61">
        <w:rPr>
          <w:rFonts w:ascii="Calibri" w:eastAsia="Calibri" w:hAnsi="Calibri" w:cs="Calibri"/>
          <w:shd w:val="clear" w:color="auto" w:fill="FFFFFF"/>
        </w:rPr>
        <w:t> increased capacity of urban land surface (roads, buildings etc) to trap more heat, both from the sun and human activity, than vegetation, water and soil do</w:t>
      </w:r>
      <w:r w:rsidRPr="00F07A61">
        <w:rPr>
          <w:rFonts w:ascii="Calibri" w:eastAsia="Calibri" w:hAnsi="Calibri" w:cs="Calibri"/>
        </w:rPr>
        <w:t>. The UHI can mean that cities are up to 10°c hotter than surrounding countryside</w:t>
      </w:r>
      <w:sdt>
        <w:sdtPr>
          <w:rPr>
            <w:rFonts w:ascii="Calibri" w:eastAsia="Calibri" w:hAnsi="Calibri" w:cs="Calibri"/>
          </w:rPr>
          <w:id w:val="1015506275"/>
          <w:citation/>
        </w:sdtPr>
        <w:sdtEndPr/>
        <w:sdtContent>
          <w:r w:rsidRPr="00F07A61">
            <w:rPr>
              <w:rFonts w:ascii="Calibri" w:eastAsia="Calibri" w:hAnsi="Calibri" w:cs="Calibri"/>
            </w:rPr>
            <w:fldChar w:fldCharType="begin"/>
          </w:r>
          <w:r w:rsidRPr="00F07A61">
            <w:rPr>
              <w:rFonts w:ascii="Calibri" w:eastAsia="Calibri" w:hAnsi="Calibri" w:cs="Calibri"/>
            </w:rPr>
            <w:instrText xml:space="preserve"> CITATION May23 \l 1033 </w:instrText>
          </w:r>
          <w:r w:rsidRPr="00F07A61">
            <w:rPr>
              <w:rFonts w:ascii="Calibri" w:eastAsia="Calibri" w:hAnsi="Calibri" w:cs="Calibri"/>
            </w:rPr>
            <w:fldChar w:fldCharType="separate"/>
          </w:r>
          <w:r w:rsidR="00073BAD">
            <w:rPr>
              <w:rFonts w:ascii="Calibri" w:eastAsia="Calibri" w:hAnsi="Calibri" w:cs="Calibri"/>
              <w:noProof/>
            </w:rPr>
            <w:t xml:space="preserve"> (Mayor of London, 2023)</w:t>
          </w:r>
          <w:r w:rsidRPr="00F07A61">
            <w:rPr>
              <w:rFonts w:ascii="Calibri" w:eastAsia="Calibri" w:hAnsi="Calibri" w:cs="Calibri"/>
            </w:rPr>
            <w:fldChar w:fldCharType="end"/>
          </w:r>
        </w:sdtContent>
      </w:sdt>
      <w:r w:rsidRPr="00F07A61">
        <w:rPr>
          <w:rFonts w:ascii="Calibri" w:eastAsia="Calibri" w:hAnsi="Calibri" w:cs="Calibri"/>
        </w:rPr>
        <w:t xml:space="preserve">. Many of Tower Hamlets residents are particularly vulnerable to the effects of extreme heat as Tower Hamlets is the most densely populated borough in the country with limited open and green spaces which increases the risk of extreme heat </w:t>
      </w:r>
      <w:r w:rsidR="007B465D">
        <w:rPr>
          <w:rFonts w:ascii="Calibri" w:eastAsia="Calibri" w:hAnsi="Calibri" w:cs="Calibri"/>
        </w:rPr>
        <w:t>(</w:t>
      </w:r>
      <w:r w:rsidRPr="00F07A61">
        <w:rPr>
          <w:rFonts w:ascii="Calibri" w:eastAsia="Calibri" w:hAnsi="Calibri" w:cs="Calibri"/>
        </w:rPr>
        <w:fldChar w:fldCharType="begin"/>
      </w:r>
      <w:r w:rsidRPr="00F07A61">
        <w:rPr>
          <w:rFonts w:ascii="Calibri" w:eastAsia="Calibri" w:hAnsi="Calibri" w:cs="Calibri"/>
        </w:rPr>
        <w:instrText xml:space="preserve"> REF _Ref147827228 \h </w:instrText>
      </w:r>
      <w:r w:rsidRPr="00F07A61">
        <w:rPr>
          <w:rFonts w:ascii="Calibri" w:eastAsia="Calibri" w:hAnsi="Calibri" w:cs="Calibri"/>
        </w:rPr>
      </w:r>
      <w:r w:rsidRPr="00F07A61">
        <w:rPr>
          <w:rFonts w:ascii="Calibri" w:eastAsia="Calibri" w:hAnsi="Calibri" w:cs="Calibri"/>
        </w:rPr>
        <w:fldChar w:fldCharType="separate"/>
      </w:r>
      <w:r w:rsidR="00FC581D" w:rsidRPr="00F07A61">
        <w:t xml:space="preserve">Figure </w:t>
      </w:r>
      <w:r w:rsidR="00FC581D">
        <w:rPr>
          <w:noProof/>
        </w:rPr>
        <w:t>5</w:t>
      </w:r>
      <w:r w:rsidRPr="00F07A61">
        <w:rPr>
          <w:rFonts w:ascii="Calibri" w:eastAsia="Calibri" w:hAnsi="Calibri" w:cs="Calibri"/>
        </w:rPr>
        <w:fldChar w:fldCharType="end"/>
      </w:r>
      <w:r w:rsidR="007B465D">
        <w:rPr>
          <w:rFonts w:ascii="Calibri" w:eastAsia="Calibri" w:hAnsi="Calibri" w:cs="Calibri"/>
        </w:rPr>
        <w:t>)</w:t>
      </w:r>
      <w:r w:rsidRPr="00F07A61">
        <w:rPr>
          <w:rFonts w:ascii="Calibri" w:eastAsia="Calibri" w:hAnsi="Calibri" w:cs="Calibri"/>
        </w:rPr>
        <w:t>.</w:t>
      </w:r>
    </w:p>
    <w:p w14:paraId="6530765A" w14:textId="7533FAA2" w:rsidR="00B20050" w:rsidRPr="00F07A61" w:rsidRDefault="00B20050" w:rsidP="00B20050">
      <w:pPr>
        <w:rPr>
          <w:rFonts w:cs="Aktiv Grotesk"/>
          <w:color w:val="000000"/>
        </w:rPr>
      </w:pPr>
      <w:r w:rsidRPr="00F07A61">
        <w:rPr>
          <w:rFonts w:cs="Aktiv Grotesk"/>
          <w:color w:val="000000"/>
        </w:rPr>
        <w:t>The overall provision of publicly accessible open space is low compared to other inner London boroughs with similar characteristics, as well as being far below national standards. The topography and urban form of the borough also makes it vulnerable to the effects of climate change</w:t>
      </w:r>
      <w:r w:rsidR="002153B3" w:rsidRPr="00F07A61">
        <w:rPr>
          <w:rFonts w:cs="Aktiv Grotesk"/>
          <w:color w:val="000000"/>
        </w:rPr>
        <w:t xml:space="preserve"> from</w:t>
      </w:r>
      <w:r w:rsidRPr="00F07A61">
        <w:rPr>
          <w:rFonts w:cs="Aktiv Grotesk"/>
          <w:color w:val="000000"/>
        </w:rPr>
        <w:t xml:space="preserve"> flooding and the urban heat island effect </w:t>
      </w:r>
      <w:sdt>
        <w:sdtPr>
          <w:rPr>
            <w:rFonts w:cs="Aktiv Grotesk"/>
            <w:color w:val="000000"/>
          </w:rPr>
          <w:id w:val="-1550993353"/>
          <w:citation/>
        </w:sdtPr>
        <w:sdtEndPr/>
        <w:sdtContent>
          <w:r w:rsidRPr="00F07A61">
            <w:rPr>
              <w:rFonts w:cs="Aktiv Grotesk"/>
              <w:color w:val="000000"/>
            </w:rPr>
            <w:fldChar w:fldCharType="begin"/>
          </w:r>
          <w:r w:rsidRPr="00F07A61">
            <w:rPr>
              <w:rFonts w:cs="Aktiv Grotesk"/>
              <w:color w:val="000000"/>
            </w:rPr>
            <w:instrText xml:space="preserve"> CITATION Lon20 \l 1033 </w:instrText>
          </w:r>
          <w:r w:rsidRPr="00F07A61">
            <w:rPr>
              <w:rFonts w:cs="Aktiv Grotesk"/>
              <w:color w:val="000000"/>
            </w:rPr>
            <w:fldChar w:fldCharType="separate"/>
          </w:r>
          <w:r w:rsidR="00073BAD">
            <w:rPr>
              <w:rFonts w:cs="Aktiv Grotesk"/>
              <w:noProof/>
              <w:color w:val="000000"/>
            </w:rPr>
            <w:t>(London Borough of Tower Hamlets, 2020)</w:t>
          </w:r>
          <w:r w:rsidRPr="00F07A61">
            <w:rPr>
              <w:rFonts w:cs="Aktiv Grotesk"/>
              <w:color w:val="000000"/>
            </w:rPr>
            <w:fldChar w:fldCharType="end"/>
          </w:r>
        </w:sdtContent>
      </w:sdt>
      <w:r w:rsidRPr="00F07A61">
        <w:rPr>
          <w:rFonts w:cs="Aktiv Grotesk"/>
          <w:color w:val="000000"/>
        </w:rPr>
        <w:t xml:space="preserve">. </w:t>
      </w:r>
    </w:p>
    <w:p w14:paraId="0F394C37" w14:textId="77777777" w:rsidR="00B20050" w:rsidRPr="00F07A61" w:rsidRDefault="00B20050" w:rsidP="00B20050">
      <w:r w:rsidRPr="00F07A61">
        <w:rPr>
          <w:noProof/>
        </w:rPr>
        <w:lastRenderedPageBreak/>
        <w:drawing>
          <wp:inline distT="0" distB="0" distL="0" distR="0" wp14:anchorId="1DB6F717" wp14:editId="47E9D7D5">
            <wp:extent cx="5731510" cy="3811270"/>
            <wp:effectExtent l="0" t="0" r="2540" b="0"/>
            <wp:docPr id="2067999131" name="Picture 2067999131" descr="A map of Tower Hamlets showing areas of open space deficiency and publicly accessible open sp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99131" name="Picture 2067999131" descr="A map of Tower Hamlets showing areas of open space deficiency and publicly accessible open spaces. "/>
                    <pic:cNvPicPr/>
                  </pic:nvPicPr>
                  <pic:blipFill>
                    <a:blip r:embed="rId15"/>
                    <a:stretch>
                      <a:fillRect/>
                    </a:stretch>
                  </pic:blipFill>
                  <pic:spPr>
                    <a:xfrm>
                      <a:off x="0" y="0"/>
                      <a:ext cx="5731510" cy="3811270"/>
                    </a:xfrm>
                    <a:prstGeom prst="rect">
                      <a:avLst/>
                    </a:prstGeom>
                  </pic:spPr>
                </pic:pic>
              </a:graphicData>
            </a:graphic>
          </wp:inline>
        </w:drawing>
      </w:r>
    </w:p>
    <w:p w14:paraId="242D9494" w14:textId="5BE9EEBE" w:rsidR="00B20050" w:rsidRPr="00F07A61" w:rsidRDefault="00B20050" w:rsidP="00F46C64">
      <w:pPr>
        <w:pStyle w:val="Caption"/>
      </w:pPr>
      <w:bookmarkStart w:id="79" w:name="_Ref147827228"/>
      <w:bookmarkStart w:id="80" w:name="_Ref147827168"/>
      <w:r w:rsidRPr="00F07A61">
        <w:t xml:space="preserve">Figure </w:t>
      </w:r>
      <w:r>
        <w:fldChar w:fldCharType="begin"/>
      </w:r>
      <w:r>
        <w:instrText>SEQ Figure \* ARABIC</w:instrText>
      </w:r>
      <w:r>
        <w:fldChar w:fldCharType="separate"/>
      </w:r>
      <w:r w:rsidR="00FC581D">
        <w:rPr>
          <w:noProof/>
        </w:rPr>
        <w:t>5</w:t>
      </w:r>
      <w:r>
        <w:fldChar w:fldCharType="end"/>
      </w:r>
      <w:bookmarkEnd w:id="79"/>
      <w:r w:rsidRPr="00F07A61">
        <w:t>: Open space deficiency map, Tower Hamlets Local Plan 2031</w:t>
      </w:r>
      <w:bookmarkEnd w:id="80"/>
    </w:p>
    <w:p w14:paraId="03A9A6E5" w14:textId="77777777" w:rsidR="00B20050" w:rsidRPr="00F07A61" w:rsidRDefault="00B20050" w:rsidP="00B20050">
      <w:pPr>
        <w:pStyle w:val="Heading2"/>
        <w:rPr>
          <w:b/>
          <w:bCs/>
        </w:rPr>
      </w:pPr>
      <w:bookmarkStart w:id="81" w:name="_Toc147935624"/>
      <w:r w:rsidRPr="00F07A61">
        <w:rPr>
          <w:b/>
          <w:bCs/>
        </w:rPr>
        <w:t>Recommendations</w:t>
      </w:r>
      <w:bookmarkEnd w:id="81"/>
    </w:p>
    <w:p w14:paraId="1E744A5A" w14:textId="77777777" w:rsidR="00B20050" w:rsidRPr="00F07A61" w:rsidRDefault="00B20050" w:rsidP="00B20050">
      <w:bookmarkStart w:id="82" w:name="CC"/>
      <w:r w:rsidRPr="00F07A61">
        <w:t>CC1: Identify baseline emissions and prioritise robust monitoring associated with construction and development sites, to support the council’s aims of becoming a net zero carbon council by 2025 and a net-zero carbon borough by 2045.</w:t>
      </w:r>
    </w:p>
    <w:p w14:paraId="6E552A25" w14:textId="1E8478A1" w:rsidR="00B20050" w:rsidRPr="00F07A61" w:rsidRDefault="00B20050" w:rsidP="00B20050">
      <w:r w:rsidRPr="00F07A61">
        <w:t xml:space="preserve">CC2: Develop an urban heat island reduction strategy, to ensure that mitigations - such as green or cool roofs, cool pavements, </w:t>
      </w:r>
      <w:r w:rsidR="0069628E">
        <w:t>and</w:t>
      </w:r>
      <w:r w:rsidRPr="00F07A61">
        <w:t xml:space="preserve"> increased vegetation and trees - are embedded within long-term planning efforts to help lower urban temperatures. Such cooling measures help to reduce impacts on public health and urban systems from extreme heat events.</w:t>
      </w:r>
    </w:p>
    <w:p w14:paraId="543ECA45" w14:textId="77777777" w:rsidR="00B20050" w:rsidRPr="00F07A61" w:rsidRDefault="00B20050" w:rsidP="00B20050">
      <w:r w:rsidRPr="00F07A61">
        <w:t xml:space="preserve">CC3: Create more new green spaces and protect existing green spaces: this is of greatest importance in areas of greatest deficiency, such as the City Fringe, and will support good health and wellbeing. </w:t>
      </w:r>
    </w:p>
    <w:p w14:paraId="07E2AA96" w14:textId="7F35E58A" w:rsidR="00B20050" w:rsidRDefault="00B20050" w:rsidP="00B20050">
      <w:r w:rsidRPr="00F07A61">
        <w:t>CC4: Update the Flood Plan and ensure a focus on climate-related increased risk of flooding; recognising the risk to health from flooding and that more vulnerable people may be less able to reduce the risk of flooding in their lives.</w:t>
      </w:r>
      <w:bookmarkEnd w:id="82"/>
    </w:p>
    <w:p w14:paraId="363BFE37" w14:textId="4E556951" w:rsidR="003B240B" w:rsidRDefault="003B240B" w:rsidP="00B20050">
      <w:r>
        <w:br w:type="page"/>
      </w:r>
    </w:p>
    <w:p w14:paraId="0D93FD64" w14:textId="3CB9F8BB" w:rsidR="00B20050" w:rsidRPr="00F07A61" w:rsidRDefault="00B20050" w:rsidP="005743DE">
      <w:pPr>
        <w:pStyle w:val="Heading1"/>
        <w:numPr>
          <w:ilvl w:val="0"/>
          <w:numId w:val="24"/>
        </w:numPr>
        <w:spacing w:before="0" w:after="0"/>
        <w:rPr>
          <w:b/>
          <w:bCs/>
        </w:rPr>
      </w:pPr>
      <w:bookmarkStart w:id="83" w:name="_Toc147935409"/>
      <w:bookmarkStart w:id="84" w:name="_Toc147935625"/>
      <w:bookmarkStart w:id="85" w:name="_Toc149816119"/>
      <w:r w:rsidRPr="00F07A61">
        <w:rPr>
          <w:b/>
          <w:bCs/>
        </w:rPr>
        <w:lastRenderedPageBreak/>
        <w:t>Air Quality</w:t>
      </w:r>
      <w:bookmarkEnd w:id="83"/>
      <w:bookmarkEnd w:id="84"/>
      <w:bookmarkEnd w:id="85"/>
    </w:p>
    <w:p w14:paraId="016C9955" w14:textId="77777777" w:rsidR="00B20050" w:rsidRPr="00F07A61" w:rsidRDefault="00B20050" w:rsidP="00B20050">
      <w:pPr>
        <w:pStyle w:val="Heading2"/>
        <w:spacing w:before="0"/>
        <w:rPr>
          <w:rFonts w:eastAsia="Calibri"/>
          <w:b/>
        </w:rPr>
      </w:pPr>
      <w:bookmarkStart w:id="86" w:name="_Toc147935626"/>
      <w:r w:rsidRPr="00F07A61">
        <w:rPr>
          <w:rFonts w:eastAsia="Calibri"/>
          <w:b/>
          <w:bCs/>
        </w:rPr>
        <w:t>Introduction and National Evidence</w:t>
      </w:r>
      <w:bookmarkEnd w:id="86"/>
      <w:r w:rsidRPr="00F07A61">
        <w:rPr>
          <w:rFonts w:eastAsia="Calibri"/>
          <w:b/>
          <w:bCs/>
        </w:rPr>
        <w:t xml:space="preserve"> </w:t>
      </w:r>
    </w:p>
    <w:p w14:paraId="736B081E" w14:textId="77777777" w:rsidR="00640D0D" w:rsidRPr="001A40E9" w:rsidRDefault="00640D0D" w:rsidP="009D5CB2">
      <w:pPr>
        <w:rPr>
          <w:lang w:eastAsia="en-GB"/>
        </w:rPr>
      </w:pPr>
      <w:bookmarkStart w:id="87" w:name="_Toc147935627"/>
      <w:r w:rsidRPr="001A40E9">
        <w:rPr>
          <w:lang w:eastAsia="en-GB"/>
        </w:rPr>
        <w:t>Clear air is fundamental to health</w:t>
      </w:r>
      <w:sdt>
        <w:sdtPr>
          <w:rPr>
            <w:lang w:eastAsia="en-GB"/>
          </w:rPr>
          <w:id w:val="-93317219"/>
          <w:citation/>
        </w:sdtPr>
        <w:sdtEndPr/>
        <w:sdtContent>
          <w:r w:rsidRPr="001A40E9">
            <w:rPr>
              <w:lang w:eastAsia="en-GB"/>
            </w:rPr>
            <w:fldChar w:fldCharType="begin"/>
          </w:r>
          <w:r w:rsidRPr="001A40E9">
            <w:rPr>
              <w:lang w:val="en-US" w:eastAsia="en-GB"/>
            </w:rPr>
            <w:instrText xml:space="preserve"> CITATION WHO221 \l 1033 </w:instrText>
          </w:r>
          <w:r w:rsidRPr="001A40E9">
            <w:rPr>
              <w:lang w:eastAsia="en-GB"/>
            </w:rPr>
            <w:fldChar w:fldCharType="separate"/>
          </w:r>
          <w:r>
            <w:rPr>
              <w:noProof/>
              <w:lang w:val="en-US" w:eastAsia="en-GB"/>
            </w:rPr>
            <w:t xml:space="preserve"> (WHO, 2022)</w:t>
          </w:r>
          <w:r w:rsidRPr="001A40E9">
            <w:rPr>
              <w:lang w:eastAsia="en-GB"/>
            </w:rPr>
            <w:fldChar w:fldCharType="end"/>
          </w:r>
        </w:sdtContent>
      </w:sdt>
      <w:r w:rsidRPr="001A40E9">
        <w:rPr>
          <w:lang w:eastAsia="en-GB"/>
        </w:rPr>
        <w:t>. Air quality is the term we use to describe how polluted the air that we breath is</w:t>
      </w:r>
      <w:sdt>
        <w:sdtPr>
          <w:rPr>
            <w:lang w:eastAsia="en-GB"/>
          </w:rPr>
          <w:id w:val="-239105336"/>
          <w:citation/>
        </w:sdtPr>
        <w:sdtEndPr/>
        <w:sdtContent>
          <w:r w:rsidRPr="001A40E9">
            <w:rPr>
              <w:lang w:eastAsia="en-GB"/>
            </w:rPr>
            <w:fldChar w:fldCharType="begin"/>
          </w:r>
          <w:r w:rsidRPr="001A40E9">
            <w:rPr>
              <w:lang w:val="en-US" w:eastAsia="en-GB"/>
            </w:rPr>
            <w:instrText xml:space="preserve"> CITATION Def19 \l 1033 </w:instrText>
          </w:r>
          <w:r w:rsidRPr="001A40E9">
            <w:rPr>
              <w:lang w:eastAsia="en-GB"/>
            </w:rPr>
            <w:fldChar w:fldCharType="separate"/>
          </w:r>
          <w:r>
            <w:rPr>
              <w:noProof/>
              <w:lang w:val="en-US" w:eastAsia="en-GB"/>
            </w:rPr>
            <w:t xml:space="preserve"> (Defra, 2019)</w:t>
          </w:r>
          <w:r w:rsidRPr="001A40E9">
            <w:rPr>
              <w:lang w:eastAsia="en-GB"/>
            </w:rPr>
            <w:fldChar w:fldCharType="end"/>
          </w:r>
        </w:sdtContent>
      </w:sdt>
      <w:r w:rsidRPr="001A40E9">
        <w:rPr>
          <w:lang w:eastAsia="en-GB"/>
        </w:rPr>
        <w:t>. Each year in the UK, around 40,000 deaths are attributable to exposure to outdoor air pollution, with more also linked to exposure to indoor pollutants</w:t>
      </w:r>
      <w:sdt>
        <w:sdtPr>
          <w:rPr>
            <w:lang w:eastAsia="en-GB"/>
          </w:rPr>
          <w:id w:val="593758239"/>
          <w:citation/>
        </w:sdtPr>
        <w:sdtEndPr/>
        <w:sdtContent>
          <w:r w:rsidRPr="001A40E9">
            <w:rPr>
              <w:lang w:eastAsia="en-GB"/>
            </w:rPr>
            <w:fldChar w:fldCharType="begin"/>
          </w:r>
          <w:r w:rsidRPr="001A40E9">
            <w:rPr>
              <w:lang w:val="en-US" w:eastAsia="en-GB"/>
            </w:rPr>
            <w:instrText xml:space="preserve"> CITATION RCP161 \l 1033 </w:instrText>
          </w:r>
          <w:r w:rsidRPr="001A40E9">
            <w:rPr>
              <w:lang w:eastAsia="en-GB"/>
            </w:rPr>
            <w:fldChar w:fldCharType="separate"/>
          </w:r>
          <w:r>
            <w:rPr>
              <w:noProof/>
              <w:lang w:val="en-US" w:eastAsia="en-GB"/>
            </w:rPr>
            <w:t xml:space="preserve"> (RCP, 2016)</w:t>
          </w:r>
          <w:r w:rsidRPr="001A40E9">
            <w:rPr>
              <w:lang w:eastAsia="en-GB"/>
            </w:rPr>
            <w:fldChar w:fldCharType="end"/>
          </w:r>
        </w:sdtContent>
      </w:sdt>
      <w:r w:rsidRPr="001A40E9">
        <w:rPr>
          <w:lang w:eastAsia="en-GB"/>
        </w:rPr>
        <w:t>. The Greater London Authority (GLA) estimated that in 2019 there were between 3,600 and 4,100 premature deaths attributable to air pollution</w:t>
      </w:r>
      <w:sdt>
        <w:sdtPr>
          <w:rPr>
            <w:lang w:eastAsia="en-GB"/>
          </w:rPr>
          <w:id w:val="25065101"/>
          <w:citation/>
        </w:sdtPr>
        <w:sdtEndPr/>
        <w:sdtContent>
          <w:r w:rsidRPr="001A40E9">
            <w:rPr>
              <w:lang w:eastAsia="en-GB"/>
            </w:rPr>
            <w:fldChar w:fldCharType="begin"/>
          </w:r>
          <w:r w:rsidRPr="001A40E9">
            <w:rPr>
              <w:lang w:val="en-US" w:eastAsia="en-GB"/>
            </w:rPr>
            <w:instrText xml:space="preserve"> CITATION Imp21 \l 1033 </w:instrText>
          </w:r>
          <w:r w:rsidRPr="001A40E9">
            <w:rPr>
              <w:lang w:eastAsia="en-GB"/>
            </w:rPr>
            <w:fldChar w:fldCharType="separate"/>
          </w:r>
          <w:r>
            <w:rPr>
              <w:noProof/>
              <w:lang w:val="en-US" w:eastAsia="en-GB"/>
            </w:rPr>
            <w:t xml:space="preserve"> (Imperial College, London, 2021)</w:t>
          </w:r>
          <w:r w:rsidRPr="001A40E9">
            <w:rPr>
              <w:lang w:eastAsia="en-GB"/>
            </w:rPr>
            <w:fldChar w:fldCharType="end"/>
          </w:r>
        </w:sdtContent>
      </w:sdt>
      <w:r w:rsidRPr="001A40E9">
        <w:rPr>
          <w:lang w:eastAsia="en-GB"/>
        </w:rPr>
        <w:t>. Air pollution is one of the greatest environmental risks to health. By reducing air pollution levels, we can reduce the burden of disease from stroke, heart disease, lung cancer, and both chronic and acute respiratory disease, including asthma</w:t>
      </w:r>
      <w:sdt>
        <w:sdtPr>
          <w:rPr>
            <w:lang w:eastAsia="en-GB"/>
          </w:rPr>
          <w:id w:val="-791289979"/>
          <w:citation/>
        </w:sdtPr>
        <w:sdtEndPr/>
        <w:sdtContent>
          <w:r w:rsidRPr="001A40E9">
            <w:rPr>
              <w:lang w:eastAsia="en-GB"/>
            </w:rPr>
            <w:fldChar w:fldCharType="begin"/>
          </w:r>
          <w:r w:rsidRPr="001A40E9">
            <w:rPr>
              <w:lang w:val="en-US" w:eastAsia="en-GB"/>
            </w:rPr>
            <w:instrText xml:space="preserve"> CITATION WHO222 \l 1033 </w:instrText>
          </w:r>
          <w:r w:rsidRPr="001A40E9">
            <w:rPr>
              <w:lang w:eastAsia="en-GB"/>
            </w:rPr>
            <w:fldChar w:fldCharType="separate"/>
          </w:r>
          <w:r>
            <w:rPr>
              <w:noProof/>
              <w:lang w:val="en-US" w:eastAsia="en-GB"/>
            </w:rPr>
            <w:t xml:space="preserve"> (WHO, 2022)</w:t>
          </w:r>
          <w:r w:rsidRPr="001A40E9">
            <w:rPr>
              <w:lang w:eastAsia="en-GB"/>
            </w:rPr>
            <w:fldChar w:fldCharType="end"/>
          </w:r>
        </w:sdtContent>
      </w:sdt>
      <w:r w:rsidRPr="001A40E9">
        <w:rPr>
          <w:lang w:eastAsia="en-GB"/>
        </w:rPr>
        <w:t xml:space="preserve">. </w:t>
      </w:r>
    </w:p>
    <w:p w14:paraId="6C235EEE" w14:textId="77777777" w:rsidR="00640D0D" w:rsidRPr="00573E98" w:rsidRDefault="00640D0D" w:rsidP="009D5CB2">
      <w:pPr>
        <w:rPr>
          <w:lang w:eastAsia="en-GB"/>
        </w:rPr>
      </w:pPr>
      <w:r w:rsidRPr="00573E98">
        <w:rPr>
          <w:lang w:eastAsia="en-GB"/>
        </w:rPr>
        <w:t xml:space="preserve">Air pollutants are emitted from a range of both man-made and natural sources. Many everyday activities such as </w:t>
      </w:r>
      <w:bookmarkStart w:id="88" w:name="_Hlk149827816"/>
      <w:r w:rsidRPr="00573E98">
        <w:rPr>
          <w:lang w:eastAsia="en-GB"/>
        </w:rPr>
        <w:t xml:space="preserve">transport, industrial processes, farming, energy generation </w:t>
      </w:r>
      <w:bookmarkEnd w:id="88"/>
      <w:r w:rsidRPr="00573E98">
        <w:rPr>
          <w:lang w:eastAsia="en-GB"/>
        </w:rPr>
        <w:t xml:space="preserve">and domestic heating can have a detrimental effect on air quality (PHE, 2018). </w:t>
      </w:r>
    </w:p>
    <w:p w14:paraId="23FDD05E" w14:textId="77777777" w:rsidR="00640D0D" w:rsidRPr="00573E98" w:rsidRDefault="00640D0D" w:rsidP="009D5CB2">
      <w:pPr>
        <w:rPr>
          <w:lang w:eastAsia="en-GB"/>
        </w:rPr>
      </w:pPr>
      <w:r w:rsidRPr="00573E98">
        <w:rPr>
          <w:lang w:eastAsia="en-GB"/>
        </w:rPr>
        <w:t>Damaging air pollutants, for which there are national emission reduction commitments, are fine particulate matter (PM</w:t>
      </w:r>
      <w:r w:rsidRPr="00573E98">
        <w:rPr>
          <w:vertAlign w:val="subscript"/>
          <w:lang w:eastAsia="en-GB"/>
        </w:rPr>
        <w:t>2.5</w:t>
      </w:r>
      <w:r w:rsidRPr="00573E98">
        <w:rPr>
          <w:lang w:eastAsia="en-GB"/>
        </w:rPr>
        <w:t>), ammonia (NH</w:t>
      </w:r>
      <w:r w:rsidRPr="00573E98">
        <w:rPr>
          <w:vertAlign w:val="subscript"/>
          <w:lang w:eastAsia="en-GB"/>
        </w:rPr>
        <w:t>3</w:t>
      </w:r>
      <w:r w:rsidRPr="00573E98">
        <w:rPr>
          <w:lang w:eastAsia="en-GB"/>
        </w:rPr>
        <w:t>), nitrogen dioxide (NO</w:t>
      </w:r>
      <w:r w:rsidRPr="00573E98">
        <w:rPr>
          <w:vertAlign w:val="subscript"/>
          <w:lang w:eastAsia="en-GB"/>
        </w:rPr>
        <w:t>2</w:t>
      </w:r>
      <w:r w:rsidRPr="00573E98">
        <w:rPr>
          <w:lang w:eastAsia="en-GB"/>
        </w:rPr>
        <w:t>), sulphur dioxide (SO</w:t>
      </w:r>
      <w:r w:rsidRPr="00573E98">
        <w:rPr>
          <w:vertAlign w:val="subscript"/>
          <w:lang w:eastAsia="en-GB"/>
        </w:rPr>
        <w:t>2</w:t>
      </w:r>
      <w:r w:rsidRPr="00573E98">
        <w:rPr>
          <w:lang w:eastAsia="en-GB"/>
        </w:rPr>
        <w:t>), and non-methane volatile organic compounds (NMVOCs). Other ambient (outdoor) air pollutants include ozone</w:t>
      </w:r>
      <w:r>
        <w:rPr>
          <w:lang w:eastAsia="en-GB"/>
        </w:rPr>
        <w:t xml:space="preserve"> (O</w:t>
      </w:r>
      <w:r w:rsidRPr="003714BC">
        <w:rPr>
          <w:vertAlign w:val="subscript"/>
          <w:lang w:eastAsia="en-GB"/>
        </w:rPr>
        <w:t>3</w:t>
      </w:r>
      <w:r>
        <w:rPr>
          <w:lang w:eastAsia="en-GB"/>
        </w:rPr>
        <w:t>)</w:t>
      </w:r>
      <w:r w:rsidRPr="00573E98">
        <w:rPr>
          <w:lang w:eastAsia="en-GB"/>
        </w:rPr>
        <w:t xml:space="preserve"> and carbon monoxide (CO).</w:t>
      </w:r>
    </w:p>
    <w:p w14:paraId="5B2F5C05" w14:textId="77777777" w:rsidR="00640D0D" w:rsidRDefault="00640D0D" w:rsidP="009D5CB2">
      <w:pPr>
        <w:rPr>
          <w:lang w:eastAsia="en-GB"/>
        </w:rPr>
      </w:pPr>
      <w:r w:rsidRPr="001A40E9">
        <w:rPr>
          <w:lang w:eastAsia="en-GB"/>
        </w:rPr>
        <w:t>Pollution in the London Borough of Tower Hamlets comes from a variety of sources. This includes pollution from sources outside of the Borough, and, in the case of particulate matter (PM), a significant proportion of this comes from outside of London and even the United Kingdom (UK).</w:t>
      </w:r>
      <w:r w:rsidRPr="001A40E9">
        <w:t xml:space="preserve"> </w:t>
      </w:r>
      <w:r w:rsidRPr="001A40E9">
        <w:rPr>
          <w:lang w:eastAsia="en-GB"/>
        </w:rPr>
        <w:t>Of the pollution that originates in the Borough, the main sources of pollution are transport and domestic emissions from heat and power, and the main sources of PM in the borough are from traffic emissions, resuspension</w:t>
      </w:r>
      <w:r w:rsidRPr="001A40E9">
        <w:rPr>
          <w:vertAlign w:val="superscript"/>
          <w:lang w:eastAsia="en-GB"/>
        </w:rPr>
        <w:footnoteReference w:id="2"/>
      </w:r>
      <w:r w:rsidRPr="001A40E9">
        <w:rPr>
          <w:lang w:eastAsia="en-GB"/>
        </w:rPr>
        <w:t xml:space="preserve"> of particles from traffic sources, such as brake or tyre wear and emissions from construction machinery (NRMM)</w:t>
      </w:r>
      <w:sdt>
        <w:sdtPr>
          <w:rPr>
            <w:lang w:eastAsia="en-GB"/>
          </w:rPr>
          <w:id w:val="297352121"/>
          <w:citation/>
        </w:sdtPr>
        <w:sdtEndPr/>
        <w:sdtContent>
          <w:r w:rsidRPr="001A40E9">
            <w:rPr>
              <w:lang w:eastAsia="en-GB"/>
            </w:rPr>
            <w:fldChar w:fldCharType="begin"/>
          </w:r>
          <w:r w:rsidRPr="001A40E9">
            <w:rPr>
              <w:lang w:val="en-US" w:eastAsia="en-GB"/>
            </w:rPr>
            <w:instrText xml:space="preserve"> CITATION LBT \l 1033 </w:instrText>
          </w:r>
          <w:r w:rsidRPr="001A40E9">
            <w:rPr>
              <w:lang w:eastAsia="en-GB"/>
            </w:rPr>
            <w:fldChar w:fldCharType="separate"/>
          </w:r>
          <w:r>
            <w:rPr>
              <w:noProof/>
              <w:lang w:val="en-US" w:eastAsia="en-GB"/>
            </w:rPr>
            <w:t xml:space="preserve"> (LBTH, 2022)</w:t>
          </w:r>
          <w:r w:rsidRPr="001A40E9">
            <w:rPr>
              <w:lang w:eastAsia="en-GB"/>
            </w:rPr>
            <w:fldChar w:fldCharType="end"/>
          </w:r>
        </w:sdtContent>
      </w:sdt>
      <w:r w:rsidRPr="001A40E9">
        <w:rPr>
          <w:lang w:eastAsia="en-GB"/>
        </w:rPr>
        <w:t>.</w:t>
      </w:r>
    </w:p>
    <w:p w14:paraId="2A5A4800" w14:textId="43490621" w:rsidR="00640D0D" w:rsidRDefault="00640D0D" w:rsidP="009D5CB2">
      <w:pPr>
        <w:rPr>
          <w:rFonts w:eastAsia="Times New Roman"/>
          <w:kern w:val="0"/>
          <w:sz w:val="24"/>
          <w:szCs w:val="24"/>
          <w14:ligatures w14:val="none"/>
        </w:rPr>
      </w:pPr>
      <w:r w:rsidRPr="002526F8">
        <w:rPr>
          <w:rFonts w:eastAsia="Times New Roman"/>
          <w:kern w:val="0"/>
          <w14:ligatures w14:val="none"/>
        </w:rPr>
        <w:t>The impact of poor air quality on health is well researched and documented. The short-term impacts of air pollution (worsening of symptoms, hospitalisations, and deaths) and long-term impacts (disease development, attributable premature deaths, and years of lost healthy life) have been known, extensively studied, and reviewed for decades</w:t>
      </w:r>
      <w:sdt>
        <w:sdtPr>
          <w:rPr>
            <w:rFonts w:eastAsia="Times New Roman"/>
            <w:kern w:val="0"/>
            <w14:ligatures w14:val="none"/>
          </w:rPr>
          <w:id w:val="-334222148"/>
          <w:citation/>
        </w:sdtPr>
        <w:sdtEndPr/>
        <w:sdtContent>
          <w:r w:rsidRPr="002526F8">
            <w:rPr>
              <w:rFonts w:eastAsia="Times New Roman"/>
              <w:kern w:val="0"/>
              <w14:ligatures w14:val="none"/>
            </w:rPr>
            <w:fldChar w:fldCharType="begin"/>
          </w:r>
          <w:r w:rsidRPr="002526F8">
            <w:rPr>
              <w:rFonts w:eastAsia="Times New Roman"/>
              <w:kern w:val="0"/>
              <w:lang w:val="en-US"/>
              <w14:ligatures w14:val="none"/>
            </w:rPr>
            <w:instrText xml:space="preserve"> CITATION Imp23 \l 1033 </w:instrText>
          </w:r>
          <w:r w:rsidRPr="002526F8">
            <w:rPr>
              <w:rFonts w:eastAsia="Times New Roman"/>
              <w:kern w:val="0"/>
              <w14:ligatures w14:val="none"/>
            </w:rPr>
            <w:fldChar w:fldCharType="separate"/>
          </w:r>
          <w:r>
            <w:rPr>
              <w:rFonts w:eastAsia="Times New Roman"/>
              <w:noProof/>
              <w:kern w:val="0"/>
              <w:lang w:val="en-US"/>
              <w14:ligatures w14:val="none"/>
            </w:rPr>
            <w:t xml:space="preserve"> (Imperial College London, 2023)</w:t>
          </w:r>
          <w:r w:rsidRPr="002526F8">
            <w:rPr>
              <w:rFonts w:eastAsia="Times New Roman"/>
              <w:kern w:val="0"/>
              <w14:ligatures w14:val="none"/>
            </w:rPr>
            <w:fldChar w:fldCharType="end"/>
          </w:r>
        </w:sdtContent>
      </w:sdt>
      <w:r w:rsidRPr="002526F8">
        <w:rPr>
          <w:rFonts w:eastAsia="Times New Roman"/>
          <w:kern w:val="0"/>
          <w14:ligatures w14:val="none"/>
        </w:rPr>
        <w:t>.</w:t>
      </w:r>
    </w:p>
    <w:p w14:paraId="64890236" w14:textId="77777777" w:rsidR="00640D0D" w:rsidRDefault="00640D0D" w:rsidP="009D5CB2">
      <w:pPr>
        <w:rPr>
          <w:rStyle w:val="Emphasis"/>
          <w:rFonts w:cstheme="minorHAnsi"/>
          <w:i w:val="0"/>
          <w:iCs w:val="0"/>
        </w:rPr>
      </w:pPr>
      <w:r w:rsidRPr="002526F8">
        <w:rPr>
          <w:rFonts w:eastAsia="Times New Roman"/>
          <w:kern w:val="0"/>
          <w14:ligatures w14:val="none"/>
        </w:rPr>
        <w:t>Long-term exposure to air pollution can cause chronic conditions such as cardiovascular and respiratory diseases as well as lung cancer, leading to reduced life expectancy. Short-term increases in levels of air pollution can also cause a range of health impacts, including effects on lung function, exacerbation of asthma, increases in respiratory and cardiovascular hospital admissions and mortality</w:t>
      </w:r>
      <w:r w:rsidRPr="002526F8">
        <w:rPr>
          <w:rFonts w:eastAsia="Times New Roman"/>
          <w:kern w:val="0"/>
          <w:vertAlign w:val="superscript"/>
          <w14:ligatures w14:val="none"/>
        </w:rPr>
        <w:footnoteReference w:id="3"/>
      </w:r>
      <w:sdt>
        <w:sdtPr>
          <w:rPr>
            <w:rFonts w:eastAsia="Times New Roman"/>
            <w:kern w:val="0"/>
            <w14:ligatures w14:val="none"/>
          </w:rPr>
          <w:id w:val="359244941"/>
          <w:citation/>
        </w:sdtPr>
        <w:sdtEndPr/>
        <w:sdtContent>
          <w:r w:rsidRPr="002526F8">
            <w:rPr>
              <w:rFonts w:eastAsia="Times New Roman"/>
              <w:kern w:val="0"/>
              <w14:ligatures w14:val="none"/>
            </w:rPr>
            <w:fldChar w:fldCharType="begin"/>
          </w:r>
          <w:r w:rsidRPr="002526F8">
            <w:rPr>
              <w:rFonts w:eastAsia="Times New Roman"/>
              <w:kern w:val="0"/>
              <w:lang w:val="en-US"/>
              <w14:ligatures w14:val="none"/>
            </w:rPr>
            <w:instrText xml:space="preserve"> CITATION OHI22 \l 1033 </w:instrText>
          </w:r>
          <w:r w:rsidRPr="002526F8">
            <w:rPr>
              <w:rFonts w:eastAsia="Times New Roman"/>
              <w:kern w:val="0"/>
              <w14:ligatures w14:val="none"/>
            </w:rPr>
            <w:fldChar w:fldCharType="separate"/>
          </w:r>
          <w:r>
            <w:rPr>
              <w:rFonts w:eastAsia="Times New Roman"/>
              <w:noProof/>
              <w:kern w:val="0"/>
              <w:lang w:val="en-US"/>
              <w14:ligatures w14:val="none"/>
            </w:rPr>
            <w:t xml:space="preserve"> (OHID, 2022)</w:t>
          </w:r>
          <w:r w:rsidRPr="002526F8">
            <w:rPr>
              <w:rFonts w:eastAsia="Times New Roman"/>
              <w:kern w:val="0"/>
              <w14:ligatures w14:val="none"/>
            </w:rPr>
            <w:fldChar w:fldCharType="end"/>
          </w:r>
        </w:sdtContent>
      </w:sdt>
      <w:r w:rsidRPr="002526F8">
        <w:rPr>
          <w:rFonts w:eastAsia="Times New Roman"/>
          <w:kern w:val="0"/>
          <w14:ligatures w14:val="none"/>
        </w:rPr>
        <w:t>.</w:t>
      </w:r>
      <w:r w:rsidRPr="002526F8">
        <w:t xml:space="preserve"> </w:t>
      </w:r>
      <w:r w:rsidRPr="002526F8">
        <w:rPr>
          <w:rStyle w:val="Emphasis"/>
          <w:rFonts w:cstheme="minorHAnsi"/>
          <w:i w:val="0"/>
          <w:iCs w:val="0"/>
        </w:rPr>
        <w:t>Currently, there is no clear evidence of safe level of exposure below which there is no risk of adverse health effects</w:t>
      </w:r>
      <w:sdt>
        <w:sdtPr>
          <w:rPr>
            <w:rStyle w:val="Emphasis"/>
            <w:rFonts w:cstheme="minorHAnsi"/>
            <w:i w:val="0"/>
            <w:iCs w:val="0"/>
          </w:rPr>
          <w:id w:val="372347731"/>
          <w:citation/>
        </w:sdtPr>
        <w:sdtEndPr>
          <w:rPr>
            <w:rStyle w:val="Emphasis"/>
          </w:rPr>
        </w:sdtEndPr>
        <w:sdtContent>
          <w:r w:rsidRPr="002526F8">
            <w:rPr>
              <w:rStyle w:val="Emphasis"/>
              <w:rFonts w:cstheme="minorHAnsi"/>
              <w:i w:val="0"/>
              <w:iCs w:val="0"/>
            </w:rPr>
            <w:fldChar w:fldCharType="begin"/>
          </w:r>
          <w:r w:rsidRPr="002526F8">
            <w:rPr>
              <w:rStyle w:val="Emphasis"/>
              <w:rFonts w:cstheme="minorHAnsi"/>
              <w:i w:val="0"/>
              <w:iCs w:val="0"/>
              <w:lang w:val="en-US"/>
            </w:rPr>
            <w:instrText xml:space="preserve"> CITATION PHE18 \l 1033 </w:instrText>
          </w:r>
          <w:r w:rsidRPr="002526F8">
            <w:rPr>
              <w:rStyle w:val="Emphasis"/>
              <w:rFonts w:cstheme="minorHAnsi"/>
              <w:i w:val="0"/>
              <w:iCs w:val="0"/>
            </w:rPr>
            <w:fldChar w:fldCharType="separate"/>
          </w:r>
          <w:r>
            <w:rPr>
              <w:rStyle w:val="Emphasis"/>
              <w:rFonts w:cstheme="minorHAnsi"/>
              <w:i w:val="0"/>
              <w:iCs w:val="0"/>
              <w:noProof/>
              <w:lang w:val="en-US"/>
            </w:rPr>
            <w:t xml:space="preserve"> </w:t>
          </w:r>
          <w:r>
            <w:rPr>
              <w:noProof/>
              <w:lang w:val="en-US"/>
            </w:rPr>
            <w:t>(PHE, 2018)</w:t>
          </w:r>
          <w:r w:rsidRPr="002526F8">
            <w:rPr>
              <w:rStyle w:val="Emphasis"/>
              <w:rFonts w:cstheme="minorHAnsi"/>
              <w:i w:val="0"/>
              <w:iCs w:val="0"/>
            </w:rPr>
            <w:fldChar w:fldCharType="end"/>
          </w:r>
        </w:sdtContent>
      </w:sdt>
      <w:r w:rsidRPr="002526F8">
        <w:rPr>
          <w:rStyle w:val="Emphasis"/>
          <w:rFonts w:cstheme="minorHAnsi"/>
          <w:i w:val="0"/>
          <w:iCs w:val="0"/>
        </w:rPr>
        <w:t xml:space="preserve">. </w:t>
      </w:r>
    </w:p>
    <w:p w14:paraId="0246D22D" w14:textId="21D4DD27" w:rsidR="00C06F0F" w:rsidRDefault="00C06F0F" w:rsidP="009D5CB2">
      <w:pPr>
        <w:rPr>
          <w:rFonts w:eastAsia="Times New Roman"/>
          <w:kern w:val="0"/>
          <w14:ligatures w14:val="none"/>
        </w:rPr>
      </w:pPr>
      <w:r w:rsidRPr="002526F8">
        <w:rPr>
          <w:rFonts w:eastAsia="Times New Roman"/>
          <w:kern w:val="0"/>
          <w14:ligatures w14:val="none"/>
        </w:rPr>
        <w:t>In London the boroughs with the lowest fraction of mortality attributable to PM</w:t>
      </w:r>
      <w:r w:rsidRPr="002526F8">
        <w:rPr>
          <w:rFonts w:eastAsia="Times New Roman"/>
          <w:kern w:val="0"/>
          <w:vertAlign w:val="subscript"/>
          <w14:ligatures w14:val="none"/>
        </w:rPr>
        <w:t xml:space="preserve">2.5 </w:t>
      </w:r>
      <w:r w:rsidRPr="002526F8">
        <w:rPr>
          <w:rFonts w:eastAsia="Times New Roman"/>
          <w:kern w:val="0"/>
          <w14:ligatures w14:val="none"/>
        </w:rPr>
        <w:t>and NO</w:t>
      </w:r>
      <w:r w:rsidRPr="002526F8">
        <w:rPr>
          <w:rFonts w:eastAsia="Times New Roman"/>
          <w:kern w:val="0"/>
          <w:vertAlign w:val="subscript"/>
          <w14:ligatures w14:val="none"/>
        </w:rPr>
        <w:t>2</w:t>
      </w:r>
      <w:r w:rsidRPr="002526F8">
        <w:rPr>
          <w:rFonts w:eastAsia="Times New Roman"/>
          <w:kern w:val="0"/>
          <w14:ligatures w14:val="none"/>
        </w:rPr>
        <w:t xml:space="preserve"> are outer London boroughs and the boroughs with the highest fraction of mortality attributable to PM</w:t>
      </w:r>
      <w:r w:rsidRPr="002526F8">
        <w:rPr>
          <w:rFonts w:eastAsia="Times New Roman"/>
          <w:kern w:val="0"/>
          <w:vertAlign w:val="subscript"/>
          <w14:ligatures w14:val="none"/>
        </w:rPr>
        <w:t xml:space="preserve">2.5 </w:t>
      </w:r>
      <w:r w:rsidRPr="002526F8">
        <w:rPr>
          <w:rFonts w:eastAsia="Times New Roman"/>
          <w:kern w:val="0"/>
          <w14:ligatures w14:val="none"/>
        </w:rPr>
        <w:t>and NO</w:t>
      </w:r>
      <w:r w:rsidRPr="002526F8">
        <w:rPr>
          <w:rFonts w:eastAsia="Times New Roman"/>
          <w:kern w:val="0"/>
          <w:vertAlign w:val="subscript"/>
          <w14:ligatures w14:val="none"/>
        </w:rPr>
        <w:t>2</w:t>
      </w:r>
      <w:r w:rsidRPr="002526F8">
        <w:rPr>
          <w:rFonts w:eastAsia="Times New Roman"/>
          <w:kern w:val="0"/>
          <w14:ligatures w14:val="none"/>
        </w:rPr>
        <w:t xml:space="preserve"> are inner London boroughs. Tower Hamlets is ranked 6</w:t>
      </w:r>
      <w:r w:rsidRPr="002526F8">
        <w:rPr>
          <w:rFonts w:eastAsia="Times New Roman"/>
          <w:kern w:val="0"/>
          <w:vertAlign w:val="superscript"/>
          <w14:ligatures w14:val="none"/>
        </w:rPr>
        <w:t>th</w:t>
      </w:r>
      <w:r w:rsidRPr="002526F8">
        <w:rPr>
          <w:rFonts w:eastAsia="Times New Roman"/>
          <w:kern w:val="0"/>
          <w14:ligatures w14:val="none"/>
        </w:rPr>
        <w:t xml:space="preserve"> highest</w:t>
      </w:r>
      <w:sdt>
        <w:sdtPr>
          <w:rPr>
            <w:rFonts w:eastAsia="Times New Roman"/>
            <w:kern w:val="0"/>
            <w14:ligatures w14:val="none"/>
          </w:rPr>
          <w:id w:val="1225804880"/>
          <w:citation/>
        </w:sdtPr>
        <w:sdtEndPr/>
        <w:sdtContent>
          <w:r w:rsidRPr="002526F8">
            <w:rPr>
              <w:rFonts w:eastAsia="Times New Roman"/>
              <w:kern w:val="0"/>
              <w14:ligatures w14:val="none"/>
            </w:rPr>
            <w:fldChar w:fldCharType="begin"/>
          </w:r>
          <w:r w:rsidRPr="002526F8">
            <w:rPr>
              <w:rFonts w:eastAsia="Times New Roman"/>
              <w:kern w:val="0"/>
              <w:lang w:val="en-US"/>
              <w14:ligatures w14:val="none"/>
            </w:rPr>
            <w:instrText xml:space="preserve"> CITATION GLA22 \l 1033 </w:instrText>
          </w:r>
          <w:r w:rsidRPr="002526F8">
            <w:rPr>
              <w:rFonts w:eastAsia="Times New Roman"/>
              <w:kern w:val="0"/>
              <w14:ligatures w14:val="none"/>
            </w:rPr>
            <w:fldChar w:fldCharType="separate"/>
          </w:r>
          <w:r>
            <w:rPr>
              <w:rFonts w:eastAsia="Times New Roman"/>
              <w:noProof/>
              <w:kern w:val="0"/>
              <w:lang w:val="en-US"/>
              <w14:ligatures w14:val="none"/>
            </w:rPr>
            <w:t xml:space="preserve"> (GLA, 2022)</w:t>
          </w:r>
          <w:r w:rsidRPr="002526F8">
            <w:rPr>
              <w:rFonts w:eastAsia="Times New Roman"/>
              <w:kern w:val="0"/>
              <w14:ligatures w14:val="none"/>
            </w:rPr>
            <w:fldChar w:fldCharType="end"/>
          </w:r>
        </w:sdtContent>
      </w:sdt>
      <w:r w:rsidR="009D5CB2">
        <w:rPr>
          <w:rFonts w:eastAsia="Times New Roman"/>
          <w:kern w:val="0"/>
          <w14:ligatures w14:val="none"/>
        </w:rPr>
        <w:t>.</w:t>
      </w:r>
    </w:p>
    <w:p w14:paraId="2D26115F" w14:textId="77777777" w:rsidR="009D5CB2" w:rsidRPr="008E1EB3" w:rsidRDefault="009D5CB2" w:rsidP="009D5CB2">
      <w:pPr>
        <w:rPr>
          <w:rFonts w:eastAsia="Calibri" w:cs="Calibri"/>
          <w:highlight w:val="cyan"/>
        </w:rPr>
      </w:pPr>
      <w:r w:rsidRPr="00F07A61">
        <w:lastRenderedPageBreak/>
        <w:t xml:space="preserve">Importantly, air pollution particularly affects the most vulnerable in society: children and older people, and those with heart and lung conditions.  There is also often a strong correlation with equalities issues because areas with poor air quality are also often the less affluent areas </w:t>
      </w:r>
      <w:sdt>
        <w:sdtPr>
          <w:id w:val="343058418"/>
          <w:citation/>
        </w:sdtPr>
        <w:sdtEndPr/>
        <w:sdtContent>
          <w:r w:rsidRPr="00F07A61">
            <w:fldChar w:fldCharType="begin"/>
          </w:r>
          <w:r w:rsidRPr="00F07A61">
            <w:instrText xml:space="preserve"> CITATION Whe05 \l 1033 </w:instrText>
          </w:r>
          <w:r w:rsidRPr="00F07A61">
            <w:fldChar w:fldCharType="separate"/>
          </w:r>
          <w:r>
            <w:rPr>
              <w:noProof/>
            </w:rPr>
            <w:t>(Wheeler &amp; Ben-Shlomo, 2005)</w:t>
          </w:r>
          <w:r w:rsidRPr="00F07A61">
            <w:fldChar w:fldCharType="end"/>
          </w:r>
        </w:sdtContent>
      </w:sdt>
      <w:r w:rsidRPr="00F07A61">
        <w:t xml:space="preserve"> </w:t>
      </w:r>
      <w:sdt>
        <w:sdtPr>
          <w:id w:val="1321074373"/>
          <w:citation/>
        </w:sdtPr>
        <w:sdtEndPr/>
        <w:sdtContent>
          <w:r w:rsidRPr="00F07A61">
            <w:fldChar w:fldCharType="begin"/>
          </w:r>
          <w:r w:rsidRPr="00F07A61">
            <w:instrText xml:space="preserve"> CITATION Pye06 \l 1033 </w:instrText>
          </w:r>
          <w:r w:rsidRPr="00F07A61">
            <w:fldChar w:fldCharType="separate"/>
          </w:r>
          <w:r>
            <w:rPr>
              <w:noProof/>
            </w:rPr>
            <w:t>(Pye, King, &amp; Sturman, 2006)</w:t>
          </w:r>
          <w:r w:rsidRPr="00F07A61">
            <w:fldChar w:fldCharType="end"/>
          </w:r>
        </w:sdtContent>
      </w:sdt>
      <w:r w:rsidRPr="00F07A61">
        <w:t xml:space="preserve">. </w:t>
      </w:r>
      <w:r w:rsidRPr="00322780">
        <w:rPr>
          <w:rFonts w:eastAsia="Calibri" w:cs="Calibri"/>
        </w:rPr>
        <w:t>Air pollution affects everyone, but exposure and impact are not faced equally. Instead, the greatest impact is felt by the most vulnerable</w:t>
      </w:r>
      <w:sdt>
        <w:sdtPr>
          <w:rPr>
            <w:rFonts w:eastAsia="Calibri" w:cs="Calibri"/>
          </w:rPr>
          <w:id w:val="-473212283"/>
          <w:citation/>
        </w:sdtPr>
        <w:sdtEndPr/>
        <w:sdtContent>
          <w:r w:rsidRPr="00322780">
            <w:rPr>
              <w:rFonts w:eastAsia="Calibri" w:cs="Calibri"/>
            </w:rPr>
            <w:fldChar w:fldCharType="begin"/>
          </w:r>
          <w:r w:rsidRPr="00322780">
            <w:rPr>
              <w:rFonts w:ascii="Calibri" w:eastAsia="Calibri" w:hAnsi="Calibri" w:cs="Calibri"/>
              <w:lang w:val="en-US"/>
            </w:rPr>
            <w:instrText xml:space="preserve"> CITATION UKG23 \l 1033 </w:instrText>
          </w:r>
          <w:r w:rsidRPr="00322780">
            <w:rPr>
              <w:rFonts w:eastAsia="Calibri" w:cs="Calibri"/>
            </w:rPr>
            <w:fldChar w:fldCharType="separate"/>
          </w:r>
          <w:r>
            <w:rPr>
              <w:rFonts w:ascii="Calibri" w:eastAsia="Calibri" w:hAnsi="Calibri" w:cs="Calibri"/>
              <w:noProof/>
              <w:lang w:val="en-US"/>
            </w:rPr>
            <w:t xml:space="preserve"> (UK Government, 2023)</w:t>
          </w:r>
          <w:r w:rsidRPr="00322780">
            <w:rPr>
              <w:rFonts w:eastAsia="Calibri" w:cs="Calibri"/>
            </w:rPr>
            <w:fldChar w:fldCharType="end"/>
          </w:r>
        </w:sdtContent>
      </w:sdt>
      <w:r w:rsidRPr="00322780">
        <w:rPr>
          <w:rFonts w:eastAsia="Calibri" w:cs="Calibri"/>
        </w:rPr>
        <w:t xml:space="preserve">. </w:t>
      </w:r>
    </w:p>
    <w:p w14:paraId="28753F28" w14:textId="77777777" w:rsidR="009D5CB2" w:rsidRDefault="009D5CB2" w:rsidP="009D5CB2">
      <w:r w:rsidRPr="00F07A61">
        <w:t xml:space="preserve">Recent evidence indicates that living in an area with clear air can lead to positive changes in people’s health behaviours. Improved air quality is associated with increased physical activity among older adults </w:t>
      </w:r>
      <w:sdt>
        <w:sdtPr>
          <w:id w:val="131532698"/>
          <w:citation/>
        </w:sdtPr>
        <w:sdtEndPr/>
        <w:sdtContent>
          <w:r w:rsidRPr="00F07A61">
            <w:fldChar w:fldCharType="begin"/>
          </w:r>
          <w:r w:rsidRPr="00F07A61">
            <w:instrText xml:space="preserve"> CITATION Pub17 \l 1033 </w:instrText>
          </w:r>
          <w:r w:rsidRPr="00F07A61">
            <w:fldChar w:fldCharType="separate"/>
          </w:r>
          <w:r>
            <w:rPr>
              <w:noProof/>
            </w:rPr>
            <w:t>(Public Health England, 2017)</w:t>
          </w:r>
          <w:r w:rsidRPr="00F07A61">
            <w:fldChar w:fldCharType="end"/>
          </w:r>
        </w:sdtContent>
      </w:sdt>
      <w:r w:rsidRPr="00F07A61">
        <w:t>.</w:t>
      </w:r>
    </w:p>
    <w:p w14:paraId="00ACA9A6" w14:textId="2319570D" w:rsidR="00C06F0F" w:rsidRPr="002526F8" w:rsidRDefault="009D5CB2" w:rsidP="00640D0D">
      <w:pPr>
        <w:rPr>
          <w:rStyle w:val="Emphasis"/>
          <w:rFonts w:cstheme="minorHAnsi"/>
          <w:i w:val="0"/>
          <w:iCs w:val="0"/>
          <w:lang w:eastAsia="en-GB"/>
        </w:rPr>
      </w:pPr>
      <w:r w:rsidRPr="00D94E9C">
        <w:rPr>
          <w:rFonts w:eastAsia="Calibri" w:cs="Calibri"/>
        </w:rPr>
        <w:t>Measures to improve air quality have a wide range of co-benefits beyond improving health and reducing health inequalities such as economic and environmental improvements including climate change adaptation and mitigation</w:t>
      </w:r>
      <w:sdt>
        <w:sdtPr>
          <w:rPr>
            <w:rFonts w:eastAsia="Calibri" w:cs="Calibri"/>
          </w:rPr>
          <w:id w:val="-1127460551"/>
          <w:citation/>
        </w:sdtPr>
        <w:sdtEndPr/>
        <w:sdtContent>
          <w:r w:rsidRPr="00D94E9C">
            <w:rPr>
              <w:rFonts w:eastAsia="Calibri" w:cs="Calibri"/>
            </w:rPr>
            <w:fldChar w:fldCharType="begin"/>
          </w:r>
          <w:r w:rsidRPr="00D94E9C">
            <w:rPr>
              <w:rFonts w:eastAsia="Calibri" w:cs="Calibri"/>
              <w:lang w:val="en-US"/>
            </w:rPr>
            <w:instrText xml:space="preserve"> CITATION CBI20 \l 1033 </w:instrText>
          </w:r>
          <w:r w:rsidRPr="00D94E9C">
            <w:rPr>
              <w:rFonts w:eastAsia="Calibri" w:cs="Calibri"/>
            </w:rPr>
            <w:fldChar w:fldCharType="separate"/>
          </w:r>
          <w:r>
            <w:rPr>
              <w:rFonts w:eastAsia="Calibri" w:cs="Calibri"/>
              <w:noProof/>
              <w:lang w:val="en-US"/>
            </w:rPr>
            <w:t xml:space="preserve"> (CBI Economics, 2020)</w:t>
          </w:r>
          <w:r w:rsidRPr="00D94E9C">
            <w:rPr>
              <w:rFonts w:eastAsia="Calibri" w:cs="Calibri"/>
            </w:rPr>
            <w:fldChar w:fldCharType="end"/>
          </w:r>
        </w:sdtContent>
      </w:sdt>
      <w:r w:rsidRPr="00D94E9C">
        <w:rPr>
          <w:rFonts w:eastAsia="Calibri" w:cs="Calibri"/>
        </w:rPr>
        <w:t>.</w:t>
      </w:r>
    </w:p>
    <w:p w14:paraId="63947A09" w14:textId="77777777" w:rsidR="00B20050" w:rsidRPr="00F07A61" w:rsidRDefault="00B20050" w:rsidP="00B20050">
      <w:pPr>
        <w:pStyle w:val="Heading2"/>
        <w:spacing w:before="0"/>
        <w:rPr>
          <w:b/>
          <w:bCs/>
        </w:rPr>
      </w:pPr>
      <w:r w:rsidRPr="00F07A61">
        <w:rPr>
          <w:b/>
          <w:bCs/>
        </w:rPr>
        <w:t>Policy Context</w:t>
      </w:r>
      <w:bookmarkEnd w:id="87"/>
    </w:p>
    <w:p w14:paraId="521AA6FA" w14:textId="32A401AB" w:rsidR="00B20050" w:rsidRPr="00F07A61" w:rsidRDefault="002E65AE" w:rsidP="00724EE6">
      <w:pPr>
        <w:pStyle w:val="Heading3"/>
      </w:pPr>
      <w:r>
        <w:t xml:space="preserve">Current </w:t>
      </w:r>
      <w:r w:rsidR="00B20050" w:rsidRPr="00F07A61">
        <w:t xml:space="preserve">Local Plan: </w:t>
      </w:r>
    </w:p>
    <w:p w14:paraId="63849A63" w14:textId="77777777" w:rsidR="00B20050" w:rsidRPr="00D42B42" w:rsidRDefault="00B20050" w:rsidP="00B20050">
      <w:pPr>
        <w:pStyle w:val="Default"/>
        <w:rPr>
          <w:rFonts w:ascii="Calibri" w:hAnsi="Calibri" w:cs="Calibri"/>
          <w:sz w:val="22"/>
          <w:szCs w:val="22"/>
        </w:rPr>
      </w:pPr>
      <w:r w:rsidRPr="00D42B42">
        <w:rPr>
          <w:rFonts w:ascii="Calibri" w:hAnsi="Calibri" w:cs="Calibri"/>
          <w:b/>
          <w:bCs/>
          <w:sz w:val="22"/>
          <w:szCs w:val="22"/>
        </w:rPr>
        <w:t>Policy D.ES2:</w:t>
      </w:r>
      <w:r w:rsidRPr="00D42B42">
        <w:rPr>
          <w:rFonts w:ascii="Calibri" w:hAnsi="Calibri" w:cs="Calibri"/>
          <w:sz w:val="22"/>
          <w:szCs w:val="22"/>
        </w:rPr>
        <w:t xml:space="preserve"> Air Quality states that all development is required to meet or exceed the ‘air quality neutral’ standard, which includes reducing reliance on private motor vehicles. The policy also requires that an air quality impact assessment is submitted for certain schemes, and that open spaces are positioned and designed to reduce exposure to air pollution. </w:t>
      </w:r>
    </w:p>
    <w:p w14:paraId="7123B26F" w14:textId="77777777" w:rsidR="00B20050" w:rsidRPr="00D42B42" w:rsidRDefault="00B20050" w:rsidP="00B20050">
      <w:pPr>
        <w:pStyle w:val="Default"/>
        <w:rPr>
          <w:rFonts w:ascii="Calibri" w:hAnsi="Calibri" w:cs="Calibri"/>
          <w:sz w:val="22"/>
          <w:szCs w:val="22"/>
        </w:rPr>
      </w:pPr>
    </w:p>
    <w:p w14:paraId="018150CD" w14:textId="77777777" w:rsidR="00B20050" w:rsidRPr="00D42B42" w:rsidRDefault="00B20050" w:rsidP="00B20050">
      <w:pPr>
        <w:pStyle w:val="Default"/>
        <w:rPr>
          <w:rFonts w:ascii="Calibri" w:hAnsi="Calibri" w:cs="Calibri"/>
          <w:sz w:val="22"/>
          <w:szCs w:val="22"/>
        </w:rPr>
      </w:pPr>
      <w:r w:rsidRPr="00D42B42">
        <w:rPr>
          <w:rFonts w:ascii="Calibri" w:hAnsi="Calibri" w:cs="Calibri"/>
          <w:b/>
          <w:bCs/>
          <w:sz w:val="22"/>
          <w:szCs w:val="22"/>
        </w:rPr>
        <w:t>Policy D.SG4</w:t>
      </w:r>
      <w:r w:rsidRPr="00D42B42">
        <w:rPr>
          <w:rFonts w:ascii="Calibri" w:hAnsi="Calibri" w:cs="Calibri"/>
          <w:sz w:val="22"/>
          <w:szCs w:val="22"/>
        </w:rPr>
        <w:t xml:space="preserve"> discusses how air pollution should be minimized during the construction of new development. </w:t>
      </w:r>
    </w:p>
    <w:p w14:paraId="59058158" w14:textId="77777777" w:rsidR="00B20050" w:rsidRPr="00F07A61" w:rsidRDefault="00B20050" w:rsidP="00B20050">
      <w:pPr>
        <w:pStyle w:val="Default"/>
      </w:pPr>
    </w:p>
    <w:p w14:paraId="433FE1A4" w14:textId="77777777" w:rsidR="00B20050" w:rsidRPr="00F07A61" w:rsidRDefault="00B20050" w:rsidP="00724EE6">
      <w:pPr>
        <w:pStyle w:val="Heading3"/>
      </w:pPr>
      <w:r w:rsidRPr="00F07A61">
        <w:t>The London Plan:</w:t>
      </w:r>
    </w:p>
    <w:p w14:paraId="04C01943" w14:textId="77777777" w:rsidR="00B20050" w:rsidRPr="00F07A61" w:rsidRDefault="00B20050" w:rsidP="00B20050">
      <w:r w:rsidRPr="00F07A61">
        <w:rPr>
          <w:b/>
          <w:bCs/>
        </w:rPr>
        <w:t>Policy SI 1:</w:t>
      </w:r>
      <w:r w:rsidRPr="00F07A61">
        <w:t xml:space="preserve"> Improving Air Quality states that development plans should seek to deliver further improvements to air quality. They should be at least Air Quality Neutral, submit an Air Quality Assessment, and be designed to minimize exposure to poor air quality. The impact on air quality during construction and demolition should also be reduced. </w:t>
      </w:r>
    </w:p>
    <w:p w14:paraId="5895DA28" w14:textId="77777777" w:rsidR="00B20050" w:rsidRPr="00F07A61" w:rsidRDefault="00B20050" w:rsidP="00724EE6">
      <w:pPr>
        <w:pStyle w:val="Heading3"/>
      </w:pPr>
      <w:r w:rsidRPr="00F07A61">
        <w:t>NPPF:</w:t>
      </w:r>
    </w:p>
    <w:p w14:paraId="07DF20ED" w14:textId="77777777" w:rsidR="00B20050" w:rsidRPr="00F07A61" w:rsidRDefault="00B20050" w:rsidP="00B20050">
      <w:pPr>
        <w:rPr>
          <w:b/>
          <w:bCs/>
        </w:rPr>
      </w:pPr>
      <w:r w:rsidRPr="00F07A61">
        <w:rPr>
          <w:b/>
          <w:bCs/>
        </w:rPr>
        <w:t xml:space="preserve">Paragraph 186: </w:t>
      </w:r>
      <w:r w:rsidRPr="00F07A61">
        <w:t>Opportunities to improve air quality or mitigate impacts should be identified, such as through traffic and travel management, and green infrastructure provision and enhancement. So far as possible these opportunities should be considered at the plan-making stage, to ensure a strategic approach and limit the need for issues to be reconsidered when determining individual applications.</w:t>
      </w:r>
    </w:p>
    <w:p w14:paraId="15FEE942" w14:textId="77777777" w:rsidR="00B20050" w:rsidRPr="00F07A61" w:rsidRDefault="00B20050" w:rsidP="00724EE6">
      <w:pPr>
        <w:pStyle w:val="Heading3"/>
      </w:pPr>
      <w:r w:rsidRPr="00F07A61">
        <w:t>Other Policies / Strategies:</w:t>
      </w:r>
    </w:p>
    <w:p w14:paraId="6F47558D" w14:textId="37BEB360" w:rsidR="00B20050" w:rsidRPr="00F07A61" w:rsidRDefault="00B20050" w:rsidP="00B20050">
      <w:r w:rsidRPr="00F07A61">
        <w:t>Air Quality JSNA 2023</w:t>
      </w:r>
      <w:r w:rsidR="00E912B2">
        <w:t xml:space="preserve"> </w:t>
      </w:r>
      <w:r w:rsidR="009A1F89">
        <w:t xml:space="preserve">assesses </w:t>
      </w:r>
      <w:r w:rsidR="00DD4DB6">
        <w:t xml:space="preserve">the current and future </w:t>
      </w:r>
      <w:r w:rsidR="00C309BE">
        <w:t>health needs around air quality in th</w:t>
      </w:r>
      <w:r w:rsidR="00837686">
        <w:t>e borough</w:t>
      </w:r>
      <w:r w:rsidR="0050327F">
        <w:t xml:space="preserve">, </w:t>
      </w:r>
      <w:r w:rsidR="00052CD9">
        <w:t>takes into account a range of quantitative and qualitative evidence</w:t>
      </w:r>
      <w:r w:rsidR="00FD403C">
        <w:t xml:space="preserve"> and </w:t>
      </w:r>
      <w:r w:rsidR="005A1508">
        <w:t xml:space="preserve">puts forward </w:t>
      </w:r>
      <w:r w:rsidR="006A7D6F">
        <w:t>recommendations around air quality for the borough.</w:t>
      </w:r>
    </w:p>
    <w:p w14:paraId="1EA9F47E" w14:textId="1C43CAA5" w:rsidR="00B20050" w:rsidRPr="00F07A61" w:rsidRDefault="00B20050" w:rsidP="00B20050">
      <w:r w:rsidRPr="00F07A61">
        <w:t xml:space="preserve">Air Quality Action Plan 2022-2027 </w:t>
      </w:r>
      <w:r w:rsidR="00B277D2" w:rsidRPr="00B277D2">
        <w:t>sets out action the council is taking to improve air quality in the borough.</w:t>
      </w:r>
    </w:p>
    <w:p w14:paraId="79153965" w14:textId="36DDFEE1" w:rsidR="00B20050" w:rsidRPr="00F07A61" w:rsidRDefault="00B20050" w:rsidP="00B20050">
      <w:r w:rsidRPr="00F07A61">
        <w:t>Marsh Wall Cumulative Health Assessment</w:t>
      </w:r>
      <w:r w:rsidR="00B8249E">
        <w:t xml:space="preserve"> </w:t>
      </w:r>
      <w:r w:rsidR="008F3192">
        <w:t>aims to understand the impact that construction activity has had on the health of residents, workers and visitors in the Marsh Wall area, and outlines how current measures in place to address the health impacts of construction could be altered to improve health impacts in the future.</w:t>
      </w:r>
    </w:p>
    <w:p w14:paraId="036EE0EE" w14:textId="77777777" w:rsidR="00722641" w:rsidRDefault="00B20050" w:rsidP="00722641">
      <w:pPr>
        <w:pStyle w:val="Heading2"/>
        <w:spacing w:before="0"/>
        <w:rPr>
          <w:b/>
          <w:bCs/>
        </w:rPr>
      </w:pPr>
      <w:bookmarkStart w:id="89" w:name="_Toc147935628"/>
      <w:r w:rsidRPr="00F07A61">
        <w:rPr>
          <w:b/>
          <w:bCs/>
        </w:rPr>
        <w:lastRenderedPageBreak/>
        <w:t>Tower Hamlets Evidence and Need</w:t>
      </w:r>
      <w:bookmarkEnd w:id="89"/>
    </w:p>
    <w:p w14:paraId="660F93E7" w14:textId="5B84C698" w:rsidR="00B20050" w:rsidRPr="005E1F8E" w:rsidRDefault="00B20050" w:rsidP="00722641">
      <w:pPr>
        <w:rPr>
          <w:rFonts w:eastAsiaTheme="majorEastAsia" w:cstheme="majorBidi"/>
          <w:b/>
          <w:bCs/>
        </w:rPr>
      </w:pPr>
      <w:r w:rsidRPr="00722641">
        <w:t>The main pollutants in outdoor air, from a health perspective, are generally regarded to be particles (measured as PM10 and PM2.5), oxides of nitrogen (princi</w:t>
      </w:r>
      <w:r w:rsidRPr="00722641">
        <w:rPr>
          <w:color w:val="000000" w:themeColor="text1"/>
        </w:rPr>
        <w:t xml:space="preserve">pally NO2), ozone </w:t>
      </w:r>
      <w:r w:rsidRPr="00722641">
        <w:t xml:space="preserve">(O3), sulphur dioxide (SO2), carbon monoxide (CO), and hydrocarbons. </w:t>
      </w:r>
      <w:r w:rsidRPr="00F07A61">
        <w:fldChar w:fldCharType="begin"/>
      </w:r>
      <w:r w:rsidRPr="00F07A61">
        <w:instrText xml:space="preserve"> REF _Ref147825620 \h </w:instrText>
      </w:r>
      <w:r w:rsidR="00722641">
        <w:instrText xml:space="preserve"> \* MERGEFORMAT </w:instrText>
      </w:r>
      <w:r w:rsidRPr="00F07A61">
        <w:fldChar w:fldCharType="separate"/>
      </w:r>
      <w:r w:rsidR="00FC581D" w:rsidRPr="00F07A61">
        <w:t xml:space="preserve">Table </w:t>
      </w:r>
      <w:r w:rsidR="00FC581D">
        <w:t>1</w:t>
      </w:r>
      <w:r w:rsidRPr="00F07A61">
        <w:fldChar w:fldCharType="end"/>
      </w:r>
      <w:r w:rsidRPr="00F07A61">
        <w:t xml:space="preserve"> </w:t>
      </w:r>
      <w:r w:rsidRPr="00722641">
        <w:t xml:space="preserve">provides an overview of the main sources of pollution in Tower Hamlets. </w:t>
      </w:r>
    </w:p>
    <w:tbl>
      <w:tblPr>
        <w:tblW w:w="9227" w:type="dxa"/>
        <w:jc w:val="center"/>
        <w:tblLook w:val="04A0" w:firstRow="1" w:lastRow="0" w:firstColumn="1" w:lastColumn="0" w:noHBand="0" w:noVBand="1"/>
      </w:tblPr>
      <w:tblGrid>
        <w:gridCol w:w="5807"/>
        <w:gridCol w:w="1134"/>
        <w:gridCol w:w="1134"/>
        <w:gridCol w:w="1152"/>
      </w:tblGrid>
      <w:tr w:rsidR="00B20050" w:rsidRPr="00F07A61" w14:paraId="39BE6365" w14:textId="77777777">
        <w:trPr>
          <w:trHeight w:val="248"/>
          <w:jc w:val="center"/>
        </w:trPr>
        <w:tc>
          <w:tcPr>
            <w:tcW w:w="5807"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EA9FA41" w14:textId="77777777" w:rsidR="00B20050" w:rsidRPr="00F07A61" w:rsidRDefault="00B20050">
            <w:pPr>
              <w:rPr>
                <w:rFonts w:ascii="Calibri" w:eastAsia="Calibri" w:hAnsi="Calibri" w:cs="Calibri"/>
              </w:rPr>
            </w:pPr>
            <w:r w:rsidRPr="00F07A61">
              <w:rPr>
                <w:rFonts w:ascii="Calibri" w:eastAsia="Calibri" w:hAnsi="Calibri" w:cs="Calibri"/>
                <w:b/>
                <w:bCs/>
              </w:rPr>
              <w:t>Tower Hamlets</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59F27AAF" w14:textId="77777777" w:rsidR="00B20050" w:rsidRPr="00F07A61" w:rsidRDefault="00B20050">
            <w:pPr>
              <w:rPr>
                <w:rFonts w:ascii="Calibri" w:eastAsia="Calibri" w:hAnsi="Calibri" w:cs="Calibri"/>
                <w:b/>
                <w:bCs/>
              </w:rPr>
            </w:pPr>
            <w:r w:rsidRPr="00F07A61">
              <w:rPr>
                <w:rFonts w:ascii="Calibri" w:eastAsia="Calibri" w:hAnsi="Calibri" w:cs="Calibri"/>
                <w:b/>
                <w:bCs/>
              </w:rPr>
              <w:t>PM10</w:t>
            </w:r>
          </w:p>
        </w:tc>
        <w:tc>
          <w:tcPr>
            <w:tcW w:w="1134" w:type="dxa"/>
            <w:tcBorders>
              <w:top w:val="single" w:sz="4" w:space="0" w:color="auto"/>
              <w:left w:val="nil"/>
              <w:bottom w:val="single" w:sz="4" w:space="0" w:color="auto"/>
              <w:right w:val="single" w:sz="4" w:space="0" w:color="auto"/>
            </w:tcBorders>
            <w:shd w:val="clear" w:color="000000" w:fill="D9E1F2"/>
          </w:tcPr>
          <w:p w14:paraId="46597B24" w14:textId="77777777" w:rsidR="00B20050" w:rsidRPr="00F07A61" w:rsidRDefault="00B20050">
            <w:pPr>
              <w:rPr>
                <w:rFonts w:ascii="Calibri" w:eastAsia="Calibri" w:hAnsi="Calibri" w:cs="Calibri"/>
                <w:b/>
                <w:bCs/>
              </w:rPr>
            </w:pPr>
            <w:r w:rsidRPr="00F07A61">
              <w:rPr>
                <w:rFonts w:ascii="Calibri" w:eastAsia="Calibri" w:hAnsi="Calibri" w:cs="Calibri"/>
                <w:b/>
                <w:bCs/>
              </w:rPr>
              <w:t>PM2.5</w:t>
            </w:r>
          </w:p>
        </w:tc>
        <w:tc>
          <w:tcPr>
            <w:tcW w:w="1152" w:type="dxa"/>
            <w:tcBorders>
              <w:top w:val="single" w:sz="4" w:space="0" w:color="auto"/>
              <w:left w:val="nil"/>
              <w:bottom w:val="single" w:sz="4" w:space="0" w:color="auto"/>
              <w:right w:val="single" w:sz="4" w:space="0" w:color="auto"/>
            </w:tcBorders>
            <w:shd w:val="clear" w:color="000000" w:fill="D9E1F2"/>
          </w:tcPr>
          <w:p w14:paraId="71D5FFAC" w14:textId="77777777" w:rsidR="00B20050" w:rsidRPr="00F07A61" w:rsidRDefault="00B20050">
            <w:pPr>
              <w:rPr>
                <w:rFonts w:ascii="Calibri" w:eastAsia="Calibri" w:hAnsi="Calibri" w:cs="Calibri"/>
                <w:b/>
                <w:bCs/>
              </w:rPr>
            </w:pPr>
            <w:r w:rsidRPr="00F07A61">
              <w:rPr>
                <w:rFonts w:ascii="Calibri" w:eastAsia="Calibri" w:hAnsi="Calibri" w:cs="Calibri"/>
                <w:b/>
                <w:bCs/>
              </w:rPr>
              <w:t>NOx</w:t>
            </w:r>
          </w:p>
        </w:tc>
      </w:tr>
      <w:tr w:rsidR="00B20050" w:rsidRPr="00F07A61" w14:paraId="72F3F02B" w14:textId="77777777">
        <w:trPr>
          <w:trHeight w:val="571"/>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57F7E18C" w14:textId="77777777" w:rsidR="00B20050" w:rsidRPr="00F07A61" w:rsidRDefault="00B20050">
            <w:pPr>
              <w:rPr>
                <w:rFonts w:ascii="Calibri" w:eastAsia="Calibri" w:hAnsi="Calibri" w:cs="Calibri"/>
              </w:rPr>
            </w:pPr>
            <w:r w:rsidRPr="00F07A61">
              <w:rPr>
                <w:rFonts w:ascii="Calibri" w:eastAsia="Calibri" w:hAnsi="Calibri" w:cs="Calibri"/>
              </w:rPr>
              <w:t>Domestic (predominantly heat power generation and biomass - such as wood burning)</w:t>
            </w:r>
          </w:p>
        </w:tc>
        <w:tc>
          <w:tcPr>
            <w:tcW w:w="1134" w:type="dxa"/>
            <w:tcBorders>
              <w:top w:val="nil"/>
              <w:left w:val="nil"/>
              <w:bottom w:val="single" w:sz="4" w:space="0" w:color="auto"/>
              <w:right w:val="single" w:sz="4" w:space="0" w:color="auto"/>
            </w:tcBorders>
            <w:shd w:val="clear" w:color="000000" w:fill="FFFFFF"/>
            <w:noWrap/>
            <w:vAlign w:val="bottom"/>
            <w:hideMark/>
          </w:tcPr>
          <w:p w14:paraId="5B94991D" w14:textId="77777777" w:rsidR="00B20050" w:rsidRPr="00F07A61" w:rsidRDefault="00B20050">
            <w:pPr>
              <w:rPr>
                <w:rFonts w:ascii="Calibri" w:eastAsia="Calibri" w:hAnsi="Calibri" w:cs="Calibri"/>
              </w:rPr>
            </w:pPr>
            <w:r w:rsidRPr="00F07A61">
              <w:rPr>
                <w:rFonts w:ascii="Calibri" w:eastAsia="Calibri" w:hAnsi="Calibri" w:cs="Calibri"/>
              </w:rPr>
              <w:t>6.68</w:t>
            </w:r>
          </w:p>
        </w:tc>
        <w:tc>
          <w:tcPr>
            <w:tcW w:w="1134" w:type="dxa"/>
            <w:tcBorders>
              <w:top w:val="nil"/>
              <w:left w:val="nil"/>
              <w:bottom w:val="single" w:sz="4" w:space="0" w:color="auto"/>
              <w:right w:val="single" w:sz="4" w:space="0" w:color="auto"/>
            </w:tcBorders>
            <w:shd w:val="clear" w:color="000000" w:fill="FFFFFF"/>
          </w:tcPr>
          <w:p w14:paraId="6EC2E4E5" w14:textId="77777777" w:rsidR="00B20050" w:rsidRPr="00F07A61" w:rsidRDefault="00B20050">
            <w:pPr>
              <w:rPr>
                <w:rFonts w:ascii="Calibri" w:eastAsia="Calibri" w:hAnsi="Calibri" w:cs="Calibri"/>
              </w:rPr>
            </w:pPr>
            <w:r w:rsidRPr="00F07A61">
              <w:rPr>
                <w:rFonts w:ascii="Calibri" w:eastAsia="Calibri" w:hAnsi="Calibri" w:cs="Calibri"/>
              </w:rPr>
              <w:t>6.67</w:t>
            </w:r>
          </w:p>
        </w:tc>
        <w:tc>
          <w:tcPr>
            <w:tcW w:w="1152" w:type="dxa"/>
            <w:tcBorders>
              <w:top w:val="nil"/>
              <w:left w:val="nil"/>
              <w:bottom w:val="single" w:sz="4" w:space="0" w:color="auto"/>
              <w:right w:val="single" w:sz="4" w:space="0" w:color="auto"/>
            </w:tcBorders>
            <w:shd w:val="clear" w:color="000000" w:fill="FFFFFF"/>
          </w:tcPr>
          <w:p w14:paraId="45D40C98" w14:textId="77777777" w:rsidR="00B20050" w:rsidRPr="00F07A61" w:rsidRDefault="00B20050">
            <w:pPr>
              <w:rPr>
                <w:rFonts w:ascii="Calibri" w:eastAsia="Calibri" w:hAnsi="Calibri" w:cs="Calibri"/>
              </w:rPr>
            </w:pPr>
            <w:r w:rsidRPr="00F07A61">
              <w:rPr>
                <w:rFonts w:ascii="Calibri" w:eastAsia="Calibri" w:hAnsi="Calibri" w:cs="Calibri"/>
              </w:rPr>
              <w:t>36.7</w:t>
            </w:r>
          </w:p>
        </w:tc>
      </w:tr>
      <w:tr w:rsidR="00B20050" w:rsidRPr="00F07A61" w14:paraId="2829EC64" w14:textId="77777777">
        <w:trPr>
          <w:trHeight w:val="335"/>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1351905E" w14:textId="77777777" w:rsidR="00B20050" w:rsidRPr="00F07A61" w:rsidRDefault="00B20050">
            <w:pPr>
              <w:rPr>
                <w:rFonts w:ascii="Calibri" w:eastAsia="Calibri" w:hAnsi="Calibri" w:cs="Calibri"/>
              </w:rPr>
            </w:pPr>
            <w:r w:rsidRPr="00F07A61">
              <w:rPr>
                <w:rFonts w:ascii="Calibri" w:eastAsia="Calibri" w:hAnsi="Calibri" w:cs="Calibri"/>
              </w:rPr>
              <w:t>Industrial and Commercial (predominantly due to industrial processes, and cooking)</w:t>
            </w:r>
          </w:p>
        </w:tc>
        <w:tc>
          <w:tcPr>
            <w:tcW w:w="1134" w:type="dxa"/>
            <w:tcBorders>
              <w:top w:val="nil"/>
              <w:left w:val="nil"/>
              <w:bottom w:val="single" w:sz="4" w:space="0" w:color="auto"/>
              <w:right w:val="single" w:sz="4" w:space="0" w:color="auto"/>
            </w:tcBorders>
            <w:shd w:val="clear" w:color="000000" w:fill="FFFFFF"/>
            <w:noWrap/>
            <w:vAlign w:val="bottom"/>
            <w:hideMark/>
          </w:tcPr>
          <w:p w14:paraId="3B1C2B9C" w14:textId="77777777" w:rsidR="00B20050" w:rsidRPr="00F07A61" w:rsidRDefault="00B20050">
            <w:pPr>
              <w:rPr>
                <w:rFonts w:ascii="Calibri" w:eastAsia="Calibri" w:hAnsi="Calibri" w:cs="Calibri"/>
              </w:rPr>
            </w:pPr>
            <w:r w:rsidRPr="00F07A61">
              <w:rPr>
                <w:rFonts w:ascii="Calibri" w:eastAsia="Calibri" w:hAnsi="Calibri" w:cs="Calibri"/>
              </w:rPr>
              <w:t>136.34</w:t>
            </w:r>
          </w:p>
        </w:tc>
        <w:tc>
          <w:tcPr>
            <w:tcW w:w="1134" w:type="dxa"/>
            <w:tcBorders>
              <w:top w:val="nil"/>
              <w:left w:val="nil"/>
              <w:bottom w:val="single" w:sz="4" w:space="0" w:color="auto"/>
              <w:right w:val="single" w:sz="4" w:space="0" w:color="auto"/>
            </w:tcBorders>
            <w:shd w:val="clear" w:color="000000" w:fill="FFFFFF"/>
          </w:tcPr>
          <w:p w14:paraId="42C1C1C2" w14:textId="77777777" w:rsidR="00B20050" w:rsidRPr="00F07A61" w:rsidRDefault="00B20050">
            <w:pPr>
              <w:rPr>
                <w:rFonts w:ascii="Calibri" w:eastAsia="Calibri" w:hAnsi="Calibri" w:cs="Calibri"/>
              </w:rPr>
            </w:pPr>
            <w:r w:rsidRPr="00F07A61">
              <w:rPr>
                <w:rFonts w:ascii="Calibri" w:eastAsia="Calibri" w:hAnsi="Calibri" w:cs="Calibri"/>
              </w:rPr>
              <w:t>62.03</w:t>
            </w:r>
          </w:p>
        </w:tc>
        <w:tc>
          <w:tcPr>
            <w:tcW w:w="1152" w:type="dxa"/>
            <w:tcBorders>
              <w:top w:val="nil"/>
              <w:left w:val="nil"/>
              <w:bottom w:val="single" w:sz="4" w:space="0" w:color="auto"/>
              <w:right w:val="single" w:sz="4" w:space="0" w:color="auto"/>
            </w:tcBorders>
            <w:shd w:val="clear" w:color="000000" w:fill="FFFFFF"/>
          </w:tcPr>
          <w:p w14:paraId="1E331143" w14:textId="77777777" w:rsidR="00B20050" w:rsidRPr="00F07A61" w:rsidRDefault="00B20050">
            <w:pPr>
              <w:rPr>
                <w:rFonts w:ascii="Calibri" w:eastAsia="Calibri" w:hAnsi="Calibri" w:cs="Calibri"/>
              </w:rPr>
            </w:pPr>
            <w:r w:rsidRPr="00F07A61">
              <w:rPr>
                <w:rFonts w:ascii="Calibri" w:eastAsia="Calibri" w:hAnsi="Calibri" w:cs="Calibri"/>
              </w:rPr>
              <w:t>430.1</w:t>
            </w:r>
          </w:p>
        </w:tc>
      </w:tr>
      <w:tr w:rsidR="00B20050" w:rsidRPr="00F07A61" w14:paraId="4C9A2575" w14:textId="77777777">
        <w:trPr>
          <w:trHeight w:val="452"/>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6B5E82E1" w14:textId="77777777" w:rsidR="00B20050" w:rsidRPr="00F07A61" w:rsidRDefault="00B20050">
            <w:pPr>
              <w:rPr>
                <w:rFonts w:ascii="Calibri" w:eastAsia="Calibri" w:hAnsi="Calibri" w:cs="Calibri"/>
              </w:rPr>
            </w:pPr>
            <w:r w:rsidRPr="00F07A61">
              <w:rPr>
                <w:rFonts w:ascii="Calibri" w:eastAsia="Calibri" w:hAnsi="Calibri" w:cs="Calibri"/>
              </w:rPr>
              <w:t>Miscellaneous (such as fires and agriculture)</w:t>
            </w:r>
          </w:p>
        </w:tc>
        <w:tc>
          <w:tcPr>
            <w:tcW w:w="1134" w:type="dxa"/>
            <w:tcBorders>
              <w:top w:val="nil"/>
              <w:left w:val="nil"/>
              <w:bottom w:val="single" w:sz="4" w:space="0" w:color="auto"/>
              <w:right w:val="single" w:sz="4" w:space="0" w:color="auto"/>
            </w:tcBorders>
            <w:shd w:val="clear" w:color="000000" w:fill="FFFFFF"/>
            <w:noWrap/>
            <w:vAlign w:val="bottom"/>
            <w:hideMark/>
          </w:tcPr>
          <w:p w14:paraId="23CFE7AD" w14:textId="77777777" w:rsidR="00B20050" w:rsidRPr="00F07A61" w:rsidRDefault="00B20050">
            <w:pPr>
              <w:rPr>
                <w:rFonts w:ascii="Calibri" w:eastAsia="Calibri" w:hAnsi="Calibri" w:cs="Calibri"/>
              </w:rPr>
            </w:pPr>
            <w:r w:rsidRPr="00F07A61">
              <w:rPr>
                <w:rFonts w:ascii="Calibri" w:eastAsia="Calibri" w:hAnsi="Calibri" w:cs="Calibri"/>
              </w:rPr>
              <w:t>3.32</w:t>
            </w:r>
          </w:p>
        </w:tc>
        <w:tc>
          <w:tcPr>
            <w:tcW w:w="1134" w:type="dxa"/>
            <w:tcBorders>
              <w:top w:val="nil"/>
              <w:left w:val="nil"/>
              <w:bottom w:val="single" w:sz="4" w:space="0" w:color="auto"/>
              <w:right w:val="single" w:sz="4" w:space="0" w:color="auto"/>
            </w:tcBorders>
            <w:shd w:val="clear" w:color="000000" w:fill="FFFFFF"/>
          </w:tcPr>
          <w:p w14:paraId="79F7AE16" w14:textId="77777777" w:rsidR="00B20050" w:rsidRPr="00F07A61" w:rsidRDefault="00B20050">
            <w:pPr>
              <w:rPr>
                <w:rFonts w:ascii="Calibri" w:eastAsia="Calibri" w:hAnsi="Calibri" w:cs="Calibri"/>
              </w:rPr>
            </w:pPr>
            <w:r w:rsidRPr="00F07A61">
              <w:rPr>
                <w:rFonts w:ascii="Calibri" w:eastAsia="Calibri" w:hAnsi="Calibri" w:cs="Calibri"/>
              </w:rPr>
              <w:t>2.81</w:t>
            </w:r>
          </w:p>
        </w:tc>
        <w:tc>
          <w:tcPr>
            <w:tcW w:w="1152" w:type="dxa"/>
            <w:tcBorders>
              <w:top w:val="nil"/>
              <w:left w:val="nil"/>
              <w:bottom w:val="single" w:sz="4" w:space="0" w:color="auto"/>
              <w:right w:val="single" w:sz="4" w:space="0" w:color="auto"/>
            </w:tcBorders>
            <w:shd w:val="clear" w:color="000000" w:fill="FFFFFF"/>
          </w:tcPr>
          <w:p w14:paraId="2DDE84D2" w14:textId="77777777" w:rsidR="00B20050" w:rsidRPr="00F07A61" w:rsidRDefault="00B20050">
            <w:pPr>
              <w:rPr>
                <w:rFonts w:ascii="Calibri" w:eastAsia="Calibri" w:hAnsi="Calibri" w:cs="Calibri"/>
              </w:rPr>
            </w:pPr>
            <w:r w:rsidRPr="00F07A61">
              <w:rPr>
                <w:rFonts w:ascii="Calibri" w:eastAsia="Calibri" w:hAnsi="Calibri" w:cs="Calibri"/>
              </w:rPr>
              <w:t>0.9</w:t>
            </w:r>
          </w:p>
        </w:tc>
      </w:tr>
      <w:tr w:rsidR="00B20050" w:rsidRPr="00F07A61" w14:paraId="50F32A59" w14:textId="77777777">
        <w:trPr>
          <w:trHeight w:val="248"/>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509BEA0C" w14:textId="77777777" w:rsidR="00B20050" w:rsidRPr="00F07A61" w:rsidRDefault="00B20050">
            <w:pPr>
              <w:rPr>
                <w:rFonts w:ascii="Calibri" w:eastAsia="Calibri" w:hAnsi="Calibri" w:cs="Calibri"/>
              </w:rPr>
            </w:pPr>
            <w:r w:rsidRPr="00F07A61">
              <w:rPr>
                <w:rFonts w:ascii="Calibri" w:eastAsia="Calibri" w:hAnsi="Calibri" w:cs="Calibri"/>
              </w:rPr>
              <w:t>Resuspension (the removal of deposited material from the ground to the atmosphere, e.g. soil cultivation or traffic)</w:t>
            </w:r>
          </w:p>
        </w:tc>
        <w:tc>
          <w:tcPr>
            <w:tcW w:w="1134" w:type="dxa"/>
            <w:tcBorders>
              <w:top w:val="nil"/>
              <w:left w:val="nil"/>
              <w:bottom w:val="single" w:sz="4" w:space="0" w:color="auto"/>
              <w:right w:val="single" w:sz="4" w:space="0" w:color="auto"/>
            </w:tcBorders>
            <w:shd w:val="clear" w:color="000000" w:fill="FFFFFF"/>
            <w:noWrap/>
            <w:vAlign w:val="bottom"/>
            <w:hideMark/>
          </w:tcPr>
          <w:p w14:paraId="086EA175" w14:textId="77777777" w:rsidR="00B20050" w:rsidRPr="00F07A61" w:rsidRDefault="00B20050">
            <w:pPr>
              <w:rPr>
                <w:rFonts w:ascii="Calibri" w:eastAsia="Calibri" w:hAnsi="Calibri" w:cs="Calibri"/>
              </w:rPr>
            </w:pPr>
            <w:r w:rsidRPr="00F07A61">
              <w:rPr>
                <w:rFonts w:ascii="Calibri" w:eastAsia="Calibri" w:hAnsi="Calibri" w:cs="Calibri"/>
              </w:rPr>
              <w:t>31.62</w:t>
            </w:r>
          </w:p>
        </w:tc>
        <w:tc>
          <w:tcPr>
            <w:tcW w:w="1134" w:type="dxa"/>
            <w:tcBorders>
              <w:top w:val="nil"/>
              <w:left w:val="nil"/>
              <w:bottom w:val="single" w:sz="4" w:space="0" w:color="auto"/>
              <w:right w:val="single" w:sz="4" w:space="0" w:color="auto"/>
            </w:tcBorders>
            <w:shd w:val="clear" w:color="000000" w:fill="FFFFFF"/>
          </w:tcPr>
          <w:p w14:paraId="1734C9D7" w14:textId="77777777" w:rsidR="00B20050" w:rsidRPr="00F07A61" w:rsidRDefault="00B20050">
            <w:pPr>
              <w:rPr>
                <w:rFonts w:ascii="Calibri" w:eastAsia="Calibri" w:hAnsi="Calibri" w:cs="Calibri"/>
              </w:rPr>
            </w:pPr>
            <w:r w:rsidRPr="00F07A61">
              <w:rPr>
                <w:rFonts w:ascii="Calibri" w:eastAsia="Calibri" w:hAnsi="Calibri" w:cs="Calibri"/>
              </w:rPr>
              <w:t>1.16</w:t>
            </w:r>
          </w:p>
        </w:tc>
        <w:tc>
          <w:tcPr>
            <w:tcW w:w="1152" w:type="dxa"/>
            <w:tcBorders>
              <w:top w:val="nil"/>
              <w:left w:val="nil"/>
              <w:bottom w:val="single" w:sz="4" w:space="0" w:color="auto"/>
              <w:right w:val="single" w:sz="4" w:space="0" w:color="auto"/>
            </w:tcBorders>
            <w:shd w:val="clear" w:color="000000" w:fill="FFFFFF"/>
          </w:tcPr>
          <w:p w14:paraId="5F3009C1" w14:textId="77777777" w:rsidR="00B20050" w:rsidRPr="00F07A61" w:rsidRDefault="00B20050">
            <w:pPr>
              <w:rPr>
                <w:rFonts w:ascii="Calibri" w:eastAsia="Calibri" w:hAnsi="Calibri" w:cs="Calibri"/>
              </w:rPr>
            </w:pPr>
          </w:p>
        </w:tc>
      </w:tr>
      <w:tr w:rsidR="00B20050" w:rsidRPr="00F07A61" w14:paraId="2F9FCAB2" w14:textId="77777777">
        <w:trPr>
          <w:trHeight w:val="248"/>
          <w:jc w:val="center"/>
        </w:trPr>
        <w:tc>
          <w:tcPr>
            <w:tcW w:w="5807" w:type="dxa"/>
            <w:tcBorders>
              <w:top w:val="nil"/>
              <w:left w:val="single" w:sz="4" w:space="0" w:color="auto"/>
              <w:bottom w:val="single" w:sz="4" w:space="0" w:color="auto"/>
              <w:right w:val="single" w:sz="4" w:space="0" w:color="auto"/>
            </w:tcBorders>
            <w:shd w:val="clear" w:color="auto" w:fill="auto"/>
            <w:noWrap/>
            <w:vAlign w:val="bottom"/>
            <w:hideMark/>
          </w:tcPr>
          <w:p w14:paraId="1BAC6E21" w14:textId="77777777" w:rsidR="00B20050" w:rsidRPr="00F07A61" w:rsidRDefault="00B20050">
            <w:pPr>
              <w:rPr>
                <w:rFonts w:ascii="Calibri" w:eastAsia="Calibri" w:hAnsi="Calibri" w:cs="Calibri"/>
              </w:rPr>
            </w:pPr>
            <w:r w:rsidRPr="00F07A61">
              <w:rPr>
                <w:rFonts w:ascii="Calibri" w:eastAsia="Calibri" w:hAnsi="Calibri" w:cs="Calibri"/>
              </w:rPr>
              <w:t xml:space="preserve">Transport (such as road river, rail) </w:t>
            </w:r>
          </w:p>
        </w:tc>
        <w:tc>
          <w:tcPr>
            <w:tcW w:w="1134" w:type="dxa"/>
            <w:tcBorders>
              <w:top w:val="nil"/>
              <w:left w:val="nil"/>
              <w:bottom w:val="single" w:sz="4" w:space="0" w:color="auto"/>
              <w:right w:val="single" w:sz="4" w:space="0" w:color="auto"/>
            </w:tcBorders>
            <w:shd w:val="clear" w:color="000000" w:fill="FFFFFF"/>
            <w:noWrap/>
            <w:vAlign w:val="bottom"/>
            <w:hideMark/>
          </w:tcPr>
          <w:p w14:paraId="41099AA4" w14:textId="77777777" w:rsidR="00B20050" w:rsidRPr="00F07A61" w:rsidRDefault="00B20050">
            <w:pPr>
              <w:rPr>
                <w:rFonts w:ascii="Calibri" w:eastAsia="Calibri" w:hAnsi="Calibri" w:cs="Calibri"/>
              </w:rPr>
            </w:pPr>
            <w:r w:rsidRPr="00F07A61">
              <w:rPr>
                <w:rFonts w:ascii="Calibri" w:eastAsia="Calibri" w:hAnsi="Calibri" w:cs="Calibri"/>
              </w:rPr>
              <w:t>57.08</w:t>
            </w:r>
          </w:p>
        </w:tc>
        <w:tc>
          <w:tcPr>
            <w:tcW w:w="1134" w:type="dxa"/>
            <w:tcBorders>
              <w:top w:val="nil"/>
              <w:left w:val="nil"/>
              <w:bottom w:val="single" w:sz="4" w:space="0" w:color="auto"/>
              <w:right w:val="single" w:sz="4" w:space="0" w:color="auto"/>
            </w:tcBorders>
            <w:shd w:val="clear" w:color="000000" w:fill="FFFFFF"/>
          </w:tcPr>
          <w:p w14:paraId="287E5754" w14:textId="77777777" w:rsidR="00B20050" w:rsidRPr="00F07A61" w:rsidRDefault="00B20050">
            <w:pPr>
              <w:rPr>
                <w:rFonts w:ascii="Calibri" w:eastAsia="Calibri" w:hAnsi="Calibri" w:cs="Calibri"/>
              </w:rPr>
            </w:pPr>
            <w:r w:rsidRPr="00F07A61">
              <w:rPr>
                <w:rFonts w:ascii="Calibri" w:eastAsia="Calibri" w:hAnsi="Calibri" w:cs="Calibri"/>
              </w:rPr>
              <w:t>30.97</w:t>
            </w:r>
          </w:p>
        </w:tc>
        <w:tc>
          <w:tcPr>
            <w:tcW w:w="1152" w:type="dxa"/>
            <w:tcBorders>
              <w:top w:val="nil"/>
              <w:left w:val="nil"/>
              <w:bottom w:val="single" w:sz="4" w:space="0" w:color="auto"/>
              <w:right w:val="single" w:sz="4" w:space="0" w:color="auto"/>
            </w:tcBorders>
            <w:shd w:val="clear" w:color="000000" w:fill="FFFFFF"/>
          </w:tcPr>
          <w:p w14:paraId="11E8EB83" w14:textId="77777777" w:rsidR="00B20050" w:rsidRPr="00F07A61" w:rsidRDefault="00B20050">
            <w:pPr>
              <w:rPr>
                <w:rFonts w:ascii="Calibri" w:eastAsia="Calibri" w:hAnsi="Calibri" w:cs="Calibri"/>
              </w:rPr>
            </w:pPr>
            <w:r w:rsidRPr="00F07A61">
              <w:rPr>
                <w:rFonts w:ascii="Calibri" w:eastAsia="Calibri" w:hAnsi="Calibri" w:cs="Calibri"/>
              </w:rPr>
              <w:t>585.0</w:t>
            </w:r>
          </w:p>
        </w:tc>
      </w:tr>
    </w:tbl>
    <w:p w14:paraId="202FDACB" w14:textId="015F9D10" w:rsidR="00B20050" w:rsidRPr="00F07A61" w:rsidRDefault="00B20050" w:rsidP="005E1F8E">
      <w:pPr>
        <w:pStyle w:val="Caption"/>
        <w:rPr>
          <w:rFonts w:cs="Aktiv Grotesk"/>
          <w:color w:val="000000"/>
        </w:rPr>
      </w:pPr>
      <w:bookmarkStart w:id="90" w:name="_Ref147825620"/>
      <w:r w:rsidRPr="00F07A61">
        <w:t xml:space="preserve">Table </w:t>
      </w:r>
      <w:r>
        <w:fldChar w:fldCharType="begin"/>
      </w:r>
      <w:r>
        <w:instrText>SEQ Table \* ARABIC</w:instrText>
      </w:r>
      <w:r>
        <w:fldChar w:fldCharType="separate"/>
      </w:r>
      <w:r w:rsidR="00FC581D">
        <w:rPr>
          <w:noProof/>
        </w:rPr>
        <w:t>1</w:t>
      </w:r>
      <w:r>
        <w:fldChar w:fldCharType="end"/>
      </w:r>
      <w:bookmarkEnd w:id="90"/>
      <w:r w:rsidRPr="00F07A61">
        <w:t>: Emissions at grid level for PM2.5, PM10 and NOX in tonnes/year for all sources, by the LAEI database (2019)</w:t>
      </w:r>
    </w:p>
    <w:p w14:paraId="66E96633" w14:textId="77777777" w:rsidR="00B20050" w:rsidRPr="00F07A61" w:rsidRDefault="00B20050" w:rsidP="00B20050">
      <w:pPr>
        <w:rPr>
          <w:rFonts w:cs="Aktiv Grotesk"/>
          <w:color w:val="000000"/>
        </w:rPr>
      </w:pPr>
    </w:p>
    <w:p w14:paraId="2302A52B" w14:textId="13879372" w:rsidR="00B20050" w:rsidRPr="00F07A61" w:rsidRDefault="00B20050" w:rsidP="00B20050">
      <w:pPr>
        <w:rPr>
          <w:rFonts w:cs="Aktiv Grotesk"/>
          <w:color w:val="000000"/>
        </w:rPr>
      </w:pPr>
      <w:r w:rsidRPr="00F07A61">
        <w:rPr>
          <w:rFonts w:cs="Aktiv Grotesk"/>
          <w:color w:val="000000"/>
        </w:rPr>
        <w:t>The borough has the third highest carbon emission levels in London</w:t>
      </w:r>
      <w:r w:rsidR="005D68D9">
        <w:rPr>
          <w:rFonts w:cs="Aktiv Grotesk"/>
          <w:color w:val="000000"/>
        </w:rPr>
        <w:t xml:space="preserve">, while </w:t>
      </w:r>
      <w:r w:rsidR="00072FF0">
        <w:rPr>
          <w:rFonts w:cs="Aktiv Grotesk"/>
          <w:color w:val="000000"/>
        </w:rPr>
        <w:t xml:space="preserve">the whole of </w:t>
      </w:r>
      <w:r w:rsidR="00B815BF">
        <w:rPr>
          <w:rFonts w:cs="Aktiv Grotesk"/>
          <w:color w:val="000000"/>
        </w:rPr>
        <w:t>Greater London</w:t>
      </w:r>
      <w:r w:rsidR="00552147">
        <w:rPr>
          <w:rFonts w:cs="Aktiv Grotesk"/>
          <w:color w:val="000000"/>
        </w:rPr>
        <w:t xml:space="preserve"> </w:t>
      </w:r>
      <w:r w:rsidR="00A13A9F">
        <w:rPr>
          <w:rFonts w:cs="Aktiv Grotesk"/>
          <w:color w:val="000000"/>
        </w:rPr>
        <w:t>experiences pollution levels above the WHO recommended guidelines</w:t>
      </w:r>
      <w:sdt>
        <w:sdtPr>
          <w:rPr>
            <w:rFonts w:cs="Aktiv Grotesk"/>
            <w:color w:val="000000"/>
          </w:rPr>
          <w:id w:val="184791257"/>
          <w:citation/>
        </w:sdtPr>
        <w:sdtEndPr/>
        <w:sdtContent>
          <w:r w:rsidR="00992202">
            <w:rPr>
              <w:rFonts w:cs="Aktiv Grotesk"/>
              <w:color w:val="000000"/>
            </w:rPr>
            <w:fldChar w:fldCharType="begin"/>
          </w:r>
          <w:r w:rsidR="00992202">
            <w:rPr>
              <w:rFonts w:cs="Aktiv Grotesk"/>
              <w:color w:val="000000"/>
              <w:lang w:val="en-US"/>
            </w:rPr>
            <w:instrText xml:space="preserve"> CITATION Lon201 \l 1033 </w:instrText>
          </w:r>
          <w:r w:rsidR="00992202">
            <w:rPr>
              <w:rFonts w:cs="Aktiv Grotesk"/>
              <w:color w:val="000000"/>
            </w:rPr>
            <w:fldChar w:fldCharType="separate"/>
          </w:r>
          <w:r w:rsidR="00073BAD">
            <w:rPr>
              <w:rFonts w:cs="Aktiv Grotesk"/>
              <w:noProof/>
              <w:color w:val="000000"/>
              <w:lang w:val="en-US"/>
            </w:rPr>
            <w:t xml:space="preserve"> (London Borough of Tower Hamlets, 2020)</w:t>
          </w:r>
          <w:r w:rsidR="00992202">
            <w:rPr>
              <w:rFonts w:cs="Aktiv Grotesk"/>
              <w:color w:val="000000"/>
            </w:rPr>
            <w:fldChar w:fldCharType="end"/>
          </w:r>
        </w:sdtContent>
      </w:sdt>
      <w:r w:rsidRPr="00F07A61">
        <w:rPr>
          <w:rFonts w:cs="Aktiv Grotesk"/>
          <w:color w:val="000000"/>
        </w:rPr>
        <w:t>. Increasing development could worsen both, unless mitigating action is taken.</w:t>
      </w:r>
    </w:p>
    <w:p w14:paraId="37873904" w14:textId="3C89A6CD" w:rsidR="00B20050" w:rsidRDefault="004D4629" w:rsidP="00B20050">
      <w:r>
        <w:t xml:space="preserve">In 2021, </w:t>
      </w:r>
      <w:r w:rsidR="00B20050" w:rsidRPr="00F07A61">
        <w:t>7.</w:t>
      </w:r>
      <w:r>
        <w:t>0</w:t>
      </w:r>
      <w:r w:rsidR="00B20050" w:rsidRPr="00F07A61">
        <w:t>% of all deaths among people in Tower Hamlets in 2020 can be attributed to particulate matter (PM2.5). This is compared to 5.</w:t>
      </w:r>
      <w:r>
        <w:t>5</w:t>
      </w:r>
      <w:r w:rsidR="00B20050" w:rsidRPr="00F07A61">
        <w:t xml:space="preserve">% in England </w:t>
      </w:r>
      <w:sdt>
        <w:sdtPr>
          <w:id w:val="146102862"/>
          <w:citation/>
        </w:sdtPr>
        <w:sdtEndPr/>
        <w:sdtContent>
          <w:r w:rsidR="00B20050" w:rsidRPr="00F07A61">
            <w:fldChar w:fldCharType="begin"/>
          </w:r>
          <w:r w:rsidR="00B20050" w:rsidRPr="00F07A61">
            <w:instrText xml:space="preserve">CITATION Off22 \l 1033 </w:instrText>
          </w:r>
          <w:r w:rsidR="00B20050" w:rsidRPr="00F07A61">
            <w:fldChar w:fldCharType="separate"/>
          </w:r>
          <w:r w:rsidR="00073BAD">
            <w:rPr>
              <w:noProof/>
            </w:rPr>
            <w:t>(Office for Health Improvement and Disparities, 2022)</w:t>
          </w:r>
          <w:r w:rsidR="00B20050" w:rsidRPr="00F07A61">
            <w:fldChar w:fldCharType="end"/>
          </w:r>
        </w:sdtContent>
      </w:sdt>
      <w:r w:rsidR="00B20050" w:rsidRPr="00F07A61">
        <w:t>.</w:t>
      </w:r>
    </w:p>
    <w:p w14:paraId="12F8AC6B" w14:textId="041EDC64" w:rsidR="00680FD6" w:rsidRPr="00F07A61" w:rsidRDefault="00680FD6" w:rsidP="00B20050">
      <w:r w:rsidRPr="00A534F1">
        <w:rPr>
          <w:rFonts w:ascii="Calibri" w:eastAsia="Calibri" w:hAnsi="Calibri" w:cs="Calibri"/>
        </w:rPr>
        <w:t>Each year in Tower Hamlets, there are several episodes of elevated air pollution concentrations that cause acute harms to health</w:t>
      </w:r>
      <w:sdt>
        <w:sdtPr>
          <w:rPr>
            <w:rFonts w:ascii="Calibri" w:eastAsia="Calibri" w:hAnsi="Calibri" w:cs="Calibri"/>
          </w:rPr>
          <w:id w:val="-1962032028"/>
          <w:citation/>
        </w:sdtPr>
        <w:sdtEndPr/>
        <w:sdtContent>
          <w:r w:rsidR="009D1CEC" w:rsidRPr="00A534F1">
            <w:rPr>
              <w:rFonts w:ascii="Calibri" w:eastAsia="Calibri" w:hAnsi="Calibri" w:cs="Calibri"/>
            </w:rPr>
            <w:fldChar w:fldCharType="begin"/>
          </w:r>
          <w:r w:rsidR="009D1CEC" w:rsidRPr="00A534F1">
            <w:rPr>
              <w:rFonts w:ascii="Calibri" w:eastAsia="Calibri" w:hAnsi="Calibri" w:cs="Calibri"/>
              <w:lang w:val="en-US"/>
            </w:rPr>
            <w:instrText xml:space="preserve"> CITATION Gre22 \l 1033 </w:instrText>
          </w:r>
          <w:r w:rsidR="009D1CEC" w:rsidRPr="00A534F1">
            <w:rPr>
              <w:rFonts w:ascii="Calibri" w:eastAsia="Calibri" w:hAnsi="Calibri" w:cs="Calibri"/>
            </w:rPr>
            <w:fldChar w:fldCharType="separate"/>
          </w:r>
          <w:r w:rsidR="00073BAD">
            <w:rPr>
              <w:rFonts w:ascii="Calibri" w:eastAsia="Calibri" w:hAnsi="Calibri" w:cs="Calibri"/>
              <w:noProof/>
              <w:lang w:val="en-US"/>
            </w:rPr>
            <w:t xml:space="preserve"> (Greater London Authority, 2022)</w:t>
          </w:r>
          <w:r w:rsidR="009D1CEC" w:rsidRPr="00A534F1">
            <w:rPr>
              <w:rFonts w:ascii="Calibri" w:eastAsia="Calibri" w:hAnsi="Calibri" w:cs="Calibri"/>
            </w:rPr>
            <w:fldChar w:fldCharType="end"/>
          </w:r>
        </w:sdtContent>
      </w:sdt>
      <w:r w:rsidRPr="00A534F1">
        <w:rPr>
          <w:rFonts w:ascii="Calibri" w:eastAsia="Calibri" w:hAnsi="Calibri" w:cs="Calibri"/>
        </w:rPr>
        <w:t xml:space="preserve">. </w:t>
      </w:r>
      <w:r w:rsidR="0000288E" w:rsidRPr="00A534F1">
        <w:rPr>
          <w:rFonts w:ascii="Calibri" w:eastAsia="Calibri" w:hAnsi="Calibri" w:cs="Calibri"/>
        </w:rPr>
        <w:t>Nonetheless, regular</w:t>
      </w:r>
      <w:r w:rsidRPr="00A534F1">
        <w:rPr>
          <w:rFonts w:ascii="Calibri" w:eastAsia="Calibri" w:hAnsi="Calibri" w:cs="Calibri"/>
        </w:rPr>
        <w:t>, long-term exposures to air pollution at lower concentrations is itself a significant public health concern</w:t>
      </w:r>
      <w:sdt>
        <w:sdtPr>
          <w:rPr>
            <w:rFonts w:ascii="Calibri" w:eastAsia="Calibri" w:hAnsi="Calibri" w:cs="Calibri"/>
          </w:rPr>
          <w:id w:val="-1432418730"/>
          <w:citation/>
        </w:sdtPr>
        <w:sdtEndPr/>
        <w:sdtContent>
          <w:r w:rsidR="00A534F1" w:rsidRPr="00A534F1">
            <w:rPr>
              <w:rFonts w:ascii="Calibri" w:eastAsia="Calibri" w:hAnsi="Calibri" w:cs="Calibri"/>
            </w:rPr>
            <w:fldChar w:fldCharType="begin"/>
          </w:r>
          <w:r w:rsidR="00A534F1" w:rsidRPr="00A534F1">
            <w:rPr>
              <w:rFonts w:ascii="Calibri" w:eastAsia="Calibri" w:hAnsi="Calibri" w:cs="Calibri"/>
              <w:lang w:val="en-US"/>
            </w:rPr>
            <w:instrText xml:space="preserve"> CITATION Ron22 \l 1033 </w:instrText>
          </w:r>
          <w:r w:rsidR="00A534F1" w:rsidRPr="00A534F1">
            <w:rPr>
              <w:rFonts w:ascii="Calibri" w:eastAsia="Calibri" w:hAnsi="Calibri" w:cs="Calibri"/>
            </w:rPr>
            <w:fldChar w:fldCharType="separate"/>
          </w:r>
          <w:r w:rsidR="00073BAD">
            <w:rPr>
              <w:rFonts w:ascii="Calibri" w:eastAsia="Calibri" w:hAnsi="Calibri" w:cs="Calibri"/>
              <w:noProof/>
              <w:lang w:val="en-US"/>
            </w:rPr>
            <w:t xml:space="preserve"> (Ronaldson, 2022)</w:t>
          </w:r>
          <w:r w:rsidR="00A534F1" w:rsidRPr="00A534F1">
            <w:rPr>
              <w:rFonts w:ascii="Calibri" w:eastAsia="Calibri" w:hAnsi="Calibri" w:cs="Calibri"/>
            </w:rPr>
            <w:fldChar w:fldCharType="end"/>
          </w:r>
        </w:sdtContent>
      </w:sdt>
      <w:r w:rsidRPr="00A534F1">
        <w:rPr>
          <w:rFonts w:ascii="Calibri" w:eastAsia="Calibri" w:hAnsi="Calibri" w:cs="Calibri"/>
        </w:rPr>
        <w:t>.</w:t>
      </w:r>
    </w:p>
    <w:p w14:paraId="59A3127D" w14:textId="78998E32" w:rsidR="00B20050" w:rsidRPr="00F07A61" w:rsidRDefault="00B20050" w:rsidP="00B20050">
      <w:r w:rsidRPr="00F07A61">
        <w:rPr>
          <w:b/>
          <w:bCs/>
        </w:rPr>
        <w:t>Transport:</w:t>
      </w:r>
      <w:r w:rsidRPr="00F07A61">
        <w:t xml:space="preserve"> road transport accounts for 47% of NOx emissions, 24% of PM10 and 26% of PM2.5 in the Borough. </w:t>
      </w:r>
    </w:p>
    <w:p w14:paraId="58993094" w14:textId="74E841AC" w:rsidR="00B20050" w:rsidRPr="00F07A61" w:rsidRDefault="00B20050" w:rsidP="00B20050">
      <w:r w:rsidRPr="00F07A61">
        <w:rPr>
          <w:b/>
          <w:bCs/>
        </w:rPr>
        <w:t>Construction:</w:t>
      </w:r>
      <w:r w:rsidRPr="00F07A61">
        <w:t xml:space="preserve"> </w:t>
      </w:r>
      <w:r w:rsidRPr="00F07A61">
        <w:rPr>
          <w:rFonts w:ascii="Calibri" w:eastAsia="Calibri" w:hAnsi="Calibri" w:cs="Calibri"/>
        </w:rPr>
        <w:t xml:space="preserve">Tower Hamlets has experienced the fastest growth in its housing stock in the country over the last decade with the number of dwellings increasing </w:t>
      </w:r>
      <w:r w:rsidRPr="00F07A61">
        <w:rPr>
          <w:rFonts w:ascii="Calibri" w:eastAsia="Calibri" w:hAnsi="Calibri" w:cs="Calibri"/>
          <w:color w:val="000000" w:themeColor="text1"/>
        </w:rPr>
        <w:t>by 24%</w:t>
      </w:r>
      <w:sdt>
        <w:sdtPr>
          <w:rPr>
            <w:rFonts w:ascii="Calibri" w:eastAsia="Calibri" w:hAnsi="Calibri" w:cs="Calibri"/>
            <w:color w:val="000000" w:themeColor="text1"/>
          </w:rPr>
          <w:id w:val="856928342"/>
          <w:citation/>
        </w:sdtPr>
        <w:sdtEndPr/>
        <w:sdtContent>
          <w:r w:rsidRPr="00F07A61">
            <w:rPr>
              <w:rFonts w:ascii="Calibri" w:eastAsia="Calibri" w:hAnsi="Calibri" w:cs="Calibri"/>
              <w:color w:val="000000" w:themeColor="text1"/>
            </w:rPr>
            <w:fldChar w:fldCharType="begin"/>
          </w:r>
          <w:r w:rsidRPr="00F07A61">
            <w:rPr>
              <w:rFonts w:ascii="Calibri" w:eastAsia="Calibri" w:hAnsi="Calibri" w:cs="Calibri"/>
              <w:color w:val="000000" w:themeColor="text1"/>
            </w:rPr>
            <w:instrText xml:space="preserve"> CITATION Lon201 \l 1033 </w:instrText>
          </w:r>
          <w:r w:rsidRPr="00F07A61">
            <w:rPr>
              <w:rFonts w:ascii="Calibri" w:eastAsia="Calibri" w:hAnsi="Calibri" w:cs="Calibri"/>
              <w:color w:val="000000" w:themeColor="text1"/>
            </w:rPr>
            <w:fldChar w:fldCharType="separate"/>
          </w:r>
          <w:r w:rsidR="00073BAD">
            <w:rPr>
              <w:rFonts w:ascii="Calibri" w:eastAsia="Calibri" w:hAnsi="Calibri" w:cs="Calibri"/>
              <w:noProof/>
              <w:color w:val="000000" w:themeColor="text1"/>
            </w:rPr>
            <w:t xml:space="preserve"> (London Borough of Tower Hamlets, 2020)</w:t>
          </w:r>
          <w:r w:rsidRPr="00F07A61">
            <w:rPr>
              <w:rFonts w:ascii="Calibri" w:eastAsia="Calibri" w:hAnsi="Calibri" w:cs="Calibri"/>
              <w:color w:val="000000" w:themeColor="text1"/>
            </w:rPr>
            <w:fldChar w:fldCharType="end"/>
          </w:r>
        </w:sdtContent>
      </w:sdt>
      <w:r w:rsidRPr="00F07A61">
        <w:rPr>
          <w:rFonts w:ascii="Calibri" w:eastAsia="Calibri" w:hAnsi="Calibri" w:cs="Calibri"/>
          <w:color w:val="000000" w:themeColor="text1"/>
        </w:rPr>
        <w:t xml:space="preserve">. </w:t>
      </w:r>
      <w:r w:rsidRPr="00F07A61">
        <w:rPr>
          <w:rFonts w:ascii="Calibri" w:eastAsia="Calibri" w:hAnsi="Calibri" w:cs="Calibri"/>
        </w:rPr>
        <w:t>Tower Hamlets also has one of the highest housing targets in London and is currently expected to accommodate an additional 54,000 new homes by 2031</w:t>
      </w:r>
      <w:sdt>
        <w:sdtPr>
          <w:rPr>
            <w:rFonts w:ascii="Calibri" w:eastAsia="Calibri" w:hAnsi="Calibri" w:cs="Calibri"/>
          </w:rPr>
          <w:id w:val="940578062"/>
          <w:citation/>
        </w:sdtPr>
        <w:sdtEndPr/>
        <w:sdtContent>
          <w:r w:rsidRPr="00F07A61">
            <w:rPr>
              <w:rFonts w:ascii="Calibri" w:eastAsia="Calibri" w:hAnsi="Calibri" w:cs="Calibri"/>
            </w:rPr>
            <w:fldChar w:fldCharType="begin"/>
          </w:r>
          <w:r w:rsidRPr="00F07A61">
            <w:rPr>
              <w:vertAlign w:val="superscript"/>
            </w:rPr>
            <w:instrText xml:space="preserve"> CITATION Lon201 \l 1033 </w:instrText>
          </w:r>
          <w:r w:rsidRPr="00F07A61">
            <w:rPr>
              <w:rFonts w:ascii="Calibri" w:eastAsia="Calibri" w:hAnsi="Calibri" w:cs="Calibri"/>
            </w:rPr>
            <w:fldChar w:fldCharType="separate"/>
          </w:r>
          <w:r w:rsidR="00073BAD">
            <w:rPr>
              <w:noProof/>
              <w:vertAlign w:val="superscript"/>
            </w:rPr>
            <w:t xml:space="preserve"> </w:t>
          </w:r>
          <w:r w:rsidR="00073BAD">
            <w:rPr>
              <w:noProof/>
            </w:rPr>
            <w:t>(London Borough of Tower Hamlets, 2020)</w:t>
          </w:r>
          <w:r w:rsidRPr="00F07A61">
            <w:rPr>
              <w:rFonts w:ascii="Calibri" w:eastAsia="Calibri" w:hAnsi="Calibri" w:cs="Calibri"/>
            </w:rPr>
            <w:fldChar w:fldCharType="end"/>
          </w:r>
        </w:sdtContent>
      </w:sdt>
      <w:r w:rsidRPr="00F07A61">
        <w:rPr>
          <w:rFonts w:ascii="Calibri" w:eastAsia="Calibri" w:hAnsi="Calibri" w:cs="Calibri"/>
        </w:rPr>
        <w:t xml:space="preserve">.  </w:t>
      </w:r>
      <w:r w:rsidR="00013866">
        <w:rPr>
          <w:rFonts w:ascii="Calibri" w:eastAsia="Calibri" w:hAnsi="Calibri" w:cs="Calibri"/>
        </w:rPr>
        <w:t>T</w:t>
      </w:r>
      <w:r w:rsidRPr="00F07A61">
        <w:rPr>
          <w:rFonts w:ascii="Calibri" w:eastAsia="Calibri" w:hAnsi="Calibri" w:cs="Calibri"/>
        </w:rPr>
        <w:t xml:space="preserve">he Air Quality JSNA (2023) includes a robust review of evidence on ‘Emissions from developments and buildings’, </w:t>
      </w:r>
      <w:r w:rsidR="00D617FD">
        <w:rPr>
          <w:rFonts w:ascii="Calibri" w:eastAsia="Calibri" w:hAnsi="Calibri" w:cs="Calibri"/>
        </w:rPr>
        <w:t>and</w:t>
      </w:r>
      <w:r w:rsidRPr="00F07A61">
        <w:rPr>
          <w:rFonts w:ascii="Calibri" w:eastAsia="Calibri" w:hAnsi="Calibri" w:cs="Calibri"/>
        </w:rPr>
        <w:t xml:space="preserve"> presents findings on th</w:t>
      </w:r>
      <w:r w:rsidR="00D617FD">
        <w:rPr>
          <w:rFonts w:ascii="Calibri" w:eastAsia="Calibri" w:hAnsi="Calibri" w:cs="Calibri"/>
        </w:rPr>
        <w:t>is topic</w:t>
      </w:r>
      <w:r w:rsidR="0042454A">
        <w:rPr>
          <w:rFonts w:ascii="Calibri" w:eastAsia="Calibri" w:hAnsi="Calibri" w:cs="Calibri"/>
        </w:rPr>
        <w:t xml:space="preserve">. </w:t>
      </w:r>
      <w:r w:rsidR="007D5711">
        <w:rPr>
          <w:rFonts w:ascii="Calibri" w:eastAsia="Calibri" w:hAnsi="Calibri" w:cs="Calibri"/>
        </w:rPr>
        <w:t xml:space="preserve">The </w:t>
      </w:r>
      <w:r w:rsidRPr="00F07A61">
        <w:rPr>
          <w:rFonts w:ascii="Calibri" w:eastAsia="Calibri" w:hAnsi="Calibri" w:cs="Calibri"/>
        </w:rPr>
        <w:t>Air Quality Action Plan</w:t>
      </w:r>
      <w:r w:rsidR="007D5711">
        <w:rPr>
          <w:rFonts w:ascii="Calibri" w:eastAsia="Calibri" w:hAnsi="Calibri" w:cs="Calibri"/>
        </w:rPr>
        <w:t xml:space="preserve"> also addresses </w:t>
      </w:r>
      <w:r w:rsidR="00B44E7D">
        <w:rPr>
          <w:rFonts w:ascii="Calibri" w:eastAsia="Calibri" w:hAnsi="Calibri" w:cs="Calibri"/>
        </w:rPr>
        <w:t>this issue</w:t>
      </w:r>
      <w:r w:rsidRPr="00F07A61">
        <w:rPr>
          <w:rFonts w:ascii="Calibri" w:eastAsia="Calibri" w:hAnsi="Calibri" w:cs="Calibri"/>
        </w:rPr>
        <w:t xml:space="preserve">. </w:t>
      </w:r>
    </w:p>
    <w:p w14:paraId="21C9908D" w14:textId="77777777" w:rsidR="00B20050" w:rsidRPr="00F07A61" w:rsidRDefault="00B20050" w:rsidP="00B20050">
      <w:pPr>
        <w:pStyle w:val="Heading2"/>
        <w:rPr>
          <w:b/>
          <w:bCs/>
        </w:rPr>
      </w:pPr>
      <w:bookmarkStart w:id="91" w:name="_Toc147935629"/>
      <w:r w:rsidRPr="00F07A61">
        <w:rPr>
          <w:b/>
          <w:bCs/>
        </w:rPr>
        <w:t>Recommendations</w:t>
      </w:r>
      <w:bookmarkEnd w:id="91"/>
    </w:p>
    <w:p w14:paraId="73847E36" w14:textId="77777777" w:rsidR="00634C4F" w:rsidRDefault="00B20050" w:rsidP="00B20050">
      <w:bookmarkStart w:id="92" w:name="AQ"/>
      <w:r w:rsidRPr="00F07A61">
        <w:t xml:space="preserve">AQ1: Ensure Air Quality Impact Assessments, including a dust risk assessment, are conducted on all new development sites.  </w:t>
      </w:r>
    </w:p>
    <w:p w14:paraId="1B7DB2A1" w14:textId="636E8F90" w:rsidR="00612330" w:rsidRDefault="000C4C46" w:rsidP="00B20050">
      <w:r>
        <w:lastRenderedPageBreak/>
        <w:t xml:space="preserve">AQ2: </w:t>
      </w:r>
      <w:r w:rsidR="00B20050" w:rsidRPr="00F07A61">
        <w:t>Encourag</w:t>
      </w:r>
      <w:r w:rsidR="00612330">
        <w:t>e</w:t>
      </w:r>
      <w:r w:rsidR="00B20050" w:rsidRPr="00F07A61">
        <w:t xml:space="preserve"> the use of newer less-polluting vehicles associated with development and construction. </w:t>
      </w:r>
    </w:p>
    <w:p w14:paraId="4CBB48AA" w14:textId="234B3A70" w:rsidR="00B20050" w:rsidRPr="00F07A61" w:rsidRDefault="000C4C46" w:rsidP="00B20050">
      <w:r>
        <w:t xml:space="preserve">AQ3: </w:t>
      </w:r>
      <w:r w:rsidR="00B20050" w:rsidRPr="00F07A61">
        <w:t>Sourc</w:t>
      </w:r>
      <w:r w:rsidR="00612330">
        <w:t>e</w:t>
      </w:r>
      <w:r w:rsidR="00B20050" w:rsidRPr="00F07A61">
        <w:t xml:space="preserve"> mechanical ventilation for internal air circulation from building roofs (away from the poor-quality air source). </w:t>
      </w:r>
    </w:p>
    <w:p w14:paraId="47DF7A9F" w14:textId="5D8096FE" w:rsidR="00B20050" w:rsidRPr="00F07A61" w:rsidRDefault="00B20050" w:rsidP="00B20050">
      <w:r w:rsidRPr="00F07A61">
        <w:t>AQ</w:t>
      </w:r>
      <w:r w:rsidR="000C4C46">
        <w:t>4</w:t>
      </w:r>
      <w:r w:rsidRPr="00F07A61">
        <w:t xml:space="preserve">: Position new developments that will be used by vulnerable residents, who are more susceptible to the adverse impact of air quality, such as care homes, schools or healthcare facilities, at least 50m away from highly-used roads. </w:t>
      </w:r>
    </w:p>
    <w:p w14:paraId="63700FEF" w14:textId="49486AB3" w:rsidR="00B20050" w:rsidRPr="00F07A61" w:rsidRDefault="00B20050" w:rsidP="00B20050">
      <w:r w:rsidRPr="00F07A61">
        <w:t>AQ</w:t>
      </w:r>
      <w:r w:rsidR="000C4C46">
        <w:t>5</w:t>
      </w:r>
      <w:r w:rsidRPr="00F07A61">
        <w:t>: Achieve shared health benefits through complementary environmental policies (</w:t>
      </w:r>
      <w:r w:rsidR="009A3524" w:rsidRPr="009A3524">
        <w:t>Air</w:t>
      </w:r>
      <w:r w:rsidRPr="00F07A61">
        <w:t xml:space="preserve"> Quality, Carbon, Climate Change) within the planning and development decision making to minimise negative impact to health.</w:t>
      </w:r>
    </w:p>
    <w:p w14:paraId="5D202C6C" w14:textId="0CA57F71" w:rsidR="00B20050" w:rsidRPr="00F07A61" w:rsidRDefault="00B20050" w:rsidP="00B20050">
      <w:r w:rsidRPr="00F07A61">
        <w:t>AQ</w:t>
      </w:r>
      <w:r w:rsidR="000C4C46">
        <w:t>6</w:t>
      </w:r>
      <w:r w:rsidRPr="00F07A61">
        <w:t>: Support the recommendations in the Air Quality Action Plan (2022) and take further action to address air quality, as outlined in the Air Quality Joint Strategy Needs Assessment (2023) recommendations.</w:t>
      </w:r>
    </w:p>
    <w:p w14:paraId="36551AF4" w14:textId="77777777" w:rsidR="00B20050" w:rsidRPr="00F07A61" w:rsidRDefault="00B20050" w:rsidP="00B20050">
      <w:r w:rsidRPr="00F07A61">
        <w:t>Note: Air quality is a cross cutting theme throughout this document and consideration has been given to it in numerous chapters including Green Space and Green Infrastructure; Climate Change; Active Travel and Parking.</w:t>
      </w:r>
    </w:p>
    <w:bookmarkEnd w:id="92"/>
    <w:p w14:paraId="793A813C" w14:textId="7D1C4C15" w:rsidR="00B20050" w:rsidRPr="00F07A61" w:rsidRDefault="00A73904" w:rsidP="00B20050">
      <w:pPr>
        <w:rPr>
          <w:b/>
          <w:bCs/>
          <w:color w:val="FF0000"/>
        </w:rPr>
      </w:pPr>
      <w:r>
        <w:rPr>
          <w:b/>
          <w:bCs/>
          <w:color w:val="FF0000"/>
        </w:rPr>
        <w:br w:type="page"/>
      </w:r>
    </w:p>
    <w:p w14:paraId="54C40C36" w14:textId="25FA8177" w:rsidR="00B20050" w:rsidRPr="00F07A61" w:rsidRDefault="00B20050" w:rsidP="005743DE">
      <w:pPr>
        <w:pStyle w:val="Heading1"/>
        <w:numPr>
          <w:ilvl w:val="0"/>
          <w:numId w:val="24"/>
        </w:numPr>
        <w:spacing w:before="0" w:after="0"/>
        <w:rPr>
          <w:b/>
          <w:bCs/>
        </w:rPr>
      </w:pPr>
      <w:bookmarkStart w:id="93" w:name="_Toc147935410"/>
      <w:bookmarkStart w:id="94" w:name="_Toc147935630"/>
      <w:bookmarkStart w:id="95" w:name="_Toc149816120"/>
      <w:r w:rsidRPr="00F07A61">
        <w:rPr>
          <w:b/>
          <w:bCs/>
        </w:rPr>
        <w:lastRenderedPageBreak/>
        <w:t>Green Spaces and Green Infrastructure</w:t>
      </w:r>
      <w:bookmarkEnd w:id="93"/>
      <w:bookmarkEnd w:id="94"/>
      <w:bookmarkEnd w:id="95"/>
    </w:p>
    <w:p w14:paraId="001566F0" w14:textId="77777777" w:rsidR="00B20050" w:rsidRPr="00F07A61" w:rsidRDefault="00B20050" w:rsidP="00B20050">
      <w:pPr>
        <w:pStyle w:val="Heading2"/>
        <w:spacing w:before="0"/>
        <w:rPr>
          <w:rFonts w:eastAsia="Calibri"/>
          <w:b/>
          <w:bCs/>
        </w:rPr>
      </w:pPr>
      <w:bookmarkStart w:id="96" w:name="_Toc147935631"/>
      <w:r w:rsidRPr="00F07A61">
        <w:rPr>
          <w:rFonts w:eastAsia="Calibri"/>
          <w:b/>
          <w:bCs/>
        </w:rPr>
        <w:t>Introduction and National Evidence</w:t>
      </w:r>
      <w:bookmarkEnd w:id="96"/>
      <w:r w:rsidRPr="00F07A61">
        <w:rPr>
          <w:rFonts w:eastAsia="Calibri"/>
          <w:b/>
          <w:bCs/>
        </w:rPr>
        <w:t xml:space="preserve"> </w:t>
      </w:r>
    </w:p>
    <w:p w14:paraId="501AA734" w14:textId="5126C07F" w:rsidR="00B20050" w:rsidRPr="00F07A61" w:rsidRDefault="00B20050" w:rsidP="00B20050">
      <w:pPr>
        <w:rPr>
          <w:rFonts w:ascii="Calibri" w:eastAsia="Calibri" w:hAnsi="Calibri" w:cs="Calibri"/>
        </w:rPr>
      </w:pPr>
      <w:r w:rsidRPr="00F07A61">
        <w:rPr>
          <w:rFonts w:ascii="Calibri" w:eastAsia="Calibri" w:hAnsi="Calibri" w:cs="Calibri"/>
        </w:rPr>
        <w:t>There is consistent evidence that having access to recreational infrastructure, such as parks and playgrounds, is associated with reduced risk of obesity among children and adolescents and an increase in physical activity</w:t>
      </w:r>
      <w:sdt>
        <w:sdtPr>
          <w:rPr>
            <w:rFonts w:ascii="Calibri" w:eastAsia="Calibri" w:hAnsi="Calibri" w:cs="Calibri"/>
          </w:rPr>
          <w:id w:val="-1439367852"/>
          <w:citation/>
        </w:sdtPr>
        <w:sdtEndPr/>
        <w:sdtContent>
          <w:r w:rsidRPr="00F07A61">
            <w:rPr>
              <w:rFonts w:ascii="Calibri" w:eastAsia="Calibri" w:hAnsi="Calibri" w:cs="Calibri"/>
            </w:rPr>
            <w:fldChar w:fldCharType="begin"/>
          </w:r>
          <w:r w:rsidRPr="00F07A61">
            <w:rPr>
              <w:rFonts w:ascii="Calibri" w:eastAsia="Calibri" w:hAnsi="Calibri" w:cs="Calibri"/>
            </w:rPr>
            <w:instrText xml:space="preserve"> CITATION Dav06 \l 1033 </w:instrText>
          </w:r>
          <w:r w:rsidRPr="00F07A61">
            <w:rPr>
              <w:rFonts w:ascii="Calibri" w:eastAsia="Calibri" w:hAnsi="Calibri" w:cs="Calibri"/>
            </w:rPr>
            <w:fldChar w:fldCharType="separate"/>
          </w:r>
          <w:r w:rsidR="00073BAD">
            <w:rPr>
              <w:rFonts w:ascii="Calibri" w:eastAsia="Calibri" w:hAnsi="Calibri" w:cs="Calibri"/>
              <w:noProof/>
            </w:rPr>
            <w:t xml:space="preserve"> (Davison &amp; Lawson, 2006)</w:t>
          </w:r>
          <w:r w:rsidRPr="00F07A61">
            <w:rPr>
              <w:rFonts w:ascii="Calibri" w:eastAsia="Calibri" w:hAnsi="Calibri" w:cs="Calibri"/>
            </w:rPr>
            <w:fldChar w:fldCharType="end"/>
          </w:r>
        </w:sdtContent>
      </w:sdt>
      <w:r w:rsidRPr="00F07A61">
        <w:rPr>
          <w:rFonts w:eastAsia="Calibri"/>
          <w:color w:val="000000" w:themeColor="text1"/>
          <w:vertAlign w:val="superscript"/>
        </w:rPr>
        <w:t>;</w:t>
      </w:r>
      <w:r w:rsidRPr="00F07A61">
        <w:rPr>
          <w:rFonts w:ascii="Calibri" w:eastAsia="Calibri" w:hAnsi="Calibri" w:cs="Calibri"/>
        </w:rPr>
        <w:t xml:space="preserve"> leading to improved short- and long-term health. Living </w:t>
      </w:r>
      <w:r w:rsidR="00616E61" w:rsidRPr="00F07A61">
        <w:rPr>
          <w:rFonts w:ascii="Calibri" w:eastAsia="Calibri" w:hAnsi="Calibri" w:cs="Calibri"/>
        </w:rPr>
        <w:t>near</w:t>
      </w:r>
      <w:r w:rsidRPr="00F07A61">
        <w:rPr>
          <w:rFonts w:ascii="Calibri" w:eastAsia="Calibri" w:hAnsi="Calibri" w:cs="Calibri"/>
        </w:rPr>
        <w:t xml:space="preserve"> green space, such as parks and other open spaces can improve health, regardless of social class</w:t>
      </w:r>
      <w:sdt>
        <w:sdtPr>
          <w:rPr>
            <w:rFonts w:ascii="Calibri" w:eastAsia="Calibri" w:hAnsi="Calibri" w:cs="Calibri"/>
          </w:rPr>
          <w:id w:val="839591994"/>
          <w:citation/>
        </w:sdtPr>
        <w:sdtEndPr/>
        <w:sdtContent>
          <w:r w:rsidRPr="00F07A61">
            <w:rPr>
              <w:rFonts w:ascii="Calibri" w:eastAsia="Calibri" w:hAnsi="Calibri" w:cs="Calibri"/>
            </w:rPr>
            <w:fldChar w:fldCharType="begin"/>
          </w:r>
          <w:r w:rsidRPr="00F07A61">
            <w:rPr>
              <w:rFonts w:ascii="Calibri" w:eastAsia="Calibri" w:hAnsi="Calibri" w:cs="Calibri"/>
            </w:rPr>
            <w:instrText xml:space="preserve"> CITATION Mit08 \l 1033 </w:instrText>
          </w:r>
          <w:r w:rsidRPr="00F07A61">
            <w:rPr>
              <w:rFonts w:ascii="Calibri" w:eastAsia="Calibri" w:hAnsi="Calibri" w:cs="Calibri"/>
            </w:rPr>
            <w:fldChar w:fldCharType="separate"/>
          </w:r>
          <w:r w:rsidR="00073BAD">
            <w:rPr>
              <w:rFonts w:ascii="Calibri" w:eastAsia="Calibri" w:hAnsi="Calibri" w:cs="Calibri"/>
              <w:noProof/>
            </w:rPr>
            <w:t xml:space="preserve"> (Mitchell &amp; Popham, 2008)</w:t>
          </w:r>
          <w:r w:rsidRPr="00F07A61">
            <w:rPr>
              <w:rFonts w:ascii="Calibri" w:eastAsia="Calibri" w:hAnsi="Calibri" w:cs="Calibri"/>
            </w:rPr>
            <w:fldChar w:fldCharType="end"/>
          </w:r>
        </w:sdtContent>
      </w:sdt>
      <w:r w:rsidRPr="00F07A61">
        <w:rPr>
          <w:rFonts w:ascii="Calibri" w:eastAsia="Calibri" w:hAnsi="Calibri" w:cs="Calibri"/>
        </w:rPr>
        <w:t xml:space="preserve">. Parks are free of charge, </w:t>
      </w:r>
      <w:r w:rsidR="000240AE">
        <w:rPr>
          <w:rFonts w:ascii="Calibri" w:eastAsia="Calibri" w:hAnsi="Calibri" w:cs="Calibri"/>
        </w:rPr>
        <w:t>therefore have the potential</w:t>
      </w:r>
      <w:r w:rsidRPr="00F07A61">
        <w:rPr>
          <w:rFonts w:ascii="Calibri" w:eastAsia="Calibri" w:hAnsi="Calibri" w:cs="Calibri"/>
        </w:rPr>
        <w:t xml:space="preserve"> </w:t>
      </w:r>
      <w:r w:rsidR="003325CB">
        <w:rPr>
          <w:rFonts w:ascii="Calibri" w:eastAsia="Calibri" w:hAnsi="Calibri" w:cs="Calibri"/>
        </w:rPr>
        <w:t xml:space="preserve">to </w:t>
      </w:r>
      <w:r w:rsidRPr="00F07A61">
        <w:rPr>
          <w:rFonts w:ascii="Calibri" w:eastAsia="Calibri" w:hAnsi="Calibri" w:cs="Calibri"/>
        </w:rPr>
        <w:t>benefit everyone including those on restricted incomes. Green infrastructure also contributes to climate change mitigation and adaptation.</w:t>
      </w:r>
    </w:p>
    <w:p w14:paraId="298D6191" w14:textId="77777777" w:rsidR="00B20050" w:rsidRPr="00F07A61" w:rsidRDefault="00B20050" w:rsidP="00B20050">
      <w:pPr>
        <w:rPr>
          <w:rFonts w:ascii="Calibri" w:eastAsia="Calibri" w:hAnsi="Calibri" w:cs="Calibri"/>
        </w:rPr>
      </w:pPr>
      <w:r w:rsidRPr="00F07A61">
        <w:rPr>
          <w:rFonts w:ascii="Calibri" w:eastAsia="Calibri" w:hAnsi="Calibri" w:cs="Times New Roman"/>
        </w:rPr>
        <w:t>Visual access to green infrastructure also has a positive impact on people’s mental wellbeing, and the frequency of exposure is important. As such, in addition to the importance of public parks and formal recreational facilities, are smaller spaces that people will encounter naturally during their daily routines, including streetscapes, private gardens, workplace gardens, and views from home or office windows.</w:t>
      </w:r>
    </w:p>
    <w:p w14:paraId="2FE4B977" w14:textId="4FDA710E" w:rsidR="00B20050" w:rsidRPr="00F07A61" w:rsidRDefault="00B20050" w:rsidP="00B20050">
      <w:pPr>
        <w:rPr>
          <w:rFonts w:ascii="Calibri" w:eastAsia="Calibri" w:hAnsi="Calibri" w:cs="Calibri"/>
        </w:rPr>
      </w:pPr>
      <w:r w:rsidRPr="00F07A61">
        <w:rPr>
          <w:rFonts w:ascii="Calibri" w:eastAsia="Calibri" w:hAnsi="Calibri" w:cs="Calibri"/>
        </w:rPr>
        <w:t>Access to, and engagement with, the natural environment is associated with numerous positive health outcomes, including improved physical and mental health, and reduced risk of cardiovascular disease, risk of mortality and other chronic conditions</w:t>
      </w:r>
      <w:sdt>
        <w:sdtPr>
          <w:rPr>
            <w:rFonts w:ascii="Calibri" w:eastAsia="Calibri" w:hAnsi="Calibri" w:cs="Calibri"/>
          </w:rPr>
          <w:id w:val="2099357212"/>
          <w:citation/>
        </w:sdtPr>
        <w:sdtEndPr/>
        <w:sdtContent>
          <w:r w:rsidRPr="00F07A61">
            <w:rPr>
              <w:rFonts w:ascii="Calibri" w:eastAsia="Calibri" w:hAnsi="Calibri" w:cs="Calibri"/>
            </w:rPr>
            <w:fldChar w:fldCharType="begin"/>
          </w:r>
          <w:r w:rsidRPr="00F07A61">
            <w:rPr>
              <w:rFonts w:ascii="Calibri" w:eastAsia="Calibri" w:hAnsi="Calibri" w:cs="Calibri"/>
            </w:rPr>
            <w:instrText xml:space="preserve"> CITATION Pub17 \l 1033 </w:instrText>
          </w:r>
          <w:r w:rsidRPr="00F07A61">
            <w:rPr>
              <w:rFonts w:ascii="Calibri" w:eastAsia="Calibri" w:hAnsi="Calibri" w:cs="Calibri"/>
            </w:rPr>
            <w:fldChar w:fldCharType="separate"/>
          </w:r>
          <w:r w:rsidR="00073BAD">
            <w:rPr>
              <w:rFonts w:ascii="Calibri" w:eastAsia="Calibri" w:hAnsi="Calibri" w:cs="Calibri"/>
              <w:noProof/>
            </w:rPr>
            <w:t xml:space="preserve"> (Public Health England, 2017)</w:t>
          </w:r>
          <w:r w:rsidRPr="00F07A61">
            <w:rPr>
              <w:rFonts w:ascii="Calibri" w:eastAsia="Calibri" w:hAnsi="Calibri" w:cs="Calibri"/>
            </w:rPr>
            <w:fldChar w:fldCharType="end"/>
          </w:r>
        </w:sdtContent>
      </w:sdt>
      <w:r w:rsidRPr="00F07A61">
        <w:rPr>
          <w:rFonts w:ascii="Calibri" w:eastAsia="Calibri" w:hAnsi="Calibri" w:cs="Calibri"/>
        </w:rPr>
        <w:t>.</w:t>
      </w:r>
    </w:p>
    <w:p w14:paraId="4D416A17" w14:textId="3FA73CFA" w:rsidR="00B20050" w:rsidRPr="00F07A61" w:rsidRDefault="00272EAC" w:rsidP="00B476C1">
      <w:r w:rsidRPr="00616E61">
        <w:t>A recent study suggests that the provision of a large park (</w:t>
      </w:r>
      <w:r w:rsidR="00B21789" w:rsidRPr="00616E61">
        <w:t>i.e.,</w:t>
      </w:r>
      <w:r w:rsidR="009B5EE2" w:rsidRPr="00616E61">
        <w:t xml:space="preserve"> of around 1 hectare) unlocks greater health benefits than when additional green space is dispersed across the site in areas of less than 0.7 hectares</w:t>
      </w:r>
      <w:r w:rsidR="00A13C47" w:rsidRPr="00616E61">
        <w:t>. Such benefits include a potential reduction in cases of diabetes</w:t>
      </w:r>
      <w:r w:rsidR="00B476C1" w:rsidRPr="00616E61">
        <w:t xml:space="preserve"> </w:t>
      </w:r>
      <w:sdt>
        <w:sdtPr>
          <w:id w:val="-1093621967"/>
          <w:citation/>
        </w:sdtPr>
        <w:sdtEndPr/>
        <w:sdtContent>
          <w:r w:rsidR="00B476C1" w:rsidRPr="00616E61">
            <w:fldChar w:fldCharType="begin"/>
          </w:r>
          <w:r w:rsidR="00B476C1" w:rsidRPr="00616E61">
            <w:rPr>
              <w:lang w:val="en-US"/>
            </w:rPr>
            <w:instrText xml:space="preserve"> CITATION Eat23 \l 1033 </w:instrText>
          </w:r>
          <w:r w:rsidR="00B476C1" w:rsidRPr="00616E61">
            <w:fldChar w:fldCharType="separate"/>
          </w:r>
          <w:r w:rsidR="00073BAD">
            <w:rPr>
              <w:noProof/>
              <w:lang w:val="en-US"/>
            </w:rPr>
            <w:t>(Eaton, Hunt, &amp; Black, 2023)</w:t>
          </w:r>
          <w:r w:rsidR="00B476C1" w:rsidRPr="00616E61">
            <w:fldChar w:fldCharType="end"/>
          </w:r>
        </w:sdtContent>
      </w:sdt>
      <w:r w:rsidR="00A13C47" w:rsidRPr="00616E61">
        <w:t>.</w:t>
      </w:r>
      <w:r w:rsidR="00A13C47">
        <w:t xml:space="preserve"> </w:t>
      </w:r>
    </w:p>
    <w:p w14:paraId="618FD71C" w14:textId="77777777" w:rsidR="00B20050" w:rsidRPr="00F07A61" w:rsidRDefault="00B20050" w:rsidP="00B20050">
      <w:pPr>
        <w:pStyle w:val="Heading2"/>
        <w:spacing w:before="0"/>
        <w:rPr>
          <w:b/>
          <w:bCs/>
        </w:rPr>
      </w:pPr>
      <w:bookmarkStart w:id="97" w:name="_Toc147935632"/>
      <w:r w:rsidRPr="00F07A61">
        <w:rPr>
          <w:b/>
          <w:bCs/>
        </w:rPr>
        <w:t>Policy Context</w:t>
      </w:r>
      <w:bookmarkEnd w:id="97"/>
    </w:p>
    <w:p w14:paraId="663C3672" w14:textId="141BAD04" w:rsidR="00B20050" w:rsidRPr="00F07A61" w:rsidRDefault="002E65AE" w:rsidP="00050E9A">
      <w:pPr>
        <w:pStyle w:val="Heading3"/>
      </w:pPr>
      <w:r>
        <w:t xml:space="preserve">Current </w:t>
      </w:r>
      <w:r w:rsidR="00B20050" w:rsidRPr="00F07A61">
        <w:t xml:space="preserve">Local Plan: </w:t>
      </w:r>
    </w:p>
    <w:p w14:paraId="2F01951F" w14:textId="4CAAEFA1" w:rsidR="00B20050" w:rsidRPr="00F07A61" w:rsidRDefault="00B20050" w:rsidP="00B20050">
      <w:r w:rsidRPr="00F07A61">
        <w:t xml:space="preserve">Policy S.OWS1: Creating a network of open spaces states that proposals will be required to provide or contribute to the delivery of an improved accessible, well-connected and sustainable network of open spaces. This includes protecting existing open spaces, improving their quality, </w:t>
      </w:r>
      <w:r w:rsidR="00616E61" w:rsidRPr="00F07A61">
        <w:t>value,</w:t>
      </w:r>
      <w:r w:rsidRPr="00F07A61">
        <w:t xml:space="preserve"> and accessibility. </w:t>
      </w:r>
    </w:p>
    <w:p w14:paraId="6AC29AB4" w14:textId="77777777" w:rsidR="00B20050" w:rsidRPr="00F07A61" w:rsidRDefault="00B20050" w:rsidP="00B20050">
      <w:r w:rsidRPr="00F07A61">
        <w:t xml:space="preserve">The policy also states that proposals will deliver an improved network of green grid links in line with the Green Grid Strategy. </w:t>
      </w:r>
    </w:p>
    <w:p w14:paraId="46B5E06E" w14:textId="77777777" w:rsidR="00B20050" w:rsidRPr="00F07A61" w:rsidRDefault="00B20050" w:rsidP="00B20050">
      <w:r w:rsidRPr="00F07A61">
        <w:t xml:space="preserve">Proposals should also maximise opportunities to create/increase publicly accessible open space, particularly in locations which are expected to experience the highest level of open space deficiency. </w:t>
      </w:r>
    </w:p>
    <w:p w14:paraId="4A6FAB29" w14:textId="77777777" w:rsidR="00B20050" w:rsidRPr="00F07A61" w:rsidRDefault="00B20050" w:rsidP="00B20050">
      <w:r w:rsidRPr="00F07A61">
        <w:t xml:space="preserve">Policy D.OWS3: Open Space and Green Grid networks describes how development on areas of open space will only be supported in exceptional circumstances. It also describes how strategic development should deliver new publicly accessible open space, and how development should contribute to the Green Grid. It also states that community allotments, gardens and pocket parks will be encouraged. </w:t>
      </w:r>
    </w:p>
    <w:p w14:paraId="39061D82" w14:textId="77777777" w:rsidR="00B20050" w:rsidRPr="00F07A61" w:rsidRDefault="00B20050" w:rsidP="00B20050">
      <w:r w:rsidRPr="00F07A61">
        <w:t xml:space="preserve">Policy S.ES1: Protecting and enhancing our environment describes how proposals should protect and enhance biodiversity, and improve opportunities to experience nature, in particular in deficient areas </w:t>
      </w:r>
    </w:p>
    <w:p w14:paraId="3AA6E75B" w14:textId="77777777" w:rsidR="00B20050" w:rsidRPr="00F07A61" w:rsidRDefault="00B20050" w:rsidP="00B20050">
      <w:r w:rsidRPr="00F07A61">
        <w:t xml:space="preserve">Policy D.ES3: Urban Greening and biodiversity: Development is required to protect and enhance biodiversity, through retaining existing habitats and features of biodiversity value or replace them within a development. They should also protect and increase the provision of trees.  </w:t>
      </w:r>
    </w:p>
    <w:p w14:paraId="45E6B313" w14:textId="77777777" w:rsidR="00B20050" w:rsidRPr="00F07A61" w:rsidRDefault="00B20050" w:rsidP="00050E9A">
      <w:pPr>
        <w:pStyle w:val="Heading3"/>
      </w:pPr>
      <w:r w:rsidRPr="00F07A61">
        <w:lastRenderedPageBreak/>
        <w:t>The London Plan:</w:t>
      </w:r>
    </w:p>
    <w:p w14:paraId="3E70C356" w14:textId="77777777" w:rsidR="00B20050" w:rsidRPr="00F07A61" w:rsidRDefault="00B20050" w:rsidP="00B20050">
      <w:r w:rsidRPr="00F07A61">
        <w:t>GG3: Creating a healthy city G: plan for improved access to and quality of green spaces, the provision of new green infrastructure, and spaces for play, recreation, and sports.</w:t>
      </w:r>
    </w:p>
    <w:p w14:paraId="07028626" w14:textId="77777777" w:rsidR="00B20050" w:rsidRPr="00F07A61" w:rsidRDefault="00B20050" w:rsidP="00B20050">
      <w:r w:rsidRPr="00F07A61">
        <w:t>Policy D8 Public realm: Development Plans and development proposals should: encourage and explore opportunities to create new public realm where appropriate.</w:t>
      </w:r>
    </w:p>
    <w:p w14:paraId="06E1135C" w14:textId="77777777" w:rsidR="00B20050" w:rsidRPr="00F07A61" w:rsidRDefault="00B20050" w:rsidP="00B20050">
      <w:r w:rsidRPr="00F07A61">
        <w:t xml:space="preserve">They should also ensure the public realm is well-designed, safe, accessible, inclusive, attractive, well-connected, related to the local and historic context, and easy to understand, service and maintain; encourage active travel and discourage travel by car and excessive on-street parking; work with buildings to create vibrant public realm. Appropriate management and maintenance should be secured as part of the plans; green infrastructure such as trees support rainwater management, reduce air pollution and increase biodiversity. Opportunities should be explored for innovative approaches to improving public realm such as open street events and play streets. </w:t>
      </w:r>
    </w:p>
    <w:p w14:paraId="03B062B4" w14:textId="77777777" w:rsidR="00B20050" w:rsidRPr="00F07A61" w:rsidRDefault="00B20050" w:rsidP="00B20050">
      <w:r w:rsidRPr="00F07A61">
        <w:t>G1 – green infrastructure – London’s network of green and open spaces, and green features in the built environment, should be protected and enhanced. Green infrastructure should be planned, designed and managed in an integrated way to achieve multiple benefits.</w:t>
      </w:r>
    </w:p>
    <w:p w14:paraId="20C7424C" w14:textId="77777777" w:rsidR="00B20050" w:rsidRPr="00F07A61" w:rsidRDefault="00B20050" w:rsidP="00B20050">
      <w:r w:rsidRPr="00F07A61">
        <w:t>Development proposals should incorporate appropriate elements of green infrastructure that are integrated into London’s wider green infrastructure network.</w:t>
      </w:r>
    </w:p>
    <w:p w14:paraId="17472C36" w14:textId="77777777" w:rsidR="00B20050" w:rsidRPr="00F07A61" w:rsidRDefault="00B20050" w:rsidP="00B20050">
      <w:r w:rsidRPr="00F07A61">
        <w:t>G4 Open Space: include appropriate designations and policies for the protection of open space to meet needs and address deficiencies; promote the creation of new areas of publicly-accessible open space particularly green space, ensuring that future open space needs are planned for, especially in areas with the potential for substantial change; ensure that open space, particularly green space, included as part of development remains publicly accessible.</w:t>
      </w:r>
    </w:p>
    <w:p w14:paraId="2077DBDA" w14:textId="77777777" w:rsidR="00B20050" w:rsidRPr="00F07A61" w:rsidRDefault="00B20050" w:rsidP="00B20050">
      <w:r w:rsidRPr="00F07A61">
        <w:t>Development proposals should: 1) not result in the loss of protected open space 2) where possible create areas of publicly accessible open space, particularly in areas of deficiency.</w:t>
      </w:r>
    </w:p>
    <w:p w14:paraId="3139F192" w14:textId="77777777" w:rsidR="00B20050" w:rsidRPr="00F07A61" w:rsidRDefault="00B20050" w:rsidP="00B20050">
      <w:r w:rsidRPr="00F07A61">
        <w:t>G5 – Urban Greening: Major development proposals should contribute to the greening of London by including urban greening as a fundamental element of site and building design, and by incorporating measures such as high-quality landscaping (including trees), green roofs, green walls and nature-based sustainable drainage.</w:t>
      </w:r>
    </w:p>
    <w:p w14:paraId="16F52A6F" w14:textId="77777777" w:rsidR="00B20050" w:rsidRPr="00F07A61" w:rsidRDefault="00B20050" w:rsidP="00B20050">
      <w:r w:rsidRPr="00F07A61">
        <w:t>Boroughs should develop an Urban Greening Factor (UGF) to identify the appropriate amount of urban greening required in new developments. The UGF should be based on the factors set out in Table 8.2, but tailored to local circumstances. In the interim, the Mayor recommends a target score of 0.4 for developments that are predominately residential, and a target score of 0.3 for predominately commercial development (excluding B2 and B8 uses).</w:t>
      </w:r>
    </w:p>
    <w:p w14:paraId="5669A73C" w14:textId="77777777" w:rsidR="00B20050" w:rsidRPr="00F07A61" w:rsidRDefault="00B20050" w:rsidP="00B20050">
      <w:r w:rsidRPr="00F07A61">
        <w:t xml:space="preserve">G6 – Biodiversity and access to nature: support the protection and conservation of priority species and habitats that sit outside the SINC network, and promote opportunities for enhancing them using Biodiversity Action Plans; seek opportunities to create other habitats, or features such as artificial nest sites, that are of particular relevance and benefit in an urban context </w:t>
      </w:r>
    </w:p>
    <w:p w14:paraId="2E418A81" w14:textId="77777777" w:rsidR="00B20050" w:rsidRPr="00F07A61" w:rsidRDefault="00B20050" w:rsidP="00B20050">
      <w:r w:rsidRPr="00F07A61">
        <w:t>Development proposals should manage impacts on biodiversity and aim to secure net biodiversity gain. This should be informed by the best available ecological information and addressed from the start of the development process; Proposals which reduce deficiencies in access to nature should be considered positively.</w:t>
      </w:r>
    </w:p>
    <w:p w14:paraId="236B4B4F" w14:textId="77777777" w:rsidR="00B20050" w:rsidRPr="00F07A61" w:rsidRDefault="00B20050" w:rsidP="00B20050">
      <w:pPr>
        <w:rPr>
          <w:b/>
          <w:bCs/>
          <w:color w:val="FF0000"/>
        </w:rPr>
      </w:pPr>
      <w:r w:rsidRPr="00F07A61">
        <w:lastRenderedPageBreak/>
        <w:t>G7 - Trees and woodlands: In their Development Plans, boroughs should: 1) protect ‘veteran’ trees and ancient woodland where these are not already part of a protected site, 2) identify opportunities for tree planting in strategic locations. Development proposals should ensure that, wherever possible, existing trees of value are retained. If planning permission is granted that necessitates the removal of trees there should be adequate replacement based on the existing value of the benefits of the trees removed, determined by, for example, i-tree or CAVAT or another appropriate valuation system.</w:t>
      </w:r>
    </w:p>
    <w:p w14:paraId="6634E45F" w14:textId="77777777" w:rsidR="00B20050" w:rsidRPr="00F07A61" w:rsidRDefault="00B20050" w:rsidP="00050E9A">
      <w:pPr>
        <w:pStyle w:val="Heading3"/>
      </w:pPr>
      <w:r w:rsidRPr="00F07A61">
        <w:t>NPPF:</w:t>
      </w:r>
    </w:p>
    <w:p w14:paraId="162A0614" w14:textId="77777777" w:rsidR="00B20050" w:rsidRPr="00F07A61" w:rsidRDefault="00B20050" w:rsidP="00B20050">
      <w:r w:rsidRPr="00F07A61">
        <w:t>Refer to paragraphs 98 to 103:</w:t>
      </w:r>
    </w:p>
    <w:p w14:paraId="2BAD0B16" w14:textId="2D85DD06" w:rsidR="00B20050" w:rsidRPr="00F07A61" w:rsidRDefault="00B20050" w:rsidP="00B20050">
      <w:pPr>
        <w:rPr>
          <w:b/>
          <w:bCs/>
          <w:color w:val="FF0000"/>
        </w:rPr>
      </w:pPr>
      <w:r w:rsidRPr="00F07A61">
        <w:t>Access to a network of high quality open spaces and opportunities for sport and physical activity is important for the health and well-being of communities, and can deliver wider benefits for nature and support efforts to address climate change. Planning policies should be based on robust and up-to-date assessments of the need for open space, sport and recreation facilities (including quantitative or qualitative deficits or surpluses) and opportunities for new provision.</w:t>
      </w:r>
    </w:p>
    <w:p w14:paraId="288F0A62" w14:textId="77777777" w:rsidR="00B20050" w:rsidRPr="00F07A61" w:rsidRDefault="00B20050" w:rsidP="00050E9A">
      <w:pPr>
        <w:pStyle w:val="Heading3"/>
      </w:pPr>
      <w:r w:rsidRPr="00F07A61">
        <w:t>Other Policies / Strategies:</w:t>
      </w:r>
    </w:p>
    <w:p w14:paraId="128E1EB5" w14:textId="6866CFC1" w:rsidR="00B20050" w:rsidRPr="00F07A61" w:rsidRDefault="00B20050" w:rsidP="00B20050">
      <w:r w:rsidRPr="00E70BFC">
        <w:rPr>
          <w:b/>
          <w:bCs/>
        </w:rPr>
        <w:t>Green Grid Strategy</w:t>
      </w:r>
      <w:r w:rsidR="00370308" w:rsidRPr="00E70BFC">
        <w:rPr>
          <w:b/>
          <w:bCs/>
        </w:rPr>
        <w:t>:</w:t>
      </w:r>
      <w:r w:rsidR="00370308">
        <w:t xml:space="preserve"> The aim of the Green Grid Strategy is to create a framework for the design and delivery of appealing walking routes and associated green infrastructure across Tower Hamlets, to secure a healthy and attractive environment for residents, workers and visitors.</w:t>
      </w:r>
    </w:p>
    <w:p w14:paraId="713CB5B5" w14:textId="4279BF3B" w:rsidR="00B20050" w:rsidRPr="00F07A61" w:rsidRDefault="00B20050" w:rsidP="00B20050">
      <w:r w:rsidRPr="00E70BFC">
        <w:rPr>
          <w:b/>
          <w:bCs/>
        </w:rPr>
        <w:t>Open Space Strategy</w:t>
      </w:r>
      <w:r w:rsidR="00F5090D" w:rsidRPr="00E70BFC">
        <w:rPr>
          <w:b/>
          <w:bCs/>
        </w:rPr>
        <w:t>:</w:t>
      </w:r>
      <w:r w:rsidR="00F5090D">
        <w:t xml:space="preserve"> </w:t>
      </w:r>
      <w:r w:rsidR="00F5090D" w:rsidRPr="00F5090D">
        <w:t>The strategy details how the council and its partners plan to achieve and maintain the highest quality parks and open spaces that are safe and accessible to all of the borough's residents and visitors. The strategy also focuses on sustainability. It outlines the council's plan to cater for the future needs of the community and the environment in the design and use of open spaces.</w:t>
      </w:r>
    </w:p>
    <w:p w14:paraId="4113C42F" w14:textId="30A62619" w:rsidR="00B20050" w:rsidRPr="00F07A61" w:rsidRDefault="00B20050" w:rsidP="00B20050">
      <w:r w:rsidRPr="00E70BFC">
        <w:rPr>
          <w:b/>
          <w:bCs/>
        </w:rPr>
        <w:t>Local Biodiversity Action Plan</w:t>
      </w:r>
      <w:r w:rsidR="00AE25A6" w:rsidRPr="00E70BFC">
        <w:rPr>
          <w:b/>
          <w:bCs/>
        </w:rPr>
        <w:t>:</w:t>
      </w:r>
      <w:r w:rsidR="00AE25A6">
        <w:t xml:space="preserve"> </w:t>
      </w:r>
      <w:r w:rsidR="00AE25A6" w:rsidRPr="00AE25A6">
        <w:t>The Local Biodiversity Action Plan (LBAP) for Tower Hamlets sets priorities and targets for conservation of species and habitats across the borough, and provides details of what actions we will undertake to achieve these targets. Organisations signed up to these actions include Council departments, Tower Hamlets Homes and other housing associations, charities such as Thames21 and community groups such as the Friends of Tower Hamlets Cemetery Park.</w:t>
      </w:r>
    </w:p>
    <w:p w14:paraId="2E5A1A6A" w14:textId="77781F4C" w:rsidR="00B20050" w:rsidRPr="00F07A61" w:rsidRDefault="00B20050" w:rsidP="00B20050">
      <w:r w:rsidRPr="00E70BFC">
        <w:rPr>
          <w:b/>
          <w:bCs/>
        </w:rPr>
        <w:t>Sport England Active Design Guidance</w:t>
      </w:r>
      <w:r w:rsidR="00E70BFC">
        <w:t xml:space="preserve"> </w:t>
      </w:r>
      <w:r w:rsidR="00E70BFC" w:rsidRPr="00E70BFC">
        <w:t>seeks to help planners, designers and everyone involved in delivering and managing our places to create and maintain active environments.</w:t>
      </w:r>
    </w:p>
    <w:p w14:paraId="050D246B" w14:textId="77777777" w:rsidR="00B20050" w:rsidRPr="00F07A61" w:rsidRDefault="00B20050" w:rsidP="00B20050">
      <w:pPr>
        <w:pStyle w:val="Heading2"/>
        <w:spacing w:before="0"/>
        <w:rPr>
          <w:rFonts w:ascii="Calibri" w:eastAsia="Calibri" w:hAnsi="Calibri" w:cs="Arial"/>
        </w:rPr>
      </w:pPr>
      <w:bookmarkStart w:id="98" w:name="_Toc147935633"/>
      <w:r w:rsidRPr="00F07A61">
        <w:rPr>
          <w:b/>
          <w:bCs/>
        </w:rPr>
        <w:t>Tower Hamlets Evidence and Need</w:t>
      </w:r>
      <w:bookmarkEnd w:id="98"/>
    </w:p>
    <w:p w14:paraId="643ACC39" w14:textId="2100C99E" w:rsidR="00B20050" w:rsidRPr="00F07A61" w:rsidRDefault="00B20050" w:rsidP="00B20050">
      <w:pPr>
        <w:rPr>
          <w:rFonts w:ascii="Calibri" w:eastAsia="Calibri" w:hAnsi="Calibri" w:cs="Calibri"/>
        </w:rPr>
      </w:pPr>
      <w:r w:rsidRPr="00F07A61">
        <w:rPr>
          <w:rFonts w:ascii="Calibri" w:eastAsia="Calibri" w:hAnsi="Calibri" w:cs="Times New Roman"/>
        </w:rPr>
        <w:t>Tower Hamlets has more than 200 parks and open spaces of which more than 170 are publicly accessible (</w:t>
      </w:r>
      <w:r w:rsidR="00C04148">
        <w:rPr>
          <w:rFonts w:ascii="Calibri" w:eastAsia="Calibri" w:hAnsi="Calibri" w:cs="Times New Roman"/>
        </w:rPr>
        <w:fldChar w:fldCharType="begin"/>
      </w:r>
      <w:r w:rsidR="00C04148">
        <w:rPr>
          <w:rFonts w:ascii="Calibri" w:eastAsia="Calibri" w:hAnsi="Calibri" w:cs="Times New Roman"/>
        </w:rPr>
        <w:instrText xml:space="preserve"> REF _Ref148095007 \h </w:instrText>
      </w:r>
      <w:r w:rsidR="00C04148">
        <w:rPr>
          <w:rFonts w:ascii="Calibri" w:eastAsia="Calibri" w:hAnsi="Calibri" w:cs="Times New Roman"/>
        </w:rPr>
      </w:r>
      <w:r w:rsidR="00C04148">
        <w:rPr>
          <w:rFonts w:ascii="Calibri" w:eastAsia="Calibri" w:hAnsi="Calibri" w:cs="Times New Roman"/>
        </w:rPr>
        <w:fldChar w:fldCharType="separate"/>
      </w:r>
      <w:r w:rsidR="00FC581D">
        <w:t xml:space="preserve">Figure </w:t>
      </w:r>
      <w:r w:rsidR="00FC581D">
        <w:rPr>
          <w:noProof/>
        </w:rPr>
        <w:t>6</w:t>
      </w:r>
      <w:r w:rsidR="00C04148">
        <w:rPr>
          <w:rFonts w:ascii="Calibri" w:eastAsia="Calibri" w:hAnsi="Calibri" w:cs="Times New Roman"/>
        </w:rPr>
        <w:fldChar w:fldCharType="end"/>
      </w:r>
      <w:r w:rsidRPr="00F07A61">
        <w:rPr>
          <w:rFonts w:ascii="Calibri" w:eastAsia="Calibri" w:hAnsi="Calibri" w:cs="Times New Roman"/>
        </w:rPr>
        <w:t>). The majority is owned and managed by the council. However, there are some parts of the borough that suffer from an open space efficiency (</w:t>
      </w:r>
      <w:r w:rsidR="00242644">
        <w:rPr>
          <w:rFonts w:ascii="Calibri" w:eastAsia="Calibri" w:hAnsi="Calibri" w:cs="Times New Roman"/>
        </w:rPr>
        <w:fldChar w:fldCharType="begin"/>
      </w:r>
      <w:r w:rsidR="00242644">
        <w:rPr>
          <w:rFonts w:ascii="Calibri" w:eastAsia="Calibri" w:hAnsi="Calibri" w:cs="Times New Roman"/>
        </w:rPr>
        <w:instrText xml:space="preserve"> REF _Ref147827168 \h </w:instrText>
      </w:r>
      <w:r w:rsidR="00242644">
        <w:rPr>
          <w:rFonts w:ascii="Calibri" w:eastAsia="Calibri" w:hAnsi="Calibri" w:cs="Times New Roman"/>
        </w:rPr>
      </w:r>
      <w:r w:rsidR="00242644">
        <w:rPr>
          <w:rFonts w:ascii="Calibri" w:eastAsia="Calibri" w:hAnsi="Calibri" w:cs="Times New Roman"/>
        </w:rPr>
        <w:fldChar w:fldCharType="separate"/>
      </w:r>
      <w:r w:rsidR="00FC581D" w:rsidRPr="00F07A61">
        <w:t xml:space="preserve">Figure </w:t>
      </w:r>
      <w:r w:rsidR="00FC581D">
        <w:rPr>
          <w:noProof/>
        </w:rPr>
        <w:t>5</w:t>
      </w:r>
      <w:r w:rsidR="00FC581D" w:rsidRPr="00F07A61">
        <w:t>: Open space deficiency map, Tower Hamlets Local Plan 2031</w:t>
      </w:r>
      <w:r w:rsidR="00242644">
        <w:rPr>
          <w:rFonts w:ascii="Calibri" w:eastAsia="Calibri" w:hAnsi="Calibri" w:cs="Times New Roman"/>
        </w:rPr>
        <w:fldChar w:fldCharType="end"/>
      </w:r>
      <w:r w:rsidR="00242644">
        <w:rPr>
          <w:rFonts w:ascii="Calibri" w:eastAsia="Calibri" w:hAnsi="Calibri" w:cs="Times New Roman"/>
        </w:rPr>
        <w:fldChar w:fldCharType="begin"/>
      </w:r>
      <w:r w:rsidR="00242644">
        <w:rPr>
          <w:rFonts w:ascii="Calibri" w:eastAsia="Calibri" w:hAnsi="Calibri" w:cs="Times New Roman"/>
        </w:rPr>
        <w:instrText xml:space="preserve"> REF _Ref147827228 \h </w:instrText>
      </w:r>
      <w:r w:rsidR="00242644">
        <w:rPr>
          <w:rFonts w:ascii="Calibri" w:eastAsia="Calibri" w:hAnsi="Calibri" w:cs="Times New Roman"/>
        </w:rPr>
      </w:r>
      <w:r w:rsidR="00242644">
        <w:rPr>
          <w:rFonts w:ascii="Calibri" w:eastAsia="Calibri" w:hAnsi="Calibri" w:cs="Times New Roman"/>
        </w:rPr>
        <w:fldChar w:fldCharType="separate"/>
      </w:r>
      <w:r w:rsidR="00FC581D" w:rsidRPr="00F07A61">
        <w:t xml:space="preserve">Figure </w:t>
      </w:r>
      <w:r w:rsidR="00FC581D">
        <w:rPr>
          <w:noProof/>
        </w:rPr>
        <w:t>5</w:t>
      </w:r>
      <w:r w:rsidR="00242644">
        <w:rPr>
          <w:rFonts w:ascii="Calibri" w:eastAsia="Calibri" w:hAnsi="Calibri" w:cs="Times New Roman"/>
        </w:rPr>
        <w:fldChar w:fldCharType="end"/>
      </w:r>
      <w:r w:rsidRPr="00F07A61">
        <w:rPr>
          <w:rFonts w:ascii="Calibri" w:eastAsia="Calibri" w:hAnsi="Calibri" w:cs="Times New Roman"/>
        </w:rPr>
        <w:t>)</w:t>
      </w:r>
      <w:r w:rsidR="00242644">
        <w:rPr>
          <w:rFonts w:ascii="Calibri" w:eastAsia="Calibri" w:hAnsi="Calibri" w:cs="Times New Roman"/>
        </w:rPr>
        <w:t>.</w:t>
      </w:r>
    </w:p>
    <w:p w14:paraId="721A17C3" w14:textId="3721C5FD" w:rsidR="00B20050" w:rsidRPr="00F07A61" w:rsidRDefault="00B20050" w:rsidP="00E70BFC">
      <w:pPr>
        <w:pStyle w:val="Caption"/>
        <w:rPr>
          <w:rFonts w:eastAsia="Calibri" w:cs="Times New Roman"/>
          <w:b/>
          <w:sz w:val="20"/>
          <w:szCs w:val="20"/>
        </w:rPr>
      </w:pPr>
    </w:p>
    <w:p w14:paraId="6E0E9A2F" w14:textId="77777777" w:rsidR="00B20050" w:rsidRPr="00F07A61" w:rsidRDefault="00B20050" w:rsidP="00B20050">
      <w:pPr>
        <w:pStyle w:val="ListParagraph"/>
        <w:ind w:left="435"/>
        <w:rPr>
          <w:rFonts w:eastAsia="Calibri" w:cs="Times New Roman"/>
          <w:b/>
          <w:sz w:val="20"/>
          <w:szCs w:val="20"/>
        </w:rPr>
      </w:pPr>
    </w:p>
    <w:p w14:paraId="413DF123" w14:textId="77777777" w:rsidR="00B20050" w:rsidRPr="00F07A61" w:rsidRDefault="00B20050" w:rsidP="00B20050">
      <w:pPr>
        <w:jc w:val="center"/>
        <w:rPr>
          <w:rFonts w:ascii="Calibri" w:eastAsia="Calibri" w:hAnsi="Calibri" w:cs="Times New Roman"/>
        </w:rPr>
      </w:pPr>
      <w:r w:rsidRPr="00F07A61">
        <w:rPr>
          <w:rFonts w:ascii="Calibri" w:eastAsia="Calibri" w:hAnsi="Calibri" w:cs="Times New Roman"/>
          <w:noProof/>
        </w:rPr>
        <w:lastRenderedPageBreak/>
        <w:drawing>
          <wp:inline distT="0" distB="0" distL="0" distR="0" wp14:anchorId="09E8107B" wp14:editId="79A17598">
            <wp:extent cx="3429000" cy="2933402"/>
            <wp:effectExtent l="0" t="0" r="0" b="635"/>
            <wp:docPr id="20" name="Picture 20" descr="A map of green spaces in Tower Hamlets fro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ap of green spaces in Tower Hamlets from 2017"/>
                    <pic:cNvPicPr/>
                  </pic:nvPicPr>
                  <pic:blipFill rotWithShape="1">
                    <a:blip r:embed="rId16"/>
                    <a:srcRect l="19008" t="18006" r="33133" b="9204"/>
                    <a:stretch/>
                  </pic:blipFill>
                  <pic:spPr bwMode="auto">
                    <a:xfrm>
                      <a:off x="0" y="0"/>
                      <a:ext cx="3442330" cy="2944805"/>
                    </a:xfrm>
                    <a:prstGeom prst="rect">
                      <a:avLst/>
                    </a:prstGeom>
                    <a:ln>
                      <a:noFill/>
                    </a:ln>
                    <a:extLst>
                      <a:ext uri="{53640926-AAD7-44D8-BBD7-CCE9431645EC}">
                        <a14:shadowObscured xmlns:a14="http://schemas.microsoft.com/office/drawing/2010/main"/>
                      </a:ext>
                    </a:extLst>
                  </pic:spPr>
                </pic:pic>
              </a:graphicData>
            </a:graphic>
          </wp:inline>
        </w:drawing>
      </w:r>
    </w:p>
    <w:p w14:paraId="65EAB234" w14:textId="523F2BB2" w:rsidR="00B20050" w:rsidRPr="00F07A61" w:rsidRDefault="00E70BFC" w:rsidP="00E70BFC">
      <w:pPr>
        <w:pStyle w:val="Caption"/>
        <w:rPr>
          <w:rFonts w:eastAsia="Calibri" w:cs="Times New Roman"/>
          <w:b/>
          <w:sz w:val="20"/>
          <w:szCs w:val="20"/>
        </w:rPr>
      </w:pPr>
      <w:bookmarkStart w:id="99" w:name="_Ref148095007"/>
      <w:r>
        <w:t xml:space="preserve">Figure </w:t>
      </w:r>
      <w:r>
        <w:fldChar w:fldCharType="begin"/>
      </w:r>
      <w:r>
        <w:instrText>SEQ Figure \* ARABIC</w:instrText>
      </w:r>
      <w:r>
        <w:fldChar w:fldCharType="separate"/>
      </w:r>
      <w:r w:rsidR="00FC581D">
        <w:rPr>
          <w:noProof/>
        </w:rPr>
        <w:t>6</w:t>
      </w:r>
      <w:r>
        <w:fldChar w:fldCharType="end"/>
      </w:r>
      <w:bookmarkEnd w:id="99"/>
      <w:r>
        <w:t xml:space="preserve">: </w:t>
      </w:r>
      <w:r w:rsidRPr="00191B9B">
        <w:t>Map of green spaces in Tower Hamlets (2017)</w:t>
      </w:r>
    </w:p>
    <w:p w14:paraId="77C34F07" w14:textId="1137659F" w:rsidR="00B20050" w:rsidRPr="00F07A61" w:rsidRDefault="00B20050" w:rsidP="00B20050">
      <w:pPr>
        <w:rPr>
          <w:rFonts w:ascii="Calibri" w:eastAsia="Calibri" w:hAnsi="Calibri" w:cs="Times New Roman"/>
        </w:rPr>
      </w:pPr>
      <w:r w:rsidRPr="00F07A61">
        <w:rPr>
          <w:rFonts w:ascii="Calibri" w:eastAsia="Calibri" w:hAnsi="Calibri" w:cs="Times New Roman"/>
        </w:rPr>
        <w:t>Providing new open space continues to be a challenge in Tower Hamlets - even with investment, rapid population growth is a challenge for the provision of open space. As a result, the amount of open space per resident is reducing. Population projections show that more wards will have more pronounced open space deficiency by 2031: only two wards (Mile End and Bow East) are projected to have above 1.2 ha/ 1,000 residents, which is the Tower Hamlets standard</w:t>
      </w:r>
      <w:sdt>
        <w:sdtPr>
          <w:rPr>
            <w:rFonts w:ascii="Calibri" w:eastAsia="Calibri" w:hAnsi="Calibri" w:cs="Times New Roman"/>
          </w:rPr>
          <w:id w:val="798801955"/>
          <w:citation/>
        </w:sdtPr>
        <w:sdtEndPr/>
        <w:sdtContent>
          <w:r w:rsidRPr="00F07A61">
            <w:rPr>
              <w:rFonts w:ascii="Calibri" w:eastAsia="Calibri" w:hAnsi="Calibri" w:cs="Times New Roman"/>
            </w:rPr>
            <w:fldChar w:fldCharType="begin"/>
          </w:r>
          <w:r w:rsidRPr="00F07A61">
            <w:rPr>
              <w:rFonts w:ascii="Calibri" w:eastAsia="Calibri" w:hAnsi="Calibri" w:cs="Times New Roman"/>
            </w:rPr>
            <w:instrText xml:space="preserve"> CITATION Lon27 \l 1033 </w:instrText>
          </w:r>
          <w:r w:rsidRPr="00F07A61">
            <w:rPr>
              <w:rFonts w:ascii="Calibri" w:eastAsia="Calibri" w:hAnsi="Calibri" w:cs="Times New Roman"/>
            </w:rPr>
            <w:fldChar w:fldCharType="separate"/>
          </w:r>
          <w:r w:rsidR="00073BAD">
            <w:rPr>
              <w:rFonts w:ascii="Calibri" w:eastAsia="Calibri" w:hAnsi="Calibri" w:cs="Times New Roman"/>
              <w:noProof/>
            </w:rPr>
            <w:t xml:space="preserve"> (London Borough of Tower Hamlets, 2017)</w:t>
          </w:r>
          <w:r w:rsidRPr="00F07A61">
            <w:rPr>
              <w:rFonts w:ascii="Calibri" w:eastAsia="Calibri" w:hAnsi="Calibri" w:cs="Times New Roman"/>
            </w:rPr>
            <w:fldChar w:fldCharType="end"/>
          </w:r>
        </w:sdtContent>
      </w:sdt>
      <w:r w:rsidRPr="00F07A61">
        <w:rPr>
          <w:rFonts w:ascii="Calibri" w:eastAsia="Calibri" w:hAnsi="Calibri" w:cs="Times New Roman"/>
        </w:rPr>
        <w:t xml:space="preserve"> this is predominantly due to the Borough’s two largest parks (Victoria Park and Mile End Park) being located in these Wards.  </w:t>
      </w:r>
    </w:p>
    <w:p w14:paraId="1ABBBB7A" w14:textId="0EFD0ED2" w:rsidR="00B20050" w:rsidRPr="00F07A61" w:rsidRDefault="00B20050" w:rsidP="00B20050">
      <w:pPr>
        <w:rPr>
          <w:rFonts w:ascii="Calibri" w:eastAsia="Calibri" w:hAnsi="Calibri" w:cs="Times New Roman"/>
        </w:rPr>
      </w:pPr>
      <w:r w:rsidRPr="00F07A61">
        <w:rPr>
          <w:rFonts w:ascii="Calibri" w:eastAsia="Calibri" w:hAnsi="Calibri" w:cs="Times New Roman"/>
        </w:rPr>
        <w:t xml:space="preserve">Large parts of the borough, where significant population increase is expected, are beyond walking distance (400 m) from parks above 2ha. The following areas will be particularly affected by this: Whitechapel, Fish Island, Bromley-by-Bow, Poplar </w:t>
      </w:r>
      <w:r w:rsidR="00ED6EB5" w:rsidRPr="00F07A61">
        <w:rPr>
          <w:rFonts w:ascii="Calibri" w:eastAsia="Calibri" w:hAnsi="Calibri" w:cs="Times New Roman"/>
        </w:rPr>
        <w:t>Riverside,</w:t>
      </w:r>
      <w:r w:rsidRPr="00F07A61">
        <w:rPr>
          <w:rFonts w:ascii="Calibri" w:eastAsia="Calibri" w:hAnsi="Calibri" w:cs="Times New Roman"/>
        </w:rPr>
        <w:t xml:space="preserve"> and the Isle of Dogs</w:t>
      </w:r>
      <w:sdt>
        <w:sdtPr>
          <w:rPr>
            <w:rFonts w:ascii="Calibri" w:eastAsia="Calibri" w:hAnsi="Calibri" w:cs="Times New Roman"/>
          </w:rPr>
          <w:id w:val="-1161386676"/>
          <w:citation/>
        </w:sdtPr>
        <w:sdtEndPr/>
        <w:sdtContent>
          <w:r w:rsidRPr="00F07A61">
            <w:rPr>
              <w:rFonts w:ascii="Calibri" w:eastAsia="Calibri" w:hAnsi="Calibri" w:cs="Times New Roman"/>
            </w:rPr>
            <w:fldChar w:fldCharType="begin"/>
          </w:r>
          <w:r w:rsidRPr="00F07A61">
            <w:rPr>
              <w:rFonts w:ascii="Calibri" w:eastAsia="Calibri" w:hAnsi="Calibri" w:cs="Times New Roman"/>
            </w:rPr>
            <w:instrText xml:space="preserve">CITATION Lon27 \l 1033 </w:instrText>
          </w:r>
          <w:r w:rsidRPr="00F07A61">
            <w:rPr>
              <w:rFonts w:ascii="Calibri" w:eastAsia="Calibri" w:hAnsi="Calibri" w:cs="Times New Roman"/>
            </w:rPr>
            <w:fldChar w:fldCharType="separate"/>
          </w:r>
          <w:r w:rsidR="00073BAD">
            <w:rPr>
              <w:rFonts w:ascii="Calibri" w:eastAsia="Calibri" w:hAnsi="Calibri" w:cs="Times New Roman"/>
              <w:noProof/>
            </w:rPr>
            <w:t xml:space="preserve"> (London Borough of Tower Hamlets, 2017)</w:t>
          </w:r>
          <w:r w:rsidRPr="00F07A61">
            <w:rPr>
              <w:rFonts w:ascii="Calibri" w:eastAsia="Calibri" w:hAnsi="Calibri" w:cs="Times New Roman"/>
            </w:rPr>
            <w:fldChar w:fldCharType="end"/>
          </w:r>
        </w:sdtContent>
      </w:sdt>
      <w:r w:rsidRPr="00F07A61">
        <w:rPr>
          <w:rFonts w:ascii="Calibri" w:eastAsia="Calibri" w:hAnsi="Calibri" w:cs="Times New Roman"/>
        </w:rPr>
        <w:t>.  Some of the most deprived wards, mainly in the Whitechapel area and along the eastern borough boundary, have low levels of accessibility to and quantity of open space whilst also projected to see some of the most intense population growth. These areas also have some of the lowest levels of engagement in physical activity. The greatly increasing demand for land, especially for housing, in recent years has put pressure on the existing parks and open spaces in the borough, which covers a relatively small area.</w:t>
      </w:r>
    </w:p>
    <w:p w14:paraId="64FE9AE4" w14:textId="3215D04B" w:rsidR="00595A7B" w:rsidRPr="00595A7B" w:rsidRDefault="00B20050" w:rsidP="00595A7B">
      <w:pPr>
        <w:pStyle w:val="Heading2"/>
        <w:spacing w:before="0"/>
        <w:rPr>
          <w:b/>
          <w:bCs/>
        </w:rPr>
      </w:pPr>
      <w:bookmarkStart w:id="100" w:name="_Toc147935634"/>
      <w:r w:rsidRPr="00F07A61">
        <w:rPr>
          <w:b/>
          <w:bCs/>
        </w:rPr>
        <w:t>Recommendations</w:t>
      </w:r>
      <w:bookmarkEnd w:id="100"/>
    </w:p>
    <w:p w14:paraId="16891790" w14:textId="230A92C1" w:rsidR="00595A7B" w:rsidRPr="00F07A61" w:rsidRDefault="00595A7B" w:rsidP="00595A7B">
      <w:bookmarkStart w:id="101" w:name="G"/>
      <w:r w:rsidRPr="00F07A61">
        <w:t>G</w:t>
      </w:r>
      <w:r>
        <w:t>1</w:t>
      </w:r>
      <w:r w:rsidRPr="00F07A61">
        <w:t xml:space="preserve">: Create more new green spaces and protect existing green spaces. </w:t>
      </w:r>
    </w:p>
    <w:p w14:paraId="49EA5F01" w14:textId="390DB534" w:rsidR="00B20050" w:rsidRPr="00F07A61" w:rsidRDefault="00B20050" w:rsidP="00B20050">
      <w:r w:rsidRPr="00F07A61">
        <w:t>G</w:t>
      </w:r>
      <w:r w:rsidR="00595A7B">
        <w:t>2</w:t>
      </w:r>
      <w:r w:rsidRPr="00F07A61">
        <w:t xml:space="preserve">: Undertake community engagement </w:t>
      </w:r>
      <w:r w:rsidR="00CD34B8" w:rsidRPr="00F07A61">
        <w:t>to</w:t>
      </w:r>
      <w:r w:rsidRPr="00F07A61">
        <w:t xml:space="preserve"> support sustainability, encourage community ownership, management and maintenance of new and existing green spaces and community spaces.  </w:t>
      </w:r>
    </w:p>
    <w:p w14:paraId="4F5CAEE8" w14:textId="067EAFA3" w:rsidR="00B20050" w:rsidRPr="00F07A61" w:rsidRDefault="00B20050" w:rsidP="00B20050">
      <w:r w:rsidRPr="00F07A61">
        <w:t>G</w:t>
      </w:r>
      <w:r w:rsidR="00595A7B">
        <w:t>3</w:t>
      </w:r>
      <w:r w:rsidRPr="00F07A61">
        <w:t xml:space="preserve">: Improve links to existing publicly accessible open spaces.  This is particularly important in the areas of greatest deficiency, such as the City Fringe. </w:t>
      </w:r>
    </w:p>
    <w:p w14:paraId="31AED8C4" w14:textId="6D4D0D9C" w:rsidR="00B20050" w:rsidRPr="00F07A61" w:rsidRDefault="00B20050" w:rsidP="00B20050">
      <w:r w:rsidRPr="00F07A61">
        <w:t>G</w:t>
      </w:r>
      <w:r w:rsidR="00595A7B">
        <w:t>4</w:t>
      </w:r>
      <w:r w:rsidRPr="00F07A61">
        <w:t>: Develop design guidance</w:t>
      </w:r>
      <w:r w:rsidR="00CD74DE">
        <w:t xml:space="preserve"> </w:t>
      </w:r>
      <w:r w:rsidR="0025255E">
        <w:t>for open and green spaces</w:t>
      </w:r>
      <w:r w:rsidRPr="00F07A61">
        <w:t xml:space="preserve">, which seeks to balance the needs of a growing population with diverse demands, with the need for open space to contribute positively to biodiversity, environmental mitigation and residents’ health and wellbeing. </w:t>
      </w:r>
    </w:p>
    <w:p w14:paraId="1BBEB2EB" w14:textId="66A607B7" w:rsidR="00B20050" w:rsidRPr="00F07A61" w:rsidRDefault="00B20050" w:rsidP="00B20050">
      <w:r w:rsidRPr="00F07A61">
        <w:lastRenderedPageBreak/>
        <w:t>G</w:t>
      </w:r>
      <w:r w:rsidR="00595A7B">
        <w:t>5</w:t>
      </w:r>
      <w:r w:rsidRPr="00F07A61">
        <w:t xml:space="preserve">: Develop an Urban Greening Factor (UGF) to identify the appropriate amount of urban greening required by new developments to ensure all major development proposals contribute to greening and incorporate measures such as high-quality landscaping (including trees), green roofs and green walls.  </w:t>
      </w:r>
    </w:p>
    <w:p w14:paraId="7DE2A16E" w14:textId="59E9AE56" w:rsidR="00B20050" w:rsidRDefault="00B20050" w:rsidP="00B20050">
      <w:r w:rsidRPr="00F07A61">
        <w:t>G</w:t>
      </w:r>
      <w:r w:rsidR="00595A7B">
        <w:t>6</w:t>
      </w:r>
      <w:r w:rsidRPr="00F07A61">
        <w:t>: Adopt the NPPF guidance to identify, map and safeguard components of local wildlife-rich habitats and wider ecological networks, including locally designated sites of importance for biodiversity.</w:t>
      </w:r>
    </w:p>
    <w:p w14:paraId="7059BEF6" w14:textId="2EE7D39F" w:rsidR="000611C5" w:rsidRDefault="000611C5" w:rsidP="00B20050">
      <w:r>
        <w:t xml:space="preserve">G7: Conduct research </w:t>
      </w:r>
      <w:r w:rsidR="00E55239">
        <w:t xml:space="preserve">into the relationship between access to open space and health issues such as obesity, poor mental health etc. </w:t>
      </w:r>
    </w:p>
    <w:bookmarkEnd w:id="101"/>
    <w:p w14:paraId="257A162C" w14:textId="77777777" w:rsidR="00D4585E" w:rsidRPr="00F07A61" w:rsidRDefault="00D4585E" w:rsidP="00B20050"/>
    <w:p w14:paraId="1DBC1E09" w14:textId="77777777" w:rsidR="00B20050" w:rsidRPr="00F07A61" w:rsidRDefault="00B20050" w:rsidP="00B20050"/>
    <w:p w14:paraId="5BE698CD" w14:textId="77777777" w:rsidR="00316517" w:rsidRPr="00F07A61" w:rsidRDefault="00316517" w:rsidP="005743DE">
      <w:pPr>
        <w:pStyle w:val="Heading1"/>
        <w:numPr>
          <w:ilvl w:val="0"/>
          <w:numId w:val="24"/>
        </w:numPr>
        <w:spacing w:before="0" w:after="0"/>
        <w:rPr>
          <w:b/>
          <w:bCs/>
        </w:rPr>
      </w:pPr>
      <w:r w:rsidRPr="00F07A61">
        <w:rPr>
          <w:b/>
          <w:bCs/>
        </w:rPr>
        <w:br w:type="page"/>
      </w:r>
    </w:p>
    <w:p w14:paraId="3438970C" w14:textId="35B42B1C" w:rsidR="003A51BB" w:rsidRPr="00F07A61" w:rsidRDefault="009F71F9" w:rsidP="005743DE">
      <w:pPr>
        <w:pStyle w:val="Heading1"/>
        <w:numPr>
          <w:ilvl w:val="0"/>
          <w:numId w:val="26"/>
        </w:numPr>
        <w:spacing w:before="0" w:after="0"/>
        <w:rPr>
          <w:b/>
          <w:bCs/>
        </w:rPr>
      </w:pPr>
      <w:bookmarkStart w:id="102" w:name="_Toc147935411"/>
      <w:bookmarkStart w:id="103" w:name="_Toc147935635"/>
      <w:bookmarkStart w:id="104" w:name="_Toc149816121"/>
      <w:r w:rsidRPr="00F07A61">
        <w:rPr>
          <w:b/>
          <w:bCs/>
        </w:rPr>
        <w:lastRenderedPageBreak/>
        <w:t>Noise</w:t>
      </w:r>
      <w:bookmarkEnd w:id="102"/>
      <w:bookmarkEnd w:id="103"/>
      <w:bookmarkEnd w:id="104"/>
    </w:p>
    <w:p w14:paraId="7A0778F4" w14:textId="77777777" w:rsidR="003A51BB" w:rsidRPr="00F07A61" w:rsidRDefault="003A51BB" w:rsidP="003A51BB">
      <w:pPr>
        <w:pStyle w:val="Heading2"/>
        <w:spacing w:before="0"/>
        <w:rPr>
          <w:rFonts w:eastAsia="Calibri"/>
          <w:b/>
          <w:bCs/>
        </w:rPr>
      </w:pPr>
      <w:bookmarkStart w:id="105" w:name="_Toc147935636"/>
      <w:r w:rsidRPr="00F07A61">
        <w:rPr>
          <w:rFonts w:eastAsia="Calibri"/>
          <w:b/>
          <w:bCs/>
        </w:rPr>
        <w:t>Introduction and National Evidence</w:t>
      </w:r>
      <w:bookmarkEnd w:id="105"/>
      <w:r w:rsidRPr="00F07A61">
        <w:rPr>
          <w:rFonts w:eastAsia="Calibri"/>
          <w:b/>
          <w:bCs/>
        </w:rPr>
        <w:t xml:space="preserve"> </w:t>
      </w:r>
    </w:p>
    <w:p w14:paraId="6BDC2A0B" w14:textId="1E65927C" w:rsidR="0058693B" w:rsidRDefault="00130D47" w:rsidP="0058693B">
      <w:r w:rsidRPr="00F07A61">
        <w:t xml:space="preserve">Exposure </w:t>
      </w:r>
      <w:r w:rsidR="00025D8E" w:rsidRPr="00F07A61">
        <w:t>to excessive noise is associated with poorer mental health outcomes, particularly among older adults and children</w:t>
      </w:r>
      <w:r w:rsidR="007838AF" w:rsidRPr="00F07A61">
        <w:t>.</w:t>
      </w:r>
      <w:r w:rsidR="00025D8E" w:rsidRPr="00F07A61">
        <w:t xml:space="preserve"> It is also linked with higher anxiety levels among adults </w:t>
      </w:r>
      <w:sdt>
        <w:sdtPr>
          <w:id w:val="1244523447"/>
          <w:citation/>
        </w:sdtPr>
        <w:sdtEndPr/>
        <w:sdtContent>
          <w:r w:rsidR="00775CA9" w:rsidRPr="00F07A61">
            <w:fldChar w:fldCharType="begin"/>
          </w:r>
          <w:r w:rsidR="00775CA9" w:rsidRPr="00F07A61">
            <w:instrText xml:space="preserve"> CITATION Pub17 \l 1033 </w:instrText>
          </w:r>
          <w:r w:rsidR="00775CA9" w:rsidRPr="00F07A61">
            <w:fldChar w:fldCharType="separate"/>
          </w:r>
          <w:r w:rsidR="00073BAD">
            <w:rPr>
              <w:noProof/>
            </w:rPr>
            <w:t>(Public Health England, 2017)</w:t>
          </w:r>
          <w:r w:rsidR="00775CA9" w:rsidRPr="00F07A61">
            <w:fldChar w:fldCharType="end"/>
          </w:r>
        </w:sdtContent>
      </w:sdt>
      <w:r w:rsidR="007838AF" w:rsidRPr="00F07A61">
        <w:t>.</w:t>
      </w:r>
    </w:p>
    <w:p w14:paraId="4A31CC67" w14:textId="67494EAB" w:rsidR="00C36A91" w:rsidRPr="00E40C51" w:rsidRDefault="00C36A91" w:rsidP="0058693B">
      <w:r w:rsidRPr="00510B3F">
        <w:t>Noise is an important Public Health issue</w:t>
      </w:r>
      <w:sdt>
        <w:sdtPr>
          <w:id w:val="-266467027"/>
          <w:citation/>
        </w:sdtPr>
        <w:sdtEndPr/>
        <w:sdtContent>
          <w:r w:rsidR="00D13378" w:rsidRPr="00510B3F">
            <w:fldChar w:fldCharType="begin"/>
          </w:r>
          <w:r w:rsidR="00D13378" w:rsidRPr="00510B3F">
            <w:rPr>
              <w:rFonts w:ascii="Calibri" w:eastAsia="Calibri" w:hAnsi="Calibri" w:cs="Calibri"/>
              <w:lang w:val="en-US"/>
            </w:rPr>
            <w:instrText xml:space="preserve">CITATION Wor19 \l 1033 </w:instrText>
          </w:r>
          <w:r w:rsidR="00D13378" w:rsidRPr="00510B3F">
            <w:fldChar w:fldCharType="separate"/>
          </w:r>
          <w:r w:rsidR="00073BAD">
            <w:rPr>
              <w:rFonts w:ascii="Calibri" w:eastAsia="Calibri" w:hAnsi="Calibri" w:cs="Calibri"/>
              <w:noProof/>
              <w:lang w:val="en-US"/>
            </w:rPr>
            <w:t xml:space="preserve"> (World Health Organization, 2019)</w:t>
          </w:r>
          <w:r w:rsidR="00D13378" w:rsidRPr="00510B3F">
            <w:fldChar w:fldCharType="end"/>
          </w:r>
        </w:sdtContent>
      </w:sdt>
      <w:r w:rsidRPr="00510B3F">
        <w:t xml:space="preserve">. Noise pollution occurs when unwanted sounds enter the environment. </w:t>
      </w:r>
      <w:r w:rsidRPr="00E40C51">
        <w:t>The potential health effects of noise pollution include increased stress levels, sleep disturbance, or hearing damage</w:t>
      </w:r>
      <w:sdt>
        <w:sdtPr>
          <w:id w:val="-1966646142"/>
          <w:citation/>
        </w:sdtPr>
        <w:sdtEndPr/>
        <w:sdtContent>
          <w:r w:rsidR="00E40C51" w:rsidRPr="00E40C51">
            <w:fldChar w:fldCharType="begin"/>
          </w:r>
          <w:r w:rsidR="00E40C51" w:rsidRPr="00E40C51">
            <w:rPr>
              <w:lang w:val="en-US"/>
            </w:rPr>
            <w:instrText xml:space="preserve"> CITATION Dem14 \l 1033 </w:instrText>
          </w:r>
          <w:r w:rsidR="00E40C51" w:rsidRPr="00E40C51">
            <w:fldChar w:fldCharType="separate"/>
          </w:r>
          <w:r w:rsidR="00073BAD">
            <w:rPr>
              <w:noProof/>
              <w:lang w:val="en-US"/>
            </w:rPr>
            <w:t xml:space="preserve"> (Halperin, 2014)</w:t>
          </w:r>
          <w:r w:rsidR="00E40C51" w:rsidRPr="00E40C51">
            <w:fldChar w:fldCharType="end"/>
          </w:r>
        </w:sdtContent>
      </w:sdt>
      <w:r w:rsidRPr="00E40C51">
        <w:t>.</w:t>
      </w:r>
    </w:p>
    <w:p w14:paraId="78FFABA8" w14:textId="6819C22C" w:rsidR="0058693B" w:rsidRPr="00154A51" w:rsidRDefault="0058693B" w:rsidP="0058693B">
      <w:pPr>
        <w:spacing w:after="200" w:line="276" w:lineRule="auto"/>
        <w:rPr>
          <w:rFonts w:eastAsia="Calibri" w:cs="Arial"/>
        </w:rPr>
      </w:pPr>
      <w:r w:rsidRPr="00154A51">
        <w:rPr>
          <w:rFonts w:eastAsia="Calibri" w:cs="Calibri"/>
        </w:rPr>
        <w:t>Noise is almost always around us, whether natural, such as birdsong, or from human activity, such as vehicle traffic. However, noise build-up can have a </w:t>
      </w:r>
      <w:hyperlink r:id="rId17" w:tgtFrame="_blank" w:history="1">
        <w:r w:rsidRPr="00154A51">
          <w:rPr>
            <w:rFonts w:eastAsia="Calibri" w:cs="Calibri"/>
          </w:rPr>
          <w:t>significant impact</w:t>
        </w:r>
      </w:hyperlink>
      <w:r w:rsidRPr="00154A51">
        <w:rPr>
          <w:rFonts w:eastAsia="Calibri" w:cs="Calibri"/>
        </w:rPr>
        <w:t xml:space="preserve"> on health and wellbeing. Compared to other types of pollution, people often </w:t>
      </w:r>
      <w:hyperlink r:id="rId18" w:tgtFrame="_blank" w:history="1">
        <w:r w:rsidRPr="00154A51">
          <w:rPr>
            <w:rFonts w:eastAsia="Calibri" w:cs="Calibri"/>
          </w:rPr>
          <w:t xml:space="preserve">overlook </w:t>
        </w:r>
      </w:hyperlink>
      <w:r w:rsidRPr="00154A51">
        <w:rPr>
          <w:rFonts w:eastAsia="Calibri" w:cs="Calibri"/>
        </w:rPr>
        <w:t>noise pollution as a health hazard</w:t>
      </w:r>
      <w:sdt>
        <w:sdtPr>
          <w:rPr>
            <w:rFonts w:eastAsia="Calibri" w:cs="Calibri"/>
          </w:rPr>
          <w:id w:val="510111436"/>
          <w:citation/>
        </w:sdtPr>
        <w:sdtEndPr/>
        <w:sdtContent>
          <w:r w:rsidR="008F03AA" w:rsidRPr="00154A51">
            <w:rPr>
              <w:rFonts w:eastAsia="Calibri" w:cs="Calibri"/>
            </w:rPr>
            <w:fldChar w:fldCharType="begin"/>
          </w:r>
          <w:r w:rsidR="008F03AA" w:rsidRPr="00154A51">
            <w:rPr>
              <w:rFonts w:eastAsia="Calibri" w:cs="Calibri"/>
              <w:lang w:val="en-US"/>
            </w:rPr>
            <w:instrText xml:space="preserve"> CITATION WPa00 \l 1033 </w:instrText>
          </w:r>
          <w:r w:rsidR="008F03AA" w:rsidRPr="00154A51">
            <w:rPr>
              <w:rFonts w:eastAsia="Calibri" w:cs="Calibri"/>
            </w:rPr>
            <w:fldChar w:fldCharType="separate"/>
          </w:r>
          <w:r w:rsidR="00073BAD">
            <w:rPr>
              <w:rFonts w:eastAsia="Calibri" w:cs="Calibri"/>
              <w:noProof/>
              <w:lang w:val="en-US"/>
            </w:rPr>
            <w:t xml:space="preserve"> (Passchier-Vermeer &amp; Passchier, 2000)</w:t>
          </w:r>
          <w:r w:rsidR="008F03AA" w:rsidRPr="00154A51">
            <w:rPr>
              <w:rFonts w:eastAsia="Calibri" w:cs="Calibri"/>
            </w:rPr>
            <w:fldChar w:fldCharType="end"/>
          </w:r>
        </w:sdtContent>
      </w:sdt>
      <w:r w:rsidRPr="00154A51">
        <w:rPr>
          <w:rFonts w:eastAsia="Calibri" w:cs="Calibri"/>
        </w:rPr>
        <w:t xml:space="preserve">.  Tower Hamlets has seen significant population growth, due to increases in human activity, </w:t>
      </w:r>
      <w:r w:rsidR="008F03AA" w:rsidRPr="00154A51">
        <w:rPr>
          <w:rFonts w:eastAsia="Calibri" w:cs="Calibri"/>
        </w:rPr>
        <w:t xml:space="preserve">it is likely </w:t>
      </w:r>
      <w:r w:rsidRPr="00154A51">
        <w:rPr>
          <w:rFonts w:eastAsia="Calibri" w:cs="Calibri"/>
        </w:rPr>
        <w:t>noise pollution is getting worse.</w:t>
      </w:r>
      <w:r w:rsidR="00F13620" w:rsidRPr="00154A51">
        <w:rPr>
          <w:rFonts w:eastAsia="Calibri" w:cs="Calibri"/>
        </w:rPr>
        <w:t xml:space="preserve"> </w:t>
      </w:r>
    </w:p>
    <w:p w14:paraId="75D2D741" w14:textId="77D4F470" w:rsidR="0058693B" w:rsidRPr="00AE0F60" w:rsidRDefault="0058693B" w:rsidP="0058693B">
      <w:pPr>
        <w:spacing w:after="200" w:line="276" w:lineRule="auto"/>
        <w:rPr>
          <w:rFonts w:eastAsia="Calibri" w:cs="Arial"/>
        </w:rPr>
      </w:pPr>
      <w:r w:rsidRPr="00AE0F60">
        <w:rPr>
          <w:rFonts w:eastAsia="Calibri" w:cs="Calibri"/>
        </w:rPr>
        <w:t>Unwanted sounds can have a range of mental health effects. The brain is always monitoring sounds for signs of danger, even during sleep. As a result, frequent or loud noise can trigger anxiety or stress. With continued exposure to noise pollution, a person’s sensitivity to stress increases. People living with noise pollution may feel irritable, on edge, frustrated, or angry. If a person feels they cannot control the amount of noise in their environment, its impact on their mental health intensifies. Environmental noise is also a common cause of sleep disturbance. A person may experience</w:t>
      </w:r>
      <w:sdt>
        <w:sdtPr>
          <w:rPr>
            <w:rFonts w:eastAsia="Calibri" w:cs="Calibri"/>
          </w:rPr>
          <w:id w:val="2093118728"/>
          <w:citation/>
        </w:sdtPr>
        <w:sdtEndPr/>
        <w:sdtContent>
          <w:r w:rsidR="00AE0F60" w:rsidRPr="00AE0F60">
            <w:rPr>
              <w:rFonts w:eastAsia="Calibri" w:cs="Calibri"/>
            </w:rPr>
            <w:fldChar w:fldCharType="begin"/>
          </w:r>
          <w:r w:rsidR="00AE0F60" w:rsidRPr="00AE0F60">
            <w:rPr>
              <w:rFonts w:eastAsia="Calibri" w:cs="Calibri"/>
              <w:lang w:val="en-US"/>
            </w:rPr>
            <w:instrText xml:space="preserve"> CITATION Dem14 \l 1033 </w:instrText>
          </w:r>
          <w:r w:rsidR="00AE0F60" w:rsidRPr="00AE0F60">
            <w:rPr>
              <w:rFonts w:eastAsia="Calibri" w:cs="Calibri"/>
            </w:rPr>
            <w:fldChar w:fldCharType="separate"/>
          </w:r>
          <w:r w:rsidR="00073BAD">
            <w:rPr>
              <w:rFonts w:eastAsia="Calibri" w:cs="Calibri"/>
              <w:noProof/>
              <w:lang w:val="en-US"/>
            </w:rPr>
            <w:t xml:space="preserve"> (Halperin, 2014)</w:t>
          </w:r>
          <w:r w:rsidR="00AE0F60" w:rsidRPr="00AE0F60">
            <w:rPr>
              <w:rFonts w:eastAsia="Calibri" w:cs="Calibri"/>
            </w:rPr>
            <w:fldChar w:fldCharType="end"/>
          </w:r>
        </w:sdtContent>
      </w:sdt>
      <w:r w:rsidRPr="00AE0F60">
        <w:rPr>
          <w:rFonts w:eastAsia="Calibri" w:cs="Calibri"/>
        </w:rPr>
        <w:t>:</w:t>
      </w:r>
    </w:p>
    <w:p w14:paraId="3498C4D0" w14:textId="77777777" w:rsidR="0058693B" w:rsidRPr="001B243E" w:rsidRDefault="0058693B" w:rsidP="005743DE">
      <w:pPr>
        <w:pStyle w:val="ListParagraph"/>
        <w:numPr>
          <w:ilvl w:val="0"/>
          <w:numId w:val="25"/>
        </w:numPr>
        <w:spacing w:before="375" w:beforeAutospacing="1" w:after="375" w:afterAutospacing="1" w:line="259" w:lineRule="auto"/>
        <w:rPr>
          <w:rFonts w:ascii="Microsoft Sans Serif" w:hAnsi="Microsoft Sans Serif"/>
          <w:szCs w:val="28"/>
        </w:rPr>
      </w:pPr>
      <w:r w:rsidRPr="001B243E">
        <w:rPr>
          <w:rFonts w:eastAsia="Calibri" w:cs="Calibri"/>
        </w:rPr>
        <w:t>difficulty falling asleep</w:t>
      </w:r>
    </w:p>
    <w:p w14:paraId="63C31E20" w14:textId="77777777" w:rsidR="0058693B" w:rsidRPr="001B243E" w:rsidRDefault="0058693B" w:rsidP="005743DE">
      <w:pPr>
        <w:pStyle w:val="ListParagraph"/>
        <w:numPr>
          <w:ilvl w:val="0"/>
          <w:numId w:val="25"/>
        </w:numPr>
        <w:spacing w:before="375" w:beforeAutospacing="1" w:after="375" w:afterAutospacing="1" w:line="259" w:lineRule="auto"/>
        <w:rPr>
          <w:rFonts w:ascii="Microsoft Sans Serif" w:hAnsi="Microsoft Sans Serif"/>
          <w:szCs w:val="28"/>
        </w:rPr>
      </w:pPr>
      <w:r w:rsidRPr="001B243E">
        <w:rPr>
          <w:rFonts w:eastAsia="Calibri" w:cs="Calibri"/>
        </w:rPr>
        <w:t>inability to stay asleep</w:t>
      </w:r>
    </w:p>
    <w:p w14:paraId="017DB4E9" w14:textId="77777777" w:rsidR="009D234E" w:rsidRPr="001B243E" w:rsidRDefault="0058693B" w:rsidP="005743DE">
      <w:pPr>
        <w:pStyle w:val="ListParagraph"/>
        <w:numPr>
          <w:ilvl w:val="0"/>
          <w:numId w:val="25"/>
        </w:numPr>
        <w:spacing w:before="375" w:beforeAutospacing="1" w:after="375" w:afterAutospacing="1" w:line="259" w:lineRule="auto"/>
        <w:rPr>
          <w:rFonts w:ascii="Microsoft Sans Serif" w:hAnsi="Microsoft Sans Serif"/>
          <w:szCs w:val="28"/>
        </w:rPr>
      </w:pPr>
      <w:r w:rsidRPr="001B243E">
        <w:rPr>
          <w:rFonts w:eastAsia="Calibri" w:cs="Calibri"/>
        </w:rPr>
        <w:t>waking too early</w:t>
      </w:r>
    </w:p>
    <w:p w14:paraId="1621B333" w14:textId="2F8EB49F" w:rsidR="009D234E" w:rsidRDefault="009D234E" w:rsidP="009D234E">
      <w:pPr>
        <w:spacing w:before="375" w:beforeAutospacing="1" w:after="375" w:afterAutospacing="1"/>
        <w:rPr>
          <w:rFonts w:eastAsia="Calibri" w:cs="Calibri"/>
        </w:rPr>
      </w:pPr>
      <w:r w:rsidRPr="001B243E">
        <w:rPr>
          <w:rFonts w:eastAsia="Calibri" w:cs="Calibri"/>
        </w:rPr>
        <w:t>Sounds can also reduce the depth and quality of sleep, altering the amount of rapid eye movement sleep. This can impact a person’s mood and ability to concentrate</w:t>
      </w:r>
      <w:sdt>
        <w:sdtPr>
          <w:rPr>
            <w:rFonts w:eastAsia="Calibri" w:cs="Calibri"/>
          </w:rPr>
          <w:id w:val="-1190132954"/>
          <w:citation/>
        </w:sdtPr>
        <w:sdtEndPr/>
        <w:sdtContent>
          <w:r w:rsidR="001B243E" w:rsidRPr="001B243E">
            <w:rPr>
              <w:rFonts w:eastAsia="Calibri" w:cs="Calibri"/>
            </w:rPr>
            <w:fldChar w:fldCharType="begin"/>
          </w:r>
          <w:r w:rsidR="001B243E" w:rsidRPr="001B243E">
            <w:rPr>
              <w:rFonts w:eastAsia="Calibri" w:cs="Calibri"/>
              <w:lang w:val="en-US"/>
            </w:rPr>
            <w:instrText xml:space="preserve">CITATION MBa11 \l 1033 </w:instrText>
          </w:r>
          <w:r w:rsidR="001B243E" w:rsidRPr="001B243E">
            <w:rPr>
              <w:rFonts w:eastAsia="Calibri" w:cs="Calibri"/>
            </w:rPr>
            <w:fldChar w:fldCharType="separate"/>
          </w:r>
          <w:r w:rsidR="00073BAD">
            <w:rPr>
              <w:rFonts w:eastAsia="Calibri" w:cs="Calibri"/>
              <w:noProof/>
              <w:lang w:val="en-US"/>
            </w:rPr>
            <w:t xml:space="preserve"> (Basner, Muller, &amp; Elmenhorst, 2011)</w:t>
          </w:r>
          <w:r w:rsidR="001B243E" w:rsidRPr="001B243E">
            <w:rPr>
              <w:rFonts w:eastAsia="Calibri" w:cs="Calibri"/>
            </w:rPr>
            <w:fldChar w:fldCharType="end"/>
          </w:r>
        </w:sdtContent>
      </w:sdt>
      <w:r w:rsidRPr="001B243E">
        <w:rPr>
          <w:rFonts w:eastAsia="Calibri" w:cs="Calibri"/>
        </w:rPr>
        <w:t>.</w:t>
      </w:r>
      <w:r w:rsidR="00F13620" w:rsidRPr="001B243E">
        <w:rPr>
          <w:rFonts w:eastAsia="Calibri" w:cs="Calibri"/>
        </w:rPr>
        <w:t xml:space="preserve"> </w:t>
      </w:r>
    </w:p>
    <w:p w14:paraId="7BF648B2" w14:textId="43505B43" w:rsidR="00DE0D55" w:rsidRPr="005C2A4D" w:rsidRDefault="00DE0D55" w:rsidP="00D83E91">
      <w:r w:rsidRPr="00D83E91">
        <w:t xml:space="preserve">Research </w:t>
      </w:r>
      <w:r w:rsidR="00094CB4">
        <w:t>shows</w:t>
      </w:r>
      <w:r w:rsidRPr="00D83E91">
        <w:t xml:space="preserve"> that younger children are much more susceptible to poor acoustic conditions than adults, with children in their primary school years experiencing greater detrimental effects of noise and reverberation. Noise does not affect all children equally and pupils with autism are often very sensitive to specific types of noise</w:t>
      </w:r>
      <w:sdt>
        <w:sdtPr>
          <w:id w:val="-606281818"/>
          <w:citation/>
        </w:sdtPr>
        <w:sdtEndPr/>
        <w:sdtContent>
          <w:r w:rsidR="00EB693C">
            <w:fldChar w:fldCharType="begin"/>
          </w:r>
          <w:r w:rsidR="00EB693C">
            <w:rPr>
              <w:lang w:val="en-US"/>
            </w:rPr>
            <w:instrText xml:space="preserve"> CITATION Uni21 \l 1033 </w:instrText>
          </w:r>
          <w:r w:rsidR="00EB693C">
            <w:fldChar w:fldCharType="separate"/>
          </w:r>
          <w:r w:rsidR="00073BAD">
            <w:rPr>
              <w:noProof/>
              <w:lang w:val="en-US"/>
            </w:rPr>
            <w:t xml:space="preserve"> (University College London, 2021)</w:t>
          </w:r>
          <w:r w:rsidR="00EB693C">
            <w:fldChar w:fldCharType="end"/>
          </w:r>
        </w:sdtContent>
      </w:sdt>
      <w:r w:rsidR="00EB693C">
        <w:t>.</w:t>
      </w:r>
      <w:r w:rsidR="00A8352D">
        <w:t xml:space="preserve"> </w:t>
      </w:r>
    </w:p>
    <w:p w14:paraId="47FBD791" w14:textId="21DD023B" w:rsidR="0058693B" w:rsidRPr="00D32C73" w:rsidRDefault="00842DB3" w:rsidP="0058693B">
      <w:pPr>
        <w:rPr>
          <w:rFonts w:cs="Arial"/>
        </w:rPr>
      </w:pPr>
      <w:r w:rsidRPr="00D32C73">
        <w:rPr>
          <w:rFonts w:ascii="Calibri" w:eastAsia="Calibri" w:hAnsi="Calibri" w:cs="Calibri"/>
        </w:rPr>
        <w:t>The management of noise should be an integral part of development proposals and considered as early as possible. Managing noise includes improving and enhancing the acoustic environment and promoting appropriate soundscapes. This can mean allowing, with justification, an increase in noise levels at certain times or in certain locations.</w:t>
      </w:r>
    </w:p>
    <w:p w14:paraId="3B241F1F" w14:textId="77777777" w:rsidR="00C36A91" w:rsidRPr="00F07A61" w:rsidRDefault="00C36A91" w:rsidP="00025D8E">
      <w:pPr>
        <w:pStyle w:val="NoSpacing"/>
      </w:pPr>
    </w:p>
    <w:p w14:paraId="31E724F2" w14:textId="77777777" w:rsidR="003A51BB" w:rsidRPr="00F07A61" w:rsidRDefault="003A51BB" w:rsidP="003A51BB">
      <w:pPr>
        <w:pStyle w:val="Heading2"/>
        <w:spacing w:before="0"/>
        <w:rPr>
          <w:b/>
          <w:bCs/>
        </w:rPr>
      </w:pPr>
      <w:bookmarkStart w:id="106" w:name="_Toc147935637"/>
      <w:r w:rsidRPr="00F07A61">
        <w:rPr>
          <w:b/>
          <w:bCs/>
        </w:rPr>
        <w:t>Policy Context</w:t>
      </w:r>
      <w:bookmarkEnd w:id="106"/>
    </w:p>
    <w:p w14:paraId="0B81234C" w14:textId="314F801B" w:rsidR="003A51BB" w:rsidRPr="00F07A61" w:rsidRDefault="002E65AE" w:rsidP="00AF4D57">
      <w:pPr>
        <w:pStyle w:val="Heading3"/>
      </w:pPr>
      <w:r>
        <w:t xml:space="preserve">Current </w:t>
      </w:r>
      <w:r w:rsidR="003A51BB" w:rsidRPr="00F07A61">
        <w:t xml:space="preserve">Local Plan: </w:t>
      </w:r>
    </w:p>
    <w:p w14:paraId="462D5A0D" w14:textId="77777777" w:rsidR="00AE48F7" w:rsidRPr="00F07A61" w:rsidRDefault="00AE48F7" w:rsidP="00AE48F7">
      <w:pPr>
        <w:spacing w:after="200" w:line="276" w:lineRule="auto"/>
        <w:rPr>
          <w:rFonts w:ascii="Calibri" w:eastAsia="Calibri" w:hAnsi="Calibri"/>
        </w:rPr>
      </w:pPr>
      <w:r w:rsidRPr="00F07A61">
        <w:rPr>
          <w:rFonts w:ascii="Calibri" w:eastAsia="Calibri" w:hAnsi="Calibri"/>
        </w:rPr>
        <w:t>Tower Hamlets provides guidance on assessing noise from plant, including Policy D.ES9 within Section 3 of the Tower Hamlets Plan 2031 provides criteria for assessing noise from newly installed plant and machinery. Policy D.ES9 states:</w:t>
      </w:r>
    </w:p>
    <w:p w14:paraId="54E47A11" w14:textId="77777777" w:rsidR="00AE48F7" w:rsidRPr="00F07A61" w:rsidRDefault="00AE48F7" w:rsidP="00AE48F7">
      <w:pPr>
        <w:spacing w:after="200" w:line="276" w:lineRule="auto"/>
        <w:rPr>
          <w:rFonts w:ascii="Calibri" w:eastAsia="Calibri" w:hAnsi="Calibri"/>
        </w:rPr>
      </w:pPr>
      <w:r w:rsidRPr="00F07A61">
        <w:rPr>
          <w:rFonts w:ascii="Calibri" w:eastAsia="Calibri" w:hAnsi="Calibri"/>
        </w:rPr>
        <w:lastRenderedPageBreak/>
        <w:t>“Development is required to demonstrate that the level of noise emitted from any new heating or ventilation plant will be below the background level by at least 10dBA.”</w:t>
      </w:r>
    </w:p>
    <w:p w14:paraId="67F04F1F" w14:textId="77777777" w:rsidR="00B20DF2" w:rsidRPr="00F07A61" w:rsidRDefault="00EE3B4E" w:rsidP="00AE48F7">
      <w:pPr>
        <w:spacing w:after="200" w:line="276" w:lineRule="auto"/>
        <w:rPr>
          <w:rFonts w:ascii="Calibri" w:eastAsia="Calibri" w:hAnsi="Calibri"/>
        </w:rPr>
      </w:pPr>
      <w:r w:rsidRPr="00F07A61">
        <w:rPr>
          <w:rFonts w:ascii="Calibri" w:eastAsia="Calibri" w:hAnsi="Calibri"/>
        </w:rPr>
        <w:t>Policy D.SG4 – Minimise levels of noise</w:t>
      </w:r>
      <w:r w:rsidR="004D1212" w:rsidRPr="00F07A61">
        <w:rPr>
          <w:rFonts w:ascii="Calibri" w:eastAsia="Calibri" w:hAnsi="Calibri"/>
        </w:rPr>
        <w:t xml:space="preserve"> during construction. Cumulative impact of construction in an area should be </w:t>
      </w:r>
      <w:r w:rsidR="00B20DF2" w:rsidRPr="00F07A61">
        <w:rPr>
          <w:rFonts w:ascii="Calibri" w:eastAsia="Calibri" w:hAnsi="Calibri"/>
        </w:rPr>
        <w:t xml:space="preserve">considered. </w:t>
      </w:r>
    </w:p>
    <w:p w14:paraId="089E3081" w14:textId="7D4CEC00" w:rsidR="0090772B" w:rsidRPr="00F07A61" w:rsidRDefault="00B20DF2" w:rsidP="003A51BB">
      <w:pPr>
        <w:rPr>
          <w:rFonts w:ascii="Calibri" w:eastAsia="Calibri" w:hAnsi="Calibri"/>
        </w:rPr>
      </w:pPr>
      <w:r w:rsidRPr="00F07A61">
        <w:rPr>
          <w:rFonts w:ascii="Calibri" w:eastAsia="Calibri" w:hAnsi="Calibri"/>
        </w:rPr>
        <w:t xml:space="preserve">Policy S.DH1 – Use design to ensure developments </w:t>
      </w:r>
      <w:r w:rsidR="0090772B" w:rsidRPr="00F07A61">
        <w:rPr>
          <w:rFonts w:ascii="Calibri" w:eastAsia="Calibri" w:hAnsi="Calibri"/>
        </w:rPr>
        <w:t>are not unacceptably impacted by noise pollution</w:t>
      </w:r>
      <w:r w:rsidR="00C6623D">
        <w:rPr>
          <w:rFonts w:ascii="Calibri" w:eastAsia="Calibri" w:hAnsi="Calibri"/>
        </w:rPr>
        <w:t>.</w:t>
      </w:r>
    </w:p>
    <w:p w14:paraId="7433C3BE" w14:textId="70DA7A99" w:rsidR="003A51BB" w:rsidRPr="00F07A61" w:rsidRDefault="003A51BB" w:rsidP="00AF4D57">
      <w:pPr>
        <w:pStyle w:val="Heading3"/>
      </w:pPr>
      <w:r w:rsidRPr="00F07A61">
        <w:t>The London Plan:</w:t>
      </w:r>
    </w:p>
    <w:p w14:paraId="0119C8EB" w14:textId="78EAF0C2" w:rsidR="001A49C8" w:rsidRPr="00F07A61" w:rsidRDefault="00C95979" w:rsidP="003A51BB">
      <w:r w:rsidRPr="00F07A61">
        <w:t>Policy D3</w:t>
      </w:r>
      <w:r w:rsidR="00DD18CE" w:rsidRPr="00F07A61">
        <w:t xml:space="preserve"> states that development proposals should help prevent or mitigate the impacts of noise and poor air quality</w:t>
      </w:r>
      <w:r w:rsidR="00AD0FB7" w:rsidRPr="00F07A61">
        <w:t xml:space="preserve"> from both external and internal sources</w:t>
      </w:r>
      <w:r w:rsidR="00DD18CE" w:rsidRPr="00F07A61">
        <w:t xml:space="preserve">. </w:t>
      </w:r>
    </w:p>
    <w:p w14:paraId="11BE3793" w14:textId="39DA9730" w:rsidR="00885D0B" w:rsidRPr="00F07A61" w:rsidRDefault="00885D0B" w:rsidP="003A51BB">
      <w:r w:rsidRPr="00F07A61">
        <w:t xml:space="preserve">Policy D8 </w:t>
      </w:r>
      <w:r w:rsidR="005416D6" w:rsidRPr="00F07A61">
        <w:t>states that development should aim to reduce the impact of traffic noise</w:t>
      </w:r>
      <w:r w:rsidR="008A1A78" w:rsidRPr="00F07A61">
        <w:t>.</w:t>
      </w:r>
    </w:p>
    <w:p w14:paraId="1E6D7E31" w14:textId="5ECA31E8" w:rsidR="00CD4732" w:rsidRPr="00F07A61" w:rsidRDefault="00CD4732" w:rsidP="003A51BB">
      <w:r w:rsidRPr="00F07A61">
        <w:t xml:space="preserve">Policy D13 </w:t>
      </w:r>
      <w:r w:rsidR="000B4FD1" w:rsidRPr="00F07A61">
        <w:t xml:space="preserve">states that new noise-sensitive development should be separated by existing noise-generating businesses </w:t>
      </w:r>
      <w:r w:rsidR="0081186D" w:rsidRPr="00F07A61">
        <w:t xml:space="preserve">through distance, screening, internal layout, </w:t>
      </w:r>
      <w:r w:rsidR="00C6623D" w:rsidRPr="00F07A61">
        <w:t>soundproofing</w:t>
      </w:r>
      <w:r w:rsidR="0081186D" w:rsidRPr="00F07A61">
        <w:t xml:space="preserve">, insulation and other acoustic measures. </w:t>
      </w:r>
    </w:p>
    <w:p w14:paraId="6E30A8E4" w14:textId="18880563" w:rsidR="0081186D" w:rsidRPr="00F07A61" w:rsidRDefault="002F1D0E" w:rsidP="003A51BB">
      <w:r w:rsidRPr="00F07A61">
        <w:t xml:space="preserve">Policy D14 </w:t>
      </w:r>
      <w:r w:rsidR="00A808F6" w:rsidRPr="00F07A61">
        <w:t xml:space="preserve">states that </w:t>
      </w:r>
      <w:r w:rsidR="002D0B25" w:rsidRPr="00F07A61">
        <w:t>developments should avoid significant adverse noise impacts on health and quality of life</w:t>
      </w:r>
      <w:r w:rsidR="00DC5F2A" w:rsidRPr="00F07A61">
        <w:t>, while improving and enhancing the acoustic environment and promoting appropriate soundscapes, such as Quiet Areas and spaces of relative tranquility</w:t>
      </w:r>
      <w:r w:rsidR="008A1A78" w:rsidRPr="00F07A61">
        <w:t>. It also recommends that boroughs should identi</w:t>
      </w:r>
      <w:r w:rsidR="002701AE" w:rsidRPr="00F07A61">
        <w:t>f</w:t>
      </w:r>
      <w:r w:rsidR="008A1A78" w:rsidRPr="00F07A61">
        <w:t xml:space="preserve">y and nominate new Quiet Areas. </w:t>
      </w:r>
    </w:p>
    <w:p w14:paraId="00E94584" w14:textId="77777777" w:rsidR="003A51BB" w:rsidRPr="00F07A61" w:rsidRDefault="003A51BB" w:rsidP="00AF4D57">
      <w:pPr>
        <w:pStyle w:val="Heading3"/>
      </w:pPr>
      <w:r w:rsidRPr="00F07A61">
        <w:t>NPPF:</w:t>
      </w:r>
    </w:p>
    <w:p w14:paraId="63836D88" w14:textId="77777777" w:rsidR="00FE5549" w:rsidRPr="00F07A61" w:rsidRDefault="00FE5549" w:rsidP="00FE5549">
      <w:pPr>
        <w:spacing w:after="200" w:line="276" w:lineRule="auto"/>
        <w:rPr>
          <w:rFonts w:ascii="Calibri" w:eastAsia="Calibri" w:hAnsi="Calibri"/>
        </w:rPr>
      </w:pPr>
      <w:r w:rsidRPr="00F07A61">
        <w:rPr>
          <w:rFonts w:ascii="Calibri" w:eastAsia="Calibri" w:hAnsi="Calibri"/>
        </w:rPr>
        <w:t>The National Planning Policy Framework (NPPF) states that planning policies and decisions should aim to:</w:t>
      </w:r>
    </w:p>
    <w:p w14:paraId="440DF058" w14:textId="77777777" w:rsidR="00FE5549" w:rsidRPr="00F07A61" w:rsidRDefault="00FE5549" w:rsidP="005743DE">
      <w:pPr>
        <w:pStyle w:val="ListParagraph"/>
        <w:numPr>
          <w:ilvl w:val="0"/>
          <w:numId w:val="10"/>
        </w:numPr>
        <w:spacing w:after="200" w:line="276" w:lineRule="auto"/>
        <w:rPr>
          <w:rFonts w:eastAsia="Calibri"/>
        </w:rPr>
      </w:pPr>
      <w:r w:rsidRPr="00F07A61">
        <w:rPr>
          <w:rFonts w:eastAsia="Calibri" w:cs="Calibri"/>
        </w:rPr>
        <w:t>Mitigate and reduce to a minimum, potential adverse impacts resulting from noise from new development and avoid noise giving rise to significant adverse impacts on health and quality of life.</w:t>
      </w:r>
    </w:p>
    <w:p w14:paraId="63D7A936" w14:textId="65CA360F" w:rsidR="00FE5549" w:rsidRPr="00F07A61" w:rsidRDefault="00FE5549" w:rsidP="005743DE">
      <w:pPr>
        <w:pStyle w:val="ListParagraph"/>
        <w:numPr>
          <w:ilvl w:val="0"/>
          <w:numId w:val="10"/>
        </w:numPr>
        <w:rPr>
          <w:b/>
          <w:bCs/>
        </w:rPr>
      </w:pPr>
      <w:r w:rsidRPr="00F07A61">
        <w:rPr>
          <w:rFonts w:eastAsia="Calibri" w:cs="Calibri"/>
        </w:rPr>
        <w:t>Identify and protect tranquil areas which have remained relatively undisturbed by noise and are prized for their recreational and amenity value for this reason.</w:t>
      </w:r>
    </w:p>
    <w:p w14:paraId="07437813" w14:textId="36C79033" w:rsidR="00637451" w:rsidRPr="00F07A61" w:rsidRDefault="00637451" w:rsidP="00080CFC">
      <w:pPr>
        <w:spacing w:after="200" w:line="276" w:lineRule="auto"/>
        <w:rPr>
          <w:b/>
          <w:bCs/>
        </w:rPr>
      </w:pPr>
      <w:r w:rsidRPr="00F07A61">
        <w:rPr>
          <w:b/>
          <w:bCs/>
        </w:rPr>
        <w:t>The Planning Practice Guidance on noise</w:t>
      </w:r>
      <w:r w:rsidR="009E6CFB" w:rsidRPr="00F07A61" w:rsidDel="00B507E0">
        <w:rPr>
          <w:b/>
        </w:rPr>
        <w:t xml:space="preserve"> </w:t>
      </w:r>
      <w:r w:rsidR="009E6CFB" w:rsidRPr="00F07A61">
        <w:rPr>
          <w:rFonts w:ascii="Calibri" w:eastAsia="Calibri" w:hAnsi="Calibri"/>
        </w:rPr>
        <w:t xml:space="preserve">states that noise needs to be considered when new developments may create additional noise and when new developments would be sensitive to the prevailing acoustic environment. It also states that opportunities should be taken, where practicable, to achieve improvements to the acoustic environment. The NPPG states that noise can over-ride other planning concerns but should not be considered in isolation from the other economic, </w:t>
      </w:r>
      <w:r w:rsidR="007A6F6F" w:rsidRPr="00F07A61">
        <w:rPr>
          <w:rFonts w:ascii="Calibri" w:eastAsia="Calibri" w:hAnsi="Calibri"/>
        </w:rPr>
        <w:t>social,</w:t>
      </w:r>
      <w:r w:rsidR="009E6CFB" w:rsidRPr="00F07A61">
        <w:rPr>
          <w:rFonts w:ascii="Calibri" w:eastAsia="Calibri" w:hAnsi="Calibri"/>
        </w:rPr>
        <w:t xml:space="preserve"> and environmental dimensions of the proposed development.</w:t>
      </w:r>
    </w:p>
    <w:p w14:paraId="101C853D" w14:textId="77777777" w:rsidR="003A51BB" w:rsidRPr="00F07A61" w:rsidRDefault="003A51BB" w:rsidP="00AF4D57">
      <w:pPr>
        <w:pStyle w:val="Heading3"/>
      </w:pPr>
      <w:r w:rsidRPr="00F07A61">
        <w:t>Other Policies / Strategies:</w:t>
      </w:r>
    </w:p>
    <w:p w14:paraId="5B8FCE71" w14:textId="37B76E26" w:rsidR="00283A1D" w:rsidRPr="00F07A61" w:rsidRDefault="00283A1D" w:rsidP="00BE63E6">
      <w:pPr>
        <w:spacing w:after="200" w:line="276" w:lineRule="auto"/>
        <w:rPr>
          <w:rFonts w:ascii="Calibri" w:eastAsia="Calibri" w:hAnsi="Calibri"/>
        </w:rPr>
      </w:pPr>
      <w:r w:rsidRPr="00F07A61">
        <w:rPr>
          <w:rFonts w:ascii="Calibri" w:eastAsia="Calibri" w:hAnsi="Calibri"/>
          <w:b/>
        </w:rPr>
        <w:t xml:space="preserve">The </w:t>
      </w:r>
      <w:r w:rsidR="00A16D2E" w:rsidRPr="00F07A61">
        <w:rPr>
          <w:rFonts w:ascii="Calibri" w:eastAsia="Calibri" w:hAnsi="Calibri"/>
          <w:b/>
        </w:rPr>
        <w:t>Noise Policy Statement for England (</w:t>
      </w:r>
      <w:r w:rsidRPr="00F07A61">
        <w:rPr>
          <w:rFonts w:ascii="Calibri" w:eastAsia="Calibri" w:hAnsi="Calibri"/>
          <w:b/>
        </w:rPr>
        <w:t>NPSE</w:t>
      </w:r>
      <w:r w:rsidR="00A16D2E" w:rsidRPr="00F07A61">
        <w:rPr>
          <w:rFonts w:ascii="Calibri" w:eastAsia="Calibri" w:hAnsi="Calibri"/>
          <w:b/>
        </w:rPr>
        <w:t>)</w:t>
      </w:r>
      <w:r w:rsidRPr="00F07A61">
        <w:rPr>
          <w:rFonts w:ascii="Calibri" w:eastAsia="Calibri" w:hAnsi="Calibri"/>
        </w:rPr>
        <w:t xml:space="preserve"> sets out the Government’s long-term vision to ‘promote good health and a good quality of life through the effective management of noise within the context of Government policy on sustainable development’ which is supported by the following aims</w:t>
      </w:r>
      <w:r w:rsidR="00C3226A" w:rsidRPr="00F07A61">
        <w:rPr>
          <w:rFonts w:ascii="Calibri" w:eastAsia="Calibri" w:hAnsi="Calibri"/>
        </w:rPr>
        <w:t>:</w:t>
      </w:r>
    </w:p>
    <w:p w14:paraId="36EF9B12" w14:textId="77777777" w:rsidR="00283A1D" w:rsidRPr="00F07A61" w:rsidRDefault="00283A1D" w:rsidP="005743DE">
      <w:pPr>
        <w:pStyle w:val="ListParagraph"/>
        <w:numPr>
          <w:ilvl w:val="0"/>
          <w:numId w:val="11"/>
        </w:numPr>
        <w:spacing w:after="200" w:line="276" w:lineRule="auto"/>
        <w:rPr>
          <w:rFonts w:eastAsia="Calibri"/>
        </w:rPr>
      </w:pPr>
      <w:r w:rsidRPr="00F07A61">
        <w:rPr>
          <w:rFonts w:eastAsia="Calibri" w:cs="Calibri"/>
        </w:rPr>
        <w:t>Avoid significant adverse impacts on health and quality of life;</w:t>
      </w:r>
    </w:p>
    <w:p w14:paraId="211CC919" w14:textId="77777777" w:rsidR="00283A1D" w:rsidRPr="00F07A61" w:rsidRDefault="00283A1D" w:rsidP="005743DE">
      <w:pPr>
        <w:pStyle w:val="ListParagraph"/>
        <w:numPr>
          <w:ilvl w:val="0"/>
          <w:numId w:val="11"/>
        </w:numPr>
        <w:spacing w:after="200" w:line="276" w:lineRule="auto"/>
        <w:rPr>
          <w:rFonts w:eastAsia="Calibri"/>
        </w:rPr>
      </w:pPr>
      <w:r w:rsidRPr="00F07A61">
        <w:rPr>
          <w:rFonts w:eastAsia="Calibri" w:cs="Calibri"/>
        </w:rPr>
        <w:t>Mitigate and minimise adverse impacts on health and quality of life;</w:t>
      </w:r>
    </w:p>
    <w:p w14:paraId="2B579F87" w14:textId="20958195" w:rsidR="00283A1D" w:rsidRPr="00F07A61" w:rsidRDefault="00066CE3" w:rsidP="003A51BB">
      <w:pPr>
        <w:rPr>
          <w:b/>
          <w:bCs/>
        </w:rPr>
      </w:pPr>
      <w:r w:rsidRPr="00F07A61">
        <w:rPr>
          <w:b/>
          <w:bCs/>
        </w:rPr>
        <w:t xml:space="preserve">Putting Health into Place, Principles 4-8: Design, Deliver and Manage </w:t>
      </w:r>
      <w:r w:rsidR="00120190" w:rsidRPr="00F07A61">
        <w:t xml:space="preserve">provides several recommendations to improve </w:t>
      </w:r>
      <w:r w:rsidR="00976EE7" w:rsidRPr="00F07A61">
        <w:t xml:space="preserve">environmental soundscapes, including the </w:t>
      </w:r>
      <w:r w:rsidR="00C65FD0" w:rsidRPr="00F07A61">
        <w:t xml:space="preserve">design of </w:t>
      </w:r>
      <w:r w:rsidR="00976EE7" w:rsidRPr="00F07A61">
        <w:t xml:space="preserve">green </w:t>
      </w:r>
      <w:r w:rsidR="00976EE7" w:rsidRPr="00F07A61">
        <w:lastRenderedPageBreak/>
        <w:t xml:space="preserve">infrastructure, </w:t>
      </w:r>
      <w:r w:rsidR="00937F1D" w:rsidRPr="00F07A61">
        <w:t xml:space="preserve">ensuring the façade provides sufficient protection against external noise and ensuring internal </w:t>
      </w:r>
      <w:r w:rsidR="008F0057" w:rsidRPr="00F07A61">
        <w:t xml:space="preserve">spaces have sound absorbing finishes to keep noise to a minimum. </w:t>
      </w:r>
      <w:r w:rsidR="001A639F" w:rsidRPr="00F07A61">
        <w:t>Sites should also be assessed – those with high noise pollution should be avoided.</w:t>
      </w:r>
      <w:r w:rsidR="001A639F" w:rsidRPr="00F07A61">
        <w:rPr>
          <w:b/>
          <w:bCs/>
        </w:rPr>
        <w:t xml:space="preserve"> </w:t>
      </w:r>
    </w:p>
    <w:p w14:paraId="503F8EE0" w14:textId="77777777" w:rsidR="00C35DED" w:rsidRPr="00F07A61" w:rsidRDefault="00C35DED" w:rsidP="00C35DED">
      <w:pPr>
        <w:rPr>
          <w:rFonts w:ascii="Calibri" w:eastAsia="Calibri" w:hAnsi="Calibri" w:cs="Calibri"/>
        </w:rPr>
      </w:pPr>
      <w:r w:rsidRPr="00F07A61">
        <w:rPr>
          <w:rFonts w:ascii="Calibri" w:eastAsia="Calibri" w:hAnsi="Calibri" w:cs="Calibri"/>
          <w:b/>
        </w:rPr>
        <w:t>Tower Hamlets Code of Construction Practice (CoCP)</w:t>
      </w:r>
      <w:r w:rsidRPr="00F07A61">
        <w:rPr>
          <w:rFonts w:ascii="Calibri" w:eastAsia="Calibri" w:hAnsi="Calibri" w:cs="Calibri"/>
        </w:rPr>
        <w:t xml:space="preserve"> guides developers and contractors on the environmental, public health and safety aspects of construction, and is the main tool for controlling any environmental impacts during the construction and demolition phase of developments. The CoCP aims to assure residents that the mitigation of impacts to personal health and the environment are being taken into account according to best practice. </w:t>
      </w:r>
    </w:p>
    <w:p w14:paraId="3F11C6D5" w14:textId="0BA7BD72" w:rsidR="00C35DED" w:rsidRPr="00F07A61" w:rsidRDefault="00C35DED" w:rsidP="00C35DED">
      <w:pPr>
        <w:rPr>
          <w:rFonts w:ascii="Calibri" w:eastAsia="Calibri" w:hAnsi="Calibri" w:cs="Calibri"/>
        </w:rPr>
      </w:pPr>
      <w:r w:rsidRPr="00F07A61">
        <w:rPr>
          <w:rFonts w:ascii="Calibri" w:eastAsia="Calibri" w:hAnsi="Calibri" w:cs="Calibri"/>
        </w:rPr>
        <w:t xml:space="preserve">The CoCP states that baseline noise surveys should be carried out prior to any works commencing in order to provide a basis for determining acceptable noise levels for each site a programme of on-site noise monitoring is also required to demonstrate compliance with agreed standards. </w:t>
      </w:r>
    </w:p>
    <w:p w14:paraId="5EF3F65F" w14:textId="77777777" w:rsidR="00C35DED" w:rsidRPr="00F07A61" w:rsidRDefault="00C35DED" w:rsidP="003A51BB">
      <w:pPr>
        <w:rPr>
          <w:b/>
          <w:bCs/>
        </w:rPr>
      </w:pPr>
    </w:p>
    <w:p w14:paraId="4E7A0E95" w14:textId="5B11CDCA" w:rsidR="003D1E59" w:rsidRPr="00F07A61" w:rsidRDefault="003A51BB" w:rsidP="003C3145">
      <w:pPr>
        <w:pStyle w:val="Heading2"/>
        <w:spacing w:before="0"/>
        <w:rPr>
          <w:rFonts w:ascii="Calibri" w:eastAsia="Calibri" w:hAnsi="Calibri" w:cs="Calibri"/>
        </w:rPr>
      </w:pPr>
      <w:bookmarkStart w:id="107" w:name="_Toc147935638"/>
      <w:r w:rsidRPr="00F07A61">
        <w:rPr>
          <w:b/>
          <w:bCs/>
        </w:rPr>
        <w:t>Tower Hamlets Evidence and Need</w:t>
      </w:r>
      <w:bookmarkEnd w:id="107"/>
    </w:p>
    <w:p w14:paraId="5AEC5D1C" w14:textId="53C765B6" w:rsidR="003D1E59" w:rsidRPr="00F07A61" w:rsidRDefault="003D1E59" w:rsidP="006F56D3">
      <w:r w:rsidRPr="00F07A61">
        <w:t>To provide a better understanding of the impacts of construction activity on residents, a survey was undertaken of resident attitudes to construction activity as part of this work. Of the 118 responses received to the survey, 76% of LBTH residents fe</w:t>
      </w:r>
      <w:r w:rsidR="007535E8">
        <w:t>lt</w:t>
      </w:r>
      <w:r w:rsidRPr="00F07A61">
        <w:t xml:space="preserve"> that their health ha</w:t>
      </w:r>
      <w:r w:rsidR="007535E8">
        <w:t>d</w:t>
      </w:r>
      <w:r w:rsidRPr="00F07A61">
        <w:t xml:space="preserve"> been affected by construction activity. In particular, the concerns of residents focus</w:t>
      </w:r>
      <w:r w:rsidR="00772113">
        <w:t>sed</w:t>
      </w:r>
      <w:r w:rsidRPr="00F07A61">
        <w:t xml:space="preserve"> primarily on the generation of noise and air pollution from construction sites. 38% of residents report</w:t>
      </w:r>
      <w:r w:rsidR="00772113">
        <w:t>ed</w:t>
      </w:r>
      <w:r w:rsidRPr="00F07A61">
        <w:t xml:space="preserve"> having health conditions that ha</w:t>
      </w:r>
      <w:r w:rsidR="00772113">
        <w:t>d</w:t>
      </w:r>
      <w:r w:rsidRPr="00F07A61">
        <w:t xml:space="preserve"> been directly worsened by these impacts</w:t>
      </w:r>
      <w:sdt>
        <w:sdtPr>
          <w:id w:val="-1837380467"/>
          <w:citation/>
        </w:sdtPr>
        <w:sdtEndPr/>
        <w:sdtContent>
          <w:r w:rsidR="001C093D" w:rsidRPr="00F07A61">
            <w:fldChar w:fldCharType="begin"/>
          </w:r>
          <w:r w:rsidR="001C093D" w:rsidRPr="00F07A61">
            <w:instrText xml:space="preserve"> CITATION Vol23 \l 1033 </w:instrText>
          </w:r>
          <w:r w:rsidR="001C093D" w:rsidRPr="00F07A61">
            <w:fldChar w:fldCharType="separate"/>
          </w:r>
          <w:r w:rsidR="00073BAD">
            <w:rPr>
              <w:noProof/>
            </w:rPr>
            <w:t xml:space="preserve"> (Volterra Partners, 2023)</w:t>
          </w:r>
          <w:r w:rsidR="001C093D" w:rsidRPr="00F07A61">
            <w:fldChar w:fldCharType="end"/>
          </w:r>
        </w:sdtContent>
      </w:sdt>
      <w:r w:rsidR="00B44A3F" w:rsidRPr="00F07A61">
        <w:t xml:space="preserve">. </w:t>
      </w:r>
    </w:p>
    <w:p w14:paraId="5A253CBC" w14:textId="316B273E" w:rsidR="00F5186E" w:rsidRPr="00F07A61" w:rsidRDefault="00F5186E" w:rsidP="006F56D3">
      <w:r w:rsidRPr="00F07A61">
        <w:t>This survey was undertaken on the LetsTalk Tower Hamlets platform and was available to all LBTH residents. 48% of responses were from individuals in the Marsh Wall area (57 residents).</w:t>
      </w:r>
    </w:p>
    <w:p w14:paraId="77967FAD" w14:textId="2655A091" w:rsidR="00AC2D5F" w:rsidRPr="00F07A61" w:rsidRDefault="00AC2D5F" w:rsidP="00AC2D5F">
      <w:pPr>
        <w:rPr>
          <w:rFonts w:ascii="Poppins" w:hAnsi="Poppins" w:cs="Poppins"/>
          <w:color w:val="000000"/>
          <w:kern w:val="0"/>
          <w:sz w:val="24"/>
          <w:szCs w:val="24"/>
        </w:rPr>
      </w:pPr>
      <w:r w:rsidRPr="00F07A61">
        <w:t xml:space="preserve">The Healthwatch Tower Hamlets online survey </w:t>
      </w:r>
      <w:r w:rsidR="00EE3616" w:rsidRPr="00F07A61">
        <w:t>also received feedback from</w:t>
      </w:r>
      <w:r w:rsidRPr="00F07A61">
        <w:t xml:space="preserve"> Tower Hamlets residents </w:t>
      </w:r>
      <w:r w:rsidR="00EE3616" w:rsidRPr="00F07A61">
        <w:t xml:space="preserve">on </w:t>
      </w:r>
      <w:r w:rsidR="000B3B4C" w:rsidRPr="00F07A61">
        <w:t xml:space="preserve">how noise affects their health </w:t>
      </w:r>
      <w:sdt>
        <w:sdtPr>
          <w:id w:val="1844893530"/>
          <w:citation/>
        </w:sdtPr>
        <w:sdtEndPr/>
        <w:sdtContent>
          <w:r w:rsidRPr="00F07A61">
            <w:fldChar w:fldCharType="begin"/>
          </w:r>
          <w:r w:rsidRPr="00F07A61">
            <w:instrText xml:space="preserve"> CITATION Hea23 \l 1033 </w:instrText>
          </w:r>
          <w:r w:rsidRPr="00F07A61">
            <w:fldChar w:fldCharType="separate"/>
          </w:r>
          <w:r w:rsidR="00073BAD">
            <w:rPr>
              <w:noProof/>
            </w:rPr>
            <w:t>(Healthwatch Tower Hamlets, 2023)</w:t>
          </w:r>
          <w:r w:rsidRPr="00F07A61">
            <w:fldChar w:fldCharType="end"/>
          </w:r>
        </w:sdtContent>
      </w:sdt>
      <w:r w:rsidRPr="00F07A61">
        <w:t>:</w:t>
      </w:r>
    </w:p>
    <w:p w14:paraId="10C7965E" w14:textId="000DD193" w:rsidR="008932CF" w:rsidRPr="00F07A61" w:rsidRDefault="008932CF" w:rsidP="006F56D3">
      <w:pPr>
        <w:rPr>
          <w:b/>
          <w:bCs/>
        </w:rPr>
      </w:pPr>
      <w:r w:rsidRPr="00F07A61">
        <w:rPr>
          <w:i/>
          <w:iCs/>
        </w:rPr>
        <w:t>“Reduction in cars would reduce pollution which is currently having a detrimental on everyone's health. It would also reduce the impact of noise on sleep.”</w:t>
      </w:r>
      <w:r w:rsidR="00346331" w:rsidRPr="00F07A61">
        <w:rPr>
          <w:b/>
          <w:bCs/>
        </w:rPr>
        <w:t xml:space="preserve"> Female, 25-34, White British </w:t>
      </w:r>
    </w:p>
    <w:p w14:paraId="6B2B44A7" w14:textId="5792497E" w:rsidR="00346331" w:rsidRPr="00F07A61" w:rsidRDefault="00346331" w:rsidP="006F56D3">
      <w:pPr>
        <w:rPr>
          <w:b/>
          <w:bCs/>
        </w:rPr>
      </w:pPr>
      <w:r w:rsidRPr="00F07A61">
        <w:rPr>
          <w:i/>
          <w:iCs/>
        </w:rPr>
        <w:t xml:space="preserve">“It will lead to cleaner and safer environment for residents. Control of nighttime economy is important as the noise and risks of violence will help mental health of residents.” </w:t>
      </w:r>
      <w:r w:rsidRPr="00F07A61">
        <w:rPr>
          <w:b/>
          <w:bCs/>
        </w:rPr>
        <w:t>Female, 55-64, Chinese</w:t>
      </w:r>
    </w:p>
    <w:p w14:paraId="177701EA" w14:textId="49B996F7" w:rsidR="00F52987" w:rsidRPr="00F07A61" w:rsidRDefault="00F52987" w:rsidP="006F56D3">
      <w:pPr>
        <w:rPr>
          <w:rFonts w:ascii="Calibri" w:eastAsia="Calibri" w:hAnsi="Calibri" w:cs="Calibri"/>
        </w:rPr>
      </w:pPr>
      <w:r w:rsidRPr="00F07A61">
        <w:rPr>
          <w:i/>
          <w:iCs/>
        </w:rPr>
        <w:t xml:space="preserve"> “Environmental health needs to stop ignoring noise issues. My street has very noisy residents where one can hear music playing in different buildings at 2am in warm weather.”</w:t>
      </w:r>
      <w:r w:rsidR="00773712" w:rsidRPr="00F07A61">
        <w:rPr>
          <w:i/>
          <w:iCs/>
        </w:rPr>
        <w:t xml:space="preserve"> </w:t>
      </w:r>
      <w:r w:rsidR="00773712" w:rsidRPr="00F07A61">
        <w:rPr>
          <w:b/>
          <w:bCs/>
        </w:rPr>
        <w:t>Physical or mobility impairment/Autism, Female, 25-34, Any other white background.</w:t>
      </w:r>
    </w:p>
    <w:p w14:paraId="26777417" w14:textId="4E8E03FB" w:rsidR="00D5477B" w:rsidRDefault="00D5477B" w:rsidP="006F56D3">
      <w:pPr>
        <w:rPr>
          <w:rFonts w:ascii="Calibri" w:eastAsia="Calibri" w:hAnsi="Calibri" w:cs="Calibri"/>
        </w:rPr>
      </w:pPr>
      <w:r w:rsidRPr="00D5477B">
        <w:rPr>
          <w:rFonts w:ascii="Calibri" w:eastAsia="Calibri" w:hAnsi="Calibri" w:cs="Calibri"/>
        </w:rPr>
        <w:t xml:space="preserve">According to the Adult Psychiatric Morbidity Survey conducted in 2014, the self-reported prevalence of common mental illnesses CMIs in Tower Hamlets was 22.8% </w:t>
      </w:r>
      <w:r w:rsidR="00B8575D" w:rsidRPr="00D5477B">
        <w:rPr>
          <w:rFonts w:ascii="Calibri" w:eastAsia="Calibri" w:hAnsi="Calibri" w:cs="Calibri"/>
        </w:rPr>
        <w:t>or around</w:t>
      </w:r>
      <w:r w:rsidRPr="00D5477B">
        <w:rPr>
          <w:rFonts w:ascii="Calibri" w:eastAsia="Calibri" w:hAnsi="Calibri" w:cs="Calibri"/>
        </w:rPr>
        <w:t xml:space="preserve"> 55,000 people. In contrast, the total number of CMIs recorded in primary care (CEG, 2019) was 22,770. The prevalence of severe mental illnesses (SMI) in Tower Hamlets is 1.2% compared with 1.09% across North East London (2020/2021). The highest rates of SMI diagnosis are among residents with Black / Black British ethnicity.</w:t>
      </w:r>
    </w:p>
    <w:p w14:paraId="69A973A3" w14:textId="27097672" w:rsidR="00887474" w:rsidRPr="00F07A61" w:rsidRDefault="1359B7C1" w:rsidP="006F56D3">
      <w:pPr>
        <w:rPr>
          <w:rFonts w:ascii="Calibri" w:eastAsia="Calibri" w:hAnsi="Calibri" w:cs="Calibri"/>
        </w:rPr>
      </w:pPr>
      <w:r w:rsidRPr="00F07A61">
        <w:rPr>
          <w:rFonts w:ascii="Calibri" w:eastAsia="Calibri" w:hAnsi="Calibri" w:cs="Calibri"/>
        </w:rPr>
        <w:t>Tower Hamlets receives approximately 5000 complaints per year about noise (including those related to construction and development) and takes action on excessive levels of noise considered to be a statutory noise nuisance</w:t>
      </w:r>
      <w:sdt>
        <w:sdtPr>
          <w:rPr>
            <w:rFonts w:ascii="Calibri" w:eastAsia="Calibri" w:hAnsi="Calibri" w:cs="Calibri"/>
          </w:rPr>
          <w:id w:val="1941170480"/>
          <w:citation/>
        </w:sdtPr>
        <w:sdtEndPr/>
        <w:sdtContent>
          <w:r w:rsidR="00B632F5" w:rsidRPr="00F07A61">
            <w:rPr>
              <w:rFonts w:ascii="Calibri" w:eastAsia="Calibri" w:hAnsi="Calibri" w:cs="Calibri"/>
            </w:rPr>
            <w:fldChar w:fldCharType="begin"/>
          </w:r>
          <w:r w:rsidR="00B632F5" w:rsidRPr="00F07A61">
            <w:rPr>
              <w:rFonts w:ascii="Calibri" w:eastAsia="Calibri" w:hAnsi="Calibri" w:cs="Calibri"/>
            </w:rPr>
            <w:instrText xml:space="preserve">CITATION Unp \l 1033 </w:instrText>
          </w:r>
          <w:r w:rsidR="00B632F5" w:rsidRPr="00F07A61">
            <w:rPr>
              <w:rFonts w:ascii="Calibri" w:eastAsia="Calibri" w:hAnsi="Calibri" w:cs="Calibri"/>
            </w:rPr>
            <w:fldChar w:fldCharType="separate"/>
          </w:r>
          <w:r w:rsidR="00073BAD">
            <w:rPr>
              <w:rFonts w:ascii="Calibri" w:eastAsia="Calibri" w:hAnsi="Calibri" w:cs="Calibri"/>
              <w:noProof/>
            </w:rPr>
            <w:t xml:space="preserve"> (London Borough of Tower Hamlets)</w:t>
          </w:r>
          <w:r w:rsidR="00B632F5" w:rsidRPr="00F07A61">
            <w:rPr>
              <w:rFonts w:ascii="Calibri" w:eastAsia="Calibri" w:hAnsi="Calibri" w:cs="Calibri"/>
            </w:rPr>
            <w:fldChar w:fldCharType="end"/>
          </w:r>
        </w:sdtContent>
      </w:sdt>
      <w:r w:rsidRPr="00F07A61">
        <w:rPr>
          <w:rFonts w:ascii="Calibri" w:eastAsia="Calibri" w:hAnsi="Calibri" w:cs="Calibri"/>
        </w:rPr>
        <w:t xml:space="preserve">. The Council </w:t>
      </w:r>
      <w:r w:rsidR="00B632F5" w:rsidRPr="00F07A61">
        <w:rPr>
          <w:rFonts w:ascii="Calibri" w:eastAsia="Calibri" w:hAnsi="Calibri" w:cs="Calibri"/>
        </w:rPr>
        <w:t>can</w:t>
      </w:r>
      <w:r w:rsidRPr="00F07A61">
        <w:rPr>
          <w:rFonts w:ascii="Calibri" w:eastAsia="Calibri" w:hAnsi="Calibri" w:cs="Calibri"/>
        </w:rPr>
        <w:t xml:space="preserve"> offer support with </w:t>
      </w:r>
      <w:r w:rsidRPr="00F07A61">
        <w:rPr>
          <w:rFonts w:ascii="Calibri" w:eastAsia="Calibri" w:hAnsi="Calibri" w:cs="Calibri"/>
        </w:rPr>
        <w:lastRenderedPageBreak/>
        <w:t>problems, complaints or enquiries concerning noise from construction sites or building works occurring outside of permitted hours.</w:t>
      </w:r>
    </w:p>
    <w:p w14:paraId="21965B3E" w14:textId="77777777" w:rsidR="003A51BB" w:rsidRPr="00F07A61" w:rsidRDefault="003A51BB" w:rsidP="003A51BB">
      <w:pPr>
        <w:pStyle w:val="Heading2"/>
        <w:rPr>
          <w:b/>
          <w:bCs/>
        </w:rPr>
      </w:pPr>
      <w:bookmarkStart w:id="108" w:name="_Toc147935639"/>
      <w:r w:rsidRPr="00F07A61">
        <w:rPr>
          <w:b/>
          <w:bCs/>
        </w:rPr>
        <w:t>Recommendations</w:t>
      </w:r>
      <w:bookmarkEnd w:id="108"/>
    </w:p>
    <w:p w14:paraId="0961A114" w14:textId="5B3AE440" w:rsidR="00AF3EB6" w:rsidRPr="00F07A61" w:rsidRDefault="00AF3EB6" w:rsidP="00AF3EB6">
      <w:bookmarkStart w:id="109" w:name="N"/>
      <w:r w:rsidRPr="00F07A61">
        <w:t>In partnership with the Noise Control team, review Policy D.ES9 ensuring it meets new standards and regulations in relation to noise and construction. Specific considerations should be given to:</w:t>
      </w:r>
    </w:p>
    <w:p w14:paraId="016D3B0F" w14:textId="1B84DF50" w:rsidR="00AF3EB6" w:rsidRPr="00F07A61" w:rsidRDefault="008E71FE" w:rsidP="00AF3EB6">
      <w:r w:rsidRPr="00F07A61">
        <w:t>N1:</w:t>
      </w:r>
      <w:r w:rsidR="00AF3EB6" w:rsidRPr="00F07A61">
        <w:t xml:space="preserve"> Minimis</w:t>
      </w:r>
      <w:r w:rsidRPr="00F07A61">
        <w:t>e</w:t>
      </w:r>
      <w:r w:rsidR="00AF3EB6" w:rsidRPr="00F07A61">
        <w:t xml:space="preserve"> adverse noise impacts, refusing planning permission where the ‘negative’ or ‘adverse’ noise impacts are ‘unacceptable’ or would result in ‘significant impact on health and quality of life’. </w:t>
      </w:r>
    </w:p>
    <w:p w14:paraId="567F6A2B" w14:textId="7FCA044E" w:rsidR="00AF3EB6" w:rsidRPr="00F07A61" w:rsidRDefault="008E71FE" w:rsidP="00AF3EB6">
      <w:r w:rsidRPr="00F07A61">
        <w:t xml:space="preserve">N2: </w:t>
      </w:r>
      <w:r w:rsidR="00AF3EB6" w:rsidRPr="00F07A61">
        <w:t>Avoid building noise</w:t>
      </w:r>
      <w:r w:rsidR="008F5C2A" w:rsidRPr="00F07A61">
        <w:t>-</w:t>
      </w:r>
      <w:r w:rsidR="00AF3EB6" w:rsidRPr="00F07A61">
        <w:t xml:space="preserve">sensitive developments where noise is identified above the significant observed adverse effect level. </w:t>
      </w:r>
    </w:p>
    <w:p w14:paraId="7118C48B" w14:textId="10A02E7B" w:rsidR="00AF3EB6" w:rsidRPr="00F07A61" w:rsidRDefault="008E71FE" w:rsidP="00AF3EB6">
      <w:r w:rsidRPr="00F07A61">
        <w:t xml:space="preserve">N3: </w:t>
      </w:r>
      <w:r w:rsidR="00AF3EB6" w:rsidRPr="00F07A61">
        <w:t>Mitigat</w:t>
      </w:r>
      <w:r w:rsidRPr="00F07A61">
        <w:t>e</w:t>
      </w:r>
      <w:r w:rsidR="00AF3EB6" w:rsidRPr="00F07A61">
        <w:t xml:space="preserve"> and minimis</w:t>
      </w:r>
      <w:r w:rsidR="00B20E55" w:rsidRPr="00F07A61">
        <w:t>e</w:t>
      </w:r>
      <w:r w:rsidR="00AF3EB6" w:rsidRPr="00F07A61">
        <w:t xml:space="preserve"> the existing and potential adverse impacts of noise on, from, within, because of, or in the vicinity of new development.</w:t>
      </w:r>
    </w:p>
    <w:p w14:paraId="5E38F464" w14:textId="0098DBD2" w:rsidR="00AF3EB6" w:rsidRPr="00F07A61" w:rsidRDefault="00B20E55" w:rsidP="00AF3EB6">
      <w:r w:rsidRPr="00F07A61">
        <w:t>N4:</w:t>
      </w:r>
      <w:r w:rsidR="00AF3EB6" w:rsidRPr="00F07A61">
        <w:t xml:space="preserve"> Only where a development falls within low observed adverse effect level LOAEL to SOAEL (amber on LBTH current local plan) British Standard 8233 should be met.</w:t>
      </w:r>
    </w:p>
    <w:p w14:paraId="4A048FBF" w14:textId="37FC126E" w:rsidR="00AF3EB6" w:rsidRPr="00F07A61" w:rsidRDefault="00B20E55" w:rsidP="00AF3EB6">
      <w:r w:rsidRPr="00F07A61">
        <w:t>N5:</w:t>
      </w:r>
      <w:r w:rsidR="00AF3EB6" w:rsidRPr="00F07A61">
        <w:t xml:space="preserve"> Improv</w:t>
      </w:r>
      <w:r w:rsidRPr="00F07A61">
        <w:t xml:space="preserve">e </w:t>
      </w:r>
      <w:r w:rsidR="00AF3EB6" w:rsidRPr="00F07A61">
        <w:t>and enhanc</w:t>
      </w:r>
      <w:r w:rsidRPr="00F07A61">
        <w:t>e</w:t>
      </w:r>
      <w:r w:rsidR="00AF3EB6" w:rsidRPr="00F07A61">
        <w:t xml:space="preserve"> the acoustic environment by adopting and applying the principles of good acoustic design and promoting appropriate soundscapes. </w:t>
      </w:r>
    </w:p>
    <w:p w14:paraId="104E40EF" w14:textId="4E9DCB38" w:rsidR="001A639F" w:rsidRPr="00F07A61" w:rsidRDefault="00B20E55" w:rsidP="001A639F">
      <w:r w:rsidRPr="00F07A61">
        <w:t>N6:</w:t>
      </w:r>
      <w:r w:rsidR="00AF3EB6" w:rsidRPr="00F07A61">
        <w:t xml:space="preserve"> Conduct a noise assessment where a noise-generating development or a noise-sensitive development is proposed.</w:t>
      </w:r>
    </w:p>
    <w:bookmarkEnd w:id="109"/>
    <w:p w14:paraId="0743BB41" w14:textId="77777777" w:rsidR="00265B6E" w:rsidRPr="00F07A61" w:rsidRDefault="00265B6E" w:rsidP="00852356">
      <w:pPr>
        <w:pStyle w:val="Title"/>
      </w:pPr>
      <w:r w:rsidRPr="00F07A61">
        <w:br w:type="page"/>
      </w:r>
    </w:p>
    <w:p w14:paraId="63427F7C" w14:textId="77777777" w:rsidR="00265B6E" w:rsidRPr="00F07A61" w:rsidRDefault="00E8424B" w:rsidP="00852356">
      <w:pPr>
        <w:pStyle w:val="Title"/>
      </w:pPr>
      <w:r w:rsidRPr="00F07A61">
        <w:lastRenderedPageBreak/>
        <w:t>Theme 4: Transport</w:t>
      </w:r>
    </w:p>
    <w:p w14:paraId="580B2051" w14:textId="77777777" w:rsidR="002F614A" w:rsidRDefault="00A64DAA" w:rsidP="005743DE">
      <w:pPr>
        <w:pStyle w:val="Heading1"/>
        <w:numPr>
          <w:ilvl w:val="0"/>
          <w:numId w:val="26"/>
        </w:numPr>
        <w:rPr>
          <w:b/>
          <w:bCs/>
        </w:rPr>
      </w:pPr>
      <w:bookmarkStart w:id="110" w:name="_Toc147935412"/>
      <w:bookmarkStart w:id="111" w:name="_Toc147935640"/>
      <w:bookmarkStart w:id="112" w:name="_Toc149816122"/>
      <w:r w:rsidRPr="00F07A61">
        <w:rPr>
          <w:b/>
          <w:bCs/>
        </w:rPr>
        <w:t>Active Travel</w:t>
      </w:r>
      <w:bookmarkEnd w:id="110"/>
      <w:bookmarkEnd w:id="111"/>
      <w:bookmarkEnd w:id="112"/>
    </w:p>
    <w:p w14:paraId="37855A87" w14:textId="19C22129" w:rsidR="001E33DB" w:rsidRPr="00F158DE" w:rsidRDefault="001E33DB" w:rsidP="001E33DB">
      <w:pPr>
        <w:rPr>
          <w:rFonts w:eastAsia="Calibri" w:cs="Times New Roman"/>
          <w:color w:val="000000" w:themeColor="text1"/>
        </w:rPr>
      </w:pPr>
      <w:r w:rsidRPr="006D3EC3">
        <w:rPr>
          <w:rFonts w:eastAsia="Calibri" w:cs="Times New Roman"/>
          <w:color w:val="000000" w:themeColor="text1"/>
        </w:rPr>
        <w:t xml:space="preserve">Active travel refers to modes of travel that involve a level of </w:t>
      </w:r>
      <w:r w:rsidR="00454CC5" w:rsidRPr="006D3EC3">
        <w:rPr>
          <w:rFonts w:eastAsia="Calibri" w:cs="Times New Roman"/>
          <w:color w:val="000000" w:themeColor="text1"/>
        </w:rPr>
        <w:t xml:space="preserve">physical </w:t>
      </w:r>
      <w:r w:rsidRPr="006D3EC3">
        <w:rPr>
          <w:rFonts w:eastAsia="Calibri" w:cs="Times New Roman"/>
          <w:color w:val="000000" w:themeColor="text1"/>
        </w:rPr>
        <w:t xml:space="preserve">activity. The term is often used interchangeably with </w:t>
      </w:r>
      <w:r w:rsidRPr="00C23294">
        <w:rPr>
          <w:rFonts w:eastAsia="Calibri" w:cs="Times New Roman"/>
          <w:color w:val="000000" w:themeColor="text1"/>
        </w:rPr>
        <w:t xml:space="preserve">walking and cycling, but active travel can also include trips made by wheelchair, </w:t>
      </w:r>
      <w:r w:rsidRPr="0095217C">
        <w:rPr>
          <w:rFonts w:eastAsia="Calibri" w:cs="Times New Roman"/>
          <w:color w:val="000000" w:themeColor="text1"/>
        </w:rPr>
        <w:t>mobility scooters, adapted cycles, e-cycles, scooters, as well as cycle sharing schemes</w:t>
      </w:r>
      <w:sdt>
        <w:sdtPr>
          <w:rPr>
            <w:rFonts w:eastAsia="Calibri" w:cs="Times New Roman"/>
            <w:color w:val="000000" w:themeColor="text1"/>
          </w:rPr>
          <w:id w:val="766739879"/>
          <w:citation/>
        </w:sdtPr>
        <w:sdtEndPr/>
        <w:sdtContent>
          <w:r w:rsidR="00D9222B" w:rsidRPr="0095217C">
            <w:rPr>
              <w:rFonts w:eastAsia="Calibri" w:cs="Times New Roman"/>
              <w:color w:val="000000" w:themeColor="text1"/>
            </w:rPr>
            <w:fldChar w:fldCharType="begin"/>
          </w:r>
          <w:r w:rsidR="00D9222B" w:rsidRPr="0095217C">
            <w:rPr>
              <w:rFonts w:ascii="Calibri" w:eastAsia="Calibri" w:hAnsi="Calibri" w:cs="Times New Roman"/>
              <w:color w:val="000000" w:themeColor="text1"/>
              <w:lang w:val="en-US"/>
            </w:rPr>
            <w:instrText xml:space="preserve"> CITATION UKG191 \l 1033 </w:instrText>
          </w:r>
          <w:r w:rsidR="00D9222B" w:rsidRPr="0095217C">
            <w:rPr>
              <w:rFonts w:eastAsia="Calibri" w:cs="Times New Roman"/>
              <w:color w:val="000000" w:themeColor="text1"/>
            </w:rPr>
            <w:fldChar w:fldCharType="separate"/>
          </w:r>
          <w:r w:rsidR="00073BAD">
            <w:rPr>
              <w:rFonts w:ascii="Calibri" w:eastAsia="Calibri" w:hAnsi="Calibri" w:cs="Times New Roman"/>
              <w:noProof/>
              <w:color w:val="000000" w:themeColor="text1"/>
              <w:lang w:val="en-US"/>
            </w:rPr>
            <w:t xml:space="preserve"> (UK Government, 2019)</w:t>
          </w:r>
          <w:r w:rsidR="00D9222B" w:rsidRPr="0095217C">
            <w:rPr>
              <w:rFonts w:eastAsia="Calibri" w:cs="Times New Roman"/>
              <w:color w:val="000000" w:themeColor="text1"/>
            </w:rPr>
            <w:fldChar w:fldCharType="end"/>
          </w:r>
        </w:sdtContent>
      </w:sdt>
      <w:r w:rsidRPr="0095217C">
        <w:rPr>
          <w:rFonts w:eastAsia="Calibri" w:cs="Times New Roman"/>
          <w:color w:val="000000" w:themeColor="text1"/>
        </w:rPr>
        <w:t>.</w:t>
      </w:r>
    </w:p>
    <w:p w14:paraId="5D3D8303" w14:textId="77777777" w:rsidR="008F4C8F" w:rsidRPr="00F158DE" w:rsidRDefault="008F4C8F" w:rsidP="008F4C8F">
      <w:pPr>
        <w:rPr>
          <w:rFonts w:eastAsia="Calibri" w:cs="Times New Roman"/>
          <w:color w:val="000000" w:themeColor="text1"/>
        </w:rPr>
      </w:pPr>
      <w:r w:rsidRPr="00F158DE">
        <w:rPr>
          <w:rFonts w:eastAsia="Calibri" w:cs="Times New Roman"/>
          <w:color w:val="000000" w:themeColor="text1"/>
        </w:rPr>
        <w:t>The biggest transport-related impact of development on public health in London is the extent to which it enables physical activity from walking, cycling and using public transport. Streets make up 80% of London's public spaces (Transport for London, n.d.).</w:t>
      </w:r>
    </w:p>
    <w:p w14:paraId="2BC0DA3D" w14:textId="5778D466" w:rsidR="00905C32" w:rsidRPr="006B2A4A" w:rsidRDefault="006B2A4A" w:rsidP="006B2A4A">
      <w:pPr>
        <w:rPr>
          <w:rFonts w:eastAsia="Calibri" w:cs="Times New Roman"/>
          <w:color w:val="000000" w:themeColor="text1"/>
        </w:rPr>
      </w:pPr>
      <w:r w:rsidRPr="006B2A4A">
        <w:rPr>
          <w:rFonts w:eastAsia="Calibri" w:cs="Times New Roman"/>
          <w:color w:val="000000" w:themeColor="text1"/>
        </w:rPr>
        <w:t>Playing and physical activity, or getting to school by bike or walking instead of</w:t>
      </w:r>
      <w:r w:rsidR="00A67889">
        <w:rPr>
          <w:rFonts w:eastAsia="Calibri" w:cs="Times New Roman"/>
          <w:color w:val="000000" w:themeColor="text1"/>
        </w:rPr>
        <w:t xml:space="preserve"> taking</w:t>
      </w:r>
      <w:r w:rsidRPr="006B2A4A">
        <w:rPr>
          <w:rFonts w:eastAsia="Calibri" w:cs="Times New Roman"/>
          <w:color w:val="000000" w:themeColor="text1"/>
        </w:rPr>
        <w:t xml:space="preserve"> the car, are </w:t>
      </w:r>
      <w:r w:rsidR="00A67889">
        <w:rPr>
          <w:rFonts w:eastAsia="Calibri" w:cs="Times New Roman"/>
          <w:color w:val="000000" w:themeColor="text1"/>
        </w:rPr>
        <w:t>effective</w:t>
      </w:r>
      <w:r w:rsidRPr="006B2A4A">
        <w:rPr>
          <w:rFonts w:eastAsia="Calibri" w:cs="Times New Roman"/>
          <w:color w:val="000000" w:themeColor="text1"/>
        </w:rPr>
        <w:t xml:space="preserve"> ways for children and young people to keep physically and mentally well.</w:t>
      </w:r>
      <w:r w:rsidR="1EB58E47" w:rsidRPr="2544CDB1">
        <w:rPr>
          <w:rFonts w:eastAsia="Calibri" w:cs="Times New Roman"/>
          <w:color w:val="000000" w:themeColor="text1"/>
        </w:rPr>
        <w:t xml:space="preserve"> </w:t>
      </w:r>
      <w:r w:rsidR="001F6D2A">
        <w:rPr>
          <w:rFonts w:eastAsia="Calibri" w:cs="Times New Roman"/>
          <w:color w:val="000000" w:themeColor="text1"/>
        </w:rPr>
        <w:t xml:space="preserve">This is important </w:t>
      </w:r>
      <w:bookmarkStart w:id="113" w:name="_Hlk149660046"/>
      <w:r w:rsidR="001F6D2A">
        <w:rPr>
          <w:rFonts w:eastAsia="Calibri" w:cs="Times New Roman"/>
          <w:color w:val="000000" w:themeColor="text1"/>
        </w:rPr>
        <w:t>because there are now more children in Year 6 who are overweight or obese than are a healthy weight</w:t>
      </w:r>
      <w:sdt>
        <w:sdtPr>
          <w:rPr>
            <w:rFonts w:eastAsia="Calibri" w:cs="Times New Roman"/>
            <w:color w:val="000000" w:themeColor="text1"/>
          </w:rPr>
          <w:id w:val="947576710"/>
          <w:citation/>
        </w:sdtPr>
        <w:sdtEndPr/>
        <w:sdtContent>
          <w:r w:rsidR="001F6D2A">
            <w:rPr>
              <w:rFonts w:eastAsia="Calibri" w:cs="Times New Roman"/>
              <w:color w:val="000000" w:themeColor="text1"/>
            </w:rPr>
            <w:fldChar w:fldCharType="begin"/>
          </w:r>
          <w:r w:rsidR="001F6D2A">
            <w:rPr>
              <w:rFonts w:eastAsia="Calibri" w:cs="Times New Roman"/>
              <w:color w:val="000000" w:themeColor="text1"/>
            </w:rPr>
            <w:instrText xml:space="preserve"> CITATION Lon22 \l 2057 </w:instrText>
          </w:r>
          <w:r w:rsidR="001F6D2A">
            <w:rPr>
              <w:rFonts w:eastAsia="Calibri" w:cs="Times New Roman"/>
              <w:color w:val="000000" w:themeColor="text1"/>
            </w:rPr>
            <w:fldChar w:fldCharType="separate"/>
          </w:r>
          <w:r w:rsidR="00073BAD">
            <w:rPr>
              <w:rFonts w:eastAsia="Calibri" w:cs="Times New Roman"/>
              <w:noProof/>
              <w:color w:val="000000" w:themeColor="text1"/>
            </w:rPr>
            <w:t xml:space="preserve"> (London Borough of Tower Hamlets, 2022)</w:t>
          </w:r>
          <w:r w:rsidR="001F6D2A">
            <w:rPr>
              <w:rFonts w:eastAsia="Calibri" w:cs="Times New Roman"/>
              <w:color w:val="000000" w:themeColor="text1"/>
            </w:rPr>
            <w:fldChar w:fldCharType="end"/>
          </w:r>
        </w:sdtContent>
      </w:sdt>
      <w:bookmarkEnd w:id="113"/>
      <w:r w:rsidR="001F6D2A">
        <w:rPr>
          <w:rFonts w:eastAsia="Calibri" w:cs="Times New Roman"/>
          <w:color w:val="000000" w:themeColor="text1"/>
        </w:rPr>
        <w:t>.</w:t>
      </w:r>
      <w:r w:rsidR="001F6D2A" w:rsidRPr="41964755">
        <w:rPr>
          <w:rFonts w:eastAsia="Calibri" w:cs="Times New Roman"/>
          <w:color w:val="000000" w:themeColor="text1"/>
        </w:rPr>
        <w:t xml:space="preserve"> </w:t>
      </w:r>
      <w:r w:rsidR="1EB58E47" w:rsidRPr="41964755">
        <w:rPr>
          <w:rFonts w:eastAsia="Calibri" w:cs="Times New Roman"/>
          <w:color w:val="000000" w:themeColor="text1"/>
        </w:rPr>
        <w:t xml:space="preserve">Regular physical activity </w:t>
      </w:r>
      <w:r w:rsidR="12DB7191" w:rsidRPr="41964755">
        <w:rPr>
          <w:rFonts w:eastAsia="Calibri" w:cs="Times New Roman"/>
          <w:color w:val="000000" w:themeColor="text1"/>
        </w:rPr>
        <w:t xml:space="preserve">also has important health benefit for adults, </w:t>
      </w:r>
      <w:r w:rsidR="6C329E1D" w:rsidRPr="41964755">
        <w:rPr>
          <w:rFonts w:eastAsia="Calibri" w:cs="Times New Roman"/>
          <w:color w:val="000000" w:themeColor="text1"/>
        </w:rPr>
        <w:t>helping to prevent or manage many common conditions such as Type 2 diabetes</w:t>
      </w:r>
      <w:r w:rsidR="006C61DD">
        <w:rPr>
          <w:rFonts w:eastAsia="Calibri" w:cs="Times New Roman"/>
          <w:noProof/>
          <w:color w:val="000000" w:themeColor="text1"/>
        </w:rPr>
        <w:t xml:space="preserve"> </w:t>
      </w:r>
      <w:r w:rsidR="006C61DD" w:rsidRPr="005C2A4D">
        <w:rPr>
          <w:rFonts w:eastAsia="Calibri" w:cs="Times New Roman"/>
          <w:noProof/>
          <w:color w:val="000000" w:themeColor="text1"/>
        </w:rPr>
        <w:t>(</w:t>
      </w:r>
      <w:r w:rsidR="006C61DD">
        <w:rPr>
          <w:rFonts w:eastAsia="Calibri" w:cs="Times New Roman"/>
          <w:noProof/>
          <w:color w:val="000000" w:themeColor="text1"/>
        </w:rPr>
        <w:t xml:space="preserve">UK HSA, formerly Public Health </w:t>
      </w:r>
      <w:r w:rsidR="006C61DD" w:rsidRPr="005C2A4D">
        <w:rPr>
          <w:rFonts w:eastAsia="Calibri" w:cs="Times New Roman"/>
          <w:noProof/>
          <w:color w:val="000000" w:themeColor="text1"/>
        </w:rPr>
        <w:t>England)</w:t>
      </w:r>
    </w:p>
    <w:p w14:paraId="09583DB1" w14:textId="1548F7C0" w:rsidR="00905C32" w:rsidRPr="00905C32" w:rsidRDefault="00905C32" w:rsidP="00905C32">
      <w:pPr>
        <w:rPr>
          <w:rFonts w:eastAsia="Calibri" w:cs="Times New Roman"/>
          <w:color w:val="000000" w:themeColor="text1"/>
        </w:rPr>
      </w:pPr>
      <w:r w:rsidRPr="00F158DE">
        <w:rPr>
          <w:rFonts w:eastAsia="Calibri" w:cs="Times New Roman"/>
          <w:color w:val="000000" w:themeColor="text1"/>
        </w:rPr>
        <w:t xml:space="preserve">The health consequences of physical inactivity stretch beyond </w:t>
      </w:r>
      <w:r w:rsidR="004123AD" w:rsidRPr="00F158DE">
        <w:rPr>
          <w:rFonts w:eastAsia="Calibri" w:cs="Times New Roman"/>
          <w:color w:val="000000" w:themeColor="text1"/>
        </w:rPr>
        <w:t xml:space="preserve">the risk of becoming an unhealthy </w:t>
      </w:r>
      <w:r w:rsidRPr="00F158DE">
        <w:rPr>
          <w:rFonts w:eastAsia="Calibri" w:cs="Times New Roman"/>
          <w:color w:val="000000" w:themeColor="text1"/>
        </w:rPr>
        <w:t>weight. Lack of physical activity is associated with a number of adverse health effects including elevated all-cause mortality, cardiovascular disease mortality, cancer risk, risk for metabolic diseases and musculoskeletal diseases</w:t>
      </w:r>
      <w:sdt>
        <w:sdtPr>
          <w:rPr>
            <w:rFonts w:eastAsia="Calibri" w:cs="Times New Roman"/>
            <w:color w:val="000000" w:themeColor="text1"/>
          </w:rPr>
          <w:id w:val="993151169"/>
          <w:citation/>
        </w:sdtPr>
        <w:sdtEndPr/>
        <w:sdtContent>
          <w:r w:rsidR="001C20C1" w:rsidRPr="00F158DE">
            <w:rPr>
              <w:rFonts w:eastAsia="Calibri" w:cs="Times New Roman"/>
              <w:color w:val="000000" w:themeColor="text1"/>
            </w:rPr>
            <w:fldChar w:fldCharType="begin"/>
          </w:r>
          <w:r w:rsidR="001C20C1" w:rsidRPr="00F158DE">
            <w:rPr>
              <w:rFonts w:ascii="Calibri" w:eastAsia="Calibri" w:hAnsi="Calibri" w:cs="Times New Roman"/>
              <w:color w:val="000000" w:themeColor="text1"/>
              <w:lang w:val="en-US"/>
            </w:rPr>
            <w:instrText xml:space="preserve">CITATION alP20 \l 1033 </w:instrText>
          </w:r>
          <w:r w:rsidR="001C20C1" w:rsidRPr="00F158DE">
            <w:rPr>
              <w:rFonts w:eastAsia="Calibri" w:cs="Times New Roman"/>
              <w:color w:val="000000" w:themeColor="text1"/>
            </w:rPr>
            <w:fldChar w:fldCharType="separate"/>
          </w:r>
          <w:r w:rsidR="00073BAD">
            <w:rPr>
              <w:rFonts w:ascii="Calibri" w:eastAsia="Calibri" w:hAnsi="Calibri" w:cs="Times New Roman"/>
              <w:noProof/>
              <w:color w:val="000000" w:themeColor="text1"/>
              <w:lang w:val="en-US"/>
            </w:rPr>
            <w:t xml:space="preserve"> (Park, 2020)</w:t>
          </w:r>
          <w:r w:rsidR="001C20C1" w:rsidRPr="00F158DE">
            <w:rPr>
              <w:rFonts w:eastAsia="Calibri" w:cs="Times New Roman"/>
              <w:color w:val="000000" w:themeColor="text1"/>
            </w:rPr>
            <w:fldChar w:fldCharType="end"/>
          </w:r>
        </w:sdtContent>
      </w:sdt>
      <w:r w:rsidRPr="00F158DE">
        <w:rPr>
          <w:rFonts w:eastAsia="Calibri" w:cs="Times New Roman"/>
          <w:color w:val="000000" w:themeColor="text1"/>
        </w:rPr>
        <w:t>.</w:t>
      </w:r>
      <w:r w:rsidRPr="00905C32">
        <w:rPr>
          <w:rFonts w:eastAsia="Calibri" w:cs="Times New Roman"/>
          <w:color w:val="000000" w:themeColor="text1"/>
        </w:rPr>
        <w:t xml:space="preserve"> </w:t>
      </w:r>
      <w:r w:rsidRPr="00F158DE">
        <w:rPr>
          <w:rFonts w:eastAsia="Calibri" w:cs="Times New Roman"/>
          <w:color w:val="000000" w:themeColor="text1"/>
        </w:rPr>
        <w:t>Tower Hamlets residents have higher levels of early death due to long-term conditions such as heart disease and stroke, compared to other boroughs</w:t>
      </w:r>
      <w:sdt>
        <w:sdtPr>
          <w:rPr>
            <w:rFonts w:eastAsia="Calibri" w:cs="Times New Roman"/>
            <w:color w:val="000000" w:themeColor="text1"/>
          </w:rPr>
          <w:id w:val="-403295311"/>
          <w:citation/>
        </w:sdtPr>
        <w:sdtEndPr/>
        <w:sdtContent>
          <w:r w:rsidR="00F158DE" w:rsidRPr="00F158DE">
            <w:rPr>
              <w:rFonts w:eastAsia="Calibri" w:cs="Times New Roman"/>
              <w:color w:val="000000" w:themeColor="text1"/>
            </w:rPr>
            <w:fldChar w:fldCharType="begin"/>
          </w:r>
          <w:r w:rsidR="00F158DE" w:rsidRPr="00F158DE">
            <w:rPr>
              <w:rFonts w:ascii="Calibri" w:eastAsia="Calibri" w:hAnsi="Calibri" w:cs="Times New Roman"/>
              <w:color w:val="000000" w:themeColor="text1"/>
              <w:lang w:val="en-US"/>
            </w:rPr>
            <w:instrText xml:space="preserve"> CITATION Lon22 \l 1033 </w:instrText>
          </w:r>
          <w:r w:rsidR="00F158DE" w:rsidRPr="00F158DE">
            <w:rPr>
              <w:rFonts w:eastAsia="Calibri" w:cs="Times New Roman"/>
              <w:color w:val="000000" w:themeColor="text1"/>
            </w:rPr>
            <w:fldChar w:fldCharType="separate"/>
          </w:r>
          <w:r w:rsidR="00073BAD">
            <w:rPr>
              <w:rFonts w:ascii="Calibri" w:eastAsia="Calibri" w:hAnsi="Calibri" w:cs="Times New Roman"/>
              <w:noProof/>
              <w:color w:val="000000" w:themeColor="text1"/>
              <w:lang w:val="en-US"/>
            </w:rPr>
            <w:t xml:space="preserve"> (London Borough of Tower Hamlets, 2022)</w:t>
          </w:r>
          <w:r w:rsidR="00F158DE" w:rsidRPr="00F158DE">
            <w:rPr>
              <w:rFonts w:eastAsia="Calibri" w:cs="Times New Roman"/>
              <w:color w:val="000000" w:themeColor="text1"/>
            </w:rPr>
            <w:fldChar w:fldCharType="end"/>
          </w:r>
        </w:sdtContent>
      </w:sdt>
      <w:r w:rsidRPr="00F158DE">
        <w:rPr>
          <w:rFonts w:eastAsia="Calibri" w:cs="Times New Roman"/>
          <w:color w:val="000000" w:themeColor="text1"/>
        </w:rPr>
        <w:t>.  For th</w:t>
      </w:r>
      <w:r w:rsidR="008C6E8F">
        <w:rPr>
          <w:rFonts w:eastAsia="Calibri" w:cs="Times New Roman"/>
          <w:color w:val="000000" w:themeColor="text1"/>
        </w:rPr>
        <w:t>is</w:t>
      </w:r>
      <w:r w:rsidRPr="00F158DE">
        <w:rPr>
          <w:rFonts w:eastAsia="Calibri" w:cs="Times New Roman"/>
          <w:color w:val="000000" w:themeColor="text1"/>
        </w:rPr>
        <w:t xml:space="preserve"> reason, it is important to reduce sedentary time as much as possible.</w:t>
      </w:r>
      <w:r w:rsidRPr="00905C32">
        <w:rPr>
          <w:rFonts w:eastAsia="Calibri" w:cs="Times New Roman"/>
          <w:color w:val="000000" w:themeColor="text1"/>
        </w:rPr>
        <w:t xml:space="preserve">  </w:t>
      </w:r>
    </w:p>
    <w:p w14:paraId="38680258" w14:textId="5EC5DBA5" w:rsidR="008F4C8F" w:rsidRPr="00D814B9" w:rsidRDefault="008B53B4" w:rsidP="001E33DB">
      <w:pPr>
        <w:rPr>
          <w:rFonts w:ascii="Calibri" w:eastAsia="Calibri" w:hAnsi="Calibri" w:cs="Times New Roman"/>
        </w:rPr>
      </w:pPr>
      <w:r w:rsidRPr="00D814B9">
        <w:rPr>
          <w:rFonts w:ascii="Calibri" w:eastAsia="Calibri" w:hAnsi="Calibri" w:cs="Times New Roman"/>
        </w:rPr>
        <w:t>As well as physical health, physical activity can protect against anxiety and depression, and there is robust evidence that physical activity is an effective adjunct treatment strategy for depressive, anxiety and stress related disorders, with emerging evidence for schizophrenia and bipolar disorders</w:t>
      </w:r>
      <w:sdt>
        <w:sdtPr>
          <w:rPr>
            <w:rFonts w:ascii="Calibri" w:eastAsia="Calibri" w:hAnsi="Calibri" w:cs="Times New Roman"/>
          </w:rPr>
          <w:id w:val="-1287814109"/>
          <w:citation/>
        </w:sdtPr>
        <w:sdtEndPr/>
        <w:sdtContent>
          <w:r w:rsidR="00D814B9" w:rsidRPr="00D814B9">
            <w:rPr>
              <w:rFonts w:ascii="Calibri" w:eastAsia="Calibri" w:hAnsi="Calibri" w:cs="Times New Roman"/>
            </w:rPr>
            <w:fldChar w:fldCharType="begin"/>
          </w:r>
          <w:r w:rsidR="00D814B9" w:rsidRPr="00D814B9">
            <w:rPr>
              <w:rFonts w:ascii="Calibri" w:eastAsia="Calibri" w:hAnsi="Calibri" w:cs="Times New Roman"/>
              <w:lang w:val="en-US"/>
            </w:rPr>
            <w:instrText xml:space="preserve">CITATION Gra22 \l 1033 </w:instrText>
          </w:r>
          <w:r w:rsidR="00D814B9" w:rsidRPr="00D814B9">
            <w:rPr>
              <w:rFonts w:ascii="Calibri" w:eastAsia="Calibri" w:hAnsi="Calibri" w:cs="Times New Roman"/>
            </w:rPr>
            <w:fldChar w:fldCharType="separate"/>
          </w:r>
          <w:r w:rsidR="00073BAD">
            <w:rPr>
              <w:rFonts w:ascii="Calibri" w:eastAsia="Calibri" w:hAnsi="Calibri" w:cs="Times New Roman"/>
              <w:noProof/>
              <w:lang w:val="en-US"/>
            </w:rPr>
            <w:t xml:space="preserve"> (Grace McKeon, 2022)</w:t>
          </w:r>
          <w:r w:rsidR="00D814B9" w:rsidRPr="00D814B9">
            <w:rPr>
              <w:rFonts w:ascii="Calibri" w:eastAsia="Calibri" w:hAnsi="Calibri" w:cs="Times New Roman"/>
            </w:rPr>
            <w:fldChar w:fldCharType="end"/>
          </w:r>
        </w:sdtContent>
      </w:sdt>
      <w:r w:rsidRPr="00D814B9">
        <w:rPr>
          <w:rFonts w:ascii="Calibri" w:eastAsia="Calibri" w:hAnsi="Calibri" w:cs="Times New Roman"/>
        </w:rPr>
        <w:t>.</w:t>
      </w:r>
      <w:r w:rsidR="00070105">
        <w:rPr>
          <w:rFonts w:ascii="Calibri" w:eastAsia="Calibri" w:hAnsi="Calibri" w:cs="Times New Roman"/>
        </w:rPr>
        <w:t xml:space="preserve"> </w:t>
      </w:r>
      <w:r w:rsidR="002A2063">
        <w:rPr>
          <w:rFonts w:ascii="Calibri" w:eastAsia="Calibri" w:hAnsi="Calibri" w:cs="Times New Roman"/>
        </w:rPr>
        <w:t>Around a quarter of the adult population in Tower Hamlets have poor mental health</w:t>
      </w:r>
      <w:r w:rsidR="00322843">
        <w:rPr>
          <w:rFonts w:ascii="Calibri" w:eastAsia="Calibri" w:hAnsi="Calibri" w:cs="Times New Roman"/>
        </w:rPr>
        <w:t xml:space="preserve"> and the borough has the worst rate of early death for people with severe mental illness in London</w:t>
      </w:r>
      <w:r w:rsidR="00E41EF5">
        <w:rPr>
          <w:rFonts w:ascii="Calibri" w:eastAsia="Calibri" w:hAnsi="Calibri" w:cs="Times New Roman"/>
          <w:noProof/>
        </w:rPr>
        <w:t xml:space="preserve"> </w:t>
      </w:r>
      <w:r w:rsidR="00E41EF5" w:rsidRPr="00343437">
        <w:rPr>
          <w:rFonts w:ascii="Calibri" w:eastAsia="Calibri" w:hAnsi="Calibri" w:cs="Times New Roman"/>
          <w:noProof/>
        </w:rPr>
        <w:t>(</w:t>
      </w:r>
      <w:r w:rsidR="00E41EF5">
        <w:rPr>
          <w:rFonts w:ascii="Calibri" w:eastAsia="Calibri" w:hAnsi="Calibri" w:cs="Times New Roman"/>
          <w:noProof/>
        </w:rPr>
        <w:t>L</w:t>
      </w:r>
      <w:r w:rsidR="000207F7">
        <w:rPr>
          <w:rFonts w:ascii="Calibri" w:eastAsia="Calibri" w:hAnsi="Calibri" w:cs="Times New Roman"/>
          <w:noProof/>
        </w:rPr>
        <w:t xml:space="preserve">ondon </w:t>
      </w:r>
      <w:r w:rsidR="00E41EF5">
        <w:rPr>
          <w:rFonts w:ascii="Calibri" w:eastAsia="Calibri" w:hAnsi="Calibri" w:cs="Times New Roman"/>
          <w:noProof/>
        </w:rPr>
        <w:t>B</w:t>
      </w:r>
      <w:r w:rsidR="000207F7">
        <w:rPr>
          <w:rFonts w:ascii="Calibri" w:eastAsia="Calibri" w:hAnsi="Calibri" w:cs="Times New Roman"/>
          <w:noProof/>
        </w:rPr>
        <w:t xml:space="preserve">orough of </w:t>
      </w:r>
      <w:r w:rsidR="00E41EF5">
        <w:rPr>
          <w:rFonts w:ascii="Calibri" w:eastAsia="Calibri" w:hAnsi="Calibri" w:cs="Times New Roman"/>
          <w:noProof/>
        </w:rPr>
        <w:t>T</w:t>
      </w:r>
      <w:r w:rsidR="000207F7">
        <w:rPr>
          <w:rFonts w:ascii="Calibri" w:eastAsia="Calibri" w:hAnsi="Calibri" w:cs="Times New Roman"/>
          <w:noProof/>
        </w:rPr>
        <w:t xml:space="preserve">ower </w:t>
      </w:r>
      <w:r w:rsidR="00E41EF5">
        <w:rPr>
          <w:rFonts w:ascii="Calibri" w:eastAsia="Calibri" w:hAnsi="Calibri" w:cs="Times New Roman"/>
          <w:noProof/>
        </w:rPr>
        <w:t>H</w:t>
      </w:r>
      <w:r w:rsidR="000207F7">
        <w:rPr>
          <w:rFonts w:ascii="Calibri" w:eastAsia="Calibri" w:hAnsi="Calibri" w:cs="Times New Roman"/>
          <w:noProof/>
        </w:rPr>
        <w:t>amlets</w:t>
      </w:r>
      <w:r w:rsidR="00E41EF5">
        <w:rPr>
          <w:rFonts w:ascii="Calibri" w:eastAsia="Calibri" w:hAnsi="Calibri" w:cs="Times New Roman"/>
          <w:noProof/>
        </w:rPr>
        <w:t>,</w:t>
      </w:r>
      <w:r w:rsidR="00E41EF5" w:rsidRPr="00343437">
        <w:rPr>
          <w:rFonts w:ascii="Calibri" w:eastAsia="Calibri" w:hAnsi="Calibri" w:cs="Times New Roman"/>
          <w:noProof/>
        </w:rPr>
        <w:t xml:space="preserve"> 2022)</w:t>
      </w:r>
      <w:r w:rsidR="00322843">
        <w:rPr>
          <w:rFonts w:ascii="Calibri" w:eastAsia="Calibri" w:hAnsi="Calibri" w:cs="Times New Roman"/>
        </w:rPr>
        <w:t xml:space="preserve"> </w:t>
      </w:r>
      <w:r w:rsidR="001C4372">
        <w:rPr>
          <w:rFonts w:ascii="Calibri" w:eastAsia="Calibri" w:hAnsi="Calibri" w:cs="Times New Roman"/>
        </w:rPr>
        <w:t xml:space="preserve">Regular physical activity has </w:t>
      </w:r>
      <w:r w:rsidR="000207F7">
        <w:rPr>
          <w:rFonts w:ascii="Calibri" w:eastAsia="Calibri" w:hAnsi="Calibri" w:cs="Times New Roman"/>
        </w:rPr>
        <w:t>a crucial</w:t>
      </w:r>
      <w:r w:rsidR="001C4372">
        <w:rPr>
          <w:rFonts w:ascii="Calibri" w:eastAsia="Calibri" w:hAnsi="Calibri" w:cs="Times New Roman"/>
        </w:rPr>
        <w:t xml:space="preserve"> role to play </w:t>
      </w:r>
      <w:r w:rsidR="000207F7">
        <w:rPr>
          <w:rFonts w:ascii="Calibri" w:eastAsia="Calibri" w:hAnsi="Calibri" w:cs="Times New Roman"/>
        </w:rPr>
        <w:t xml:space="preserve">in improving the mental health of our residents. </w:t>
      </w:r>
    </w:p>
    <w:p w14:paraId="482716E7" w14:textId="58775B89" w:rsidR="00AC27A2" w:rsidRPr="00D814B9" w:rsidRDefault="00AC27A2" w:rsidP="001E33DB">
      <w:pPr>
        <w:rPr>
          <w:rFonts w:ascii="Calibri" w:eastAsia="Calibri" w:hAnsi="Calibri" w:cs="Times New Roman"/>
        </w:rPr>
      </w:pPr>
      <w:r>
        <w:rPr>
          <w:rFonts w:ascii="Calibri" w:eastAsia="Calibri" w:hAnsi="Calibri" w:cs="Times New Roman"/>
        </w:rPr>
        <w:t>The benefits of active travel extend beyond health</w:t>
      </w:r>
      <w:r w:rsidR="004B221C">
        <w:rPr>
          <w:rFonts w:ascii="Calibri" w:eastAsia="Calibri" w:hAnsi="Calibri" w:cs="Times New Roman"/>
        </w:rPr>
        <w:t xml:space="preserve">; </w:t>
      </w:r>
      <w:r w:rsidR="00F85191">
        <w:rPr>
          <w:rFonts w:ascii="Calibri" w:eastAsia="Calibri" w:hAnsi="Calibri" w:cs="Times New Roman"/>
        </w:rPr>
        <w:t xml:space="preserve">Copenhagen, a city which has </w:t>
      </w:r>
      <w:r w:rsidR="003303D6">
        <w:rPr>
          <w:rFonts w:ascii="Calibri" w:eastAsia="Calibri" w:hAnsi="Calibri" w:cs="Times New Roman"/>
        </w:rPr>
        <w:t xml:space="preserve">made a deliberate shift towards walking and cycling culture, estimates that with 1.4km </w:t>
      </w:r>
      <w:r w:rsidR="002461F1">
        <w:rPr>
          <w:rFonts w:ascii="Calibri" w:eastAsia="Calibri" w:hAnsi="Calibri" w:cs="Times New Roman"/>
        </w:rPr>
        <w:t xml:space="preserve">cycled </w:t>
      </w:r>
      <w:r w:rsidR="00557C49">
        <w:rPr>
          <w:rFonts w:ascii="Calibri" w:eastAsia="Calibri" w:hAnsi="Calibri" w:cs="Times New Roman"/>
        </w:rPr>
        <w:t xml:space="preserve">every day there is an economic benefit of </w:t>
      </w:r>
      <w:r w:rsidR="007F1E4A">
        <w:rPr>
          <w:rFonts w:ascii="Calibri" w:eastAsia="Calibri" w:hAnsi="Calibri" w:cs="Times New Roman"/>
        </w:rPr>
        <w:t xml:space="preserve">up to £1.5 million daily, </w:t>
      </w:r>
      <w:r w:rsidR="003E41F1">
        <w:rPr>
          <w:rFonts w:ascii="Calibri" w:eastAsia="Calibri" w:hAnsi="Calibri" w:cs="Times New Roman"/>
        </w:rPr>
        <w:t xml:space="preserve">and 32 percent of all high street and supermarket spending comes from </w:t>
      </w:r>
      <w:r w:rsidR="00635A72">
        <w:rPr>
          <w:rFonts w:ascii="Calibri" w:eastAsia="Calibri" w:hAnsi="Calibri" w:cs="Times New Roman"/>
        </w:rPr>
        <w:t xml:space="preserve">people who have travelled to the shops via bike </w:t>
      </w:r>
      <w:r w:rsidR="002E451D" w:rsidRPr="00343437">
        <w:rPr>
          <w:rFonts w:ascii="Calibri" w:eastAsia="Calibri" w:hAnsi="Calibri" w:cs="Times New Roman"/>
          <w:noProof/>
        </w:rPr>
        <w:t>(Russell</w:t>
      </w:r>
      <w:r w:rsidR="002E451D">
        <w:rPr>
          <w:rFonts w:ascii="Calibri" w:eastAsia="Calibri" w:hAnsi="Calibri" w:cs="Times New Roman"/>
          <w:noProof/>
        </w:rPr>
        <w:t xml:space="preserve"> et al</w:t>
      </w:r>
      <w:r w:rsidR="002E451D" w:rsidRPr="00343437">
        <w:rPr>
          <w:rFonts w:ascii="Calibri" w:eastAsia="Calibri" w:hAnsi="Calibri" w:cs="Times New Roman"/>
          <w:noProof/>
        </w:rPr>
        <w:t>, 2020)</w:t>
      </w:r>
      <w:r w:rsidR="00635A72">
        <w:rPr>
          <w:rFonts w:ascii="Calibri" w:eastAsia="Calibri" w:hAnsi="Calibri" w:cs="Times New Roman"/>
        </w:rPr>
        <w:t xml:space="preserve"> </w:t>
      </w:r>
    </w:p>
    <w:p w14:paraId="52D99707" w14:textId="083A063A" w:rsidR="002C134A" w:rsidRPr="006A4D3B" w:rsidRDefault="002C134A" w:rsidP="002C134A">
      <w:pPr>
        <w:pStyle w:val="Heading2"/>
        <w:rPr>
          <w:b/>
          <w:bCs/>
        </w:rPr>
      </w:pPr>
      <w:r w:rsidRPr="006A4D3B">
        <w:rPr>
          <w:b/>
          <w:bCs/>
        </w:rPr>
        <w:t>Policy Context</w:t>
      </w:r>
    </w:p>
    <w:p w14:paraId="53BD51B8" w14:textId="75F10E26" w:rsidR="002C134A" w:rsidRPr="006A4D3B" w:rsidRDefault="002C134A" w:rsidP="001E33DB">
      <w:pPr>
        <w:rPr>
          <w:rFonts w:eastAsia="Calibri" w:cs="Times New Roman"/>
          <w:color w:val="000000" w:themeColor="text1"/>
        </w:rPr>
      </w:pPr>
      <w:r w:rsidRPr="006A4D3B">
        <w:rPr>
          <w:rFonts w:eastAsia="Calibri" w:cs="Times New Roman"/>
          <w:color w:val="000000" w:themeColor="text1"/>
        </w:rPr>
        <w:t xml:space="preserve">Refer to Chapter 2: </w:t>
      </w:r>
      <w:r w:rsidRPr="006A4D3B">
        <w:rPr>
          <w:rFonts w:eastAsia="Calibri" w:cs="Times New Roman"/>
          <w:color w:val="000000" w:themeColor="text1"/>
        </w:rPr>
        <w:fldChar w:fldCharType="begin"/>
      </w:r>
      <w:r w:rsidRPr="006A4D3B">
        <w:rPr>
          <w:rFonts w:eastAsia="Calibri" w:cs="Times New Roman"/>
          <w:color w:val="000000" w:themeColor="text1"/>
        </w:rPr>
        <w:instrText xml:space="preserve"> REF _Ref148016272 \h </w:instrText>
      </w:r>
      <w:r w:rsidR="006A4D3B">
        <w:rPr>
          <w:rFonts w:eastAsia="Calibri" w:cs="Times New Roman"/>
          <w:color w:val="000000" w:themeColor="text1"/>
        </w:rPr>
        <w:instrText xml:space="preserve"> \* MERGEFORMAT </w:instrText>
      </w:r>
      <w:r w:rsidRPr="006A4D3B">
        <w:rPr>
          <w:rFonts w:eastAsia="Calibri" w:cs="Times New Roman"/>
          <w:color w:val="000000" w:themeColor="text1"/>
        </w:rPr>
      </w:r>
      <w:r w:rsidRPr="006A4D3B">
        <w:rPr>
          <w:rFonts w:eastAsia="Calibri" w:cs="Times New Roman"/>
          <w:color w:val="000000" w:themeColor="text1"/>
        </w:rPr>
        <w:fldChar w:fldCharType="separate"/>
      </w:r>
      <w:r w:rsidR="00FC581D" w:rsidRPr="00F07A61">
        <w:rPr>
          <w:b/>
          <w:bCs/>
        </w:rPr>
        <w:t xml:space="preserve">Active </w:t>
      </w:r>
      <w:r w:rsidR="00FC581D">
        <w:rPr>
          <w:b/>
          <w:bCs/>
        </w:rPr>
        <w:t>Environments</w:t>
      </w:r>
      <w:r w:rsidRPr="006A4D3B">
        <w:rPr>
          <w:rFonts w:eastAsia="Calibri" w:cs="Times New Roman"/>
          <w:color w:val="000000" w:themeColor="text1"/>
        </w:rPr>
        <w:fldChar w:fldCharType="end"/>
      </w:r>
      <w:r w:rsidRPr="006A4D3B">
        <w:rPr>
          <w:rFonts w:eastAsia="Calibri" w:cs="Times New Roman"/>
          <w:color w:val="000000" w:themeColor="text1"/>
        </w:rPr>
        <w:t xml:space="preserve"> for policy context</w:t>
      </w:r>
    </w:p>
    <w:p w14:paraId="7CC4B3C9" w14:textId="77777777" w:rsidR="008B53B4" w:rsidRPr="00F07A61" w:rsidRDefault="008B53B4" w:rsidP="008B53B4">
      <w:pPr>
        <w:pStyle w:val="Heading2"/>
        <w:spacing w:before="0"/>
        <w:rPr>
          <w:b/>
          <w:bCs/>
        </w:rPr>
      </w:pPr>
      <w:r w:rsidRPr="00F07A61">
        <w:rPr>
          <w:b/>
          <w:bCs/>
        </w:rPr>
        <w:t>Tower Hamlets Evidence and Need</w:t>
      </w:r>
    </w:p>
    <w:p w14:paraId="0AA3FF65" w14:textId="559BF479" w:rsidR="005A7391" w:rsidRPr="0095217C" w:rsidRDefault="004051BB" w:rsidP="002F614A">
      <w:pPr>
        <w:rPr>
          <w:rFonts w:ascii="Calibri" w:eastAsia="Calibri" w:hAnsi="Calibri" w:cs="Times New Roman"/>
        </w:rPr>
      </w:pPr>
      <w:r w:rsidRPr="0095217C">
        <w:rPr>
          <w:rFonts w:ascii="Calibri" w:eastAsia="Calibri" w:hAnsi="Calibri" w:cs="Times New Roman"/>
        </w:rPr>
        <w:t xml:space="preserve">The Tower Hamlets (TH) Local Implementation Plan (LIP) (2019), TH Local Plan: Managing growth and sharing benefits 2031, the London Mayor’s Transport Strategy (2018) and the London Plan (2021) all endorse the Healthy Streets approach to increase active travel. The Healthy Streets Approach is an evidence-based approach to improve health and reduce health inequalities, which will help </w:t>
      </w:r>
      <w:r w:rsidRPr="0095217C">
        <w:rPr>
          <w:rFonts w:ascii="Calibri" w:eastAsia="Calibri" w:hAnsi="Calibri" w:cs="Times New Roman"/>
        </w:rPr>
        <w:lastRenderedPageBreak/>
        <w:t>Londoners use cars less, and walk, cycle and use public transport more. The approach supports the London Mayor’s aim that by 2041 all Londoners will be able to undertake at least the 20 minutes of active travel each day. The Healthy Streets Approach aims to bring about positive changes to the character and use of the city’s streets. High quality, pleasant and attractive environments with clean air and enough space for dwelling, walking, cycling and public transport use must be provided.</w:t>
      </w:r>
    </w:p>
    <w:p w14:paraId="7B0D7CAE" w14:textId="29A7DADD" w:rsidR="00B91F55" w:rsidRPr="0095217C" w:rsidRDefault="00B91F55" w:rsidP="00B91F55">
      <w:pPr>
        <w:rPr>
          <w:rFonts w:eastAsia="Calibri" w:cs="Times New Roman"/>
        </w:rPr>
      </w:pPr>
      <w:r w:rsidRPr="0095217C">
        <w:rPr>
          <w:rFonts w:eastAsia="Calibri" w:cs="Times New Roman"/>
        </w:rPr>
        <w:t>The Healthy Streets Approach uses 10 indicators (</w:t>
      </w:r>
      <w:r w:rsidRPr="0095217C">
        <w:rPr>
          <w:rFonts w:eastAsia="Calibri" w:cs="Times New Roman"/>
        </w:rPr>
        <w:fldChar w:fldCharType="begin"/>
      </w:r>
      <w:r w:rsidRPr="0095217C">
        <w:rPr>
          <w:rFonts w:eastAsia="Calibri" w:cs="Times New Roman"/>
        </w:rPr>
        <w:instrText xml:space="preserve"> REF _Ref148015860 \h </w:instrText>
      </w:r>
      <w:r w:rsidR="0095217C">
        <w:rPr>
          <w:rFonts w:eastAsia="Calibri" w:cs="Times New Roman"/>
        </w:rPr>
        <w:instrText xml:space="preserve"> \* MERGEFORMAT </w:instrText>
      </w:r>
      <w:r w:rsidRPr="0095217C">
        <w:rPr>
          <w:rFonts w:eastAsia="Calibri" w:cs="Times New Roman"/>
        </w:rPr>
      </w:r>
      <w:r w:rsidRPr="0095217C">
        <w:rPr>
          <w:rFonts w:eastAsia="Calibri" w:cs="Times New Roman"/>
        </w:rPr>
        <w:fldChar w:fldCharType="separate"/>
      </w:r>
      <w:r w:rsidR="00FC581D">
        <w:t xml:space="preserve">Figure </w:t>
      </w:r>
      <w:r w:rsidR="00FC581D">
        <w:rPr>
          <w:noProof/>
        </w:rPr>
        <w:t>7</w:t>
      </w:r>
      <w:r w:rsidRPr="0095217C">
        <w:rPr>
          <w:rFonts w:eastAsia="Calibri" w:cs="Times New Roman"/>
        </w:rPr>
        <w:fldChar w:fldCharType="end"/>
      </w:r>
      <w:r w:rsidRPr="0095217C">
        <w:rPr>
          <w:rFonts w:eastAsia="Calibri" w:cs="Times New Roman"/>
        </w:rPr>
        <w:t>) that reflect the experience of being on streets. These indicators are based on evidence of what is needed to create a healthy, inclusive environment in which people choose to walk, cycle and use public transport</w:t>
      </w:r>
      <w:r w:rsidR="002B7C0F">
        <w:rPr>
          <w:rFonts w:eastAsia="Calibri" w:cs="Times New Roman"/>
        </w:rPr>
        <w:t>; and which is easy for people using wheelchairs, mobility scooters and buggies.</w:t>
      </w:r>
    </w:p>
    <w:p w14:paraId="4DDC660E" w14:textId="77777777" w:rsidR="00E45533" w:rsidRDefault="00E45533" w:rsidP="002F614A">
      <w:pPr>
        <w:rPr>
          <w:rFonts w:ascii="Calibri" w:eastAsia="Calibri" w:hAnsi="Calibri" w:cs="Times New Roman"/>
        </w:rPr>
      </w:pPr>
    </w:p>
    <w:p w14:paraId="63141FA2" w14:textId="756E06CF" w:rsidR="00E45533" w:rsidRDefault="00E45533" w:rsidP="002F614A">
      <w:r w:rsidRPr="00610E9B">
        <w:rPr>
          <w:rFonts w:ascii="Calibri" w:eastAsia="Calibri" w:hAnsi="Calibri" w:cs="Times New Roman"/>
          <w:noProof/>
        </w:rPr>
        <w:drawing>
          <wp:inline distT="0" distB="0" distL="0" distR="0" wp14:anchorId="190835E0" wp14:editId="78600302">
            <wp:extent cx="3686643" cy="3696474"/>
            <wp:effectExtent l="0" t="0" r="9525" b="0"/>
            <wp:docPr id="38" name="Picture 38" descr="A circular chart with different colored squares showing the Healthy Streets Indic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ircular chart with different colored squares showing the Healthy Streets Indicator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1385" cy="3711255"/>
                    </a:xfrm>
                    <a:prstGeom prst="rect">
                      <a:avLst/>
                    </a:prstGeom>
                    <a:noFill/>
                    <a:ln>
                      <a:noFill/>
                    </a:ln>
                  </pic:spPr>
                </pic:pic>
              </a:graphicData>
            </a:graphic>
          </wp:inline>
        </w:drawing>
      </w:r>
    </w:p>
    <w:p w14:paraId="3F14FAFA" w14:textId="21542C18" w:rsidR="00B91F55" w:rsidRDefault="00B91F55" w:rsidP="00B91F55">
      <w:pPr>
        <w:pStyle w:val="Caption"/>
      </w:pPr>
      <w:bookmarkStart w:id="114" w:name="_Ref148015860"/>
      <w:r>
        <w:t xml:space="preserve">Figure </w:t>
      </w:r>
      <w:r>
        <w:fldChar w:fldCharType="begin"/>
      </w:r>
      <w:r>
        <w:instrText>SEQ Figure \* ARABIC</w:instrText>
      </w:r>
      <w:r>
        <w:fldChar w:fldCharType="separate"/>
      </w:r>
      <w:r w:rsidR="00FC581D">
        <w:rPr>
          <w:noProof/>
        </w:rPr>
        <w:t>7</w:t>
      </w:r>
      <w:r>
        <w:fldChar w:fldCharType="end"/>
      </w:r>
      <w:bookmarkEnd w:id="114"/>
      <w:r>
        <w:t>: Healthy Streets Indicators</w:t>
      </w:r>
    </w:p>
    <w:p w14:paraId="4821DC3B" w14:textId="7083D922" w:rsidR="006D0734" w:rsidRPr="00F07A61" w:rsidRDefault="006D0734" w:rsidP="006D0734">
      <w:pPr>
        <w:contextualSpacing/>
        <w:rPr>
          <w:rFonts w:ascii="Calibri" w:eastAsia="Calibri" w:hAnsi="Calibri" w:cs="Times New Roman"/>
          <w:color w:val="000000" w:themeColor="text1"/>
        </w:rPr>
      </w:pPr>
      <w:r w:rsidRPr="00F07A61">
        <w:rPr>
          <w:rFonts w:ascii="Calibri" w:eastAsia="Calibri" w:hAnsi="Calibri" w:cs="Times New Roman"/>
          <w:color w:val="000000" w:themeColor="text1"/>
        </w:rPr>
        <w:t>Each street can be assessed against these indicators and given a Healthy Streets Index Rank (</w:t>
      </w:r>
      <w:r w:rsidR="00A70D81">
        <w:rPr>
          <w:rFonts w:ascii="Calibri" w:eastAsia="Calibri" w:hAnsi="Calibri" w:cs="Times New Roman"/>
          <w:color w:val="000000" w:themeColor="text1"/>
        </w:rPr>
        <w:fldChar w:fldCharType="begin"/>
      </w:r>
      <w:r w:rsidR="00A70D81">
        <w:rPr>
          <w:rFonts w:ascii="Calibri" w:eastAsia="Calibri" w:hAnsi="Calibri" w:cs="Times New Roman"/>
          <w:color w:val="000000" w:themeColor="text1"/>
        </w:rPr>
        <w:instrText xml:space="preserve"> REF _Ref148102992 \h </w:instrText>
      </w:r>
      <w:r w:rsidR="00A70D81">
        <w:rPr>
          <w:rFonts w:ascii="Calibri" w:eastAsia="Calibri" w:hAnsi="Calibri" w:cs="Times New Roman"/>
          <w:color w:val="000000" w:themeColor="text1"/>
        </w:rPr>
      </w:r>
      <w:r w:rsidR="00A70D81">
        <w:rPr>
          <w:rFonts w:ascii="Calibri" w:eastAsia="Calibri" w:hAnsi="Calibri" w:cs="Times New Roman"/>
          <w:color w:val="000000" w:themeColor="text1"/>
        </w:rPr>
        <w:fldChar w:fldCharType="separate"/>
      </w:r>
      <w:r w:rsidR="00FC581D" w:rsidRPr="00F07A61">
        <w:t xml:space="preserve">Figure </w:t>
      </w:r>
      <w:r w:rsidR="00FC581D">
        <w:rPr>
          <w:noProof/>
        </w:rPr>
        <w:t>8</w:t>
      </w:r>
      <w:r w:rsidR="00A70D81">
        <w:rPr>
          <w:rFonts w:ascii="Calibri" w:eastAsia="Calibri" w:hAnsi="Calibri" w:cs="Times New Roman"/>
          <w:color w:val="000000" w:themeColor="text1"/>
        </w:rPr>
        <w:fldChar w:fldCharType="end"/>
      </w:r>
      <w:r w:rsidRPr="00F07A61">
        <w:rPr>
          <w:rFonts w:ascii="Calibri" w:eastAsia="Calibri" w:hAnsi="Calibri" w:cs="Times New Roman"/>
          <w:color w:val="000000" w:themeColor="text1"/>
        </w:rPr>
        <w:t>). Tower Hamlets benefits from a high Healthy Streets Scorecard as a borough, ranked 7</w:t>
      </w:r>
      <w:r w:rsidRPr="00F07A61">
        <w:rPr>
          <w:rFonts w:ascii="Calibri" w:eastAsia="Calibri" w:hAnsi="Calibri" w:cs="Times New Roman"/>
          <w:color w:val="000000" w:themeColor="text1"/>
          <w:vertAlign w:val="superscript"/>
        </w:rPr>
        <w:t>th</w:t>
      </w:r>
      <w:r w:rsidRPr="00F07A61">
        <w:rPr>
          <w:rFonts w:ascii="Calibri" w:eastAsia="Calibri" w:hAnsi="Calibri" w:cs="Times New Roman"/>
          <w:color w:val="000000" w:themeColor="text1"/>
        </w:rPr>
        <w:t xml:space="preserve"> in London </w:t>
      </w:r>
      <w:sdt>
        <w:sdtPr>
          <w:rPr>
            <w:rFonts w:ascii="Calibri" w:eastAsia="Calibri" w:hAnsi="Calibri" w:cs="Times New Roman"/>
            <w:color w:val="000000" w:themeColor="text1"/>
          </w:rPr>
          <w:id w:val="766964362"/>
          <w:citation/>
        </w:sdtPr>
        <w:sdtEndPr/>
        <w:sdtContent>
          <w:r w:rsidRPr="00F07A61">
            <w:rPr>
              <w:rFonts w:ascii="Calibri" w:eastAsia="Calibri" w:hAnsi="Calibri" w:cs="Times New Roman"/>
              <w:color w:val="000000" w:themeColor="text1"/>
            </w:rPr>
            <w:fldChar w:fldCharType="begin"/>
          </w:r>
          <w:r w:rsidRPr="00F07A61">
            <w:rPr>
              <w:rFonts w:ascii="Calibri" w:eastAsia="Calibri" w:hAnsi="Calibri" w:cs="Times New Roman"/>
              <w:color w:val="000000" w:themeColor="text1"/>
            </w:rPr>
            <w:instrText xml:space="preserve">CITATION Hea \l 1033 </w:instrText>
          </w:r>
          <w:r w:rsidRPr="00F07A61">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rPr>
            <w:t>(Healthy Streets Scorecard, 2023)</w:t>
          </w:r>
          <w:r w:rsidRPr="00F07A61">
            <w:rPr>
              <w:rFonts w:ascii="Calibri" w:eastAsia="Calibri" w:hAnsi="Calibri" w:cs="Times New Roman"/>
              <w:color w:val="000000" w:themeColor="text1"/>
            </w:rPr>
            <w:fldChar w:fldCharType="end"/>
          </w:r>
        </w:sdtContent>
      </w:sdt>
      <w:r w:rsidRPr="00F07A61">
        <w:rPr>
          <w:rFonts w:ascii="Calibri" w:eastAsia="Calibri" w:hAnsi="Calibri" w:cs="Times New Roman"/>
          <w:color w:val="000000" w:themeColor="text1"/>
        </w:rPr>
        <w:t xml:space="preserve">. </w:t>
      </w:r>
    </w:p>
    <w:p w14:paraId="560A9016" w14:textId="77777777" w:rsidR="006D0734" w:rsidRPr="00F07A61" w:rsidRDefault="006D0734" w:rsidP="006D0734">
      <w:r w:rsidRPr="00F07A61">
        <w:rPr>
          <w:rFonts w:ascii="Calibri" w:eastAsia="Calibri" w:hAnsi="Calibri" w:cs="Times New Roman"/>
          <w:noProof/>
          <w:color w:val="000000" w:themeColor="text1"/>
        </w:rPr>
        <w:lastRenderedPageBreak/>
        <w:drawing>
          <wp:inline distT="0" distB="0" distL="0" distR="0" wp14:anchorId="7174ADC5" wp14:editId="511BA036">
            <wp:extent cx="5731510" cy="3762375"/>
            <wp:effectExtent l="0" t="0" r="2540" b="9525"/>
            <wp:docPr id="2" name="Picture 2" descr="A map of Tower Hamlets showing the Healthy Streets scores for each street in Tower Hamlets. Healthier streets are green, whereas less-healthy streets are drawn in red and a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ower Hamlets showing the Healthy Streets scores for each street in Tower Hamlets. Healthier streets are green, whereas less-healthy streets are drawn in red and amber. "/>
                    <pic:cNvPicPr/>
                  </pic:nvPicPr>
                  <pic:blipFill>
                    <a:blip r:embed="rId20"/>
                    <a:stretch>
                      <a:fillRect/>
                    </a:stretch>
                  </pic:blipFill>
                  <pic:spPr>
                    <a:xfrm>
                      <a:off x="0" y="0"/>
                      <a:ext cx="5731510" cy="3762375"/>
                    </a:xfrm>
                    <a:prstGeom prst="rect">
                      <a:avLst/>
                    </a:prstGeom>
                  </pic:spPr>
                </pic:pic>
              </a:graphicData>
            </a:graphic>
          </wp:inline>
        </w:drawing>
      </w:r>
    </w:p>
    <w:p w14:paraId="6E466EDC" w14:textId="6EDA71FF" w:rsidR="006D0734" w:rsidRPr="00F07A61" w:rsidRDefault="006D0734" w:rsidP="006D0734">
      <w:pPr>
        <w:pStyle w:val="Caption"/>
      </w:pPr>
      <w:bookmarkStart w:id="115" w:name="_Ref148102992"/>
      <w:bookmarkStart w:id="116" w:name="_Ref146795726"/>
      <w:r w:rsidRPr="00F07A61">
        <w:t xml:space="preserve">Figure </w:t>
      </w:r>
      <w:r>
        <w:fldChar w:fldCharType="begin"/>
      </w:r>
      <w:r>
        <w:instrText>SEQ Figure \* ARABIC</w:instrText>
      </w:r>
      <w:r>
        <w:fldChar w:fldCharType="separate"/>
      </w:r>
      <w:r w:rsidR="00FC581D">
        <w:rPr>
          <w:noProof/>
        </w:rPr>
        <w:t>8</w:t>
      </w:r>
      <w:r>
        <w:fldChar w:fldCharType="end"/>
      </w:r>
      <w:bookmarkEnd w:id="115"/>
      <w:r w:rsidRPr="00F07A61">
        <w:t xml:space="preserve"> Greater London Healthy Streets Index Map</w:t>
      </w:r>
      <w:bookmarkEnd w:id="116"/>
    </w:p>
    <w:p w14:paraId="1F17EA15" w14:textId="6BBDDBE6" w:rsidR="006D0734" w:rsidRPr="00F07A61" w:rsidRDefault="006D0734" w:rsidP="006D0734">
      <w:pPr>
        <w:rPr>
          <w:rFonts w:ascii="Poppins" w:hAnsi="Poppins" w:cs="Poppins"/>
          <w:color w:val="000000"/>
          <w:kern w:val="0"/>
          <w:sz w:val="24"/>
          <w:szCs w:val="24"/>
        </w:rPr>
      </w:pPr>
      <w:r w:rsidRPr="00F07A61">
        <w:t xml:space="preserve">The Healthwatch Tower Hamlets online survey asked Tower Hamlets residents for their thoughts </w:t>
      </w:r>
      <w:r w:rsidR="00284269" w:rsidRPr="00F07A61">
        <w:t>on traffic</w:t>
      </w:r>
      <w:r w:rsidRPr="00F07A61">
        <w:t xml:space="preserve"> in their neighbourhoods, and the results were as follows </w:t>
      </w:r>
      <w:sdt>
        <w:sdtPr>
          <w:id w:val="187413876"/>
          <w:citation/>
        </w:sdtPr>
        <w:sdtEndPr/>
        <w:sdtContent>
          <w:r w:rsidRPr="00F07A61">
            <w:fldChar w:fldCharType="begin"/>
          </w:r>
          <w:r w:rsidRPr="00F07A61">
            <w:instrText xml:space="preserve"> CITATION Hea23 \l 1033 </w:instrText>
          </w:r>
          <w:r w:rsidRPr="00F07A61">
            <w:fldChar w:fldCharType="separate"/>
          </w:r>
          <w:r w:rsidR="00073BAD">
            <w:rPr>
              <w:noProof/>
            </w:rPr>
            <w:t>(Healthwatch Tower Hamlets, 2023)</w:t>
          </w:r>
          <w:r w:rsidRPr="00F07A61">
            <w:fldChar w:fldCharType="end"/>
          </w:r>
        </w:sdtContent>
      </w:sdt>
      <w:r w:rsidRPr="00F07A61">
        <w:t>:</w:t>
      </w:r>
    </w:p>
    <w:p w14:paraId="737BDA5A" w14:textId="77777777" w:rsidR="006D0734" w:rsidRPr="00F07A61" w:rsidRDefault="006D0734" w:rsidP="005743DE">
      <w:pPr>
        <w:numPr>
          <w:ilvl w:val="1"/>
          <w:numId w:val="13"/>
        </w:numPr>
        <w:autoSpaceDE w:val="0"/>
        <w:autoSpaceDN w:val="0"/>
        <w:adjustRightInd w:val="0"/>
        <w:spacing w:after="0" w:line="240" w:lineRule="auto"/>
        <w:contextualSpacing/>
        <w:rPr>
          <w:rStyle w:val="Emphasis"/>
        </w:rPr>
      </w:pPr>
      <w:r w:rsidRPr="00F07A61">
        <w:rPr>
          <w:rStyle w:val="Emphasis"/>
        </w:rPr>
        <w:t>29% of respondents would like to see a reduction in motorised traffic with residents telling us it is having a negative impact on their health and well-being through pollution and the inability to safely travel around the borough by cycling or walking. This was more important to residents from White backgrounds whereas people of Bangladeshi ethnicity saw it as less of a priority with only 8% saying they would like to see a reduction in traffic and more walking/cycling opportunities.</w:t>
      </w:r>
    </w:p>
    <w:p w14:paraId="68A47F8B" w14:textId="77777777" w:rsidR="006D0734" w:rsidRDefault="006D0734" w:rsidP="004C1D63">
      <w:pPr>
        <w:rPr>
          <w:rFonts w:eastAsia="Calibri" w:cs="Times New Roman"/>
        </w:rPr>
      </w:pPr>
    </w:p>
    <w:p w14:paraId="41241052" w14:textId="25E8A23B" w:rsidR="004C1D63" w:rsidRPr="004C1D63" w:rsidRDefault="004C1D63" w:rsidP="004C1D63">
      <w:pPr>
        <w:rPr>
          <w:rFonts w:eastAsia="Calibri" w:cs="Times New Roman"/>
        </w:rPr>
      </w:pPr>
      <w:r w:rsidRPr="004C1D63">
        <w:rPr>
          <w:rFonts w:eastAsia="Calibri" w:cs="Times New Roman"/>
        </w:rPr>
        <w:t xml:space="preserve">The Tower Hamlets Cycling Strategy 2016 has a vision for Tower Hamlets to be one of the easiest and safest places to cycle in London and to make cycling the natural choice of transport for most people. It outlines 3 key principles that will guide all future cycling projects and initiatives: </w:t>
      </w:r>
    </w:p>
    <w:p w14:paraId="1F92E1D5" w14:textId="77777777" w:rsidR="004C1D63" w:rsidRPr="00610E9B" w:rsidRDefault="004C1D63" w:rsidP="005743DE">
      <w:pPr>
        <w:numPr>
          <w:ilvl w:val="0"/>
          <w:numId w:val="27"/>
        </w:numPr>
        <w:contextualSpacing/>
        <w:rPr>
          <w:rFonts w:ascii="Calibri" w:eastAsia="Calibri" w:hAnsi="Calibri" w:cs="Times New Roman"/>
        </w:rPr>
      </w:pPr>
      <w:r w:rsidRPr="00610E9B">
        <w:rPr>
          <w:rFonts w:ascii="Calibri" w:eastAsia="Calibri" w:hAnsi="Calibri" w:cs="Times New Roman"/>
        </w:rPr>
        <w:t>A Better Cycle Network: Both the quality and quantity of cycling infrastructure and facilities needs significant improvement.</w:t>
      </w:r>
    </w:p>
    <w:p w14:paraId="60EE59E8" w14:textId="77777777" w:rsidR="004C1D63" w:rsidRPr="00610E9B" w:rsidRDefault="004C1D63" w:rsidP="005743DE">
      <w:pPr>
        <w:numPr>
          <w:ilvl w:val="0"/>
          <w:numId w:val="27"/>
        </w:numPr>
        <w:contextualSpacing/>
        <w:rPr>
          <w:rFonts w:ascii="Calibri" w:eastAsia="Calibri" w:hAnsi="Calibri" w:cs="Times New Roman"/>
        </w:rPr>
      </w:pPr>
      <w:r w:rsidRPr="00610E9B">
        <w:rPr>
          <w:rFonts w:ascii="Calibri" w:eastAsia="Calibri" w:hAnsi="Calibri" w:cs="Times New Roman"/>
        </w:rPr>
        <w:t>Safer Cycling: Safety is the primary concern of existing and potential cyclists and how Tower Hamlets addresses this critical issue is key.</w:t>
      </w:r>
    </w:p>
    <w:p w14:paraId="32FBF598" w14:textId="77777777" w:rsidR="004C1D63" w:rsidRPr="00610E9B" w:rsidRDefault="004C1D63" w:rsidP="005743DE">
      <w:pPr>
        <w:numPr>
          <w:ilvl w:val="0"/>
          <w:numId w:val="27"/>
        </w:numPr>
        <w:contextualSpacing/>
        <w:rPr>
          <w:rFonts w:ascii="Calibri" w:eastAsia="Calibri" w:hAnsi="Calibri" w:cs="Times New Roman"/>
        </w:rPr>
      </w:pPr>
      <w:r w:rsidRPr="00610E9B">
        <w:rPr>
          <w:rFonts w:ascii="Calibri" w:eastAsia="Calibri" w:hAnsi="Calibri" w:cs="Times New Roman"/>
        </w:rPr>
        <w:t xml:space="preserve">Cycling for All: This principle can be divided into two parts. Firstly, the promotion of cycling for all age groups, from 8 to 80 years old, is driven by the health benefits it offers, aiming to eliminate barriers that hinder cycling.  Secondly, the objective is to enhance the cycling environment, which in turn improves conditions for local businesses and enhances public spaces. </w:t>
      </w:r>
    </w:p>
    <w:p w14:paraId="66D79EC8" w14:textId="77777777" w:rsidR="005A7391" w:rsidRDefault="005A7391" w:rsidP="002F614A"/>
    <w:p w14:paraId="1A748EA8" w14:textId="3BD5E05E" w:rsidR="004C1D63" w:rsidRPr="004C1D63" w:rsidRDefault="004C1D63" w:rsidP="004C1D63">
      <w:pPr>
        <w:pStyle w:val="Heading2"/>
        <w:rPr>
          <w:b/>
          <w:bCs/>
        </w:rPr>
      </w:pPr>
      <w:r w:rsidRPr="004C1D63">
        <w:rPr>
          <w:b/>
          <w:bCs/>
        </w:rPr>
        <w:lastRenderedPageBreak/>
        <w:t>Recommendations</w:t>
      </w:r>
    </w:p>
    <w:p w14:paraId="04956B7B" w14:textId="1E815537" w:rsidR="00AF4D57" w:rsidRDefault="00AF4D57" w:rsidP="00AF4D57">
      <w:bookmarkStart w:id="117" w:name="AT"/>
      <w:r w:rsidRPr="00F07A61">
        <w:t>AT</w:t>
      </w:r>
      <w:r w:rsidR="0095217C">
        <w:t>1</w:t>
      </w:r>
      <w:r w:rsidRPr="00F07A61">
        <w:t>: Apply the Healthy Streets Approach on development plans, with development proposals demonstrating how they will deliver improvements that support the ten Healthy Streets Indicators in line with Transport for London guidance.</w:t>
      </w:r>
    </w:p>
    <w:p w14:paraId="37B0BE1B" w14:textId="1374B405" w:rsidR="00150B89" w:rsidRDefault="00150B89" w:rsidP="00150B89">
      <w:r w:rsidRPr="00F07A61">
        <w:t>AT</w:t>
      </w:r>
      <w:r w:rsidR="0095217C">
        <w:t>2</w:t>
      </w:r>
      <w:r w:rsidRPr="00F07A61">
        <w:t>: Continue to promote active travel, with consideration to increase connection to and improve local walking and cycling networks as well as public transport</w:t>
      </w:r>
      <w:r w:rsidR="00EE2304">
        <w:t xml:space="preserve"> </w:t>
      </w:r>
      <w:r w:rsidR="00E24FB5">
        <w:t>and cycle parking</w:t>
      </w:r>
      <w:r w:rsidRPr="00F07A61">
        <w:t>.</w:t>
      </w:r>
    </w:p>
    <w:bookmarkEnd w:id="117"/>
    <w:p w14:paraId="42BBCDFE" w14:textId="56079127" w:rsidR="00D97898" w:rsidRDefault="00D97898" w:rsidP="002F614A">
      <w:r>
        <w:br w:type="page"/>
      </w:r>
    </w:p>
    <w:p w14:paraId="4F390A48" w14:textId="0AC42E6F" w:rsidR="00B45A07" w:rsidRPr="00B45A07" w:rsidRDefault="00B45A07" w:rsidP="005743DE">
      <w:pPr>
        <w:pStyle w:val="Heading1"/>
        <w:numPr>
          <w:ilvl w:val="0"/>
          <w:numId w:val="26"/>
        </w:numPr>
        <w:rPr>
          <w:b/>
          <w:bCs/>
        </w:rPr>
      </w:pPr>
      <w:bookmarkStart w:id="118" w:name="_Toc149816123"/>
      <w:r w:rsidRPr="00B45A07">
        <w:rPr>
          <w:b/>
          <w:bCs/>
        </w:rPr>
        <w:lastRenderedPageBreak/>
        <w:t>Parking</w:t>
      </w:r>
      <w:bookmarkEnd w:id="118"/>
    </w:p>
    <w:p w14:paraId="1B2E49FA" w14:textId="2ECA073B" w:rsidR="009D366B" w:rsidRPr="009D366B" w:rsidRDefault="009D366B" w:rsidP="009D366B">
      <w:pPr>
        <w:pStyle w:val="Heading2"/>
        <w:spacing w:before="0"/>
        <w:rPr>
          <w:rFonts w:eastAsia="Calibri"/>
          <w:b/>
        </w:rPr>
      </w:pPr>
      <w:r w:rsidRPr="00F07A61">
        <w:rPr>
          <w:rFonts w:eastAsia="Calibri"/>
          <w:b/>
          <w:bCs/>
        </w:rPr>
        <w:t xml:space="preserve">Introduction and National Evidence </w:t>
      </w:r>
    </w:p>
    <w:p w14:paraId="2B8DCF77" w14:textId="0F5E5227" w:rsidR="005A7391" w:rsidRDefault="009D366B" w:rsidP="002F614A">
      <w:pPr>
        <w:rPr>
          <w:rFonts w:ascii="Calibri" w:eastAsia="Calibri" w:hAnsi="Calibri" w:cs="Times New Roman"/>
          <w:color w:val="000000" w:themeColor="text1"/>
        </w:rPr>
      </w:pPr>
      <w:r w:rsidRPr="00610E9B">
        <w:rPr>
          <w:rFonts w:ascii="Calibri" w:eastAsia="Calibri" w:hAnsi="Calibri" w:cs="Times New Roman"/>
          <w:color w:val="000000" w:themeColor="text1"/>
        </w:rPr>
        <w:t xml:space="preserve">Implementing effective parking policies is </w:t>
      </w:r>
      <w:r w:rsidR="00232262">
        <w:rPr>
          <w:rFonts w:ascii="Calibri" w:eastAsia="Calibri" w:hAnsi="Calibri" w:cs="Times New Roman"/>
          <w:color w:val="000000" w:themeColor="text1"/>
        </w:rPr>
        <w:t>important</w:t>
      </w:r>
      <w:r w:rsidRPr="00610E9B">
        <w:rPr>
          <w:rFonts w:ascii="Calibri" w:eastAsia="Calibri" w:hAnsi="Calibri" w:cs="Times New Roman"/>
          <w:color w:val="000000" w:themeColor="text1"/>
        </w:rPr>
        <w:t xml:space="preserve"> for promoting public health by encouraging active transportation modes such as walking, cycling and public transit, while reducing reliance on private vehicles and mitigating air pollution and sedentary lifestyles.</w:t>
      </w:r>
    </w:p>
    <w:p w14:paraId="7EF026C4" w14:textId="60701044" w:rsidR="006D092E" w:rsidRPr="00815E04" w:rsidRDefault="006D092E" w:rsidP="006D092E">
      <w:pPr>
        <w:rPr>
          <w:rFonts w:eastAsia="Calibri" w:cs="Times New Roman"/>
        </w:rPr>
      </w:pPr>
      <w:r w:rsidRPr="00815E04">
        <w:rPr>
          <w:rFonts w:eastAsia="Calibri" w:cs="Times New Roman"/>
        </w:rPr>
        <w:t>Parking pricing and availability affects the rates of private car ownership and use</w:t>
      </w:r>
      <w:sdt>
        <w:sdtPr>
          <w:rPr>
            <w:rFonts w:eastAsia="Calibri" w:cs="Times New Roman"/>
          </w:rPr>
          <w:id w:val="979807573"/>
          <w:citation/>
        </w:sdtPr>
        <w:sdtEndPr/>
        <w:sdtContent>
          <w:r w:rsidR="001B49D2" w:rsidRPr="00815E04">
            <w:rPr>
              <w:rFonts w:eastAsia="Calibri" w:cs="Times New Roman"/>
            </w:rPr>
            <w:fldChar w:fldCharType="begin"/>
          </w:r>
          <w:r w:rsidR="001B49D2" w:rsidRPr="00815E04">
            <w:rPr>
              <w:rFonts w:eastAsia="Calibri" w:cs="Times New Roman"/>
              <w:lang w:val="en-US"/>
            </w:rPr>
            <w:instrText xml:space="preserve"> CITATION FKi19 \l 1033 </w:instrText>
          </w:r>
          <w:r w:rsidR="001B49D2" w:rsidRPr="00815E04">
            <w:rPr>
              <w:rFonts w:eastAsia="Calibri" w:cs="Times New Roman"/>
            </w:rPr>
            <w:fldChar w:fldCharType="separate"/>
          </w:r>
          <w:r w:rsidR="00073BAD">
            <w:rPr>
              <w:rFonts w:eastAsia="Calibri" w:cs="Times New Roman"/>
              <w:noProof/>
              <w:lang w:val="en-US"/>
            </w:rPr>
            <w:t xml:space="preserve"> (Kirschner &amp; Lanzendorf, 2019)</w:t>
          </w:r>
          <w:r w:rsidR="001B49D2" w:rsidRPr="00815E04">
            <w:rPr>
              <w:rFonts w:eastAsia="Calibri" w:cs="Times New Roman"/>
            </w:rPr>
            <w:fldChar w:fldCharType="end"/>
          </w:r>
        </w:sdtContent>
      </w:sdt>
      <w:r w:rsidRPr="00815E04">
        <w:rPr>
          <w:rFonts w:eastAsia="Calibri" w:cs="Times New Roman"/>
        </w:rPr>
        <w:t>,  with research highlighting that having access to private or reserved parking triples the likelihood of car ownership</w:t>
      </w:r>
      <w:sdt>
        <w:sdtPr>
          <w:rPr>
            <w:rFonts w:eastAsia="Calibri" w:cs="Times New Roman"/>
          </w:rPr>
          <w:id w:val="1142006914"/>
          <w:citation/>
        </w:sdtPr>
        <w:sdtEndPr/>
        <w:sdtContent>
          <w:r w:rsidR="00905AD4" w:rsidRPr="00815E04">
            <w:rPr>
              <w:rFonts w:eastAsia="Calibri" w:cs="Times New Roman"/>
            </w:rPr>
            <w:fldChar w:fldCharType="begin"/>
          </w:r>
          <w:r w:rsidR="00905AD4" w:rsidRPr="00815E04">
            <w:rPr>
              <w:rFonts w:eastAsia="Calibri" w:cs="Times New Roman"/>
              <w:lang w:val="en-US"/>
            </w:rPr>
            <w:instrText xml:space="preserve"> CITATION Pet17 \l 1033 </w:instrText>
          </w:r>
          <w:r w:rsidR="00905AD4" w:rsidRPr="00815E04">
            <w:rPr>
              <w:rFonts w:eastAsia="Calibri" w:cs="Times New Roman"/>
            </w:rPr>
            <w:fldChar w:fldCharType="separate"/>
          </w:r>
          <w:r w:rsidR="00073BAD">
            <w:rPr>
              <w:rFonts w:eastAsia="Calibri" w:cs="Times New Roman"/>
              <w:noProof/>
              <w:lang w:val="en-US"/>
            </w:rPr>
            <w:t xml:space="preserve"> (Christiansen, Fearnley, Hanssen, &amp; Skollerud, 2017)</w:t>
          </w:r>
          <w:r w:rsidR="00905AD4" w:rsidRPr="00815E04">
            <w:rPr>
              <w:rFonts w:eastAsia="Calibri" w:cs="Times New Roman"/>
            </w:rPr>
            <w:fldChar w:fldCharType="end"/>
          </w:r>
        </w:sdtContent>
      </w:sdt>
      <w:r w:rsidRPr="00815E04">
        <w:rPr>
          <w:rFonts w:eastAsia="Calibri" w:cs="Times New Roman"/>
        </w:rPr>
        <w:t>. Research has also found that increasing parking charges can lead to a reduction in car use</w:t>
      </w:r>
      <w:sdt>
        <w:sdtPr>
          <w:rPr>
            <w:rFonts w:eastAsia="Calibri" w:cs="Times New Roman"/>
          </w:rPr>
          <w:id w:val="1853994055"/>
          <w:citation/>
        </w:sdtPr>
        <w:sdtEndPr/>
        <w:sdtContent>
          <w:r w:rsidR="00D33815" w:rsidRPr="00815E04">
            <w:rPr>
              <w:rFonts w:eastAsia="Calibri" w:cs="Times New Roman"/>
            </w:rPr>
            <w:fldChar w:fldCharType="begin"/>
          </w:r>
          <w:r w:rsidR="00D33815" w:rsidRPr="00815E04">
            <w:rPr>
              <w:rFonts w:eastAsia="Calibri" w:cs="Times New Roman"/>
              <w:lang w:val="en-US"/>
            </w:rPr>
            <w:instrText xml:space="preserve"> CITATION Mil04 \l 1033 </w:instrText>
          </w:r>
          <w:r w:rsidR="00D33815" w:rsidRPr="00815E04">
            <w:rPr>
              <w:rFonts w:eastAsia="Calibri" w:cs="Times New Roman"/>
            </w:rPr>
            <w:fldChar w:fldCharType="separate"/>
          </w:r>
          <w:r w:rsidR="00073BAD">
            <w:rPr>
              <w:rFonts w:eastAsia="Calibri" w:cs="Times New Roman"/>
              <w:noProof/>
              <w:lang w:val="en-US"/>
            </w:rPr>
            <w:t xml:space="preserve"> (Millard-Ball, Siegman, &amp; Tumlin, 2004)</w:t>
          </w:r>
          <w:r w:rsidR="00D33815" w:rsidRPr="00815E04">
            <w:rPr>
              <w:rFonts w:eastAsia="Calibri" w:cs="Times New Roman"/>
            </w:rPr>
            <w:fldChar w:fldCharType="end"/>
          </w:r>
        </w:sdtContent>
      </w:sdt>
      <w:sdt>
        <w:sdtPr>
          <w:rPr>
            <w:rFonts w:eastAsia="Calibri" w:cs="Times New Roman"/>
          </w:rPr>
          <w:id w:val="1728952716"/>
          <w:citation/>
        </w:sdtPr>
        <w:sdtEndPr/>
        <w:sdtContent>
          <w:r w:rsidR="0088345D" w:rsidRPr="00815E04">
            <w:rPr>
              <w:rFonts w:eastAsia="Calibri" w:cs="Times New Roman"/>
            </w:rPr>
            <w:fldChar w:fldCharType="begin"/>
          </w:r>
          <w:r w:rsidR="0088345D" w:rsidRPr="00815E04">
            <w:rPr>
              <w:rFonts w:eastAsia="Calibri" w:cs="Times New Roman"/>
              <w:lang w:val="en-US"/>
            </w:rPr>
            <w:instrText xml:space="preserve"> CITATION Gil06 \l 1033 </w:instrText>
          </w:r>
          <w:r w:rsidR="0088345D" w:rsidRPr="00815E04">
            <w:rPr>
              <w:rFonts w:eastAsia="Calibri" w:cs="Times New Roman"/>
            </w:rPr>
            <w:fldChar w:fldCharType="separate"/>
          </w:r>
          <w:r w:rsidR="00073BAD">
            <w:rPr>
              <w:rFonts w:eastAsia="Calibri" w:cs="Times New Roman"/>
              <w:noProof/>
              <w:lang w:val="en-US"/>
            </w:rPr>
            <w:t xml:space="preserve"> (Albert &amp; Mahalel, 2006)</w:t>
          </w:r>
          <w:r w:rsidR="0088345D" w:rsidRPr="00815E04">
            <w:rPr>
              <w:rFonts w:eastAsia="Calibri" w:cs="Times New Roman"/>
            </w:rPr>
            <w:fldChar w:fldCharType="end"/>
          </w:r>
        </w:sdtContent>
      </w:sdt>
      <w:r w:rsidRPr="00815E04">
        <w:rPr>
          <w:rFonts w:eastAsia="Calibri" w:cs="Times New Roman"/>
        </w:rPr>
        <w:t>.  The largest cities in Germany, Austria and Switzerland (Munich, Berlin, Hamburg, Vienna and Zurich) have all significantly reduced the share of car trips over the past 25 years despite high motorization rates. All of these cities implemented roughly the same policies to discourage car use, and of these policies, by far the most important has been parking management</w:t>
      </w:r>
      <w:sdt>
        <w:sdtPr>
          <w:rPr>
            <w:rFonts w:eastAsia="Calibri" w:cs="Times New Roman"/>
          </w:rPr>
          <w:id w:val="51514221"/>
          <w:citation/>
        </w:sdtPr>
        <w:sdtEndPr/>
        <w:sdtContent>
          <w:r w:rsidR="00815E04" w:rsidRPr="00815E04">
            <w:rPr>
              <w:rFonts w:eastAsia="Calibri" w:cs="Times New Roman"/>
            </w:rPr>
            <w:fldChar w:fldCharType="begin"/>
          </w:r>
          <w:r w:rsidR="00815E04" w:rsidRPr="00815E04">
            <w:rPr>
              <w:rFonts w:eastAsia="Calibri" w:cs="Times New Roman"/>
              <w:lang w:val="en-US"/>
            </w:rPr>
            <w:instrText xml:space="preserve"> CITATION Ral16 \l 1033 </w:instrText>
          </w:r>
          <w:r w:rsidR="00815E04" w:rsidRPr="00815E04">
            <w:rPr>
              <w:rFonts w:eastAsia="Calibri" w:cs="Times New Roman"/>
            </w:rPr>
            <w:fldChar w:fldCharType="separate"/>
          </w:r>
          <w:r w:rsidR="00073BAD">
            <w:rPr>
              <w:rFonts w:eastAsia="Calibri" w:cs="Times New Roman"/>
              <w:noProof/>
              <w:lang w:val="en-US"/>
            </w:rPr>
            <w:t xml:space="preserve"> (Buehler, Pucher, Gerike, &amp; Götschi, 2016)</w:t>
          </w:r>
          <w:r w:rsidR="00815E04" w:rsidRPr="00815E04">
            <w:rPr>
              <w:rFonts w:eastAsia="Calibri" w:cs="Times New Roman"/>
            </w:rPr>
            <w:fldChar w:fldCharType="end"/>
          </w:r>
        </w:sdtContent>
      </w:sdt>
      <w:r w:rsidRPr="00815E04">
        <w:rPr>
          <w:rFonts w:eastAsia="Calibri" w:cs="Times New Roman"/>
        </w:rPr>
        <w:t xml:space="preserve">. Overall, there is strong evidence that parking pricing and availability can lead to a reduction in car use.  </w:t>
      </w:r>
    </w:p>
    <w:p w14:paraId="035715CE" w14:textId="7DB2E07D" w:rsidR="00D04DF3" w:rsidRDefault="003B4E48" w:rsidP="002F614A">
      <w:pPr>
        <w:rPr>
          <w:rFonts w:ascii="Calibri" w:eastAsia="Calibri" w:hAnsi="Calibri" w:cs="Times New Roman"/>
        </w:rPr>
      </w:pPr>
      <w:r>
        <w:rPr>
          <w:rFonts w:ascii="Calibri" w:eastAsia="Calibri" w:hAnsi="Calibri" w:cs="Times New Roman"/>
        </w:rPr>
        <w:t>A reduction in car use</w:t>
      </w:r>
      <w:r w:rsidR="00D04DF3">
        <w:rPr>
          <w:rFonts w:ascii="Calibri" w:eastAsia="Calibri" w:hAnsi="Calibri" w:cs="Times New Roman"/>
        </w:rPr>
        <w:t xml:space="preserve"> has important implications for the public’s health. For example, evidence suggests that residents of neighbourhoods with more car traffic </w:t>
      </w:r>
      <w:r w:rsidR="00325A46">
        <w:rPr>
          <w:rFonts w:ascii="Calibri" w:eastAsia="Calibri" w:hAnsi="Calibri" w:cs="Times New Roman"/>
        </w:rPr>
        <w:t>nuisance (including noise, smell and aggressive driving)</w:t>
      </w:r>
      <w:r w:rsidR="00D04DF3">
        <w:rPr>
          <w:rFonts w:ascii="Calibri" w:eastAsia="Calibri" w:hAnsi="Calibri" w:cs="Times New Roman"/>
        </w:rPr>
        <w:t xml:space="preserve"> report worse general and mental health than residents living in areas with fewer car traffic, regardless of age, gender or socio-economic position </w:t>
      </w:r>
      <w:r w:rsidR="00D04DF3">
        <w:rPr>
          <w:rFonts w:ascii="Calibri" w:eastAsia="Calibri" w:hAnsi="Calibri" w:cs="Times New Roman"/>
          <w:noProof/>
        </w:rPr>
        <w:t>(</w:t>
      </w:r>
      <w:r w:rsidR="00D04DF3" w:rsidRPr="00ED2407">
        <w:rPr>
          <w:rFonts w:ascii="Calibri" w:eastAsia="Calibri" w:hAnsi="Calibri" w:cs="Times New Roman"/>
          <w:noProof/>
        </w:rPr>
        <w:t>Putrik</w:t>
      </w:r>
      <w:r w:rsidR="00D04DF3">
        <w:rPr>
          <w:rFonts w:ascii="Calibri" w:eastAsia="Calibri" w:hAnsi="Calibri" w:cs="Times New Roman"/>
          <w:noProof/>
        </w:rPr>
        <w:t xml:space="preserve"> et al,</w:t>
      </w:r>
      <w:r w:rsidR="00D04DF3" w:rsidRPr="00ED2407">
        <w:rPr>
          <w:rFonts w:ascii="Calibri" w:eastAsia="Calibri" w:hAnsi="Calibri" w:cs="Times New Roman"/>
          <w:noProof/>
        </w:rPr>
        <w:t xml:space="preserve"> 2014)</w:t>
      </w:r>
      <w:r w:rsidR="00D252A6">
        <w:rPr>
          <w:rFonts w:ascii="Calibri" w:eastAsia="Calibri" w:hAnsi="Calibri" w:cs="Times New Roman"/>
        </w:rPr>
        <w:t>. Furthermore,</w:t>
      </w:r>
      <w:r w:rsidR="00344A8C">
        <w:rPr>
          <w:rFonts w:ascii="Calibri" w:eastAsia="Calibri" w:hAnsi="Calibri" w:cs="Times New Roman"/>
        </w:rPr>
        <w:t xml:space="preserve"> through </w:t>
      </w:r>
      <w:r w:rsidR="007D3F0F">
        <w:rPr>
          <w:rFonts w:ascii="Calibri" w:eastAsia="Calibri" w:hAnsi="Calibri" w:cs="Times New Roman"/>
        </w:rPr>
        <w:t xml:space="preserve">various psychosocial and </w:t>
      </w:r>
      <w:r w:rsidR="004E7085">
        <w:rPr>
          <w:rFonts w:ascii="Calibri" w:eastAsia="Calibri" w:hAnsi="Calibri" w:cs="Times New Roman"/>
        </w:rPr>
        <w:t>stress-related mediators,</w:t>
      </w:r>
      <w:r w:rsidR="00D252A6">
        <w:rPr>
          <w:rFonts w:ascii="Calibri" w:eastAsia="Calibri" w:hAnsi="Calibri" w:cs="Times New Roman"/>
        </w:rPr>
        <w:t xml:space="preserve"> </w:t>
      </w:r>
      <w:r w:rsidR="00AD18E0">
        <w:rPr>
          <w:rFonts w:ascii="Calibri" w:eastAsia="Calibri" w:hAnsi="Calibri" w:cs="Times New Roman"/>
        </w:rPr>
        <w:t>evidence suggests</w:t>
      </w:r>
      <w:r w:rsidR="00D252A6">
        <w:rPr>
          <w:rFonts w:ascii="Calibri" w:eastAsia="Calibri" w:hAnsi="Calibri" w:cs="Times New Roman"/>
        </w:rPr>
        <w:t xml:space="preserve"> </w:t>
      </w:r>
      <w:r w:rsidR="002C341C">
        <w:rPr>
          <w:rFonts w:ascii="Calibri" w:eastAsia="Calibri" w:hAnsi="Calibri" w:cs="Times New Roman"/>
        </w:rPr>
        <w:t xml:space="preserve">traffic noise </w:t>
      </w:r>
      <w:r w:rsidR="00AD18E0">
        <w:rPr>
          <w:rFonts w:ascii="Calibri" w:eastAsia="Calibri" w:hAnsi="Calibri" w:cs="Times New Roman"/>
        </w:rPr>
        <w:t>may be</w:t>
      </w:r>
      <w:r w:rsidR="002C341C">
        <w:rPr>
          <w:rFonts w:ascii="Calibri" w:eastAsia="Calibri" w:hAnsi="Calibri" w:cs="Times New Roman"/>
        </w:rPr>
        <w:t xml:space="preserve"> associated with </w:t>
      </w:r>
      <w:r w:rsidR="008F1D3A">
        <w:rPr>
          <w:rFonts w:ascii="Calibri" w:eastAsia="Calibri" w:hAnsi="Calibri" w:cs="Times New Roman"/>
        </w:rPr>
        <w:t xml:space="preserve">a higher risk of coronary heart disease </w:t>
      </w:r>
      <w:r w:rsidR="00BE2EC7" w:rsidRPr="00F25309">
        <w:rPr>
          <w:rFonts w:ascii="Calibri" w:eastAsia="Calibri" w:hAnsi="Calibri" w:cs="Times New Roman"/>
          <w:noProof/>
        </w:rPr>
        <w:t>(Banerjee</w:t>
      </w:r>
      <w:r w:rsidR="00BE2EC7">
        <w:rPr>
          <w:rFonts w:ascii="Calibri" w:eastAsia="Calibri" w:hAnsi="Calibri" w:cs="Times New Roman"/>
          <w:noProof/>
        </w:rPr>
        <w:t xml:space="preserve"> et al</w:t>
      </w:r>
      <w:r w:rsidR="00BE2EC7" w:rsidRPr="00F25309">
        <w:rPr>
          <w:rFonts w:ascii="Calibri" w:eastAsia="Calibri" w:hAnsi="Calibri" w:cs="Times New Roman"/>
          <w:noProof/>
        </w:rPr>
        <w:t>, 2014)</w:t>
      </w:r>
      <w:r w:rsidR="00BD42F5">
        <w:rPr>
          <w:rFonts w:ascii="Calibri" w:eastAsia="Calibri" w:hAnsi="Calibri" w:cs="Times New Roman"/>
          <w:noProof/>
        </w:rPr>
        <w:t>.</w:t>
      </w:r>
    </w:p>
    <w:p w14:paraId="5819E68D" w14:textId="35647894" w:rsidR="006D092E" w:rsidRDefault="001F35BA" w:rsidP="002F614A">
      <w:pPr>
        <w:rPr>
          <w:rFonts w:ascii="Calibri" w:eastAsia="Calibri" w:hAnsi="Calibri" w:cs="Times New Roman"/>
          <w:color w:val="000000" w:themeColor="text1"/>
        </w:rPr>
      </w:pPr>
      <w:r>
        <w:rPr>
          <w:rFonts w:ascii="Calibri" w:eastAsia="Calibri" w:hAnsi="Calibri" w:cs="Times New Roman"/>
        </w:rPr>
        <w:t>E</w:t>
      </w:r>
      <w:r w:rsidR="00590BDD" w:rsidRPr="00ED729C">
        <w:rPr>
          <w:rFonts w:ascii="Calibri" w:eastAsia="Calibri" w:hAnsi="Calibri" w:cs="Times New Roman"/>
        </w:rPr>
        <w:t xml:space="preserve">vidence suggests that </w:t>
      </w:r>
      <w:r w:rsidR="00AC21F4">
        <w:rPr>
          <w:rFonts w:ascii="Calibri" w:eastAsia="Calibri" w:hAnsi="Calibri" w:cs="Times New Roman"/>
        </w:rPr>
        <w:t>certain</w:t>
      </w:r>
      <w:r w:rsidR="00590BDD" w:rsidRPr="00ED729C">
        <w:rPr>
          <w:rFonts w:ascii="Calibri" w:eastAsia="Calibri" w:hAnsi="Calibri" w:cs="Times New Roman"/>
        </w:rPr>
        <w:t xml:space="preserve"> parking polic</w:t>
      </w:r>
      <w:r w:rsidR="00AC21F4">
        <w:rPr>
          <w:rFonts w:ascii="Calibri" w:eastAsia="Calibri" w:hAnsi="Calibri" w:cs="Times New Roman"/>
        </w:rPr>
        <w:t>ies</w:t>
      </w:r>
      <w:r w:rsidR="00590BDD" w:rsidRPr="00ED729C">
        <w:rPr>
          <w:rFonts w:ascii="Calibri" w:eastAsia="Calibri" w:hAnsi="Calibri" w:cs="Times New Roman"/>
        </w:rPr>
        <w:t xml:space="preserve"> may help achieve more sustainable travel. For example, one study explored whether changes in parking policy were associated with differences in commute mode to work. Results found relaxation of parking policy was associated with higher proportions of trips made by motor vehicle, and lower proportions involving walking, cycling and public transport</w:t>
      </w:r>
      <w:sdt>
        <w:sdtPr>
          <w:rPr>
            <w:rFonts w:ascii="Calibri" w:eastAsia="Calibri" w:hAnsi="Calibri" w:cs="Times New Roman"/>
          </w:rPr>
          <w:id w:val="-1004043874"/>
          <w:citation/>
        </w:sdtPr>
        <w:sdtEndPr/>
        <w:sdtContent>
          <w:r w:rsidR="0086100E" w:rsidRPr="00ED729C">
            <w:rPr>
              <w:rFonts w:ascii="Calibri" w:eastAsia="Calibri" w:hAnsi="Calibri" w:cs="Times New Roman"/>
            </w:rPr>
            <w:fldChar w:fldCharType="begin"/>
          </w:r>
          <w:r w:rsidR="0086100E" w:rsidRPr="00ED729C">
            <w:rPr>
              <w:rFonts w:ascii="Calibri" w:eastAsia="Calibri" w:hAnsi="Calibri" w:cs="Times New Roman"/>
              <w:lang w:val="en-US"/>
            </w:rPr>
            <w:instrText xml:space="preserve"> CITATION Cai10 \l 1033 </w:instrText>
          </w:r>
          <w:r w:rsidR="0086100E" w:rsidRPr="00ED729C">
            <w:rPr>
              <w:rFonts w:ascii="Calibri" w:eastAsia="Calibri" w:hAnsi="Calibri" w:cs="Times New Roman"/>
            </w:rPr>
            <w:fldChar w:fldCharType="separate"/>
          </w:r>
          <w:r w:rsidR="00073BAD">
            <w:rPr>
              <w:rFonts w:ascii="Calibri" w:eastAsia="Calibri" w:hAnsi="Calibri" w:cs="Times New Roman"/>
              <w:noProof/>
              <w:lang w:val="en-US"/>
            </w:rPr>
            <w:t xml:space="preserve"> (Cairns, Newson, &amp; Davis, 2010)</w:t>
          </w:r>
          <w:r w:rsidR="0086100E" w:rsidRPr="00ED729C">
            <w:rPr>
              <w:rFonts w:ascii="Calibri" w:eastAsia="Calibri" w:hAnsi="Calibri" w:cs="Times New Roman"/>
            </w:rPr>
            <w:fldChar w:fldCharType="end"/>
          </w:r>
        </w:sdtContent>
      </w:sdt>
      <w:r w:rsidR="00590BDD" w:rsidRPr="00ED729C">
        <w:rPr>
          <w:rFonts w:ascii="Calibri" w:eastAsia="Calibri" w:hAnsi="Calibri" w:cs="Times New Roman"/>
        </w:rPr>
        <w:t>.</w:t>
      </w:r>
      <w:r w:rsidR="00C46569">
        <w:rPr>
          <w:rFonts w:ascii="Calibri" w:eastAsia="Calibri" w:hAnsi="Calibri" w:cs="Times New Roman"/>
        </w:rPr>
        <w:t xml:space="preserve"> </w:t>
      </w:r>
    </w:p>
    <w:p w14:paraId="276A7D65" w14:textId="0154B710" w:rsidR="009D366B" w:rsidRDefault="008C5652" w:rsidP="002F614A">
      <w:pPr>
        <w:rPr>
          <w:rFonts w:ascii="Calibri" w:eastAsia="Calibri" w:hAnsi="Calibri" w:cs="Times New Roman"/>
        </w:rPr>
      </w:pPr>
      <w:r w:rsidRPr="00C2660E">
        <w:rPr>
          <w:rFonts w:ascii="Calibri" w:eastAsia="Calibri" w:hAnsi="Calibri" w:cs="Times New Roman"/>
        </w:rPr>
        <w:t>The evidence suggests that for parking policy to be effective, it needs to happen in conjunction with other policies and incentives that make active travel attractive and affordable. For example, the University of California introduced unlimited access to free bus travel for their students and achieved a 56% increase in students travelling to campus by bus and a 20% decrease in solo driving in the first year of the policy</w:t>
      </w:r>
      <w:sdt>
        <w:sdtPr>
          <w:rPr>
            <w:rFonts w:ascii="Calibri" w:eastAsia="Calibri" w:hAnsi="Calibri" w:cs="Times New Roman"/>
          </w:rPr>
          <w:id w:val="243385003"/>
          <w:citation/>
        </w:sdtPr>
        <w:sdtEndPr/>
        <w:sdtContent>
          <w:r w:rsidR="00672865" w:rsidRPr="00C2660E">
            <w:rPr>
              <w:rFonts w:ascii="Calibri" w:eastAsia="Calibri" w:hAnsi="Calibri" w:cs="Times New Roman"/>
            </w:rPr>
            <w:fldChar w:fldCharType="begin"/>
          </w:r>
          <w:r w:rsidR="00672865" w:rsidRPr="00C2660E">
            <w:rPr>
              <w:rFonts w:ascii="Calibri" w:eastAsia="Calibri" w:hAnsi="Calibri" w:cs="Times New Roman"/>
              <w:lang w:val="en-US"/>
            </w:rPr>
            <w:instrText xml:space="preserve"> CITATION Bro23 \l 1033 </w:instrText>
          </w:r>
          <w:r w:rsidR="00672865" w:rsidRPr="00C2660E">
            <w:rPr>
              <w:rFonts w:ascii="Calibri" w:eastAsia="Calibri" w:hAnsi="Calibri" w:cs="Times New Roman"/>
            </w:rPr>
            <w:fldChar w:fldCharType="separate"/>
          </w:r>
          <w:r w:rsidR="00073BAD">
            <w:rPr>
              <w:rFonts w:ascii="Calibri" w:eastAsia="Calibri" w:hAnsi="Calibri" w:cs="Times New Roman"/>
              <w:noProof/>
              <w:lang w:val="en-US"/>
            </w:rPr>
            <w:t xml:space="preserve"> (Brown, Hess, &amp; Shoup, 2023)</w:t>
          </w:r>
          <w:r w:rsidR="00672865" w:rsidRPr="00C2660E">
            <w:rPr>
              <w:rFonts w:ascii="Calibri" w:eastAsia="Calibri" w:hAnsi="Calibri" w:cs="Times New Roman"/>
            </w:rPr>
            <w:fldChar w:fldCharType="end"/>
          </w:r>
        </w:sdtContent>
      </w:sdt>
      <w:r w:rsidRPr="00C2660E">
        <w:rPr>
          <w:rFonts w:ascii="Calibri" w:eastAsia="Calibri" w:hAnsi="Calibri" w:cs="Times New Roman"/>
        </w:rPr>
        <w:t>.</w:t>
      </w:r>
      <w:r w:rsidRPr="00610E9B">
        <w:rPr>
          <w:rFonts w:ascii="Calibri" w:eastAsia="Calibri" w:hAnsi="Calibri" w:cs="Times New Roman"/>
        </w:rPr>
        <w:t xml:space="preserve">  </w:t>
      </w:r>
      <w:r w:rsidRPr="00C2660E">
        <w:rPr>
          <w:rFonts w:ascii="Calibri" w:eastAsia="Calibri" w:hAnsi="Calibri" w:cs="Times New Roman"/>
        </w:rPr>
        <w:t>Parking policy can undermine efforts to increase active travel. For example, one study found that employer benefits for public transport, walking and cycling were not effective when employees also enjoyed free parking</w:t>
      </w:r>
      <w:sdt>
        <w:sdtPr>
          <w:rPr>
            <w:rFonts w:ascii="Calibri" w:eastAsia="Calibri" w:hAnsi="Calibri" w:cs="Times New Roman"/>
          </w:rPr>
          <w:id w:val="-1961107737"/>
          <w:citation/>
        </w:sdtPr>
        <w:sdtEndPr/>
        <w:sdtContent>
          <w:r w:rsidR="00C2660E" w:rsidRPr="00C2660E">
            <w:rPr>
              <w:rFonts w:ascii="Calibri" w:eastAsia="Calibri" w:hAnsi="Calibri" w:cs="Times New Roman"/>
            </w:rPr>
            <w:fldChar w:fldCharType="begin"/>
          </w:r>
          <w:r w:rsidR="00C2660E" w:rsidRPr="00C2660E">
            <w:rPr>
              <w:rFonts w:ascii="Calibri" w:eastAsia="Calibri" w:hAnsi="Calibri" w:cs="Times New Roman"/>
              <w:lang w:val="en-US"/>
            </w:rPr>
            <w:instrText xml:space="preserve"> CITATION Ham14 \l 1033 </w:instrText>
          </w:r>
          <w:r w:rsidR="00C2660E" w:rsidRPr="00C2660E">
            <w:rPr>
              <w:rFonts w:ascii="Calibri" w:eastAsia="Calibri" w:hAnsi="Calibri" w:cs="Times New Roman"/>
            </w:rPr>
            <w:fldChar w:fldCharType="separate"/>
          </w:r>
          <w:r w:rsidR="00073BAD">
            <w:rPr>
              <w:rFonts w:ascii="Calibri" w:eastAsia="Calibri" w:hAnsi="Calibri" w:cs="Times New Roman"/>
              <w:noProof/>
              <w:lang w:val="en-US"/>
            </w:rPr>
            <w:t xml:space="preserve"> (Hamre &amp; Buehler, 2014)</w:t>
          </w:r>
          <w:r w:rsidR="00C2660E" w:rsidRPr="00C2660E">
            <w:rPr>
              <w:rFonts w:ascii="Calibri" w:eastAsia="Calibri" w:hAnsi="Calibri" w:cs="Times New Roman"/>
            </w:rPr>
            <w:fldChar w:fldCharType="end"/>
          </w:r>
        </w:sdtContent>
      </w:sdt>
      <w:r w:rsidRPr="00C2660E">
        <w:rPr>
          <w:rFonts w:ascii="Calibri" w:eastAsia="Calibri" w:hAnsi="Calibri" w:cs="Times New Roman"/>
        </w:rPr>
        <w:t>.</w:t>
      </w:r>
      <w:r w:rsidR="00BC0424">
        <w:rPr>
          <w:rFonts w:ascii="Calibri" w:eastAsia="Calibri" w:hAnsi="Calibri" w:cs="Times New Roman"/>
        </w:rPr>
        <w:t xml:space="preserve"> </w:t>
      </w:r>
    </w:p>
    <w:p w14:paraId="7A14A776" w14:textId="53AEF95B" w:rsidR="00605616" w:rsidRDefault="00605616" w:rsidP="002F614A">
      <w:pPr>
        <w:rPr>
          <w:rFonts w:ascii="Calibri" w:eastAsia="Calibri" w:hAnsi="Calibri" w:cs="Times New Roman"/>
          <w:color w:val="000000" w:themeColor="text1"/>
        </w:rPr>
      </w:pPr>
      <w:r w:rsidRPr="00D66E14">
        <w:rPr>
          <w:rFonts w:ascii="Calibri" w:eastAsia="Calibri" w:hAnsi="Calibri" w:cs="Times New Roman"/>
        </w:rPr>
        <w:t>In 2</w:t>
      </w:r>
      <w:r w:rsidR="00861680" w:rsidRPr="00D66E14">
        <w:rPr>
          <w:rFonts w:ascii="Calibri" w:eastAsia="Calibri" w:hAnsi="Calibri" w:cs="Times New Roman"/>
        </w:rPr>
        <w:t>023</w:t>
      </w:r>
      <w:r w:rsidRPr="00D66E14">
        <w:rPr>
          <w:rFonts w:ascii="Calibri" w:eastAsia="Calibri" w:hAnsi="Calibri" w:cs="Times New Roman"/>
        </w:rPr>
        <w:t xml:space="preserve">, TfL published research about the economic benefits of walking and </w:t>
      </w:r>
      <w:r w:rsidRPr="00D66E14">
        <w:rPr>
          <w:rFonts w:ascii="Calibri" w:eastAsia="Calibri" w:hAnsi="Calibri" w:cs="Times New Roman"/>
          <w:color w:val="000000" w:themeColor="text1"/>
        </w:rPr>
        <w:t>cycling</w:t>
      </w:r>
      <w:r w:rsidR="00A85E14" w:rsidRPr="00D66E14">
        <w:rPr>
          <w:rFonts w:ascii="Calibri" w:eastAsia="Calibri" w:hAnsi="Calibri" w:cs="Times New Roman"/>
          <w:color w:val="000000" w:themeColor="text1"/>
        </w:rPr>
        <w:t>, finding</w:t>
      </w:r>
      <w:r w:rsidRPr="00D66E14">
        <w:rPr>
          <w:rFonts w:ascii="Calibri" w:eastAsia="Calibri" w:hAnsi="Calibri" w:cs="Times New Roman"/>
        </w:rPr>
        <w:t xml:space="preserve"> that people walking, </w:t>
      </w:r>
      <w:r w:rsidRPr="00D66E14">
        <w:rPr>
          <w:rFonts w:ascii="Calibri" w:eastAsia="Calibri" w:hAnsi="Calibri" w:cs="Times New Roman"/>
          <w:color w:val="000000" w:themeColor="text1"/>
        </w:rPr>
        <w:t>cycling and using public transport spend the most in their local shops; 40 per cent more each month than car drivers</w:t>
      </w:r>
      <w:sdt>
        <w:sdtPr>
          <w:rPr>
            <w:rFonts w:ascii="Calibri" w:eastAsia="Calibri" w:hAnsi="Calibri" w:cs="Times New Roman"/>
            <w:color w:val="000000" w:themeColor="text1"/>
          </w:rPr>
          <w:id w:val="1015426309"/>
          <w:citation/>
        </w:sdtPr>
        <w:sdtEndPr/>
        <w:sdtContent>
          <w:r w:rsidR="00F37C05" w:rsidRPr="00D66E14">
            <w:rPr>
              <w:rFonts w:ascii="Calibri" w:eastAsia="Calibri" w:hAnsi="Calibri" w:cs="Times New Roman"/>
              <w:color w:val="000000" w:themeColor="text1"/>
            </w:rPr>
            <w:fldChar w:fldCharType="begin"/>
          </w:r>
          <w:r w:rsidR="00F37C05" w:rsidRPr="00D66E14">
            <w:rPr>
              <w:rFonts w:ascii="Calibri" w:eastAsia="Calibri" w:hAnsi="Calibri" w:cs="Times New Roman"/>
              <w:color w:val="000000" w:themeColor="text1"/>
              <w:lang w:val="en-US"/>
            </w:rPr>
            <w:instrText xml:space="preserve"> CITATION Tra23 \l 1033 </w:instrText>
          </w:r>
          <w:r w:rsidR="00F37C05" w:rsidRPr="00D66E14">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lang w:val="en-US"/>
            </w:rPr>
            <w:t xml:space="preserve"> (Transport for London, 2023)</w:t>
          </w:r>
          <w:r w:rsidR="00F37C05" w:rsidRPr="00D66E14">
            <w:rPr>
              <w:rFonts w:ascii="Calibri" w:eastAsia="Calibri" w:hAnsi="Calibri" w:cs="Times New Roman"/>
              <w:color w:val="000000" w:themeColor="text1"/>
            </w:rPr>
            <w:fldChar w:fldCharType="end"/>
          </w:r>
        </w:sdtContent>
      </w:sdt>
      <w:r w:rsidRPr="00D66E14">
        <w:rPr>
          <w:rFonts w:ascii="Calibri" w:eastAsia="Calibri" w:hAnsi="Calibri" w:cs="Times New Roman"/>
          <w:color w:val="000000" w:themeColor="text1"/>
        </w:rPr>
        <w:t>.</w:t>
      </w:r>
      <w:r w:rsidRPr="00610E9B">
        <w:rPr>
          <w:rFonts w:eastAsia="Calibri"/>
          <w:color w:val="000000" w:themeColor="text1"/>
          <w:sz w:val="16"/>
          <w:szCs w:val="16"/>
        </w:rPr>
        <w:t xml:space="preserve"> </w:t>
      </w:r>
      <w:r w:rsidRPr="00610E9B">
        <w:rPr>
          <w:rFonts w:ascii="Calibri" w:eastAsia="Calibri" w:hAnsi="Calibri" w:cs="Times New Roman"/>
          <w:color w:val="000000" w:themeColor="text1"/>
        </w:rPr>
        <w:t xml:space="preserve">  </w:t>
      </w:r>
    </w:p>
    <w:p w14:paraId="27627968" w14:textId="60E6D286" w:rsidR="00450E18" w:rsidRDefault="0070440A" w:rsidP="002F614A">
      <w:pPr>
        <w:rPr>
          <w:rFonts w:ascii="Calibri" w:eastAsia="Calibri" w:hAnsi="Calibri" w:cs="Times New Roman"/>
          <w:color w:val="000000" w:themeColor="text1"/>
        </w:rPr>
      </w:pPr>
      <w:r>
        <w:rPr>
          <w:rFonts w:ascii="Calibri" w:eastAsia="Calibri" w:hAnsi="Calibri" w:cs="Times New Roman"/>
          <w:color w:val="000000" w:themeColor="text1"/>
        </w:rPr>
        <w:t xml:space="preserve">In light of </w:t>
      </w:r>
      <w:r w:rsidR="00C85F04">
        <w:rPr>
          <w:rFonts w:ascii="Calibri" w:eastAsia="Calibri" w:hAnsi="Calibri" w:cs="Times New Roman"/>
          <w:color w:val="000000" w:themeColor="text1"/>
        </w:rPr>
        <w:t>having worse</w:t>
      </w:r>
      <w:r>
        <w:rPr>
          <w:rFonts w:ascii="Calibri" w:eastAsia="Calibri" w:hAnsi="Calibri" w:cs="Times New Roman"/>
          <w:color w:val="000000" w:themeColor="text1"/>
        </w:rPr>
        <w:t xml:space="preserve"> air </w:t>
      </w:r>
      <w:r w:rsidR="00C85F04">
        <w:rPr>
          <w:rFonts w:ascii="Calibri" w:eastAsia="Calibri" w:hAnsi="Calibri" w:cs="Times New Roman"/>
          <w:color w:val="000000" w:themeColor="text1"/>
        </w:rPr>
        <w:t>quality than London,</w:t>
      </w:r>
      <w:r>
        <w:rPr>
          <w:rFonts w:ascii="Calibri" w:eastAsia="Calibri" w:hAnsi="Calibri" w:cs="Times New Roman"/>
          <w:color w:val="000000" w:themeColor="text1"/>
        </w:rPr>
        <w:t xml:space="preserve"> and residents’ poor health</w:t>
      </w:r>
      <w:r w:rsidR="00026A89">
        <w:rPr>
          <w:rFonts w:ascii="Calibri" w:eastAsia="Calibri" w:hAnsi="Calibri" w:cs="Times New Roman"/>
          <w:color w:val="000000" w:themeColor="text1"/>
        </w:rPr>
        <w:t xml:space="preserve"> in Tower Hamlets</w:t>
      </w:r>
      <w:r w:rsidR="0087539D">
        <w:rPr>
          <w:rFonts w:ascii="Calibri" w:eastAsia="Calibri" w:hAnsi="Calibri" w:cs="Times New Roman"/>
          <w:color w:val="000000" w:themeColor="text1"/>
        </w:rPr>
        <w:t xml:space="preserve"> </w:t>
      </w:r>
      <w:sdt>
        <w:sdtPr>
          <w:rPr>
            <w:rFonts w:ascii="Calibri" w:eastAsia="Calibri" w:hAnsi="Calibri" w:cs="Times New Roman"/>
            <w:color w:val="000000" w:themeColor="text1"/>
          </w:rPr>
          <w:id w:val="1684481674"/>
          <w:citation/>
        </w:sdtPr>
        <w:sdtEndPr/>
        <w:sdtContent>
          <w:r w:rsidR="002725F4">
            <w:rPr>
              <w:rFonts w:ascii="Calibri" w:eastAsia="Calibri" w:hAnsi="Calibri" w:cs="Times New Roman"/>
              <w:color w:val="000000" w:themeColor="text1"/>
            </w:rPr>
            <w:fldChar w:fldCharType="begin"/>
          </w:r>
          <w:r w:rsidR="002725F4">
            <w:rPr>
              <w:rFonts w:ascii="Calibri" w:eastAsia="Calibri" w:hAnsi="Calibri" w:cs="Times New Roman"/>
              <w:color w:val="000000" w:themeColor="text1"/>
            </w:rPr>
            <w:instrText xml:space="preserve"> CITATION Lon22 \l 2057 </w:instrText>
          </w:r>
          <w:r w:rsidR="002725F4">
            <w:rPr>
              <w:rFonts w:ascii="Calibri" w:eastAsia="Calibri" w:hAnsi="Calibri" w:cs="Times New Roman"/>
              <w:color w:val="000000" w:themeColor="text1"/>
            </w:rPr>
            <w:fldChar w:fldCharType="separate"/>
          </w:r>
          <w:r w:rsidR="00073BAD" w:rsidRPr="0024460A">
            <w:rPr>
              <w:rFonts w:ascii="Calibri" w:eastAsia="Calibri" w:hAnsi="Calibri" w:cs="Times New Roman"/>
              <w:color w:val="000000" w:themeColor="text1"/>
            </w:rPr>
            <w:t>(London Borough of Tower Hamlets, 2022)</w:t>
          </w:r>
          <w:r w:rsidR="002725F4">
            <w:rPr>
              <w:rFonts w:ascii="Calibri" w:eastAsia="Calibri" w:hAnsi="Calibri" w:cs="Times New Roman"/>
              <w:color w:val="000000" w:themeColor="text1"/>
            </w:rPr>
            <w:fldChar w:fldCharType="end"/>
          </w:r>
        </w:sdtContent>
      </w:sdt>
      <w:r>
        <w:rPr>
          <w:rFonts w:ascii="Calibri" w:eastAsia="Calibri" w:hAnsi="Calibri" w:cs="Times New Roman"/>
          <w:color w:val="000000" w:themeColor="text1"/>
        </w:rPr>
        <w:t xml:space="preserve">, revising and improving parking policies </w:t>
      </w:r>
      <w:r w:rsidR="00026A89">
        <w:rPr>
          <w:rFonts w:ascii="Calibri" w:eastAsia="Calibri" w:hAnsi="Calibri" w:cs="Times New Roman"/>
          <w:color w:val="000000" w:themeColor="text1"/>
        </w:rPr>
        <w:t xml:space="preserve">is an important lever the council has to improve the health of </w:t>
      </w:r>
      <w:r w:rsidR="00B059CA">
        <w:rPr>
          <w:rFonts w:ascii="Calibri" w:eastAsia="Calibri" w:hAnsi="Calibri" w:cs="Times New Roman"/>
          <w:color w:val="000000" w:themeColor="text1"/>
        </w:rPr>
        <w:t>our residents</w:t>
      </w:r>
      <w:r w:rsidR="00026A89">
        <w:rPr>
          <w:rFonts w:ascii="Calibri" w:eastAsia="Calibri" w:hAnsi="Calibri" w:cs="Times New Roman"/>
          <w:color w:val="000000" w:themeColor="text1"/>
        </w:rPr>
        <w:t xml:space="preserve">. </w:t>
      </w:r>
    </w:p>
    <w:p w14:paraId="6D26613A" w14:textId="7A4A91C2" w:rsidR="00652B49" w:rsidRDefault="00652B49" w:rsidP="00652B49">
      <w:pPr>
        <w:pStyle w:val="Heading2"/>
        <w:rPr>
          <w:b/>
          <w:bCs/>
        </w:rPr>
      </w:pPr>
      <w:r w:rsidRPr="00652B49">
        <w:rPr>
          <w:b/>
          <w:bCs/>
        </w:rPr>
        <w:lastRenderedPageBreak/>
        <w:t xml:space="preserve">Policy Context </w:t>
      </w:r>
    </w:p>
    <w:p w14:paraId="361D564A" w14:textId="724D90AA" w:rsidR="00DE0A2D" w:rsidRDefault="00DE0A2D" w:rsidP="001F67FF">
      <w:pPr>
        <w:pStyle w:val="Heading3"/>
      </w:pPr>
      <w:r>
        <w:t>Current Local Plan</w:t>
      </w:r>
    </w:p>
    <w:p w14:paraId="37FCE9AE" w14:textId="7C2B8EEE" w:rsidR="000B3235" w:rsidRPr="00610E9B" w:rsidRDefault="000B3235" w:rsidP="000B3235">
      <w:pPr>
        <w:contextualSpacing/>
        <w:rPr>
          <w:rFonts w:ascii="Calibri" w:eastAsia="Calibri" w:hAnsi="Calibri" w:cs="Times New Roman"/>
        </w:rPr>
      </w:pPr>
      <w:r w:rsidRPr="00610E9B">
        <w:rPr>
          <w:rFonts w:ascii="Calibri" w:eastAsia="Calibri" w:hAnsi="Calibri" w:cs="Times New Roman"/>
          <w:b/>
          <w:bCs/>
        </w:rPr>
        <w:t>Policy D.TR3 Parking and Permit-Free-Development</w:t>
      </w:r>
      <w:r w:rsidRPr="00610E9B">
        <w:rPr>
          <w:rFonts w:ascii="Calibri" w:eastAsia="Calibri" w:hAnsi="Calibri" w:cs="Times New Roman"/>
        </w:rPr>
        <w:t xml:space="preserve"> outlines the need for development planners to prioritise sustainable approaches to any parking ensuring priority is given to space for cycle parking, the allocation of car club spaces, </w:t>
      </w:r>
      <w:r w:rsidR="00AF52D1" w:rsidRPr="00610E9B">
        <w:rPr>
          <w:rFonts w:ascii="Calibri" w:eastAsia="Calibri" w:hAnsi="Calibri" w:cs="Times New Roman"/>
        </w:rPr>
        <w:t>enough</w:t>
      </w:r>
      <w:r w:rsidRPr="00610E9B">
        <w:rPr>
          <w:rFonts w:ascii="Calibri" w:eastAsia="Calibri" w:hAnsi="Calibri" w:cs="Times New Roman"/>
        </w:rPr>
        <w:t xml:space="preserve"> charging points, and any parking spaces are distributed across all tenure types with priority given to family homes and accessible properties. Development must also comply with the parking standards for vehicles and bicycles. This policy seeks to ensure that parking is controlled and managed both on-street and off-street to facilitate sustainable travel patterns and address congestion. It also states accessible parking bay provision should form a proportion of the overall parking provision (as calculated using the Mayor of London’s Housing Supplementary Planning Guidance). </w:t>
      </w:r>
    </w:p>
    <w:p w14:paraId="7C9D82B0" w14:textId="77777777" w:rsidR="000B3235" w:rsidRPr="00610E9B" w:rsidRDefault="000B3235" w:rsidP="000B3235">
      <w:pPr>
        <w:contextualSpacing/>
        <w:rPr>
          <w:rFonts w:ascii="Calibri" w:eastAsia="Calibri" w:hAnsi="Calibri" w:cs="Times New Roman"/>
        </w:rPr>
      </w:pPr>
      <w:r w:rsidRPr="00610E9B">
        <w:rPr>
          <w:rFonts w:ascii="Calibri" w:eastAsia="Calibri" w:hAnsi="Calibri" w:cs="Times New Roman"/>
          <w:b/>
          <w:bCs/>
        </w:rPr>
        <w:t>Policy S.TR1 Sustainable Travel</w:t>
      </w:r>
      <w:r w:rsidRPr="00610E9B">
        <w:rPr>
          <w:rFonts w:ascii="Calibri" w:eastAsia="Calibri" w:hAnsi="Calibri" w:cs="Times New Roman"/>
        </w:rPr>
        <w:t xml:space="preserve"> outlines the need to improve travel choice and sustainable travel in the borough, which includes prioritising the needs of pedestrians and cyclists as well as access to public transport.</w:t>
      </w:r>
    </w:p>
    <w:p w14:paraId="0801D9F7" w14:textId="30B82E85" w:rsidR="00DE0A2D" w:rsidRPr="00B24418" w:rsidRDefault="000B3235" w:rsidP="00DE0A2D">
      <w:pPr>
        <w:contextualSpacing/>
        <w:rPr>
          <w:rFonts w:ascii="Calibri" w:eastAsia="Calibri" w:hAnsi="Calibri" w:cs="Times New Roman"/>
        </w:rPr>
      </w:pPr>
      <w:r w:rsidRPr="00610E9B">
        <w:rPr>
          <w:rFonts w:ascii="Calibri" w:eastAsia="Calibri" w:hAnsi="Calibri" w:cs="Times New Roman"/>
          <w:b/>
          <w:bCs/>
        </w:rPr>
        <w:t>Policy DTR 2 Impacts on the Transport Network</w:t>
      </w:r>
      <w:r w:rsidRPr="00610E9B">
        <w:rPr>
          <w:rFonts w:ascii="Calibri" w:eastAsia="Calibri" w:hAnsi="Calibri" w:cs="Times New Roman"/>
        </w:rPr>
        <w:t xml:space="preserve"> refers to the requirement for major developments or developments that may have a significant</w:t>
      </w:r>
      <w:r w:rsidRPr="00610E9B">
        <w:rPr>
          <w:rFonts w:ascii="Calibri" w:eastAsia="Calibri" w:hAnsi="Calibri" w:cs="Times New Roman"/>
          <w:b/>
          <w:bCs/>
        </w:rPr>
        <w:t xml:space="preserve"> </w:t>
      </w:r>
      <w:r w:rsidRPr="00610E9B">
        <w:rPr>
          <w:rFonts w:ascii="Calibri" w:eastAsia="Calibri" w:hAnsi="Calibri" w:cs="Times New Roman"/>
        </w:rPr>
        <w:t>impact on the transport network</w:t>
      </w:r>
      <w:r w:rsidRPr="00610E9B">
        <w:rPr>
          <w:rFonts w:ascii="Calibri" w:eastAsia="Calibri" w:hAnsi="Calibri" w:cs="Times New Roman"/>
          <w:b/>
          <w:bCs/>
        </w:rPr>
        <w:t xml:space="preserve"> </w:t>
      </w:r>
      <w:r w:rsidRPr="00610E9B">
        <w:rPr>
          <w:rFonts w:ascii="Calibri" w:eastAsia="Calibri" w:hAnsi="Calibri" w:cs="Times New Roman"/>
        </w:rPr>
        <w:t xml:space="preserve">to submit a transport assessment or statement as part of the planning application. These must provide a long-term strategy to meet sustainable transport objectives and should contain a package of measures that will minimise the number of car-borne trips, for example by restricting car parking provision. </w:t>
      </w:r>
    </w:p>
    <w:p w14:paraId="60EF787A" w14:textId="1C605158" w:rsidR="001F67FF" w:rsidRDefault="001F67FF" w:rsidP="001F67FF">
      <w:pPr>
        <w:pStyle w:val="Heading3"/>
      </w:pPr>
      <w:r>
        <w:t>London Plan</w:t>
      </w:r>
    </w:p>
    <w:p w14:paraId="601A25AC" w14:textId="66EE5994" w:rsidR="009D40C4" w:rsidRPr="00610E9B" w:rsidRDefault="009D40C4" w:rsidP="009D40C4">
      <w:pPr>
        <w:contextualSpacing/>
        <w:rPr>
          <w:rFonts w:ascii="Calibri" w:eastAsia="Calibri" w:hAnsi="Calibri" w:cs="Times New Roman"/>
        </w:rPr>
      </w:pPr>
      <w:r w:rsidRPr="00610E9B">
        <w:rPr>
          <w:rFonts w:ascii="Calibri" w:eastAsia="Calibri" w:hAnsi="Calibri" w:cs="Times New Roman"/>
        </w:rPr>
        <w:t xml:space="preserve">Policy T6 Car parking. This policy emphasises that car parking should be restricted in line with levels of existing and future public transport accessibility and connectivity. It also states car free development should be the starting point for all development (whilst still providing parking for disabled persons). </w:t>
      </w:r>
    </w:p>
    <w:p w14:paraId="662432AA" w14:textId="77777777" w:rsidR="009D40C4" w:rsidRPr="00610E9B" w:rsidRDefault="009D40C4" w:rsidP="009D40C4">
      <w:pPr>
        <w:contextualSpacing/>
        <w:rPr>
          <w:rFonts w:ascii="Calibri" w:eastAsia="Calibri" w:hAnsi="Calibri" w:cs="Times New Roman"/>
        </w:rPr>
      </w:pPr>
      <w:r w:rsidRPr="00610E9B">
        <w:rPr>
          <w:rFonts w:ascii="Calibri" w:eastAsia="Calibri" w:hAnsi="Calibri" w:cs="Times New Roman"/>
        </w:rPr>
        <w:t xml:space="preserve">Policy T6.1 Residential parking </w:t>
      </w:r>
    </w:p>
    <w:p w14:paraId="15B89547" w14:textId="77777777" w:rsidR="009D40C4" w:rsidRPr="00610E9B" w:rsidRDefault="009D40C4" w:rsidP="009D40C4">
      <w:pPr>
        <w:contextualSpacing/>
        <w:rPr>
          <w:rFonts w:ascii="Calibri" w:eastAsia="Calibri" w:hAnsi="Calibri" w:cs="Times New Roman"/>
        </w:rPr>
      </w:pPr>
      <w:r w:rsidRPr="00610E9B">
        <w:rPr>
          <w:rFonts w:ascii="Calibri" w:eastAsia="Calibri" w:hAnsi="Calibri" w:cs="Times New Roman"/>
        </w:rPr>
        <w:t xml:space="preserve">Policy T6.2 Office parking </w:t>
      </w:r>
    </w:p>
    <w:p w14:paraId="65437F63" w14:textId="77777777" w:rsidR="009D40C4" w:rsidRPr="00610E9B" w:rsidRDefault="009D40C4" w:rsidP="009D40C4">
      <w:pPr>
        <w:contextualSpacing/>
        <w:rPr>
          <w:rFonts w:ascii="Calibri" w:eastAsia="Calibri" w:hAnsi="Calibri" w:cs="Times New Roman"/>
        </w:rPr>
      </w:pPr>
      <w:r w:rsidRPr="00610E9B">
        <w:rPr>
          <w:rFonts w:ascii="Calibri" w:eastAsia="Calibri" w:hAnsi="Calibri" w:cs="Times New Roman"/>
        </w:rPr>
        <w:t xml:space="preserve">Policy T6.3 Retail parking </w:t>
      </w:r>
    </w:p>
    <w:p w14:paraId="697AD473" w14:textId="77777777" w:rsidR="009D40C4" w:rsidRPr="00610E9B" w:rsidRDefault="009D40C4" w:rsidP="009D40C4">
      <w:pPr>
        <w:contextualSpacing/>
        <w:rPr>
          <w:rFonts w:ascii="Calibri" w:eastAsia="Calibri" w:hAnsi="Calibri" w:cs="Times New Roman"/>
        </w:rPr>
      </w:pPr>
      <w:r w:rsidRPr="00610E9B">
        <w:rPr>
          <w:rFonts w:ascii="Calibri" w:eastAsia="Calibri" w:hAnsi="Calibri" w:cs="Times New Roman"/>
        </w:rPr>
        <w:t>Policy T 6.4 Hotel and leisure uses parking</w:t>
      </w:r>
    </w:p>
    <w:p w14:paraId="283537AA" w14:textId="77777777" w:rsidR="009D40C4" w:rsidRPr="00610E9B" w:rsidRDefault="009D40C4" w:rsidP="009D40C4">
      <w:pPr>
        <w:contextualSpacing/>
        <w:rPr>
          <w:rFonts w:ascii="Calibri" w:eastAsia="Calibri" w:hAnsi="Calibri" w:cs="Times New Roman"/>
        </w:rPr>
      </w:pPr>
      <w:r w:rsidRPr="00610E9B">
        <w:rPr>
          <w:rFonts w:ascii="Calibri" w:eastAsia="Calibri" w:hAnsi="Calibri" w:cs="Times New Roman"/>
        </w:rPr>
        <w:t xml:space="preserve">Policy T 6.5 Non-residential disabled persons parking </w:t>
      </w:r>
    </w:p>
    <w:p w14:paraId="16F50B01" w14:textId="77777777" w:rsidR="00652B49" w:rsidRDefault="00652B49" w:rsidP="00652B49"/>
    <w:p w14:paraId="4424D536" w14:textId="79B577E0" w:rsidR="00B24418" w:rsidRDefault="00B24418" w:rsidP="007E7293">
      <w:pPr>
        <w:pStyle w:val="Heading3"/>
      </w:pPr>
      <w:r>
        <w:t>Other Policies and Strategies</w:t>
      </w:r>
    </w:p>
    <w:p w14:paraId="1E398780" w14:textId="77777777" w:rsidR="00943B32" w:rsidRPr="00943B32" w:rsidRDefault="00943B32" w:rsidP="00943B32">
      <w:pPr>
        <w:rPr>
          <w:rFonts w:eastAsia="Calibri" w:cs="Times New Roman"/>
        </w:rPr>
      </w:pPr>
      <w:r w:rsidRPr="00170F76">
        <w:rPr>
          <w:rFonts w:eastAsia="Calibri" w:cs="Times New Roman"/>
          <w:b/>
          <w:bCs/>
        </w:rPr>
        <w:t>The Tower Hamlets Air Quality Action Plan 2022-2027</w:t>
      </w:r>
      <w:r w:rsidRPr="00943B32">
        <w:rPr>
          <w:rFonts w:eastAsia="Calibri" w:cs="Times New Roman"/>
        </w:rPr>
        <w:t xml:space="preserve"> identifies parking considerations as one of the key policies that influences air pollution (and therefore health). Key actions committed to in this plan related to parking and car free development include: </w:t>
      </w:r>
    </w:p>
    <w:p w14:paraId="1EA11D62" w14:textId="77777777" w:rsidR="00943B32" w:rsidRPr="00943B32" w:rsidRDefault="00943B32" w:rsidP="00943B32">
      <w:r w:rsidRPr="00943B32">
        <w:t xml:space="preserve">Planning and Highways teams to reduce the use of private cars by residents by encouraging car free developments and limiting number of parking spaces in new developments. This includes reviewing all major planning applications every year to ensure they meet the latest parking standards and including parking standards for new developments in the Local Plan. </w:t>
      </w:r>
    </w:p>
    <w:p w14:paraId="25F0EF27" w14:textId="77777777" w:rsidR="00943B32" w:rsidRDefault="00943B32" w:rsidP="00943B32">
      <w:r w:rsidRPr="00943B32">
        <w:t>Parking team to use parking policy to reduce pollution emissions. This commits the council to use fees and charges to discourage heavily polluting vehicles in favour of greener vehicles, to have a surcharge for diesel cars and heavily reduced parking fees for electric vehicles, applying to both residents and visitors. The Council will also encourage car clubs that use Hybrid or solely electric vehicles into the Borough and will investigate using car clubs for council staff business use.</w:t>
      </w:r>
    </w:p>
    <w:p w14:paraId="69C00F53" w14:textId="77777777" w:rsidR="00C84C2A" w:rsidRDefault="00C84C2A" w:rsidP="00C84C2A">
      <w:pPr>
        <w:rPr>
          <w:rFonts w:eastAsia="Calibri" w:cs="Times New Roman"/>
        </w:rPr>
      </w:pPr>
      <w:r w:rsidRPr="00C84C2A">
        <w:rPr>
          <w:rFonts w:eastAsia="Calibri" w:cs="Times New Roman"/>
        </w:rPr>
        <w:lastRenderedPageBreak/>
        <w:t xml:space="preserve">The council has not updated the </w:t>
      </w:r>
      <w:r w:rsidRPr="00170F76">
        <w:rPr>
          <w:rFonts w:eastAsia="Calibri" w:cs="Times New Roman"/>
          <w:b/>
          <w:bCs/>
        </w:rPr>
        <w:t>Transport Strategy</w:t>
      </w:r>
      <w:r w:rsidRPr="00C84C2A">
        <w:rPr>
          <w:rFonts w:eastAsia="Calibri" w:cs="Times New Roman"/>
        </w:rPr>
        <w:t xml:space="preserve"> since the change in political leadership in 2022 and therefore does not have a strategy that reflects the current administration’s ambition in this area.</w:t>
      </w:r>
    </w:p>
    <w:p w14:paraId="2D3B8715" w14:textId="60BC3E9D" w:rsidR="00B24418" w:rsidRDefault="00170F76" w:rsidP="00652B49">
      <w:pPr>
        <w:rPr>
          <w:rFonts w:eastAsia="Calibri" w:cs="Times New Roman"/>
        </w:rPr>
      </w:pPr>
      <w:r w:rsidRPr="00170F76">
        <w:rPr>
          <w:rFonts w:eastAsia="Calibri" w:cs="Times New Roman"/>
        </w:rPr>
        <w:t xml:space="preserve">Tower Hamlet’s Third </w:t>
      </w:r>
      <w:r w:rsidRPr="00170F76">
        <w:rPr>
          <w:rFonts w:eastAsia="Calibri" w:cs="Times New Roman"/>
          <w:b/>
          <w:bCs/>
        </w:rPr>
        <w:t>Local Implementation Plan (LIP, 2019)</w:t>
      </w:r>
      <w:r w:rsidRPr="00170F76">
        <w:rPr>
          <w:rFonts w:eastAsia="Calibri" w:cs="Times New Roman"/>
        </w:rPr>
        <w:t xml:space="preserve"> is a statutory document prepared under the GLA Act that requires the Borough to detail its proposals for implementing the Mayor for London’s Transport Strategy (MTS) within the borough. The MTS target for Tower Hamlets is 89% of all trips to be made on foot, by cycle or using public transport by 2041 in the Borough, compared to the 81% observed in 2016/17. One of the borough’s priority objectives in it is that ‘Tower Hamlets will be clean and green, with less motor traffic and cleaner air’. Outcomes include reduced rat running traffic, maximising car free development and walking, cycling and public transport prioritised in new developments. </w:t>
      </w:r>
    </w:p>
    <w:p w14:paraId="5E497E36" w14:textId="22457AE1" w:rsidR="00316A6F" w:rsidRPr="00652B49" w:rsidRDefault="00316A6F" w:rsidP="00652B49">
      <w:r w:rsidRPr="00610E9B">
        <w:rPr>
          <w:rFonts w:ascii="Calibri" w:eastAsia="Calibri" w:hAnsi="Calibri" w:cs="Times New Roman"/>
        </w:rPr>
        <w:t xml:space="preserve">The </w:t>
      </w:r>
      <w:r w:rsidRPr="00316A6F">
        <w:rPr>
          <w:rFonts w:ascii="Calibri" w:eastAsia="Calibri" w:hAnsi="Calibri" w:cs="Times New Roman"/>
          <w:b/>
          <w:bCs/>
        </w:rPr>
        <w:t>2018 London Mayor’s Transport Strategy</w:t>
      </w:r>
      <w:r w:rsidRPr="00610E9B">
        <w:rPr>
          <w:rFonts w:ascii="Calibri" w:eastAsia="Calibri" w:hAnsi="Calibri" w:cs="Times New Roman"/>
        </w:rPr>
        <w:t xml:space="preserve"> has a vision to reduce car use across London. It calls for the London Mayor, TfL and London boroughs to work together and for Councils to fulfil their statutory duties and take targeted action to discourage unnecessary journeys by car.</w:t>
      </w:r>
    </w:p>
    <w:p w14:paraId="43D12EB0" w14:textId="5D3AD401" w:rsidR="006B4F73" w:rsidRPr="006B4F73" w:rsidRDefault="006B4F73" w:rsidP="006B4F73">
      <w:pPr>
        <w:pStyle w:val="Heading2"/>
        <w:spacing w:before="0"/>
        <w:rPr>
          <w:b/>
          <w:bCs/>
        </w:rPr>
      </w:pPr>
      <w:r w:rsidRPr="00F07A61">
        <w:rPr>
          <w:b/>
          <w:bCs/>
        </w:rPr>
        <w:t>Tower Hamlets Evidence and Need</w:t>
      </w:r>
    </w:p>
    <w:p w14:paraId="29AF2706" w14:textId="6C75BC88" w:rsidR="00CC44F8" w:rsidRDefault="00CC44F8" w:rsidP="002F614A">
      <w:pPr>
        <w:rPr>
          <w:rFonts w:ascii="Calibri" w:eastAsia="Calibri" w:hAnsi="Calibri" w:cs="Times New Roman"/>
          <w:color w:val="000000" w:themeColor="text1"/>
        </w:rPr>
      </w:pPr>
      <w:r w:rsidRPr="00D018CA">
        <w:rPr>
          <w:rFonts w:ascii="Calibri" w:eastAsia="Calibri" w:hAnsi="Calibri" w:cs="Times New Roman"/>
          <w:color w:val="000000" w:themeColor="text1"/>
        </w:rPr>
        <w:t>Even though car ownership is relatively low</w:t>
      </w:r>
      <w:r w:rsidR="007A37C3">
        <w:rPr>
          <w:rFonts w:ascii="Calibri" w:eastAsia="Calibri" w:hAnsi="Calibri" w:cs="Times New Roman"/>
          <w:color w:val="000000" w:themeColor="text1"/>
        </w:rPr>
        <w:t xml:space="preserve"> in the borough</w:t>
      </w:r>
      <w:sdt>
        <w:sdtPr>
          <w:rPr>
            <w:rFonts w:ascii="Calibri" w:eastAsia="Calibri" w:hAnsi="Calibri" w:cs="Times New Roman"/>
            <w:color w:val="000000" w:themeColor="text1"/>
          </w:rPr>
          <w:id w:val="147102643"/>
          <w:citation/>
        </w:sdtPr>
        <w:sdtEndPr/>
        <w:sdtContent>
          <w:r w:rsidR="00D66E14" w:rsidRPr="00D018CA">
            <w:rPr>
              <w:rFonts w:ascii="Calibri" w:eastAsia="Calibri" w:hAnsi="Calibri" w:cs="Times New Roman"/>
              <w:color w:val="000000" w:themeColor="text1"/>
            </w:rPr>
            <w:fldChar w:fldCharType="begin"/>
          </w:r>
          <w:r w:rsidR="00D66E14" w:rsidRPr="00D018CA">
            <w:rPr>
              <w:rFonts w:ascii="Calibri" w:eastAsia="Calibri" w:hAnsi="Calibri" w:cs="Times New Roman"/>
              <w:color w:val="000000" w:themeColor="text1"/>
              <w:lang w:val="en-US"/>
            </w:rPr>
            <w:instrText xml:space="preserve"> CITATION Off21 \l 1033 </w:instrText>
          </w:r>
          <w:r w:rsidR="00D66E14" w:rsidRPr="00D018CA">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lang w:val="en-US"/>
            </w:rPr>
            <w:t xml:space="preserve"> (Office for National Statistics, 2021)</w:t>
          </w:r>
          <w:r w:rsidR="00D66E14" w:rsidRPr="00D018CA">
            <w:rPr>
              <w:rFonts w:ascii="Calibri" w:eastAsia="Calibri" w:hAnsi="Calibri" w:cs="Times New Roman"/>
              <w:color w:val="000000" w:themeColor="text1"/>
            </w:rPr>
            <w:fldChar w:fldCharType="end"/>
          </w:r>
        </w:sdtContent>
      </w:sdt>
      <w:r w:rsidRPr="00D018CA">
        <w:rPr>
          <w:rFonts w:ascii="Calibri" w:eastAsia="Calibri" w:hAnsi="Calibri" w:cs="Times New Roman"/>
          <w:color w:val="000000" w:themeColor="text1"/>
        </w:rPr>
        <w:t xml:space="preserve">, and a significant proportion of car journeys in Tower Hamlets are made through the borough by commuter traffic, there are still many short car journeys (less than 2km and often in local residential streets) made by </w:t>
      </w:r>
      <w:r w:rsidRPr="00EA66B2">
        <w:rPr>
          <w:rFonts w:ascii="Calibri" w:eastAsia="Calibri" w:hAnsi="Calibri" w:cs="Times New Roman"/>
          <w:color w:val="000000" w:themeColor="text1"/>
        </w:rPr>
        <w:t>residents where an alternative mode of transport could be used</w:t>
      </w:r>
      <w:sdt>
        <w:sdtPr>
          <w:rPr>
            <w:rFonts w:ascii="Calibri" w:eastAsia="Calibri" w:hAnsi="Calibri" w:cs="Times New Roman"/>
            <w:color w:val="000000" w:themeColor="text1"/>
          </w:rPr>
          <w:id w:val="-1091077436"/>
          <w:citation/>
        </w:sdtPr>
        <w:sdtEndPr/>
        <w:sdtContent>
          <w:r w:rsidR="00D018CA" w:rsidRPr="00EA66B2">
            <w:rPr>
              <w:rFonts w:ascii="Calibri" w:eastAsia="Calibri" w:hAnsi="Calibri" w:cs="Times New Roman"/>
              <w:color w:val="000000" w:themeColor="text1"/>
            </w:rPr>
            <w:fldChar w:fldCharType="begin"/>
          </w:r>
          <w:r w:rsidR="00D018CA" w:rsidRPr="00EA66B2">
            <w:rPr>
              <w:rFonts w:ascii="Calibri" w:eastAsia="Calibri" w:hAnsi="Calibri" w:cs="Times New Roman"/>
              <w:color w:val="000000" w:themeColor="text1"/>
              <w:lang w:val="en-US"/>
            </w:rPr>
            <w:instrText xml:space="preserve"> CITATION Tow22 \l 1033 </w:instrText>
          </w:r>
          <w:r w:rsidR="00D018CA" w:rsidRPr="00EA66B2">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lang w:val="en-US"/>
            </w:rPr>
            <w:t xml:space="preserve"> (Tower Hamlets Council, 2022)</w:t>
          </w:r>
          <w:r w:rsidR="00D018CA" w:rsidRPr="00EA66B2">
            <w:rPr>
              <w:rFonts w:ascii="Calibri" w:eastAsia="Calibri" w:hAnsi="Calibri" w:cs="Times New Roman"/>
              <w:color w:val="000000" w:themeColor="text1"/>
            </w:rPr>
            <w:fldChar w:fldCharType="end"/>
          </w:r>
        </w:sdtContent>
      </w:sdt>
      <w:r w:rsidRPr="00EA66B2">
        <w:rPr>
          <w:rFonts w:ascii="Calibri" w:eastAsia="Calibri" w:hAnsi="Calibri" w:cs="Times New Roman"/>
          <w:color w:val="000000" w:themeColor="text1"/>
        </w:rPr>
        <w:t>.</w:t>
      </w:r>
    </w:p>
    <w:p w14:paraId="24929615" w14:textId="7CA1D4FF" w:rsidR="00BF0601" w:rsidRDefault="00BF0601" w:rsidP="002F614A">
      <w:pPr>
        <w:rPr>
          <w:rFonts w:ascii="Calibri" w:eastAsia="Calibri" w:hAnsi="Calibri" w:cs="Times New Roman"/>
          <w:b/>
          <w:bCs/>
          <w:color w:val="000000" w:themeColor="text1"/>
        </w:rPr>
      </w:pPr>
      <w:r w:rsidRPr="00EA66B2">
        <w:rPr>
          <w:rFonts w:eastAsia="Calibri" w:cs="Times New Roman"/>
          <w:color w:val="000000" w:themeColor="text1"/>
        </w:rPr>
        <w:t>In Tower Hamlets, demand for on-street parking exceeds capacity, creating a significant amount of stress across the borough’s street network</w:t>
      </w:r>
      <w:sdt>
        <w:sdtPr>
          <w:rPr>
            <w:rFonts w:eastAsia="Calibri" w:cs="Times New Roman"/>
            <w:color w:val="000000" w:themeColor="text1"/>
          </w:rPr>
          <w:id w:val="-1495804126"/>
          <w:citation/>
        </w:sdtPr>
        <w:sdtEndPr/>
        <w:sdtContent>
          <w:r w:rsidR="00EA66B2" w:rsidRPr="00EA66B2">
            <w:rPr>
              <w:rFonts w:eastAsia="Calibri" w:cs="Times New Roman"/>
              <w:color w:val="000000" w:themeColor="text1"/>
            </w:rPr>
            <w:fldChar w:fldCharType="begin"/>
          </w:r>
          <w:r w:rsidR="00EA66B2" w:rsidRPr="00EA66B2">
            <w:rPr>
              <w:rFonts w:eastAsia="Calibri" w:cs="Times New Roman"/>
              <w:color w:val="000000" w:themeColor="text1"/>
              <w:lang w:val="en-US"/>
            </w:rPr>
            <w:instrText xml:space="preserve"> CITATION Lon20 \l 1033 </w:instrText>
          </w:r>
          <w:r w:rsidR="00EA66B2" w:rsidRPr="00EA66B2">
            <w:rPr>
              <w:rFonts w:eastAsia="Calibri" w:cs="Times New Roman"/>
              <w:color w:val="000000" w:themeColor="text1"/>
            </w:rPr>
            <w:fldChar w:fldCharType="separate"/>
          </w:r>
          <w:r w:rsidR="00073BAD">
            <w:rPr>
              <w:rFonts w:eastAsia="Calibri" w:cs="Times New Roman"/>
              <w:noProof/>
              <w:color w:val="000000" w:themeColor="text1"/>
              <w:lang w:val="en-US"/>
            </w:rPr>
            <w:t xml:space="preserve"> (London Borough of Tower Hamlets, 2020)</w:t>
          </w:r>
          <w:r w:rsidR="00EA66B2" w:rsidRPr="00EA66B2">
            <w:rPr>
              <w:rFonts w:eastAsia="Calibri" w:cs="Times New Roman"/>
              <w:color w:val="000000" w:themeColor="text1"/>
            </w:rPr>
            <w:fldChar w:fldCharType="end"/>
          </w:r>
        </w:sdtContent>
      </w:sdt>
      <w:r w:rsidRPr="00EA66B2">
        <w:rPr>
          <w:rFonts w:eastAsia="Calibri" w:cs="Times New Roman"/>
          <w:color w:val="000000" w:themeColor="text1"/>
        </w:rPr>
        <w:t>.</w:t>
      </w:r>
      <w:r w:rsidRPr="00FC28DC">
        <w:rPr>
          <w:rFonts w:eastAsia="Calibri" w:cs="Times New Roman"/>
          <w:color w:val="000000" w:themeColor="text1"/>
        </w:rPr>
        <w:t xml:space="preserve"> This demand has also increased significantly in recent years as a result of population growth. In addition, the issue of on-street parking outside of controlled hours (usually overnight and at weekends) often overcrowds streets; results in unacceptable safety and accessibility issues for vulnerable road users; and, in some cases, restricts traffic flows and increases journey times</w:t>
      </w:r>
      <w:sdt>
        <w:sdtPr>
          <w:rPr>
            <w:rFonts w:eastAsia="Calibri" w:cs="Times New Roman"/>
            <w:color w:val="000000" w:themeColor="text1"/>
          </w:rPr>
          <w:id w:val="-841540321"/>
          <w:citation/>
        </w:sdtPr>
        <w:sdtEndPr/>
        <w:sdtContent>
          <w:r w:rsidR="00A067E6" w:rsidRPr="00B91C0A">
            <w:rPr>
              <w:rFonts w:eastAsia="Calibri" w:cs="Times New Roman"/>
              <w:color w:val="000000" w:themeColor="text1"/>
            </w:rPr>
            <w:fldChar w:fldCharType="begin"/>
          </w:r>
          <w:r w:rsidR="00A067E6" w:rsidRPr="00B91C0A">
            <w:rPr>
              <w:rFonts w:eastAsia="Calibri" w:cs="Times New Roman"/>
              <w:color w:val="000000" w:themeColor="text1"/>
              <w:lang w:val="en-US"/>
            </w:rPr>
            <w:instrText xml:space="preserve"> CITATION Lon20 \l 1033 </w:instrText>
          </w:r>
          <w:r w:rsidR="00A067E6" w:rsidRPr="00B91C0A">
            <w:rPr>
              <w:rFonts w:eastAsia="Calibri" w:cs="Times New Roman"/>
              <w:color w:val="000000" w:themeColor="text1"/>
            </w:rPr>
            <w:fldChar w:fldCharType="separate"/>
          </w:r>
          <w:r w:rsidR="00073BAD">
            <w:rPr>
              <w:rFonts w:eastAsia="Calibri" w:cs="Times New Roman"/>
              <w:noProof/>
              <w:color w:val="000000" w:themeColor="text1"/>
              <w:lang w:val="en-US"/>
            </w:rPr>
            <w:t xml:space="preserve"> (London Borough of Tower Hamlets, 2020)</w:t>
          </w:r>
          <w:r w:rsidR="00A067E6" w:rsidRPr="00B91C0A">
            <w:rPr>
              <w:rFonts w:eastAsia="Calibri" w:cs="Times New Roman"/>
              <w:color w:val="000000" w:themeColor="text1"/>
            </w:rPr>
            <w:fldChar w:fldCharType="end"/>
          </w:r>
        </w:sdtContent>
      </w:sdt>
      <w:r w:rsidR="00A067E6" w:rsidRPr="00B91C0A">
        <w:rPr>
          <w:rFonts w:eastAsia="Calibri" w:cs="Times New Roman"/>
          <w:color w:val="000000" w:themeColor="text1"/>
        </w:rPr>
        <w:t>.</w:t>
      </w:r>
    </w:p>
    <w:p w14:paraId="2B89ECFC" w14:textId="77203CA1" w:rsidR="007B25B6" w:rsidRDefault="00861E20" w:rsidP="002F614A">
      <w:pPr>
        <w:rPr>
          <w:rFonts w:ascii="Calibri" w:eastAsia="Calibri" w:hAnsi="Calibri" w:cs="Times New Roman"/>
          <w:color w:val="000000" w:themeColor="text1"/>
        </w:rPr>
      </w:pPr>
      <w:r w:rsidRPr="00B91C0A">
        <w:rPr>
          <w:rFonts w:ascii="Calibri" w:eastAsia="Calibri" w:hAnsi="Calibri" w:cs="Times New Roman"/>
        </w:rPr>
        <w:t>A reduction in car use is associated with better air quality</w:t>
      </w:r>
      <w:sdt>
        <w:sdtPr>
          <w:rPr>
            <w:rFonts w:ascii="Calibri" w:eastAsia="Calibri" w:hAnsi="Calibri" w:cs="Times New Roman"/>
          </w:rPr>
          <w:id w:val="241606254"/>
          <w:citation/>
        </w:sdtPr>
        <w:sdtEndPr/>
        <w:sdtContent>
          <w:r w:rsidR="00A77E34" w:rsidRPr="00B91C0A">
            <w:rPr>
              <w:rFonts w:ascii="Calibri" w:eastAsia="Calibri" w:hAnsi="Calibri" w:cs="Times New Roman"/>
            </w:rPr>
            <w:fldChar w:fldCharType="begin"/>
          </w:r>
          <w:r w:rsidR="00A77E34" w:rsidRPr="00B91C0A">
            <w:rPr>
              <w:rFonts w:ascii="Calibri" w:eastAsia="Calibri" w:hAnsi="Calibri" w:cs="Times New Roman"/>
              <w:lang w:val="en-US"/>
            </w:rPr>
            <w:instrText xml:space="preserve">CITATION Cor20 \l 1033 </w:instrText>
          </w:r>
          <w:r w:rsidR="00A77E34" w:rsidRPr="00B91C0A">
            <w:rPr>
              <w:rFonts w:ascii="Calibri" w:eastAsia="Calibri" w:hAnsi="Calibri" w:cs="Times New Roman"/>
            </w:rPr>
            <w:fldChar w:fldCharType="separate"/>
          </w:r>
          <w:r w:rsidR="00073BAD">
            <w:rPr>
              <w:rFonts w:ascii="Calibri" w:eastAsia="Calibri" w:hAnsi="Calibri" w:cs="Times New Roman"/>
              <w:noProof/>
              <w:lang w:val="en-US"/>
            </w:rPr>
            <w:t xml:space="preserve"> (Quéré, 2020)</w:t>
          </w:r>
          <w:r w:rsidR="00A77E34" w:rsidRPr="00B91C0A">
            <w:rPr>
              <w:rFonts w:ascii="Calibri" w:eastAsia="Calibri" w:hAnsi="Calibri" w:cs="Times New Roman"/>
            </w:rPr>
            <w:fldChar w:fldCharType="end"/>
          </w:r>
        </w:sdtContent>
      </w:sdt>
      <w:r w:rsidRPr="00B91C0A">
        <w:rPr>
          <w:rFonts w:ascii="Calibri" w:eastAsia="Calibri" w:hAnsi="Calibri" w:cs="Times New Roman"/>
        </w:rPr>
        <w:t xml:space="preserve">.  </w:t>
      </w:r>
      <w:r w:rsidR="007B25B6" w:rsidRPr="00B91C0A">
        <w:rPr>
          <w:rFonts w:ascii="Calibri" w:eastAsia="Calibri" w:hAnsi="Calibri" w:cs="Times New Roman"/>
          <w:color w:val="000000" w:themeColor="text1"/>
        </w:rPr>
        <w:t xml:space="preserve">In Tower Hamlets, over 222 tonnes (of the 392 tonnes attributed to road transport) of NOx per year is attributed to diesel cars and diesel LGV. </w:t>
      </w:r>
      <w:r w:rsidR="009A5324" w:rsidRPr="00B91C0A">
        <w:rPr>
          <w:rFonts w:ascii="Calibri" w:eastAsia="Calibri" w:hAnsi="Calibri" w:cs="Times New Roman"/>
          <w:color w:val="000000" w:themeColor="text1"/>
        </w:rPr>
        <w:t xml:space="preserve"> </w:t>
      </w:r>
      <w:r w:rsidR="007B25B6" w:rsidRPr="00B91C0A">
        <w:rPr>
          <w:rFonts w:ascii="Calibri" w:eastAsia="Calibri" w:hAnsi="Calibri" w:cs="Times New Roman"/>
          <w:color w:val="000000" w:themeColor="text1"/>
        </w:rPr>
        <w:t xml:space="preserve"> Tower Hamlets declared itself an air quality management area in 2003, defined as an air quality action zone where improvements in air quality must be implemented.</w:t>
      </w:r>
    </w:p>
    <w:p w14:paraId="5ADFFDAE" w14:textId="782739D5" w:rsidR="006D0734" w:rsidRDefault="00861E20" w:rsidP="006D0734">
      <w:pPr>
        <w:rPr>
          <w:rFonts w:ascii="Calibri" w:eastAsia="Calibri" w:hAnsi="Calibri" w:cs="Times New Roman"/>
        </w:rPr>
      </w:pPr>
      <w:r>
        <w:rPr>
          <w:rFonts w:ascii="Calibri" w:eastAsia="Calibri" w:hAnsi="Calibri" w:cs="Times New Roman"/>
        </w:rPr>
        <w:t>T</w:t>
      </w:r>
      <w:r w:rsidR="006D0734" w:rsidRPr="00F07A61">
        <w:rPr>
          <w:rFonts w:ascii="Calibri" w:eastAsia="Calibri" w:hAnsi="Calibri" w:cs="Times New Roman"/>
        </w:rPr>
        <w:t xml:space="preserve">he borough is estimated to have fulfilled just 8% of its cycling potential with an additional 200,000 daily trips that could be made by residents on bikes switching from alternative modes </w:t>
      </w:r>
      <w:sdt>
        <w:sdtPr>
          <w:rPr>
            <w:rFonts w:ascii="Calibri" w:eastAsia="Calibri" w:hAnsi="Calibri" w:cs="Times New Roman"/>
          </w:rPr>
          <w:id w:val="-1792503464"/>
          <w:citation/>
        </w:sdtPr>
        <w:sdtEndPr/>
        <w:sdtContent>
          <w:r w:rsidR="006D0734" w:rsidRPr="00F07A61">
            <w:rPr>
              <w:rFonts w:ascii="Calibri" w:eastAsia="Calibri" w:hAnsi="Calibri" w:cs="Times New Roman"/>
            </w:rPr>
            <w:fldChar w:fldCharType="begin"/>
          </w:r>
          <w:r w:rsidR="006D0734" w:rsidRPr="00F07A61">
            <w:rPr>
              <w:rFonts w:ascii="Calibri" w:eastAsia="Calibri" w:hAnsi="Calibri" w:cs="Times New Roman"/>
            </w:rPr>
            <w:instrText xml:space="preserve"> CITATION Lon19 \l 1033 </w:instrText>
          </w:r>
          <w:r w:rsidR="006D0734" w:rsidRPr="00F07A61">
            <w:rPr>
              <w:rFonts w:ascii="Calibri" w:eastAsia="Calibri" w:hAnsi="Calibri" w:cs="Times New Roman"/>
            </w:rPr>
            <w:fldChar w:fldCharType="separate"/>
          </w:r>
          <w:r w:rsidR="00073BAD">
            <w:rPr>
              <w:rFonts w:ascii="Calibri" w:eastAsia="Calibri" w:hAnsi="Calibri" w:cs="Times New Roman"/>
              <w:noProof/>
            </w:rPr>
            <w:t>(London Borough of Tower Hamlets, 2019)</w:t>
          </w:r>
          <w:r w:rsidR="006D0734" w:rsidRPr="00F07A61">
            <w:rPr>
              <w:rFonts w:ascii="Calibri" w:eastAsia="Calibri" w:hAnsi="Calibri" w:cs="Times New Roman"/>
            </w:rPr>
            <w:fldChar w:fldCharType="end"/>
          </w:r>
        </w:sdtContent>
      </w:sdt>
      <w:r w:rsidR="006D0734" w:rsidRPr="00F07A61">
        <w:rPr>
          <w:rFonts w:ascii="Calibri" w:eastAsia="Calibri" w:hAnsi="Calibri" w:cs="Times New Roman"/>
        </w:rPr>
        <w:t>. Residents have reported that cycle parking is scarce and often expensive in the borough and more needs to be done to address this</w:t>
      </w:r>
      <w:sdt>
        <w:sdtPr>
          <w:rPr>
            <w:rFonts w:ascii="Calibri" w:eastAsia="Calibri" w:hAnsi="Calibri" w:cs="Times New Roman"/>
          </w:rPr>
          <w:id w:val="1322394843"/>
          <w:citation/>
        </w:sdtPr>
        <w:sdtEndPr/>
        <w:sdtContent>
          <w:r w:rsidR="006D0734" w:rsidRPr="00F07A61">
            <w:rPr>
              <w:rFonts w:ascii="Calibri" w:eastAsia="Calibri" w:hAnsi="Calibri" w:cs="Times New Roman"/>
            </w:rPr>
            <w:fldChar w:fldCharType="begin"/>
          </w:r>
          <w:r w:rsidR="006D0734" w:rsidRPr="00F07A61">
            <w:rPr>
              <w:rFonts w:ascii="Calibri" w:eastAsia="Calibri" w:hAnsi="Calibri" w:cs="Times New Roman"/>
            </w:rPr>
            <w:instrText xml:space="preserve"> CITATION Lon19 \l 1033 </w:instrText>
          </w:r>
          <w:r w:rsidR="006D0734" w:rsidRPr="00F07A61">
            <w:rPr>
              <w:rFonts w:ascii="Calibri" w:eastAsia="Calibri" w:hAnsi="Calibri" w:cs="Times New Roman"/>
            </w:rPr>
            <w:fldChar w:fldCharType="separate"/>
          </w:r>
          <w:r w:rsidR="00073BAD">
            <w:rPr>
              <w:rFonts w:ascii="Calibri" w:eastAsia="Calibri" w:hAnsi="Calibri" w:cs="Times New Roman"/>
              <w:noProof/>
            </w:rPr>
            <w:t xml:space="preserve"> (London Borough of Tower Hamlets, 2019)</w:t>
          </w:r>
          <w:r w:rsidR="006D0734" w:rsidRPr="00F07A61">
            <w:rPr>
              <w:rFonts w:ascii="Calibri" w:eastAsia="Calibri" w:hAnsi="Calibri" w:cs="Times New Roman"/>
            </w:rPr>
            <w:fldChar w:fldCharType="end"/>
          </w:r>
        </w:sdtContent>
      </w:sdt>
      <w:r w:rsidR="006D0734" w:rsidRPr="00F07A61">
        <w:rPr>
          <w:rFonts w:ascii="Calibri" w:eastAsia="Calibri" w:hAnsi="Calibri" w:cs="Times New Roman"/>
        </w:rPr>
        <w:t>. While many large employers in Tower Hamlets make provision for employees who want to cycle, demand often outstrips supply and many smaller organisations find it difficult to provide any cycle parking</w:t>
      </w:r>
      <w:r w:rsidR="006D0734">
        <w:rPr>
          <w:rFonts w:ascii="Calibri" w:eastAsia="Calibri" w:hAnsi="Calibri" w:cs="Times New Roman"/>
        </w:rPr>
        <w:t xml:space="preserve"> </w:t>
      </w:r>
      <w:sdt>
        <w:sdtPr>
          <w:rPr>
            <w:rFonts w:ascii="Calibri" w:eastAsia="Calibri" w:hAnsi="Calibri" w:cs="Times New Roman"/>
          </w:rPr>
          <w:id w:val="-1658831770"/>
          <w:citation/>
        </w:sdtPr>
        <w:sdtEndPr/>
        <w:sdtContent>
          <w:r w:rsidR="006D0734">
            <w:rPr>
              <w:rFonts w:ascii="Calibri" w:eastAsia="Calibri" w:hAnsi="Calibri" w:cs="Times New Roman"/>
            </w:rPr>
            <w:fldChar w:fldCharType="begin"/>
          </w:r>
          <w:r w:rsidR="006D0734">
            <w:rPr>
              <w:rFonts w:ascii="Calibri" w:eastAsia="Calibri" w:hAnsi="Calibri" w:cs="Times New Roman"/>
              <w:lang w:val="en-US"/>
            </w:rPr>
            <w:instrText xml:space="preserve"> CITATION Lon19 \l 1033 </w:instrText>
          </w:r>
          <w:r w:rsidR="006D0734">
            <w:rPr>
              <w:rFonts w:ascii="Calibri" w:eastAsia="Calibri" w:hAnsi="Calibri" w:cs="Times New Roman"/>
            </w:rPr>
            <w:fldChar w:fldCharType="separate"/>
          </w:r>
          <w:r w:rsidR="00073BAD">
            <w:rPr>
              <w:rFonts w:ascii="Calibri" w:eastAsia="Calibri" w:hAnsi="Calibri" w:cs="Times New Roman"/>
              <w:noProof/>
              <w:lang w:val="en-US"/>
            </w:rPr>
            <w:t>(London Borough of Tower Hamlets, 2019)</w:t>
          </w:r>
          <w:r w:rsidR="006D0734">
            <w:rPr>
              <w:rFonts w:ascii="Calibri" w:eastAsia="Calibri" w:hAnsi="Calibri" w:cs="Times New Roman"/>
            </w:rPr>
            <w:fldChar w:fldCharType="end"/>
          </w:r>
        </w:sdtContent>
      </w:sdt>
      <w:r w:rsidR="006D0734" w:rsidRPr="00F07A61">
        <w:rPr>
          <w:rFonts w:ascii="Calibri" w:eastAsia="Calibri" w:hAnsi="Calibri" w:cs="Times New Roman"/>
        </w:rPr>
        <w:t>.</w:t>
      </w:r>
    </w:p>
    <w:p w14:paraId="56431A8D" w14:textId="53FD7F18" w:rsidR="00E24FB5" w:rsidRPr="00F07A61" w:rsidRDefault="004B577D" w:rsidP="004F0F30">
      <w:pPr>
        <w:rPr>
          <w:rFonts w:ascii="Calibri" w:eastAsia="Calibri" w:hAnsi="Calibri" w:cs="Times New Roman"/>
        </w:rPr>
      </w:pPr>
      <w:r>
        <w:rPr>
          <w:rFonts w:ascii="Calibri" w:eastAsia="Calibri" w:hAnsi="Calibri" w:cs="Times New Roman"/>
        </w:rPr>
        <w:t xml:space="preserve">As part of the High Density Living </w:t>
      </w:r>
      <w:r w:rsidR="00D4605E">
        <w:rPr>
          <w:rFonts w:ascii="Calibri" w:eastAsia="Calibri" w:hAnsi="Calibri" w:cs="Times New Roman"/>
        </w:rPr>
        <w:t xml:space="preserve">SPD research, residents surveyed were asked where they store their bike. </w:t>
      </w:r>
      <w:r w:rsidR="000B2030">
        <w:rPr>
          <w:rFonts w:ascii="Calibri" w:eastAsia="Calibri" w:hAnsi="Calibri" w:cs="Times New Roman"/>
        </w:rPr>
        <w:t>70% of residents surveyed stored their bike in the dedicated cycle store of their building, with 26% storing their bike at home</w:t>
      </w:r>
      <w:r w:rsidR="004F0F30">
        <w:rPr>
          <w:rFonts w:ascii="Calibri" w:eastAsia="Calibri" w:hAnsi="Calibri" w:cs="Times New Roman"/>
        </w:rPr>
        <w:t xml:space="preserve">. </w:t>
      </w:r>
      <w:r w:rsidR="004F0F30" w:rsidRPr="004F0F30">
        <w:rPr>
          <w:rFonts w:ascii="Calibri" w:eastAsia="Calibri" w:hAnsi="Calibri" w:cs="Times New Roman"/>
        </w:rPr>
        <w:t>Interviews</w:t>
      </w:r>
      <w:r w:rsidR="004F0F30">
        <w:rPr>
          <w:rFonts w:ascii="Calibri" w:eastAsia="Calibri" w:hAnsi="Calibri" w:cs="Times New Roman"/>
        </w:rPr>
        <w:t xml:space="preserve"> </w:t>
      </w:r>
      <w:r w:rsidR="004F0F30" w:rsidRPr="004F0F30">
        <w:rPr>
          <w:rFonts w:ascii="Calibri" w:eastAsia="Calibri" w:hAnsi="Calibri" w:cs="Times New Roman"/>
        </w:rPr>
        <w:t>highlighted security concerns with the large cycle</w:t>
      </w:r>
      <w:r w:rsidR="004F0F30">
        <w:rPr>
          <w:rFonts w:ascii="Calibri" w:eastAsia="Calibri" w:hAnsi="Calibri" w:cs="Times New Roman"/>
        </w:rPr>
        <w:t xml:space="preserve"> </w:t>
      </w:r>
      <w:r w:rsidR="004F0F30" w:rsidRPr="004F0F30">
        <w:rPr>
          <w:rFonts w:ascii="Calibri" w:eastAsia="Calibri" w:hAnsi="Calibri" w:cs="Times New Roman"/>
        </w:rPr>
        <w:t>stores. Two out of the nine cases had instances</w:t>
      </w:r>
      <w:r w:rsidR="004F0F30">
        <w:rPr>
          <w:rFonts w:ascii="Calibri" w:eastAsia="Calibri" w:hAnsi="Calibri" w:cs="Times New Roman"/>
        </w:rPr>
        <w:t xml:space="preserve"> </w:t>
      </w:r>
      <w:r w:rsidR="004F0F30" w:rsidRPr="004F0F30">
        <w:rPr>
          <w:rFonts w:ascii="Calibri" w:eastAsia="Calibri" w:hAnsi="Calibri" w:cs="Times New Roman"/>
        </w:rPr>
        <w:t>where homeless people had broken in and slept in</w:t>
      </w:r>
      <w:r w:rsidR="004F0F30">
        <w:rPr>
          <w:rFonts w:ascii="Calibri" w:eastAsia="Calibri" w:hAnsi="Calibri" w:cs="Times New Roman"/>
        </w:rPr>
        <w:t xml:space="preserve"> </w:t>
      </w:r>
      <w:r w:rsidR="004F0F30" w:rsidRPr="004F0F30">
        <w:rPr>
          <w:rFonts w:ascii="Calibri" w:eastAsia="Calibri" w:hAnsi="Calibri" w:cs="Times New Roman"/>
        </w:rPr>
        <w:t>the stores</w:t>
      </w:r>
      <w:r w:rsidR="004F0F30">
        <w:rPr>
          <w:rFonts w:ascii="Calibri" w:eastAsia="Calibri" w:hAnsi="Calibri" w:cs="Times New Roman"/>
        </w:rPr>
        <w:t xml:space="preserve"> </w:t>
      </w:r>
      <w:sdt>
        <w:sdtPr>
          <w:rPr>
            <w:rFonts w:ascii="Calibri" w:eastAsia="Calibri" w:hAnsi="Calibri" w:cs="Times New Roman"/>
          </w:rPr>
          <w:id w:val="312541513"/>
          <w:citation/>
        </w:sdtPr>
        <w:sdtEndPr/>
        <w:sdtContent>
          <w:r w:rsidR="004F0F30">
            <w:rPr>
              <w:rFonts w:ascii="Calibri" w:eastAsia="Calibri" w:hAnsi="Calibri" w:cs="Times New Roman"/>
            </w:rPr>
            <w:fldChar w:fldCharType="begin"/>
          </w:r>
          <w:r w:rsidR="004F0F30">
            <w:rPr>
              <w:rFonts w:ascii="Calibri" w:eastAsia="Calibri" w:hAnsi="Calibri" w:cs="Times New Roman"/>
              <w:lang w:val="en-US"/>
            </w:rPr>
            <w:instrText xml:space="preserve"> CITATION Lon211 \l 1033 </w:instrText>
          </w:r>
          <w:r w:rsidR="004F0F30">
            <w:rPr>
              <w:rFonts w:ascii="Calibri" w:eastAsia="Calibri" w:hAnsi="Calibri" w:cs="Times New Roman"/>
            </w:rPr>
            <w:fldChar w:fldCharType="separate"/>
          </w:r>
          <w:r w:rsidR="004F0F30" w:rsidRPr="004F0F30">
            <w:rPr>
              <w:rFonts w:ascii="Calibri" w:eastAsia="Calibri" w:hAnsi="Calibri" w:cs="Times New Roman"/>
              <w:noProof/>
              <w:lang w:val="en-US"/>
            </w:rPr>
            <w:t>(London Borough of Tower Hamlets, 2021)</w:t>
          </w:r>
          <w:r w:rsidR="004F0F30">
            <w:rPr>
              <w:rFonts w:ascii="Calibri" w:eastAsia="Calibri" w:hAnsi="Calibri" w:cs="Times New Roman"/>
            </w:rPr>
            <w:fldChar w:fldCharType="end"/>
          </w:r>
        </w:sdtContent>
      </w:sdt>
      <w:r w:rsidR="004F0F30" w:rsidRPr="004F0F30">
        <w:rPr>
          <w:rFonts w:ascii="Calibri" w:eastAsia="Calibri" w:hAnsi="Calibri" w:cs="Times New Roman"/>
        </w:rPr>
        <w:t>.</w:t>
      </w:r>
    </w:p>
    <w:p w14:paraId="5E13D0F4" w14:textId="6500DF07" w:rsidR="006D0734" w:rsidRPr="00F07A61" w:rsidRDefault="006D0734" w:rsidP="006D0734">
      <w:pPr>
        <w:contextualSpacing/>
        <w:rPr>
          <w:rFonts w:ascii="Calibri" w:eastAsia="Calibri" w:hAnsi="Calibri" w:cs="Times New Roman"/>
          <w:color w:val="000000" w:themeColor="text1"/>
        </w:rPr>
      </w:pPr>
      <w:r w:rsidRPr="00F07A61">
        <w:rPr>
          <w:rFonts w:ascii="Calibri" w:eastAsia="Calibri" w:hAnsi="Calibri" w:cs="Times New Roman"/>
          <w:color w:val="000000" w:themeColor="text1"/>
        </w:rPr>
        <w:lastRenderedPageBreak/>
        <w:t xml:space="preserve">In 2021 there were 302 people killed or seriously injured on Tower Hamlets roads, which is higher than the England average </w:t>
      </w:r>
      <w:sdt>
        <w:sdtPr>
          <w:rPr>
            <w:rFonts w:ascii="Calibri" w:eastAsia="Calibri" w:hAnsi="Calibri" w:cs="Times New Roman"/>
            <w:color w:val="000000" w:themeColor="text1"/>
          </w:rPr>
          <w:id w:val="-624851684"/>
          <w:citation/>
        </w:sdtPr>
        <w:sdtEndPr/>
        <w:sdtContent>
          <w:r w:rsidRPr="00F07A61">
            <w:rPr>
              <w:rFonts w:ascii="Calibri" w:eastAsia="Calibri" w:hAnsi="Calibri" w:cs="Times New Roman"/>
              <w:color w:val="000000" w:themeColor="text1"/>
            </w:rPr>
            <w:fldChar w:fldCharType="begin"/>
          </w:r>
          <w:r w:rsidRPr="00F07A61">
            <w:rPr>
              <w:rFonts w:ascii="Calibri" w:eastAsia="Calibri" w:hAnsi="Calibri" w:cs="Times New Roman"/>
              <w:color w:val="000000" w:themeColor="text1"/>
            </w:rPr>
            <w:instrText xml:space="preserve">CITATION Off22 \l 1033 </w:instrText>
          </w:r>
          <w:r w:rsidRPr="00F07A61">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rPr>
            <w:t>(Office for Health Improvement and Disparities, 2022)</w:t>
          </w:r>
          <w:r w:rsidRPr="00F07A61">
            <w:rPr>
              <w:rFonts w:ascii="Calibri" w:eastAsia="Calibri" w:hAnsi="Calibri" w:cs="Times New Roman"/>
              <w:color w:val="000000" w:themeColor="text1"/>
            </w:rPr>
            <w:fldChar w:fldCharType="end"/>
          </w:r>
        </w:sdtContent>
      </w:sdt>
      <w:r w:rsidRPr="00F07A61">
        <w:rPr>
          <w:rFonts w:ascii="Calibri" w:eastAsia="Calibri" w:hAnsi="Calibri" w:cs="Times New Roman"/>
          <w:color w:val="000000" w:themeColor="text1"/>
        </w:rPr>
        <w:t>. Road traffic accidents can be reduced if there is a decrease in vehicle congestion through a reduction in car use</w:t>
      </w:r>
      <w:sdt>
        <w:sdtPr>
          <w:rPr>
            <w:rFonts w:ascii="Calibri" w:eastAsia="Calibri" w:hAnsi="Calibri" w:cs="Times New Roman"/>
            <w:color w:val="000000" w:themeColor="text1"/>
          </w:rPr>
          <w:id w:val="-521476441"/>
          <w:citation/>
        </w:sdtPr>
        <w:sdtEndPr/>
        <w:sdtContent>
          <w:r w:rsidRPr="00F07A61">
            <w:rPr>
              <w:rFonts w:ascii="Calibri" w:eastAsia="Calibri" w:hAnsi="Calibri" w:cs="Times New Roman"/>
              <w:color w:val="000000" w:themeColor="text1"/>
            </w:rPr>
            <w:fldChar w:fldCharType="begin"/>
          </w:r>
          <w:r w:rsidRPr="00F07A61">
            <w:rPr>
              <w:rFonts w:ascii="Calibri" w:eastAsia="Calibri" w:hAnsi="Calibri" w:cs="Times New Roman"/>
              <w:color w:val="000000" w:themeColor="text1"/>
            </w:rPr>
            <w:instrText xml:space="preserve"> CITATION Yas21 \l 1033 </w:instrText>
          </w:r>
          <w:r w:rsidRPr="00F07A61">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rPr>
            <w:t xml:space="preserve"> (Yasin, Grivna, &amp; Abu-Zidan, 2021)</w:t>
          </w:r>
          <w:r w:rsidRPr="00F07A61">
            <w:rPr>
              <w:rFonts w:ascii="Calibri" w:eastAsia="Calibri" w:hAnsi="Calibri" w:cs="Times New Roman"/>
              <w:color w:val="000000" w:themeColor="text1"/>
            </w:rPr>
            <w:fldChar w:fldCharType="end"/>
          </w:r>
        </w:sdtContent>
      </w:sdt>
      <w:r w:rsidRPr="00F07A61">
        <w:rPr>
          <w:rFonts w:ascii="Calibri" w:eastAsia="Calibri" w:hAnsi="Calibri" w:cs="Times New Roman"/>
          <w:color w:val="000000" w:themeColor="text1"/>
        </w:rPr>
        <w:t>.</w:t>
      </w:r>
    </w:p>
    <w:p w14:paraId="39440B30" w14:textId="77777777" w:rsidR="006D0734" w:rsidRPr="00F07A61" w:rsidRDefault="006D0734" w:rsidP="006D0734">
      <w:pPr>
        <w:contextualSpacing/>
        <w:rPr>
          <w:rFonts w:ascii="Calibri" w:eastAsia="Calibri" w:hAnsi="Calibri" w:cs="Times New Roman"/>
          <w:color w:val="000000" w:themeColor="text1"/>
        </w:rPr>
      </w:pPr>
    </w:p>
    <w:p w14:paraId="032E3E8D" w14:textId="77777777" w:rsidR="00CA1826" w:rsidRPr="004C1D63" w:rsidRDefault="00CA1826" w:rsidP="00CA1826">
      <w:pPr>
        <w:pStyle w:val="Heading2"/>
        <w:rPr>
          <w:b/>
          <w:bCs/>
        </w:rPr>
      </w:pPr>
      <w:r w:rsidRPr="004C1D63">
        <w:rPr>
          <w:b/>
          <w:bCs/>
        </w:rPr>
        <w:t>Recommendations</w:t>
      </w:r>
    </w:p>
    <w:p w14:paraId="25BE783E" w14:textId="11C9AC25" w:rsidR="00652B49" w:rsidRPr="00F07A61" w:rsidRDefault="0095217C" w:rsidP="00652B49">
      <w:bookmarkStart w:id="119" w:name="PA"/>
      <w:r>
        <w:t>PA1</w:t>
      </w:r>
      <w:r w:rsidR="00652B49" w:rsidRPr="00F07A61">
        <w:t>: Encourage car-free development and restricted parking provision on all new developments, with the exception of parking for disabled persons</w:t>
      </w:r>
      <w:r w:rsidR="00A9661A">
        <w:t xml:space="preserve"> where there should be adequate provision</w:t>
      </w:r>
      <w:r w:rsidR="00652B49" w:rsidRPr="00F07A61">
        <w:t>. In particular, encourage locations with greater accessibility to public transport to be car-free.</w:t>
      </w:r>
    </w:p>
    <w:p w14:paraId="1717B240" w14:textId="12398B64" w:rsidR="00652B49" w:rsidRPr="00F07A61" w:rsidRDefault="0095217C" w:rsidP="00652B49">
      <w:r>
        <w:t>PA2</w:t>
      </w:r>
      <w:r w:rsidR="00652B49" w:rsidRPr="00F07A61">
        <w:t xml:space="preserve">: Explore feasibility of releasing space allocated for car parking provision that could accommodate other more efficient uses, such as housing, employment, community facilities, play areas, amenity spaces and cycle parking. Furthermore, </w:t>
      </w:r>
      <w:r w:rsidR="00136105">
        <w:t>where</w:t>
      </w:r>
      <w:r w:rsidR="00652B49" w:rsidRPr="00F07A61">
        <w:t xml:space="preserve"> residential parking spaces </w:t>
      </w:r>
      <w:r w:rsidR="00136105">
        <w:t xml:space="preserve">is </w:t>
      </w:r>
      <w:r w:rsidR="00652B49" w:rsidRPr="00F07A61">
        <w:t>permitted</w:t>
      </w:r>
      <w:r w:rsidR="00136105">
        <w:t>, make</w:t>
      </w:r>
      <w:r w:rsidR="00652B49" w:rsidRPr="00F07A61">
        <w:t xml:space="preserve"> provision for ultra-low emission vehicles to enable carbon-free travel.  </w:t>
      </w:r>
    </w:p>
    <w:p w14:paraId="031DFEEC" w14:textId="1AA9BFC4" w:rsidR="00652B49" w:rsidRPr="00F07A61" w:rsidRDefault="0095217C" w:rsidP="00652B49">
      <w:r>
        <w:t>PA3</w:t>
      </w:r>
      <w:r w:rsidR="00652B49" w:rsidRPr="00F07A61">
        <w:t xml:space="preserve">: Ensure new residential developments do not exceed the maximum parking standards set out in the London Plan. </w:t>
      </w:r>
    </w:p>
    <w:p w14:paraId="30C943A8" w14:textId="02FE5C8A" w:rsidR="00652B49" w:rsidRPr="00F07A61" w:rsidRDefault="0095217C" w:rsidP="00652B49">
      <w:r>
        <w:t>PA4</w:t>
      </w:r>
      <w:r w:rsidR="00652B49" w:rsidRPr="00F07A61">
        <w:t>: Ensure planning development supports residents to walk, cycle and use public transport, creating an environment that adheres to the Healthy Street principles.</w:t>
      </w:r>
    </w:p>
    <w:p w14:paraId="57291282" w14:textId="277CB2A8" w:rsidR="006D0734" w:rsidRDefault="0095217C" w:rsidP="002F614A">
      <w:r>
        <w:t>PA5</w:t>
      </w:r>
      <w:r w:rsidR="00652B49" w:rsidRPr="00F07A61">
        <w:t xml:space="preserve">: Build on the current Local Plan’s parking and car free development policy to incorporate T6 and T6.1-T 6.5 in the London Plan 2021.   </w:t>
      </w:r>
    </w:p>
    <w:p w14:paraId="51959893" w14:textId="3108FC36" w:rsidR="004F0F30" w:rsidRPr="00F07A61" w:rsidRDefault="00161E80" w:rsidP="002F614A">
      <w:r>
        <w:t xml:space="preserve">PA6: </w:t>
      </w:r>
      <w:r w:rsidR="00A04C04">
        <w:t xml:space="preserve">Ensure cycle parking in new developments is </w:t>
      </w:r>
      <w:r w:rsidR="00F13577">
        <w:t>well-designed and well-used. If cycle parking is not well-used, engage with residents to understand why</w:t>
      </w:r>
      <w:r w:rsidR="00136B90">
        <w:t xml:space="preserve"> this is and provide support where necessary to improve cycling uptake and use of cycle parking. </w:t>
      </w:r>
    </w:p>
    <w:bookmarkEnd w:id="119"/>
    <w:p w14:paraId="3E13C672" w14:textId="77777777" w:rsidR="00A70D81" w:rsidRDefault="00A70D81" w:rsidP="00852356">
      <w:pPr>
        <w:pStyle w:val="Title"/>
      </w:pPr>
      <w:r>
        <w:br w:type="page"/>
      </w:r>
    </w:p>
    <w:p w14:paraId="22DB990E" w14:textId="598AD4D5" w:rsidR="00852356" w:rsidRPr="00F07A61" w:rsidRDefault="00852356" w:rsidP="00852356">
      <w:pPr>
        <w:pStyle w:val="Title"/>
      </w:pPr>
      <w:r w:rsidRPr="00F07A61">
        <w:lastRenderedPageBreak/>
        <w:t>Theme 5: Food Environment</w:t>
      </w:r>
    </w:p>
    <w:p w14:paraId="6E5BAF6E" w14:textId="525B73BF" w:rsidR="00B62FA2" w:rsidRPr="00F07A61" w:rsidRDefault="00B62FA2" w:rsidP="005743DE">
      <w:pPr>
        <w:pStyle w:val="Heading1"/>
        <w:numPr>
          <w:ilvl w:val="0"/>
          <w:numId w:val="26"/>
        </w:numPr>
        <w:spacing w:before="0" w:after="0"/>
        <w:rPr>
          <w:b/>
          <w:bCs/>
        </w:rPr>
      </w:pPr>
      <w:bookmarkStart w:id="120" w:name="_Toc147935413"/>
      <w:bookmarkStart w:id="121" w:name="_Toc147935641"/>
      <w:bookmarkStart w:id="122" w:name="_Toc149816124"/>
      <w:r w:rsidRPr="00F07A61">
        <w:rPr>
          <w:b/>
          <w:bCs/>
        </w:rPr>
        <w:t>Hot Food Takeaways</w:t>
      </w:r>
      <w:bookmarkEnd w:id="120"/>
      <w:bookmarkEnd w:id="121"/>
      <w:bookmarkEnd w:id="122"/>
    </w:p>
    <w:p w14:paraId="1B10D336" w14:textId="3A17B51F" w:rsidR="00E654F2" w:rsidRPr="00F07A61" w:rsidRDefault="00B62FA2" w:rsidP="00EA5526">
      <w:pPr>
        <w:pStyle w:val="Heading2"/>
        <w:spacing w:before="0"/>
        <w:rPr>
          <w:rFonts w:eastAsia="Calibri"/>
          <w:b/>
        </w:rPr>
      </w:pPr>
      <w:bookmarkStart w:id="123" w:name="_Toc147935642"/>
      <w:r w:rsidRPr="00F07A61">
        <w:rPr>
          <w:rFonts w:eastAsia="Calibri"/>
          <w:b/>
          <w:bCs/>
        </w:rPr>
        <w:t>Introduction and National Evidence</w:t>
      </w:r>
      <w:bookmarkEnd w:id="123"/>
      <w:r w:rsidRPr="00F07A61">
        <w:rPr>
          <w:rFonts w:eastAsia="Calibri"/>
          <w:b/>
          <w:bCs/>
        </w:rPr>
        <w:t xml:space="preserve"> </w:t>
      </w:r>
    </w:p>
    <w:p w14:paraId="3C3B0117" w14:textId="4C2ADEF7" w:rsidR="006C5CCF" w:rsidRPr="00F07A61" w:rsidRDefault="009629A9" w:rsidP="00EA5526">
      <w:r w:rsidRPr="00F07A61">
        <w:t>R</w:t>
      </w:r>
      <w:r w:rsidR="00E654F2" w:rsidRPr="00F07A61">
        <w:t>esearch indicates that increased access to unhealthier food retail outlets is associated with increased weight status in the general population, and increased obesity and unhealthy eating behaviours among children residing in low</w:t>
      </w:r>
      <w:r w:rsidR="007F1258">
        <w:t>-</w:t>
      </w:r>
      <w:r w:rsidR="00E654F2" w:rsidRPr="00F07A61">
        <w:t xml:space="preserve">income areas </w:t>
      </w:r>
      <w:sdt>
        <w:sdtPr>
          <w:id w:val="-1193835078"/>
          <w:citation/>
        </w:sdtPr>
        <w:sdtEndPr/>
        <w:sdtContent>
          <w:r w:rsidR="00A00C90" w:rsidRPr="00F07A61">
            <w:fldChar w:fldCharType="begin"/>
          </w:r>
          <w:r w:rsidR="00A00C90" w:rsidRPr="00F07A61">
            <w:instrText xml:space="preserve"> CITATION Pub17 \l 1033 </w:instrText>
          </w:r>
          <w:r w:rsidR="00A00C90" w:rsidRPr="00F07A61">
            <w:fldChar w:fldCharType="separate"/>
          </w:r>
          <w:r w:rsidR="00073BAD">
            <w:rPr>
              <w:noProof/>
            </w:rPr>
            <w:t>(Public Health England, 2017)</w:t>
          </w:r>
          <w:r w:rsidR="00A00C90" w:rsidRPr="00F07A61">
            <w:fldChar w:fldCharType="end"/>
          </w:r>
        </w:sdtContent>
      </w:sdt>
      <w:r w:rsidR="00A00C90" w:rsidRPr="00F07A61">
        <w:t>.</w:t>
      </w:r>
    </w:p>
    <w:p w14:paraId="1A90285D" w14:textId="2C06F84B" w:rsidR="00E654F2" w:rsidRPr="00F07A61" w:rsidRDefault="00113AF9" w:rsidP="00B62FA2">
      <w:pPr>
        <w:rPr>
          <w:b/>
          <w:bCs/>
          <w:color w:val="FF0000"/>
        </w:rPr>
      </w:pPr>
      <w:r w:rsidRPr="00F07A61">
        <w:t xml:space="preserve">One study in the UK on the greater access to unhealthy food has shown this </w:t>
      </w:r>
      <w:r w:rsidRPr="144FC59F">
        <w:t>may</w:t>
      </w:r>
      <w:r w:rsidRPr="00F07A61">
        <w:rPr>
          <w:i/>
        </w:rPr>
        <w:t xml:space="preserve"> </w:t>
      </w:r>
      <w:r w:rsidRPr="00F07A61">
        <w:t>disproportionately affect those in more deprived areas</w:t>
      </w:r>
      <w:sdt>
        <w:sdtPr>
          <w:id w:val="249318739"/>
          <w:citation/>
        </w:sdtPr>
        <w:sdtEndPr/>
        <w:sdtContent>
          <w:r w:rsidR="00C66BCF" w:rsidRPr="00F07A61">
            <w:fldChar w:fldCharType="begin"/>
          </w:r>
          <w:r w:rsidR="00C66BCF" w:rsidRPr="00F07A61">
            <w:instrText xml:space="preserve"> CITATION Cum05 \l 1033 </w:instrText>
          </w:r>
          <w:r w:rsidR="00C66BCF" w:rsidRPr="00F07A61">
            <w:fldChar w:fldCharType="separate"/>
          </w:r>
          <w:r w:rsidR="00073BAD">
            <w:rPr>
              <w:noProof/>
            </w:rPr>
            <w:t xml:space="preserve"> (Cummins, Petticrew, Higgins, Findlay, &amp; Sparks, 2005)</w:t>
          </w:r>
          <w:r w:rsidR="00C66BCF" w:rsidRPr="00F07A61">
            <w:fldChar w:fldCharType="end"/>
          </w:r>
        </w:sdtContent>
      </w:sdt>
      <w:r w:rsidR="00265683" w:rsidRPr="00F07A61">
        <w:t xml:space="preserve"> </w:t>
      </w:r>
      <w:r w:rsidRPr="00F07A61">
        <w:t>.</w:t>
      </w:r>
      <w:r w:rsidRPr="00F07A61">
        <w:rPr>
          <w:rFonts w:ascii="Akzidenz Grotesk BE" w:hAnsi="Akzidenz Grotesk BE" w:cs="Akzidenz Grotesk BE"/>
          <w:position w:val="6"/>
          <w:sz w:val="11"/>
          <w:szCs w:val="11"/>
          <w:vertAlign w:val="superscript"/>
        </w:rPr>
        <w:t xml:space="preserve"> </w:t>
      </w:r>
      <w:r w:rsidRPr="00F07A61">
        <w:t xml:space="preserve">Data from the </w:t>
      </w:r>
      <w:r w:rsidR="00734DD8" w:rsidRPr="00F07A61">
        <w:t xml:space="preserve">UK </w:t>
      </w:r>
      <w:r w:rsidR="33B47E74">
        <w:t>also</w:t>
      </w:r>
      <w:r w:rsidR="00734DD8">
        <w:t xml:space="preserve"> shows the presence of fast-food influences the food choices of children </w:t>
      </w:r>
      <w:r w:rsidR="4977CEF4">
        <w:t xml:space="preserve">during their time at school </w:t>
      </w:r>
      <w:r w:rsidR="00734DD8">
        <w:t xml:space="preserve"> </w:t>
      </w:r>
      <w:sdt>
        <w:sdtPr>
          <w:id w:val="-949465829"/>
          <w:citation/>
        </w:sdtPr>
        <w:sdtEndPr/>
        <w:sdtContent>
          <w:r w:rsidR="00C66BCF" w:rsidRPr="00F07A61">
            <w:fldChar w:fldCharType="begin"/>
          </w:r>
          <w:r w:rsidR="00C66BCF" w:rsidRPr="00F07A61">
            <w:instrText xml:space="preserve"> CITATION Dav09 \l 1033 </w:instrText>
          </w:r>
          <w:r w:rsidR="00C66BCF" w:rsidRPr="00F07A61">
            <w:fldChar w:fldCharType="separate"/>
          </w:r>
          <w:r w:rsidR="00073BAD">
            <w:rPr>
              <w:noProof/>
            </w:rPr>
            <w:t>(Davis &amp; Carpenter, 2009)</w:t>
          </w:r>
          <w:r w:rsidR="00C66BCF" w:rsidRPr="00F07A61">
            <w:fldChar w:fldCharType="end"/>
          </w:r>
        </w:sdtContent>
      </w:sdt>
      <w:r w:rsidRPr="00F07A61">
        <w:t>.</w:t>
      </w:r>
    </w:p>
    <w:p w14:paraId="07F930DC" w14:textId="1FB0ADEB" w:rsidR="006C5CCF" w:rsidRPr="00F07A61" w:rsidRDefault="1141329D" w:rsidP="006C5CCF">
      <w:r w:rsidRPr="00F07A61">
        <w:t>Research by the Royal Society for Public Health found that nearly all children’s visits to fast food outlets were on the return route from school to their home. This means that understanding the immediate environment around schools and how to influence it is a critical stage in improving the flow of healthier food options in a child’s everyday experience</w:t>
      </w:r>
      <w:r w:rsidR="00AB071B" w:rsidRPr="00F07A61">
        <w:t xml:space="preserve"> </w:t>
      </w:r>
      <w:sdt>
        <w:sdtPr>
          <w:id w:val="-829521272"/>
          <w:citation/>
        </w:sdtPr>
        <w:sdtEndPr/>
        <w:sdtContent>
          <w:r w:rsidR="00AB071B" w:rsidRPr="00F07A61">
            <w:fldChar w:fldCharType="begin"/>
          </w:r>
          <w:r w:rsidR="00AB071B" w:rsidRPr="00F07A61">
            <w:instrText xml:space="preserve"> CITATION Roy19 \l 1033 </w:instrText>
          </w:r>
          <w:r w:rsidR="00AB071B" w:rsidRPr="00F07A61">
            <w:fldChar w:fldCharType="separate"/>
          </w:r>
          <w:r w:rsidR="00073BAD">
            <w:rPr>
              <w:noProof/>
            </w:rPr>
            <w:t>(Royal Society for Public Health, 2019)</w:t>
          </w:r>
          <w:r w:rsidR="00AB071B" w:rsidRPr="00F07A61">
            <w:fldChar w:fldCharType="end"/>
          </w:r>
        </w:sdtContent>
      </w:sdt>
      <w:r w:rsidRPr="00F07A61">
        <w:t xml:space="preserve">. </w:t>
      </w:r>
    </w:p>
    <w:p w14:paraId="1D173B71" w14:textId="626BA99C" w:rsidR="00E1431E" w:rsidRDefault="3EA615BA" w:rsidP="00E1431E">
      <w:r w:rsidRPr="00F07A61">
        <w:t>A study by Public Health England</w:t>
      </w:r>
      <w:sdt>
        <w:sdtPr>
          <w:id w:val="1615331454"/>
          <w:citation/>
        </w:sdtPr>
        <w:sdtEndPr/>
        <w:sdtContent>
          <w:r w:rsidR="004F0E1E" w:rsidRPr="00F07A61">
            <w:fldChar w:fldCharType="begin"/>
          </w:r>
          <w:r w:rsidR="004F0E1E" w:rsidRPr="00F07A61">
            <w:instrText xml:space="preserve"> CITATION Pub181 \l 1033 </w:instrText>
          </w:r>
          <w:r w:rsidR="004F0E1E" w:rsidRPr="00F07A61">
            <w:fldChar w:fldCharType="separate"/>
          </w:r>
          <w:r w:rsidR="00073BAD">
            <w:rPr>
              <w:noProof/>
            </w:rPr>
            <w:t xml:space="preserve"> (Public Health England, 2018)</w:t>
          </w:r>
          <w:r w:rsidR="004F0E1E" w:rsidRPr="00F07A61">
            <w:fldChar w:fldCharType="end"/>
          </w:r>
        </w:sdtContent>
      </w:sdt>
      <w:r w:rsidRPr="00F07A61">
        <w:t xml:space="preserve"> found definitive evidence that in some areas, particularly in areas of high deprivation, small, independent food retailers are being undermined by a proliferation and density of hot food takeaways, creating what it terms ‘food deserts’, which are defined as areas of poor access to the provision of healthy affordable food.</w:t>
      </w:r>
    </w:p>
    <w:p w14:paraId="6AE36DCF" w14:textId="083FC8A7" w:rsidR="00037F47" w:rsidRPr="008D04F3" w:rsidRDefault="00037F47" w:rsidP="008D04F3">
      <w:pPr>
        <w:rPr>
          <w:rFonts w:eastAsia="Calibri" w:cs="Times New Roman"/>
        </w:rPr>
      </w:pPr>
      <w:r w:rsidRPr="008D04F3">
        <w:rPr>
          <w:rFonts w:eastAsia="Calibri" w:cs="Times New Roman"/>
        </w:rPr>
        <w:t xml:space="preserve">Takeaway food outlets provide a popular service and contribute to the local economy, particularly the night-time economy. </w:t>
      </w:r>
      <w:r w:rsidRPr="0052763D">
        <w:rPr>
          <w:rFonts w:eastAsia="Calibri" w:cs="Times New Roman"/>
        </w:rPr>
        <w:t xml:space="preserve">Whilst there is demand for these facilities, it is recognised that takeaway outlets tend to sell food that is high in fat, </w:t>
      </w:r>
      <w:r w:rsidR="00136B90" w:rsidRPr="0052763D">
        <w:rPr>
          <w:rFonts w:eastAsia="Calibri" w:cs="Times New Roman"/>
        </w:rPr>
        <w:t>salt,</w:t>
      </w:r>
      <w:r w:rsidRPr="0052763D">
        <w:rPr>
          <w:rFonts w:eastAsia="Calibri" w:cs="Times New Roman"/>
        </w:rPr>
        <w:t xml:space="preserve"> or sugar, and low in levels of beneficial nutrients</w:t>
      </w:r>
      <w:sdt>
        <w:sdtPr>
          <w:rPr>
            <w:rFonts w:eastAsia="Calibri" w:cs="Times New Roman"/>
          </w:rPr>
          <w:id w:val="942502329"/>
          <w:citation/>
        </w:sdtPr>
        <w:sdtEndPr/>
        <w:sdtContent>
          <w:r w:rsidR="001E55FD" w:rsidRPr="0052763D">
            <w:rPr>
              <w:rFonts w:eastAsia="Calibri" w:cs="Times New Roman"/>
            </w:rPr>
            <w:fldChar w:fldCharType="begin"/>
          </w:r>
          <w:r w:rsidR="001E55FD" w:rsidRPr="0052763D">
            <w:rPr>
              <w:rFonts w:eastAsia="Calibri" w:cs="Times New Roman"/>
              <w:lang w:val="en-US"/>
            </w:rPr>
            <w:instrText xml:space="preserve"> CITATION Pub171 \l 1033 </w:instrText>
          </w:r>
          <w:r w:rsidR="001E55FD" w:rsidRPr="0052763D">
            <w:rPr>
              <w:rFonts w:eastAsia="Calibri" w:cs="Times New Roman"/>
            </w:rPr>
            <w:fldChar w:fldCharType="separate"/>
          </w:r>
          <w:r w:rsidR="00073BAD">
            <w:rPr>
              <w:rFonts w:eastAsia="Calibri" w:cs="Times New Roman"/>
              <w:noProof/>
              <w:lang w:val="en-US"/>
            </w:rPr>
            <w:t xml:space="preserve"> (Public Health England, 2017)</w:t>
          </w:r>
          <w:r w:rsidR="001E55FD" w:rsidRPr="0052763D">
            <w:rPr>
              <w:rFonts w:eastAsia="Calibri" w:cs="Times New Roman"/>
            </w:rPr>
            <w:fldChar w:fldCharType="end"/>
          </w:r>
        </w:sdtContent>
      </w:sdt>
      <w:r w:rsidR="00C3059B" w:rsidRPr="0052763D">
        <w:rPr>
          <w:rFonts w:eastAsia="Calibri" w:cs="Times New Roman"/>
        </w:rPr>
        <w:t>.</w:t>
      </w:r>
      <w:r w:rsidRPr="0052763D">
        <w:rPr>
          <w:rFonts w:eastAsia="Calibri" w:cs="Times New Roman"/>
        </w:rPr>
        <w:t xml:space="preserve"> Regular consumption of these types of foods over time can increase a person’s risk of being overweight or obese as well as increasing the risk of chronic diseases</w:t>
      </w:r>
      <w:sdt>
        <w:sdtPr>
          <w:rPr>
            <w:rFonts w:eastAsia="Calibri" w:cs="Times New Roman"/>
          </w:rPr>
          <w:id w:val="-390271658"/>
          <w:citation/>
        </w:sdtPr>
        <w:sdtEndPr/>
        <w:sdtContent>
          <w:r w:rsidR="004B2E56" w:rsidRPr="0052763D">
            <w:rPr>
              <w:rFonts w:eastAsia="Calibri" w:cs="Times New Roman"/>
            </w:rPr>
            <w:fldChar w:fldCharType="begin"/>
          </w:r>
          <w:r w:rsidR="004B2E56" w:rsidRPr="0052763D">
            <w:rPr>
              <w:rFonts w:eastAsia="Calibri" w:cs="Times New Roman"/>
              <w:lang w:val="en-US"/>
            </w:rPr>
            <w:instrText xml:space="preserve"> CITATION Leo20 \l 1033 </w:instrText>
          </w:r>
          <w:r w:rsidR="004B2E56" w:rsidRPr="0052763D">
            <w:rPr>
              <w:rFonts w:eastAsia="Calibri" w:cs="Times New Roman"/>
            </w:rPr>
            <w:fldChar w:fldCharType="separate"/>
          </w:r>
          <w:r w:rsidR="00073BAD">
            <w:rPr>
              <w:rFonts w:eastAsia="Calibri" w:cs="Times New Roman"/>
              <w:noProof/>
              <w:lang w:val="en-US"/>
            </w:rPr>
            <w:t xml:space="preserve"> (Elizabeth, Machado, Zinöcker, Baker, &amp; Lawrence, 2020)</w:t>
          </w:r>
          <w:r w:rsidR="004B2E56" w:rsidRPr="0052763D">
            <w:rPr>
              <w:rFonts w:eastAsia="Calibri" w:cs="Times New Roman"/>
            </w:rPr>
            <w:fldChar w:fldCharType="end"/>
          </w:r>
        </w:sdtContent>
      </w:sdt>
      <w:r w:rsidR="004B2E56" w:rsidRPr="0052763D">
        <w:rPr>
          <w:rFonts w:eastAsia="Calibri" w:cs="Times New Roman"/>
        </w:rPr>
        <w:t>.</w:t>
      </w:r>
      <w:r w:rsidRPr="0052763D">
        <w:rPr>
          <w:rFonts w:eastAsia="Calibri" w:cs="Times New Roman"/>
        </w:rPr>
        <w:t xml:space="preserve"> Some takeaway food can represent a low-cost option to the consumer which may enhance its appeal to children and those with low incomes</w:t>
      </w:r>
      <w:sdt>
        <w:sdtPr>
          <w:rPr>
            <w:rFonts w:eastAsia="Calibri" w:cs="Times New Roman"/>
          </w:rPr>
          <w:id w:val="1500853335"/>
          <w:citation/>
        </w:sdtPr>
        <w:sdtEndPr/>
        <w:sdtContent>
          <w:r w:rsidR="0052763D" w:rsidRPr="0052763D">
            <w:rPr>
              <w:rFonts w:eastAsia="Calibri" w:cs="Times New Roman"/>
            </w:rPr>
            <w:fldChar w:fldCharType="begin"/>
          </w:r>
          <w:r w:rsidR="0052763D" w:rsidRPr="0052763D">
            <w:rPr>
              <w:rFonts w:eastAsia="Calibri" w:cs="Times New Roman"/>
              <w:noProof/>
              <w:lang w:val="en-US"/>
            </w:rPr>
            <w:instrText xml:space="preserve"> CITATION Publ20 \l 1033 </w:instrText>
          </w:r>
          <w:r w:rsidR="0052763D" w:rsidRPr="0052763D">
            <w:rPr>
              <w:rFonts w:eastAsia="Calibri" w:cs="Times New Roman"/>
            </w:rPr>
            <w:fldChar w:fldCharType="separate"/>
          </w:r>
          <w:r w:rsidR="00073BAD">
            <w:rPr>
              <w:rFonts w:eastAsia="Calibri" w:cs="Times New Roman"/>
              <w:noProof/>
              <w:lang w:val="en-US"/>
            </w:rPr>
            <w:t xml:space="preserve"> (Public Health England, 2020)</w:t>
          </w:r>
          <w:r w:rsidR="0052763D" w:rsidRPr="0052763D">
            <w:rPr>
              <w:rFonts w:eastAsia="Calibri" w:cs="Times New Roman"/>
            </w:rPr>
            <w:fldChar w:fldCharType="end"/>
          </w:r>
        </w:sdtContent>
      </w:sdt>
    </w:p>
    <w:p w14:paraId="04D9CD3E" w14:textId="0028966C" w:rsidR="007234A6" w:rsidRPr="003C2A55" w:rsidRDefault="007234A6" w:rsidP="007234A6">
      <w:pPr>
        <w:rPr>
          <w:rFonts w:eastAsia="Calibri" w:cs="Times New Roman"/>
        </w:rPr>
      </w:pPr>
      <w:r w:rsidRPr="003C2A55">
        <w:rPr>
          <w:rFonts w:eastAsia="Calibri" w:cs="Times New Roman"/>
        </w:rPr>
        <w:t>Whilst planning (policy and decisions) can in some circumstances control the location of new hot food takeaways on health grounds, the lack of control over existing outlets and the ability to travel and/or order online for home delivery means planning’s role is severely limited. Control of and demand for existing takeaways is beyond the remit of planning.</w:t>
      </w:r>
    </w:p>
    <w:p w14:paraId="6111F68D" w14:textId="77777777" w:rsidR="00037F47" w:rsidRPr="00F07A61" w:rsidRDefault="00037F47" w:rsidP="00E1431E"/>
    <w:p w14:paraId="618A37C3" w14:textId="3EA5B03D" w:rsidR="00B62FA2" w:rsidRPr="00F07A61" w:rsidRDefault="00B62FA2" w:rsidP="00B62FA2">
      <w:pPr>
        <w:pStyle w:val="Heading2"/>
        <w:spacing w:before="0"/>
        <w:rPr>
          <w:b/>
          <w:bCs/>
        </w:rPr>
      </w:pPr>
      <w:bookmarkStart w:id="124" w:name="_Toc147935643"/>
      <w:r w:rsidRPr="00F07A61">
        <w:rPr>
          <w:b/>
          <w:bCs/>
        </w:rPr>
        <w:t>Policy Context</w:t>
      </w:r>
      <w:bookmarkEnd w:id="124"/>
    </w:p>
    <w:p w14:paraId="0E8A1553" w14:textId="200CB61A" w:rsidR="00B62FA2" w:rsidRPr="00F07A61" w:rsidRDefault="002E65AE" w:rsidP="00103ABF">
      <w:pPr>
        <w:pStyle w:val="Heading2"/>
      </w:pPr>
      <w:r>
        <w:t xml:space="preserve">Current </w:t>
      </w:r>
      <w:r w:rsidR="00B62FA2" w:rsidRPr="00F07A61">
        <w:t xml:space="preserve">Local Plan: </w:t>
      </w:r>
    </w:p>
    <w:p w14:paraId="3737FCC8" w14:textId="77777777" w:rsidR="003038D7" w:rsidRPr="00F07A61" w:rsidRDefault="003038D7" w:rsidP="003038D7">
      <w:pPr>
        <w:rPr>
          <w:rFonts w:ascii="Calibri" w:eastAsia="Calibri" w:hAnsi="Calibri" w:cs="Times New Roman"/>
        </w:rPr>
      </w:pPr>
      <w:r w:rsidRPr="00F07A61">
        <w:rPr>
          <w:rFonts w:ascii="Calibri" w:eastAsia="Calibri" w:hAnsi="Calibri" w:cs="Times New Roman"/>
        </w:rPr>
        <w:t>Policy D.TC5 in the Tower Hamlets Local Plan 2020-2031 seeks to control the location of any new hot food takeaways. Any new applications will only be supported within the Central Activities Zone, Tower Hamlets Activity Areas, Secondary Frontages of District Centres, Neighbourhood Centres or Neighbourhood Parades where they meet the following criteria.</w:t>
      </w:r>
    </w:p>
    <w:p w14:paraId="79E9672F" w14:textId="77777777" w:rsidR="003038D7" w:rsidRPr="00F07A61" w:rsidRDefault="003038D7" w:rsidP="005743DE">
      <w:pPr>
        <w:pStyle w:val="ListParagraph"/>
        <w:numPr>
          <w:ilvl w:val="0"/>
          <w:numId w:val="3"/>
        </w:numPr>
        <w:rPr>
          <w:rFonts w:eastAsia="Calibri" w:cs="Times New Roman"/>
        </w:rPr>
      </w:pPr>
      <w:r w:rsidRPr="00F07A61">
        <w:rPr>
          <w:rFonts w:eastAsia="Calibri" w:cs="Times New Roman"/>
        </w:rPr>
        <w:t>There must be a separation of at least four non-A5 units between each new hot food takeaway unit.</w:t>
      </w:r>
    </w:p>
    <w:p w14:paraId="0A2870CF" w14:textId="77777777" w:rsidR="003038D7" w:rsidRPr="00F07A61" w:rsidRDefault="003038D7" w:rsidP="005743DE">
      <w:pPr>
        <w:pStyle w:val="ListParagraph"/>
        <w:numPr>
          <w:ilvl w:val="0"/>
          <w:numId w:val="3"/>
        </w:numPr>
        <w:rPr>
          <w:rFonts w:eastAsia="Calibri" w:cs="Times New Roman"/>
        </w:rPr>
      </w:pPr>
      <w:r w:rsidRPr="00F07A61">
        <w:rPr>
          <w:rFonts w:eastAsia="Calibri" w:cs="Times New Roman"/>
        </w:rPr>
        <w:t>The percentage of A5 units would not exceed 5% of the total number of units within Major, District or Neighbourhood Centres.</w:t>
      </w:r>
    </w:p>
    <w:p w14:paraId="4C7C7D0E" w14:textId="77777777" w:rsidR="003038D7" w:rsidRPr="00F07A61" w:rsidRDefault="003038D7" w:rsidP="005743DE">
      <w:pPr>
        <w:pStyle w:val="ListParagraph"/>
        <w:numPr>
          <w:ilvl w:val="0"/>
          <w:numId w:val="3"/>
        </w:numPr>
        <w:rPr>
          <w:rFonts w:eastAsia="Calibri" w:cs="Times New Roman"/>
        </w:rPr>
      </w:pPr>
      <w:r w:rsidRPr="00F07A61">
        <w:rPr>
          <w:rFonts w:eastAsia="Calibri" w:cs="Times New Roman"/>
        </w:rPr>
        <w:lastRenderedPageBreak/>
        <w:t>Within Neighbourhood Parades there would be no more than one A5 unit.</w:t>
      </w:r>
    </w:p>
    <w:p w14:paraId="5ED66357" w14:textId="77777777" w:rsidR="003038D7" w:rsidRPr="00F07A61" w:rsidRDefault="003038D7" w:rsidP="005743DE">
      <w:pPr>
        <w:pStyle w:val="ListParagraph"/>
        <w:numPr>
          <w:ilvl w:val="0"/>
          <w:numId w:val="3"/>
        </w:numPr>
        <w:rPr>
          <w:rFonts w:eastAsia="Calibri" w:cs="Times New Roman"/>
        </w:rPr>
      </w:pPr>
      <w:r w:rsidRPr="00F07A61">
        <w:rPr>
          <w:rFonts w:eastAsia="Calibri" w:cs="Times New Roman"/>
        </w:rPr>
        <w:t>The proposal is not within 200 metres walking distance from an existing (or proposed) school and/or a local authority leisure centre.</w:t>
      </w:r>
    </w:p>
    <w:p w14:paraId="73203FAE" w14:textId="4B7FAA55" w:rsidR="003038D7" w:rsidRPr="00712969" w:rsidRDefault="003038D7" w:rsidP="005743DE">
      <w:pPr>
        <w:pStyle w:val="ListParagraph"/>
        <w:numPr>
          <w:ilvl w:val="0"/>
          <w:numId w:val="3"/>
        </w:numPr>
        <w:rPr>
          <w:rFonts w:eastAsia="Calibri" w:cs="Times New Roman"/>
        </w:rPr>
      </w:pPr>
      <w:r w:rsidRPr="00F07A61">
        <w:rPr>
          <w:rFonts w:eastAsia="Calibri" w:cs="Times New Roman"/>
        </w:rPr>
        <w:t xml:space="preserve">The proposal will not harm the amenity of surrounding </w:t>
      </w:r>
      <w:r w:rsidR="00136B90" w:rsidRPr="00F07A61">
        <w:rPr>
          <w:rFonts w:eastAsia="Calibri" w:cs="Times New Roman"/>
        </w:rPr>
        <w:t>properties.</w:t>
      </w:r>
    </w:p>
    <w:p w14:paraId="60318485" w14:textId="260FAE94" w:rsidR="00AA3029" w:rsidRPr="00F07A61" w:rsidRDefault="00B62FA2" w:rsidP="00103ABF">
      <w:pPr>
        <w:pStyle w:val="Heading3"/>
      </w:pPr>
      <w:r w:rsidRPr="00F07A61">
        <w:t>The London Plan:</w:t>
      </w:r>
    </w:p>
    <w:p w14:paraId="66B5D82D" w14:textId="3E0CEEF1" w:rsidR="00AA3029" w:rsidRPr="00F07A61" w:rsidRDefault="00AA3029" w:rsidP="0024460A">
      <w:r w:rsidRPr="00F07A61">
        <w:t xml:space="preserve">Development proposals containing A5 hot food takeaway uses should not be permitted where these are within 400 metres walking distance from the entrances and exits of an existing or proposed primary or secondary school. Boroughs that wish to set a </w:t>
      </w:r>
      <w:r w:rsidR="00136B90" w:rsidRPr="00F07A61">
        <w:t>locally determined</w:t>
      </w:r>
      <w:r w:rsidRPr="00F07A61">
        <w:t xml:space="preserve"> boundary from schools must </w:t>
      </w:r>
      <w:r w:rsidRPr="00F07A61">
        <w:rPr>
          <w:rFonts w:ascii="Aktiv Grotesk" w:hAnsi="Aktiv Grotesk" w:cs="Aktiv Grotesk"/>
        </w:rPr>
        <w:t xml:space="preserve">ensure this is sufficiently justified. Boroughs should also carefully manage the </w:t>
      </w:r>
      <w:r w:rsidRPr="00F07A61">
        <w:t xml:space="preserve">over-concentration of A5 hot food takeaway uses within town centres and </w:t>
      </w:r>
      <w:r w:rsidRPr="00F07A61">
        <w:rPr>
          <w:rFonts w:ascii="Aktiv Grotesk" w:hAnsi="Aktiv Grotesk" w:cs="Aktiv Grotesk"/>
        </w:rPr>
        <w:t xml:space="preserve">other areas through the use of </w:t>
      </w:r>
      <w:r w:rsidR="00136B90" w:rsidRPr="00F07A61">
        <w:rPr>
          <w:rFonts w:ascii="Aktiv Grotesk" w:hAnsi="Aktiv Grotesk" w:cs="Aktiv Grotesk"/>
        </w:rPr>
        <w:t>locally defined</w:t>
      </w:r>
      <w:r w:rsidRPr="00F07A61">
        <w:rPr>
          <w:rFonts w:ascii="Aktiv Grotesk" w:hAnsi="Aktiv Grotesk" w:cs="Aktiv Grotesk"/>
        </w:rPr>
        <w:t xml:space="preserve"> thresholds in Development </w:t>
      </w:r>
      <w:r w:rsidRPr="00F07A61">
        <w:t>Plans.</w:t>
      </w:r>
    </w:p>
    <w:p w14:paraId="5D327162" w14:textId="77777777" w:rsidR="009178FF" w:rsidRPr="00F07A61" w:rsidRDefault="009178FF" w:rsidP="00B62FA2">
      <w:pPr>
        <w:rPr>
          <w:b/>
          <w:bCs/>
        </w:rPr>
      </w:pPr>
    </w:p>
    <w:p w14:paraId="3732F157" w14:textId="77777777" w:rsidR="00B62FA2" w:rsidRPr="00F07A61" w:rsidRDefault="00B62FA2" w:rsidP="00103ABF">
      <w:pPr>
        <w:pStyle w:val="Heading3"/>
      </w:pPr>
      <w:r w:rsidRPr="00F07A61">
        <w:t>NPPF:</w:t>
      </w:r>
    </w:p>
    <w:p w14:paraId="2294DACB" w14:textId="77777777" w:rsidR="0060669C" w:rsidRPr="00F07A61" w:rsidRDefault="0060669C" w:rsidP="0060669C">
      <w:pPr>
        <w:rPr>
          <w:rFonts w:ascii="Calibri" w:eastAsia="Calibri" w:hAnsi="Calibri" w:cs="Times New Roman"/>
        </w:rPr>
      </w:pPr>
      <w:r w:rsidRPr="00F07A61">
        <w:rPr>
          <w:rFonts w:ascii="Calibri" w:eastAsia="Calibri" w:hAnsi="Calibri" w:cs="Times New Roman"/>
        </w:rPr>
        <w:t>Whilst the 2021 NPPF does not contain specific reference to hot food takeaways, it advises that planning policies and decisions should enable and support healthy lifestyles, especially where this would address identified local health and wellbeing needs, including access to healthier food.</w:t>
      </w:r>
    </w:p>
    <w:p w14:paraId="3DD1541E" w14:textId="194EA5FB" w:rsidR="0060669C" w:rsidRPr="00F07A61" w:rsidRDefault="009132B9" w:rsidP="00B62FA2">
      <w:r w:rsidRPr="00F07A61">
        <w:t xml:space="preserve">The associated </w:t>
      </w:r>
      <w:r w:rsidR="00795D6C" w:rsidRPr="00F07A61">
        <w:t>planning practice guidance</w:t>
      </w:r>
      <w:r w:rsidR="007B27C7" w:rsidRPr="00F07A61">
        <w:t xml:space="preserve"> on Health and Wellbeing</w:t>
      </w:r>
      <w:r w:rsidR="00825378" w:rsidRPr="00F07A61">
        <w:t>: Planning can influence the built environment to improve health and reduce obesity and excess weight in local communities. Local planning authorities can have a role by supporting opportunities for communities to access a wide range of healthier food production and consumption choices. Planning policies and supplementary planning documents can, where justified, seek to limit the proliferation of particular uses where evidence demonstrates this is appropriate (and where such uses require planning permission).</w:t>
      </w:r>
    </w:p>
    <w:p w14:paraId="386164AE" w14:textId="77777777" w:rsidR="00B62FA2" w:rsidRDefault="00B62FA2" w:rsidP="00103ABF">
      <w:pPr>
        <w:pStyle w:val="Heading3"/>
      </w:pPr>
      <w:r w:rsidRPr="00F07A61">
        <w:t>Other Policies / Strategies:</w:t>
      </w:r>
    </w:p>
    <w:p w14:paraId="22505FE6" w14:textId="383D1C74" w:rsidR="00F778F9" w:rsidRDefault="0060615B" w:rsidP="00F778F9">
      <w:pPr>
        <w:rPr>
          <w:rFonts w:ascii="Calibri" w:eastAsia="Calibri" w:hAnsi="Calibri" w:cs="Times New Roman"/>
        </w:rPr>
      </w:pPr>
      <w:r w:rsidRPr="00F07A61">
        <w:rPr>
          <w:rFonts w:ascii="Calibri" w:eastAsia="Calibri" w:hAnsi="Calibri" w:cs="Times New Roman"/>
        </w:rPr>
        <w:t xml:space="preserve">Policy D.TC5 </w:t>
      </w:r>
      <w:r>
        <w:rPr>
          <w:rFonts w:ascii="Calibri" w:eastAsia="Calibri" w:hAnsi="Calibri" w:cs="Times New Roman"/>
        </w:rPr>
        <w:t xml:space="preserve">forms part of the </w:t>
      </w:r>
      <w:r w:rsidRPr="00E21EFC">
        <w:rPr>
          <w:rFonts w:ascii="Calibri" w:eastAsia="Calibri" w:hAnsi="Calibri" w:cs="Times New Roman"/>
        </w:rPr>
        <w:t>Tower Hamlets Child Healthy Weight Action Plan 202</w:t>
      </w:r>
      <w:r w:rsidR="00BD6CDE" w:rsidRPr="00E21EFC">
        <w:rPr>
          <w:rFonts w:ascii="Calibri" w:eastAsia="Calibri" w:hAnsi="Calibri" w:cs="Times New Roman"/>
        </w:rPr>
        <w:t>2</w:t>
      </w:r>
      <w:r w:rsidRPr="00E21EFC">
        <w:rPr>
          <w:rFonts w:ascii="Calibri" w:eastAsia="Calibri" w:hAnsi="Calibri" w:cs="Times New Roman"/>
        </w:rPr>
        <w:t>-202</w:t>
      </w:r>
      <w:r w:rsidR="00BD6CDE" w:rsidRPr="00E21EFC">
        <w:rPr>
          <w:rFonts w:ascii="Calibri" w:eastAsia="Calibri" w:hAnsi="Calibri" w:cs="Times New Roman"/>
        </w:rPr>
        <w:t>3</w:t>
      </w:r>
      <w:r w:rsidR="00711E63">
        <w:rPr>
          <w:rFonts w:ascii="Calibri" w:eastAsia="Calibri" w:hAnsi="Calibri" w:cs="Times New Roman"/>
        </w:rPr>
        <w:t xml:space="preserve">, which includes actions around promoting, supporting an enabling play for all children, restricting advertising of unhealthy food and drink, and </w:t>
      </w:r>
      <w:r w:rsidR="00002634">
        <w:rPr>
          <w:rFonts w:ascii="Calibri" w:eastAsia="Calibri" w:hAnsi="Calibri" w:cs="Times New Roman"/>
        </w:rPr>
        <w:t xml:space="preserve">enlisting more fast-food businesses to participate in the Food for Health programme. </w:t>
      </w:r>
    </w:p>
    <w:p w14:paraId="0B604B65" w14:textId="77777777" w:rsidR="00B62FA2" w:rsidRPr="00F07A61" w:rsidRDefault="00B62FA2" w:rsidP="00B62FA2">
      <w:pPr>
        <w:pStyle w:val="Heading2"/>
        <w:spacing w:before="0"/>
        <w:rPr>
          <w:b/>
          <w:bCs/>
        </w:rPr>
      </w:pPr>
      <w:bookmarkStart w:id="125" w:name="_Toc147935644"/>
      <w:r w:rsidRPr="00F07A61">
        <w:rPr>
          <w:b/>
          <w:bCs/>
        </w:rPr>
        <w:t>Tower Hamlets Evidence and Need</w:t>
      </w:r>
      <w:bookmarkEnd w:id="125"/>
    </w:p>
    <w:p w14:paraId="42ED32C7" w14:textId="4B074866" w:rsidR="00F92EF9" w:rsidRPr="00F07A61" w:rsidRDefault="009178FF" w:rsidP="002F42C9">
      <w:r w:rsidRPr="00F07A61">
        <w:rPr>
          <w:rFonts w:ascii="Calibri" w:eastAsia="Calibri" w:hAnsi="Calibri" w:cs="Times New Roman"/>
        </w:rPr>
        <w:t xml:space="preserve">A study conducted in 2017, highlighted that Tower Hamlets had 46 hot food takeaway and confectionery stores around each secondary school, compared with the London average of 25. </w:t>
      </w:r>
      <w:r w:rsidR="002D05C0">
        <w:rPr>
          <w:rFonts w:ascii="Calibri" w:eastAsia="Calibri" w:hAnsi="Calibri" w:cs="Times New Roman"/>
        </w:rPr>
        <w:fldChar w:fldCharType="begin"/>
      </w:r>
      <w:r w:rsidR="002D05C0">
        <w:rPr>
          <w:rFonts w:ascii="Calibri" w:eastAsia="Calibri" w:hAnsi="Calibri" w:cs="Times New Roman"/>
        </w:rPr>
        <w:instrText xml:space="preserve"> REF _Ref147832917 \h </w:instrText>
      </w:r>
      <w:r w:rsidR="002D05C0">
        <w:rPr>
          <w:rFonts w:ascii="Calibri" w:eastAsia="Calibri" w:hAnsi="Calibri" w:cs="Times New Roman"/>
        </w:rPr>
      </w:r>
      <w:r w:rsidR="002D05C0">
        <w:rPr>
          <w:rFonts w:ascii="Calibri" w:eastAsia="Calibri" w:hAnsi="Calibri" w:cs="Times New Roman"/>
        </w:rPr>
        <w:fldChar w:fldCharType="separate"/>
      </w:r>
      <w:r w:rsidR="00FC581D" w:rsidRPr="00F07A61">
        <w:t xml:space="preserve">Figure </w:t>
      </w:r>
      <w:r w:rsidR="00FC581D">
        <w:rPr>
          <w:noProof/>
        </w:rPr>
        <w:t>9</w:t>
      </w:r>
      <w:r w:rsidR="002D05C0">
        <w:rPr>
          <w:rFonts w:ascii="Calibri" w:eastAsia="Calibri" w:hAnsi="Calibri" w:cs="Times New Roman"/>
        </w:rPr>
        <w:fldChar w:fldCharType="end"/>
      </w:r>
      <w:r w:rsidR="002D05C0">
        <w:rPr>
          <w:rFonts w:ascii="Calibri" w:eastAsia="Calibri" w:hAnsi="Calibri" w:cs="Times New Roman"/>
        </w:rPr>
        <w:t xml:space="preserve"> </w:t>
      </w:r>
      <w:r w:rsidRPr="00F07A61">
        <w:rPr>
          <w:rFonts w:ascii="Calibri" w:eastAsia="Calibri" w:hAnsi="Calibri" w:cs="Times New Roman"/>
        </w:rPr>
        <w:t xml:space="preserve">demonstrates where hot food takeaways are located across Tower Hamlets, with one school having as many as 60 hot food takeaways within a 400 m radius. </w:t>
      </w:r>
    </w:p>
    <w:p w14:paraId="1E945014" w14:textId="4D0A6640" w:rsidR="00837394" w:rsidRDefault="00837394" w:rsidP="009178FF">
      <w:pPr>
        <w:rPr>
          <w:rFonts w:ascii="Calibri" w:eastAsia="Calibri" w:hAnsi="Calibri" w:cs="Times New Roman"/>
        </w:rPr>
      </w:pPr>
      <w:r w:rsidRPr="00F07A61">
        <w:rPr>
          <w:rFonts w:ascii="Calibri" w:eastAsia="Calibri" w:hAnsi="Calibri" w:cs="Times New Roman"/>
        </w:rPr>
        <w:t>The Hot Food Takeaways Topic Paper</w:t>
      </w:r>
      <w:r w:rsidR="000E4B41">
        <w:rPr>
          <w:rFonts w:ascii="Calibri" w:eastAsia="Calibri" w:hAnsi="Calibri" w:cs="Times New Roman"/>
        </w:rPr>
        <w:t xml:space="preserve"> (to be published as part of New Local Plan evidence </w:t>
      </w:r>
      <w:r w:rsidR="00136B90">
        <w:rPr>
          <w:rFonts w:ascii="Calibri" w:eastAsia="Calibri" w:hAnsi="Calibri" w:cs="Times New Roman"/>
        </w:rPr>
        <w:t xml:space="preserve">base) </w:t>
      </w:r>
      <w:r w:rsidR="00136B90" w:rsidRPr="00F07A61">
        <w:rPr>
          <w:rFonts w:ascii="Calibri" w:eastAsia="Calibri" w:hAnsi="Calibri" w:cs="Times New Roman"/>
        </w:rPr>
        <w:t>outlines</w:t>
      </w:r>
      <w:r w:rsidRPr="00F07A61">
        <w:rPr>
          <w:rFonts w:ascii="Calibri" w:eastAsia="Calibri" w:hAnsi="Calibri" w:cs="Times New Roman"/>
        </w:rPr>
        <w:t xml:space="preserve"> the problems and causes of unhealthy weight in Tower Hamlets. It describes our borough’s notably imbalanced food environment and highlights the link between what is sold on our high streets and high rates of diet related diseases. Finally, it sets out the current evidence base informing policies aimed at restricting the density of hot food take away and their proximity to schools.</w:t>
      </w:r>
    </w:p>
    <w:p w14:paraId="5E8649AB" w14:textId="58506E9C" w:rsidR="00427C8D" w:rsidRPr="00F07A61" w:rsidRDefault="00427C8D" w:rsidP="00427C8D">
      <w:pPr>
        <w:rPr>
          <w:rFonts w:ascii="Calibri" w:eastAsia="Calibri" w:hAnsi="Calibri" w:cs="Times New Roman"/>
        </w:rPr>
      </w:pPr>
      <w:r w:rsidRPr="00F07A61">
        <w:rPr>
          <w:rFonts w:ascii="Calibri" w:eastAsia="Calibri" w:hAnsi="Calibri" w:cs="Times New Roman"/>
        </w:rPr>
        <w:t xml:space="preserve">A policy analysis was conducted </w:t>
      </w:r>
      <w:r w:rsidR="381D5134" w:rsidRPr="6DDF6A03">
        <w:rPr>
          <w:rFonts w:ascii="Calibri" w:eastAsia="Calibri" w:hAnsi="Calibri" w:cs="Times New Roman"/>
        </w:rPr>
        <w:t>internally</w:t>
      </w:r>
      <w:r w:rsidRPr="6DDF6A03">
        <w:rPr>
          <w:rFonts w:ascii="Calibri" w:eastAsia="Calibri" w:hAnsi="Calibri" w:cs="Times New Roman"/>
        </w:rPr>
        <w:t xml:space="preserve"> </w:t>
      </w:r>
      <w:r w:rsidRPr="00F07A61">
        <w:rPr>
          <w:rFonts w:ascii="Calibri" w:eastAsia="Calibri" w:hAnsi="Calibri" w:cs="Times New Roman"/>
        </w:rPr>
        <w:t xml:space="preserve">in 2022 to review progress against Policy D.TC5 between 2019 - 2021 with specific consideration for the proposal not being within 200 metres walking distance from an existing (or proposed) school and/or a local authority leisure centre. </w:t>
      </w:r>
      <w:r w:rsidRPr="205A4E9C">
        <w:rPr>
          <w:rFonts w:ascii="Calibri" w:eastAsia="Calibri" w:hAnsi="Calibri" w:cs="Times New Roman"/>
        </w:rPr>
        <w:t>A Summary of the results can be found below</w:t>
      </w:r>
      <w:r w:rsidR="00E621CC">
        <w:rPr>
          <w:rFonts w:ascii="Calibri" w:eastAsia="Calibri" w:hAnsi="Calibri" w:cs="Times New Roman"/>
        </w:rPr>
        <w:t xml:space="preserve"> in </w:t>
      </w:r>
      <w:r w:rsidR="00E621CC">
        <w:rPr>
          <w:rFonts w:ascii="Calibri" w:eastAsia="Calibri" w:hAnsi="Calibri" w:cs="Times New Roman"/>
        </w:rPr>
        <w:fldChar w:fldCharType="begin"/>
      </w:r>
      <w:r w:rsidR="00E621CC">
        <w:rPr>
          <w:rFonts w:ascii="Calibri" w:eastAsia="Calibri" w:hAnsi="Calibri" w:cs="Times New Roman"/>
        </w:rPr>
        <w:instrText xml:space="preserve"> REF _Ref148102752 \h </w:instrText>
      </w:r>
      <w:r w:rsidR="00E621CC">
        <w:rPr>
          <w:rFonts w:ascii="Calibri" w:eastAsia="Calibri" w:hAnsi="Calibri" w:cs="Times New Roman"/>
        </w:rPr>
      </w:r>
      <w:r w:rsidR="00E621CC">
        <w:rPr>
          <w:rFonts w:ascii="Calibri" w:eastAsia="Calibri" w:hAnsi="Calibri" w:cs="Times New Roman"/>
        </w:rPr>
        <w:fldChar w:fldCharType="separate"/>
      </w:r>
      <w:r w:rsidR="00FC581D">
        <w:t xml:space="preserve">Table </w:t>
      </w:r>
      <w:r w:rsidR="00FC581D">
        <w:rPr>
          <w:noProof/>
        </w:rPr>
        <w:t>2</w:t>
      </w:r>
      <w:r w:rsidR="00E621CC">
        <w:rPr>
          <w:rFonts w:ascii="Calibri" w:eastAsia="Calibri" w:hAnsi="Calibri" w:cs="Times New Roman"/>
        </w:rPr>
        <w:fldChar w:fldCharType="end"/>
      </w:r>
      <w:r w:rsidR="4A485D0D" w:rsidRPr="205A4E9C">
        <w:rPr>
          <w:rFonts w:ascii="Calibri" w:eastAsia="Calibri" w:hAnsi="Calibri" w:cs="Times New Roman"/>
        </w:rPr>
        <w:t xml:space="preserve">. </w:t>
      </w:r>
    </w:p>
    <w:p w14:paraId="60C50434" w14:textId="77777777" w:rsidR="00427C8D" w:rsidRPr="00F07A61" w:rsidRDefault="00427C8D" w:rsidP="00427C8D">
      <w:pPr>
        <w:contextualSpacing/>
        <w:rPr>
          <w:rFonts w:ascii="Calibri" w:eastAsia="Calibri" w:hAnsi="Calibri" w:cs="Times New Roman"/>
        </w:rPr>
      </w:pPr>
    </w:p>
    <w:tbl>
      <w:tblPr>
        <w:tblStyle w:val="GridTable4-Accent11"/>
        <w:tblpPr w:leftFromText="180" w:rightFromText="180" w:vertAnchor="text" w:horzAnchor="margin" w:tblpXSpec="center" w:tblpY="1"/>
        <w:tblW w:w="0" w:type="auto"/>
        <w:tblLook w:val="04A0" w:firstRow="1" w:lastRow="0" w:firstColumn="1" w:lastColumn="0" w:noHBand="0" w:noVBand="1"/>
      </w:tblPr>
      <w:tblGrid>
        <w:gridCol w:w="1428"/>
        <w:gridCol w:w="1686"/>
        <w:gridCol w:w="1417"/>
        <w:gridCol w:w="1276"/>
        <w:gridCol w:w="1985"/>
      </w:tblGrid>
      <w:tr w:rsidR="00427C8D" w:rsidRPr="00F07A61" w14:paraId="2A0E0C3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14:paraId="013F2BFE" w14:textId="77777777" w:rsidR="00427C8D" w:rsidRPr="005965B6" w:rsidRDefault="00427C8D">
            <w:pPr>
              <w:spacing w:after="160" w:line="259" w:lineRule="auto"/>
              <w:rPr>
                <w:rFonts w:ascii="Calibri" w:eastAsia="Calibri" w:hAnsi="Calibri" w:cs="Times New Roman"/>
                <w:color w:val="FFFFFF" w:themeColor="background1"/>
              </w:rPr>
            </w:pPr>
          </w:p>
        </w:tc>
        <w:tc>
          <w:tcPr>
            <w:tcW w:w="1686" w:type="dxa"/>
          </w:tcPr>
          <w:p w14:paraId="6F874E5E" w14:textId="77777777" w:rsidR="00427C8D" w:rsidRPr="005965B6" w:rsidRDefault="00427C8D">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themeColor="background1"/>
              </w:rPr>
            </w:pPr>
            <w:r w:rsidRPr="005965B6">
              <w:rPr>
                <w:rFonts w:ascii="Calibri" w:eastAsia="Calibri" w:hAnsi="Calibri" w:cs="Times New Roman"/>
                <w:color w:val="FFFFFF" w:themeColor="background1"/>
              </w:rPr>
              <w:t>All HFT Applications</w:t>
            </w:r>
          </w:p>
        </w:tc>
        <w:tc>
          <w:tcPr>
            <w:tcW w:w="1417" w:type="dxa"/>
          </w:tcPr>
          <w:p w14:paraId="34D6549A" w14:textId="77777777" w:rsidR="00427C8D" w:rsidRPr="005965B6" w:rsidRDefault="00427C8D">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themeColor="background1"/>
              </w:rPr>
            </w:pPr>
            <w:r w:rsidRPr="005965B6">
              <w:rPr>
                <w:rFonts w:ascii="Calibri" w:eastAsia="Calibri" w:hAnsi="Calibri" w:cs="Times New Roman"/>
                <w:color w:val="FFFFFF" w:themeColor="background1"/>
              </w:rPr>
              <w:t>Permitted</w:t>
            </w:r>
          </w:p>
        </w:tc>
        <w:tc>
          <w:tcPr>
            <w:tcW w:w="1276" w:type="dxa"/>
          </w:tcPr>
          <w:p w14:paraId="1D785EE8" w14:textId="77777777" w:rsidR="00427C8D" w:rsidRPr="005965B6" w:rsidRDefault="00427C8D">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themeColor="background1"/>
              </w:rPr>
            </w:pPr>
            <w:r w:rsidRPr="005965B6">
              <w:rPr>
                <w:rFonts w:ascii="Calibri" w:eastAsia="Calibri" w:hAnsi="Calibri" w:cs="Times New Roman"/>
                <w:color w:val="FFFFFF" w:themeColor="background1"/>
              </w:rPr>
              <w:t>Refused</w:t>
            </w:r>
          </w:p>
        </w:tc>
        <w:tc>
          <w:tcPr>
            <w:tcW w:w="1985" w:type="dxa"/>
          </w:tcPr>
          <w:p w14:paraId="2DDD9E48" w14:textId="77777777" w:rsidR="00427C8D" w:rsidRPr="005965B6" w:rsidRDefault="00427C8D">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themeColor="background1"/>
              </w:rPr>
            </w:pPr>
            <w:r w:rsidRPr="005965B6">
              <w:rPr>
                <w:rFonts w:ascii="Calibri" w:eastAsia="Calibri" w:hAnsi="Calibri" w:cs="Times New Roman"/>
                <w:color w:val="FFFFFF" w:themeColor="background1"/>
              </w:rPr>
              <w:t>No Decision Yet</w:t>
            </w:r>
          </w:p>
        </w:tc>
      </w:tr>
      <w:tr w:rsidR="00427C8D" w:rsidRPr="00F07A61" w14:paraId="048706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dxa"/>
          </w:tcPr>
          <w:p w14:paraId="77F8896D" w14:textId="77777777" w:rsidR="00427C8D" w:rsidRPr="00F07A61" w:rsidRDefault="00427C8D">
            <w:pPr>
              <w:spacing w:after="160" w:line="259" w:lineRule="auto"/>
              <w:rPr>
                <w:rFonts w:ascii="Calibri" w:eastAsia="Calibri" w:hAnsi="Calibri" w:cs="Times New Roman"/>
              </w:rPr>
            </w:pPr>
            <w:r w:rsidRPr="00F07A61">
              <w:rPr>
                <w:rFonts w:ascii="Calibri" w:eastAsia="Calibri" w:hAnsi="Calibri" w:cs="Times New Roman"/>
              </w:rPr>
              <w:t>2019/2020</w:t>
            </w:r>
          </w:p>
        </w:tc>
        <w:tc>
          <w:tcPr>
            <w:tcW w:w="1686" w:type="dxa"/>
          </w:tcPr>
          <w:p w14:paraId="14BD11D0" w14:textId="77777777" w:rsidR="00427C8D" w:rsidRPr="00F07A61" w:rsidRDefault="00427C8D">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7A61">
              <w:rPr>
                <w:rFonts w:ascii="Calibri" w:eastAsia="Calibri" w:hAnsi="Calibri" w:cs="Times New Roman"/>
              </w:rPr>
              <w:t>12</w:t>
            </w:r>
          </w:p>
        </w:tc>
        <w:tc>
          <w:tcPr>
            <w:tcW w:w="1417" w:type="dxa"/>
          </w:tcPr>
          <w:p w14:paraId="34610BBD" w14:textId="77777777" w:rsidR="00427C8D" w:rsidRPr="00F07A61" w:rsidRDefault="00427C8D">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7A61">
              <w:rPr>
                <w:rFonts w:ascii="Calibri" w:eastAsia="Calibri" w:hAnsi="Calibri" w:cs="Times New Roman"/>
              </w:rPr>
              <w:t>5</w:t>
            </w:r>
          </w:p>
        </w:tc>
        <w:tc>
          <w:tcPr>
            <w:tcW w:w="1276" w:type="dxa"/>
          </w:tcPr>
          <w:p w14:paraId="0A0C2DD3" w14:textId="77777777" w:rsidR="00427C8D" w:rsidRPr="00F07A61" w:rsidRDefault="00427C8D">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7A61">
              <w:rPr>
                <w:rFonts w:ascii="Calibri" w:eastAsia="Calibri" w:hAnsi="Calibri" w:cs="Times New Roman"/>
              </w:rPr>
              <w:t>6</w:t>
            </w:r>
          </w:p>
        </w:tc>
        <w:tc>
          <w:tcPr>
            <w:tcW w:w="1985" w:type="dxa"/>
          </w:tcPr>
          <w:p w14:paraId="1046BB2A" w14:textId="77777777" w:rsidR="00427C8D" w:rsidRPr="00F07A61" w:rsidRDefault="00427C8D">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7A61">
              <w:rPr>
                <w:rFonts w:ascii="Calibri" w:eastAsia="Calibri" w:hAnsi="Calibri" w:cs="Times New Roman"/>
              </w:rPr>
              <w:t>1</w:t>
            </w:r>
          </w:p>
        </w:tc>
      </w:tr>
      <w:tr w:rsidR="00427C8D" w:rsidRPr="00F07A61" w14:paraId="1725F3A9" w14:textId="77777777">
        <w:tc>
          <w:tcPr>
            <w:cnfStyle w:val="001000000000" w:firstRow="0" w:lastRow="0" w:firstColumn="1" w:lastColumn="0" w:oddVBand="0" w:evenVBand="0" w:oddHBand="0" w:evenHBand="0" w:firstRowFirstColumn="0" w:firstRowLastColumn="0" w:lastRowFirstColumn="0" w:lastRowLastColumn="0"/>
            <w:tcW w:w="1428" w:type="dxa"/>
          </w:tcPr>
          <w:p w14:paraId="4B23CB63" w14:textId="77777777" w:rsidR="00427C8D" w:rsidRPr="00F07A61" w:rsidRDefault="00427C8D">
            <w:pPr>
              <w:spacing w:after="160" w:line="259" w:lineRule="auto"/>
              <w:rPr>
                <w:rFonts w:ascii="Calibri" w:eastAsia="Calibri" w:hAnsi="Calibri" w:cs="Times New Roman"/>
              </w:rPr>
            </w:pPr>
            <w:r w:rsidRPr="00F07A61">
              <w:rPr>
                <w:rFonts w:ascii="Calibri" w:eastAsia="Calibri" w:hAnsi="Calibri" w:cs="Times New Roman"/>
              </w:rPr>
              <w:t>2020/2021</w:t>
            </w:r>
          </w:p>
        </w:tc>
        <w:tc>
          <w:tcPr>
            <w:tcW w:w="1686" w:type="dxa"/>
          </w:tcPr>
          <w:p w14:paraId="373E66A3" w14:textId="77777777" w:rsidR="00427C8D" w:rsidRPr="00F07A61" w:rsidRDefault="00427C8D">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7A61">
              <w:rPr>
                <w:rFonts w:ascii="Calibri" w:eastAsia="Calibri" w:hAnsi="Calibri" w:cs="Times New Roman"/>
              </w:rPr>
              <w:t>4</w:t>
            </w:r>
          </w:p>
        </w:tc>
        <w:tc>
          <w:tcPr>
            <w:tcW w:w="1417" w:type="dxa"/>
          </w:tcPr>
          <w:p w14:paraId="6FF4549A" w14:textId="77777777" w:rsidR="00427C8D" w:rsidRPr="00F07A61" w:rsidRDefault="00427C8D">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7A61">
              <w:rPr>
                <w:rFonts w:ascii="Calibri" w:eastAsia="Calibri" w:hAnsi="Calibri" w:cs="Times New Roman"/>
              </w:rPr>
              <w:t>0</w:t>
            </w:r>
          </w:p>
        </w:tc>
        <w:tc>
          <w:tcPr>
            <w:tcW w:w="1276" w:type="dxa"/>
          </w:tcPr>
          <w:p w14:paraId="0B5E8C8A" w14:textId="77777777" w:rsidR="00427C8D" w:rsidRPr="00F07A61" w:rsidRDefault="00427C8D">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7A61">
              <w:rPr>
                <w:rFonts w:ascii="Calibri" w:eastAsia="Calibri" w:hAnsi="Calibri" w:cs="Times New Roman"/>
              </w:rPr>
              <w:t>3</w:t>
            </w:r>
          </w:p>
        </w:tc>
        <w:tc>
          <w:tcPr>
            <w:tcW w:w="1985" w:type="dxa"/>
          </w:tcPr>
          <w:p w14:paraId="45422F86" w14:textId="77777777" w:rsidR="00427C8D" w:rsidRPr="00F07A61" w:rsidRDefault="00427C8D">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7A61">
              <w:rPr>
                <w:rFonts w:ascii="Calibri" w:eastAsia="Calibri" w:hAnsi="Calibri" w:cs="Times New Roman"/>
              </w:rPr>
              <w:t>1</w:t>
            </w:r>
          </w:p>
        </w:tc>
      </w:tr>
    </w:tbl>
    <w:p w14:paraId="260154EA" w14:textId="77777777" w:rsidR="00427C8D" w:rsidRPr="00F07A61" w:rsidRDefault="00427C8D" w:rsidP="00427C8D">
      <w:pPr>
        <w:rPr>
          <w:rFonts w:ascii="Calibri" w:eastAsia="Calibri" w:hAnsi="Calibri" w:cs="Times New Roman"/>
          <w:b/>
          <w:bCs/>
        </w:rPr>
      </w:pPr>
    </w:p>
    <w:p w14:paraId="1C236988" w14:textId="77777777" w:rsidR="00427C8D" w:rsidRPr="00F07A61" w:rsidRDefault="00427C8D" w:rsidP="00427C8D">
      <w:pPr>
        <w:rPr>
          <w:rFonts w:ascii="Calibri" w:eastAsia="Calibri" w:hAnsi="Calibri" w:cs="Times New Roman"/>
          <w:bCs/>
          <w:u w:val="single"/>
        </w:rPr>
      </w:pPr>
    </w:p>
    <w:p w14:paraId="159435B0" w14:textId="77777777" w:rsidR="00427C8D" w:rsidRPr="00F07A61" w:rsidRDefault="00427C8D" w:rsidP="00427C8D">
      <w:pPr>
        <w:rPr>
          <w:rFonts w:ascii="Calibri" w:eastAsia="Calibri" w:hAnsi="Calibri" w:cs="Times New Roman"/>
          <w:bCs/>
          <w:u w:val="single"/>
        </w:rPr>
      </w:pPr>
    </w:p>
    <w:p w14:paraId="71DC6C03" w14:textId="77777777" w:rsidR="00427C8D" w:rsidRPr="00F07A61" w:rsidRDefault="00427C8D" w:rsidP="00427C8D">
      <w:pPr>
        <w:jc w:val="center"/>
        <w:rPr>
          <w:rFonts w:ascii="Calibri" w:eastAsia="Calibri" w:hAnsi="Calibri" w:cs="Times New Roman"/>
          <w:b/>
        </w:rPr>
      </w:pPr>
    </w:p>
    <w:p w14:paraId="3028AF71" w14:textId="2316DBF4" w:rsidR="00E621CC" w:rsidRDefault="00E621CC" w:rsidP="00E621CC">
      <w:pPr>
        <w:pStyle w:val="Caption"/>
        <w:rPr>
          <w:rFonts w:ascii="Calibri" w:eastAsia="Calibri" w:hAnsi="Calibri" w:cs="Times New Roman"/>
          <w:b/>
        </w:rPr>
      </w:pPr>
      <w:bookmarkStart w:id="126" w:name="_Ref148102752"/>
      <w:bookmarkStart w:id="127" w:name="_Ref148102744"/>
      <w:r>
        <w:t xml:space="preserve">Table </w:t>
      </w:r>
      <w:r>
        <w:fldChar w:fldCharType="begin"/>
      </w:r>
      <w:r>
        <w:instrText>SEQ Table \* ARABIC</w:instrText>
      </w:r>
      <w:r>
        <w:fldChar w:fldCharType="separate"/>
      </w:r>
      <w:r w:rsidR="00FC581D">
        <w:rPr>
          <w:noProof/>
        </w:rPr>
        <w:t>2</w:t>
      </w:r>
      <w:r>
        <w:fldChar w:fldCharType="end"/>
      </w:r>
      <w:bookmarkEnd w:id="126"/>
      <w:r>
        <w:t xml:space="preserve">: </w:t>
      </w:r>
      <w:r w:rsidRPr="007C5C76">
        <w:t>Decisions taken against Policy D.TC5</w:t>
      </w:r>
      <w:bookmarkEnd w:id="127"/>
    </w:p>
    <w:p w14:paraId="23DF61BC" w14:textId="78C07448" w:rsidR="00427C8D" w:rsidRPr="00F07A61" w:rsidRDefault="00427C8D" w:rsidP="00427C8D">
      <w:pPr>
        <w:rPr>
          <w:rFonts w:ascii="Calibri" w:eastAsia="Calibri" w:hAnsi="Calibri" w:cs="Times New Roman"/>
        </w:rPr>
      </w:pPr>
      <w:r w:rsidRPr="00F07A61">
        <w:rPr>
          <w:rFonts w:ascii="Calibri" w:eastAsia="Calibri" w:hAnsi="Calibri" w:cs="Times New Roman"/>
        </w:rPr>
        <w:t xml:space="preserve">Between 2019 and 2021 56% (9) of all (16) hot food takeaways planning applications were refused. Out of those, 66% (6) were refused using Policy D.TC5. This shows the effectiveness of the policy in reducing hot food takeaways and improving the food environment in Tower Hamlets. The Paper recommended that Tower Hamlets should renew Policy D.TC5 in the refresh of the Local Plan and adopt the 400m radius as per current London Plan Policy – these 400m buffer zones are illustrated below in </w:t>
      </w:r>
      <w:r w:rsidRPr="00F07A61">
        <w:rPr>
          <w:rFonts w:ascii="Calibri" w:eastAsia="Calibri" w:hAnsi="Calibri" w:cs="Times New Roman"/>
        </w:rPr>
        <w:fldChar w:fldCharType="begin"/>
      </w:r>
      <w:r w:rsidRPr="00F07A61">
        <w:rPr>
          <w:rFonts w:ascii="Calibri" w:eastAsia="Calibri" w:hAnsi="Calibri" w:cs="Times New Roman"/>
        </w:rPr>
        <w:instrText xml:space="preserve"> REF _Ref147832917 \h </w:instrText>
      </w:r>
      <w:r w:rsidRPr="00F07A61">
        <w:rPr>
          <w:rFonts w:ascii="Calibri" w:eastAsia="Calibri" w:hAnsi="Calibri" w:cs="Times New Roman"/>
        </w:rPr>
      </w:r>
      <w:r w:rsidRPr="00F07A61">
        <w:rPr>
          <w:rFonts w:ascii="Calibri" w:eastAsia="Calibri" w:hAnsi="Calibri" w:cs="Times New Roman"/>
        </w:rPr>
        <w:fldChar w:fldCharType="separate"/>
      </w:r>
      <w:r w:rsidR="00FC581D" w:rsidRPr="00F07A61">
        <w:t xml:space="preserve">Figure </w:t>
      </w:r>
      <w:r w:rsidR="00FC581D">
        <w:rPr>
          <w:noProof/>
        </w:rPr>
        <w:t>9</w:t>
      </w:r>
      <w:r w:rsidRPr="00F07A61">
        <w:rPr>
          <w:rFonts w:ascii="Calibri" w:eastAsia="Calibri" w:hAnsi="Calibri" w:cs="Times New Roman"/>
        </w:rPr>
        <w:fldChar w:fldCharType="end"/>
      </w:r>
      <w:r w:rsidRPr="00F07A61">
        <w:rPr>
          <w:rFonts w:ascii="Calibri" w:eastAsia="Calibri" w:hAnsi="Calibri" w:cs="Times New Roman"/>
        </w:rPr>
        <w:t>.</w:t>
      </w:r>
    </w:p>
    <w:p w14:paraId="4BB5416A" w14:textId="77777777" w:rsidR="00427C8D" w:rsidRPr="00F07A61" w:rsidRDefault="00427C8D" w:rsidP="00427C8D">
      <w:pPr>
        <w:rPr>
          <w:rFonts w:ascii="Calibri" w:eastAsia="Calibri" w:hAnsi="Calibri" w:cs="Times New Roman"/>
        </w:rPr>
      </w:pPr>
      <w:r w:rsidRPr="00F07A61">
        <w:rPr>
          <w:rFonts w:ascii="Calibri" w:eastAsia="Calibri" w:hAnsi="Calibri" w:cs="Times New Roman"/>
          <w:noProof/>
        </w:rPr>
        <w:drawing>
          <wp:inline distT="0" distB="0" distL="0" distR="0" wp14:anchorId="778096DE" wp14:editId="5E51119E">
            <wp:extent cx="4145915" cy="2938780"/>
            <wp:effectExtent l="0" t="0" r="6985" b="0"/>
            <wp:docPr id="288025641" name="Picture 288025641" descr="A map of Tower Hamlets showing takeaways and schools in the borough. Blue circles with a 400m radius are drawn around eac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25641" name="Picture 288025641" descr="A map of Tower Hamlets showing takeaways and schools in the borough. Blue circles with a 400m radius are drawn around eac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5915" cy="2938780"/>
                    </a:xfrm>
                    <a:prstGeom prst="rect">
                      <a:avLst/>
                    </a:prstGeom>
                    <a:noFill/>
                  </pic:spPr>
                </pic:pic>
              </a:graphicData>
            </a:graphic>
          </wp:inline>
        </w:drawing>
      </w:r>
    </w:p>
    <w:p w14:paraId="3DB6D7A7" w14:textId="0ED18991" w:rsidR="00427C8D" w:rsidRPr="00F07A61" w:rsidRDefault="00427C8D" w:rsidP="0071041E">
      <w:pPr>
        <w:pStyle w:val="Caption"/>
        <w:rPr>
          <w:rFonts w:ascii="Calibri" w:eastAsia="Calibri" w:hAnsi="Calibri" w:cs="Times New Roman"/>
        </w:rPr>
      </w:pPr>
      <w:bookmarkStart w:id="128" w:name="_Ref147832917"/>
      <w:bookmarkStart w:id="129" w:name="_Ref148103063"/>
      <w:r w:rsidRPr="00F07A61">
        <w:t xml:space="preserve">Figure </w:t>
      </w:r>
      <w:r>
        <w:fldChar w:fldCharType="begin"/>
      </w:r>
      <w:r>
        <w:instrText>SEQ Figure \* ARABIC</w:instrText>
      </w:r>
      <w:r>
        <w:fldChar w:fldCharType="separate"/>
      </w:r>
      <w:r w:rsidR="00FC581D">
        <w:rPr>
          <w:noProof/>
        </w:rPr>
        <w:t>9</w:t>
      </w:r>
      <w:r>
        <w:fldChar w:fldCharType="end"/>
      </w:r>
      <w:bookmarkEnd w:id="128"/>
      <w:r w:rsidRPr="00F07A61">
        <w:t>: Schools in Tower Hamlets and neighbouring Boroughs with a 400m buffer zone around them, with all hot food takeaways highlighted.</w:t>
      </w:r>
      <w:bookmarkEnd w:id="129"/>
    </w:p>
    <w:p w14:paraId="08390F8D" w14:textId="77777777" w:rsidR="00B62FA2" w:rsidRPr="00F07A61" w:rsidRDefault="00B62FA2" w:rsidP="00B62FA2">
      <w:pPr>
        <w:pStyle w:val="Heading2"/>
        <w:rPr>
          <w:b/>
          <w:bCs/>
        </w:rPr>
      </w:pPr>
      <w:bookmarkStart w:id="130" w:name="_Toc147935645"/>
      <w:r w:rsidRPr="00F07A61">
        <w:rPr>
          <w:b/>
          <w:bCs/>
        </w:rPr>
        <w:t>Recommendations</w:t>
      </w:r>
      <w:bookmarkEnd w:id="130"/>
    </w:p>
    <w:p w14:paraId="2455A00B" w14:textId="1B27BF54" w:rsidR="00E32917" w:rsidRPr="00F07A61" w:rsidRDefault="0073720D" w:rsidP="00E32917">
      <w:bookmarkStart w:id="131" w:name="HF"/>
      <w:r w:rsidRPr="00F07A61">
        <w:t xml:space="preserve">HF1: </w:t>
      </w:r>
      <w:r w:rsidR="00E32917" w:rsidRPr="00F07A61">
        <w:t xml:space="preserve">Prohibit development proposals containing hot food takeaway uses where these are within 400 metres walking distance from the entrances and exits of an existing or proposed primary or secondary school. </w:t>
      </w:r>
    </w:p>
    <w:p w14:paraId="2EFA07BA" w14:textId="3F6ACC31" w:rsidR="00E32917" w:rsidRPr="00F07A61" w:rsidRDefault="0073720D" w:rsidP="00E32917">
      <w:r w:rsidRPr="00F07A61">
        <w:t xml:space="preserve">HF2: </w:t>
      </w:r>
      <w:r w:rsidR="00E32917" w:rsidRPr="00F07A61">
        <w:t>Manag</w:t>
      </w:r>
      <w:r w:rsidRPr="00F07A61">
        <w:t>e</w:t>
      </w:r>
      <w:r w:rsidR="00E32917" w:rsidRPr="00F07A61">
        <w:t xml:space="preserve"> the over-concentration of hot food takeaway uses within town centres and other areas through the use of </w:t>
      </w:r>
      <w:r w:rsidR="00136B90" w:rsidRPr="00F07A61">
        <w:t>locally defined</w:t>
      </w:r>
      <w:r w:rsidR="00E32917" w:rsidRPr="00F07A61">
        <w:t xml:space="preserve"> thresholds in development plans. </w:t>
      </w:r>
    </w:p>
    <w:p w14:paraId="4D41A472" w14:textId="6C4F430A" w:rsidR="00E32917" w:rsidRDefault="00767889" w:rsidP="00E32917">
      <w:r w:rsidRPr="00F07A61">
        <w:t xml:space="preserve">HF3: </w:t>
      </w:r>
      <w:r w:rsidR="00E32917" w:rsidRPr="00F07A61">
        <w:t>Where development proposals involving A5 hot food takeaway uses are permitted, encourag</w:t>
      </w:r>
      <w:r w:rsidRPr="00F07A61">
        <w:t>e</w:t>
      </w:r>
      <w:r w:rsidR="00E32917" w:rsidRPr="00F07A61">
        <w:t xml:space="preserve"> operators to comply with Tower Hamlets ‘Food For Health’ </w:t>
      </w:r>
      <w:r w:rsidR="00E03E41" w:rsidRPr="00F07A61">
        <w:t>c</w:t>
      </w:r>
      <w:r w:rsidR="00E32917" w:rsidRPr="00F07A61">
        <w:t>ommitment standards. Where justified, ensuring compliance with the Food For Health Commitment through use of a condition.</w:t>
      </w:r>
    </w:p>
    <w:p w14:paraId="06DACB3C" w14:textId="7A2985A3" w:rsidR="0071041E" w:rsidRDefault="0071041E" w:rsidP="00E32917">
      <w:r>
        <w:t xml:space="preserve">HF4: Consider carrying out local research </w:t>
      </w:r>
      <w:r w:rsidR="008E2A69">
        <w:t xml:space="preserve">to understand correlation between child weight and </w:t>
      </w:r>
      <w:r w:rsidR="006B0790">
        <w:t>exposure</w:t>
      </w:r>
      <w:r w:rsidR="008E2A69">
        <w:t xml:space="preserve"> to </w:t>
      </w:r>
      <w:r w:rsidR="006B0790">
        <w:t xml:space="preserve">hot food takeaways, to inform future policies and guidance. </w:t>
      </w:r>
    </w:p>
    <w:p w14:paraId="1CB0F596" w14:textId="73158DF6" w:rsidR="00263D3A" w:rsidRPr="00F07A61" w:rsidRDefault="00263D3A" w:rsidP="005743DE">
      <w:pPr>
        <w:pStyle w:val="Heading1"/>
        <w:numPr>
          <w:ilvl w:val="0"/>
          <w:numId w:val="26"/>
        </w:numPr>
        <w:spacing w:before="0" w:after="0"/>
        <w:rPr>
          <w:b/>
          <w:bCs/>
        </w:rPr>
      </w:pPr>
      <w:bookmarkStart w:id="132" w:name="_Toc147935414"/>
      <w:bookmarkStart w:id="133" w:name="_Toc147935646"/>
      <w:bookmarkStart w:id="134" w:name="_Toc149816125"/>
      <w:bookmarkEnd w:id="131"/>
      <w:r w:rsidRPr="00F07A61">
        <w:rPr>
          <w:b/>
          <w:bCs/>
        </w:rPr>
        <w:lastRenderedPageBreak/>
        <w:t>Community Food Infrastructure</w:t>
      </w:r>
      <w:bookmarkEnd w:id="132"/>
      <w:bookmarkEnd w:id="133"/>
      <w:bookmarkEnd w:id="134"/>
    </w:p>
    <w:p w14:paraId="4BCA3AE2" w14:textId="77777777" w:rsidR="00263D3A" w:rsidRPr="00F07A61" w:rsidRDefault="00263D3A" w:rsidP="00263D3A">
      <w:pPr>
        <w:pStyle w:val="Heading2"/>
        <w:spacing w:before="0"/>
        <w:rPr>
          <w:rFonts w:eastAsia="Calibri"/>
          <w:b/>
          <w:bCs/>
        </w:rPr>
      </w:pPr>
      <w:bookmarkStart w:id="135" w:name="_Toc147935647"/>
      <w:r w:rsidRPr="00F07A61">
        <w:rPr>
          <w:rFonts w:eastAsia="Calibri"/>
          <w:b/>
          <w:bCs/>
        </w:rPr>
        <w:t>Introduction and National Evidence</w:t>
      </w:r>
      <w:bookmarkEnd w:id="135"/>
      <w:r w:rsidRPr="00F07A61">
        <w:rPr>
          <w:rFonts w:eastAsia="Calibri"/>
          <w:b/>
          <w:bCs/>
        </w:rPr>
        <w:t xml:space="preserve"> </w:t>
      </w:r>
    </w:p>
    <w:p w14:paraId="6350A2F9" w14:textId="39CC7212" w:rsidR="00464113" w:rsidRPr="00F07A61" w:rsidRDefault="51EF7153" w:rsidP="00263D3A">
      <w:r w:rsidRPr="00F07A61">
        <w:rPr>
          <w:rFonts w:ascii="Calibri" w:eastAsia="Calibri" w:hAnsi="Calibri" w:cs="Arial"/>
          <w:color w:val="000000" w:themeColor="text1"/>
        </w:rPr>
        <w:t>Community food growing is the cultivation of land by groups based on residential estates, faith premises, places of employment, schools or within neighbourhoods</w:t>
      </w:r>
      <w:sdt>
        <w:sdtPr>
          <w:rPr>
            <w:rFonts w:ascii="Calibri" w:eastAsia="Calibri" w:hAnsi="Calibri" w:cs="Arial"/>
            <w:color w:val="000000" w:themeColor="text1"/>
          </w:rPr>
          <w:id w:val="-1702630493"/>
          <w:citation/>
        </w:sdtPr>
        <w:sdtEndPr/>
        <w:sdtContent>
          <w:r w:rsidR="00F92EF9" w:rsidRPr="00F07A61">
            <w:rPr>
              <w:rFonts w:ascii="Calibri" w:eastAsia="Calibri" w:hAnsi="Calibri" w:cs="Arial"/>
              <w:color w:val="000000" w:themeColor="text1"/>
            </w:rPr>
            <w:fldChar w:fldCharType="begin"/>
          </w:r>
          <w:r w:rsidR="00F92EF9" w:rsidRPr="00F07A61">
            <w:rPr>
              <w:rFonts w:ascii="Calibri" w:eastAsia="Calibri" w:hAnsi="Calibri" w:cs="Arial"/>
              <w:color w:val="000000" w:themeColor="text1"/>
            </w:rPr>
            <w:instrText xml:space="preserve"> CITATION Sus14 \l 1033 </w:instrText>
          </w:r>
          <w:r w:rsidR="00F92EF9" w:rsidRPr="00F07A61">
            <w:rPr>
              <w:rFonts w:ascii="Calibri" w:eastAsia="Calibri" w:hAnsi="Calibri" w:cs="Arial"/>
              <w:color w:val="000000" w:themeColor="text1"/>
            </w:rPr>
            <w:fldChar w:fldCharType="separate"/>
          </w:r>
          <w:r w:rsidR="00073BAD">
            <w:rPr>
              <w:rFonts w:ascii="Calibri" w:eastAsia="Calibri" w:hAnsi="Calibri" w:cs="Arial"/>
              <w:noProof/>
              <w:color w:val="000000" w:themeColor="text1"/>
            </w:rPr>
            <w:t xml:space="preserve"> (Sustain, 2014)</w:t>
          </w:r>
          <w:r w:rsidR="00F92EF9" w:rsidRPr="00F07A61">
            <w:rPr>
              <w:rFonts w:ascii="Calibri" w:eastAsia="Calibri" w:hAnsi="Calibri" w:cs="Arial"/>
              <w:color w:val="000000" w:themeColor="text1"/>
            </w:rPr>
            <w:fldChar w:fldCharType="end"/>
          </w:r>
        </w:sdtContent>
      </w:sdt>
      <w:r w:rsidRPr="00F07A61">
        <w:rPr>
          <w:rFonts w:ascii="Calibri" w:eastAsia="Calibri" w:hAnsi="Calibri" w:cs="Arial"/>
          <w:color w:val="000000" w:themeColor="text1"/>
        </w:rPr>
        <w:t>.</w:t>
      </w:r>
    </w:p>
    <w:p w14:paraId="7D044A34" w14:textId="3F44E5F6" w:rsidR="00263D3A" w:rsidRPr="00F07A61" w:rsidRDefault="7A8975A5" w:rsidP="00263D3A">
      <w:pPr>
        <w:pStyle w:val="Heading2"/>
        <w:spacing w:before="0"/>
        <w:rPr>
          <w:b/>
          <w:bCs/>
        </w:rPr>
      </w:pPr>
      <w:r w:rsidRPr="00F07A61">
        <w:rPr>
          <w:rFonts w:ascii="Calibri" w:eastAsia="Calibri" w:hAnsi="Calibri"/>
          <w:color w:val="000000" w:themeColor="text1"/>
        </w:rPr>
        <w:t>There are multiple benefits to community food growing. Food growing can bring communities together, help people make friends and feel less isolated, make areas safer, and improve people’s physical and mental health and wellbeing</w:t>
      </w:r>
      <w:sdt>
        <w:sdtPr>
          <w:rPr>
            <w:rFonts w:ascii="Calibri" w:eastAsia="Calibri" w:hAnsi="Calibri"/>
            <w:color w:val="000000" w:themeColor="text1"/>
          </w:rPr>
          <w:id w:val="-802623984"/>
          <w:citation/>
        </w:sdtPr>
        <w:sdtEndPr/>
        <w:sdtContent>
          <w:r w:rsidR="00F92EF9" w:rsidRPr="00F07A61">
            <w:rPr>
              <w:rFonts w:ascii="Calibri" w:eastAsia="Calibri" w:hAnsi="Calibri"/>
              <w:color w:val="000000" w:themeColor="text1"/>
            </w:rPr>
            <w:fldChar w:fldCharType="begin"/>
          </w:r>
          <w:r w:rsidR="00F92EF9" w:rsidRPr="00F07A61">
            <w:rPr>
              <w:rFonts w:ascii="Calibri" w:eastAsia="Calibri" w:hAnsi="Calibri"/>
              <w:color w:val="000000" w:themeColor="text1"/>
            </w:rPr>
            <w:instrText xml:space="preserve"> CITATION Gre18 \l 1033 </w:instrText>
          </w:r>
          <w:r w:rsidR="00F92EF9" w:rsidRPr="00F07A61">
            <w:rPr>
              <w:rFonts w:ascii="Calibri" w:eastAsia="Calibri" w:hAnsi="Calibri"/>
              <w:color w:val="000000" w:themeColor="text1"/>
            </w:rPr>
            <w:fldChar w:fldCharType="separate"/>
          </w:r>
          <w:r w:rsidR="00073BAD">
            <w:rPr>
              <w:rFonts w:ascii="Calibri" w:eastAsia="Calibri" w:hAnsi="Calibri"/>
              <w:noProof/>
              <w:color w:val="000000" w:themeColor="text1"/>
            </w:rPr>
            <w:t xml:space="preserve"> (Greater London Authority, 2018)</w:t>
          </w:r>
          <w:r w:rsidR="00F92EF9" w:rsidRPr="00F07A61">
            <w:rPr>
              <w:rFonts w:ascii="Calibri" w:eastAsia="Calibri" w:hAnsi="Calibri"/>
              <w:color w:val="000000" w:themeColor="text1"/>
            </w:rPr>
            <w:fldChar w:fldCharType="end"/>
          </w:r>
        </w:sdtContent>
      </w:sdt>
      <w:r w:rsidRPr="00F07A61">
        <w:rPr>
          <w:rFonts w:ascii="Calibri" w:eastAsia="Calibri" w:hAnsi="Calibri"/>
          <w:color w:val="000000" w:themeColor="text1"/>
        </w:rPr>
        <w:t>. Involving children in food growing can encourage them to eat more fruit and vegetables</w:t>
      </w:r>
      <w:r w:rsidR="00F92EF9" w:rsidRPr="00F07A61">
        <w:rPr>
          <w:rFonts w:ascii="Calibri" w:eastAsia="Calibri" w:hAnsi="Calibri" w:cs="Arial"/>
          <w:color w:val="000000" w:themeColor="text1"/>
        </w:rPr>
        <w:t xml:space="preserve"> </w:t>
      </w:r>
      <w:sdt>
        <w:sdtPr>
          <w:rPr>
            <w:rFonts w:ascii="Calibri" w:eastAsia="Calibri" w:hAnsi="Calibri" w:cs="Arial"/>
            <w:color w:val="000000" w:themeColor="text1"/>
          </w:rPr>
          <w:id w:val="1614022881"/>
          <w:citation/>
        </w:sdtPr>
        <w:sdtEndPr/>
        <w:sdtContent>
          <w:r w:rsidR="00F92EF9" w:rsidRPr="00F07A61">
            <w:rPr>
              <w:rFonts w:ascii="Calibri" w:eastAsia="Calibri" w:hAnsi="Calibri" w:cs="Arial"/>
              <w:color w:val="000000" w:themeColor="text1"/>
            </w:rPr>
            <w:fldChar w:fldCharType="begin"/>
          </w:r>
          <w:r w:rsidR="00F92EF9" w:rsidRPr="00F07A61">
            <w:rPr>
              <w:rFonts w:ascii="Calibri" w:eastAsia="Calibri" w:hAnsi="Calibri" w:cs="Arial"/>
              <w:color w:val="000000" w:themeColor="text1"/>
            </w:rPr>
            <w:instrText xml:space="preserve"> CITATION Gre18 \l 1033 </w:instrText>
          </w:r>
          <w:r w:rsidR="00F92EF9" w:rsidRPr="00F07A61">
            <w:rPr>
              <w:rFonts w:ascii="Calibri" w:eastAsia="Calibri" w:hAnsi="Calibri" w:cs="Arial"/>
              <w:color w:val="000000" w:themeColor="text1"/>
            </w:rPr>
            <w:fldChar w:fldCharType="separate"/>
          </w:r>
          <w:r w:rsidR="00073BAD">
            <w:rPr>
              <w:rFonts w:ascii="Calibri" w:eastAsia="Calibri" w:hAnsi="Calibri" w:cs="Arial"/>
              <w:noProof/>
              <w:color w:val="000000" w:themeColor="text1"/>
            </w:rPr>
            <w:t>(Greater London Authority, 2018)</w:t>
          </w:r>
          <w:r w:rsidR="00F92EF9" w:rsidRPr="00F07A61">
            <w:rPr>
              <w:rFonts w:ascii="Calibri" w:eastAsia="Calibri" w:hAnsi="Calibri" w:cs="Arial"/>
              <w:color w:val="000000" w:themeColor="text1"/>
            </w:rPr>
            <w:fldChar w:fldCharType="end"/>
          </w:r>
        </w:sdtContent>
      </w:sdt>
      <w:r w:rsidRPr="00F07A61">
        <w:rPr>
          <w:rFonts w:ascii="Calibri" w:eastAsia="Calibri" w:hAnsi="Calibri"/>
          <w:color w:val="000000" w:themeColor="text1"/>
        </w:rPr>
        <w:t>. Urban food growing has many environmental benefits including contributing to London’s green infrastructure and providing diverse habitat for London’s biodiversity, including pollinators. It also contributes to helping make London a National Park City</w:t>
      </w:r>
      <w:sdt>
        <w:sdtPr>
          <w:rPr>
            <w:rFonts w:ascii="Calibri" w:eastAsia="Calibri" w:hAnsi="Calibri"/>
            <w:color w:val="000000" w:themeColor="text1"/>
          </w:rPr>
          <w:id w:val="-676572972"/>
          <w:citation/>
        </w:sdtPr>
        <w:sdtEndPr/>
        <w:sdtContent>
          <w:r w:rsidR="00E2625F" w:rsidRPr="00F07A61">
            <w:rPr>
              <w:rFonts w:ascii="Calibri" w:eastAsia="Calibri" w:hAnsi="Calibri"/>
              <w:color w:val="000000" w:themeColor="text1"/>
            </w:rPr>
            <w:fldChar w:fldCharType="begin"/>
          </w:r>
          <w:r w:rsidR="00E2625F" w:rsidRPr="00F07A61">
            <w:rPr>
              <w:rFonts w:ascii="Calibri" w:eastAsia="Calibri" w:hAnsi="Calibri"/>
              <w:color w:val="000000" w:themeColor="text1"/>
            </w:rPr>
            <w:instrText xml:space="preserve"> CITATION Gre18 \l 1033 </w:instrText>
          </w:r>
          <w:r w:rsidR="00E2625F" w:rsidRPr="00F07A61">
            <w:rPr>
              <w:rFonts w:ascii="Calibri" w:eastAsia="Calibri" w:hAnsi="Calibri"/>
              <w:color w:val="000000" w:themeColor="text1"/>
            </w:rPr>
            <w:fldChar w:fldCharType="separate"/>
          </w:r>
          <w:r w:rsidR="00073BAD">
            <w:rPr>
              <w:rFonts w:ascii="Calibri" w:eastAsia="Calibri" w:hAnsi="Calibri"/>
              <w:noProof/>
              <w:color w:val="000000" w:themeColor="text1"/>
            </w:rPr>
            <w:t xml:space="preserve"> (Greater London Authority, 2018)</w:t>
          </w:r>
          <w:r w:rsidR="00E2625F" w:rsidRPr="00F07A61">
            <w:rPr>
              <w:rFonts w:ascii="Calibri" w:eastAsia="Calibri" w:hAnsi="Calibri"/>
              <w:color w:val="000000" w:themeColor="text1"/>
            </w:rPr>
            <w:fldChar w:fldCharType="end"/>
          </w:r>
        </w:sdtContent>
      </w:sdt>
      <w:r w:rsidRPr="00F07A61">
        <w:rPr>
          <w:rFonts w:ascii="Calibri" w:eastAsia="Calibri" w:hAnsi="Calibri"/>
          <w:color w:val="000000" w:themeColor="text1"/>
        </w:rPr>
        <w:t>. Urban farming and food growing projects create social enterprises, boost local economies and provide jobs, training and apprenticeships, as well as thousands of volunteering opportunities which can help Londoners develop skills and lead to employment</w:t>
      </w:r>
      <w:r w:rsidR="00E2625F" w:rsidRPr="00F07A61">
        <w:rPr>
          <w:rFonts w:ascii="Calibri" w:eastAsia="Calibri" w:hAnsi="Calibri"/>
          <w:color w:val="000000" w:themeColor="text1"/>
        </w:rPr>
        <w:t xml:space="preserve"> </w:t>
      </w:r>
      <w:sdt>
        <w:sdtPr>
          <w:rPr>
            <w:rFonts w:ascii="Calibri" w:eastAsia="Calibri" w:hAnsi="Calibri"/>
            <w:color w:val="000000" w:themeColor="text1"/>
          </w:rPr>
          <w:id w:val="-956645204"/>
          <w:citation/>
        </w:sdtPr>
        <w:sdtEndPr/>
        <w:sdtContent>
          <w:r w:rsidR="00E2625F" w:rsidRPr="00F07A61">
            <w:rPr>
              <w:rFonts w:ascii="Calibri" w:eastAsia="Calibri" w:hAnsi="Calibri"/>
              <w:color w:val="000000" w:themeColor="text1"/>
            </w:rPr>
            <w:fldChar w:fldCharType="begin"/>
          </w:r>
          <w:r w:rsidR="00E2625F" w:rsidRPr="00F07A61">
            <w:rPr>
              <w:rFonts w:ascii="Calibri" w:eastAsia="Calibri" w:hAnsi="Calibri"/>
              <w:color w:val="000000" w:themeColor="text1"/>
            </w:rPr>
            <w:instrText xml:space="preserve"> CITATION Gre18 \l 1033 </w:instrText>
          </w:r>
          <w:r w:rsidR="00E2625F" w:rsidRPr="00F07A61">
            <w:rPr>
              <w:rFonts w:ascii="Calibri" w:eastAsia="Calibri" w:hAnsi="Calibri"/>
              <w:color w:val="000000" w:themeColor="text1"/>
            </w:rPr>
            <w:fldChar w:fldCharType="separate"/>
          </w:r>
          <w:r w:rsidR="00073BAD">
            <w:rPr>
              <w:rFonts w:ascii="Calibri" w:eastAsia="Calibri" w:hAnsi="Calibri"/>
              <w:noProof/>
              <w:color w:val="000000" w:themeColor="text1"/>
            </w:rPr>
            <w:t>(Greater London Authority, 2018)</w:t>
          </w:r>
          <w:r w:rsidR="00E2625F" w:rsidRPr="00F07A61">
            <w:rPr>
              <w:rFonts w:ascii="Calibri" w:eastAsia="Calibri" w:hAnsi="Calibri"/>
              <w:color w:val="000000" w:themeColor="text1"/>
            </w:rPr>
            <w:fldChar w:fldCharType="end"/>
          </w:r>
        </w:sdtContent>
      </w:sdt>
      <w:r w:rsidRPr="00F07A61">
        <w:rPr>
          <w:rFonts w:ascii="Calibri" w:eastAsia="Calibri" w:hAnsi="Calibri"/>
          <w:color w:val="000000" w:themeColor="text1"/>
        </w:rPr>
        <w:t>.</w:t>
      </w:r>
      <w:bookmarkStart w:id="136" w:name="_Toc147935648"/>
      <w:r w:rsidR="00263D3A" w:rsidRPr="00F07A61">
        <w:rPr>
          <w:b/>
          <w:bCs/>
        </w:rPr>
        <w:t>Policy Context</w:t>
      </w:r>
      <w:bookmarkEnd w:id="136"/>
    </w:p>
    <w:p w14:paraId="289FB6AF" w14:textId="765B9388" w:rsidR="00263D3A" w:rsidRPr="00F07A61" w:rsidRDefault="002E65AE" w:rsidP="00A87FAB">
      <w:pPr>
        <w:pStyle w:val="Heading3"/>
      </w:pPr>
      <w:r>
        <w:t xml:space="preserve">Current </w:t>
      </w:r>
      <w:r w:rsidR="00263D3A" w:rsidRPr="00F07A61">
        <w:t xml:space="preserve">Local Plan: </w:t>
      </w:r>
    </w:p>
    <w:p w14:paraId="29549778" w14:textId="5C1F198C" w:rsidR="008E6ED1" w:rsidRPr="00F07A61" w:rsidRDefault="008E6ED1" w:rsidP="0009654D">
      <w:r w:rsidRPr="00F07A61">
        <w:rPr>
          <w:rFonts w:ascii="Calibri" w:eastAsia="Calibri" w:hAnsi="Calibri"/>
        </w:rPr>
        <w:t xml:space="preserve">Policies in the Tower Hamlets Local Plan 2020-2031 that </w:t>
      </w:r>
      <w:r w:rsidR="00136B90" w:rsidRPr="00F07A61">
        <w:rPr>
          <w:rFonts w:ascii="Calibri" w:eastAsia="Calibri" w:hAnsi="Calibri"/>
        </w:rPr>
        <w:t>refer</w:t>
      </w:r>
      <w:r w:rsidRPr="00F07A61">
        <w:rPr>
          <w:rFonts w:ascii="Calibri" w:eastAsia="Calibri" w:hAnsi="Calibri"/>
        </w:rPr>
        <w:t xml:space="preserve"> to gardening and urban agriculture include Policy D.H3, Housing standards and quality, Policy D.0WS3.6 Open space and green grid networks and HIA Policy. Only the HIA policy makes specific reference to food growing. </w:t>
      </w:r>
    </w:p>
    <w:p w14:paraId="123032EA" w14:textId="77777777" w:rsidR="00263D3A" w:rsidRPr="00F07A61" w:rsidRDefault="00263D3A" w:rsidP="00A87FAB">
      <w:pPr>
        <w:pStyle w:val="Heading3"/>
      </w:pPr>
      <w:r w:rsidRPr="00F07A61">
        <w:t>The London Plan:</w:t>
      </w:r>
    </w:p>
    <w:p w14:paraId="05118BB3" w14:textId="5E9CAAC8" w:rsidR="00B44A01" w:rsidRPr="00F07A61" w:rsidRDefault="00B44A01" w:rsidP="00263D3A">
      <w:r w:rsidRPr="00F07A61">
        <w:t>Policy G8 Food growing</w:t>
      </w:r>
      <w:r w:rsidR="006B0790">
        <w:t>:</w:t>
      </w:r>
    </w:p>
    <w:p w14:paraId="78FEA075" w14:textId="3B5094CC" w:rsidR="00B44A01" w:rsidRPr="00F07A61" w:rsidRDefault="00B44A01" w:rsidP="00263D3A">
      <w:r w:rsidRPr="00F07A61">
        <w:t xml:space="preserve">In Development Plans, boroughs should: </w:t>
      </w:r>
    </w:p>
    <w:p w14:paraId="56088121" w14:textId="77777777" w:rsidR="00B44A01" w:rsidRPr="00F07A61" w:rsidRDefault="00B44A01" w:rsidP="00263D3A">
      <w:r w:rsidRPr="00F07A61">
        <w:t xml:space="preserve">1) protect existing allotments and encourage provision of space for urban agriculture, including community gardening, and food growing within new developments and as a meanwhile use on vacant or under-utilised sites </w:t>
      </w:r>
    </w:p>
    <w:p w14:paraId="5623F5FA" w14:textId="5B5E91B4" w:rsidR="00B44A01" w:rsidRPr="00F07A61" w:rsidRDefault="00B44A01" w:rsidP="00263D3A">
      <w:r w:rsidRPr="00F07A61">
        <w:t>2) identify potential sites that could be used for food production.</w:t>
      </w:r>
    </w:p>
    <w:p w14:paraId="0E239027" w14:textId="751D7BB7" w:rsidR="00AF11CC" w:rsidRPr="00F07A61" w:rsidRDefault="00AF11CC" w:rsidP="00263D3A">
      <w:pPr>
        <w:rPr>
          <w:b/>
          <w:bCs/>
        </w:rPr>
      </w:pPr>
      <w:r w:rsidRPr="00F07A61">
        <w:rPr>
          <w:rFonts w:ascii="Calibri" w:eastAsia="Calibri" w:hAnsi="Calibri"/>
        </w:rPr>
        <w:t>Policy S3, Education and childcare facilities in the London Plan 2021 states ‘The design of education and childcare facilities is critical to the creation of a good learning environment… Where possible, natural features such as trees, greenery, forest schools and spaces for food growing should be incorporated into playgrounds and school sites, recognising both the health and educational benefits these can provide.’</w:t>
      </w:r>
    </w:p>
    <w:p w14:paraId="5E1DFE97" w14:textId="77777777" w:rsidR="00263D3A" w:rsidRPr="00F07A61" w:rsidRDefault="00263D3A" w:rsidP="00A87FAB">
      <w:pPr>
        <w:pStyle w:val="Heading3"/>
      </w:pPr>
      <w:r w:rsidRPr="00F07A61">
        <w:t>NPPF:</w:t>
      </w:r>
    </w:p>
    <w:p w14:paraId="6542546A" w14:textId="4BFD7B5F" w:rsidR="008B619D" w:rsidRPr="00F07A61" w:rsidRDefault="008B619D" w:rsidP="00263D3A">
      <w:r w:rsidRPr="00F07A61">
        <w:rPr>
          <w:b/>
          <w:bCs/>
        </w:rPr>
        <w:t xml:space="preserve">Paragraph 92. C) </w:t>
      </w:r>
      <w:r w:rsidR="00B7497F" w:rsidRPr="00F07A61">
        <w:t>enable and support healthy lifestyles, especially where this would address identified local health and well-being needs – for example through the provision of safe and accessible green infrastructure, sports facilities, local shops, access to healthier food, allotments and layouts that encourage walking and cycling.</w:t>
      </w:r>
    </w:p>
    <w:p w14:paraId="1F020ED8" w14:textId="49845446" w:rsidR="00DD08BC" w:rsidRPr="00F07A61" w:rsidRDefault="00DD08BC" w:rsidP="00263D3A">
      <w:pPr>
        <w:rPr>
          <w:b/>
          <w:bCs/>
        </w:rPr>
      </w:pPr>
      <w:r w:rsidRPr="00F07A61">
        <w:t xml:space="preserve">Para 120 b) </w:t>
      </w:r>
      <w:r w:rsidR="002F437B">
        <w:t>r</w:t>
      </w:r>
      <w:r w:rsidR="00281541" w:rsidRPr="00F07A61">
        <w:t>ecognise that some undeveloped land can perform many functions, such as for wildlife, recreation, flood risk mitigation, cooling/shading, carbon storage or food production;</w:t>
      </w:r>
    </w:p>
    <w:p w14:paraId="3FBCE0EA" w14:textId="77777777" w:rsidR="00263D3A" w:rsidRPr="00F07A61" w:rsidRDefault="00263D3A" w:rsidP="0087148D">
      <w:pPr>
        <w:pStyle w:val="Heading3"/>
      </w:pPr>
      <w:r w:rsidRPr="00F07A61">
        <w:lastRenderedPageBreak/>
        <w:t>Other Policies / Strategies:</w:t>
      </w:r>
    </w:p>
    <w:p w14:paraId="7B5B08D3" w14:textId="3FF71C93" w:rsidR="00EA67F8" w:rsidRPr="00F07A61" w:rsidRDefault="00EA67F8" w:rsidP="00263D3A">
      <w:r w:rsidRPr="006B0790">
        <w:rPr>
          <w:b/>
          <w:bCs/>
        </w:rPr>
        <w:t xml:space="preserve">The Mayor’s </w:t>
      </w:r>
      <w:r w:rsidR="00792FF2" w:rsidRPr="006B0790">
        <w:rPr>
          <w:b/>
          <w:bCs/>
        </w:rPr>
        <w:t xml:space="preserve">London </w:t>
      </w:r>
      <w:r w:rsidRPr="006B0790">
        <w:rPr>
          <w:b/>
          <w:bCs/>
        </w:rPr>
        <w:t>Food Strategy</w:t>
      </w:r>
      <w:r w:rsidR="00792FF2" w:rsidRPr="006B0790">
        <w:rPr>
          <w:b/>
          <w:bCs/>
        </w:rPr>
        <w:t xml:space="preserve"> 2018</w:t>
      </w:r>
      <w:r w:rsidRPr="00F07A61">
        <w:t xml:space="preserve"> prioritises the need to help all Londoners to be healthier and for the food system to have less of a negative environmental impact. </w:t>
      </w:r>
    </w:p>
    <w:p w14:paraId="51267361" w14:textId="496E5FEC" w:rsidR="00EA67F8" w:rsidRDefault="00EA67F8" w:rsidP="00263D3A">
      <w:r w:rsidRPr="006B0790">
        <w:rPr>
          <w:b/>
          <w:bCs/>
        </w:rPr>
        <w:t xml:space="preserve">The Capital Growth </w:t>
      </w:r>
      <w:r w:rsidR="006B0790" w:rsidRPr="006B0790">
        <w:rPr>
          <w:b/>
          <w:bCs/>
        </w:rPr>
        <w:t>N</w:t>
      </w:r>
      <w:r w:rsidRPr="006B0790">
        <w:rPr>
          <w:b/>
          <w:bCs/>
        </w:rPr>
        <w:t>etwork</w:t>
      </w:r>
      <w:r w:rsidRPr="00F07A61">
        <w:t xml:space="preserve"> is London’s food growing network, which continues to promote community food growing across the capital, as well as delivering food-growing skills and employment opportunities for Londoners.</w:t>
      </w:r>
    </w:p>
    <w:p w14:paraId="23D834A4" w14:textId="7C5CCAD1" w:rsidR="00296C33" w:rsidRDefault="00296C33" w:rsidP="00263D3A">
      <w:pPr>
        <w:rPr>
          <w:rFonts w:ascii="Calibri" w:eastAsia="Calibri" w:hAnsi="Calibri" w:cs="Arial"/>
        </w:rPr>
      </w:pPr>
      <w:r w:rsidRPr="0009654D">
        <w:rPr>
          <w:rFonts w:ascii="Calibri" w:eastAsia="Calibri" w:hAnsi="Calibri" w:cs="Arial"/>
        </w:rPr>
        <w:t xml:space="preserve">The role food growing plays in reducing food poverty is recognised in the </w:t>
      </w:r>
      <w:r w:rsidRPr="006B52FF">
        <w:rPr>
          <w:rFonts w:ascii="Calibri" w:eastAsia="Calibri" w:hAnsi="Calibri" w:cs="Arial"/>
          <w:b/>
          <w:bCs/>
        </w:rPr>
        <w:t>20</w:t>
      </w:r>
      <w:r w:rsidR="006B52FF" w:rsidRPr="006B52FF">
        <w:rPr>
          <w:rFonts w:ascii="Calibri" w:eastAsia="Calibri" w:hAnsi="Calibri" w:cs="Arial"/>
          <w:b/>
          <w:bCs/>
        </w:rPr>
        <w:t>19</w:t>
      </w:r>
      <w:r w:rsidRPr="006B52FF">
        <w:rPr>
          <w:rFonts w:ascii="Calibri" w:eastAsia="Calibri" w:hAnsi="Calibri" w:cs="Arial"/>
          <w:b/>
          <w:bCs/>
        </w:rPr>
        <w:t xml:space="preserve"> Food Poverty Joint Strategic Needs Assessment (JSNA)</w:t>
      </w:r>
      <w:r w:rsidRPr="0009654D">
        <w:rPr>
          <w:rFonts w:ascii="Calibri" w:eastAsia="Calibri" w:hAnsi="Calibri" w:cs="Arial"/>
        </w:rPr>
        <w:t>, which recommends supporting the development of new spaces for community food growing and protecting existing spaces</w:t>
      </w:r>
      <w:r w:rsidR="0009654D" w:rsidRPr="0009654D">
        <w:rPr>
          <w:rFonts w:ascii="Calibri" w:eastAsia="Calibri" w:hAnsi="Calibri" w:cs="Arial"/>
        </w:rPr>
        <w:t xml:space="preserve"> </w:t>
      </w:r>
      <w:sdt>
        <w:sdtPr>
          <w:rPr>
            <w:rFonts w:ascii="Calibri" w:eastAsia="Calibri" w:hAnsi="Calibri" w:cs="Arial"/>
          </w:rPr>
          <w:id w:val="-884945882"/>
          <w:citation/>
        </w:sdtPr>
        <w:sdtEndPr/>
        <w:sdtContent>
          <w:r w:rsidR="0009654D" w:rsidRPr="0009654D">
            <w:rPr>
              <w:rFonts w:ascii="Calibri" w:eastAsia="Calibri" w:hAnsi="Calibri" w:cs="Arial"/>
            </w:rPr>
            <w:fldChar w:fldCharType="begin"/>
          </w:r>
          <w:r w:rsidR="0009654D" w:rsidRPr="0009654D">
            <w:rPr>
              <w:rFonts w:ascii="Calibri" w:eastAsia="Calibri" w:hAnsi="Calibri" w:cs="Arial"/>
              <w:lang w:val="en-US"/>
            </w:rPr>
            <w:instrText xml:space="preserve"> CITATION Lon191 \l 1033 </w:instrText>
          </w:r>
          <w:r w:rsidR="0009654D" w:rsidRPr="0009654D">
            <w:rPr>
              <w:rFonts w:ascii="Calibri" w:eastAsia="Calibri" w:hAnsi="Calibri" w:cs="Arial"/>
            </w:rPr>
            <w:fldChar w:fldCharType="separate"/>
          </w:r>
          <w:r w:rsidR="00073BAD">
            <w:rPr>
              <w:rFonts w:ascii="Calibri" w:eastAsia="Calibri" w:hAnsi="Calibri" w:cs="Arial"/>
              <w:noProof/>
              <w:lang w:val="en-US"/>
            </w:rPr>
            <w:t>(London Borough of Tower Hamlets, 2019)</w:t>
          </w:r>
          <w:r w:rsidR="0009654D" w:rsidRPr="0009654D">
            <w:rPr>
              <w:rFonts w:ascii="Calibri" w:eastAsia="Calibri" w:hAnsi="Calibri" w:cs="Arial"/>
            </w:rPr>
            <w:fldChar w:fldCharType="end"/>
          </w:r>
        </w:sdtContent>
      </w:sdt>
      <w:r w:rsidRPr="0009654D">
        <w:rPr>
          <w:rFonts w:ascii="Calibri" w:eastAsia="Calibri" w:hAnsi="Calibri" w:cs="Arial"/>
        </w:rPr>
        <w:t>.</w:t>
      </w:r>
    </w:p>
    <w:p w14:paraId="0AAA33DE" w14:textId="77777777" w:rsidR="00D74F8E" w:rsidRPr="00F07A61" w:rsidRDefault="00D74F8E" w:rsidP="00263D3A">
      <w:pPr>
        <w:rPr>
          <w:b/>
          <w:bCs/>
        </w:rPr>
      </w:pPr>
    </w:p>
    <w:p w14:paraId="063A6FA4" w14:textId="22695CA8" w:rsidR="00D61465" w:rsidRPr="00F07A61" w:rsidRDefault="00263D3A" w:rsidP="00D61465">
      <w:pPr>
        <w:pStyle w:val="Heading2"/>
        <w:spacing w:before="0"/>
        <w:rPr>
          <w:b/>
          <w:bCs/>
        </w:rPr>
      </w:pPr>
      <w:bookmarkStart w:id="137" w:name="_Toc147935649"/>
      <w:r w:rsidRPr="00F07A61">
        <w:rPr>
          <w:b/>
          <w:bCs/>
        </w:rPr>
        <w:t>Tower Hamlets Evidence and Need</w:t>
      </w:r>
      <w:bookmarkEnd w:id="137"/>
    </w:p>
    <w:p w14:paraId="3BAEA759" w14:textId="7F2F96A6" w:rsidR="00D61465" w:rsidRPr="00F07A61" w:rsidRDefault="00D61465" w:rsidP="00D61465">
      <w:pPr>
        <w:spacing w:after="0" w:line="276" w:lineRule="auto"/>
        <w:rPr>
          <w:rFonts w:ascii="Calibri" w:eastAsia="Calibri" w:hAnsi="Calibri"/>
        </w:rPr>
      </w:pPr>
      <w:r w:rsidRPr="00F07A61">
        <w:rPr>
          <w:rFonts w:ascii="Calibri" w:eastAsia="Calibri" w:hAnsi="Calibri"/>
        </w:rPr>
        <w:t xml:space="preserve">In Tower Hamlets, some of the key health related diseases and challenges appropriate food infrastructure could help alleviate include: </w:t>
      </w:r>
    </w:p>
    <w:p w14:paraId="3656DE05" w14:textId="41613C49" w:rsidR="00D61465" w:rsidRPr="00F07A61" w:rsidRDefault="23254091" w:rsidP="005743DE">
      <w:pPr>
        <w:pStyle w:val="ListParagraph"/>
        <w:numPr>
          <w:ilvl w:val="0"/>
          <w:numId w:val="2"/>
        </w:numPr>
        <w:rPr>
          <w:rFonts w:eastAsia="Calibri"/>
        </w:rPr>
      </w:pPr>
      <w:r w:rsidRPr="00F07A61">
        <w:rPr>
          <w:rFonts w:eastAsia="Calibri"/>
        </w:rPr>
        <w:t xml:space="preserve">Childhood </w:t>
      </w:r>
      <w:r w:rsidR="009F3122" w:rsidRPr="00F07A61">
        <w:rPr>
          <w:rFonts w:eastAsia="Calibri"/>
        </w:rPr>
        <w:t>excess weight</w:t>
      </w:r>
      <w:r w:rsidR="007A5354">
        <w:rPr>
          <w:rFonts w:eastAsia="Calibri"/>
        </w:rPr>
        <w:t>. There</w:t>
      </w:r>
      <w:r w:rsidR="007A5354" w:rsidRPr="007A5354">
        <w:rPr>
          <w:rFonts w:eastAsia="Calibri"/>
        </w:rPr>
        <w:t xml:space="preserve"> are now more children in Year 6 </w:t>
      </w:r>
      <w:r w:rsidR="004A5682">
        <w:rPr>
          <w:rFonts w:eastAsia="Calibri"/>
        </w:rPr>
        <w:t xml:space="preserve">in Tower Hamlets </w:t>
      </w:r>
      <w:r w:rsidR="007A5354" w:rsidRPr="007A5354">
        <w:rPr>
          <w:rFonts w:eastAsia="Calibri"/>
        </w:rPr>
        <w:t>who are overweight or obese than are a healthy weight</w:t>
      </w:r>
      <w:sdt>
        <w:sdtPr>
          <w:rPr>
            <w:rFonts w:eastAsia="Calibri"/>
          </w:rPr>
          <w:id w:val="-542986046"/>
          <w:citation/>
        </w:sdtPr>
        <w:sdtEndPr/>
        <w:sdtContent>
          <w:r w:rsidR="007A5354" w:rsidRPr="007A5354">
            <w:rPr>
              <w:rFonts w:eastAsia="Calibri"/>
            </w:rPr>
            <w:fldChar w:fldCharType="begin"/>
          </w:r>
          <w:r w:rsidR="007A5354" w:rsidRPr="007A5354">
            <w:rPr>
              <w:rFonts w:eastAsia="Calibri"/>
            </w:rPr>
            <w:instrText xml:space="preserve"> CITATION Lon22 \l 2057 </w:instrText>
          </w:r>
          <w:r w:rsidR="007A5354" w:rsidRPr="007A5354">
            <w:rPr>
              <w:rFonts w:eastAsia="Calibri"/>
            </w:rPr>
            <w:fldChar w:fldCharType="separate"/>
          </w:r>
          <w:r w:rsidR="00073BAD">
            <w:rPr>
              <w:rFonts w:eastAsia="Calibri"/>
              <w:noProof/>
            </w:rPr>
            <w:t xml:space="preserve"> (London Borough of Tower Hamlets, 2022)</w:t>
          </w:r>
          <w:r w:rsidR="007A5354" w:rsidRPr="007A5354">
            <w:rPr>
              <w:rFonts w:eastAsia="Calibri"/>
            </w:rPr>
            <w:fldChar w:fldCharType="end"/>
          </w:r>
        </w:sdtContent>
      </w:sdt>
    </w:p>
    <w:p w14:paraId="3D9033BE" w14:textId="51DD2FDD" w:rsidR="00D61465" w:rsidRPr="00F07A61" w:rsidRDefault="23254091" w:rsidP="005743DE">
      <w:pPr>
        <w:pStyle w:val="ListParagraph"/>
        <w:numPr>
          <w:ilvl w:val="0"/>
          <w:numId w:val="2"/>
        </w:numPr>
        <w:rPr>
          <w:rFonts w:eastAsia="Calibri"/>
        </w:rPr>
      </w:pPr>
      <w:r w:rsidRPr="00F07A61">
        <w:rPr>
          <w:rFonts w:eastAsia="Calibri"/>
        </w:rPr>
        <w:t>Adult health. Compared to other places, in Tower Hamlets there are higher levels of early death due to long-term conditions such as heart disease and stroke, both of which are linked to the food people eat</w:t>
      </w:r>
      <w:sdt>
        <w:sdtPr>
          <w:rPr>
            <w:rFonts w:eastAsia="Calibri"/>
          </w:rPr>
          <w:id w:val="-1835223064"/>
          <w:citation/>
        </w:sdtPr>
        <w:sdtEndPr/>
        <w:sdtContent>
          <w:r w:rsidR="00BA3B37" w:rsidRPr="00F07A61">
            <w:rPr>
              <w:rFonts w:eastAsia="Calibri"/>
            </w:rPr>
            <w:fldChar w:fldCharType="begin"/>
          </w:r>
          <w:r w:rsidR="00BA3B37" w:rsidRPr="00F07A61">
            <w:rPr>
              <w:rFonts w:eastAsia="Calibri"/>
            </w:rPr>
            <w:instrText xml:space="preserve"> CITATION Lon22 \l 1033 </w:instrText>
          </w:r>
          <w:r w:rsidR="00BA3B37" w:rsidRPr="00F07A61">
            <w:rPr>
              <w:rFonts w:eastAsia="Calibri"/>
            </w:rPr>
            <w:fldChar w:fldCharType="separate"/>
          </w:r>
          <w:r w:rsidR="00073BAD">
            <w:rPr>
              <w:rFonts w:eastAsia="Calibri"/>
              <w:noProof/>
            </w:rPr>
            <w:t xml:space="preserve"> (London Borough of Tower Hamlets, 2022)</w:t>
          </w:r>
          <w:r w:rsidR="00BA3B37" w:rsidRPr="00F07A61">
            <w:rPr>
              <w:rFonts w:eastAsia="Calibri"/>
            </w:rPr>
            <w:fldChar w:fldCharType="end"/>
          </w:r>
        </w:sdtContent>
      </w:sdt>
      <w:r w:rsidRPr="00F07A61">
        <w:rPr>
          <w:rFonts w:eastAsia="Calibri"/>
        </w:rPr>
        <w:t>.</w:t>
      </w:r>
    </w:p>
    <w:p w14:paraId="601DD644" w14:textId="4F504457" w:rsidR="00D61465" w:rsidRPr="00F07A61" w:rsidRDefault="23254091" w:rsidP="005743DE">
      <w:pPr>
        <w:pStyle w:val="ListParagraph"/>
        <w:numPr>
          <w:ilvl w:val="0"/>
          <w:numId w:val="2"/>
        </w:numPr>
        <w:rPr>
          <w:rFonts w:eastAsia="Calibri"/>
        </w:rPr>
      </w:pPr>
      <w:r w:rsidRPr="00F07A61">
        <w:rPr>
          <w:rFonts w:eastAsia="Calibri"/>
        </w:rPr>
        <w:t>Adult mental health. Around a quarter of the adult population in Tower Hamlets has poor mental health</w:t>
      </w:r>
      <w:r w:rsidR="00B66098" w:rsidRPr="00F07A61">
        <w:rPr>
          <w:rFonts w:eastAsia="Calibri"/>
        </w:rPr>
        <w:t xml:space="preserve"> </w:t>
      </w:r>
      <w:sdt>
        <w:sdtPr>
          <w:rPr>
            <w:rFonts w:eastAsia="Calibri"/>
          </w:rPr>
          <w:id w:val="-1592622196"/>
          <w:citation/>
        </w:sdtPr>
        <w:sdtEndPr/>
        <w:sdtContent>
          <w:r w:rsidR="00B66098" w:rsidRPr="00F07A61">
            <w:rPr>
              <w:rFonts w:eastAsia="Calibri"/>
            </w:rPr>
            <w:fldChar w:fldCharType="begin"/>
          </w:r>
          <w:r w:rsidR="00B66098" w:rsidRPr="00F07A61">
            <w:rPr>
              <w:rFonts w:eastAsia="Calibri"/>
            </w:rPr>
            <w:instrText xml:space="preserve"> CITATION Lon22 \l 1033 </w:instrText>
          </w:r>
          <w:r w:rsidR="00B66098" w:rsidRPr="00F07A61">
            <w:rPr>
              <w:rFonts w:eastAsia="Calibri"/>
            </w:rPr>
            <w:fldChar w:fldCharType="separate"/>
          </w:r>
          <w:r w:rsidR="00073BAD">
            <w:rPr>
              <w:rFonts w:eastAsia="Calibri"/>
              <w:noProof/>
            </w:rPr>
            <w:t>(London Borough of Tower Hamlets, 2022)</w:t>
          </w:r>
          <w:r w:rsidR="00B66098" w:rsidRPr="00F07A61">
            <w:rPr>
              <w:rFonts w:eastAsia="Calibri"/>
            </w:rPr>
            <w:fldChar w:fldCharType="end"/>
          </w:r>
        </w:sdtContent>
      </w:sdt>
      <w:r w:rsidRPr="00F07A61">
        <w:rPr>
          <w:rFonts w:eastAsia="Calibri"/>
        </w:rPr>
        <w:t xml:space="preserve">. </w:t>
      </w:r>
      <w:r w:rsidR="00F9220D">
        <w:rPr>
          <w:rFonts w:eastAsia="Calibri"/>
        </w:rPr>
        <w:t>Unhealthy diet is emerging as a significant correlate and risk factor for mental health issues such as depression</w:t>
      </w:r>
      <w:r w:rsidR="008F547E">
        <w:rPr>
          <w:rFonts w:eastAsia="Calibri"/>
        </w:rPr>
        <w:t xml:space="preserve"> </w:t>
      </w:r>
      <w:sdt>
        <w:sdtPr>
          <w:rPr>
            <w:rFonts w:eastAsia="Calibri"/>
          </w:rPr>
          <w:id w:val="-1475219488"/>
          <w:citation/>
        </w:sdtPr>
        <w:sdtEndPr/>
        <w:sdtContent>
          <w:r w:rsidR="00586B70">
            <w:rPr>
              <w:rFonts w:eastAsia="Calibri"/>
            </w:rPr>
            <w:fldChar w:fldCharType="begin"/>
          </w:r>
          <w:r w:rsidR="00586B70">
            <w:rPr>
              <w:rFonts w:eastAsia="Calibri"/>
            </w:rPr>
            <w:instrText xml:space="preserve"> CITATION Das15 \l 2057 </w:instrText>
          </w:r>
          <w:r w:rsidR="00586B70">
            <w:rPr>
              <w:rFonts w:eastAsia="Calibri"/>
            </w:rPr>
            <w:fldChar w:fldCharType="separate"/>
          </w:r>
          <w:r w:rsidR="00073BAD" w:rsidRPr="00E60A16">
            <w:rPr>
              <w:rFonts w:eastAsia="Calibri"/>
            </w:rPr>
            <w:t>(Dash, Clarke, Berk, &amp; Jacka, 2015)</w:t>
          </w:r>
          <w:r w:rsidR="00586B70">
            <w:rPr>
              <w:rFonts w:eastAsia="Calibri"/>
            </w:rPr>
            <w:fldChar w:fldCharType="end"/>
          </w:r>
        </w:sdtContent>
      </w:sdt>
      <w:r w:rsidR="00F9220D">
        <w:rPr>
          <w:rFonts w:eastAsia="Calibri"/>
        </w:rPr>
        <w:t xml:space="preserve"> </w:t>
      </w:r>
    </w:p>
    <w:p w14:paraId="56D5B554" w14:textId="2F92BDDD" w:rsidR="00D61465" w:rsidRPr="00F07A61" w:rsidRDefault="23254091" w:rsidP="005743DE">
      <w:pPr>
        <w:pStyle w:val="ListParagraph"/>
        <w:numPr>
          <w:ilvl w:val="0"/>
          <w:numId w:val="2"/>
        </w:numPr>
        <w:rPr>
          <w:rFonts w:eastAsia="Calibri"/>
        </w:rPr>
      </w:pPr>
      <w:r w:rsidRPr="00F07A61">
        <w:rPr>
          <w:rFonts w:eastAsia="Calibri"/>
        </w:rPr>
        <w:t>Over-proliferation of fast-food outlets. There is a high proliferation of hot food takeaways per secondary school compared with the other boroughs in London. This contributes to creating an environment that makes it easier for people to make food choices that are damaging their health</w:t>
      </w:r>
      <w:sdt>
        <w:sdtPr>
          <w:rPr>
            <w:rFonts w:eastAsia="Calibri"/>
          </w:rPr>
          <w:id w:val="2056278201"/>
          <w:citation/>
        </w:sdtPr>
        <w:sdtEndPr/>
        <w:sdtContent>
          <w:r w:rsidR="002460E5" w:rsidRPr="00F07A61">
            <w:rPr>
              <w:rFonts w:eastAsia="Calibri"/>
            </w:rPr>
            <w:fldChar w:fldCharType="begin"/>
          </w:r>
          <w:r w:rsidR="002460E5" w:rsidRPr="00F07A61">
            <w:rPr>
              <w:rFonts w:eastAsia="Calibri"/>
              <w:szCs w:val="22"/>
            </w:rPr>
            <w:instrText xml:space="preserve"> CITATION Pub171 \l 1033 </w:instrText>
          </w:r>
          <w:r w:rsidR="002460E5" w:rsidRPr="00F07A61">
            <w:rPr>
              <w:rFonts w:eastAsia="Calibri"/>
            </w:rPr>
            <w:fldChar w:fldCharType="separate"/>
          </w:r>
          <w:r w:rsidR="00073BAD">
            <w:rPr>
              <w:rFonts w:eastAsia="Calibri"/>
              <w:noProof/>
              <w:szCs w:val="22"/>
            </w:rPr>
            <w:t xml:space="preserve"> (Public Health England, 2017)</w:t>
          </w:r>
          <w:r w:rsidR="002460E5" w:rsidRPr="00F07A61">
            <w:rPr>
              <w:rFonts w:eastAsia="Calibri"/>
            </w:rPr>
            <w:fldChar w:fldCharType="end"/>
          </w:r>
        </w:sdtContent>
      </w:sdt>
      <w:r w:rsidRPr="00F07A61">
        <w:rPr>
          <w:rFonts w:eastAsia="Calibri"/>
        </w:rPr>
        <w:t xml:space="preserve">. </w:t>
      </w:r>
    </w:p>
    <w:p w14:paraId="0C9DB823" w14:textId="0A0F4B80" w:rsidR="00AD3988" w:rsidRPr="00F07A61" w:rsidRDefault="00AD3988" w:rsidP="00AD3988">
      <w:pPr>
        <w:rPr>
          <w:rFonts w:ascii="Calibri" w:eastAsia="Calibri" w:hAnsi="Calibri" w:cs="Arial"/>
        </w:rPr>
      </w:pPr>
      <w:r w:rsidRPr="00F07A61">
        <w:rPr>
          <w:rFonts w:ascii="Calibri" w:eastAsia="Calibri" w:hAnsi="Calibri" w:cs="Arial"/>
        </w:rPr>
        <w:t xml:space="preserve">The role food growing plays in reducing food poverty is recognised in the </w:t>
      </w:r>
      <w:r w:rsidR="00747339" w:rsidRPr="00F07A61">
        <w:rPr>
          <w:rFonts w:ascii="Calibri" w:eastAsia="Calibri" w:hAnsi="Calibri" w:cs="Arial"/>
        </w:rPr>
        <w:t xml:space="preserve">Tower Hamlets </w:t>
      </w:r>
      <w:r w:rsidRPr="00F07A61">
        <w:rPr>
          <w:rFonts w:ascii="Calibri" w:eastAsia="Calibri" w:hAnsi="Calibri" w:cs="Arial"/>
        </w:rPr>
        <w:t>Food Poverty Joint Strategic Needs Assessment (</w:t>
      </w:r>
      <w:r w:rsidR="00747339" w:rsidRPr="00F07A61">
        <w:rPr>
          <w:rFonts w:ascii="Calibri" w:eastAsia="Calibri" w:hAnsi="Calibri" w:cs="Arial"/>
        </w:rPr>
        <w:t>2019</w:t>
      </w:r>
      <w:r w:rsidRPr="00F07A61">
        <w:rPr>
          <w:rFonts w:ascii="Calibri" w:eastAsia="Calibri" w:hAnsi="Calibri" w:cs="Arial"/>
        </w:rPr>
        <w:t>), which recommends supporting the development of new spaces for community food growing and protecting existing spaces.</w:t>
      </w:r>
    </w:p>
    <w:p w14:paraId="46AE009F" w14:textId="77777777" w:rsidR="00DC6F56" w:rsidRPr="00F07A61" w:rsidRDefault="00DC6F56" w:rsidP="00DC6F56">
      <w:pPr>
        <w:rPr>
          <w:rFonts w:ascii="Calibri" w:eastAsia="Calibri" w:hAnsi="Calibri"/>
        </w:rPr>
      </w:pPr>
      <w:r w:rsidRPr="00F07A61">
        <w:rPr>
          <w:rFonts w:ascii="Calibri" w:eastAsia="Calibri" w:hAnsi="Calibri"/>
        </w:rPr>
        <w:t xml:space="preserve">The Regeneration Team commissioned the Women’s Environmental Network (WEN) to produce a database of food growing space in Tower Hamlets. The complete list includes: 7 allotments; 2 city farms; 9 community centre supported gardens; 43 community gardens; 28 housing association gardens; 21 orchards; and 23 school of children’s centre gardens.  The postcode E3 has the highest distribution of growing spaces whilst E9 has the lowest. </w:t>
      </w:r>
    </w:p>
    <w:p w14:paraId="345F1F9E" w14:textId="77777777" w:rsidR="00263D3A" w:rsidRPr="00F07A61" w:rsidRDefault="00263D3A" w:rsidP="00263D3A">
      <w:pPr>
        <w:pStyle w:val="Heading2"/>
        <w:rPr>
          <w:b/>
          <w:bCs/>
        </w:rPr>
      </w:pPr>
      <w:bookmarkStart w:id="138" w:name="_Toc147935650"/>
      <w:r w:rsidRPr="00F07A61">
        <w:rPr>
          <w:b/>
          <w:bCs/>
        </w:rPr>
        <w:t>Recommendations</w:t>
      </w:r>
      <w:bookmarkEnd w:id="138"/>
    </w:p>
    <w:p w14:paraId="510D0B9C" w14:textId="14A47DA8" w:rsidR="00052606" w:rsidRPr="00F07A61" w:rsidRDefault="00DC5456" w:rsidP="00052606">
      <w:bookmarkStart w:id="139" w:name="CF"/>
      <w:r w:rsidRPr="00F07A61">
        <w:t xml:space="preserve">CF1: </w:t>
      </w:r>
      <w:r w:rsidR="00052606" w:rsidRPr="00F07A61">
        <w:t>Includ</w:t>
      </w:r>
      <w:r w:rsidRPr="00F07A61">
        <w:t>e</w:t>
      </w:r>
      <w:r w:rsidR="00052606" w:rsidRPr="00F07A61">
        <w:t xml:space="preserve"> a new policy specific to food growing which includes the following stipulations for development plans:  </w:t>
      </w:r>
    </w:p>
    <w:p w14:paraId="7C8343C6" w14:textId="60A691D1" w:rsidR="00052606" w:rsidRPr="00F07A61" w:rsidRDefault="008639EB" w:rsidP="00052606">
      <w:r w:rsidRPr="00F07A61">
        <w:t>a</w:t>
      </w:r>
      <w:r w:rsidR="00052606" w:rsidRPr="00F07A61">
        <w:t>. Protect existing allotments and encouraging provision of space for urban agriculture, including community gardening and food growing</w:t>
      </w:r>
    </w:p>
    <w:p w14:paraId="52CBF68B" w14:textId="15FC0B64" w:rsidR="00052606" w:rsidRPr="00F07A61" w:rsidRDefault="008639EB" w:rsidP="00052606">
      <w:r w:rsidRPr="00F07A61">
        <w:t>b</w:t>
      </w:r>
      <w:r w:rsidR="00052606" w:rsidRPr="00F07A61">
        <w:t xml:space="preserve">. Identify potential sites that can be used for food growing, considering innovative solutions such as green roofs, walls and balconies, re-utilising under-used spaces and incorporating spaces for food growing in community schemes such as in schools and parks. </w:t>
      </w:r>
    </w:p>
    <w:p w14:paraId="47D174DA" w14:textId="3472E8C6" w:rsidR="00052606" w:rsidRDefault="008639EB" w:rsidP="00052606">
      <w:r w:rsidRPr="00F07A61">
        <w:lastRenderedPageBreak/>
        <w:t>c</w:t>
      </w:r>
      <w:r w:rsidR="00052606" w:rsidRPr="00F07A61">
        <w:t>. Aim to maximise opportunities to increase accessible food growing space (including in educational facilities), particularly in areas expected to experience the highest level of open space deficiency</w:t>
      </w:r>
      <w:r w:rsidR="00747339" w:rsidRPr="00F07A61">
        <w:t>.</w:t>
      </w:r>
    </w:p>
    <w:p w14:paraId="3145BAD0" w14:textId="77777777" w:rsidR="001956A5" w:rsidRDefault="00A84E4E" w:rsidP="00052606">
      <w:r>
        <w:t>CF2: Ensure the database for food growing space in Tower Hamlets remains up-to-date. Work collaboratively with the Women’s Environmental Network (WEN)</w:t>
      </w:r>
      <w:r w:rsidR="001956A5">
        <w:t xml:space="preserve">, Regeneration team and others to understand who is using food growing spaces and barriers to community food growing. </w:t>
      </w:r>
    </w:p>
    <w:bookmarkEnd w:id="139"/>
    <w:p w14:paraId="299B8F4B" w14:textId="628206A4" w:rsidR="00A84E4E" w:rsidRDefault="001956A5" w:rsidP="00052606">
      <w:r>
        <w:t xml:space="preserve"> </w:t>
      </w:r>
    </w:p>
    <w:p w14:paraId="67BA1502" w14:textId="2BB3FDB1" w:rsidR="001956A5" w:rsidRDefault="001956A5" w:rsidP="00052606">
      <w:r>
        <w:br w:type="page"/>
      </w:r>
    </w:p>
    <w:p w14:paraId="292C31B6" w14:textId="6287C728" w:rsidR="00353BEF" w:rsidRPr="00F07A61" w:rsidRDefault="00353BEF" w:rsidP="005743DE">
      <w:pPr>
        <w:pStyle w:val="Heading1"/>
        <w:numPr>
          <w:ilvl w:val="0"/>
          <w:numId w:val="26"/>
        </w:numPr>
        <w:rPr>
          <w:b/>
          <w:bCs/>
        </w:rPr>
      </w:pPr>
      <w:bookmarkStart w:id="140" w:name="_Toc147935415"/>
      <w:bookmarkStart w:id="141" w:name="_Toc147935651"/>
      <w:bookmarkStart w:id="142" w:name="_Toc149816126"/>
      <w:r w:rsidRPr="00F07A61">
        <w:rPr>
          <w:b/>
          <w:bCs/>
        </w:rPr>
        <w:lastRenderedPageBreak/>
        <w:t>Healthier Advertising</w:t>
      </w:r>
      <w:bookmarkEnd w:id="140"/>
      <w:bookmarkEnd w:id="141"/>
      <w:bookmarkEnd w:id="142"/>
    </w:p>
    <w:p w14:paraId="1F7BC9BE" w14:textId="77777777" w:rsidR="00353BEF" w:rsidRPr="00F07A61" w:rsidRDefault="00353BEF" w:rsidP="00353BEF">
      <w:pPr>
        <w:pStyle w:val="Heading2"/>
        <w:spacing w:before="0"/>
        <w:rPr>
          <w:rFonts w:eastAsia="Calibri"/>
          <w:b/>
          <w:bCs/>
        </w:rPr>
      </w:pPr>
      <w:bookmarkStart w:id="143" w:name="_Toc147935652"/>
      <w:r w:rsidRPr="00F07A61">
        <w:rPr>
          <w:rFonts w:eastAsia="Calibri"/>
          <w:b/>
          <w:bCs/>
        </w:rPr>
        <w:t>Introduction and National Evidence</w:t>
      </w:r>
      <w:bookmarkEnd w:id="143"/>
      <w:r w:rsidRPr="00F07A61">
        <w:rPr>
          <w:rFonts w:eastAsia="Calibri"/>
          <w:b/>
          <w:bCs/>
        </w:rPr>
        <w:t xml:space="preserve"> </w:t>
      </w:r>
    </w:p>
    <w:p w14:paraId="231ECFE6" w14:textId="35822177" w:rsidR="00DE29DB" w:rsidRDefault="00DE29DB" w:rsidP="00DE29DB">
      <w:pPr>
        <w:rPr>
          <w:rFonts w:ascii="Calibri" w:eastAsia="Calibri" w:hAnsi="Calibri" w:cs="Arial"/>
        </w:rPr>
      </w:pPr>
      <w:r w:rsidRPr="001956A5">
        <w:rPr>
          <w:rFonts w:ascii="Calibri" w:eastAsia="Calibri" w:hAnsi="Calibri" w:cs="Arial"/>
        </w:rPr>
        <w:t>Having a poor-quality diet and in particular consuming ultra-processed foods (which are often advertised) is associated with several non-communicable diseases including obesity and obesity-related outcomes, cardiovascular and metabolic diseases, breast and all cancers, depression, gastrointestinal disorder, frailty in the elderly, and also premature mortality</w:t>
      </w:r>
      <w:sdt>
        <w:sdtPr>
          <w:rPr>
            <w:rFonts w:ascii="Calibri" w:eastAsia="Calibri" w:hAnsi="Calibri" w:cs="Arial"/>
          </w:rPr>
          <w:id w:val="1107312464"/>
          <w:citation/>
        </w:sdtPr>
        <w:sdtEndPr/>
        <w:sdtContent>
          <w:r w:rsidRPr="001956A5">
            <w:rPr>
              <w:rFonts w:ascii="Calibri" w:eastAsia="Calibri" w:hAnsi="Calibri" w:cs="Arial"/>
            </w:rPr>
            <w:fldChar w:fldCharType="begin"/>
          </w:r>
          <w:r w:rsidRPr="001956A5">
            <w:rPr>
              <w:rFonts w:ascii="Calibri" w:eastAsia="Calibri" w:hAnsi="Calibri" w:cs="Arial"/>
            </w:rPr>
            <w:instrText xml:space="preserve"> CITATION Mon19 \l 2057 </w:instrText>
          </w:r>
          <w:r w:rsidRPr="001956A5">
            <w:rPr>
              <w:rFonts w:ascii="Calibri" w:eastAsia="Calibri" w:hAnsi="Calibri" w:cs="Arial"/>
            </w:rPr>
            <w:fldChar w:fldCharType="separate"/>
          </w:r>
          <w:r w:rsidR="00073BAD">
            <w:rPr>
              <w:rFonts w:ascii="Calibri" w:eastAsia="Calibri" w:hAnsi="Calibri" w:cs="Arial"/>
              <w:noProof/>
            </w:rPr>
            <w:t xml:space="preserve"> (Monteiro, 2019 )</w:t>
          </w:r>
          <w:r w:rsidRPr="001956A5">
            <w:rPr>
              <w:rFonts w:ascii="Calibri" w:eastAsia="Calibri" w:hAnsi="Calibri" w:cs="Arial"/>
            </w:rPr>
            <w:fldChar w:fldCharType="end"/>
          </w:r>
        </w:sdtContent>
      </w:sdt>
      <w:r w:rsidRPr="001956A5">
        <w:rPr>
          <w:rFonts w:ascii="Calibri" w:eastAsia="Calibri" w:hAnsi="Calibri" w:cs="Arial"/>
        </w:rPr>
        <w:t xml:space="preserve">. </w:t>
      </w:r>
    </w:p>
    <w:p w14:paraId="46646BD1" w14:textId="05C8A9FB" w:rsidR="00E01D21" w:rsidRPr="00F07A61" w:rsidRDefault="68A45A88" w:rsidP="00FA7582">
      <w:pPr>
        <w:rPr>
          <w:rFonts w:ascii="Calibri" w:eastAsia="Calibri" w:hAnsi="Calibri" w:cs="Times New Roman"/>
        </w:rPr>
      </w:pPr>
      <w:r w:rsidRPr="00F07A61">
        <w:rPr>
          <w:rFonts w:ascii="Calibri" w:eastAsia="Calibri" w:hAnsi="Calibri" w:cs="Arial"/>
        </w:rPr>
        <w:t>R</w:t>
      </w:r>
      <w:r w:rsidRPr="00F07A61">
        <w:rPr>
          <w:rFonts w:ascii="Calibri" w:eastAsia="Calibri" w:hAnsi="Calibri" w:cs="Times New Roman"/>
        </w:rPr>
        <w:t xml:space="preserve">esearch shows </w:t>
      </w:r>
      <w:r w:rsidR="00747339" w:rsidRPr="00F07A61">
        <w:rPr>
          <w:rFonts w:ascii="Calibri" w:eastAsia="Calibri" w:hAnsi="Calibri" w:cs="Times New Roman"/>
        </w:rPr>
        <w:t xml:space="preserve">that </w:t>
      </w:r>
      <w:r w:rsidRPr="00F07A61">
        <w:rPr>
          <w:rFonts w:ascii="Calibri" w:eastAsia="Calibri" w:hAnsi="Calibri" w:cs="Times New Roman"/>
        </w:rPr>
        <w:t>being exposed to foods and drinks that are high in fat, salt and sugar (HFSS) is linked to a preference for HFSS products</w:t>
      </w:r>
      <w:sdt>
        <w:sdtPr>
          <w:rPr>
            <w:rFonts w:ascii="Calibri" w:eastAsia="Calibri" w:hAnsi="Calibri" w:cs="Times New Roman"/>
          </w:rPr>
          <w:id w:val="-1225054419"/>
          <w:citation/>
        </w:sdtPr>
        <w:sdtEndPr/>
        <w:sdtContent>
          <w:r w:rsidR="00E75992" w:rsidRPr="00F07A61">
            <w:rPr>
              <w:rFonts w:ascii="Calibri" w:eastAsia="Calibri" w:hAnsi="Calibri" w:cs="Times New Roman"/>
            </w:rPr>
            <w:fldChar w:fldCharType="begin"/>
          </w:r>
          <w:r w:rsidR="007669CF">
            <w:rPr>
              <w:rFonts w:ascii="Calibri" w:eastAsia="Calibri" w:hAnsi="Calibri" w:cs="Times New Roman"/>
            </w:rPr>
            <w:instrText xml:space="preserve">CITATION Boy13 \t  \l 1033 </w:instrText>
          </w:r>
          <w:r w:rsidR="00E75992" w:rsidRPr="00F07A61">
            <w:rPr>
              <w:rFonts w:ascii="Calibri" w:eastAsia="Calibri" w:hAnsi="Calibri" w:cs="Times New Roman"/>
            </w:rPr>
            <w:fldChar w:fldCharType="separate"/>
          </w:r>
          <w:r w:rsidR="00073BAD">
            <w:rPr>
              <w:rFonts w:ascii="Calibri" w:eastAsia="Calibri" w:hAnsi="Calibri" w:cs="Times New Roman"/>
              <w:noProof/>
            </w:rPr>
            <w:t xml:space="preserve"> (Boyland &amp; Halford, 2013)</w:t>
          </w:r>
          <w:r w:rsidR="00E75992" w:rsidRPr="00F07A61">
            <w:rPr>
              <w:rFonts w:ascii="Calibri" w:eastAsia="Calibri" w:hAnsi="Calibri" w:cs="Times New Roman"/>
            </w:rPr>
            <w:fldChar w:fldCharType="end"/>
          </w:r>
        </w:sdtContent>
      </w:sdt>
      <w:r w:rsidRPr="00F07A61">
        <w:rPr>
          <w:rFonts w:ascii="Calibri" w:eastAsia="Calibri" w:hAnsi="Calibri" w:cs="Times New Roman"/>
        </w:rPr>
        <w:t>, more snacking</w:t>
      </w:r>
      <w:sdt>
        <w:sdtPr>
          <w:rPr>
            <w:rFonts w:ascii="Calibri" w:eastAsia="Calibri" w:hAnsi="Calibri" w:cs="Times New Roman"/>
          </w:rPr>
          <w:id w:val="-216586584"/>
          <w:citation/>
        </w:sdtPr>
        <w:sdtEndPr/>
        <w:sdtContent>
          <w:r w:rsidR="00E75992" w:rsidRPr="00F07A61">
            <w:rPr>
              <w:rFonts w:ascii="Calibri" w:eastAsia="Calibri" w:hAnsi="Calibri" w:cs="Times New Roman"/>
            </w:rPr>
            <w:fldChar w:fldCharType="begin"/>
          </w:r>
          <w:r w:rsidR="00E75992" w:rsidRPr="00F07A61">
            <w:rPr>
              <w:rFonts w:ascii="Calibri" w:eastAsia="Calibri" w:hAnsi="Calibri" w:cs="Times New Roman"/>
            </w:rPr>
            <w:instrText xml:space="preserve">CITATION Boy16 \t  \l 1033 </w:instrText>
          </w:r>
          <w:r w:rsidR="00E75992" w:rsidRPr="00F07A61">
            <w:rPr>
              <w:rFonts w:ascii="Calibri" w:eastAsia="Calibri" w:hAnsi="Calibri" w:cs="Times New Roman"/>
            </w:rPr>
            <w:fldChar w:fldCharType="separate"/>
          </w:r>
          <w:r w:rsidR="00073BAD">
            <w:rPr>
              <w:rFonts w:ascii="Calibri" w:eastAsia="Calibri" w:hAnsi="Calibri" w:cs="Times New Roman"/>
              <w:noProof/>
            </w:rPr>
            <w:t xml:space="preserve"> (Boyland, 2016)</w:t>
          </w:r>
          <w:r w:rsidR="00E75992" w:rsidRPr="00F07A61">
            <w:rPr>
              <w:rFonts w:ascii="Calibri" w:eastAsia="Calibri" w:hAnsi="Calibri" w:cs="Times New Roman"/>
            </w:rPr>
            <w:fldChar w:fldCharType="end"/>
          </w:r>
        </w:sdtContent>
      </w:sdt>
      <w:r w:rsidRPr="00F07A61">
        <w:rPr>
          <w:rFonts w:ascii="Calibri" w:eastAsia="Calibri" w:hAnsi="Calibri" w:cs="Times New Roman"/>
        </w:rPr>
        <w:t>, and consuming more calories from HFSS products</w:t>
      </w:r>
      <w:sdt>
        <w:sdtPr>
          <w:rPr>
            <w:rFonts w:ascii="Calibri" w:eastAsia="Calibri" w:hAnsi="Calibri" w:cs="Times New Roman"/>
          </w:rPr>
          <w:id w:val="-1106491006"/>
          <w:citation/>
        </w:sdtPr>
        <w:sdtEndPr/>
        <w:sdtContent>
          <w:r w:rsidR="00354262" w:rsidRPr="00F07A61">
            <w:rPr>
              <w:rFonts w:ascii="Calibri" w:eastAsia="Calibri" w:hAnsi="Calibri" w:cs="Times New Roman"/>
            </w:rPr>
            <w:fldChar w:fldCharType="begin"/>
          </w:r>
          <w:r w:rsidR="00354262" w:rsidRPr="00F07A61">
            <w:rPr>
              <w:rFonts w:ascii="Calibri" w:eastAsia="Calibri" w:hAnsi="Calibri" w:cs="Times New Roman"/>
            </w:rPr>
            <w:instrText xml:space="preserve"> CITATION McG18 \l 1033 </w:instrText>
          </w:r>
          <w:r w:rsidR="00354262" w:rsidRPr="00F07A61">
            <w:rPr>
              <w:rFonts w:ascii="Calibri" w:eastAsia="Calibri" w:hAnsi="Calibri" w:cs="Times New Roman"/>
            </w:rPr>
            <w:fldChar w:fldCharType="separate"/>
          </w:r>
          <w:r w:rsidR="00073BAD">
            <w:rPr>
              <w:rFonts w:ascii="Calibri" w:eastAsia="Calibri" w:hAnsi="Calibri" w:cs="Times New Roman"/>
              <w:noProof/>
            </w:rPr>
            <w:t xml:space="preserve"> (McGale, 2018)</w:t>
          </w:r>
          <w:r w:rsidR="00354262" w:rsidRPr="00F07A61">
            <w:rPr>
              <w:rFonts w:ascii="Calibri" w:eastAsia="Calibri" w:hAnsi="Calibri" w:cs="Times New Roman"/>
            </w:rPr>
            <w:fldChar w:fldCharType="end"/>
          </w:r>
        </w:sdtContent>
      </w:sdt>
      <w:r w:rsidRPr="00F07A61">
        <w:rPr>
          <w:rFonts w:ascii="Calibri" w:eastAsia="Calibri" w:hAnsi="Calibri" w:cs="Times New Roman"/>
        </w:rPr>
        <w:t>.</w:t>
      </w:r>
      <w:r w:rsidR="008D49E0">
        <w:rPr>
          <w:rFonts w:ascii="Calibri" w:eastAsia="Calibri" w:hAnsi="Calibri" w:cs="Times New Roman"/>
        </w:rPr>
        <w:t xml:space="preserve"> </w:t>
      </w:r>
      <w:r w:rsidR="00636E43">
        <w:rPr>
          <w:rFonts w:ascii="Calibri" w:eastAsia="Calibri" w:hAnsi="Calibri" w:cs="Times New Roman"/>
        </w:rPr>
        <w:t xml:space="preserve">Advertising of unhealthy foods is </w:t>
      </w:r>
      <w:r w:rsidR="00890A23">
        <w:rPr>
          <w:rFonts w:ascii="Calibri" w:eastAsia="Calibri" w:hAnsi="Calibri" w:cs="Times New Roman"/>
        </w:rPr>
        <w:t xml:space="preserve">therefore a </w:t>
      </w:r>
      <w:r w:rsidR="005F4006">
        <w:rPr>
          <w:rFonts w:ascii="Calibri" w:eastAsia="Calibri" w:hAnsi="Calibri" w:cs="Times New Roman"/>
        </w:rPr>
        <w:t>Public H</w:t>
      </w:r>
      <w:r w:rsidR="00890A23">
        <w:rPr>
          <w:rFonts w:ascii="Calibri" w:eastAsia="Calibri" w:hAnsi="Calibri" w:cs="Times New Roman"/>
        </w:rPr>
        <w:t>ealth issue</w:t>
      </w:r>
      <w:r w:rsidR="005F4006">
        <w:rPr>
          <w:rFonts w:ascii="Calibri" w:eastAsia="Calibri" w:hAnsi="Calibri" w:cs="Times New Roman"/>
        </w:rPr>
        <w:t xml:space="preserve">. </w:t>
      </w:r>
    </w:p>
    <w:p w14:paraId="72E99B99" w14:textId="2C974F6F" w:rsidR="00AF3A87" w:rsidRPr="001956A5" w:rsidRDefault="004311D0" w:rsidP="00AF3A87">
      <w:pPr>
        <w:rPr>
          <w:rFonts w:eastAsia="Calibri"/>
        </w:rPr>
      </w:pPr>
      <w:r>
        <w:rPr>
          <w:rFonts w:eastAsia="Calibri"/>
        </w:rPr>
        <w:t xml:space="preserve">There is an important health inequality element to </w:t>
      </w:r>
      <w:r w:rsidR="00B3488E">
        <w:rPr>
          <w:rFonts w:eastAsia="Calibri"/>
        </w:rPr>
        <w:t xml:space="preserve">HFSS </w:t>
      </w:r>
      <w:r w:rsidR="00F17F96">
        <w:rPr>
          <w:rFonts w:eastAsia="Calibri"/>
        </w:rPr>
        <w:t xml:space="preserve">advertising. </w:t>
      </w:r>
      <w:r w:rsidR="00AF3A87" w:rsidRPr="001956A5">
        <w:rPr>
          <w:rFonts w:eastAsia="Calibri"/>
        </w:rPr>
        <w:t>Both children and adults from lower socio-economic groups are more likely to be exposed to advertisements for HFSS foods</w:t>
      </w:r>
      <w:sdt>
        <w:sdtPr>
          <w:id w:val="1513256375"/>
          <w:citation/>
        </w:sdtPr>
        <w:sdtEndPr/>
        <w:sdtContent>
          <w:r w:rsidR="00AF3A87" w:rsidRPr="001956A5">
            <w:rPr>
              <w:rFonts w:eastAsia="Calibri"/>
            </w:rPr>
            <w:fldChar w:fldCharType="begin"/>
          </w:r>
          <w:r w:rsidR="00AF3A87" w:rsidRPr="001956A5">
            <w:rPr>
              <w:rFonts w:eastAsia="Calibri"/>
            </w:rPr>
            <w:instrText xml:space="preserve"> CITATION Yau21 \l 2057 </w:instrText>
          </w:r>
          <w:r w:rsidR="00AF3A87" w:rsidRPr="001956A5">
            <w:rPr>
              <w:rFonts w:eastAsia="Calibri"/>
            </w:rPr>
            <w:fldChar w:fldCharType="separate"/>
          </w:r>
          <w:r w:rsidR="00073BAD">
            <w:rPr>
              <w:rFonts w:eastAsia="Calibri"/>
              <w:noProof/>
            </w:rPr>
            <w:t xml:space="preserve"> (Yau A, 2021)</w:t>
          </w:r>
          <w:r w:rsidR="00AF3A87" w:rsidRPr="001956A5">
            <w:rPr>
              <w:rFonts w:eastAsia="Calibri"/>
            </w:rPr>
            <w:fldChar w:fldCharType="end"/>
          </w:r>
        </w:sdtContent>
      </w:sdt>
      <w:r w:rsidR="00AF3A87" w:rsidRPr="001956A5">
        <w:rPr>
          <w:rFonts w:eastAsia="Calibri"/>
        </w:rPr>
        <w:t xml:space="preserve"> </w:t>
      </w:r>
      <w:sdt>
        <w:sdtPr>
          <w:id w:val="922232362"/>
          <w:citation/>
        </w:sdtPr>
        <w:sdtEndPr/>
        <w:sdtContent>
          <w:r w:rsidR="00AF3A87" w:rsidRPr="001956A5">
            <w:rPr>
              <w:rFonts w:eastAsia="Calibri"/>
            </w:rPr>
            <w:fldChar w:fldCharType="begin"/>
          </w:r>
          <w:r w:rsidR="00AF3A87" w:rsidRPr="001956A5">
            <w:rPr>
              <w:rFonts w:eastAsia="Calibri"/>
            </w:rPr>
            <w:instrText xml:space="preserve"> CITATION Pal21 \l 2057 </w:instrText>
          </w:r>
          <w:r w:rsidR="00AF3A87" w:rsidRPr="001956A5">
            <w:rPr>
              <w:rFonts w:eastAsia="Calibri"/>
            </w:rPr>
            <w:fldChar w:fldCharType="separate"/>
          </w:r>
          <w:r w:rsidR="00073BAD">
            <w:rPr>
              <w:rFonts w:eastAsia="Calibri"/>
              <w:noProof/>
            </w:rPr>
            <w:t>(Palmer G, 2021)</w:t>
          </w:r>
          <w:r w:rsidR="00AF3A87" w:rsidRPr="001956A5">
            <w:rPr>
              <w:rFonts w:eastAsia="Calibri"/>
            </w:rPr>
            <w:fldChar w:fldCharType="end"/>
          </w:r>
        </w:sdtContent>
      </w:sdt>
      <w:r w:rsidR="00AF3A87" w:rsidRPr="001956A5">
        <w:rPr>
          <w:rFonts w:eastAsia="Calibri"/>
        </w:rPr>
        <w:t>. Research also suggests that ethnic minority groups have a higher likelihood of exposure to food marketing outdoors</w:t>
      </w:r>
      <w:sdt>
        <w:sdtPr>
          <w:id w:val="1693572153"/>
          <w:citation/>
        </w:sdtPr>
        <w:sdtEndPr/>
        <w:sdtContent>
          <w:r w:rsidR="00AF3A87" w:rsidRPr="001956A5">
            <w:rPr>
              <w:rFonts w:eastAsia="Calibri"/>
            </w:rPr>
            <w:fldChar w:fldCharType="begin"/>
          </w:r>
          <w:r w:rsidR="00AF3A87" w:rsidRPr="001956A5">
            <w:rPr>
              <w:rFonts w:eastAsia="Calibri"/>
            </w:rPr>
            <w:instrText xml:space="preserve"> CITATION Fin22 \l 2057 </w:instrText>
          </w:r>
          <w:r w:rsidR="00AF3A87" w:rsidRPr="001956A5">
            <w:rPr>
              <w:rFonts w:eastAsia="Calibri"/>
            </w:rPr>
            <w:fldChar w:fldCharType="separate"/>
          </w:r>
          <w:r w:rsidR="00073BAD">
            <w:rPr>
              <w:rFonts w:eastAsia="Calibri"/>
              <w:noProof/>
            </w:rPr>
            <w:t xml:space="preserve"> (Finlay, 2022)</w:t>
          </w:r>
          <w:r w:rsidR="00AF3A87" w:rsidRPr="001956A5">
            <w:rPr>
              <w:rFonts w:eastAsia="Calibri"/>
            </w:rPr>
            <w:fldChar w:fldCharType="end"/>
          </w:r>
        </w:sdtContent>
      </w:sdt>
      <w:r w:rsidR="00AF3A87" w:rsidRPr="001956A5">
        <w:rPr>
          <w:rFonts w:eastAsia="Calibri"/>
        </w:rPr>
        <w:t xml:space="preserve">. </w:t>
      </w:r>
      <w:r w:rsidR="00A55C91">
        <w:rPr>
          <w:rFonts w:eastAsia="Calibri"/>
        </w:rPr>
        <w:t xml:space="preserve">In Tower Hamlets, </w:t>
      </w:r>
      <w:r w:rsidR="00922DCA" w:rsidRPr="00922DCA">
        <w:rPr>
          <w:rFonts w:eastAsia="Calibri"/>
        </w:rPr>
        <w:t>a healthier advertising policy is likely to have a positive impact particularly among residents from minority ethnic backgrounds, among whom certain health conditions, such as child excess weight</w:t>
      </w:r>
      <w:r w:rsidR="00FE629D">
        <w:rPr>
          <w:rFonts w:eastAsia="Calibri"/>
        </w:rPr>
        <w:t xml:space="preserve"> </w:t>
      </w:r>
      <w:r w:rsidR="00224828" w:rsidRPr="00E60A16">
        <w:rPr>
          <w:rFonts w:eastAsia="Calibri"/>
          <w:noProof/>
        </w:rPr>
        <w:t>(</w:t>
      </w:r>
      <w:r w:rsidR="00224828">
        <w:rPr>
          <w:rFonts w:eastAsia="Calibri"/>
          <w:noProof/>
        </w:rPr>
        <w:t>NHS Digital, 2022)</w:t>
      </w:r>
      <w:r w:rsidR="00922DCA" w:rsidRPr="00922DCA">
        <w:rPr>
          <w:rFonts w:eastAsia="Calibri"/>
        </w:rPr>
        <w:t xml:space="preserve">  and Type 2 diabetes </w:t>
      </w:r>
      <w:r w:rsidR="00E86140" w:rsidRPr="00E60A16">
        <w:rPr>
          <w:rFonts w:eastAsia="Calibri"/>
          <w:noProof/>
        </w:rPr>
        <w:t>(Chowdhury</w:t>
      </w:r>
      <w:r w:rsidR="00E86140">
        <w:rPr>
          <w:rFonts w:eastAsia="Calibri"/>
          <w:noProof/>
        </w:rPr>
        <w:t>, Uddin, Khan &amp; Haque,</w:t>
      </w:r>
      <w:r w:rsidR="00E86140" w:rsidRPr="00E60A16">
        <w:rPr>
          <w:rFonts w:eastAsia="Calibri"/>
          <w:noProof/>
        </w:rPr>
        <w:t xml:space="preserve"> 2015)</w:t>
      </w:r>
      <w:r w:rsidR="00922DCA" w:rsidRPr="00922DCA">
        <w:rPr>
          <w:rFonts w:eastAsia="Calibri"/>
        </w:rPr>
        <w:t xml:space="preserve"> are more prevalent.</w:t>
      </w:r>
    </w:p>
    <w:p w14:paraId="07033D16" w14:textId="77777777" w:rsidR="00AF3A87" w:rsidRDefault="00AF3A87" w:rsidP="00AF3A87">
      <w:pPr>
        <w:rPr>
          <w:rFonts w:eastAsia="Calibri"/>
          <w:noProof/>
        </w:rPr>
      </w:pPr>
      <w:r w:rsidRPr="001956A5">
        <w:rPr>
          <w:rFonts w:eastAsia="Calibri"/>
        </w:rPr>
        <w:t>Alongside barriers to affording and accessing healthy food, HFSS advertising magnifies the problem. It does so by normalising unhealthy diets and contributes to a strong link between child obesity and deprivation</w:t>
      </w:r>
      <w:r w:rsidRPr="001956A5">
        <w:rPr>
          <w:rFonts w:eastAsia="Calibri"/>
          <w:noProof/>
        </w:rPr>
        <w:t xml:space="preserve"> (NHS Digital, 2019).</w:t>
      </w:r>
    </w:p>
    <w:p w14:paraId="1CBE4D95" w14:textId="4A6F28BB" w:rsidR="00CE36A5" w:rsidRDefault="00CE36A5" w:rsidP="00FA7582">
      <w:pPr>
        <w:rPr>
          <w:rFonts w:ascii="Calibri" w:eastAsia="Calibri" w:hAnsi="Calibri" w:cs="Times New Roman"/>
          <w:color w:val="171717" w:themeColor="background2" w:themeShade="1A"/>
        </w:rPr>
      </w:pPr>
      <w:r w:rsidRPr="00F07A61">
        <w:rPr>
          <w:rFonts w:ascii="Calibri" w:eastAsia="Calibri" w:hAnsi="Calibri" w:cs="Times New Roman"/>
          <w:color w:val="171717" w:themeColor="background2" w:themeShade="1A"/>
        </w:rPr>
        <w:t xml:space="preserve">As well as outdoor food and drink advertising in the form of billboards, bus stops, smart benches and advertising columns, advertising on telephone boxes is another issue contributing to the negative health implications of junk food advertising. For example, a Trojan telephone box is a kiosk installed for the purpose as an advertising space over that of its use for phone or communications. In line with the ASA regulations, when within 100 metres of a school, any advertisement not meeting the Nutrient Profiling Model’s standards may be removed (though only when a complaint is submitted). </w:t>
      </w:r>
      <w:r w:rsidR="0002161A" w:rsidRPr="00F07A61">
        <w:rPr>
          <w:rFonts w:ascii="Calibri" w:eastAsia="Calibri" w:hAnsi="Calibri" w:cs="Times New Roman"/>
          <w:color w:val="171717" w:themeColor="background2" w:themeShade="1A"/>
        </w:rPr>
        <w:t>Further</w:t>
      </w:r>
      <w:r w:rsidRPr="00F07A61">
        <w:rPr>
          <w:rFonts w:ascii="Calibri" w:eastAsia="Calibri" w:hAnsi="Calibri" w:cs="Times New Roman"/>
          <w:color w:val="171717" w:themeColor="background2" w:themeShade="1A"/>
        </w:rPr>
        <w:t xml:space="preserve">more, the boxes themselves, falling under a particular public amenity classification, have not required the level of planning permission that an advertising hoarding or billboard would. With a rise of over 900% in applications across some local authorities, despite the downturn in their use for communication, the surge in these telephone boxes, often occurring </w:t>
      </w:r>
      <w:r w:rsidR="00E60A16" w:rsidRPr="00F07A61">
        <w:rPr>
          <w:rFonts w:ascii="Calibri" w:eastAsia="Calibri" w:hAnsi="Calibri" w:cs="Times New Roman"/>
          <w:color w:val="171717" w:themeColor="background2" w:themeShade="1A"/>
        </w:rPr>
        <w:t>near</w:t>
      </w:r>
      <w:r w:rsidRPr="00F07A61">
        <w:rPr>
          <w:rFonts w:ascii="Calibri" w:eastAsia="Calibri" w:hAnsi="Calibri" w:cs="Times New Roman"/>
          <w:color w:val="171717" w:themeColor="background2" w:themeShade="1A"/>
        </w:rPr>
        <w:t xml:space="preserve"> each other, point towards their use primarily as advertising space.</w:t>
      </w:r>
    </w:p>
    <w:p w14:paraId="2A250D87" w14:textId="00D441E4" w:rsidR="005D08A1" w:rsidRPr="001956A5" w:rsidRDefault="005D08A1" w:rsidP="00FA7582">
      <w:pPr>
        <w:rPr>
          <w:rFonts w:ascii="Calibri" w:eastAsia="Calibri" w:hAnsi="Calibri" w:cs="Times New Roman"/>
          <w:color w:val="171717" w:themeColor="background2" w:themeShade="1A"/>
        </w:rPr>
      </w:pPr>
      <w:r w:rsidRPr="001956A5">
        <w:rPr>
          <w:rFonts w:ascii="Calibri" w:eastAsia="Calibri" w:hAnsi="Calibri" w:cs="Times New Roman"/>
          <w:color w:val="171717" w:themeColor="background2" w:themeShade="1A"/>
        </w:rPr>
        <w:t xml:space="preserve">With a rise of over 900% in applications across some local authorities, despite the downturn in their use for communication, the surge in these telephone boxes, often occurring </w:t>
      </w:r>
      <w:r w:rsidR="00E60A16" w:rsidRPr="001956A5">
        <w:rPr>
          <w:rFonts w:ascii="Calibri" w:eastAsia="Calibri" w:hAnsi="Calibri" w:cs="Times New Roman"/>
          <w:color w:val="171717" w:themeColor="background2" w:themeShade="1A"/>
        </w:rPr>
        <w:t>near</w:t>
      </w:r>
      <w:r w:rsidRPr="001956A5">
        <w:rPr>
          <w:rFonts w:ascii="Calibri" w:eastAsia="Calibri" w:hAnsi="Calibri" w:cs="Times New Roman"/>
          <w:color w:val="171717" w:themeColor="background2" w:themeShade="1A"/>
        </w:rPr>
        <w:t xml:space="preserve"> each other, point towards their use primarily as advertising space. </w:t>
      </w:r>
    </w:p>
    <w:p w14:paraId="052458B3" w14:textId="22335691" w:rsidR="00723915" w:rsidRDefault="00723915" w:rsidP="00723915">
      <w:pPr>
        <w:pStyle w:val="Heading3"/>
        <w:rPr>
          <w:noProof/>
        </w:rPr>
      </w:pPr>
      <w:r>
        <w:rPr>
          <w:noProof/>
        </w:rPr>
        <w:t>London Context</w:t>
      </w:r>
    </w:p>
    <w:p w14:paraId="296182A4" w14:textId="77777777" w:rsidR="00723915" w:rsidRPr="00F07A61" w:rsidRDefault="00723915" w:rsidP="00723915">
      <w:pPr>
        <w:rPr>
          <w:rFonts w:ascii="Calibri" w:eastAsia="Calibri" w:hAnsi="Calibri" w:cs="Times New Roman"/>
        </w:rPr>
      </w:pPr>
      <w:r w:rsidRPr="00F07A61">
        <w:rPr>
          <w:rFonts w:ascii="Calibri" w:eastAsia="Calibri" w:hAnsi="Calibri" w:cs="Times New Roman"/>
        </w:rPr>
        <w:t xml:space="preserve">In February 2019, TfL updated its Advertising Policy, stating that an advertisement will be unacceptable if </w:t>
      </w:r>
      <w:r w:rsidRPr="00F07A61">
        <w:t xml:space="preserve">(p) it promotes (directly or indirectly) food or non-alcoholic drink which is high in fat, salt and/or sugar (‘HFSS’ products), according to the Nutrient Profiling Model managed by Public Health England. </w:t>
      </w:r>
    </w:p>
    <w:p w14:paraId="1CDD91EA" w14:textId="719374C4" w:rsidR="00723915" w:rsidRPr="00F07A61" w:rsidRDefault="00723915" w:rsidP="00723915">
      <w:pPr>
        <w:rPr>
          <w:rFonts w:ascii="Calibri" w:eastAsia="Calibri" w:hAnsi="Calibri" w:cs="Times New Roman"/>
        </w:rPr>
      </w:pPr>
      <w:r w:rsidRPr="00F07A61">
        <w:rPr>
          <w:rFonts w:ascii="Calibri" w:eastAsia="Calibri" w:hAnsi="Calibri" w:cs="Times New Roman"/>
        </w:rPr>
        <w:t xml:space="preserve">An independent evaluation of TfL’s policy conducted by the London School of Hygiene and Tropical Medicine (LSHTM) found there has been an estimated 6.7 per cent decrease in average weekly household purchases of energy from HFSS products, and the average weekly purchases of chocolate </w:t>
      </w:r>
      <w:r w:rsidRPr="00F07A61">
        <w:rPr>
          <w:rFonts w:ascii="Calibri" w:eastAsia="Calibri" w:hAnsi="Calibri" w:cs="Times New Roman"/>
        </w:rPr>
        <w:lastRenderedPageBreak/>
        <w:t>and sweets fell by 19.4 per cent</w:t>
      </w:r>
      <w:sdt>
        <w:sdtPr>
          <w:rPr>
            <w:rFonts w:ascii="Calibri" w:eastAsia="Calibri" w:hAnsi="Calibri" w:cs="Times New Roman"/>
          </w:rPr>
          <w:id w:val="1994290757"/>
          <w:citation/>
        </w:sdtPr>
        <w:sdtEndPr/>
        <w:sdtContent>
          <w:r w:rsidRPr="00F07A61">
            <w:rPr>
              <w:rFonts w:ascii="Calibri" w:eastAsia="Calibri" w:hAnsi="Calibri" w:cs="Times New Roman"/>
            </w:rPr>
            <w:fldChar w:fldCharType="begin"/>
          </w:r>
          <w:r w:rsidRPr="00F07A61">
            <w:rPr>
              <w:rFonts w:ascii="Calibri" w:eastAsia="Calibri" w:hAnsi="Calibri" w:cs="Times New Roman"/>
            </w:rPr>
            <w:instrText xml:space="preserve"> CITATION Yau22 \l 1033 </w:instrText>
          </w:r>
          <w:r w:rsidRPr="00F07A61">
            <w:rPr>
              <w:rFonts w:ascii="Calibri" w:eastAsia="Calibri" w:hAnsi="Calibri" w:cs="Times New Roman"/>
            </w:rPr>
            <w:fldChar w:fldCharType="separate"/>
          </w:r>
          <w:r w:rsidR="00073BAD">
            <w:rPr>
              <w:rFonts w:ascii="Calibri" w:eastAsia="Calibri" w:hAnsi="Calibri" w:cs="Times New Roman"/>
              <w:noProof/>
            </w:rPr>
            <w:t xml:space="preserve"> (Yau, et al., 2022)</w:t>
          </w:r>
          <w:r w:rsidRPr="00F07A61">
            <w:rPr>
              <w:rFonts w:ascii="Calibri" w:eastAsia="Calibri" w:hAnsi="Calibri" w:cs="Times New Roman"/>
            </w:rPr>
            <w:fldChar w:fldCharType="end"/>
          </w:r>
        </w:sdtContent>
      </w:sdt>
      <w:r w:rsidRPr="00F07A61">
        <w:rPr>
          <w:rFonts w:ascii="Calibri" w:eastAsia="Calibri" w:hAnsi="Calibri" w:cs="Times New Roman"/>
        </w:rPr>
        <w:t>. This equates to a 1000 calorie decrease in energy from unhealthy food purchases in Londoners’ weekly shopping.</w:t>
      </w:r>
    </w:p>
    <w:p w14:paraId="1854E319" w14:textId="77777777" w:rsidR="00FA7582" w:rsidRPr="00F07A61" w:rsidRDefault="00FA7582" w:rsidP="00FA7582">
      <w:pPr>
        <w:pStyle w:val="Heading2"/>
        <w:spacing w:before="0"/>
        <w:rPr>
          <w:b/>
          <w:bCs/>
        </w:rPr>
      </w:pPr>
      <w:bookmarkStart w:id="144" w:name="_Toc147935653"/>
      <w:r w:rsidRPr="00F07A61">
        <w:rPr>
          <w:b/>
          <w:bCs/>
        </w:rPr>
        <w:t>Policy Context</w:t>
      </w:r>
      <w:bookmarkEnd w:id="144"/>
    </w:p>
    <w:p w14:paraId="13A34002" w14:textId="345800F1" w:rsidR="00A66819" w:rsidRPr="00F07A61" w:rsidRDefault="002E65AE" w:rsidP="00C11820">
      <w:pPr>
        <w:pStyle w:val="Heading3"/>
      </w:pPr>
      <w:r>
        <w:t xml:space="preserve">Current </w:t>
      </w:r>
      <w:r w:rsidR="00FA7582" w:rsidRPr="00F07A61">
        <w:t xml:space="preserve">Local Plan: </w:t>
      </w:r>
    </w:p>
    <w:p w14:paraId="0B98F480" w14:textId="0093F1D4" w:rsidR="00FA7582" w:rsidRPr="00F07A61" w:rsidRDefault="00041F37" w:rsidP="00DD2697">
      <w:pPr>
        <w:rPr>
          <w:rFonts w:cs="Aktiv Grotesk"/>
          <w:color w:val="000000"/>
        </w:rPr>
      </w:pPr>
      <w:r w:rsidRPr="00F07A61">
        <w:t xml:space="preserve">Policy D.DH10: Advertisements, hoardings and signage states how these items must be well-designed and well-integrated within the public realm, however there is no mention of </w:t>
      </w:r>
      <w:r w:rsidR="0004735E" w:rsidRPr="00F07A61">
        <w:t xml:space="preserve">what </w:t>
      </w:r>
      <w:r w:rsidR="00F95D77" w:rsidRPr="00F07A61">
        <w:t xml:space="preserve">is advertised on these sites. </w:t>
      </w:r>
    </w:p>
    <w:p w14:paraId="462BE530" w14:textId="08A69DC4" w:rsidR="00FA7582" w:rsidRPr="00F07A61" w:rsidRDefault="00FA7582" w:rsidP="00C11820">
      <w:pPr>
        <w:pStyle w:val="Heading3"/>
      </w:pPr>
      <w:r w:rsidRPr="00F07A61">
        <w:t>The London Plan:</w:t>
      </w:r>
    </w:p>
    <w:p w14:paraId="21ED8C4B" w14:textId="7B357850" w:rsidR="00E74FA0" w:rsidRPr="00F07A61" w:rsidRDefault="00A5656E" w:rsidP="00FA7582">
      <w:pPr>
        <w:rPr>
          <w:rFonts w:ascii="Calibri" w:eastAsia="Calibri" w:hAnsi="Calibri" w:cs="Times New Roman"/>
        </w:rPr>
      </w:pPr>
      <w:r w:rsidRPr="00F07A61">
        <w:rPr>
          <w:rFonts w:ascii="Calibri" w:eastAsia="Calibri" w:hAnsi="Calibri" w:cs="Times New Roman"/>
        </w:rPr>
        <w:t>Policy HC5</w:t>
      </w:r>
      <w:r w:rsidR="000D0E2D" w:rsidRPr="00F07A61">
        <w:rPr>
          <w:rFonts w:ascii="Calibri" w:eastAsia="Calibri" w:hAnsi="Calibri" w:cs="Times New Roman"/>
        </w:rPr>
        <w:t>:</w:t>
      </w:r>
      <w:r w:rsidRPr="00F07A61">
        <w:rPr>
          <w:rFonts w:ascii="Calibri" w:eastAsia="Calibri" w:hAnsi="Calibri" w:cs="Times New Roman"/>
        </w:rPr>
        <w:t xml:space="preserve"> </w:t>
      </w:r>
      <w:r w:rsidR="00E74FA0" w:rsidRPr="00F07A61">
        <w:rPr>
          <w:rFonts w:ascii="Calibri" w:eastAsia="Calibri" w:hAnsi="Calibri" w:cs="Times New Roman"/>
        </w:rPr>
        <w:t xml:space="preserve">Advertising is referred to in the plan only as it relates to creative industries and their role in informing, </w:t>
      </w:r>
      <w:r w:rsidR="00FD7454" w:rsidRPr="00F07A61">
        <w:rPr>
          <w:rFonts w:ascii="Calibri" w:eastAsia="Calibri" w:hAnsi="Calibri" w:cs="Times New Roman"/>
        </w:rPr>
        <w:t>supporting,</w:t>
      </w:r>
      <w:r w:rsidR="00E74FA0" w:rsidRPr="00F07A61">
        <w:rPr>
          <w:rFonts w:ascii="Calibri" w:eastAsia="Calibri" w:hAnsi="Calibri" w:cs="Times New Roman"/>
        </w:rPr>
        <w:t xml:space="preserve"> and influencing the capital’s cultural offer, and their ability to deliver economic and social value.  </w:t>
      </w:r>
    </w:p>
    <w:p w14:paraId="473E5951" w14:textId="16850D1A" w:rsidR="00FA7582" w:rsidRPr="00F07A61" w:rsidRDefault="00FA7582" w:rsidP="00C11820">
      <w:pPr>
        <w:pStyle w:val="Heading3"/>
      </w:pPr>
      <w:r w:rsidRPr="00F07A61">
        <w:t>NPPF:</w:t>
      </w:r>
    </w:p>
    <w:p w14:paraId="2D58F464" w14:textId="4B0D8763" w:rsidR="00B147A3" w:rsidRPr="00F07A61" w:rsidRDefault="008B7010" w:rsidP="00FA7582">
      <w:pPr>
        <w:rPr>
          <w:b/>
          <w:bCs/>
        </w:rPr>
      </w:pPr>
      <w:r w:rsidRPr="00F07A61">
        <w:t xml:space="preserve">Paragraph 136: </w:t>
      </w:r>
      <w:r w:rsidR="00B147A3" w:rsidRPr="00F07A61">
        <w:t xml:space="preserve">The quality and character of places can suffer when advertisements are poorly sited and designed. A separate consent process within the planning system controls the display of advertisements, which should be operated in a way which is simple, </w:t>
      </w:r>
      <w:r w:rsidR="00FD7454" w:rsidRPr="00F07A61">
        <w:t>efficient,</w:t>
      </w:r>
      <w:r w:rsidR="00B147A3" w:rsidRPr="00F07A61">
        <w:t xml:space="preserve"> and effective. Advertisements should be subject to control only in the interests of amenity and public safety, taking account of cumulative impacts.</w:t>
      </w:r>
    </w:p>
    <w:p w14:paraId="07134BA7" w14:textId="1DE1D5A1" w:rsidR="00D208B9" w:rsidRPr="00F07A61" w:rsidRDefault="00D208B9" w:rsidP="00C11820">
      <w:pPr>
        <w:pStyle w:val="Heading3"/>
      </w:pPr>
      <w:r w:rsidRPr="00F07A61">
        <w:t xml:space="preserve">Other </w:t>
      </w:r>
      <w:r w:rsidR="00E04F42" w:rsidRPr="00F07A61">
        <w:t>Policies / Strategies:</w:t>
      </w:r>
    </w:p>
    <w:p w14:paraId="0ECE275B" w14:textId="769086C6" w:rsidR="00E04F42" w:rsidRPr="00F07A61" w:rsidRDefault="00CA367A" w:rsidP="00FA7582">
      <w:pPr>
        <w:rPr>
          <w:color w:val="FF0000"/>
        </w:rPr>
      </w:pPr>
      <w:r w:rsidRPr="00F07A61">
        <w:t xml:space="preserve">A </w:t>
      </w:r>
      <w:r w:rsidR="00193225" w:rsidRPr="00F07A61">
        <w:t>healthier advertising policy</w:t>
      </w:r>
      <w:r w:rsidR="00C41798" w:rsidRPr="00F07A61">
        <w:t xml:space="preserve"> </w:t>
      </w:r>
      <w:r w:rsidRPr="00F07A61">
        <w:t>was approved by</w:t>
      </w:r>
      <w:r w:rsidR="00193225" w:rsidRPr="00F07A61">
        <w:t xml:space="preserve"> </w:t>
      </w:r>
      <w:r w:rsidRPr="00F07A61">
        <w:t xml:space="preserve">London Borough of </w:t>
      </w:r>
      <w:r w:rsidR="00193225" w:rsidRPr="00F07A61">
        <w:t>Tower Hamlets</w:t>
      </w:r>
      <w:r w:rsidRPr="00F07A61">
        <w:t xml:space="preserve"> in May 2023</w:t>
      </w:r>
      <w:r w:rsidR="00193225" w:rsidRPr="00F07A61">
        <w:t xml:space="preserve">. The policy will restrict the advertising of unhealthy food and drink products. </w:t>
      </w:r>
      <w:r w:rsidR="00217B29" w:rsidRPr="00F07A61">
        <w:t xml:space="preserve">The policy will restrict the advertising of products high in fat, </w:t>
      </w:r>
      <w:r w:rsidR="00FD7454" w:rsidRPr="00F07A61">
        <w:t>salt,</w:t>
      </w:r>
      <w:r w:rsidR="00217B29" w:rsidRPr="00F07A61">
        <w:t xml:space="preserve"> and sugar (HFSS) on all council-owned estates, assets and through procured advertising service contracts</w:t>
      </w:r>
      <w:r w:rsidR="00723915">
        <w:t xml:space="preserve"> </w:t>
      </w:r>
      <w:sdt>
        <w:sdtPr>
          <w:id w:val="1164747644"/>
          <w:citation/>
        </w:sdtPr>
        <w:sdtEndPr/>
        <w:sdtContent>
          <w:r w:rsidR="00723915">
            <w:fldChar w:fldCharType="begin"/>
          </w:r>
          <w:r w:rsidR="00723915">
            <w:rPr>
              <w:lang w:val="en-US"/>
            </w:rPr>
            <w:instrText xml:space="preserve"> CITATION Lon23 \l 1033 </w:instrText>
          </w:r>
          <w:r w:rsidR="00723915">
            <w:fldChar w:fldCharType="separate"/>
          </w:r>
          <w:r w:rsidR="00073BAD">
            <w:rPr>
              <w:noProof/>
              <w:lang w:val="en-US"/>
            </w:rPr>
            <w:t>(London Borough of Tower Hamlets, 2023)</w:t>
          </w:r>
          <w:r w:rsidR="00723915">
            <w:fldChar w:fldCharType="end"/>
          </w:r>
        </w:sdtContent>
      </w:sdt>
      <w:r w:rsidR="00217B29" w:rsidRPr="00F07A61">
        <w:t>.</w:t>
      </w:r>
      <w:r w:rsidR="0032690D" w:rsidRPr="00F07A61">
        <w:t xml:space="preserve"> </w:t>
      </w:r>
    </w:p>
    <w:p w14:paraId="5B3026CB" w14:textId="4EC0201B" w:rsidR="00FD4885" w:rsidRPr="00F07A61" w:rsidRDefault="1FEBE00B" w:rsidP="00FA7582">
      <w:pPr>
        <w:rPr>
          <w:rFonts w:ascii="Calibri" w:eastAsia="Calibri" w:hAnsi="Calibri" w:cs="Times New Roman"/>
        </w:rPr>
      </w:pPr>
      <w:r w:rsidRPr="00F07A61">
        <w:rPr>
          <w:rFonts w:ascii="Calibri" w:eastAsia="Calibri" w:hAnsi="Calibri" w:cs="Times New Roman"/>
        </w:rPr>
        <w:t xml:space="preserve">In May 2010 World Health Organization (WHO) Member States endorsed </w:t>
      </w:r>
      <w:r w:rsidRPr="00F07A61">
        <w:rPr>
          <w:rFonts w:ascii="Calibri" w:eastAsia="Calibri" w:hAnsi="Calibri" w:cs="Times New Roman"/>
          <w:color w:val="000000" w:themeColor="text1"/>
        </w:rPr>
        <w:t>Resolution WHA63.14, calling for limits on the marketing of food and non-alcoholic beverage products to children</w:t>
      </w:r>
      <w:sdt>
        <w:sdtPr>
          <w:rPr>
            <w:rFonts w:ascii="Calibri" w:eastAsia="Calibri" w:hAnsi="Calibri" w:cs="Times New Roman"/>
            <w:color w:val="000000" w:themeColor="text1"/>
          </w:rPr>
          <w:id w:val="1832332791"/>
          <w:citation/>
        </w:sdtPr>
        <w:sdtEndPr/>
        <w:sdtContent>
          <w:r w:rsidR="00DD2697" w:rsidRPr="00F07A61">
            <w:rPr>
              <w:rFonts w:ascii="Calibri" w:eastAsia="Calibri" w:hAnsi="Calibri" w:cs="Times New Roman"/>
              <w:color w:val="000000" w:themeColor="text1"/>
            </w:rPr>
            <w:fldChar w:fldCharType="begin"/>
          </w:r>
          <w:r w:rsidR="00DD2697" w:rsidRPr="00F07A61">
            <w:rPr>
              <w:rFonts w:ascii="Calibri" w:eastAsia="Calibri" w:hAnsi="Calibri" w:cs="Times New Roman"/>
              <w:color w:val="000000" w:themeColor="text1"/>
            </w:rPr>
            <w:instrText xml:space="preserve"> CITATION WHO10 \l 1033 </w:instrText>
          </w:r>
          <w:r w:rsidR="00DD2697" w:rsidRPr="00F07A61">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rPr>
            <w:t xml:space="preserve"> (WHO, 2010)</w:t>
          </w:r>
          <w:r w:rsidR="00DD2697" w:rsidRPr="00F07A61">
            <w:rPr>
              <w:rFonts w:ascii="Calibri" w:eastAsia="Calibri" w:hAnsi="Calibri" w:cs="Times New Roman"/>
              <w:color w:val="000000" w:themeColor="text1"/>
            </w:rPr>
            <w:fldChar w:fldCharType="end"/>
          </w:r>
        </w:sdtContent>
      </w:sdt>
      <w:r w:rsidRPr="00F07A61">
        <w:rPr>
          <w:rFonts w:ascii="Calibri" w:eastAsia="Calibri" w:hAnsi="Calibri" w:cs="Times New Roman"/>
          <w:color w:val="000000" w:themeColor="text1"/>
        </w:rPr>
        <w:t xml:space="preserve">. The policy aim is to reduce the harmful impact on children of marketing of HFSS foods. The overall policy objective </w:t>
      </w:r>
      <w:r w:rsidRPr="00F07A61">
        <w:rPr>
          <w:rFonts w:ascii="Calibri" w:eastAsia="Calibri" w:hAnsi="Calibri" w:cs="Times New Roman"/>
        </w:rPr>
        <w:t>is both to limit the exposure of children to HFSS food marketing and to reduce the power of such marketing.</w:t>
      </w:r>
    </w:p>
    <w:p w14:paraId="7E570804" w14:textId="77777777" w:rsidR="006C1C3D" w:rsidRPr="00723915" w:rsidRDefault="006C1C3D" w:rsidP="006C1C3D">
      <w:pPr>
        <w:rPr>
          <w:rFonts w:eastAsia="Calibri" w:cs="Times New Roman"/>
        </w:rPr>
      </w:pPr>
      <w:r w:rsidRPr="00723915">
        <w:rPr>
          <w:rFonts w:eastAsia="Calibri" w:cs="Times New Roman"/>
        </w:rPr>
        <w:t xml:space="preserve">Section 2B of the National Health Service Act 2006 requires the Council to take such steps as the Council considers appropriate for improving the health of the people in Tower Hamlets. Therefore, the implementation of a healthier advertising policy is part of the Council’s legal function. </w:t>
      </w:r>
    </w:p>
    <w:p w14:paraId="15424C15" w14:textId="53CE623C" w:rsidR="00C11820" w:rsidRPr="00723915" w:rsidRDefault="00C11820" w:rsidP="00C11820">
      <w:pPr>
        <w:rPr>
          <w:rFonts w:eastAsia="Calibri" w:cs="Times New Roman"/>
        </w:rPr>
      </w:pPr>
      <w:r w:rsidRPr="00723915">
        <w:rPr>
          <w:rFonts w:eastAsia="Calibri" w:cs="Times New Roman"/>
        </w:rPr>
        <w:t xml:space="preserve">A healthier advertising policy in Tower Hamlets also reflects the Public Services (Social Value) Act 2012. The Act states that all public bodies are required to consider how their services impact on the economic, </w:t>
      </w:r>
      <w:r w:rsidR="00D97796" w:rsidRPr="00723915">
        <w:rPr>
          <w:rFonts w:eastAsia="Calibri" w:cs="Times New Roman"/>
        </w:rPr>
        <w:t>social,</w:t>
      </w:r>
      <w:r w:rsidRPr="00723915">
        <w:rPr>
          <w:rFonts w:eastAsia="Calibri" w:cs="Times New Roman"/>
        </w:rPr>
        <w:t xml:space="preserve"> and environmental well-being of the area.</w:t>
      </w:r>
    </w:p>
    <w:p w14:paraId="41007EA5" w14:textId="704C5F1B" w:rsidR="00EE3156" w:rsidRDefault="00EE3156" w:rsidP="00C11820">
      <w:pPr>
        <w:rPr>
          <w:rFonts w:ascii="Calibri" w:eastAsia="Calibri" w:hAnsi="Calibri" w:cs="Times New Roman"/>
        </w:rPr>
      </w:pPr>
      <w:r w:rsidRPr="00723915">
        <w:rPr>
          <w:rFonts w:ascii="Calibri" w:eastAsia="Calibri" w:hAnsi="Calibri" w:cs="Times New Roman"/>
        </w:rPr>
        <w:t>Section 111 of the Local Government Act 1972 provides that local authorities (subject to any certain statutory restrictions) have the power to do anything calculated to facilitate, or is conducive or incidental to, the discharge of any of their functions. Local authorities have the responsibility for improving the health of their local population. An</w:t>
      </w:r>
      <w:r w:rsidRPr="00610E9B">
        <w:rPr>
          <w:rFonts w:ascii="Calibri" w:eastAsia="Calibri" w:hAnsi="Calibri" w:cs="Times New Roman"/>
        </w:rPr>
        <w:t xml:space="preserve"> advertising policy intended to tackle child obesity and improve public health is clearly calculated to facilitate that function.</w:t>
      </w:r>
    </w:p>
    <w:p w14:paraId="349B5217" w14:textId="0E3098E4" w:rsidR="00EA5CD4" w:rsidRDefault="00EA5CD4" w:rsidP="00C11820">
      <w:pPr>
        <w:rPr>
          <w:rFonts w:ascii="Calibri" w:eastAsia="Calibri" w:hAnsi="Calibri" w:cs="Times New Roman"/>
          <w:color w:val="000000" w:themeColor="text1"/>
        </w:rPr>
      </w:pPr>
      <w:r w:rsidRPr="00B91C0A">
        <w:rPr>
          <w:rFonts w:ascii="Calibri" w:eastAsia="Calibri" w:hAnsi="Calibri" w:cs="Times New Roman"/>
        </w:rPr>
        <w:t xml:space="preserve">Sustain, an alliance of organisations and communities working together for a better system of food are supporting councils to </w:t>
      </w:r>
      <w:r w:rsidRPr="00B91C0A">
        <w:rPr>
          <w:rFonts w:ascii="Calibri" w:eastAsia="Calibri" w:hAnsi="Calibri" w:cs="Times New Roman"/>
          <w:color w:val="000000" w:themeColor="text1"/>
        </w:rPr>
        <w:t>develop their healthier advertising policies and have developed a healthier food advertising toolkit for councils</w:t>
      </w:r>
      <w:sdt>
        <w:sdtPr>
          <w:rPr>
            <w:rFonts w:ascii="Calibri" w:eastAsia="Calibri" w:hAnsi="Calibri" w:cs="Times New Roman"/>
            <w:color w:val="000000" w:themeColor="text1"/>
          </w:rPr>
          <w:id w:val="-63029742"/>
          <w:citation/>
        </w:sdtPr>
        <w:sdtEndPr/>
        <w:sdtContent>
          <w:r w:rsidR="00B91C0A" w:rsidRPr="00B91C0A">
            <w:rPr>
              <w:rFonts w:ascii="Calibri" w:eastAsia="Calibri" w:hAnsi="Calibri" w:cs="Times New Roman"/>
              <w:color w:val="000000" w:themeColor="text1"/>
            </w:rPr>
            <w:fldChar w:fldCharType="begin"/>
          </w:r>
          <w:r w:rsidR="00B91C0A" w:rsidRPr="00B91C0A">
            <w:rPr>
              <w:rFonts w:ascii="Calibri" w:eastAsia="Calibri" w:hAnsi="Calibri" w:cs="Times New Roman"/>
              <w:color w:val="000000" w:themeColor="text1"/>
              <w:lang w:val="en-US"/>
            </w:rPr>
            <w:instrText xml:space="preserve"> CITATION Sus22 \l 1033 </w:instrText>
          </w:r>
          <w:r w:rsidR="00B91C0A" w:rsidRPr="00B91C0A">
            <w:rPr>
              <w:rFonts w:ascii="Calibri" w:eastAsia="Calibri" w:hAnsi="Calibri" w:cs="Times New Roman"/>
              <w:color w:val="000000" w:themeColor="text1"/>
            </w:rPr>
            <w:fldChar w:fldCharType="separate"/>
          </w:r>
          <w:r w:rsidR="00073BAD">
            <w:rPr>
              <w:rFonts w:ascii="Calibri" w:eastAsia="Calibri" w:hAnsi="Calibri" w:cs="Times New Roman"/>
              <w:noProof/>
              <w:color w:val="000000" w:themeColor="text1"/>
              <w:lang w:val="en-US"/>
            </w:rPr>
            <w:t xml:space="preserve"> (Sustain, 2022)</w:t>
          </w:r>
          <w:r w:rsidR="00B91C0A" w:rsidRPr="00B91C0A">
            <w:rPr>
              <w:rFonts w:ascii="Calibri" w:eastAsia="Calibri" w:hAnsi="Calibri" w:cs="Times New Roman"/>
              <w:color w:val="000000" w:themeColor="text1"/>
            </w:rPr>
            <w:fldChar w:fldCharType="end"/>
          </w:r>
        </w:sdtContent>
      </w:sdt>
      <w:r w:rsidRPr="00B91C0A">
        <w:rPr>
          <w:rFonts w:ascii="Calibri" w:eastAsia="Calibri" w:hAnsi="Calibri" w:cs="Times New Roman"/>
          <w:color w:val="000000" w:themeColor="text1"/>
        </w:rPr>
        <w:t>.</w:t>
      </w:r>
    </w:p>
    <w:p w14:paraId="0C7B1F7B" w14:textId="7999E96D" w:rsidR="001020E0" w:rsidRPr="00C11820" w:rsidRDefault="001020E0" w:rsidP="00C11820">
      <w:pPr>
        <w:rPr>
          <w:rFonts w:eastAsia="Calibri" w:cs="Arial"/>
        </w:rPr>
      </w:pPr>
      <w:r w:rsidRPr="001020E0">
        <w:rPr>
          <w:rFonts w:eastAsia="Calibri" w:cs="Times New Roman"/>
          <w:color w:val="000000" w:themeColor="text1"/>
        </w:rPr>
        <w:lastRenderedPageBreak/>
        <w:t xml:space="preserve">In the Mayor’s London Food Strategy (2018) one of the key commitments was to ban junk food advertising on the entire Transport for London network from February 2019. It also states the mayor will support change by ‘promoting the role that food can play in making streets healthy places, where people are surrounded by more healthy food and good food </w:t>
      </w:r>
      <w:r w:rsidR="00D97796" w:rsidRPr="001020E0">
        <w:rPr>
          <w:rFonts w:eastAsia="Calibri" w:cs="Times New Roman"/>
          <w:color w:val="000000" w:themeColor="text1"/>
        </w:rPr>
        <w:t>businesses and</w:t>
      </w:r>
      <w:r w:rsidRPr="001020E0">
        <w:rPr>
          <w:rFonts w:eastAsia="Calibri" w:cs="Times New Roman"/>
          <w:color w:val="000000" w:themeColor="text1"/>
        </w:rPr>
        <w:t xml:space="preserve"> are not bombarded by marketing and promot</w:t>
      </w:r>
      <w:r w:rsidRPr="00DE5A57">
        <w:rPr>
          <w:rFonts w:eastAsia="Calibri" w:cs="Times New Roman"/>
          <w:color w:val="000000" w:themeColor="text1"/>
        </w:rPr>
        <w:t>ion of less healthy food.’ A public consultation by the Greater London Authority, launched in May 2018, found 82% of Londoners support a junk food advertising restriction</w:t>
      </w:r>
      <w:sdt>
        <w:sdtPr>
          <w:id w:val="152964249"/>
          <w:citation/>
        </w:sdtPr>
        <w:sdtEndPr/>
        <w:sdtContent>
          <w:r w:rsidRPr="00DE5A57">
            <w:rPr>
              <w:rFonts w:eastAsia="Calibri" w:cs="Times New Roman"/>
              <w:color w:val="000000" w:themeColor="text1"/>
            </w:rPr>
            <w:fldChar w:fldCharType="begin"/>
          </w:r>
          <w:r w:rsidRPr="00DE5A57">
            <w:rPr>
              <w:rFonts w:eastAsia="Calibri" w:cs="Times New Roman"/>
              <w:color w:val="000000" w:themeColor="text1"/>
            </w:rPr>
            <w:instrText xml:space="preserve"> CITATION GLA181 \l 2057 </w:instrText>
          </w:r>
          <w:r w:rsidRPr="00DE5A57">
            <w:rPr>
              <w:rFonts w:eastAsia="Calibri" w:cs="Times New Roman"/>
              <w:color w:val="000000" w:themeColor="text1"/>
            </w:rPr>
            <w:fldChar w:fldCharType="separate"/>
          </w:r>
          <w:r w:rsidR="00073BAD">
            <w:rPr>
              <w:rFonts w:eastAsia="Calibri" w:cs="Times New Roman"/>
              <w:noProof/>
              <w:color w:val="000000" w:themeColor="text1"/>
            </w:rPr>
            <w:t xml:space="preserve"> (GLA, 2018)</w:t>
          </w:r>
          <w:r w:rsidRPr="00DE5A57">
            <w:rPr>
              <w:rFonts w:eastAsia="Calibri" w:cs="Times New Roman"/>
              <w:color w:val="000000" w:themeColor="text1"/>
            </w:rPr>
            <w:fldChar w:fldCharType="end"/>
          </w:r>
        </w:sdtContent>
      </w:sdt>
      <w:r w:rsidRPr="00DE5A57">
        <w:rPr>
          <w:rFonts w:eastAsia="Calibri" w:cs="Times New Roman"/>
          <w:color w:val="000000" w:themeColor="text1"/>
        </w:rPr>
        <w:t>.</w:t>
      </w:r>
    </w:p>
    <w:p w14:paraId="5A1A6B6F" w14:textId="545E0E75" w:rsidR="00FD4885" w:rsidRPr="00F07A61" w:rsidRDefault="00FA7582" w:rsidP="00FD4885">
      <w:pPr>
        <w:pStyle w:val="Heading2"/>
        <w:spacing w:before="0"/>
        <w:rPr>
          <w:rFonts w:ascii="Calibri" w:eastAsia="Calibri" w:hAnsi="Calibri" w:cs="Arial"/>
        </w:rPr>
      </w:pPr>
      <w:bookmarkStart w:id="145" w:name="_Toc147935654"/>
      <w:r w:rsidRPr="00F07A61">
        <w:rPr>
          <w:b/>
          <w:bCs/>
        </w:rPr>
        <w:t>Tower Hamlets Evidence and Need</w:t>
      </w:r>
      <w:bookmarkEnd w:id="145"/>
    </w:p>
    <w:p w14:paraId="1C575CDE" w14:textId="2116EB29" w:rsidR="00437A1A" w:rsidRDefault="00437A1A" w:rsidP="00DA7C83">
      <w:pPr>
        <w:rPr>
          <w:rFonts w:ascii="Calibri" w:eastAsia="Calibri" w:hAnsi="Calibri" w:cs="Times New Roman"/>
          <w:color w:val="000000" w:themeColor="text1"/>
        </w:rPr>
      </w:pPr>
      <w:r w:rsidRPr="00DE5A57">
        <w:rPr>
          <w:rFonts w:eastAsia="Calibri" w:cs="Times New Roman"/>
          <w:color w:val="171717" w:themeColor="background2" w:themeShade="1A"/>
        </w:rPr>
        <w:t>In Tower Hamlets, advertising hoardings include Community Information Panels (CIPS), BT link units, Agripa panels, railing banners, lamp post banners, bus stop advertising, event advertising, and pop-up advertising in parks. Advertising is in both digital and print format. Advertising contracts are primarily held by the Highways team, and Comm</w:t>
      </w:r>
      <w:r w:rsidR="00671E86" w:rsidRPr="00DE5A57">
        <w:rPr>
          <w:rFonts w:eastAsia="Calibri" w:cs="Times New Roman"/>
          <w:color w:val="171717" w:themeColor="background2" w:themeShade="1A"/>
        </w:rPr>
        <w:t>unication</w:t>
      </w:r>
      <w:r w:rsidRPr="00DE5A57">
        <w:rPr>
          <w:rFonts w:eastAsia="Calibri" w:cs="Times New Roman"/>
          <w:color w:val="171717" w:themeColor="background2" w:themeShade="1A"/>
        </w:rPr>
        <w:t>s</w:t>
      </w:r>
      <w:r w:rsidR="00671E86" w:rsidRPr="00DE5A57">
        <w:rPr>
          <w:rFonts w:eastAsia="Calibri" w:cs="Times New Roman"/>
          <w:color w:val="171717" w:themeColor="background2" w:themeShade="1A"/>
        </w:rPr>
        <w:t xml:space="preserve"> team</w:t>
      </w:r>
      <w:r w:rsidRPr="00DE5A57">
        <w:rPr>
          <w:rFonts w:eastAsia="Calibri" w:cs="Times New Roman"/>
          <w:color w:val="171717" w:themeColor="background2" w:themeShade="1A"/>
        </w:rPr>
        <w:t xml:space="preserve">. </w:t>
      </w:r>
    </w:p>
    <w:p w14:paraId="6B191E7A" w14:textId="27C823AB" w:rsidR="00FD4885" w:rsidRPr="00F07A61" w:rsidRDefault="00FD4885" w:rsidP="00DA7C83">
      <w:pPr>
        <w:rPr>
          <w:rFonts w:ascii="Calibri" w:eastAsia="Calibri" w:hAnsi="Calibri" w:cs="Arial"/>
        </w:rPr>
      </w:pPr>
      <w:r w:rsidRPr="00F07A61">
        <w:rPr>
          <w:rFonts w:ascii="Calibri" w:eastAsia="Calibri" w:hAnsi="Calibri" w:cs="Times New Roman"/>
          <w:color w:val="000000" w:themeColor="text1"/>
        </w:rPr>
        <w:t>In 2018, researchers in Tower Hamlets investigated the amount and type of adverts within a 200m radius of selected schools in Tower Hamlets</w:t>
      </w:r>
      <w:r w:rsidR="008332FF" w:rsidRPr="00F07A61">
        <w:rPr>
          <w:rFonts w:ascii="Calibri" w:eastAsia="Calibri" w:hAnsi="Calibri" w:cs="Times New Roman"/>
          <w:color w:val="000000" w:themeColor="text1"/>
        </w:rPr>
        <w:t xml:space="preserve"> and</w:t>
      </w:r>
      <w:r w:rsidRPr="00F07A61">
        <w:rPr>
          <w:rFonts w:ascii="Calibri" w:eastAsia="Calibri" w:hAnsi="Calibri" w:cs="Times New Roman"/>
          <w:color w:val="000000" w:themeColor="text1"/>
        </w:rPr>
        <w:t xml:space="preserve"> identified 369 adverts. 36% (n=134) of the adverts promoted food/non-alcoholic beverages and 68% of these were classified as less healthy (</w:t>
      </w:r>
      <w:r w:rsidR="00FD7454" w:rsidRPr="00F07A61">
        <w:rPr>
          <w:rFonts w:ascii="Calibri" w:eastAsia="Calibri" w:hAnsi="Calibri" w:cs="Times New Roman"/>
          <w:color w:val="000000" w:themeColor="text1"/>
        </w:rPr>
        <w:t>i.e.,</w:t>
      </w:r>
      <w:r w:rsidRPr="00F07A61">
        <w:rPr>
          <w:rFonts w:ascii="Calibri" w:eastAsia="Calibri" w:hAnsi="Calibri" w:cs="Times New Roman"/>
          <w:color w:val="000000" w:themeColor="text1"/>
        </w:rPr>
        <w:t xml:space="preserve"> high fat, </w:t>
      </w:r>
      <w:r w:rsidR="00FD7454" w:rsidRPr="00F07A61">
        <w:rPr>
          <w:rFonts w:ascii="Calibri" w:eastAsia="Calibri" w:hAnsi="Calibri" w:cs="Times New Roman"/>
          <w:color w:val="000000" w:themeColor="text1"/>
        </w:rPr>
        <w:t>sugar,</w:t>
      </w:r>
      <w:r w:rsidRPr="00F07A61">
        <w:rPr>
          <w:rFonts w:ascii="Calibri" w:eastAsia="Calibri" w:hAnsi="Calibri" w:cs="Times New Roman"/>
          <w:color w:val="000000" w:themeColor="text1"/>
        </w:rPr>
        <w:t xml:space="preserve"> and salt products). Nearly all (97%) of food/non-alcoholic beverage adverts required deemed consent, which the local planning authority has the power to restrict. The results of this project demonstrate the significant exposure of children and young people to potentially harmful adverts in Tower Hamlets and the important role the local planning authority can play to restrict these.</w:t>
      </w:r>
    </w:p>
    <w:p w14:paraId="7B9F603E" w14:textId="7F4D9749" w:rsidR="00CE36A5" w:rsidRPr="00F07A61" w:rsidRDefault="40E986E0" w:rsidP="00CE36A5">
      <w:r w:rsidRPr="00F07A61">
        <w:rPr>
          <w:rFonts w:ascii="Calibri" w:eastAsia="Calibri" w:hAnsi="Calibri" w:cs="Arial"/>
        </w:rPr>
        <w:t>I</w:t>
      </w:r>
      <w:r w:rsidR="49DD66D5" w:rsidRPr="00F07A61">
        <w:rPr>
          <w:rFonts w:ascii="Calibri" w:eastAsia="Calibri" w:hAnsi="Calibri" w:cs="Arial"/>
        </w:rPr>
        <w:t xml:space="preserve">n Tower Hamlets there are </w:t>
      </w:r>
      <w:r w:rsidR="009B2B68" w:rsidRPr="00F07A61">
        <w:rPr>
          <w:rFonts w:ascii="Calibri" w:eastAsia="Calibri" w:hAnsi="Calibri" w:cs="Arial"/>
        </w:rPr>
        <w:t xml:space="preserve">considerable </w:t>
      </w:r>
      <w:r w:rsidR="49DD66D5" w:rsidRPr="00F07A61">
        <w:rPr>
          <w:rFonts w:ascii="Calibri" w:eastAsia="Calibri" w:hAnsi="Calibri" w:cs="Arial"/>
        </w:rPr>
        <w:t>challenges regarding healthy weight in children</w:t>
      </w:r>
      <w:r w:rsidR="002F42C9">
        <w:rPr>
          <w:rFonts w:ascii="Calibri" w:eastAsia="Calibri" w:hAnsi="Calibri" w:cs="Arial"/>
        </w:rPr>
        <w:t xml:space="preserve">. Refer to </w:t>
      </w:r>
      <w:r w:rsidR="009050D2">
        <w:rPr>
          <w:rFonts w:ascii="Calibri" w:eastAsia="Calibri" w:hAnsi="Calibri" w:cs="Arial"/>
        </w:rPr>
        <w:t>the Introduction, section ‘</w:t>
      </w:r>
      <w:r w:rsidR="002F42C9">
        <w:rPr>
          <w:rFonts w:ascii="Calibri" w:eastAsia="Calibri" w:hAnsi="Calibri" w:cs="Arial"/>
        </w:rPr>
        <w:fldChar w:fldCharType="begin"/>
      </w:r>
      <w:r w:rsidR="002F42C9">
        <w:rPr>
          <w:rFonts w:ascii="Calibri" w:eastAsia="Calibri" w:hAnsi="Calibri" w:cs="Arial"/>
        </w:rPr>
        <w:instrText xml:space="preserve"> REF _Ref148103250 \h </w:instrText>
      </w:r>
      <w:r w:rsidR="009050D2">
        <w:rPr>
          <w:rFonts w:ascii="Calibri" w:eastAsia="Calibri" w:hAnsi="Calibri" w:cs="Arial"/>
        </w:rPr>
        <w:instrText xml:space="preserve"> \* MERGEFORMAT </w:instrText>
      </w:r>
      <w:r w:rsidR="002F42C9">
        <w:rPr>
          <w:rFonts w:ascii="Calibri" w:eastAsia="Calibri" w:hAnsi="Calibri" w:cs="Arial"/>
        </w:rPr>
      </w:r>
      <w:r w:rsidR="002F42C9">
        <w:rPr>
          <w:rFonts w:ascii="Calibri" w:eastAsia="Calibri" w:hAnsi="Calibri" w:cs="Arial"/>
        </w:rPr>
        <w:fldChar w:fldCharType="separate"/>
      </w:r>
      <w:r w:rsidR="00FC581D" w:rsidRPr="00F07A61">
        <w:t xml:space="preserve">Key health issues in Tower Hamlets </w:t>
      </w:r>
      <w:r w:rsidR="002F42C9">
        <w:rPr>
          <w:rFonts w:ascii="Calibri" w:eastAsia="Calibri" w:hAnsi="Calibri" w:cs="Arial"/>
        </w:rPr>
        <w:fldChar w:fldCharType="end"/>
      </w:r>
      <w:r w:rsidR="009050D2">
        <w:rPr>
          <w:rFonts w:ascii="Calibri" w:eastAsia="Calibri" w:hAnsi="Calibri" w:cs="Arial"/>
        </w:rPr>
        <w:t xml:space="preserve">’ for further information. </w:t>
      </w:r>
    </w:p>
    <w:p w14:paraId="05417643" w14:textId="77777777" w:rsidR="00FA7582" w:rsidRPr="00F07A61" w:rsidRDefault="00FA7582" w:rsidP="00FA7582">
      <w:pPr>
        <w:pStyle w:val="Heading2"/>
        <w:rPr>
          <w:b/>
          <w:bCs/>
        </w:rPr>
      </w:pPr>
      <w:bookmarkStart w:id="146" w:name="_Toc147935655"/>
      <w:r w:rsidRPr="00F07A61">
        <w:rPr>
          <w:b/>
          <w:bCs/>
        </w:rPr>
        <w:t>Recommendations</w:t>
      </w:r>
      <w:bookmarkEnd w:id="146"/>
    </w:p>
    <w:p w14:paraId="7DE78246" w14:textId="54C4A5C8" w:rsidR="00633C60" w:rsidRPr="00F07A61" w:rsidRDefault="00450E96" w:rsidP="008A35C4">
      <w:bookmarkStart w:id="147" w:name="HA"/>
      <w:r w:rsidRPr="00F07A61">
        <w:t>HA</w:t>
      </w:r>
      <w:r w:rsidR="003B0260" w:rsidRPr="00F07A61">
        <w:t xml:space="preserve">1: </w:t>
      </w:r>
      <w:r w:rsidR="00633C60" w:rsidRPr="00F07A61">
        <w:t>Includ</w:t>
      </w:r>
      <w:r w:rsidRPr="00F07A61">
        <w:t>e</w:t>
      </w:r>
      <w:r w:rsidR="00633C60" w:rsidRPr="00F07A61">
        <w:t xml:space="preserve"> a new healthier advertising policy </w:t>
      </w:r>
      <w:r w:rsidR="00FD7454" w:rsidRPr="00F07A61">
        <w:t>to</w:t>
      </w:r>
      <w:r w:rsidR="00633C60" w:rsidRPr="00F07A61">
        <w:t xml:space="preserve"> consider the potential impact of high fat, </w:t>
      </w:r>
      <w:r w:rsidR="00D97796" w:rsidRPr="00F07A61">
        <w:t>salt,</w:t>
      </w:r>
      <w:r w:rsidR="00633C60" w:rsidRPr="00F07A61">
        <w:t xml:space="preserve"> and sugar (HFSS) advertising when assessing new planning applications which include advertising sites.</w:t>
      </w:r>
    </w:p>
    <w:p w14:paraId="0A43D639" w14:textId="0E78214C" w:rsidR="00130DC9" w:rsidRDefault="003B0260" w:rsidP="008A35C4">
      <w:r w:rsidRPr="00F07A61">
        <w:t xml:space="preserve">HA2: </w:t>
      </w:r>
      <w:r w:rsidR="00130DC9">
        <w:t xml:space="preserve">Work with Planning department to consider Article 4 Direction to remove permitted development rights for new telephone boxes that are within 400m of a school. Alternatively, discuss options for restricting the advertisement of HFSS products on such telephone boxes. </w:t>
      </w:r>
    </w:p>
    <w:bookmarkEnd w:id="147"/>
    <w:p w14:paraId="00C4BDEF" w14:textId="09651071" w:rsidR="00130DC9" w:rsidRDefault="00130DC9" w:rsidP="008A35C4">
      <w:r>
        <w:br w:type="page"/>
      </w:r>
    </w:p>
    <w:p w14:paraId="1F72043A" w14:textId="7418B72E" w:rsidR="00080C9F" w:rsidRPr="00F07A61" w:rsidRDefault="00080C9F" w:rsidP="005743DE">
      <w:pPr>
        <w:pStyle w:val="Heading1"/>
        <w:numPr>
          <w:ilvl w:val="0"/>
          <w:numId w:val="26"/>
        </w:numPr>
        <w:spacing w:before="0" w:after="0"/>
        <w:rPr>
          <w:b/>
          <w:bCs/>
        </w:rPr>
      </w:pPr>
      <w:bookmarkStart w:id="148" w:name="_Toc147935416"/>
      <w:bookmarkStart w:id="149" w:name="_Toc147935656"/>
      <w:bookmarkStart w:id="150" w:name="_Toc149816127"/>
      <w:r w:rsidRPr="00F07A61">
        <w:rPr>
          <w:b/>
          <w:bCs/>
        </w:rPr>
        <w:lastRenderedPageBreak/>
        <w:t>Betting Shops</w:t>
      </w:r>
      <w:bookmarkEnd w:id="148"/>
      <w:bookmarkEnd w:id="149"/>
      <w:bookmarkEnd w:id="150"/>
    </w:p>
    <w:p w14:paraId="19BFFEEE" w14:textId="1E47BED5" w:rsidR="00080C9F" w:rsidRPr="00F07A61" w:rsidRDefault="00080C9F" w:rsidP="00080C9F">
      <w:pPr>
        <w:pStyle w:val="Heading2"/>
        <w:spacing w:before="0"/>
        <w:rPr>
          <w:rFonts w:eastAsia="Calibri"/>
          <w:b/>
          <w:bCs/>
        </w:rPr>
      </w:pPr>
      <w:bookmarkStart w:id="151" w:name="_Toc147935657"/>
      <w:r w:rsidRPr="00F07A61">
        <w:rPr>
          <w:rFonts w:eastAsia="Calibri"/>
          <w:b/>
          <w:bCs/>
        </w:rPr>
        <w:t>Introduction and National Evidence</w:t>
      </w:r>
      <w:bookmarkEnd w:id="151"/>
      <w:r w:rsidRPr="00F07A61">
        <w:rPr>
          <w:rFonts w:eastAsia="Calibri"/>
          <w:b/>
          <w:bCs/>
        </w:rPr>
        <w:t xml:space="preserve"> </w:t>
      </w:r>
    </w:p>
    <w:p w14:paraId="521823E6" w14:textId="7D63A58E" w:rsidR="00080C9F" w:rsidRPr="00F07A61" w:rsidRDefault="7A630B51" w:rsidP="00080C9F">
      <w:r w:rsidRPr="00F07A61">
        <w:rPr>
          <w:rFonts w:eastAsia="Times New Roman"/>
        </w:rPr>
        <w:t>A literature review conducted by Wardle et al. (2012) found that proximity to gambling premises was associated with development of problem gambling, and that “</w:t>
      </w:r>
      <w:r w:rsidRPr="00F07A61">
        <w:t>high machine density accounted for 77% of the variation in gambling expenditure per adult”</w:t>
      </w:r>
      <w:sdt>
        <w:sdtPr>
          <w:id w:val="899020555"/>
          <w:citation/>
        </w:sdtPr>
        <w:sdtEndPr/>
        <w:sdtContent>
          <w:r w:rsidR="00CC3694" w:rsidRPr="00F07A61">
            <w:fldChar w:fldCharType="begin"/>
          </w:r>
          <w:r w:rsidR="00CC3694" w:rsidRPr="00F07A61">
            <w:instrText xml:space="preserve"> CITATION War14 \l 1033 </w:instrText>
          </w:r>
          <w:r w:rsidR="00CC3694" w:rsidRPr="00F07A61">
            <w:fldChar w:fldCharType="separate"/>
          </w:r>
          <w:r w:rsidR="00073BAD">
            <w:rPr>
              <w:noProof/>
            </w:rPr>
            <w:t xml:space="preserve"> (Wardle, Keily, Astbury, &amp; Reith, 2014)</w:t>
          </w:r>
          <w:r w:rsidR="00CC3694" w:rsidRPr="00F07A61">
            <w:fldChar w:fldCharType="end"/>
          </w:r>
        </w:sdtContent>
      </w:sdt>
      <w:r w:rsidRPr="00F07A61">
        <w:t>. Overall, the researchers found that betting machines are associated with high rates of problem and at-risk gambling. Consequently, a clustering of betting shops and AGCs leads to a clustering of betting machines which places the population at a greater risk of developing problem and at-risk gambling alongside suffering the associated harms</w:t>
      </w:r>
      <w:sdt>
        <w:sdtPr>
          <w:id w:val="-1370841563"/>
          <w:citation/>
        </w:sdtPr>
        <w:sdtEndPr/>
        <w:sdtContent>
          <w:r w:rsidR="00803415" w:rsidRPr="00F07A61">
            <w:fldChar w:fldCharType="begin"/>
          </w:r>
          <w:r w:rsidR="00803415" w:rsidRPr="00F07A61">
            <w:instrText xml:space="preserve"> CITATION War14 \l 1033 </w:instrText>
          </w:r>
          <w:r w:rsidR="00803415" w:rsidRPr="00F07A61">
            <w:fldChar w:fldCharType="separate"/>
          </w:r>
          <w:r w:rsidR="00073BAD">
            <w:rPr>
              <w:noProof/>
            </w:rPr>
            <w:t xml:space="preserve"> (Wardle, Keily, Astbury, &amp; Reith, 2014)</w:t>
          </w:r>
          <w:r w:rsidR="00803415" w:rsidRPr="00F07A61">
            <w:fldChar w:fldCharType="end"/>
          </w:r>
        </w:sdtContent>
      </w:sdt>
      <w:r w:rsidRPr="00F07A61">
        <w:t xml:space="preserve">. </w:t>
      </w:r>
    </w:p>
    <w:p w14:paraId="00BFBE83" w14:textId="5541602B" w:rsidR="00D735B5" w:rsidRPr="00F07A61" w:rsidRDefault="00080C9F" w:rsidP="00D735B5">
      <w:r w:rsidRPr="00F07A61">
        <w:t>There are several major health outcomes associated with problem gambling, including high suicide rates, self-harm, and mental illness</w:t>
      </w:r>
      <w:r w:rsidR="001C61B8">
        <w:t xml:space="preserve"> </w:t>
      </w:r>
      <w:sdt>
        <w:sdtPr>
          <w:id w:val="1786580"/>
          <w:citation/>
        </w:sdtPr>
        <w:sdtEndPr/>
        <w:sdtContent>
          <w:r w:rsidR="001C61B8">
            <w:fldChar w:fldCharType="begin"/>
          </w:r>
          <w:r w:rsidR="001C61B8">
            <w:rPr>
              <w:lang w:val="en-US"/>
            </w:rPr>
            <w:instrText xml:space="preserve"> CITATION OHI23 \l 1033 </w:instrText>
          </w:r>
          <w:r w:rsidR="001C61B8">
            <w:fldChar w:fldCharType="separate"/>
          </w:r>
          <w:r w:rsidR="00073BAD">
            <w:rPr>
              <w:noProof/>
              <w:lang w:val="en-US"/>
            </w:rPr>
            <w:t>(OHID, 2023)</w:t>
          </w:r>
          <w:r w:rsidR="001C61B8">
            <w:fldChar w:fldCharType="end"/>
          </w:r>
        </w:sdtContent>
      </w:sdt>
      <w:r w:rsidRPr="00F07A61">
        <w:t xml:space="preserve">. </w:t>
      </w:r>
    </w:p>
    <w:p w14:paraId="09ED5255" w14:textId="20A05958" w:rsidR="00D735B5" w:rsidRDefault="36297FB8" w:rsidP="00080C9F">
      <w:pPr>
        <w:rPr>
          <w:rFonts w:eastAsia="Times New Roman"/>
        </w:rPr>
      </w:pPr>
      <w:r w:rsidRPr="00F07A61">
        <w:rPr>
          <w:rFonts w:eastAsia="Times New Roman"/>
        </w:rPr>
        <w:t>Further, for every individual struggling with gambling problems, it is estimated that six others will be affected</w:t>
      </w:r>
      <w:sdt>
        <w:sdtPr>
          <w:rPr>
            <w:rFonts w:eastAsia="Times New Roman"/>
          </w:rPr>
          <w:id w:val="-99036175"/>
          <w:citation/>
        </w:sdtPr>
        <w:sdtEndPr/>
        <w:sdtContent>
          <w:r w:rsidR="00522AEA" w:rsidRPr="00F07A61">
            <w:rPr>
              <w:rFonts w:eastAsia="Times New Roman"/>
            </w:rPr>
            <w:fldChar w:fldCharType="begin"/>
          </w:r>
          <w:r w:rsidR="00522AEA" w:rsidRPr="00F07A61">
            <w:rPr>
              <w:rFonts w:eastAsia="Times New Roman"/>
            </w:rPr>
            <w:instrText xml:space="preserve"> CITATION Goo17 \l 1033 </w:instrText>
          </w:r>
          <w:r w:rsidR="00522AEA" w:rsidRPr="00F07A61">
            <w:rPr>
              <w:rFonts w:eastAsia="Times New Roman"/>
            </w:rPr>
            <w:fldChar w:fldCharType="separate"/>
          </w:r>
          <w:r w:rsidR="00073BAD">
            <w:rPr>
              <w:rFonts w:eastAsia="Times New Roman"/>
              <w:noProof/>
            </w:rPr>
            <w:t xml:space="preserve"> (Goodwin, Browne, Rockloff, &amp; Rose, 2017)</w:t>
          </w:r>
          <w:r w:rsidR="00522AEA" w:rsidRPr="00F07A61">
            <w:rPr>
              <w:rFonts w:eastAsia="Times New Roman"/>
            </w:rPr>
            <w:fldChar w:fldCharType="end"/>
          </w:r>
        </w:sdtContent>
      </w:sdt>
      <w:r w:rsidRPr="00F07A61">
        <w:rPr>
          <w:rFonts w:eastAsia="Times New Roman"/>
        </w:rPr>
        <w:t>. In most instances, these will be members of their immediate family; although, research has shown that women and girls are disproportionately impacted</w:t>
      </w:r>
      <w:sdt>
        <w:sdtPr>
          <w:rPr>
            <w:rFonts w:eastAsia="Times New Roman"/>
          </w:rPr>
          <w:id w:val="-18782212"/>
          <w:citation/>
        </w:sdtPr>
        <w:sdtEndPr/>
        <w:sdtContent>
          <w:r w:rsidR="00FA5715" w:rsidRPr="00F07A61">
            <w:rPr>
              <w:rFonts w:eastAsia="Times New Roman"/>
            </w:rPr>
            <w:fldChar w:fldCharType="begin"/>
          </w:r>
          <w:r w:rsidR="00FA5715" w:rsidRPr="00F07A61">
            <w:rPr>
              <w:rFonts w:eastAsia="Times New Roman"/>
            </w:rPr>
            <w:instrText xml:space="preserve"> CITATION OHI23 \l 1033 </w:instrText>
          </w:r>
          <w:r w:rsidR="00FA5715" w:rsidRPr="00F07A61">
            <w:rPr>
              <w:rFonts w:eastAsia="Times New Roman"/>
            </w:rPr>
            <w:fldChar w:fldCharType="separate"/>
          </w:r>
          <w:r w:rsidR="00073BAD">
            <w:rPr>
              <w:rFonts w:eastAsia="Times New Roman"/>
              <w:noProof/>
            </w:rPr>
            <w:t xml:space="preserve"> (OHID, 2023)</w:t>
          </w:r>
          <w:r w:rsidR="00FA5715" w:rsidRPr="00F07A61">
            <w:rPr>
              <w:rFonts w:eastAsia="Times New Roman"/>
            </w:rPr>
            <w:fldChar w:fldCharType="end"/>
          </w:r>
        </w:sdtContent>
      </w:sdt>
      <w:r w:rsidRPr="00F07A61">
        <w:rPr>
          <w:rFonts w:eastAsia="Times New Roman"/>
        </w:rPr>
        <w:t>.</w:t>
      </w:r>
    </w:p>
    <w:p w14:paraId="44DE54F0" w14:textId="55E884A1" w:rsidR="00625ED3" w:rsidRPr="00F07A61" w:rsidRDefault="00625ED3" w:rsidP="00080C9F">
      <w:r w:rsidRPr="001C61B8">
        <w:rPr>
          <w:rFonts w:eastAsia="Calibri" w:cs="Times New Roman"/>
        </w:rPr>
        <w:t>Concerns about the clustering of betting shops in deprived areas are shared by local businesses and residents, and property developers</w:t>
      </w:r>
      <w:r w:rsidRPr="001C61B8">
        <w:rPr>
          <w:rFonts w:eastAsia="Calibri" w:cs="Times New Roman"/>
          <w:noProof/>
        </w:rPr>
        <w:t xml:space="preserve"> (Woodhouse &amp; Grimwood, 2018)</w:t>
      </w:r>
      <w:r w:rsidRPr="001C61B8">
        <w:rPr>
          <w:rFonts w:eastAsia="Calibri" w:cs="Times New Roman"/>
        </w:rPr>
        <w:t>. Clustering can negatively affect high street vitality by reducing competition, discouraging investment, and limiting choices for residents</w:t>
      </w:r>
      <w:sdt>
        <w:sdtPr>
          <w:id w:val="531312290"/>
          <w:citation/>
        </w:sdtPr>
        <w:sdtEndPr/>
        <w:sdtContent>
          <w:r w:rsidRPr="001C61B8">
            <w:rPr>
              <w:rFonts w:eastAsia="Calibri" w:cs="Times New Roman"/>
            </w:rPr>
            <w:fldChar w:fldCharType="begin"/>
          </w:r>
          <w:r w:rsidRPr="001C61B8">
            <w:rPr>
              <w:rFonts w:eastAsia="Calibri" w:cs="Times New Roman"/>
            </w:rPr>
            <w:instrText xml:space="preserve"> CITATION Woo18 \l 2057 </w:instrText>
          </w:r>
          <w:r w:rsidRPr="001C61B8">
            <w:rPr>
              <w:rFonts w:eastAsia="Calibri" w:cs="Times New Roman"/>
            </w:rPr>
            <w:fldChar w:fldCharType="separate"/>
          </w:r>
          <w:r w:rsidR="00073BAD">
            <w:rPr>
              <w:rFonts w:eastAsia="Calibri" w:cs="Times New Roman"/>
              <w:noProof/>
            </w:rPr>
            <w:t xml:space="preserve"> (Woodhouse, 2018)</w:t>
          </w:r>
          <w:r w:rsidRPr="001C61B8">
            <w:rPr>
              <w:rFonts w:eastAsia="Calibri" w:cs="Times New Roman"/>
            </w:rPr>
            <w:fldChar w:fldCharType="end"/>
          </w:r>
        </w:sdtContent>
      </w:sdt>
      <w:r w:rsidRPr="001C61B8">
        <w:rPr>
          <w:rFonts w:eastAsia="Calibri" w:cs="Times New Roman"/>
        </w:rPr>
        <w:t>. There is also an association between gambling severity and criminal convictions, although more research is needed to establish a definitive link</w:t>
      </w:r>
      <w:r w:rsidRPr="001C61B8">
        <w:rPr>
          <w:rFonts w:eastAsia="Calibri" w:cs="Times New Roman"/>
          <w:noProof/>
        </w:rPr>
        <w:t xml:space="preserve"> (Lind et al, 2021)</w:t>
      </w:r>
      <w:r w:rsidRPr="001C61B8">
        <w:rPr>
          <w:rFonts w:eastAsia="Calibri" w:cs="Times New Roman"/>
        </w:rPr>
        <w:t>.</w:t>
      </w:r>
    </w:p>
    <w:p w14:paraId="69056818" w14:textId="4F597C52" w:rsidR="00D735B5" w:rsidRPr="00F07A61" w:rsidRDefault="00080C9F" w:rsidP="00080C9F">
      <w:pPr>
        <w:pStyle w:val="Heading2"/>
        <w:spacing w:before="0"/>
        <w:rPr>
          <w:b/>
          <w:bCs/>
        </w:rPr>
      </w:pPr>
      <w:bookmarkStart w:id="152" w:name="_Toc147935658"/>
      <w:r w:rsidRPr="00F07A61">
        <w:rPr>
          <w:b/>
          <w:bCs/>
        </w:rPr>
        <w:t>Policy Context</w:t>
      </w:r>
      <w:bookmarkEnd w:id="152"/>
    </w:p>
    <w:p w14:paraId="060D4B07" w14:textId="2840249A" w:rsidR="00CE6B60" w:rsidRPr="00F07A61" w:rsidRDefault="002E65AE" w:rsidP="00CE6B60">
      <w:pPr>
        <w:pStyle w:val="Pa0"/>
        <w:spacing w:after="160"/>
        <w:rPr>
          <w:rFonts w:cs="Aktiv Grotesk"/>
          <w:b/>
          <w:bCs/>
          <w:color w:val="000000"/>
        </w:rPr>
      </w:pPr>
      <w:r>
        <w:rPr>
          <w:b/>
          <w:bCs/>
        </w:rPr>
        <w:t xml:space="preserve">Current </w:t>
      </w:r>
      <w:r w:rsidR="00D735B5" w:rsidRPr="00F07A61">
        <w:rPr>
          <w:b/>
          <w:bCs/>
        </w:rPr>
        <w:t>Local Plan:</w:t>
      </w:r>
      <w:r w:rsidR="00CE6B60" w:rsidRPr="00F07A61">
        <w:rPr>
          <w:b/>
          <w:bCs/>
        </w:rPr>
        <w:t xml:space="preserve"> </w:t>
      </w:r>
    </w:p>
    <w:p w14:paraId="0175E40F" w14:textId="236DD0E2" w:rsidR="00CE6B60" w:rsidRPr="00F07A61" w:rsidRDefault="00353392" w:rsidP="00353392">
      <w:pPr>
        <w:pStyle w:val="Pa0"/>
        <w:spacing w:after="160"/>
        <w:rPr>
          <w:rFonts w:cs="Aktiv Grotesk"/>
          <w:color w:val="000000"/>
        </w:rPr>
      </w:pPr>
      <w:r w:rsidRPr="00F07A61">
        <w:t xml:space="preserve">Policy D.TC5: </w:t>
      </w:r>
      <w:r w:rsidR="00CE6B60" w:rsidRPr="00F07A61">
        <w:rPr>
          <w:sz w:val="22"/>
          <w:szCs w:val="22"/>
        </w:rPr>
        <w:t xml:space="preserve">New betting offices/shops will only be supported within the Central Activities Zone, Tower Hamlets Activity Areas, Canary Wharf Major Centre or Secondary Frontages within District Centres; new amusement centres, casinos and lap-dancing clubs will only be supported within the Central Activities Zone, Tower Hamlets Activity Areas or Canary Wharf Major Centre. Such uses will be resisted where: </w:t>
      </w:r>
    </w:p>
    <w:p w14:paraId="4703F7C0" w14:textId="586E7E7C" w:rsidR="00CE6B60" w:rsidRPr="00F07A61" w:rsidRDefault="00CE6B60" w:rsidP="00CE6B60">
      <w:pPr>
        <w:pStyle w:val="Default"/>
        <w:rPr>
          <w:sz w:val="22"/>
          <w:szCs w:val="22"/>
        </w:rPr>
      </w:pPr>
      <w:r w:rsidRPr="00F07A61">
        <w:rPr>
          <w:rStyle w:val="A6"/>
        </w:rPr>
        <w:t xml:space="preserve">a. </w:t>
      </w:r>
      <w:r w:rsidRPr="00F07A61">
        <w:rPr>
          <w:sz w:val="22"/>
          <w:szCs w:val="22"/>
        </w:rPr>
        <w:t xml:space="preserve">there is an over concentration of such uses which could give rise to negative cumulative social </w:t>
      </w:r>
      <w:r w:rsidR="00FD7454" w:rsidRPr="00F07A61">
        <w:rPr>
          <w:sz w:val="22"/>
          <w:szCs w:val="22"/>
        </w:rPr>
        <w:t>impacts.</w:t>
      </w:r>
      <w:r w:rsidRPr="00F07A61">
        <w:rPr>
          <w:sz w:val="22"/>
          <w:szCs w:val="22"/>
        </w:rPr>
        <w:t xml:space="preserve"> </w:t>
      </w:r>
    </w:p>
    <w:p w14:paraId="7E446108" w14:textId="41CFF9C4" w:rsidR="00CE6B60" w:rsidRPr="00F07A61" w:rsidRDefault="00CE6B60" w:rsidP="00CE6B60">
      <w:pPr>
        <w:pStyle w:val="Default"/>
        <w:rPr>
          <w:sz w:val="22"/>
          <w:szCs w:val="22"/>
        </w:rPr>
      </w:pPr>
      <w:r w:rsidRPr="00F07A61">
        <w:rPr>
          <w:rStyle w:val="A6"/>
        </w:rPr>
        <w:t xml:space="preserve">b. </w:t>
      </w:r>
      <w:r w:rsidRPr="00F07A61">
        <w:rPr>
          <w:sz w:val="22"/>
          <w:szCs w:val="22"/>
        </w:rPr>
        <w:t xml:space="preserve">the site is </w:t>
      </w:r>
      <w:r w:rsidR="00FD7454" w:rsidRPr="00F07A61">
        <w:rPr>
          <w:sz w:val="22"/>
          <w:szCs w:val="22"/>
        </w:rPr>
        <w:t>near</w:t>
      </w:r>
      <w:r w:rsidRPr="00F07A61">
        <w:rPr>
          <w:sz w:val="22"/>
          <w:szCs w:val="22"/>
        </w:rPr>
        <w:t xml:space="preserve"> a school or sensitive community, cultural or social facilities, and </w:t>
      </w:r>
    </w:p>
    <w:p w14:paraId="204B5968" w14:textId="77777777" w:rsidR="00CE6B60" w:rsidRPr="00F07A61" w:rsidRDefault="00CE6B60" w:rsidP="00CE6B60">
      <w:pPr>
        <w:pStyle w:val="Default"/>
        <w:rPr>
          <w:sz w:val="22"/>
          <w:szCs w:val="22"/>
        </w:rPr>
      </w:pPr>
      <w:r w:rsidRPr="00F07A61">
        <w:rPr>
          <w:rStyle w:val="A6"/>
        </w:rPr>
        <w:t xml:space="preserve">c. </w:t>
      </w:r>
      <w:r w:rsidRPr="00F07A61">
        <w:rPr>
          <w:sz w:val="22"/>
          <w:szCs w:val="22"/>
        </w:rPr>
        <w:t xml:space="preserve">the proposal would detrimentally impact the amenity and character of the area. </w:t>
      </w:r>
    </w:p>
    <w:p w14:paraId="043E0189" w14:textId="77777777" w:rsidR="007D7FD0" w:rsidRPr="00F07A61" w:rsidRDefault="007D7FD0" w:rsidP="00CE6B60">
      <w:pPr>
        <w:pStyle w:val="Default"/>
        <w:rPr>
          <w:sz w:val="22"/>
          <w:szCs w:val="22"/>
        </w:rPr>
      </w:pPr>
    </w:p>
    <w:p w14:paraId="40A04126" w14:textId="77777777" w:rsidR="007D7FD0" w:rsidRPr="00F07A61" w:rsidRDefault="007D7FD0" w:rsidP="007D7FD0">
      <w:pPr>
        <w:rPr>
          <w:b/>
          <w:bCs/>
        </w:rPr>
      </w:pPr>
      <w:r w:rsidRPr="00F07A61">
        <w:rPr>
          <w:b/>
          <w:bCs/>
        </w:rPr>
        <w:t>The London Plan 2021</w:t>
      </w:r>
    </w:p>
    <w:p w14:paraId="5EF02173" w14:textId="2C6A83FA" w:rsidR="007D7FD0" w:rsidRPr="00F07A61" w:rsidRDefault="244D79B3" w:rsidP="007D7FD0">
      <w:pPr>
        <w:rPr>
          <w:rFonts w:eastAsia="Times New Roman"/>
        </w:rPr>
      </w:pPr>
      <w:r w:rsidRPr="00F07A61">
        <w:rPr>
          <w:rFonts w:eastAsia="Times New Roman"/>
        </w:rPr>
        <w:t xml:space="preserve">The London Plan recognises that the over-concentration of betting shops can have a harmful impact “on mental and physical health and wellbeing, amenity, vitality, viability and </w:t>
      </w:r>
      <w:r w:rsidR="00FD7454" w:rsidRPr="00F07A61">
        <w:rPr>
          <w:rFonts w:eastAsia="Times New Roman"/>
        </w:rPr>
        <w:t>diversity”.</w:t>
      </w:r>
    </w:p>
    <w:p w14:paraId="3D402007" w14:textId="4B171186" w:rsidR="007D7FD0" w:rsidRPr="00F07A61" w:rsidRDefault="007D7FD0" w:rsidP="007D7FD0">
      <w:r w:rsidRPr="00F07A61">
        <w:t>Policy SD6 Town Centres and High Streets</w:t>
      </w:r>
      <w:r w:rsidR="00FA7C15">
        <w:t>, Part A)</w:t>
      </w:r>
      <w:r w:rsidRPr="00F07A61">
        <w:t xml:space="preserve"> The vitality and viability of London’s varied town centres should be promoted and enhanced by: </w:t>
      </w:r>
    </w:p>
    <w:p w14:paraId="3EE93F79" w14:textId="3918CC82" w:rsidR="007D7FD0" w:rsidRPr="00F07A61" w:rsidRDefault="007D7FD0" w:rsidP="00D735B5">
      <w:r w:rsidRPr="00F07A61">
        <w:t xml:space="preserve">6) supporting the role of town centres in building sustainable, </w:t>
      </w:r>
      <w:r w:rsidR="00FD7454" w:rsidRPr="00F07A61">
        <w:t>healthy,</w:t>
      </w:r>
      <w:r w:rsidRPr="00F07A61">
        <w:t xml:space="preserve"> and walkable neighbourhoods with the Healthy Streets Approach embedded in their development and management.</w:t>
      </w:r>
    </w:p>
    <w:p w14:paraId="614BAAF8" w14:textId="0675858C" w:rsidR="00D735B5" w:rsidRPr="00F07A61" w:rsidRDefault="00D735B5" w:rsidP="00D735B5">
      <w:pPr>
        <w:rPr>
          <w:b/>
          <w:bCs/>
        </w:rPr>
      </w:pPr>
      <w:r w:rsidRPr="00F07A61">
        <w:rPr>
          <w:b/>
          <w:bCs/>
        </w:rPr>
        <w:t>NPPF:</w:t>
      </w:r>
    </w:p>
    <w:p w14:paraId="65877627" w14:textId="4B8AC414" w:rsidR="00353392" w:rsidRPr="00F07A61" w:rsidRDefault="70C1E064" w:rsidP="00353392">
      <w:pPr>
        <w:rPr>
          <w:rFonts w:eastAsia="Times New Roman"/>
        </w:rPr>
      </w:pPr>
      <w:r w:rsidRPr="00F07A61">
        <w:rPr>
          <w:rFonts w:eastAsia="Times New Roman"/>
        </w:rPr>
        <w:lastRenderedPageBreak/>
        <w:t>Paragraph 90: Planning should consider the impact of the proposal on town centre vitality and viability, including local consumer choice and trade in the town centre and wider retail catchment.  </w:t>
      </w:r>
    </w:p>
    <w:p w14:paraId="18CC9BD9" w14:textId="5B93F71E" w:rsidR="00353392" w:rsidRPr="00F07A61" w:rsidRDefault="70C1E064" w:rsidP="00353392">
      <w:pPr>
        <w:rPr>
          <w:rFonts w:eastAsia="Times New Roman"/>
        </w:rPr>
      </w:pPr>
      <w:r w:rsidRPr="00F07A61">
        <w:rPr>
          <w:rFonts w:eastAsia="Times New Roman"/>
        </w:rPr>
        <w:t xml:space="preserve">Paragraph 92: Planning policies should aim to achieve healthy, </w:t>
      </w:r>
      <w:r w:rsidR="00FD7454" w:rsidRPr="00F07A61">
        <w:rPr>
          <w:rFonts w:eastAsia="Times New Roman"/>
        </w:rPr>
        <w:t>inclusive,</w:t>
      </w:r>
      <w:r w:rsidRPr="00F07A61">
        <w:rPr>
          <w:rFonts w:eastAsia="Times New Roman"/>
        </w:rPr>
        <w:t xml:space="preserve"> and safe places which enable and support healthy lifestyles, especially where this would address identified local health and well-being needs. This includes </w:t>
      </w:r>
      <w:r w:rsidR="00FD7454" w:rsidRPr="00F07A61">
        <w:rPr>
          <w:rFonts w:eastAsia="Times New Roman"/>
        </w:rPr>
        <w:t>using</w:t>
      </w:r>
      <w:r w:rsidRPr="00F07A61">
        <w:rPr>
          <w:rFonts w:eastAsia="Times New Roman"/>
        </w:rPr>
        <w:t xml:space="preserve"> active street frontages.</w:t>
      </w:r>
    </w:p>
    <w:p w14:paraId="14033AE7" w14:textId="0F7756E2" w:rsidR="00080C9F" w:rsidRPr="00F07A61" w:rsidRDefault="00080C9F" w:rsidP="00080C9F">
      <w:pPr>
        <w:pStyle w:val="Heading2"/>
        <w:spacing w:before="0"/>
        <w:rPr>
          <w:b/>
          <w:bCs/>
        </w:rPr>
      </w:pPr>
      <w:bookmarkStart w:id="153" w:name="_Toc147935659"/>
      <w:r w:rsidRPr="00F07A61">
        <w:rPr>
          <w:b/>
          <w:bCs/>
        </w:rPr>
        <w:t>Tower Hamlets Evidence and Need</w:t>
      </w:r>
      <w:bookmarkEnd w:id="153"/>
    </w:p>
    <w:p w14:paraId="1FBEBDB3" w14:textId="13326C46" w:rsidR="00CD3A5B" w:rsidRPr="00EE1843" w:rsidRDefault="00CD3A5B" w:rsidP="00CD3A5B">
      <w:pPr>
        <w:rPr>
          <w:rFonts w:eastAsia="Calibri" w:cs="Times New Roman"/>
        </w:rPr>
      </w:pPr>
      <w:r w:rsidRPr="00EE1843">
        <w:rPr>
          <w:rFonts w:eastAsia="Calibri" w:cs="Times New Roman"/>
        </w:rPr>
        <w:t>Our population is particularly vulnerable to developing problem and at-risk gambling</w:t>
      </w:r>
      <w:r w:rsidR="00671E86" w:rsidRPr="00EE1843">
        <w:rPr>
          <w:rFonts w:eastAsia="Calibri" w:cs="Times New Roman"/>
        </w:rPr>
        <w:t>:</w:t>
      </w:r>
      <w:r w:rsidRPr="00EE1843">
        <w:rPr>
          <w:rFonts w:eastAsia="Calibri" w:cs="Times New Roman"/>
        </w:rPr>
        <w:t xml:space="preserve"> estimates put prevalence in </w:t>
      </w:r>
      <w:r w:rsidR="00671E86" w:rsidRPr="00EE1843">
        <w:rPr>
          <w:rFonts w:eastAsia="Calibri" w:cs="Times New Roman"/>
        </w:rPr>
        <w:t>the</w:t>
      </w:r>
      <w:r w:rsidRPr="00EE1843">
        <w:rPr>
          <w:rFonts w:eastAsia="Calibri" w:cs="Times New Roman"/>
        </w:rPr>
        <w:t xml:space="preserve"> borough at twice the national average</w:t>
      </w:r>
      <w:sdt>
        <w:sdtPr>
          <w:id w:val="-261683702"/>
          <w:citation/>
        </w:sdtPr>
        <w:sdtEndPr/>
        <w:sdtContent>
          <w:r w:rsidRPr="00EE1843">
            <w:rPr>
              <w:rFonts w:eastAsia="Calibri" w:cs="Times New Roman"/>
            </w:rPr>
            <w:fldChar w:fldCharType="begin"/>
          </w:r>
          <w:r w:rsidRPr="00EE1843">
            <w:rPr>
              <w:rFonts w:eastAsia="Calibri" w:cs="Times New Roman"/>
            </w:rPr>
            <w:instrText xml:space="preserve"> CITATION LBT16 \l 2057 </w:instrText>
          </w:r>
          <w:r w:rsidRPr="00EE1843">
            <w:rPr>
              <w:rFonts w:eastAsia="Calibri" w:cs="Times New Roman"/>
            </w:rPr>
            <w:fldChar w:fldCharType="separate"/>
          </w:r>
          <w:r w:rsidR="00073BAD">
            <w:rPr>
              <w:rFonts w:eastAsia="Calibri" w:cs="Times New Roman"/>
              <w:noProof/>
            </w:rPr>
            <w:t xml:space="preserve"> (LBTH, 2016 )</w:t>
          </w:r>
          <w:r w:rsidRPr="00EE1843">
            <w:rPr>
              <w:rFonts w:eastAsia="Calibri" w:cs="Times New Roman"/>
            </w:rPr>
            <w:fldChar w:fldCharType="end"/>
          </w:r>
        </w:sdtContent>
      </w:sdt>
      <w:r w:rsidRPr="00EE1843">
        <w:rPr>
          <w:rFonts w:eastAsia="Calibri" w:cs="Times New Roman"/>
        </w:rPr>
        <w:t xml:space="preserve">. </w:t>
      </w:r>
      <w:r w:rsidR="00A03B49" w:rsidRPr="00EE1843">
        <w:rPr>
          <w:rFonts w:eastAsia="Calibri" w:cs="Times New Roman"/>
        </w:rPr>
        <w:t xml:space="preserve">Tower Hamlets residents’ </w:t>
      </w:r>
      <w:r w:rsidRPr="00EE1843">
        <w:rPr>
          <w:rFonts w:eastAsia="Calibri" w:cs="Times New Roman"/>
        </w:rPr>
        <w:t>demographic</w:t>
      </w:r>
      <w:r w:rsidR="00A03B49" w:rsidRPr="00EE1843">
        <w:rPr>
          <w:rFonts w:eastAsia="Calibri" w:cs="Times New Roman"/>
        </w:rPr>
        <w:t>s and health status (</w:t>
      </w:r>
      <w:r w:rsidRPr="00EE1843">
        <w:rPr>
          <w:rFonts w:eastAsia="Calibri" w:cs="Times New Roman"/>
        </w:rPr>
        <w:t>e.g. age, sex, prevalence of addiction, prevalence of mental illness, and employment rates</w:t>
      </w:r>
      <w:r w:rsidR="00A03B49" w:rsidRPr="00EE1843">
        <w:rPr>
          <w:rFonts w:eastAsia="Calibri" w:cs="Times New Roman"/>
        </w:rPr>
        <w:t>)</w:t>
      </w:r>
      <w:r w:rsidRPr="00EE1843">
        <w:rPr>
          <w:rFonts w:eastAsia="Calibri" w:cs="Times New Roman"/>
        </w:rPr>
        <w:t xml:space="preserve"> place many individuals at an increased risk. The prevalence of problem gambling in Tower Hamlets is estimated to be 1.3%, twice the national average, with 3% at moderate risk</w:t>
      </w:r>
      <w:sdt>
        <w:sdtPr>
          <w:id w:val="-70117339"/>
          <w:citation/>
        </w:sdtPr>
        <w:sdtEndPr/>
        <w:sdtContent>
          <w:r w:rsidRPr="00EE1843">
            <w:rPr>
              <w:rFonts w:eastAsia="Calibri" w:cs="Times New Roman"/>
            </w:rPr>
            <w:fldChar w:fldCharType="begin"/>
          </w:r>
          <w:r w:rsidRPr="00EE1843">
            <w:rPr>
              <w:rFonts w:eastAsia="Calibri" w:cs="Times New Roman"/>
            </w:rPr>
            <w:instrText xml:space="preserve"> CITATION LBT16 \l 2057 </w:instrText>
          </w:r>
          <w:r w:rsidRPr="00EE1843">
            <w:rPr>
              <w:rFonts w:eastAsia="Calibri" w:cs="Times New Roman"/>
            </w:rPr>
            <w:fldChar w:fldCharType="separate"/>
          </w:r>
          <w:r w:rsidR="00073BAD">
            <w:rPr>
              <w:rFonts w:eastAsia="Calibri" w:cs="Times New Roman"/>
              <w:noProof/>
            </w:rPr>
            <w:t xml:space="preserve"> (LBTH, 2016 )</w:t>
          </w:r>
          <w:r w:rsidRPr="00EE1843">
            <w:rPr>
              <w:rFonts w:eastAsia="Calibri" w:cs="Times New Roman"/>
            </w:rPr>
            <w:fldChar w:fldCharType="end"/>
          </w:r>
        </w:sdtContent>
      </w:sdt>
      <w:r w:rsidRPr="00EE1843">
        <w:rPr>
          <w:rFonts w:eastAsia="Calibri" w:cs="Times New Roman"/>
        </w:rPr>
        <w:t>. This suggests that there are approximately 3,000 problem gamblers and 6,000 at moderate risk in the borough, although this is likely to be an underestimate due to the hidden nature of addiction</w:t>
      </w:r>
      <w:sdt>
        <w:sdtPr>
          <w:id w:val="-576437584"/>
          <w:citation/>
        </w:sdtPr>
        <w:sdtEndPr/>
        <w:sdtContent>
          <w:r w:rsidRPr="00EE1843">
            <w:rPr>
              <w:rFonts w:eastAsia="Calibri" w:cs="Times New Roman"/>
            </w:rPr>
            <w:fldChar w:fldCharType="begin"/>
          </w:r>
          <w:r w:rsidRPr="00EE1843">
            <w:rPr>
              <w:rFonts w:eastAsia="Calibri" w:cs="Times New Roman"/>
            </w:rPr>
            <w:instrText xml:space="preserve"> CITATION LBT16 \l 2057 </w:instrText>
          </w:r>
          <w:r w:rsidRPr="00EE1843">
            <w:rPr>
              <w:rFonts w:eastAsia="Calibri" w:cs="Times New Roman"/>
            </w:rPr>
            <w:fldChar w:fldCharType="separate"/>
          </w:r>
          <w:r w:rsidR="00073BAD">
            <w:rPr>
              <w:rFonts w:eastAsia="Calibri" w:cs="Times New Roman"/>
              <w:noProof/>
            </w:rPr>
            <w:t xml:space="preserve"> (LBTH, 2016 )</w:t>
          </w:r>
          <w:r w:rsidRPr="00EE1843">
            <w:rPr>
              <w:rFonts w:eastAsia="Calibri" w:cs="Times New Roman"/>
            </w:rPr>
            <w:fldChar w:fldCharType="end"/>
          </w:r>
        </w:sdtContent>
      </w:sdt>
      <w:r w:rsidRPr="00EE1843">
        <w:rPr>
          <w:rFonts w:eastAsia="Calibri" w:cs="Times New Roman"/>
        </w:rPr>
        <w:t>.</w:t>
      </w:r>
    </w:p>
    <w:p w14:paraId="33B01A0F" w14:textId="18A0D0B0" w:rsidR="00D735B5" w:rsidRPr="00F07A61" w:rsidRDefault="00D735B5" w:rsidP="00D735B5">
      <w:pPr>
        <w:rPr>
          <w:rFonts w:eastAsia="Times New Roman"/>
        </w:rPr>
      </w:pPr>
      <w:r w:rsidRPr="00F07A61">
        <w:rPr>
          <w:rFonts w:eastAsia="Times New Roman"/>
        </w:rPr>
        <w:t>Risk factors include</w:t>
      </w:r>
      <w:r w:rsidR="003E5A49" w:rsidRPr="00F07A61">
        <w:rPr>
          <w:rFonts w:eastAsia="Times New Roman"/>
        </w:rPr>
        <w:t xml:space="preserve"> </w:t>
      </w:r>
      <w:sdt>
        <w:sdtPr>
          <w:rPr>
            <w:rFonts w:eastAsia="Times New Roman"/>
          </w:rPr>
          <w:id w:val="547891925"/>
          <w:citation/>
        </w:sdtPr>
        <w:sdtEndPr/>
        <w:sdtContent>
          <w:r w:rsidR="003E5A49" w:rsidRPr="00F07A61">
            <w:rPr>
              <w:rFonts w:eastAsia="Times New Roman"/>
            </w:rPr>
            <w:fldChar w:fldCharType="begin"/>
          </w:r>
          <w:r w:rsidR="003E5A49" w:rsidRPr="00F07A61">
            <w:rPr>
              <w:rFonts w:eastAsia="Times New Roman"/>
            </w:rPr>
            <w:instrText xml:space="preserve"> CITATION OHI23 \l 1033 </w:instrText>
          </w:r>
          <w:r w:rsidR="003E5A49" w:rsidRPr="00F07A61">
            <w:rPr>
              <w:rFonts w:eastAsia="Times New Roman"/>
            </w:rPr>
            <w:fldChar w:fldCharType="separate"/>
          </w:r>
          <w:r w:rsidR="00073BAD">
            <w:rPr>
              <w:rFonts w:eastAsia="Times New Roman"/>
              <w:noProof/>
            </w:rPr>
            <w:t>(OHID, 2023)</w:t>
          </w:r>
          <w:r w:rsidR="003E5A49" w:rsidRPr="00F07A61">
            <w:rPr>
              <w:rFonts w:eastAsia="Times New Roman"/>
            </w:rPr>
            <w:fldChar w:fldCharType="end"/>
          </w:r>
        </w:sdtContent>
      </w:sdt>
      <w:r w:rsidRPr="00F07A61">
        <w:rPr>
          <w:rFonts w:eastAsia="Times New Roman"/>
        </w:rPr>
        <w:t>:</w:t>
      </w:r>
    </w:p>
    <w:p w14:paraId="05E49329" w14:textId="1608954A" w:rsidR="00D735B5" w:rsidRPr="00F07A61" w:rsidRDefault="36297FB8" w:rsidP="00D735B5">
      <w:pPr>
        <w:pStyle w:val="ListParagraph"/>
        <w:numPr>
          <w:ilvl w:val="0"/>
          <w:numId w:val="1"/>
        </w:numPr>
        <w:rPr>
          <w:rFonts w:eastAsia="Times New Roman"/>
        </w:rPr>
      </w:pPr>
      <w:r w:rsidRPr="00F07A61">
        <w:rPr>
          <w:rFonts w:eastAsia="Times New Roman"/>
        </w:rPr>
        <w:t>Mental health problems and learning disabilities</w:t>
      </w:r>
    </w:p>
    <w:p w14:paraId="2CEE457A" w14:textId="135F53FA" w:rsidR="00D735B5" w:rsidRPr="00F07A61" w:rsidRDefault="36297FB8" w:rsidP="00D735B5">
      <w:pPr>
        <w:pStyle w:val="ListParagraph"/>
        <w:numPr>
          <w:ilvl w:val="0"/>
          <w:numId w:val="1"/>
        </w:numPr>
        <w:rPr>
          <w:rFonts w:eastAsia="Times New Roman"/>
        </w:rPr>
      </w:pPr>
      <w:r w:rsidRPr="00F07A61">
        <w:rPr>
          <w:rFonts w:eastAsia="Times New Roman"/>
        </w:rPr>
        <w:t>Drug and/or alcohol misuse</w:t>
      </w:r>
    </w:p>
    <w:p w14:paraId="4BEC36A5" w14:textId="7DCA7975" w:rsidR="00D735B5" w:rsidRPr="00F07A61" w:rsidRDefault="36297FB8" w:rsidP="00D735B5">
      <w:pPr>
        <w:pStyle w:val="ListParagraph"/>
        <w:numPr>
          <w:ilvl w:val="0"/>
          <w:numId w:val="1"/>
        </w:numPr>
        <w:rPr>
          <w:rFonts w:eastAsia="Times New Roman"/>
        </w:rPr>
      </w:pPr>
      <w:r w:rsidRPr="00F07A61">
        <w:rPr>
          <w:rFonts w:eastAsia="Times New Roman"/>
        </w:rPr>
        <w:t>Economic inactivity/unemployment</w:t>
      </w:r>
    </w:p>
    <w:p w14:paraId="3FF9278E" w14:textId="6EEB753D" w:rsidR="00D735B5" w:rsidRPr="00F07A61" w:rsidRDefault="36297FB8" w:rsidP="00D735B5">
      <w:pPr>
        <w:pStyle w:val="ListParagraph"/>
        <w:numPr>
          <w:ilvl w:val="0"/>
          <w:numId w:val="1"/>
        </w:numPr>
        <w:rPr>
          <w:rFonts w:eastAsia="Times New Roman"/>
        </w:rPr>
      </w:pPr>
      <w:r w:rsidRPr="00F07A61">
        <w:rPr>
          <w:rFonts w:eastAsia="Times New Roman"/>
        </w:rPr>
        <w:t>Deprivation</w:t>
      </w:r>
    </w:p>
    <w:p w14:paraId="546F3905" w14:textId="4729F513" w:rsidR="00D735B5" w:rsidRPr="00F07A61" w:rsidRDefault="36297FB8" w:rsidP="00D735B5">
      <w:pPr>
        <w:pStyle w:val="ListParagraph"/>
        <w:numPr>
          <w:ilvl w:val="0"/>
          <w:numId w:val="1"/>
        </w:numPr>
        <w:rPr>
          <w:rFonts w:eastAsia="Times New Roman"/>
        </w:rPr>
      </w:pPr>
      <w:r w:rsidRPr="00F07A61">
        <w:rPr>
          <w:rFonts w:eastAsia="Times New Roman"/>
        </w:rPr>
        <w:t>Poor health, low life satisfaction and wellbeing</w:t>
      </w:r>
    </w:p>
    <w:p w14:paraId="49EB44C4" w14:textId="1B4A9FDD" w:rsidR="00D735B5" w:rsidRPr="00F07A61" w:rsidRDefault="36297FB8" w:rsidP="00D735B5">
      <w:pPr>
        <w:pStyle w:val="ListParagraph"/>
        <w:numPr>
          <w:ilvl w:val="0"/>
          <w:numId w:val="1"/>
        </w:numPr>
        <w:rPr>
          <w:rFonts w:eastAsia="Times New Roman"/>
        </w:rPr>
      </w:pPr>
      <w:r w:rsidRPr="00F07A61">
        <w:rPr>
          <w:rFonts w:eastAsia="Times New Roman"/>
        </w:rPr>
        <w:t>Young age – prevalence is highest in 16–34-year-olds</w:t>
      </w:r>
    </w:p>
    <w:p w14:paraId="61B9E5C6" w14:textId="215B86E1" w:rsidR="00D735B5" w:rsidRPr="00F07A61" w:rsidRDefault="36297FB8" w:rsidP="00D735B5">
      <w:pPr>
        <w:pStyle w:val="ListParagraph"/>
        <w:numPr>
          <w:ilvl w:val="0"/>
          <w:numId w:val="1"/>
        </w:numPr>
        <w:rPr>
          <w:rFonts w:eastAsia="Times New Roman"/>
        </w:rPr>
      </w:pPr>
      <w:r w:rsidRPr="00F07A61">
        <w:rPr>
          <w:rFonts w:eastAsia="Times New Roman"/>
        </w:rPr>
        <w:t>Being male</w:t>
      </w:r>
    </w:p>
    <w:p w14:paraId="33B0BD37" w14:textId="5086401B" w:rsidR="00D735B5" w:rsidRPr="00F07A61" w:rsidRDefault="00D735B5" w:rsidP="00D735B5">
      <w:r w:rsidRPr="00F07A61">
        <w:t xml:space="preserve">When attempting to estimate the local prevalence, statistical techniques have been used to recognise the population profile of the borough (e.g. age, sex and ethnicity). Current estimates put levels of problem gambling in </w:t>
      </w:r>
      <w:r w:rsidR="00F326D7" w:rsidRPr="00F07A61">
        <w:t>Tower Hamlets</w:t>
      </w:r>
      <w:r w:rsidRPr="00F07A61">
        <w:t xml:space="preserve"> at 1.3% - twice the national average - with 3% at moderate risk. This would equate to in the region of 3,000 problematic gamblers with 6,000 at moderate risk. Again, this is likely to be an underestimate, due to the hidden nature of addiction.</w:t>
      </w:r>
    </w:p>
    <w:p w14:paraId="7787D889" w14:textId="12860DC6" w:rsidR="009D3261" w:rsidRDefault="001202D1" w:rsidP="009D3261">
      <w:pPr>
        <w:spacing w:after="0"/>
        <w:rPr>
          <w:rFonts w:ascii="Calibri" w:eastAsia="Calibri" w:hAnsi="Calibri" w:cs="Times New Roman"/>
          <w:color w:val="000000" w:themeColor="text1"/>
        </w:rPr>
      </w:pPr>
      <w:r>
        <w:rPr>
          <w:rFonts w:ascii="Calibri" w:eastAsia="Calibri" w:hAnsi="Calibri" w:cs="Times New Roman"/>
          <w:color w:val="000000" w:themeColor="text1"/>
        </w:rPr>
        <w:fldChar w:fldCharType="begin"/>
      </w:r>
      <w:r>
        <w:rPr>
          <w:rFonts w:ascii="Calibri" w:eastAsia="Calibri" w:hAnsi="Calibri" w:cs="Times New Roman"/>
          <w:color w:val="000000" w:themeColor="text1"/>
        </w:rPr>
        <w:instrText xml:space="preserve"> REF _Ref148098652 \h </w:instrText>
      </w:r>
      <w:r>
        <w:rPr>
          <w:rFonts w:ascii="Calibri" w:eastAsia="Calibri" w:hAnsi="Calibri" w:cs="Times New Roman"/>
          <w:color w:val="000000" w:themeColor="text1"/>
        </w:rPr>
      </w:r>
      <w:r>
        <w:rPr>
          <w:rFonts w:ascii="Calibri" w:eastAsia="Calibri" w:hAnsi="Calibri" w:cs="Times New Roman"/>
          <w:color w:val="000000" w:themeColor="text1"/>
        </w:rPr>
        <w:fldChar w:fldCharType="separate"/>
      </w:r>
      <w:r w:rsidR="00FC581D">
        <w:t xml:space="preserve">Figure </w:t>
      </w:r>
      <w:r w:rsidR="00FC581D">
        <w:rPr>
          <w:noProof/>
        </w:rPr>
        <w:t>10</w:t>
      </w:r>
      <w:r>
        <w:rPr>
          <w:rFonts w:ascii="Calibri" w:eastAsia="Calibri" w:hAnsi="Calibri" w:cs="Times New Roman"/>
          <w:color w:val="000000" w:themeColor="text1"/>
        </w:rPr>
        <w:fldChar w:fldCharType="end"/>
      </w:r>
      <w:r>
        <w:rPr>
          <w:rFonts w:ascii="Calibri" w:eastAsia="Calibri" w:hAnsi="Calibri" w:cs="Times New Roman"/>
          <w:color w:val="000000" w:themeColor="text1"/>
        </w:rPr>
        <w:fldChar w:fldCharType="begin"/>
      </w:r>
      <w:r>
        <w:rPr>
          <w:rFonts w:ascii="Calibri" w:eastAsia="Calibri" w:hAnsi="Calibri" w:cs="Times New Roman"/>
          <w:color w:val="000000" w:themeColor="text1"/>
        </w:rPr>
        <w:instrText xml:space="preserve"> REF _Ref148098652 \h </w:instrText>
      </w:r>
      <w:r>
        <w:rPr>
          <w:rFonts w:ascii="Calibri" w:eastAsia="Calibri" w:hAnsi="Calibri" w:cs="Times New Roman"/>
          <w:color w:val="000000" w:themeColor="text1"/>
        </w:rPr>
      </w:r>
      <w:r>
        <w:rPr>
          <w:rFonts w:ascii="Calibri" w:eastAsia="Calibri" w:hAnsi="Calibri" w:cs="Times New Roman"/>
          <w:color w:val="000000" w:themeColor="text1"/>
        </w:rPr>
        <w:fldChar w:fldCharType="separate"/>
      </w:r>
      <w:r w:rsidR="00FC581D">
        <w:t xml:space="preserve">Figure </w:t>
      </w:r>
      <w:r w:rsidR="00FC581D">
        <w:rPr>
          <w:noProof/>
        </w:rPr>
        <w:t>10</w:t>
      </w:r>
      <w:r>
        <w:rPr>
          <w:rFonts w:ascii="Calibri" w:eastAsia="Calibri" w:hAnsi="Calibri" w:cs="Times New Roman"/>
          <w:color w:val="000000" w:themeColor="text1"/>
        </w:rPr>
        <w:fldChar w:fldCharType="end"/>
      </w:r>
      <w:r>
        <w:rPr>
          <w:rFonts w:ascii="Calibri" w:eastAsia="Calibri" w:hAnsi="Calibri" w:cs="Times New Roman"/>
          <w:color w:val="000000" w:themeColor="text1"/>
        </w:rPr>
        <w:t xml:space="preserve"> </w:t>
      </w:r>
      <w:r w:rsidR="00D168C4" w:rsidRPr="00F07A61">
        <w:rPr>
          <w:rFonts w:ascii="Calibri" w:eastAsia="Calibri" w:hAnsi="Calibri" w:cs="Times New Roman"/>
          <w:color w:val="000000" w:themeColor="text1"/>
        </w:rPr>
        <w:t>maps betting shops across Tower Hamlet’s wards, with clusters highlighted and LSOAs marked for levels of deprivation. There are 37 betting shops in the borough and across Tower Hamlets there are four distinct clusters, in St. Peters (5), Lansbury (4), Spitalfields and Banglatown (3) and Bethnal Green (3) (see Figure 10). All of which are in the highest quartile for deprivation.</w:t>
      </w:r>
    </w:p>
    <w:p w14:paraId="24371512" w14:textId="77777777" w:rsidR="001202D1" w:rsidRDefault="001202D1" w:rsidP="009D3261">
      <w:pPr>
        <w:spacing w:after="0"/>
        <w:rPr>
          <w:rFonts w:ascii="Calibri" w:eastAsia="Calibri" w:hAnsi="Calibri" w:cs="Times New Roman"/>
          <w:color w:val="000000" w:themeColor="text1"/>
        </w:rPr>
      </w:pPr>
    </w:p>
    <w:p w14:paraId="43D808D6" w14:textId="77777777" w:rsidR="001202D1" w:rsidRDefault="001202D1" w:rsidP="001202D1">
      <w:r w:rsidRPr="00F07A61">
        <w:rPr>
          <w:rFonts w:ascii="Calibri" w:eastAsia="Calibri" w:hAnsi="Calibri" w:cs="Times New Roman"/>
          <w:noProof/>
        </w:rPr>
        <w:drawing>
          <wp:inline distT="0" distB="0" distL="0" distR="0" wp14:anchorId="5E7B482C" wp14:editId="5E87AE84">
            <wp:extent cx="3125972" cy="2203383"/>
            <wp:effectExtent l="0" t="0" r="0" b="6985"/>
            <wp:docPr id="42" name="Picture 42" descr="A map of Tower Hamlets showing Index of Multiple Deprivation score for each Lower layer Super Output Area in the borough, and the 4 betting clusters in the bo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map of Tower Hamlets showing Index of Multiple Deprivation score for each Lower layer Super Output Area in the borough, and the 4 betting clusters in the borough.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8278" cy="2212057"/>
                    </a:xfrm>
                    <a:prstGeom prst="rect">
                      <a:avLst/>
                    </a:prstGeom>
                    <a:noFill/>
                  </pic:spPr>
                </pic:pic>
              </a:graphicData>
            </a:graphic>
          </wp:inline>
        </w:drawing>
      </w:r>
    </w:p>
    <w:p w14:paraId="0BD47E0E" w14:textId="0A818A97" w:rsidR="009D3261" w:rsidRPr="009D3261" w:rsidRDefault="001202D1" w:rsidP="001202D1">
      <w:pPr>
        <w:pStyle w:val="Caption"/>
        <w:rPr>
          <w:rFonts w:ascii="Calibri" w:eastAsia="Calibri" w:hAnsi="Calibri" w:cs="Times New Roman"/>
          <w:color w:val="000000" w:themeColor="text1"/>
        </w:rPr>
      </w:pPr>
      <w:bookmarkStart w:id="154" w:name="_Ref148098652"/>
      <w:r>
        <w:lastRenderedPageBreak/>
        <w:t xml:space="preserve">Figure </w:t>
      </w:r>
      <w:r>
        <w:fldChar w:fldCharType="begin"/>
      </w:r>
      <w:r>
        <w:instrText>SEQ Figure \* ARABIC</w:instrText>
      </w:r>
      <w:r>
        <w:fldChar w:fldCharType="separate"/>
      </w:r>
      <w:r w:rsidR="00FC581D">
        <w:rPr>
          <w:noProof/>
        </w:rPr>
        <w:t>10</w:t>
      </w:r>
      <w:r>
        <w:fldChar w:fldCharType="end"/>
      </w:r>
      <w:bookmarkEnd w:id="154"/>
      <w:r>
        <w:t xml:space="preserve">: </w:t>
      </w:r>
      <w:r w:rsidRPr="007D2E38">
        <w:t>Mapping of Betting Shops in Tower Hamlets Wards, with Clusters Highlighted and LSOAs Marked for Levels of Deprivation</w:t>
      </w:r>
    </w:p>
    <w:p w14:paraId="2D99328D" w14:textId="644649BE" w:rsidR="009D3261" w:rsidRPr="001202D1" w:rsidRDefault="009D3261" w:rsidP="009D3261">
      <w:pPr>
        <w:rPr>
          <w:rFonts w:eastAsia="Calibri" w:cs="Times New Roman"/>
        </w:rPr>
      </w:pPr>
      <w:r w:rsidRPr="001202D1">
        <w:rPr>
          <w:rFonts w:eastAsia="Calibri" w:cs="Times New Roman"/>
        </w:rPr>
        <w:t xml:space="preserve">In the years between 01/04/2018 - 22/03/2022, no new betting shop licenses were applied for. Rather, all applications were for a change of use. Of concern is the number of betting shops in 2020 requesting license change to adult gaming centres (AGCs). AGCs are currently missing from the wording of Policy D.TC5.  Including them in the policy, will prevent further clusters from forming. </w:t>
      </w:r>
    </w:p>
    <w:p w14:paraId="693523C9" w14:textId="77777777" w:rsidR="009D3261" w:rsidRPr="00610E9B" w:rsidRDefault="009D3261" w:rsidP="009D3261">
      <w:pPr>
        <w:pStyle w:val="ListParagraph"/>
        <w:rPr>
          <w:rFonts w:eastAsia="Calibri" w:cs="Times New Roman"/>
        </w:rPr>
      </w:pPr>
      <w:r w:rsidRPr="00610E9B">
        <w:rPr>
          <w:rFonts w:eastAsia="Calibri" w:cs="Times New Roman"/>
          <w:noProof/>
        </w:rPr>
        <w:drawing>
          <wp:inline distT="0" distB="0" distL="0" distR="0" wp14:anchorId="512E6E4B" wp14:editId="39D8D7A7">
            <wp:extent cx="5188999" cy="3016593"/>
            <wp:effectExtent l="0" t="0" r="0" b="0"/>
            <wp:docPr id="44" name="Picture 44" descr="A table showing applications for changes per use c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table showing applications for changes per use clas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3481" cy="3030826"/>
                    </a:xfrm>
                    <a:prstGeom prst="rect">
                      <a:avLst/>
                    </a:prstGeom>
                    <a:noFill/>
                  </pic:spPr>
                </pic:pic>
              </a:graphicData>
            </a:graphic>
          </wp:inline>
        </w:drawing>
      </w:r>
    </w:p>
    <w:p w14:paraId="36AACAAF" w14:textId="77777777" w:rsidR="009D3261" w:rsidRPr="00610E9B" w:rsidRDefault="009D3261" w:rsidP="009D3261">
      <w:pPr>
        <w:pStyle w:val="ListParagraph"/>
        <w:spacing w:line="259" w:lineRule="auto"/>
        <w:ind w:left="540"/>
        <w:rPr>
          <w:rFonts w:eastAsia="Calibri" w:cs="Times New Roman"/>
        </w:rPr>
      </w:pPr>
    </w:p>
    <w:p w14:paraId="5E080633" w14:textId="0AB60957" w:rsidR="000166BB" w:rsidRPr="001202D1" w:rsidRDefault="000166BB" w:rsidP="000166BB">
      <w:pPr>
        <w:spacing w:after="0"/>
        <w:rPr>
          <w:rFonts w:ascii="Calibri" w:eastAsia="Calibri" w:hAnsi="Calibri" w:cs="Times New Roman"/>
          <w:color w:val="000000" w:themeColor="text1"/>
        </w:rPr>
      </w:pPr>
      <w:r w:rsidRPr="001202D1">
        <w:rPr>
          <w:rFonts w:ascii="Calibri" w:eastAsia="Calibri" w:hAnsi="Calibri" w:cs="Times New Roman"/>
          <w:color w:val="000000" w:themeColor="text1"/>
        </w:rPr>
        <w:t xml:space="preserve">The most common conversions in Tower Hamlets were to class E use followed by AGCs. Two proposals for AGCs were rejected, both appealed this decision. One on Roman Road won its appeal on the basis that it would have a neutral effect on the wider community, because the location had previously been used as a betting shop. The recommendations of this paper would have prevented this justification in favour of the appeal. </w:t>
      </w:r>
    </w:p>
    <w:p w14:paraId="74E2B8CD" w14:textId="77777777" w:rsidR="000166BB" w:rsidRPr="001202D1" w:rsidRDefault="000166BB" w:rsidP="000166BB">
      <w:pPr>
        <w:spacing w:after="0"/>
        <w:rPr>
          <w:rFonts w:ascii="Calibri" w:eastAsia="Calibri" w:hAnsi="Calibri" w:cs="Times New Roman"/>
          <w:color w:val="000000" w:themeColor="text1"/>
        </w:rPr>
      </w:pPr>
    </w:p>
    <w:p w14:paraId="37D2B445" w14:textId="20C2EE9E" w:rsidR="009D3261" w:rsidRPr="00F07A61" w:rsidRDefault="000166BB" w:rsidP="000166BB">
      <w:pPr>
        <w:spacing w:after="0"/>
        <w:rPr>
          <w:rFonts w:ascii="Calibri" w:eastAsia="Calibri" w:hAnsi="Calibri" w:cs="Times New Roman"/>
          <w:color w:val="000000" w:themeColor="text1"/>
        </w:rPr>
      </w:pPr>
      <w:r w:rsidRPr="001202D1">
        <w:rPr>
          <w:rFonts w:ascii="Calibri" w:eastAsia="Calibri" w:hAnsi="Calibri" w:cs="Times New Roman"/>
          <w:color w:val="000000" w:themeColor="text1"/>
        </w:rPr>
        <w:t>Concentration of betting shops in deprived areas presents health, social, and economic challenges. The paper recommends adopting a threshold approach to prevent clustering and incorporating AGCs into the policy to protect young adults from problem gambling.</w:t>
      </w:r>
      <w:r w:rsidRPr="000166BB">
        <w:rPr>
          <w:rFonts w:ascii="Calibri" w:eastAsia="Calibri" w:hAnsi="Calibri" w:cs="Times New Roman"/>
          <w:color w:val="000000" w:themeColor="text1"/>
        </w:rPr>
        <w:t xml:space="preserve">  </w:t>
      </w:r>
    </w:p>
    <w:p w14:paraId="6EF1CC42" w14:textId="77777777" w:rsidR="00D168C4" w:rsidRPr="00F07A61" w:rsidRDefault="00D168C4" w:rsidP="00D735B5"/>
    <w:p w14:paraId="6247CD5C" w14:textId="77777777" w:rsidR="00080C9F" w:rsidRPr="00F07A61" w:rsidRDefault="00080C9F" w:rsidP="00080C9F">
      <w:pPr>
        <w:pStyle w:val="Heading2"/>
        <w:rPr>
          <w:b/>
          <w:bCs/>
        </w:rPr>
      </w:pPr>
      <w:bookmarkStart w:id="155" w:name="_Toc147935660"/>
      <w:r w:rsidRPr="00F07A61">
        <w:rPr>
          <w:b/>
          <w:bCs/>
        </w:rPr>
        <w:t>Recommendations</w:t>
      </w:r>
      <w:bookmarkEnd w:id="155"/>
    </w:p>
    <w:p w14:paraId="5F26D4E1" w14:textId="0C1019C1" w:rsidR="007D7FD0" w:rsidRPr="00F07A61" w:rsidRDefault="003B0260" w:rsidP="007D7FD0">
      <w:pPr>
        <w:spacing w:after="0"/>
      </w:pPr>
      <w:bookmarkStart w:id="156" w:name="BS"/>
      <w:r w:rsidRPr="00F07A61">
        <w:t xml:space="preserve">BS1: </w:t>
      </w:r>
      <w:r w:rsidR="007D7FD0" w:rsidRPr="00F07A61">
        <w:t>Prohibit any additional betting shops to open in the following areas, where clustering has been identified: St. Peter’s, Spitalfields and Banglatown, Bethnal Green and Lansbury.</w:t>
      </w:r>
    </w:p>
    <w:p w14:paraId="6FC199FF" w14:textId="77777777" w:rsidR="007D7FD0" w:rsidRPr="00F07A61" w:rsidRDefault="007D7FD0" w:rsidP="007D7FD0">
      <w:pPr>
        <w:spacing w:after="0"/>
      </w:pPr>
      <w:r w:rsidRPr="00F07A61">
        <w:t xml:space="preserve"> </w:t>
      </w:r>
    </w:p>
    <w:p w14:paraId="713DB8CE" w14:textId="08092365" w:rsidR="007D7FD0" w:rsidRPr="00F07A61" w:rsidRDefault="003B0260" w:rsidP="007D7FD0">
      <w:pPr>
        <w:spacing w:after="0"/>
      </w:pPr>
      <w:r w:rsidRPr="00F07A61">
        <w:t xml:space="preserve">BS2: </w:t>
      </w:r>
      <w:r w:rsidR="007D7FD0" w:rsidRPr="00F07A61">
        <w:t>Manag</w:t>
      </w:r>
      <w:r w:rsidRPr="00F07A61">
        <w:t>e</w:t>
      </w:r>
      <w:r w:rsidR="007D7FD0" w:rsidRPr="00F07A61">
        <w:t xml:space="preserve"> the over-concentration of betting shops by adopting a 400m threshold policy, in which betting shops can not open within 400m of each other.</w:t>
      </w:r>
    </w:p>
    <w:p w14:paraId="67E7A9B3" w14:textId="77777777" w:rsidR="007D7FD0" w:rsidRPr="00F07A61" w:rsidRDefault="007D7FD0" w:rsidP="007D7FD0">
      <w:pPr>
        <w:spacing w:after="0"/>
      </w:pPr>
      <w:r w:rsidRPr="00F07A61">
        <w:t xml:space="preserve"> </w:t>
      </w:r>
    </w:p>
    <w:p w14:paraId="3D662366" w14:textId="2FF9B094" w:rsidR="007D7FD0" w:rsidRPr="00F07A61" w:rsidRDefault="00644EB4" w:rsidP="007D7FD0">
      <w:pPr>
        <w:spacing w:after="0"/>
      </w:pPr>
      <w:r w:rsidRPr="00F07A61">
        <w:t xml:space="preserve">BS3: </w:t>
      </w:r>
      <w:r w:rsidR="007D7FD0" w:rsidRPr="00F07A61">
        <w:t>Manag</w:t>
      </w:r>
      <w:r w:rsidRPr="00F07A61">
        <w:t>e</w:t>
      </w:r>
      <w:r w:rsidR="007D7FD0" w:rsidRPr="00F07A61">
        <w:t xml:space="preserve"> the growing numbers of Adult Gaming Centres (AGCs) by including AGCs in the wording of Policy D.TC5.</w:t>
      </w:r>
    </w:p>
    <w:p w14:paraId="1268E510" w14:textId="77777777" w:rsidR="007D7FD0" w:rsidRPr="00F07A61" w:rsidRDefault="007D7FD0" w:rsidP="007D7FD0">
      <w:pPr>
        <w:spacing w:after="0"/>
      </w:pPr>
      <w:r w:rsidRPr="00F07A61">
        <w:t xml:space="preserve"> </w:t>
      </w:r>
    </w:p>
    <w:p w14:paraId="1A876666" w14:textId="77777777" w:rsidR="004924F3" w:rsidRDefault="00A35285" w:rsidP="00462F17">
      <w:pPr>
        <w:spacing w:after="0"/>
      </w:pPr>
      <w:r w:rsidRPr="00F07A61">
        <w:lastRenderedPageBreak/>
        <w:t xml:space="preserve">BS4: </w:t>
      </w:r>
      <w:r w:rsidR="007D7FD0" w:rsidRPr="00F07A61">
        <w:t>Revers</w:t>
      </w:r>
      <w:r w:rsidRPr="00F07A61">
        <w:t>e</w:t>
      </w:r>
      <w:r w:rsidR="007D7FD0" w:rsidRPr="00F07A61">
        <w:t xml:space="preserve"> the effects of clustering by restricting the conversion of betting shops into AGCs where the site is within an area of betting shop clustering or 400m from another betting shop or amusement centre.</w:t>
      </w:r>
    </w:p>
    <w:bookmarkEnd w:id="156"/>
    <w:p w14:paraId="019E4615" w14:textId="77777777" w:rsidR="004924F3" w:rsidRDefault="004924F3" w:rsidP="00462F17">
      <w:pPr>
        <w:spacing w:after="0"/>
      </w:pPr>
    </w:p>
    <w:p w14:paraId="7281E635" w14:textId="68C86AA4" w:rsidR="006254FB" w:rsidRDefault="006254FB" w:rsidP="00462F17">
      <w:pPr>
        <w:spacing w:after="0"/>
      </w:pPr>
      <w:r>
        <w:br w:type="page"/>
      </w:r>
    </w:p>
    <w:p w14:paraId="047959F3" w14:textId="77777777" w:rsidR="00DF589D" w:rsidRDefault="004924F3" w:rsidP="006254FB">
      <w:pPr>
        <w:pStyle w:val="Heading1"/>
        <w:numPr>
          <w:ilvl w:val="0"/>
          <w:numId w:val="26"/>
        </w:numPr>
        <w:rPr>
          <w:b/>
          <w:bCs/>
        </w:rPr>
      </w:pPr>
      <w:bookmarkStart w:id="157" w:name="_Toc149816128"/>
      <w:r w:rsidRPr="004924F3">
        <w:rPr>
          <w:b/>
          <w:bCs/>
        </w:rPr>
        <w:lastRenderedPageBreak/>
        <w:t>Monitoring and Evaluation</w:t>
      </w:r>
      <w:bookmarkEnd w:id="157"/>
    </w:p>
    <w:p w14:paraId="56DE0ED4" w14:textId="06A29DC8" w:rsidR="003A3D49" w:rsidRDefault="003A3D49" w:rsidP="003A3D49">
      <w:r>
        <w:t xml:space="preserve">It is important to understand whether the recommendations within this needs assessment have been met in the Current and New Local Plan, as well as other work. </w:t>
      </w:r>
    </w:p>
    <w:p w14:paraId="33FE3F45" w14:textId="6F505C41" w:rsidR="003A3D49" w:rsidRDefault="003A3D49" w:rsidP="003A3D49">
      <w:r>
        <w:t xml:space="preserve">A monitoring framework will be developed ahead of the New Local Plan adoption in 2025 to assess the performance of the recommended policies in this Needs Assessment. This is required to see if they are performing as intended towards delivering the Vision and Objectives. </w:t>
      </w:r>
    </w:p>
    <w:p w14:paraId="4B044DDF" w14:textId="3BCE0C0A" w:rsidR="00462F17" w:rsidRDefault="003A3D49" w:rsidP="003A3D49">
      <w:r>
        <w:t>With the Planning team, it has been agreed to embed the monitoring framework within the Council’s Annual Monitoring Report (AMR). Further work is required to agree the monitoring indicators that will be used within the framework to understand the impact of these recommendations.</w:t>
      </w:r>
    </w:p>
    <w:p w14:paraId="447DC28B" w14:textId="60F81CF4" w:rsidR="006254FB" w:rsidRDefault="002B1192" w:rsidP="009050D2">
      <w:pPr>
        <w:pStyle w:val="Heading2"/>
      </w:pPr>
      <w:r>
        <w:t>Recommendations</w:t>
      </w:r>
    </w:p>
    <w:p w14:paraId="091A1263" w14:textId="569296EA" w:rsidR="002B1192" w:rsidRDefault="008330D5" w:rsidP="003A3D49">
      <w:bookmarkStart w:id="158" w:name="ME"/>
      <w:r>
        <w:t xml:space="preserve">ME1: </w:t>
      </w:r>
      <w:r w:rsidR="009050D2">
        <w:t>Develop and publish monitoring framework for Spatial Planning and Health JSNA 2023</w:t>
      </w:r>
    </w:p>
    <w:p w14:paraId="2990FDAC" w14:textId="778127E3" w:rsidR="009050D2" w:rsidRDefault="008330D5" w:rsidP="003A3D49">
      <w:r>
        <w:t>ME2: Embed monitoring framework</w:t>
      </w:r>
      <w:r w:rsidR="00115A24">
        <w:t xml:space="preserve"> </w:t>
      </w:r>
      <w:r w:rsidR="00C566BC">
        <w:t xml:space="preserve">in New Local Plan </w:t>
      </w:r>
    </w:p>
    <w:bookmarkEnd w:id="158"/>
    <w:p w14:paraId="0CCA2ACC" w14:textId="77777777" w:rsidR="006254FB" w:rsidRDefault="006254FB" w:rsidP="003A3D49"/>
    <w:p w14:paraId="05D6AE30" w14:textId="4BE74D70" w:rsidR="006254FB" w:rsidRDefault="006254FB" w:rsidP="003A3D49">
      <w:r>
        <w:br w:type="page"/>
      </w:r>
    </w:p>
    <w:p w14:paraId="0810C39E" w14:textId="26CF696F" w:rsidR="00080C9F" w:rsidRPr="00F07A61" w:rsidRDefault="00264EE5" w:rsidP="003B0260">
      <w:pPr>
        <w:pStyle w:val="Heading1"/>
        <w:rPr>
          <w:b/>
          <w:bCs/>
        </w:rPr>
      </w:pPr>
      <w:bookmarkStart w:id="159" w:name="_Toc149816129"/>
      <w:r>
        <w:rPr>
          <w:b/>
          <w:bCs/>
        </w:rPr>
        <w:lastRenderedPageBreak/>
        <w:t>Bibliography</w:t>
      </w:r>
      <w:bookmarkEnd w:id="159"/>
    </w:p>
    <w:p w14:paraId="249F2311" w14:textId="77777777" w:rsidR="00073BAD" w:rsidRDefault="00EF4721">
      <w:pPr>
        <w:pStyle w:val="Bibliography"/>
        <w:ind w:left="720" w:hanging="720"/>
        <w:rPr>
          <w:noProof/>
          <w:kern w:val="0"/>
          <w:sz w:val="24"/>
          <w:szCs w:val="24"/>
          <w:lang w:val="en-US"/>
          <w14:ligatures w14:val="none"/>
        </w:rPr>
      </w:pPr>
      <w:r w:rsidRPr="00F07A61">
        <w:fldChar w:fldCharType="begin"/>
      </w:r>
      <w:r w:rsidRPr="00F07A61">
        <w:instrText xml:space="preserve"> BIBLIOGRAPHY  \l 1033 </w:instrText>
      </w:r>
      <w:r w:rsidRPr="00F07A61">
        <w:fldChar w:fldCharType="separate"/>
      </w:r>
      <w:r w:rsidR="00073BAD">
        <w:rPr>
          <w:noProof/>
          <w:lang w:val="en-US"/>
        </w:rPr>
        <w:t xml:space="preserve">Council of Europe. (2019). </w:t>
      </w:r>
      <w:r w:rsidR="00073BAD">
        <w:rPr>
          <w:i/>
          <w:iCs/>
          <w:noProof/>
          <w:lang w:val="en-US"/>
        </w:rPr>
        <w:t>Air Pollution: a challenge for public health in Europe .</w:t>
      </w:r>
      <w:r w:rsidR="00073BAD">
        <w:rPr>
          <w:noProof/>
          <w:lang w:val="en-US"/>
        </w:rPr>
        <w:t xml:space="preserve"> Parliamentary Assembly.</w:t>
      </w:r>
    </w:p>
    <w:p w14:paraId="0810FAF7" w14:textId="77777777" w:rsidR="00073BAD" w:rsidRDefault="00073BAD">
      <w:pPr>
        <w:pStyle w:val="Bibliography"/>
        <w:ind w:left="720" w:hanging="720"/>
        <w:rPr>
          <w:noProof/>
          <w:lang w:val="en-US"/>
        </w:rPr>
      </w:pPr>
      <w:r>
        <w:rPr>
          <w:noProof/>
          <w:lang w:val="en-US"/>
        </w:rPr>
        <w:t xml:space="preserve">ActEarly. (2023). </w:t>
      </w:r>
      <w:r>
        <w:rPr>
          <w:i/>
          <w:iCs/>
          <w:noProof/>
          <w:lang w:val="en-US"/>
        </w:rPr>
        <w:t>Child Wellbeing and Play: The role of income, love and environment.</w:t>
      </w:r>
      <w:r>
        <w:rPr>
          <w:noProof/>
          <w:lang w:val="en-US"/>
        </w:rPr>
        <w:t xml:space="preserve"> London: ActEarly.</w:t>
      </w:r>
    </w:p>
    <w:p w14:paraId="0E787EE8" w14:textId="77777777" w:rsidR="00073BAD" w:rsidRDefault="00073BAD">
      <w:pPr>
        <w:pStyle w:val="Bibliography"/>
        <w:ind w:left="720" w:hanging="720"/>
        <w:rPr>
          <w:noProof/>
          <w:lang w:val="en-US"/>
        </w:rPr>
      </w:pPr>
      <w:r>
        <w:rPr>
          <w:noProof/>
          <w:lang w:val="en-US"/>
        </w:rPr>
        <w:t>Albert, G., &amp; Mahalel, D. (2006). Congestion tolls and parking fees: a comparison of the potential effect on travel behavior.</w:t>
      </w:r>
    </w:p>
    <w:p w14:paraId="3FA949B5" w14:textId="77777777" w:rsidR="00073BAD" w:rsidRDefault="00073BAD">
      <w:pPr>
        <w:pStyle w:val="Bibliography"/>
        <w:ind w:left="720" w:hanging="720"/>
        <w:rPr>
          <w:noProof/>
          <w:lang w:val="en-US"/>
        </w:rPr>
      </w:pPr>
      <w:r>
        <w:rPr>
          <w:i/>
          <w:iCs/>
          <w:noProof/>
          <w:lang w:val="en-US"/>
        </w:rPr>
        <w:t>Article 4 Directions</w:t>
      </w:r>
      <w:r>
        <w:rPr>
          <w:noProof/>
          <w:lang w:val="en-US"/>
        </w:rPr>
        <w:t>. (2023, September 12). Retrieved from Tower Hamlets Website: https://www.towerhamlets.gov.uk/lgnl/planning_and_building_control/planning_policy_guidance/Article_4_Directions.aspx</w:t>
      </w:r>
    </w:p>
    <w:p w14:paraId="5C7D8885" w14:textId="77777777" w:rsidR="00073BAD" w:rsidRDefault="00073BAD">
      <w:pPr>
        <w:pStyle w:val="Bibliography"/>
        <w:ind w:left="720" w:hanging="720"/>
        <w:rPr>
          <w:noProof/>
          <w:lang w:val="en-US"/>
        </w:rPr>
      </w:pPr>
      <w:r>
        <w:rPr>
          <w:noProof/>
          <w:lang w:val="en-US"/>
        </w:rPr>
        <w:t xml:space="preserve">Basner, M., Muller, U., &amp; Elmenhorst, E. (2011). Single and combined effects of air, road, and rail traffic noise on sleep and recuperation. </w:t>
      </w:r>
      <w:r>
        <w:rPr>
          <w:i/>
          <w:iCs/>
          <w:noProof/>
          <w:lang w:val="en-US"/>
        </w:rPr>
        <w:t>Sleep</w:t>
      </w:r>
      <w:r>
        <w:rPr>
          <w:noProof/>
          <w:lang w:val="en-US"/>
        </w:rPr>
        <w:t>, 34(1):11–23.</w:t>
      </w:r>
    </w:p>
    <w:p w14:paraId="56EB3DB7" w14:textId="77777777" w:rsidR="00073BAD" w:rsidRDefault="00073BAD">
      <w:pPr>
        <w:pStyle w:val="Bibliography"/>
        <w:ind w:left="720" w:hanging="720"/>
        <w:rPr>
          <w:noProof/>
          <w:lang w:val="en-US"/>
        </w:rPr>
      </w:pPr>
      <w:r>
        <w:rPr>
          <w:noProof/>
          <w:lang w:val="en-US"/>
        </w:rPr>
        <w:t xml:space="preserve">Beddow, D. H. (2022, August 15th). </w:t>
      </w:r>
      <w:r>
        <w:rPr>
          <w:i/>
          <w:iCs/>
          <w:noProof/>
          <w:lang w:val="en-US"/>
        </w:rPr>
        <w:t xml:space="preserve">UK Green Building Council </w:t>
      </w:r>
      <w:r>
        <w:rPr>
          <w:noProof/>
          <w:lang w:val="en-US"/>
        </w:rPr>
        <w:t>. Retrieved from https://ukgbc.org/news/how-the-urban-heat-island-effect-makes-cities-vulnerable-to-climate-change/</w:t>
      </w:r>
    </w:p>
    <w:p w14:paraId="19AB88CC" w14:textId="77777777" w:rsidR="00073BAD" w:rsidRDefault="00073BAD">
      <w:pPr>
        <w:pStyle w:val="Bibliography"/>
        <w:ind w:left="720" w:hanging="720"/>
        <w:rPr>
          <w:noProof/>
          <w:lang w:val="en-US"/>
        </w:rPr>
      </w:pPr>
      <w:r>
        <w:rPr>
          <w:noProof/>
          <w:lang w:val="en-US"/>
        </w:rPr>
        <w:t xml:space="preserve">Boyland, E. (2016). Advertising as a cue to consume: a systematic review and meta-analysis of the effects of acute exposure to unhealthy food or non-alcoholic beverage advertising on intake in children and adults. </w:t>
      </w:r>
      <w:r>
        <w:rPr>
          <w:i/>
          <w:iCs/>
          <w:noProof/>
          <w:lang w:val="en-US"/>
        </w:rPr>
        <w:t>The American Journal of Clinical Nutrition</w:t>
      </w:r>
      <w:r>
        <w:rPr>
          <w:noProof/>
          <w:lang w:val="en-US"/>
        </w:rPr>
        <w:t>.</w:t>
      </w:r>
    </w:p>
    <w:p w14:paraId="64ABC27D" w14:textId="77777777" w:rsidR="00073BAD" w:rsidRDefault="00073BAD">
      <w:pPr>
        <w:pStyle w:val="Bibliography"/>
        <w:ind w:left="720" w:hanging="720"/>
        <w:rPr>
          <w:noProof/>
          <w:lang w:val="en-US"/>
        </w:rPr>
      </w:pPr>
      <w:r>
        <w:rPr>
          <w:noProof/>
          <w:lang w:val="en-US"/>
        </w:rPr>
        <w:t xml:space="preserve">Boyland, E., &amp; Halford, J. (2013). Television advertising and branding. Effects on eating behaviour and food preferences in children. </w:t>
      </w:r>
      <w:r>
        <w:rPr>
          <w:i/>
          <w:iCs/>
          <w:noProof/>
          <w:lang w:val="en-US"/>
        </w:rPr>
        <w:t>Appetite</w:t>
      </w:r>
      <w:r>
        <w:rPr>
          <w:noProof/>
          <w:lang w:val="en-US"/>
        </w:rPr>
        <w:t>.</w:t>
      </w:r>
    </w:p>
    <w:p w14:paraId="2C512115" w14:textId="77777777" w:rsidR="00073BAD" w:rsidRDefault="00073BAD">
      <w:pPr>
        <w:pStyle w:val="Bibliography"/>
        <w:ind w:left="720" w:hanging="720"/>
        <w:rPr>
          <w:noProof/>
          <w:lang w:val="en-US"/>
        </w:rPr>
      </w:pPr>
      <w:r>
        <w:rPr>
          <w:noProof/>
          <w:lang w:val="en-US"/>
        </w:rPr>
        <w:t xml:space="preserve">British Heart Foundation. (2023, October 13). </w:t>
      </w:r>
      <w:r>
        <w:rPr>
          <w:i/>
          <w:iCs/>
          <w:noProof/>
          <w:lang w:val="en-US"/>
        </w:rPr>
        <w:t>British Heart Foundation</w:t>
      </w:r>
      <w:r>
        <w:rPr>
          <w:noProof/>
          <w:lang w:val="en-US"/>
        </w:rPr>
        <w:t>. Retrieved from Why is Air Pollution an issue?: https://www.bhf.org.uk/what-we-do/policy-and-public-affairs/creating-healthier-environments/air-pollution</w:t>
      </w:r>
    </w:p>
    <w:p w14:paraId="3F6EFD25" w14:textId="77777777" w:rsidR="00073BAD" w:rsidRDefault="00073BAD">
      <w:pPr>
        <w:pStyle w:val="Bibliography"/>
        <w:ind w:left="720" w:hanging="720"/>
        <w:rPr>
          <w:noProof/>
          <w:lang w:val="en-US"/>
        </w:rPr>
      </w:pPr>
      <w:r>
        <w:rPr>
          <w:noProof/>
          <w:lang w:val="en-US"/>
        </w:rPr>
        <w:t xml:space="preserve">Brown, J., Hess, D., &amp; Shoup, D. (2023). Fare-free public transit at universities: An evaluation. Journal of Planning Education and Research. </w:t>
      </w:r>
      <w:r>
        <w:rPr>
          <w:i/>
          <w:iCs/>
          <w:noProof/>
          <w:lang w:val="en-US"/>
        </w:rPr>
        <w:t>Journal of Planning Education and Research</w:t>
      </w:r>
      <w:r>
        <w:rPr>
          <w:noProof/>
          <w:lang w:val="en-US"/>
        </w:rPr>
        <w:t>, 23, pp. 69–82.</w:t>
      </w:r>
    </w:p>
    <w:p w14:paraId="1FF2381B" w14:textId="77777777" w:rsidR="00073BAD" w:rsidRDefault="00073BAD">
      <w:pPr>
        <w:pStyle w:val="Bibliography"/>
        <w:ind w:left="720" w:hanging="720"/>
        <w:rPr>
          <w:noProof/>
          <w:lang w:val="en-US"/>
        </w:rPr>
      </w:pPr>
      <w:r>
        <w:rPr>
          <w:noProof/>
          <w:lang w:val="en-US"/>
        </w:rPr>
        <w:t>Buehler, R., Pucher, J., Gerike, R., &amp; Götschi, T. (2016). Reducing car dependence in the heart of Europe: lessons from Germany, Austria, and Switzerland .</w:t>
      </w:r>
    </w:p>
    <w:p w14:paraId="2A5F181C" w14:textId="77777777" w:rsidR="00073BAD" w:rsidRDefault="00073BAD">
      <w:pPr>
        <w:pStyle w:val="Bibliography"/>
        <w:ind w:left="720" w:hanging="720"/>
        <w:rPr>
          <w:noProof/>
          <w:lang w:val="en-US"/>
        </w:rPr>
      </w:pPr>
      <w:r>
        <w:rPr>
          <w:noProof/>
          <w:lang w:val="en-US"/>
        </w:rPr>
        <w:t xml:space="preserve">Cairns, S., Newson, C., &amp; Davis, A. (2010). Understanding successful workplace travel initiatives in the UK. </w:t>
      </w:r>
      <w:r>
        <w:rPr>
          <w:i/>
          <w:iCs/>
          <w:noProof/>
          <w:lang w:val="en-US"/>
        </w:rPr>
        <w:t>Transportation Research Part A: Policy and Practice</w:t>
      </w:r>
      <w:r>
        <w:rPr>
          <w:noProof/>
          <w:lang w:val="en-US"/>
        </w:rPr>
        <w:t>, 44:473–94.</w:t>
      </w:r>
    </w:p>
    <w:p w14:paraId="1D2CBBC5" w14:textId="77777777" w:rsidR="00073BAD" w:rsidRDefault="00073BAD">
      <w:pPr>
        <w:pStyle w:val="Bibliography"/>
        <w:ind w:left="720" w:hanging="720"/>
        <w:rPr>
          <w:noProof/>
          <w:lang w:val="en-US"/>
        </w:rPr>
      </w:pPr>
      <w:r>
        <w:rPr>
          <w:noProof/>
          <w:lang w:val="en-US"/>
        </w:rPr>
        <w:t xml:space="preserve">CBI Economics. (2020). </w:t>
      </w:r>
      <w:r>
        <w:rPr>
          <w:i/>
          <w:iCs/>
          <w:noProof/>
          <w:lang w:val="en-US"/>
        </w:rPr>
        <w:t>Breathing life into the UK economy (2020) Quantifying the economic benefits of cleaner air. Clean Air Fund.</w:t>
      </w:r>
      <w:r>
        <w:rPr>
          <w:noProof/>
          <w:lang w:val="en-US"/>
        </w:rPr>
        <w:t xml:space="preserve"> </w:t>
      </w:r>
    </w:p>
    <w:p w14:paraId="582C46FD" w14:textId="77777777" w:rsidR="00073BAD" w:rsidRDefault="00073BAD">
      <w:pPr>
        <w:pStyle w:val="Bibliography"/>
        <w:ind w:left="720" w:hanging="720"/>
        <w:rPr>
          <w:noProof/>
          <w:lang w:val="en-US"/>
        </w:rPr>
      </w:pPr>
      <w:r>
        <w:rPr>
          <w:noProof/>
          <w:lang w:val="en-US"/>
        </w:rPr>
        <w:t xml:space="preserve">Chadderton, C., Elliott, E., Green, L., Lester, J., &amp; Williams, G. (Unknown). </w:t>
      </w:r>
      <w:r>
        <w:rPr>
          <w:i/>
          <w:iCs/>
          <w:noProof/>
          <w:lang w:val="en-US"/>
        </w:rPr>
        <w:t>Health Impact Assessment: A practical guide.</w:t>
      </w:r>
      <w:r>
        <w:rPr>
          <w:noProof/>
          <w:lang w:val="en-US"/>
        </w:rPr>
        <w:t xml:space="preserve"> Cardiff: WHIASU.</w:t>
      </w:r>
    </w:p>
    <w:p w14:paraId="35AC2A42" w14:textId="77777777" w:rsidR="00073BAD" w:rsidRDefault="00073BAD">
      <w:pPr>
        <w:pStyle w:val="Bibliography"/>
        <w:ind w:left="720" w:hanging="720"/>
        <w:rPr>
          <w:noProof/>
          <w:lang w:val="en-US"/>
        </w:rPr>
      </w:pPr>
      <w:r>
        <w:rPr>
          <w:noProof/>
          <w:lang w:val="en-US"/>
        </w:rPr>
        <w:t>Christiansen, P., Fearnley, N., Hanssen, J. U., &amp; Skollerud, K. (2017). Household parking facilities: relationship to travel behaviour and car ownership. .</w:t>
      </w:r>
    </w:p>
    <w:p w14:paraId="28DDF15B" w14:textId="77777777" w:rsidR="00073BAD" w:rsidRDefault="00073BAD">
      <w:pPr>
        <w:pStyle w:val="Bibliography"/>
        <w:ind w:left="720" w:hanging="720"/>
        <w:rPr>
          <w:noProof/>
          <w:lang w:val="en-US"/>
        </w:rPr>
      </w:pPr>
      <w:r>
        <w:rPr>
          <w:noProof/>
          <w:lang w:val="en-US"/>
        </w:rPr>
        <w:t xml:space="preserve">Clifford, B., Canelas, P., Ferm, J., Livingstone, N., Lord, A., &amp; Dunning, R. (2020). </w:t>
      </w:r>
      <w:r>
        <w:rPr>
          <w:i/>
          <w:iCs/>
          <w:noProof/>
          <w:lang w:val="en-US"/>
        </w:rPr>
        <w:t>Research into the quality standard of homes delivered through change of use permitted development rights.</w:t>
      </w:r>
      <w:r>
        <w:rPr>
          <w:noProof/>
          <w:lang w:val="en-US"/>
        </w:rPr>
        <w:t xml:space="preserve"> London: Ministry of Housing, Communities and Local Government.</w:t>
      </w:r>
    </w:p>
    <w:p w14:paraId="6580FF8E" w14:textId="77777777" w:rsidR="00073BAD" w:rsidRDefault="00073BAD">
      <w:pPr>
        <w:pStyle w:val="Bibliography"/>
        <w:ind w:left="720" w:hanging="720"/>
        <w:rPr>
          <w:noProof/>
          <w:lang w:val="en-US"/>
        </w:rPr>
      </w:pPr>
      <w:r>
        <w:rPr>
          <w:i/>
          <w:iCs/>
          <w:noProof/>
          <w:lang w:val="en-US"/>
        </w:rPr>
        <w:lastRenderedPageBreak/>
        <w:t>Climate Change Act</w:t>
      </w:r>
      <w:r>
        <w:rPr>
          <w:noProof/>
          <w:lang w:val="en-US"/>
        </w:rPr>
        <w:t>. (2008). Retrieved from https://www.legislation.gov.uk/ukpga/2008/27/contents</w:t>
      </w:r>
    </w:p>
    <w:p w14:paraId="20D8E013" w14:textId="77777777" w:rsidR="00073BAD" w:rsidRDefault="00073BAD">
      <w:pPr>
        <w:pStyle w:val="Bibliography"/>
        <w:ind w:left="720" w:hanging="720"/>
        <w:rPr>
          <w:noProof/>
          <w:lang w:val="en-US"/>
        </w:rPr>
      </w:pPr>
      <w:r>
        <w:rPr>
          <w:noProof/>
          <w:lang w:val="en-US"/>
        </w:rPr>
        <w:t xml:space="preserve">Cummins, S., Petticrew, M., Higgins, C., Findlay, A., &amp; Sparks, L. (2005). Large-scale food retailing as health intervention. </w:t>
      </w:r>
      <w:r>
        <w:rPr>
          <w:i/>
          <w:iCs/>
          <w:noProof/>
          <w:lang w:val="en-US"/>
        </w:rPr>
        <w:t>Journal of Epidemiology and Community Health 59</w:t>
      </w:r>
      <w:r>
        <w:rPr>
          <w:noProof/>
          <w:lang w:val="en-US"/>
        </w:rPr>
        <w:t>, 1035-40.</w:t>
      </w:r>
    </w:p>
    <w:p w14:paraId="3B190B8D" w14:textId="77777777" w:rsidR="00073BAD" w:rsidRDefault="00073BAD">
      <w:pPr>
        <w:pStyle w:val="Bibliography"/>
        <w:ind w:left="720" w:hanging="720"/>
        <w:rPr>
          <w:noProof/>
          <w:lang w:val="en-US"/>
        </w:rPr>
      </w:pPr>
      <w:r>
        <w:rPr>
          <w:noProof/>
          <w:lang w:val="en-US"/>
        </w:rPr>
        <w:t xml:space="preserve">Davis, &amp; Carpenter. (2009). Proximity of Fast-Food Restaurants to Schools and Adolescent Obesity. </w:t>
      </w:r>
      <w:r>
        <w:rPr>
          <w:i/>
          <w:iCs/>
          <w:noProof/>
          <w:lang w:val="en-US"/>
        </w:rPr>
        <w:t>American Journal of Public Health 99</w:t>
      </w:r>
      <w:r>
        <w:rPr>
          <w:noProof/>
          <w:lang w:val="en-US"/>
        </w:rPr>
        <w:t>, 505-510.</w:t>
      </w:r>
    </w:p>
    <w:p w14:paraId="4ADCE11C" w14:textId="77777777" w:rsidR="00073BAD" w:rsidRDefault="00073BAD">
      <w:pPr>
        <w:pStyle w:val="Bibliography"/>
        <w:ind w:left="720" w:hanging="720"/>
        <w:rPr>
          <w:noProof/>
          <w:lang w:val="en-US"/>
        </w:rPr>
      </w:pPr>
      <w:r>
        <w:rPr>
          <w:noProof/>
          <w:lang w:val="en-US"/>
        </w:rPr>
        <w:t xml:space="preserve">Davison, K., &amp; Lawson, C. (2006). Do attributes in the physical environment influence children's physical activity? A review of the literature. </w:t>
      </w:r>
      <w:r>
        <w:rPr>
          <w:i/>
          <w:iCs/>
          <w:noProof/>
          <w:lang w:val="en-US"/>
        </w:rPr>
        <w:t>International Journal of Behavioural Nutrition and Physical Activity</w:t>
      </w:r>
      <w:r>
        <w:rPr>
          <w:noProof/>
          <w:lang w:val="en-US"/>
        </w:rPr>
        <w:t>.</w:t>
      </w:r>
    </w:p>
    <w:p w14:paraId="16B4D48D" w14:textId="77777777" w:rsidR="00073BAD" w:rsidRDefault="00073BAD">
      <w:pPr>
        <w:pStyle w:val="Bibliography"/>
        <w:ind w:left="720" w:hanging="720"/>
        <w:rPr>
          <w:noProof/>
          <w:lang w:val="en-US"/>
        </w:rPr>
      </w:pPr>
      <w:r>
        <w:rPr>
          <w:noProof/>
          <w:lang w:val="en-US"/>
        </w:rPr>
        <w:t xml:space="preserve">Department for Levelling Up, Housing and Communities. (2023). </w:t>
      </w:r>
      <w:r>
        <w:rPr>
          <w:i/>
          <w:iCs/>
          <w:noProof/>
          <w:lang w:val="en-US"/>
        </w:rPr>
        <w:t>National Planning Policy Framework.</w:t>
      </w:r>
      <w:r>
        <w:rPr>
          <w:noProof/>
          <w:lang w:val="en-US"/>
        </w:rPr>
        <w:t xml:space="preserve"> London: Department for Levelling Up, Housing and Communities.</w:t>
      </w:r>
    </w:p>
    <w:p w14:paraId="324AF5D9" w14:textId="77777777" w:rsidR="00073BAD" w:rsidRDefault="00073BAD">
      <w:pPr>
        <w:pStyle w:val="Bibliography"/>
        <w:ind w:left="720" w:hanging="720"/>
        <w:rPr>
          <w:noProof/>
          <w:lang w:val="en-US"/>
        </w:rPr>
      </w:pPr>
      <w:r>
        <w:rPr>
          <w:noProof/>
          <w:lang w:val="en-US"/>
        </w:rPr>
        <w:t xml:space="preserve">Diggle, J., Butler, H., &amp; Ward, R. (2017). </w:t>
      </w:r>
      <w:r>
        <w:rPr>
          <w:i/>
          <w:iCs/>
          <w:noProof/>
          <w:lang w:val="en-US"/>
        </w:rPr>
        <w:t>Brick by brick: A review of mental health and housing.</w:t>
      </w:r>
      <w:r>
        <w:rPr>
          <w:noProof/>
          <w:lang w:val="en-US"/>
        </w:rPr>
        <w:t xml:space="preserve"> London: Mind.</w:t>
      </w:r>
    </w:p>
    <w:p w14:paraId="00C64A65" w14:textId="77777777" w:rsidR="00073BAD" w:rsidRDefault="00073BAD">
      <w:pPr>
        <w:pStyle w:val="Bibliography"/>
        <w:ind w:left="720" w:hanging="720"/>
        <w:rPr>
          <w:noProof/>
          <w:lang w:val="en-US"/>
        </w:rPr>
      </w:pPr>
      <w:r>
        <w:rPr>
          <w:noProof/>
          <w:lang w:val="en-US"/>
        </w:rPr>
        <w:t xml:space="preserve">Ding, D., &amp; Gebel, K. (2012). Built environment, physical activity, and obesity: What have we learned from reviewing the literature? </w:t>
      </w:r>
      <w:r>
        <w:rPr>
          <w:i/>
          <w:iCs/>
          <w:noProof/>
          <w:lang w:val="en-US"/>
        </w:rPr>
        <w:t>Health and Place</w:t>
      </w:r>
      <w:r>
        <w:rPr>
          <w:noProof/>
          <w:lang w:val="en-US"/>
        </w:rPr>
        <w:t>, 100-105.</w:t>
      </w:r>
    </w:p>
    <w:p w14:paraId="5220BFE2" w14:textId="77777777" w:rsidR="00073BAD" w:rsidRDefault="00073BAD">
      <w:pPr>
        <w:pStyle w:val="Bibliography"/>
        <w:ind w:left="720" w:hanging="720"/>
        <w:rPr>
          <w:noProof/>
          <w:lang w:val="en-US"/>
        </w:rPr>
      </w:pPr>
      <w:r>
        <w:rPr>
          <w:noProof/>
          <w:lang w:val="en-US"/>
        </w:rPr>
        <w:t xml:space="preserve">DLUHC. (2020). </w:t>
      </w:r>
      <w:r>
        <w:rPr>
          <w:i/>
          <w:iCs/>
          <w:noProof/>
          <w:lang w:val="en-US"/>
        </w:rPr>
        <w:t>English Housing Survey.</w:t>
      </w:r>
      <w:r>
        <w:rPr>
          <w:noProof/>
          <w:lang w:val="en-US"/>
        </w:rPr>
        <w:t xml:space="preserve"> London: DLUHC .</w:t>
      </w:r>
    </w:p>
    <w:p w14:paraId="4D6E2DF9" w14:textId="77777777" w:rsidR="00073BAD" w:rsidRDefault="00073BAD">
      <w:pPr>
        <w:pStyle w:val="Bibliography"/>
        <w:ind w:left="720" w:hanging="720"/>
        <w:rPr>
          <w:noProof/>
          <w:lang w:val="en-US"/>
        </w:rPr>
      </w:pPr>
      <w:r>
        <w:rPr>
          <w:noProof/>
          <w:lang w:val="en-US"/>
        </w:rPr>
        <w:t xml:space="preserve">Eaton, E., Hunt, A., &amp; Black, D. (2023). Developing and testing an environmental economics approach to the valuation and application of urban health externalities. </w:t>
      </w:r>
      <w:r>
        <w:rPr>
          <w:i/>
          <w:iCs/>
          <w:noProof/>
          <w:lang w:val="en-US"/>
        </w:rPr>
        <w:t>Frontiers in Public Health</w:t>
      </w:r>
      <w:r>
        <w:rPr>
          <w:noProof/>
          <w:lang w:val="en-US"/>
        </w:rPr>
        <w:t>.</w:t>
      </w:r>
    </w:p>
    <w:p w14:paraId="16E68BD7" w14:textId="77777777" w:rsidR="00073BAD" w:rsidRDefault="00073BAD">
      <w:pPr>
        <w:pStyle w:val="Bibliography"/>
        <w:ind w:left="720" w:hanging="720"/>
        <w:rPr>
          <w:noProof/>
          <w:lang w:val="en-US"/>
        </w:rPr>
      </w:pPr>
      <w:r>
        <w:rPr>
          <w:noProof/>
          <w:lang w:val="en-US"/>
        </w:rPr>
        <w:t xml:space="preserve">Elizabeth, L., Machado, P., Zinöcker, M., Baker, P., &amp; Lawrence, M. (2020). Ultra-Processed Foods and Health Outcomes: A Narrative Review. </w:t>
      </w:r>
      <w:r>
        <w:rPr>
          <w:i/>
          <w:iCs/>
          <w:noProof/>
          <w:lang w:val="en-US"/>
        </w:rPr>
        <w:t>Nutrients</w:t>
      </w:r>
      <w:r>
        <w:rPr>
          <w:noProof/>
          <w:lang w:val="en-US"/>
        </w:rPr>
        <w:t>.</w:t>
      </w:r>
    </w:p>
    <w:p w14:paraId="258F7D8A" w14:textId="77777777" w:rsidR="00073BAD" w:rsidRDefault="00073BAD">
      <w:pPr>
        <w:pStyle w:val="Bibliography"/>
        <w:ind w:left="720" w:hanging="720"/>
        <w:rPr>
          <w:noProof/>
          <w:lang w:val="en-US"/>
        </w:rPr>
      </w:pPr>
      <w:r>
        <w:rPr>
          <w:i/>
          <w:iCs/>
          <w:noProof/>
          <w:lang w:val="en-US"/>
        </w:rPr>
        <w:t>Ethnic inequalities in mortality in England</w:t>
      </w:r>
      <w:r>
        <w:rPr>
          <w:noProof/>
          <w:lang w:val="en-US"/>
        </w:rPr>
        <w:t>. (2023, September 06). Retrieved from The King's Fund: https://www.kingsfund.org.uk/blog/2023/09/ethnic-inequalities-mortality-england</w:t>
      </w:r>
    </w:p>
    <w:p w14:paraId="0CCFE716" w14:textId="77777777" w:rsidR="00073BAD" w:rsidRDefault="00073BAD">
      <w:pPr>
        <w:pStyle w:val="Bibliography"/>
        <w:ind w:left="720" w:hanging="720"/>
        <w:rPr>
          <w:noProof/>
          <w:lang w:val="en-US"/>
        </w:rPr>
      </w:pPr>
      <w:r>
        <w:rPr>
          <w:noProof/>
          <w:lang w:val="en-US"/>
        </w:rPr>
        <w:t xml:space="preserve">Finlay, A. R. (2022). A scoping review of outdoor food marketing: exposure, power and impacts on eating behaviour and health. </w:t>
      </w:r>
      <w:r>
        <w:rPr>
          <w:i/>
          <w:iCs/>
          <w:noProof/>
          <w:lang w:val="en-US"/>
        </w:rPr>
        <w:t>BMC Public Health, 22</w:t>
      </w:r>
      <w:r>
        <w:rPr>
          <w:noProof/>
          <w:lang w:val="en-US"/>
        </w:rPr>
        <w:t>(1431).</w:t>
      </w:r>
    </w:p>
    <w:p w14:paraId="1EE0E334" w14:textId="77777777" w:rsidR="00073BAD" w:rsidRDefault="00073BAD">
      <w:pPr>
        <w:pStyle w:val="Bibliography"/>
        <w:ind w:left="720" w:hanging="720"/>
        <w:rPr>
          <w:noProof/>
          <w:lang w:val="en-US"/>
        </w:rPr>
      </w:pPr>
      <w:r>
        <w:rPr>
          <w:noProof/>
          <w:lang w:val="en-US"/>
        </w:rPr>
        <w:t xml:space="preserve">Fischer, T. B., Chang, M., &amp; Muthoora, T. (2023). Health Impact Assessment in two Planning Projects in England: Reflections on Normative Effectiveness. </w:t>
      </w:r>
      <w:r>
        <w:rPr>
          <w:i/>
          <w:iCs/>
          <w:noProof/>
          <w:lang w:val="en-US"/>
        </w:rPr>
        <w:t>Yet to be published</w:t>
      </w:r>
      <w:r>
        <w:rPr>
          <w:noProof/>
          <w:lang w:val="en-US"/>
        </w:rPr>
        <w:t>, TBC.</w:t>
      </w:r>
    </w:p>
    <w:p w14:paraId="3478FBD0" w14:textId="77777777" w:rsidR="00073BAD" w:rsidRDefault="00073BAD">
      <w:pPr>
        <w:pStyle w:val="Bibliography"/>
        <w:ind w:left="720" w:hanging="720"/>
        <w:rPr>
          <w:noProof/>
          <w:lang w:val="en-US"/>
        </w:rPr>
      </w:pPr>
      <w:r>
        <w:rPr>
          <w:noProof/>
          <w:lang w:val="en-US"/>
        </w:rPr>
        <w:t xml:space="preserve">Garrett, H., Margoles, S., Mackay, M., &amp; Nicol, S. (2023). </w:t>
      </w:r>
      <w:r>
        <w:rPr>
          <w:i/>
          <w:iCs/>
          <w:noProof/>
          <w:lang w:val="en-US"/>
        </w:rPr>
        <w:t>The cost of poor housing in England by Tenure.</w:t>
      </w:r>
      <w:r>
        <w:rPr>
          <w:noProof/>
          <w:lang w:val="en-US"/>
        </w:rPr>
        <w:t xml:space="preserve"> BRE.</w:t>
      </w:r>
    </w:p>
    <w:p w14:paraId="20611DB3" w14:textId="77777777" w:rsidR="00073BAD" w:rsidRDefault="00073BAD">
      <w:pPr>
        <w:pStyle w:val="Bibliography"/>
        <w:ind w:left="720" w:hanging="720"/>
        <w:rPr>
          <w:noProof/>
          <w:lang w:val="en-US"/>
        </w:rPr>
      </w:pPr>
      <w:r>
        <w:rPr>
          <w:noProof/>
          <w:lang w:val="en-US"/>
        </w:rPr>
        <w:t xml:space="preserve">GLA. (2018). </w:t>
      </w:r>
      <w:r>
        <w:rPr>
          <w:i/>
          <w:iCs/>
          <w:noProof/>
          <w:lang w:val="en-US"/>
        </w:rPr>
        <w:t>Mayor confirms ban on junk food advertising on transport network</w:t>
      </w:r>
      <w:r>
        <w:rPr>
          <w:noProof/>
          <w:lang w:val="en-US"/>
        </w:rPr>
        <w:t>. Retrieved April 24, 2023, from https://www.london.gov.uk/press-releases/mayoral/ban-on-junk-food-advertising-on-transport-network-0#:~:text=The%20decision%20follows%20a%20public,under%20Public%20Health%20England%20guidelines.</w:t>
      </w:r>
    </w:p>
    <w:p w14:paraId="48BD2C46" w14:textId="77777777" w:rsidR="00073BAD" w:rsidRDefault="00073BAD">
      <w:pPr>
        <w:pStyle w:val="Bibliography"/>
        <w:ind w:left="720" w:hanging="720"/>
        <w:rPr>
          <w:noProof/>
          <w:lang w:val="en-US"/>
        </w:rPr>
      </w:pPr>
      <w:r>
        <w:rPr>
          <w:noProof/>
          <w:lang w:val="en-US"/>
        </w:rPr>
        <w:t xml:space="preserve">Good Homes Alliance. (2014). </w:t>
      </w:r>
      <w:r>
        <w:rPr>
          <w:i/>
          <w:iCs/>
          <w:noProof/>
          <w:lang w:val="en-US"/>
        </w:rPr>
        <w:t>Preventing overheating: Investigating and reporting on the scale of overheating in England, including common causes and an overview of remediation techniques.</w:t>
      </w:r>
      <w:r>
        <w:rPr>
          <w:noProof/>
          <w:lang w:val="en-US"/>
        </w:rPr>
        <w:t xml:space="preserve"> Good Homes Alliance.</w:t>
      </w:r>
    </w:p>
    <w:p w14:paraId="1C5867E0" w14:textId="77777777" w:rsidR="00073BAD" w:rsidRDefault="00073BAD">
      <w:pPr>
        <w:pStyle w:val="Bibliography"/>
        <w:ind w:left="720" w:hanging="720"/>
        <w:rPr>
          <w:noProof/>
          <w:lang w:val="en-US"/>
        </w:rPr>
      </w:pPr>
      <w:r>
        <w:rPr>
          <w:noProof/>
          <w:lang w:val="en-US"/>
        </w:rPr>
        <w:t xml:space="preserve">Goodwin, B., Browne, M., Rockloff, M., &amp; Rose, J. (2017). A typical problem gambler affects six others. </w:t>
      </w:r>
      <w:r>
        <w:rPr>
          <w:i/>
          <w:iCs/>
          <w:noProof/>
          <w:lang w:val="en-US"/>
        </w:rPr>
        <w:t>International Gambling Studies</w:t>
      </w:r>
      <w:r>
        <w:rPr>
          <w:noProof/>
          <w:lang w:val="en-US"/>
        </w:rPr>
        <w:t>.</w:t>
      </w:r>
    </w:p>
    <w:p w14:paraId="0695CC2D" w14:textId="77777777" w:rsidR="00073BAD" w:rsidRDefault="00073BAD">
      <w:pPr>
        <w:pStyle w:val="Bibliography"/>
        <w:ind w:left="720" w:hanging="720"/>
        <w:rPr>
          <w:noProof/>
          <w:lang w:val="en-US"/>
        </w:rPr>
      </w:pPr>
      <w:r>
        <w:rPr>
          <w:noProof/>
          <w:lang w:val="en-US"/>
        </w:rPr>
        <w:lastRenderedPageBreak/>
        <w:t xml:space="preserve">Grace McKeon, J. C. (2022). Promoting physical activity for mental health: an updated evidence review and practical guide. </w:t>
      </w:r>
      <w:r>
        <w:rPr>
          <w:i/>
          <w:iCs/>
          <w:noProof/>
          <w:lang w:val="en-US"/>
        </w:rPr>
        <w:t>Current Opinion in Psychiatry</w:t>
      </w:r>
      <w:r>
        <w:rPr>
          <w:noProof/>
          <w:lang w:val="en-US"/>
        </w:rPr>
        <w:t>, 35(4), .</w:t>
      </w:r>
    </w:p>
    <w:p w14:paraId="3BC69EFC" w14:textId="77777777" w:rsidR="00073BAD" w:rsidRDefault="00073BAD">
      <w:pPr>
        <w:pStyle w:val="Bibliography"/>
        <w:ind w:left="720" w:hanging="720"/>
        <w:rPr>
          <w:noProof/>
          <w:lang w:val="en-US"/>
        </w:rPr>
      </w:pPr>
      <w:r>
        <w:rPr>
          <w:noProof/>
          <w:lang w:val="en-US"/>
        </w:rPr>
        <w:t xml:space="preserve">Greater London Authority. (2012). </w:t>
      </w:r>
      <w:r>
        <w:rPr>
          <w:i/>
          <w:iCs/>
          <w:noProof/>
          <w:lang w:val="en-US"/>
        </w:rPr>
        <w:t>Shaping Neighbourhoods: Play and Informal Recreation Supplementary Planning Guidance.</w:t>
      </w:r>
      <w:r>
        <w:rPr>
          <w:noProof/>
          <w:lang w:val="en-US"/>
        </w:rPr>
        <w:t xml:space="preserve"> </w:t>
      </w:r>
    </w:p>
    <w:p w14:paraId="4DCDEBB5" w14:textId="77777777" w:rsidR="00073BAD" w:rsidRDefault="00073BAD">
      <w:pPr>
        <w:pStyle w:val="Bibliography"/>
        <w:ind w:left="720" w:hanging="720"/>
        <w:rPr>
          <w:noProof/>
          <w:lang w:val="en-US"/>
        </w:rPr>
      </w:pPr>
      <w:r>
        <w:rPr>
          <w:noProof/>
          <w:lang w:val="en-US"/>
        </w:rPr>
        <w:t xml:space="preserve">Greater London Authority. (2018). </w:t>
      </w:r>
      <w:r>
        <w:rPr>
          <w:i/>
          <w:iCs/>
          <w:noProof/>
          <w:lang w:val="en-US"/>
        </w:rPr>
        <w:t>The London Food Strategy.</w:t>
      </w:r>
      <w:r>
        <w:rPr>
          <w:noProof/>
          <w:lang w:val="en-US"/>
        </w:rPr>
        <w:t xml:space="preserve"> London: Greater London Authority.</w:t>
      </w:r>
    </w:p>
    <w:p w14:paraId="6FD86780" w14:textId="77777777" w:rsidR="00073BAD" w:rsidRDefault="00073BAD">
      <w:pPr>
        <w:pStyle w:val="Bibliography"/>
        <w:ind w:left="720" w:hanging="720"/>
        <w:rPr>
          <w:noProof/>
          <w:lang w:val="en-US"/>
        </w:rPr>
      </w:pPr>
      <w:r>
        <w:rPr>
          <w:noProof/>
          <w:lang w:val="en-US"/>
        </w:rPr>
        <w:t xml:space="preserve">Greater London Authority. (2022). </w:t>
      </w:r>
      <w:r>
        <w:rPr>
          <w:i/>
          <w:iCs/>
          <w:noProof/>
          <w:lang w:val="en-US"/>
        </w:rPr>
        <w:t>Air Quality in Tower Hamlets: A guide for Public Health Professionals .</w:t>
      </w:r>
      <w:r>
        <w:rPr>
          <w:noProof/>
          <w:lang w:val="en-US"/>
        </w:rPr>
        <w:t xml:space="preserve"> </w:t>
      </w:r>
    </w:p>
    <w:p w14:paraId="5C079727" w14:textId="77777777" w:rsidR="00073BAD" w:rsidRDefault="00073BAD">
      <w:pPr>
        <w:pStyle w:val="Bibliography"/>
        <w:ind w:left="720" w:hanging="720"/>
        <w:rPr>
          <w:noProof/>
          <w:lang w:val="en-US"/>
        </w:rPr>
      </w:pPr>
      <w:r>
        <w:rPr>
          <w:noProof/>
          <w:lang w:val="en-US"/>
        </w:rPr>
        <w:t xml:space="preserve">Halperin, D. (2014). Environmental noise and sleep disturbances: A threat to health? </w:t>
      </w:r>
      <w:r>
        <w:rPr>
          <w:i/>
          <w:iCs/>
          <w:noProof/>
          <w:lang w:val="en-US"/>
        </w:rPr>
        <w:t>Sleep Science</w:t>
      </w:r>
      <w:r>
        <w:rPr>
          <w:noProof/>
          <w:lang w:val="en-US"/>
        </w:rPr>
        <w:t>.</w:t>
      </w:r>
    </w:p>
    <w:p w14:paraId="2A3EA489" w14:textId="77777777" w:rsidR="00073BAD" w:rsidRDefault="00073BAD">
      <w:pPr>
        <w:pStyle w:val="Bibliography"/>
        <w:ind w:left="720" w:hanging="720"/>
        <w:rPr>
          <w:noProof/>
          <w:lang w:val="en-US"/>
        </w:rPr>
      </w:pPr>
      <w:r>
        <w:rPr>
          <w:noProof/>
          <w:lang w:val="en-US"/>
        </w:rPr>
        <w:t xml:space="preserve">Hamre, &amp; Buehler. (2014). Commuter mode choice and free car parking, public transportation benefits, showers/lockers, and bike parking at work: evidence from the Washington, DC Region,. </w:t>
      </w:r>
      <w:r>
        <w:rPr>
          <w:i/>
          <w:iCs/>
          <w:noProof/>
          <w:lang w:val="en-US"/>
        </w:rPr>
        <w:t xml:space="preserve">Journal of Public Transport </w:t>
      </w:r>
      <w:r>
        <w:rPr>
          <w:noProof/>
          <w:lang w:val="en-US"/>
        </w:rPr>
        <w:t>.</w:t>
      </w:r>
    </w:p>
    <w:p w14:paraId="403AEECA" w14:textId="77777777" w:rsidR="00073BAD" w:rsidRDefault="00073BAD">
      <w:pPr>
        <w:pStyle w:val="Bibliography"/>
        <w:ind w:left="720" w:hanging="720"/>
        <w:rPr>
          <w:noProof/>
          <w:lang w:val="en-US"/>
        </w:rPr>
      </w:pPr>
      <w:r>
        <w:rPr>
          <w:noProof/>
          <w:lang w:val="en-US"/>
        </w:rPr>
        <w:t xml:space="preserve">Healthwatch Tower Hamlets. (2023). </w:t>
      </w:r>
      <w:r>
        <w:rPr>
          <w:i/>
          <w:iCs/>
          <w:noProof/>
          <w:lang w:val="en-US"/>
        </w:rPr>
        <w:t>Healthy Neighbourhoods in Tower Hamlets.</w:t>
      </w:r>
      <w:r>
        <w:rPr>
          <w:noProof/>
          <w:lang w:val="en-US"/>
        </w:rPr>
        <w:t xml:space="preserve"> London: Healthwatch Tower Hamlets.</w:t>
      </w:r>
    </w:p>
    <w:p w14:paraId="2FE79F1D" w14:textId="77777777" w:rsidR="00073BAD" w:rsidRDefault="00073BAD">
      <w:pPr>
        <w:pStyle w:val="Bibliography"/>
        <w:ind w:left="720" w:hanging="720"/>
        <w:rPr>
          <w:noProof/>
          <w:lang w:val="en-US"/>
        </w:rPr>
      </w:pPr>
      <w:r>
        <w:rPr>
          <w:noProof/>
          <w:lang w:val="en-US"/>
        </w:rPr>
        <w:t xml:space="preserve">Healthy Streets. (2023). </w:t>
      </w:r>
      <w:r>
        <w:rPr>
          <w:i/>
          <w:iCs/>
          <w:noProof/>
          <w:lang w:val="en-US"/>
        </w:rPr>
        <w:t>Healthy Streets Resources</w:t>
      </w:r>
      <w:r>
        <w:rPr>
          <w:noProof/>
          <w:lang w:val="en-US"/>
        </w:rPr>
        <w:t>. Retrieved from Healthy Streets: https://www.healthystreets.com/resources</w:t>
      </w:r>
    </w:p>
    <w:p w14:paraId="63CFEC4E" w14:textId="77777777" w:rsidR="00073BAD" w:rsidRDefault="00073BAD">
      <w:pPr>
        <w:pStyle w:val="Bibliography"/>
        <w:ind w:left="720" w:hanging="720"/>
        <w:rPr>
          <w:noProof/>
          <w:lang w:val="en-US"/>
        </w:rPr>
      </w:pPr>
      <w:r>
        <w:rPr>
          <w:noProof/>
          <w:lang w:val="en-US"/>
        </w:rPr>
        <w:t xml:space="preserve">Healthy Streets Scorecard. (2023). </w:t>
      </w:r>
      <w:r>
        <w:rPr>
          <w:i/>
          <w:iCs/>
          <w:noProof/>
          <w:lang w:val="en-US"/>
        </w:rPr>
        <w:t>Healthy Streets Scorecard, Tower Hamlets</w:t>
      </w:r>
      <w:r>
        <w:rPr>
          <w:noProof/>
          <w:lang w:val="en-US"/>
        </w:rPr>
        <w:t>. Retrieved from Healthy Streets Scorecard: https://www.healthystreetsscorecard.london/your_borough/tower-hamlets/</w:t>
      </w:r>
    </w:p>
    <w:p w14:paraId="3AA96532" w14:textId="77777777" w:rsidR="00073BAD" w:rsidRDefault="00073BAD">
      <w:pPr>
        <w:pStyle w:val="Bibliography"/>
        <w:ind w:left="720" w:hanging="720"/>
        <w:rPr>
          <w:noProof/>
          <w:lang w:val="en-US"/>
        </w:rPr>
      </w:pPr>
      <w:r>
        <w:rPr>
          <w:noProof/>
          <w:lang w:val="en-US"/>
        </w:rPr>
        <w:t xml:space="preserve">House of Commons Library. (2021). </w:t>
      </w:r>
      <w:r>
        <w:rPr>
          <w:i/>
          <w:iCs/>
          <w:noProof/>
          <w:lang w:val="en-US"/>
        </w:rPr>
        <w:t>Overcrowded housing (England).</w:t>
      </w:r>
      <w:r>
        <w:rPr>
          <w:noProof/>
          <w:lang w:val="en-US"/>
        </w:rPr>
        <w:t xml:space="preserve"> </w:t>
      </w:r>
    </w:p>
    <w:p w14:paraId="0F9C087B" w14:textId="77777777" w:rsidR="00073BAD" w:rsidRDefault="00073BAD">
      <w:pPr>
        <w:pStyle w:val="Bibliography"/>
        <w:ind w:left="720" w:hanging="720"/>
        <w:rPr>
          <w:noProof/>
          <w:lang w:val="en-US"/>
        </w:rPr>
      </w:pPr>
      <w:r>
        <w:rPr>
          <w:noProof/>
          <w:lang w:val="en-US"/>
        </w:rPr>
        <w:t>Kirschner, F., &amp; Lanzendorf, M. (2019). Parking management for promoting sustainable transport in urban neighbourhoods. A review of existing policies and challenges from a German perspective. .</w:t>
      </w:r>
    </w:p>
    <w:p w14:paraId="6FFE1DF0" w14:textId="77777777" w:rsidR="00073BAD" w:rsidRDefault="00073BAD">
      <w:pPr>
        <w:pStyle w:val="Bibliography"/>
        <w:ind w:left="720" w:hanging="720"/>
        <w:rPr>
          <w:noProof/>
          <w:lang w:val="en-US"/>
        </w:rPr>
      </w:pPr>
      <w:r>
        <w:rPr>
          <w:noProof/>
          <w:lang w:val="en-US"/>
        </w:rPr>
        <w:t xml:space="preserve">Korn , D., &amp; Shaffer, H. J. (1999). Gambling and the Health of the Public: Adopting a Public Health Perspective. </w:t>
      </w:r>
      <w:r>
        <w:rPr>
          <w:i/>
          <w:iCs/>
          <w:noProof/>
          <w:lang w:val="en-US"/>
        </w:rPr>
        <w:t>Journal of Gambling Studies</w:t>
      </w:r>
      <w:r>
        <w:rPr>
          <w:noProof/>
          <w:lang w:val="en-US"/>
        </w:rPr>
        <w:t>.</w:t>
      </w:r>
    </w:p>
    <w:p w14:paraId="02CF766E" w14:textId="77777777" w:rsidR="00073BAD" w:rsidRDefault="00073BAD">
      <w:pPr>
        <w:pStyle w:val="Bibliography"/>
        <w:ind w:left="720" w:hanging="720"/>
        <w:rPr>
          <w:noProof/>
          <w:lang w:val="en-US"/>
        </w:rPr>
      </w:pPr>
      <w:r>
        <w:rPr>
          <w:noProof/>
          <w:lang w:val="en-US"/>
        </w:rPr>
        <w:t xml:space="preserve">LBTH. (2016 ). </w:t>
      </w:r>
      <w:r>
        <w:rPr>
          <w:i/>
          <w:iCs/>
          <w:noProof/>
          <w:lang w:val="en-US"/>
        </w:rPr>
        <w:t>Gambling in Tower Hamlets</w:t>
      </w:r>
      <w:r>
        <w:rPr>
          <w:noProof/>
          <w:lang w:val="en-US"/>
        </w:rPr>
        <w:t>. Retrieved June 17, 2023, from https://www.towerhamlets.gov.uk/Documents/Public-Health/JSNA/Gambling_fact_sheet_2016.pdf</w:t>
      </w:r>
    </w:p>
    <w:p w14:paraId="6BFEFF59" w14:textId="77777777" w:rsidR="00073BAD" w:rsidRDefault="00073BAD">
      <w:pPr>
        <w:pStyle w:val="Bibliography"/>
        <w:ind w:left="720" w:hanging="720"/>
        <w:rPr>
          <w:noProof/>
          <w:lang w:val="en-US"/>
        </w:rPr>
      </w:pPr>
      <w:r>
        <w:rPr>
          <w:noProof/>
          <w:lang w:val="en-US"/>
        </w:rPr>
        <w:t xml:space="preserve">Le Quéré, C., Jackson, R. B., Jones, W. M., Smith, J. A., Abernethy, S., Andrew, R. M., &amp; De-Gol, A. J. (2020). Temporary reduction in daily global CO2 emissions during the COVID-19 forced confinement. </w:t>
      </w:r>
      <w:r>
        <w:rPr>
          <w:i/>
          <w:iCs/>
          <w:noProof/>
          <w:lang w:val="en-US"/>
        </w:rPr>
        <w:t>Nature Climate Change</w:t>
      </w:r>
      <w:r>
        <w:rPr>
          <w:noProof/>
          <w:lang w:val="en-US"/>
        </w:rPr>
        <w:t>.</w:t>
      </w:r>
    </w:p>
    <w:p w14:paraId="3096EBAD" w14:textId="77777777" w:rsidR="00073BAD" w:rsidRDefault="00073BAD">
      <w:pPr>
        <w:pStyle w:val="Bibliography"/>
        <w:ind w:left="720" w:hanging="720"/>
        <w:rPr>
          <w:noProof/>
          <w:lang w:val="en-US"/>
        </w:rPr>
      </w:pPr>
      <w:r>
        <w:rPr>
          <w:noProof/>
          <w:lang w:val="en-US"/>
        </w:rPr>
        <w:t xml:space="preserve">Lee, A. C., Jordan, H., &amp; Horsley, J. (n.d.). </w:t>
      </w:r>
      <w:r>
        <w:rPr>
          <w:i/>
          <w:iCs/>
          <w:noProof/>
          <w:lang w:val="en-US"/>
        </w:rPr>
        <w:t>Value of urban green spaces in promoting healthy living and wellbeing: prospects for planning.</w:t>
      </w:r>
      <w:r>
        <w:rPr>
          <w:noProof/>
          <w:lang w:val="en-US"/>
        </w:rPr>
        <w:t xml:space="preserve"> </w:t>
      </w:r>
    </w:p>
    <w:p w14:paraId="28DC1D72" w14:textId="77777777" w:rsidR="00073BAD" w:rsidRDefault="00073BAD">
      <w:pPr>
        <w:pStyle w:val="Bibliography"/>
        <w:ind w:left="720" w:hanging="720"/>
        <w:rPr>
          <w:noProof/>
          <w:lang w:val="en-US"/>
        </w:rPr>
      </w:pPr>
      <w:r>
        <w:rPr>
          <w:noProof/>
          <w:lang w:val="en-US"/>
        </w:rPr>
        <w:t xml:space="preserve">Local Government Association. (2022). </w:t>
      </w:r>
      <w:r>
        <w:rPr>
          <w:i/>
          <w:iCs/>
          <w:noProof/>
          <w:lang w:val="en-US"/>
        </w:rPr>
        <w:t>Future health challenges: public health projections - childhood obesity.</w:t>
      </w:r>
      <w:r>
        <w:rPr>
          <w:noProof/>
          <w:lang w:val="en-US"/>
        </w:rPr>
        <w:t xml:space="preserve"> London: Local Government Association.</w:t>
      </w:r>
    </w:p>
    <w:p w14:paraId="1F6270D6" w14:textId="77777777" w:rsidR="00073BAD" w:rsidRDefault="00073BAD">
      <w:pPr>
        <w:pStyle w:val="Bibliography"/>
        <w:ind w:left="720" w:hanging="720"/>
        <w:rPr>
          <w:noProof/>
          <w:lang w:val="en-US"/>
        </w:rPr>
      </w:pPr>
      <w:r>
        <w:rPr>
          <w:noProof/>
          <w:lang w:val="en-US"/>
        </w:rPr>
        <w:t>London Borough of Tower Hamlets. (n.d.). [Unpublished Council data).</w:t>
      </w:r>
    </w:p>
    <w:p w14:paraId="1E8F9417" w14:textId="77777777" w:rsidR="00073BAD" w:rsidRDefault="00073BAD">
      <w:pPr>
        <w:pStyle w:val="Bibliography"/>
        <w:ind w:left="720" w:hanging="720"/>
        <w:rPr>
          <w:noProof/>
          <w:lang w:val="en-US"/>
        </w:rPr>
      </w:pPr>
      <w:r>
        <w:rPr>
          <w:noProof/>
          <w:lang w:val="en-US"/>
        </w:rPr>
        <w:t xml:space="preserve">London Borough of Tower Hamlets. (2016). </w:t>
      </w:r>
      <w:r>
        <w:rPr>
          <w:i/>
          <w:iCs/>
          <w:noProof/>
          <w:lang w:val="en-US"/>
        </w:rPr>
        <w:t>Housing Evidence Base.</w:t>
      </w:r>
      <w:r>
        <w:rPr>
          <w:noProof/>
          <w:lang w:val="en-US"/>
        </w:rPr>
        <w:t xml:space="preserve"> London: London Borough of Tower Hamlets.</w:t>
      </w:r>
    </w:p>
    <w:p w14:paraId="053101BD" w14:textId="77777777" w:rsidR="00073BAD" w:rsidRDefault="00073BAD">
      <w:pPr>
        <w:pStyle w:val="Bibliography"/>
        <w:ind w:left="720" w:hanging="720"/>
        <w:rPr>
          <w:noProof/>
          <w:lang w:val="en-US"/>
        </w:rPr>
      </w:pPr>
      <w:r>
        <w:rPr>
          <w:noProof/>
          <w:lang w:val="en-US"/>
        </w:rPr>
        <w:lastRenderedPageBreak/>
        <w:t xml:space="preserve">London Borough of Tower Hamlets. (2017). </w:t>
      </w:r>
      <w:r>
        <w:rPr>
          <w:i/>
          <w:iCs/>
          <w:noProof/>
          <w:lang w:val="en-US"/>
        </w:rPr>
        <w:t>Parks and Open Spaces 2017-2027.</w:t>
      </w:r>
      <w:r>
        <w:rPr>
          <w:noProof/>
          <w:lang w:val="en-US"/>
        </w:rPr>
        <w:t xml:space="preserve"> London: London Borough of Tower Hamlets.</w:t>
      </w:r>
    </w:p>
    <w:p w14:paraId="441C58CC" w14:textId="77777777" w:rsidR="00073BAD" w:rsidRDefault="00073BAD">
      <w:pPr>
        <w:pStyle w:val="Bibliography"/>
        <w:ind w:left="720" w:hanging="720"/>
        <w:rPr>
          <w:noProof/>
          <w:lang w:val="en-US"/>
        </w:rPr>
      </w:pPr>
      <w:r>
        <w:rPr>
          <w:noProof/>
          <w:lang w:val="en-US"/>
        </w:rPr>
        <w:t xml:space="preserve">London Borough of Tower Hamlets. (2018). </w:t>
      </w:r>
      <w:r>
        <w:rPr>
          <w:i/>
          <w:iCs/>
          <w:noProof/>
          <w:lang w:val="en-US"/>
        </w:rPr>
        <w:t>Market Position Statement: Mental Health.</w:t>
      </w:r>
      <w:r>
        <w:rPr>
          <w:noProof/>
          <w:lang w:val="en-US"/>
        </w:rPr>
        <w:t xml:space="preserve"> London: London Borough of Tower Hamlets.</w:t>
      </w:r>
    </w:p>
    <w:p w14:paraId="0E87593D" w14:textId="77777777" w:rsidR="00073BAD" w:rsidRDefault="00073BAD">
      <w:pPr>
        <w:pStyle w:val="Bibliography"/>
        <w:ind w:left="720" w:hanging="720"/>
        <w:rPr>
          <w:noProof/>
          <w:lang w:val="en-US"/>
        </w:rPr>
      </w:pPr>
      <w:r>
        <w:rPr>
          <w:noProof/>
          <w:lang w:val="en-US"/>
        </w:rPr>
        <w:t xml:space="preserve">London Borough of Tower Hamlets. (2019). </w:t>
      </w:r>
      <w:r>
        <w:rPr>
          <w:i/>
          <w:iCs/>
          <w:noProof/>
          <w:lang w:val="en-US"/>
        </w:rPr>
        <w:t>Tower Hamlets JSNA Spotlight on: Food Poverty.</w:t>
      </w:r>
      <w:r>
        <w:rPr>
          <w:noProof/>
          <w:lang w:val="en-US"/>
        </w:rPr>
        <w:t xml:space="preserve"> London : London Borough of Tower Hamlets.</w:t>
      </w:r>
    </w:p>
    <w:p w14:paraId="79772571" w14:textId="77777777" w:rsidR="00073BAD" w:rsidRDefault="00073BAD">
      <w:pPr>
        <w:pStyle w:val="Bibliography"/>
        <w:ind w:left="720" w:hanging="720"/>
        <w:rPr>
          <w:noProof/>
          <w:lang w:val="en-US"/>
        </w:rPr>
      </w:pPr>
      <w:r>
        <w:rPr>
          <w:noProof/>
          <w:lang w:val="en-US"/>
        </w:rPr>
        <w:t xml:space="preserve">London Borough of Tower Hamlets. (2019). </w:t>
      </w:r>
      <w:r>
        <w:rPr>
          <w:i/>
          <w:iCs/>
          <w:noProof/>
          <w:lang w:val="en-US"/>
        </w:rPr>
        <w:t>Tower Hamlets Transport Strategy 2019-2041.</w:t>
      </w:r>
      <w:r>
        <w:rPr>
          <w:noProof/>
          <w:lang w:val="en-US"/>
        </w:rPr>
        <w:t xml:space="preserve"> London: London Borough of Tower Hamlets.</w:t>
      </w:r>
    </w:p>
    <w:p w14:paraId="6AE4474D" w14:textId="77777777" w:rsidR="00073BAD" w:rsidRDefault="00073BAD">
      <w:pPr>
        <w:pStyle w:val="Bibliography"/>
        <w:ind w:left="720" w:hanging="720"/>
        <w:rPr>
          <w:noProof/>
          <w:lang w:val="en-US"/>
        </w:rPr>
      </w:pPr>
      <w:r>
        <w:rPr>
          <w:noProof/>
          <w:lang w:val="en-US"/>
        </w:rPr>
        <w:t xml:space="preserve">London Borough of Tower Hamlets. (2020). </w:t>
      </w:r>
      <w:r>
        <w:rPr>
          <w:i/>
          <w:iCs/>
          <w:noProof/>
          <w:lang w:val="en-US"/>
        </w:rPr>
        <w:t>Borough Profile 2020.</w:t>
      </w:r>
      <w:r>
        <w:rPr>
          <w:noProof/>
          <w:lang w:val="en-US"/>
        </w:rPr>
        <w:t xml:space="preserve"> London: London Borough of Tower Hamlets.</w:t>
      </w:r>
    </w:p>
    <w:p w14:paraId="52903A80" w14:textId="77777777" w:rsidR="00073BAD" w:rsidRDefault="00073BAD">
      <w:pPr>
        <w:pStyle w:val="Bibliography"/>
        <w:ind w:left="720" w:hanging="720"/>
        <w:rPr>
          <w:noProof/>
          <w:lang w:val="en-US"/>
        </w:rPr>
      </w:pPr>
      <w:r>
        <w:rPr>
          <w:noProof/>
          <w:lang w:val="en-US"/>
        </w:rPr>
        <w:t xml:space="preserve">London Borough of Tower Hamlets. (2020). </w:t>
      </w:r>
      <w:r>
        <w:rPr>
          <w:i/>
          <w:iCs/>
          <w:noProof/>
          <w:lang w:val="en-US"/>
        </w:rPr>
        <w:t>High Density Living.</w:t>
      </w:r>
      <w:r>
        <w:rPr>
          <w:noProof/>
          <w:lang w:val="en-US"/>
        </w:rPr>
        <w:t xml:space="preserve"> London: London Borough of Tower Hamlets.</w:t>
      </w:r>
    </w:p>
    <w:p w14:paraId="02211F23" w14:textId="77777777" w:rsidR="00073BAD" w:rsidRDefault="00073BAD">
      <w:pPr>
        <w:pStyle w:val="Bibliography"/>
        <w:ind w:left="720" w:hanging="720"/>
        <w:rPr>
          <w:noProof/>
          <w:lang w:val="en-US"/>
        </w:rPr>
      </w:pPr>
      <w:r>
        <w:rPr>
          <w:noProof/>
          <w:lang w:val="en-US"/>
        </w:rPr>
        <w:t xml:space="preserve">London Borough of Tower Hamlets. (2020). </w:t>
      </w:r>
      <w:r>
        <w:rPr>
          <w:i/>
          <w:iCs/>
          <w:noProof/>
          <w:lang w:val="en-US"/>
        </w:rPr>
        <w:t>Tower Hamlets Local Plan 2031: Managing Growth and Sharing Benefits.</w:t>
      </w:r>
      <w:r>
        <w:rPr>
          <w:noProof/>
          <w:lang w:val="en-US"/>
        </w:rPr>
        <w:t xml:space="preserve"> London.</w:t>
      </w:r>
    </w:p>
    <w:p w14:paraId="4BB44500" w14:textId="77777777" w:rsidR="00073BAD" w:rsidRDefault="00073BAD">
      <w:pPr>
        <w:pStyle w:val="Bibliography"/>
        <w:ind w:left="720" w:hanging="720"/>
        <w:rPr>
          <w:noProof/>
          <w:lang w:val="en-US"/>
        </w:rPr>
      </w:pPr>
      <w:r>
        <w:rPr>
          <w:noProof/>
          <w:lang w:val="en-US"/>
        </w:rPr>
        <w:t xml:space="preserve">London Borough of Tower Hamlets. (2021). </w:t>
      </w:r>
      <w:r>
        <w:rPr>
          <w:i/>
          <w:iCs/>
          <w:noProof/>
          <w:lang w:val="en-US"/>
        </w:rPr>
        <w:t>Tower Hamlets Annual Equality Report April 2020- November 2021.</w:t>
      </w:r>
      <w:r>
        <w:rPr>
          <w:noProof/>
          <w:lang w:val="en-US"/>
        </w:rPr>
        <w:t xml:space="preserve"> London : London Borough of Tower Hamlets.</w:t>
      </w:r>
    </w:p>
    <w:p w14:paraId="5DC7EF30" w14:textId="77777777" w:rsidR="00073BAD" w:rsidRDefault="00073BAD">
      <w:pPr>
        <w:pStyle w:val="Bibliography"/>
        <w:ind w:left="720" w:hanging="720"/>
        <w:rPr>
          <w:noProof/>
          <w:lang w:val="en-US"/>
        </w:rPr>
      </w:pPr>
      <w:r>
        <w:rPr>
          <w:noProof/>
          <w:lang w:val="en-US"/>
        </w:rPr>
        <w:t xml:space="preserve">London Borough of Tower Hamlets. (2022). </w:t>
      </w:r>
      <w:r>
        <w:rPr>
          <w:i/>
          <w:iCs/>
          <w:noProof/>
          <w:lang w:val="en-US"/>
        </w:rPr>
        <w:t>Air Quality Action Plan 2022-2027 .</w:t>
      </w:r>
      <w:r>
        <w:rPr>
          <w:noProof/>
          <w:lang w:val="en-US"/>
        </w:rPr>
        <w:t xml:space="preserve"> London.</w:t>
      </w:r>
    </w:p>
    <w:p w14:paraId="5A2FDB47" w14:textId="77777777" w:rsidR="00073BAD" w:rsidRDefault="00073BAD">
      <w:pPr>
        <w:pStyle w:val="Bibliography"/>
        <w:ind w:left="720" w:hanging="720"/>
        <w:rPr>
          <w:noProof/>
          <w:lang w:val="en-US"/>
        </w:rPr>
      </w:pPr>
      <w:r>
        <w:rPr>
          <w:noProof/>
          <w:lang w:val="en-US"/>
        </w:rPr>
        <w:t xml:space="preserve">London Borough of Tower Hamlets. (2022). </w:t>
      </w:r>
      <w:r>
        <w:rPr>
          <w:i/>
          <w:iCs/>
          <w:noProof/>
          <w:lang w:val="en-US"/>
        </w:rPr>
        <w:t>Tower Hamlets Annual Public Health Report.</w:t>
      </w:r>
      <w:r>
        <w:rPr>
          <w:noProof/>
          <w:lang w:val="en-US"/>
        </w:rPr>
        <w:t xml:space="preserve"> London.</w:t>
      </w:r>
    </w:p>
    <w:p w14:paraId="78FC20A2" w14:textId="77777777" w:rsidR="00073BAD" w:rsidRDefault="00073BAD">
      <w:pPr>
        <w:pStyle w:val="Bibliography"/>
        <w:ind w:left="720" w:hanging="720"/>
        <w:rPr>
          <w:noProof/>
          <w:lang w:val="en-US"/>
        </w:rPr>
      </w:pPr>
      <w:r>
        <w:rPr>
          <w:noProof/>
          <w:lang w:val="en-US"/>
        </w:rPr>
        <w:t xml:space="preserve">London Borough of Tower Hamlets. (2022). </w:t>
      </w:r>
      <w:r>
        <w:rPr>
          <w:i/>
          <w:iCs/>
          <w:noProof/>
          <w:lang w:val="en-US"/>
        </w:rPr>
        <w:t>Tower Hamlets Child Healthy Weight Action Plan 2022-2023.</w:t>
      </w:r>
      <w:r>
        <w:rPr>
          <w:noProof/>
          <w:lang w:val="en-US"/>
        </w:rPr>
        <w:t xml:space="preserve"> </w:t>
      </w:r>
    </w:p>
    <w:p w14:paraId="7B7CF1FD" w14:textId="77777777" w:rsidR="00073BAD" w:rsidRDefault="00073BAD">
      <w:pPr>
        <w:pStyle w:val="Bibliography"/>
        <w:ind w:left="720" w:hanging="720"/>
        <w:rPr>
          <w:noProof/>
          <w:lang w:val="en-US"/>
        </w:rPr>
      </w:pPr>
      <w:r>
        <w:rPr>
          <w:noProof/>
          <w:lang w:val="en-US"/>
        </w:rPr>
        <w:t xml:space="preserve">London Borough of Tower Hamlets. (2022). </w:t>
      </w:r>
      <w:r>
        <w:rPr>
          <w:i/>
          <w:iCs/>
          <w:noProof/>
          <w:lang w:val="en-US"/>
        </w:rPr>
        <w:t>Tower Hamlets Pupil Attitudes Survey.</w:t>
      </w:r>
      <w:r>
        <w:rPr>
          <w:noProof/>
          <w:lang w:val="en-US"/>
        </w:rPr>
        <w:t xml:space="preserve"> </w:t>
      </w:r>
    </w:p>
    <w:p w14:paraId="035C82F5" w14:textId="77777777" w:rsidR="00073BAD" w:rsidRDefault="00073BAD">
      <w:pPr>
        <w:pStyle w:val="Bibliography"/>
        <w:ind w:left="720" w:hanging="720"/>
        <w:rPr>
          <w:noProof/>
          <w:lang w:val="en-US"/>
        </w:rPr>
      </w:pPr>
      <w:r>
        <w:rPr>
          <w:noProof/>
          <w:lang w:val="en-US"/>
        </w:rPr>
        <w:t xml:space="preserve">London Borough of Tower Hamlets. (2023). </w:t>
      </w:r>
      <w:r>
        <w:rPr>
          <w:i/>
          <w:iCs/>
          <w:noProof/>
          <w:lang w:val="en-US"/>
        </w:rPr>
        <w:t>Healthy Advertising Policy approved by Cabinet</w:t>
      </w:r>
      <w:r>
        <w:rPr>
          <w:noProof/>
          <w:lang w:val="en-US"/>
        </w:rPr>
        <w:t>. Retrieved from London Borough of Tower Hamlets: https://www.towerhamlets.gov.uk/News_events/2023/May/Healthy-Advertising-Policy-approved-by-Cabinet.aspx</w:t>
      </w:r>
    </w:p>
    <w:p w14:paraId="0F1890DA" w14:textId="77777777" w:rsidR="00073BAD" w:rsidRDefault="00073BAD">
      <w:pPr>
        <w:pStyle w:val="Bibliography"/>
        <w:ind w:left="720" w:hanging="720"/>
        <w:rPr>
          <w:noProof/>
          <w:lang w:val="en-US"/>
        </w:rPr>
      </w:pPr>
      <w:r>
        <w:rPr>
          <w:noProof/>
          <w:lang w:val="en-US"/>
        </w:rPr>
        <w:t xml:space="preserve">Marmot, M. (2010). </w:t>
      </w:r>
      <w:r>
        <w:rPr>
          <w:i/>
          <w:iCs/>
          <w:noProof/>
          <w:lang w:val="en-US"/>
        </w:rPr>
        <w:t>Fair society, healthy lives : the Marmot Review : strategic review of health inequalities in England post-2010.</w:t>
      </w:r>
      <w:r>
        <w:rPr>
          <w:noProof/>
          <w:lang w:val="en-US"/>
        </w:rPr>
        <w:t xml:space="preserve"> </w:t>
      </w:r>
    </w:p>
    <w:p w14:paraId="3C79B63D" w14:textId="77777777" w:rsidR="00073BAD" w:rsidRDefault="00073BAD">
      <w:pPr>
        <w:pStyle w:val="Bibliography"/>
        <w:ind w:left="720" w:hanging="720"/>
        <w:rPr>
          <w:noProof/>
          <w:lang w:val="en-US"/>
        </w:rPr>
      </w:pPr>
      <w:r>
        <w:rPr>
          <w:noProof/>
          <w:lang w:val="en-US"/>
        </w:rPr>
        <w:t xml:space="preserve">Mayor of London. (2023). </w:t>
      </w:r>
      <w:r>
        <w:rPr>
          <w:i/>
          <w:iCs/>
          <w:noProof/>
          <w:lang w:val="en-US"/>
        </w:rPr>
        <w:t>Heat, Climate Adaptation, Climate Change</w:t>
      </w:r>
      <w:r>
        <w:rPr>
          <w:noProof/>
          <w:lang w:val="en-US"/>
        </w:rPr>
        <w:t>. Retrieved from london.gov.uk: https://www.london.gov.uk/programmes-and-strategies/environment-and-climate-change/climate-change/climate-adaptation/heat</w:t>
      </w:r>
    </w:p>
    <w:p w14:paraId="24512119" w14:textId="77777777" w:rsidR="00073BAD" w:rsidRDefault="00073BAD">
      <w:pPr>
        <w:pStyle w:val="Bibliography"/>
        <w:ind w:left="720" w:hanging="720"/>
        <w:rPr>
          <w:noProof/>
          <w:lang w:val="en-US"/>
        </w:rPr>
      </w:pPr>
      <w:r>
        <w:rPr>
          <w:noProof/>
          <w:lang w:val="en-US"/>
        </w:rPr>
        <w:t xml:space="preserve">McGale, L. (2018). </w:t>
      </w:r>
      <w:r>
        <w:rPr>
          <w:i/>
          <w:iCs/>
          <w:noProof/>
          <w:lang w:val="en-US"/>
        </w:rPr>
        <w:t>J. See it, want it, buy it, eat it: how food advertising is associated with unhealthy eating behaviours in 7 -11 year old children.</w:t>
      </w:r>
      <w:r>
        <w:rPr>
          <w:noProof/>
          <w:lang w:val="en-US"/>
        </w:rPr>
        <w:t xml:space="preserve"> Cancer Research UK.</w:t>
      </w:r>
    </w:p>
    <w:p w14:paraId="576F74E0" w14:textId="77777777" w:rsidR="00073BAD" w:rsidRDefault="00073BAD">
      <w:pPr>
        <w:pStyle w:val="Bibliography"/>
        <w:ind w:left="720" w:hanging="720"/>
        <w:rPr>
          <w:noProof/>
          <w:lang w:val="en-US"/>
        </w:rPr>
      </w:pPr>
      <w:r>
        <w:rPr>
          <w:noProof/>
          <w:lang w:val="en-US"/>
        </w:rPr>
        <w:t xml:space="preserve">McKeon, G., Curtis, J., &amp; Rosenbaum, S. (2022). Promoting physical activity for mental health: an updated evidence review and practical guide. </w:t>
      </w:r>
      <w:r>
        <w:rPr>
          <w:i/>
          <w:iCs/>
          <w:noProof/>
          <w:lang w:val="en-US"/>
        </w:rPr>
        <w:t>Current Opinion in Psychiatry</w:t>
      </w:r>
      <w:r>
        <w:rPr>
          <w:noProof/>
          <w:lang w:val="en-US"/>
        </w:rPr>
        <w:t>, 270-276.</w:t>
      </w:r>
    </w:p>
    <w:p w14:paraId="69E3A970" w14:textId="77777777" w:rsidR="00073BAD" w:rsidRDefault="00073BAD">
      <w:pPr>
        <w:pStyle w:val="Bibliography"/>
        <w:ind w:left="720" w:hanging="720"/>
        <w:rPr>
          <w:noProof/>
          <w:lang w:val="en-US"/>
        </w:rPr>
      </w:pPr>
      <w:r>
        <w:rPr>
          <w:noProof/>
          <w:lang w:val="en-US"/>
        </w:rPr>
        <w:t>Millard-Ball, A., Siegman, P., &amp; Tumlin, J. S. (2004). Solving Stanford’s Parking Shortage: New Solutions for an Old Problem.</w:t>
      </w:r>
    </w:p>
    <w:p w14:paraId="5DE81563" w14:textId="77777777" w:rsidR="00073BAD" w:rsidRDefault="00073BAD">
      <w:pPr>
        <w:pStyle w:val="Bibliography"/>
        <w:ind w:left="720" w:hanging="720"/>
        <w:rPr>
          <w:noProof/>
          <w:lang w:val="en-US"/>
        </w:rPr>
      </w:pPr>
      <w:r>
        <w:rPr>
          <w:noProof/>
          <w:lang w:val="en-US"/>
        </w:rPr>
        <w:t xml:space="preserve">Mitchell, R., &amp; Popham, F. (2008). Effect of exposure to natural environment on health inequalities: an observational population study. </w:t>
      </w:r>
      <w:r>
        <w:rPr>
          <w:i/>
          <w:iCs/>
          <w:noProof/>
          <w:lang w:val="en-US"/>
        </w:rPr>
        <w:t>The Lancet</w:t>
      </w:r>
      <w:r>
        <w:rPr>
          <w:noProof/>
          <w:lang w:val="en-US"/>
        </w:rPr>
        <w:t>, 1655-1660.</w:t>
      </w:r>
    </w:p>
    <w:p w14:paraId="2B895FCB" w14:textId="77777777" w:rsidR="00073BAD" w:rsidRDefault="00073BAD">
      <w:pPr>
        <w:pStyle w:val="Bibliography"/>
        <w:ind w:left="720" w:hanging="720"/>
        <w:rPr>
          <w:noProof/>
          <w:lang w:val="en-US"/>
        </w:rPr>
      </w:pPr>
      <w:r>
        <w:rPr>
          <w:noProof/>
          <w:lang w:val="en-US"/>
        </w:rPr>
        <w:lastRenderedPageBreak/>
        <w:t xml:space="preserve">Monteiro, C. C. (2019 ). </w:t>
      </w:r>
      <w:r>
        <w:rPr>
          <w:i/>
          <w:iCs/>
          <w:noProof/>
          <w:lang w:val="en-US"/>
        </w:rPr>
        <w:t xml:space="preserve">Ultra-processed foods, diet quality, and health using the NOVA classification system </w:t>
      </w:r>
      <w:r>
        <w:rPr>
          <w:noProof/>
          <w:lang w:val="en-US"/>
        </w:rPr>
        <w:t>. Retrieved August 30, 2023, from https://edisciplinas.usp.br/pluginfile.php/4867253/mod_resource/content/1/Ultraprocessed%20foods%20%20health.pdf</w:t>
      </w:r>
    </w:p>
    <w:p w14:paraId="502CA6A4" w14:textId="77777777" w:rsidR="00073BAD" w:rsidRDefault="00073BAD">
      <w:pPr>
        <w:pStyle w:val="Bibliography"/>
        <w:ind w:left="720" w:hanging="720"/>
        <w:rPr>
          <w:noProof/>
          <w:lang w:val="en-US"/>
        </w:rPr>
      </w:pPr>
      <w:r>
        <w:rPr>
          <w:noProof/>
          <w:lang w:val="en-US"/>
        </w:rPr>
        <w:t xml:space="preserve">National child measurement programme. (2022). </w:t>
      </w:r>
      <w:r>
        <w:rPr>
          <w:i/>
          <w:iCs/>
          <w:noProof/>
          <w:lang w:val="en-US"/>
        </w:rPr>
        <w:t>Office for Health Improvement and Disparities</w:t>
      </w:r>
      <w:r>
        <w:rPr>
          <w:noProof/>
          <w:lang w:val="en-US"/>
        </w:rPr>
        <w:t>. Retrieved from www.gov.uk/government/statistics</w:t>
      </w:r>
    </w:p>
    <w:p w14:paraId="5C01CEBF" w14:textId="77777777" w:rsidR="00073BAD" w:rsidRDefault="00073BAD">
      <w:pPr>
        <w:pStyle w:val="Bibliography"/>
        <w:ind w:left="720" w:hanging="720"/>
        <w:rPr>
          <w:noProof/>
          <w:lang w:val="en-US"/>
        </w:rPr>
      </w:pPr>
      <w:r>
        <w:rPr>
          <w:noProof/>
          <w:lang w:val="en-US"/>
        </w:rPr>
        <w:t xml:space="preserve">New London Architecture. (2023). </w:t>
      </w:r>
      <w:r>
        <w:rPr>
          <w:i/>
          <w:iCs/>
          <w:noProof/>
          <w:lang w:val="en-US"/>
        </w:rPr>
        <w:t>London Tall Buildings Survey 2023.</w:t>
      </w:r>
      <w:r>
        <w:rPr>
          <w:noProof/>
          <w:lang w:val="en-US"/>
        </w:rPr>
        <w:t xml:space="preserve"> London: New London Architecture.</w:t>
      </w:r>
    </w:p>
    <w:p w14:paraId="4C65682D" w14:textId="77777777" w:rsidR="00073BAD" w:rsidRDefault="00073BAD">
      <w:pPr>
        <w:pStyle w:val="Bibliography"/>
        <w:ind w:left="720" w:hanging="720"/>
        <w:rPr>
          <w:noProof/>
          <w:lang w:val="en-US"/>
        </w:rPr>
      </w:pPr>
      <w:r>
        <w:rPr>
          <w:noProof/>
          <w:lang w:val="en-US"/>
        </w:rPr>
        <w:t xml:space="preserve">NHS. (2021). </w:t>
      </w:r>
      <w:r>
        <w:rPr>
          <w:i/>
          <w:iCs/>
          <w:noProof/>
          <w:lang w:val="en-US"/>
        </w:rPr>
        <w:t>Physical activity guidelines for children and young people</w:t>
      </w:r>
      <w:r>
        <w:rPr>
          <w:noProof/>
          <w:lang w:val="en-US"/>
        </w:rPr>
        <w:t>. Retrieved from https://www.nhs.uk/live-well/exercise/exercise-guidelines/physical-activity-guidelines-children-and-young-people/</w:t>
      </w:r>
    </w:p>
    <w:p w14:paraId="695A6AAD" w14:textId="77777777" w:rsidR="00073BAD" w:rsidRDefault="00073BAD">
      <w:pPr>
        <w:pStyle w:val="Bibliography"/>
        <w:ind w:left="720" w:hanging="720"/>
        <w:rPr>
          <w:noProof/>
          <w:lang w:val="en-US"/>
        </w:rPr>
      </w:pPr>
      <w:r>
        <w:rPr>
          <w:noProof/>
          <w:lang w:val="en-US"/>
        </w:rPr>
        <w:t xml:space="preserve">Office for Health Improvement and Disparities. (2022). </w:t>
      </w:r>
      <w:r>
        <w:rPr>
          <w:i/>
          <w:iCs/>
          <w:noProof/>
          <w:lang w:val="en-US"/>
        </w:rPr>
        <w:t>Public Health Profiles</w:t>
      </w:r>
      <w:r>
        <w:rPr>
          <w:noProof/>
          <w:lang w:val="en-US"/>
        </w:rPr>
        <w:t>. Retrieved from https://fingertips.phe.org.uk</w:t>
      </w:r>
    </w:p>
    <w:p w14:paraId="4CBB5101" w14:textId="77777777" w:rsidR="00073BAD" w:rsidRDefault="00073BAD">
      <w:pPr>
        <w:pStyle w:val="Bibliography"/>
        <w:ind w:left="720" w:hanging="720"/>
        <w:rPr>
          <w:noProof/>
          <w:lang w:val="en-US"/>
        </w:rPr>
      </w:pPr>
      <w:r>
        <w:rPr>
          <w:noProof/>
          <w:lang w:val="en-US"/>
        </w:rPr>
        <w:t xml:space="preserve">Office for National Statistics. (2021). </w:t>
      </w:r>
      <w:r>
        <w:rPr>
          <w:i/>
          <w:iCs/>
          <w:noProof/>
          <w:lang w:val="en-US"/>
        </w:rPr>
        <w:t>Census 2021</w:t>
      </w:r>
      <w:r>
        <w:rPr>
          <w:noProof/>
          <w:lang w:val="en-US"/>
        </w:rPr>
        <w:t>. Retrieved from Census 2021: https://www.ons.gov.uk/peoplepopulationandcommunity/healthandsocialcare/healthandlifeexpectancies</w:t>
      </w:r>
    </w:p>
    <w:p w14:paraId="491F6B41" w14:textId="77777777" w:rsidR="00073BAD" w:rsidRDefault="00073BAD">
      <w:pPr>
        <w:pStyle w:val="Bibliography"/>
        <w:ind w:left="720" w:hanging="720"/>
        <w:rPr>
          <w:noProof/>
          <w:lang w:val="en-US"/>
        </w:rPr>
      </w:pPr>
      <w:r>
        <w:rPr>
          <w:noProof/>
          <w:lang w:val="en-US"/>
        </w:rPr>
        <w:t xml:space="preserve">OHID. (2023). </w:t>
      </w:r>
      <w:r>
        <w:rPr>
          <w:i/>
          <w:iCs/>
          <w:noProof/>
          <w:lang w:val="en-US"/>
        </w:rPr>
        <w:t>The economic and social cost of harms associated with gambling in England.</w:t>
      </w:r>
      <w:r>
        <w:rPr>
          <w:noProof/>
          <w:lang w:val="en-US"/>
        </w:rPr>
        <w:t xml:space="preserve"> London: OHID.</w:t>
      </w:r>
    </w:p>
    <w:p w14:paraId="556278ED" w14:textId="77777777" w:rsidR="00073BAD" w:rsidRDefault="00073BAD">
      <w:pPr>
        <w:pStyle w:val="Bibliography"/>
        <w:ind w:left="720" w:hanging="720"/>
        <w:rPr>
          <w:noProof/>
          <w:lang w:val="en-US"/>
        </w:rPr>
      </w:pPr>
      <w:r>
        <w:rPr>
          <w:noProof/>
          <w:lang w:val="en-US"/>
        </w:rPr>
        <w:t xml:space="preserve">ONS. (2019). </w:t>
      </w:r>
      <w:r>
        <w:rPr>
          <w:i/>
          <w:iCs/>
          <w:noProof/>
          <w:lang w:val="en-US"/>
        </w:rPr>
        <w:t>Do summer heatwaves lead to an increase in deaths?</w:t>
      </w:r>
      <w:r>
        <w:rPr>
          <w:noProof/>
          <w:lang w:val="en-US"/>
        </w:rPr>
        <w:t xml:space="preserve"> Retrieved from ONS: https://www.ons.gov.uk/peoplepopulationandcommunity/healthandsocialcare/causesofdeath/articles/dosummerheatwavesleadtoanincreaseindeaths/2019-10-07</w:t>
      </w:r>
    </w:p>
    <w:p w14:paraId="3DC5ED8C" w14:textId="77777777" w:rsidR="00073BAD" w:rsidRDefault="00073BAD">
      <w:pPr>
        <w:pStyle w:val="Bibliography"/>
        <w:ind w:left="720" w:hanging="720"/>
        <w:rPr>
          <w:noProof/>
          <w:lang w:val="en-US"/>
        </w:rPr>
      </w:pPr>
      <w:r>
        <w:rPr>
          <w:noProof/>
          <w:lang w:val="en-US"/>
        </w:rPr>
        <w:t xml:space="preserve">ONS. (2022). </w:t>
      </w:r>
      <w:r>
        <w:rPr>
          <w:i/>
          <w:iCs/>
          <w:noProof/>
          <w:lang w:val="en-US"/>
        </w:rPr>
        <w:t>Climate-related mortality and hospital admissions, England and Wales</w:t>
      </w:r>
      <w:r>
        <w:rPr>
          <w:noProof/>
          <w:lang w:val="en-US"/>
        </w:rPr>
        <w:t>. Retrieved from Office for National Statistics: https://www.ons.gov.uk/peoplepopulationandcommunity/birthsdeathsandmarriages/deaths/articles/climaterelatedmortalityandhospitaladmissionsenglandandwales/2001to2020</w:t>
      </w:r>
    </w:p>
    <w:p w14:paraId="6D36D857" w14:textId="77777777" w:rsidR="00073BAD" w:rsidRDefault="00073BAD">
      <w:pPr>
        <w:pStyle w:val="Bibliography"/>
        <w:ind w:left="720" w:hanging="720"/>
        <w:rPr>
          <w:noProof/>
          <w:lang w:val="en-US"/>
        </w:rPr>
      </w:pPr>
      <w:r>
        <w:rPr>
          <w:noProof/>
          <w:lang w:val="en-US"/>
        </w:rPr>
        <w:t xml:space="preserve">Palmer G, G. M. (2021). A deep learning approach to identify unhealthy advertisements in street view images. . </w:t>
      </w:r>
      <w:r>
        <w:rPr>
          <w:i/>
          <w:iCs/>
          <w:noProof/>
          <w:lang w:val="en-US"/>
        </w:rPr>
        <w:t>Sci Rep, 11</w:t>
      </w:r>
      <w:r>
        <w:rPr>
          <w:noProof/>
          <w:lang w:val="en-US"/>
        </w:rPr>
        <w:t>(1).</w:t>
      </w:r>
    </w:p>
    <w:p w14:paraId="6C16828E" w14:textId="77777777" w:rsidR="00073BAD" w:rsidRDefault="00073BAD">
      <w:pPr>
        <w:pStyle w:val="Bibliography"/>
        <w:ind w:left="720" w:hanging="720"/>
        <w:rPr>
          <w:noProof/>
          <w:lang w:val="en-US"/>
        </w:rPr>
      </w:pPr>
      <w:r>
        <w:rPr>
          <w:noProof/>
          <w:lang w:val="en-US"/>
        </w:rPr>
        <w:t xml:space="preserve">Park, J. (2020). Sedentary Lifestyle: Overview of Updated Evidence of Potential Health Risks. </w:t>
      </w:r>
      <w:r>
        <w:rPr>
          <w:i/>
          <w:iCs/>
          <w:noProof/>
          <w:lang w:val="en-US"/>
        </w:rPr>
        <w:t>Korean Journal of Family Medicine</w:t>
      </w:r>
      <w:r>
        <w:rPr>
          <w:noProof/>
          <w:lang w:val="en-US"/>
        </w:rPr>
        <w:t>, 41(6), 365-373.</w:t>
      </w:r>
    </w:p>
    <w:p w14:paraId="369B72A7" w14:textId="77777777" w:rsidR="00073BAD" w:rsidRDefault="00073BAD">
      <w:pPr>
        <w:pStyle w:val="Bibliography"/>
        <w:ind w:left="720" w:hanging="720"/>
        <w:rPr>
          <w:noProof/>
          <w:lang w:val="en-US"/>
        </w:rPr>
      </w:pPr>
      <w:r>
        <w:rPr>
          <w:noProof/>
          <w:lang w:val="en-US"/>
        </w:rPr>
        <w:t xml:space="preserve">Passchier-Vermeer, W., &amp; Passchier, W. (2000). Noise exposure and public health. </w:t>
      </w:r>
      <w:r>
        <w:rPr>
          <w:i/>
          <w:iCs/>
          <w:noProof/>
          <w:lang w:val="en-US"/>
        </w:rPr>
        <w:t>Environmental Health Perspectives</w:t>
      </w:r>
      <w:r>
        <w:rPr>
          <w:noProof/>
          <w:lang w:val="en-US"/>
        </w:rPr>
        <w:t>, 123-131.</w:t>
      </w:r>
    </w:p>
    <w:p w14:paraId="048A4E42" w14:textId="77777777" w:rsidR="00073BAD" w:rsidRDefault="00073BAD">
      <w:pPr>
        <w:pStyle w:val="Bibliography"/>
        <w:ind w:left="720" w:hanging="720"/>
        <w:rPr>
          <w:noProof/>
          <w:lang w:val="en-US"/>
        </w:rPr>
      </w:pPr>
      <w:r>
        <w:rPr>
          <w:i/>
          <w:iCs/>
          <w:noProof/>
          <w:lang w:val="en-US"/>
        </w:rPr>
        <w:t>Planning Act</w:t>
      </w:r>
      <w:r>
        <w:rPr>
          <w:noProof/>
          <w:lang w:val="en-US"/>
        </w:rPr>
        <w:t>. (2008). Retrieved from https://www.legislation.gov.uk/ukpga/2008/29/contents</w:t>
      </w:r>
    </w:p>
    <w:p w14:paraId="48E8E86F" w14:textId="77777777" w:rsidR="00073BAD" w:rsidRDefault="00073BAD">
      <w:pPr>
        <w:pStyle w:val="Bibliography"/>
        <w:ind w:left="720" w:hanging="720"/>
        <w:rPr>
          <w:noProof/>
          <w:lang w:val="en-US"/>
        </w:rPr>
      </w:pPr>
      <w:r>
        <w:rPr>
          <w:i/>
          <w:iCs/>
          <w:noProof/>
          <w:lang w:val="en-US"/>
        </w:rPr>
        <w:t>Planning and Compulsory Purchase Act</w:t>
      </w:r>
      <w:r>
        <w:rPr>
          <w:noProof/>
          <w:lang w:val="en-US"/>
        </w:rPr>
        <w:t>. (2004). Retrieved from https://www.legislation.gov.uk/ukpga/2004/5/contents</w:t>
      </w:r>
    </w:p>
    <w:p w14:paraId="2A29B57B" w14:textId="77777777" w:rsidR="00073BAD" w:rsidRDefault="00073BAD">
      <w:pPr>
        <w:pStyle w:val="Bibliography"/>
        <w:ind w:left="720" w:hanging="720"/>
        <w:rPr>
          <w:noProof/>
          <w:lang w:val="en-US"/>
        </w:rPr>
      </w:pPr>
      <w:r>
        <w:rPr>
          <w:i/>
          <w:iCs/>
          <w:noProof/>
          <w:lang w:val="en-US"/>
        </w:rPr>
        <w:t>Planning and Energy Act</w:t>
      </w:r>
      <w:r>
        <w:rPr>
          <w:noProof/>
          <w:lang w:val="en-US"/>
        </w:rPr>
        <w:t>. (2008). Retrieved from https://www.legislation.gov.uk/ukpga/2008/21/contents</w:t>
      </w:r>
    </w:p>
    <w:p w14:paraId="1D23EA48" w14:textId="77777777" w:rsidR="00073BAD" w:rsidRDefault="00073BAD">
      <w:pPr>
        <w:pStyle w:val="Bibliography"/>
        <w:ind w:left="720" w:hanging="720"/>
        <w:rPr>
          <w:noProof/>
          <w:lang w:val="en-US"/>
        </w:rPr>
      </w:pPr>
      <w:r>
        <w:rPr>
          <w:noProof/>
          <w:lang w:val="en-US"/>
        </w:rPr>
        <w:t xml:space="preserve">Play England. (2009). </w:t>
      </w:r>
      <w:r>
        <w:rPr>
          <w:i/>
          <w:iCs/>
          <w:noProof/>
          <w:lang w:val="en-US"/>
        </w:rPr>
        <w:t>Making it Happen: Implementing the Charter for Children's Play.</w:t>
      </w:r>
      <w:r>
        <w:rPr>
          <w:noProof/>
          <w:lang w:val="en-US"/>
        </w:rPr>
        <w:t xml:space="preserve"> NCB.</w:t>
      </w:r>
    </w:p>
    <w:p w14:paraId="05DF8149" w14:textId="77777777" w:rsidR="00073BAD" w:rsidRDefault="00073BAD">
      <w:pPr>
        <w:pStyle w:val="Bibliography"/>
        <w:ind w:left="720" w:hanging="720"/>
        <w:rPr>
          <w:noProof/>
          <w:lang w:val="en-US"/>
        </w:rPr>
      </w:pPr>
      <w:r>
        <w:rPr>
          <w:noProof/>
          <w:lang w:val="en-US"/>
        </w:rPr>
        <w:t xml:space="preserve">Public Health England. (2017). </w:t>
      </w:r>
      <w:r>
        <w:rPr>
          <w:i/>
          <w:iCs/>
          <w:noProof/>
          <w:lang w:val="en-US"/>
        </w:rPr>
        <w:t>Obesity and the environment: density of fast food outlets.</w:t>
      </w:r>
      <w:r>
        <w:rPr>
          <w:noProof/>
          <w:lang w:val="en-US"/>
        </w:rPr>
        <w:t xml:space="preserve"> Public Health England.</w:t>
      </w:r>
    </w:p>
    <w:p w14:paraId="6A6F78AD" w14:textId="77777777" w:rsidR="00073BAD" w:rsidRDefault="00073BAD">
      <w:pPr>
        <w:pStyle w:val="Bibliography"/>
        <w:ind w:left="720" w:hanging="720"/>
        <w:rPr>
          <w:noProof/>
          <w:lang w:val="en-US"/>
        </w:rPr>
      </w:pPr>
      <w:r>
        <w:rPr>
          <w:noProof/>
          <w:lang w:val="en-US"/>
        </w:rPr>
        <w:lastRenderedPageBreak/>
        <w:t xml:space="preserve">Public Health England. (2017). </w:t>
      </w:r>
      <w:r>
        <w:rPr>
          <w:i/>
          <w:iCs/>
          <w:noProof/>
          <w:lang w:val="en-US"/>
        </w:rPr>
        <w:t>Spatial Planning for Health: An evidence resource for planning and designing healthier places.</w:t>
      </w:r>
      <w:r>
        <w:rPr>
          <w:noProof/>
          <w:lang w:val="en-US"/>
        </w:rPr>
        <w:t xml:space="preserve"> London: PHE Publications.</w:t>
      </w:r>
    </w:p>
    <w:p w14:paraId="517576AA" w14:textId="77777777" w:rsidR="00073BAD" w:rsidRDefault="00073BAD">
      <w:pPr>
        <w:pStyle w:val="Bibliography"/>
        <w:ind w:left="720" w:hanging="720"/>
        <w:rPr>
          <w:noProof/>
          <w:lang w:val="en-US"/>
        </w:rPr>
      </w:pPr>
      <w:r>
        <w:rPr>
          <w:noProof/>
          <w:lang w:val="en-US"/>
        </w:rPr>
        <w:t xml:space="preserve">Public Health England. (2018). </w:t>
      </w:r>
      <w:r>
        <w:rPr>
          <w:i/>
          <w:iCs/>
          <w:noProof/>
          <w:lang w:val="en-US"/>
        </w:rPr>
        <w:t>Healthy High Streets: Good placemaking in an urban setting.</w:t>
      </w:r>
      <w:r>
        <w:rPr>
          <w:noProof/>
          <w:lang w:val="en-US"/>
        </w:rPr>
        <w:t xml:space="preserve"> Public Health England.</w:t>
      </w:r>
    </w:p>
    <w:p w14:paraId="22562E3A" w14:textId="77777777" w:rsidR="00073BAD" w:rsidRDefault="00073BAD">
      <w:pPr>
        <w:pStyle w:val="Bibliography"/>
        <w:ind w:left="720" w:hanging="720"/>
        <w:rPr>
          <w:noProof/>
          <w:lang w:val="en-US"/>
        </w:rPr>
      </w:pPr>
      <w:r>
        <w:rPr>
          <w:noProof/>
          <w:lang w:val="en-US"/>
        </w:rPr>
        <w:t xml:space="preserve">Public Health England. (2018). </w:t>
      </w:r>
      <w:r>
        <w:rPr>
          <w:i/>
          <w:iCs/>
          <w:noProof/>
          <w:lang w:val="en-US"/>
        </w:rPr>
        <w:t>Heatwave mortality monitoring report 2020</w:t>
      </w:r>
      <w:r>
        <w:rPr>
          <w:noProof/>
          <w:lang w:val="en-US"/>
        </w:rPr>
        <w:t>. Retrieved from www.gov.uk: https://www.gov.uk/government/publications/phe-heatwave-mortality-monitoring</w:t>
      </w:r>
    </w:p>
    <w:p w14:paraId="5F383212" w14:textId="77777777" w:rsidR="00073BAD" w:rsidRDefault="00073BAD">
      <w:pPr>
        <w:pStyle w:val="Bibliography"/>
        <w:ind w:left="720" w:hanging="720"/>
        <w:rPr>
          <w:noProof/>
          <w:lang w:val="en-US"/>
        </w:rPr>
      </w:pPr>
      <w:r>
        <w:rPr>
          <w:noProof/>
          <w:lang w:val="en-US"/>
        </w:rPr>
        <w:t xml:space="preserve">Public Health England. (2019). </w:t>
      </w:r>
      <w:r>
        <w:rPr>
          <w:i/>
          <w:iCs/>
          <w:noProof/>
          <w:lang w:val="en-US"/>
        </w:rPr>
        <w:t>Mental health and wellbeing: JSNA toolkit.</w:t>
      </w:r>
      <w:r>
        <w:rPr>
          <w:noProof/>
          <w:lang w:val="en-US"/>
        </w:rPr>
        <w:t xml:space="preserve"> Public Health England.</w:t>
      </w:r>
    </w:p>
    <w:p w14:paraId="09E5D5ED" w14:textId="77777777" w:rsidR="00073BAD" w:rsidRDefault="00073BAD">
      <w:pPr>
        <w:pStyle w:val="Bibliography"/>
        <w:ind w:left="720" w:hanging="720"/>
        <w:rPr>
          <w:noProof/>
          <w:lang w:val="en-US"/>
        </w:rPr>
      </w:pPr>
      <w:r>
        <w:rPr>
          <w:noProof/>
          <w:lang w:val="en-US"/>
        </w:rPr>
        <w:t xml:space="preserve">Public Health England. (2020). </w:t>
      </w:r>
      <w:r>
        <w:rPr>
          <w:i/>
          <w:iCs/>
          <w:noProof/>
          <w:lang w:val="en-US"/>
        </w:rPr>
        <w:t>Using the planning system to promote healthy weight environments: Guidance and supplementary planning document template for local authority public health and planning teams.</w:t>
      </w:r>
      <w:r>
        <w:rPr>
          <w:noProof/>
          <w:lang w:val="en-US"/>
        </w:rPr>
        <w:t xml:space="preserve"> London: PHE Publications.</w:t>
      </w:r>
    </w:p>
    <w:p w14:paraId="514CA277" w14:textId="77777777" w:rsidR="00073BAD" w:rsidRDefault="00073BAD">
      <w:pPr>
        <w:pStyle w:val="Bibliography"/>
        <w:ind w:left="720" w:hanging="720"/>
        <w:rPr>
          <w:noProof/>
          <w:lang w:val="en-US"/>
        </w:rPr>
      </w:pPr>
      <w:r>
        <w:rPr>
          <w:noProof/>
          <w:lang w:val="en-US"/>
        </w:rPr>
        <w:t xml:space="preserve">Public Helath England. (2020). </w:t>
      </w:r>
      <w:r>
        <w:rPr>
          <w:i/>
          <w:iCs/>
          <w:noProof/>
          <w:lang w:val="en-US"/>
        </w:rPr>
        <w:t>Improving access to greenspace A new review for 2020.</w:t>
      </w:r>
      <w:r>
        <w:rPr>
          <w:noProof/>
          <w:lang w:val="en-US"/>
        </w:rPr>
        <w:t xml:space="preserve"> </w:t>
      </w:r>
    </w:p>
    <w:p w14:paraId="04018002" w14:textId="77777777" w:rsidR="00073BAD" w:rsidRDefault="00073BAD">
      <w:pPr>
        <w:pStyle w:val="Bibliography"/>
        <w:ind w:left="720" w:hanging="720"/>
        <w:rPr>
          <w:noProof/>
          <w:lang w:val="en-US"/>
        </w:rPr>
      </w:pPr>
      <w:r>
        <w:rPr>
          <w:noProof/>
          <w:lang w:val="en-US"/>
        </w:rPr>
        <w:t xml:space="preserve">Pye, S., King, K., &amp; Sturman, J. (2006). </w:t>
      </w:r>
      <w:r>
        <w:rPr>
          <w:i/>
          <w:iCs/>
          <w:noProof/>
          <w:lang w:val="en-US"/>
        </w:rPr>
        <w:t>Report: Air Quality and Social Deprivation in the UK: an environmental inequalities analysis.</w:t>
      </w:r>
      <w:r>
        <w:rPr>
          <w:noProof/>
          <w:lang w:val="en-US"/>
        </w:rPr>
        <w:t xml:space="preserve"> London: DEFRA.</w:t>
      </w:r>
    </w:p>
    <w:p w14:paraId="489878DC" w14:textId="77777777" w:rsidR="00073BAD" w:rsidRDefault="00073BAD">
      <w:pPr>
        <w:pStyle w:val="Bibliography"/>
        <w:ind w:left="720" w:hanging="720"/>
        <w:rPr>
          <w:noProof/>
          <w:lang w:val="en-US"/>
        </w:rPr>
      </w:pPr>
      <w:r>
        <w:rPr>
          <w:noProof/>
          <w:lang w:val="en-US"/>
        </w:rPr>
        <w:t xml:space="preserve">Quéré, C. L. (2020). </w:t>
      </w:r>
      <w:r>
        <w:rPr>
          <w:i/>
          <w:iCs/>
          <w:noProof/>
          <w:lang w:val="en-US"/>
        </w:rPr>
        <w:t>Temporary reduction in daily global CO2 emissions during the COVID-19 forced confinement.</w:t>
      </w:r>
      <w:r>
        <w:rPr>
          <w:noProof/>
          <w:lang w:val="en-US"/>
        </w:rPr>
        <w:t xml:space="preserve"> Nature.</w:t>
      </w:r>
    </w:p>
    <w:p w14:paraId="1C61693D" w14:textId="77777777" w:rsidR="00073BAD" w:rsidRDefault="00073BAD">
      <w:pPr>
        <w:pStyle w:val="Bibliography"/>
        <w:ind w:left="720" w:hanging="720"/>
        <w:rPr>
          <w:noProof/>
          <w:lang w:val="en-US"/>
        </w:rPr>
      </w:pPr>
      <w:r>
        <w:rPr>
          <w:noProof/>
          <w:lang w:val="en-US"/>
        </w:rPr>
        <w:t xml:space="preserve">Ronaldson, A. e. (2022). </w:t>
      </w:r>
      <w:r>
        <w:rPr>
          <w:i/>
          <w:iCs/>
          <w:noProof/>
          <w:lang w:val="en-US"/>
        </w:rPr>
        <w:t>Associations between air pollution and multimorbidity in UK Biobank: A cross-sectional study. Frontiers in Public Health.</w:t>
      </w:r>
      <w:r>
        <w:rPr>
          <w:noProof/>
          <w:lang w:val="en-US"/>
        </w:rPr>
        <w:t xml:space="preserve"> </w:t>
      </w:r>
    </w:p>
    <w:p w14:paraId="600F106A" w14:textId="77777777" w:rsidR="00073BAD" w:rsidRDefault="00073BAD">
      <w:pPr>
        <w:pStyle w:val="Bibliography"/>
        <w:ind w:left="720" w:hanging="720"/>
        <w:rPr>
          <w:noProof/>
          <w:lang w:val="en-US"/>
        </w:rPr>
      </w:pPr>
      <w:r>
        <w:rPr>
          <w:noProof/>
          <w:lang w:val="en-US"/>
        </w:rPr>
        <w:t xml:space="preserve">Royal Society for Public Health. (2019). </w:t>
      </w:r>
      <w:r>
        <w:rPr>
          <w:i/>
          <w:iCs/>
          <w:noProof/>
          <w:lang w:val="en-US"/>
        </w:rPr>
        <w:t>Routing out childhood obesity.</w:t>
      </w:r>
      <w:r>
        <w:rPr>
          <w:noProof/>
          <w:lang w:val="en-US"/>
        </w:rPr>
        <w:t xml:space="preserve"> </w:t>
      </w:r>
    </w:p>
    <w:p w14:paraId="3CF5A8BF" w14:textId="77777777" w:rsidR="00073BAD" w:rsidRDefault="00073BAD">
      <w:pPr>
        <w:pStyle w:val="Bibliography"/>
        <w:ind w:left="720" w:hanging="720"/>
        <w:rPr>
          <w:noProof/>
          <w:lang w:val="en-US"/>
        </w:rPr>
      </w:pPr>
      <w:r>
        <w:rPr>
          <w:noProof/>
          <w:lang w:val="en-US"/>
        </w:rPr>
        <w:t xml:space="preserve">Shackell, A., Butler, N., Doyle, P., &amp; Ball, D. (2008). </w:t>
      </w:r>
      <w:r>
        <w:rPr>
          <w:i/>
          <w:iCs/>
          <w:noProof/>
          <w:lang w:val="en-US"/>
        </w:rPr>
        <w:t>Design for Play: A guide to creating successful play spaces.</w:t>
      </w:r>
      <w:r>
        <w:rPr>
          <w:noProof/>
          <w:lang w:val="en-US"/>
        </w:rPr>
        <w:t xml:space="preserve"> </w:t>
      </w:r>
    </w:p>
    <w:p w14:paraId="375772FD" w14:textId="77777777" w:rsidR="00073BAD" w:rsidRDefault="00073BAD">
      <w:pPr>
        <w:pStyle w:val="Bibliography"/>
        <w:ind w:left="720" w:hanging="720"/>
        <w:rPr>
          <w:noProof/>
          <w:lang w:val="en-US"/>
        </w:rPr>
      </w:pPr>
      <w:r>
        <w:rPr>
          <w:noProof/>
          <w:lang w:val="en-US"/>
        </w:rPr>
        <w:t xml:space="preserve">Smith, D., Cummins, S., Clark, C., &amp; Stansfeld, S. (2013). Does the local food environment around schools affect diet? Longitudinal associations in adolescents attending secondary schools in East London. </w:t>
      </w:r>
      <w:r>
        <w:rPr>
          <w:i/>
          <w:iCs/>
          <w:noProof/>
          <w:lang w:val="en-US"/>
        </w:rPr>
        <w:t>BMC Public Health</w:t>
      </w:r>
      <w:r>
        <w:rPr>
          <w:noProof/>
          <w:lang w:val="en-US"/>
        </w:rPr>
        <w:t>.</w:t>
      </w:r>
    </w:p>
    <w:p w14:paraId="30E33851" w14:textId="77777777" w:rsidR="00073BAD" w:rsidRDefault="00073BAD">
      <w:pPr>
        <w:pStyle w:val="Bibliography"/>
        <w:ind w:left="720" w:hanging="720"/>
        <w:rPr>
          <w:noProof/>
          <w:lang w:val="en-US"/>
        </w:rPr>
      </w:pPr>
      <w:r>
        <w:rPr>
          <w:noProof/>
          <w:lang w:val="en-US"/>
        </w:rPr>
        <w:t xml:space="preserve">Southwark Public Health. (2017). </w:t>
      </w:r>
      <w:r>
        <w:rPr>
          <w:i/>
          <w:iCs/>
          <w:noProof/>
          <w:lang w:val="en-US"/>
        </w:rPr>
        <w:t>Housing and Health: Housing conditions and the private rented sector.</w:t>
      </w:r>
      <w:r>
        <w:rPr>
          <w:noProof/>
          <w:lang w:val="en-US"/>
        </w:rPr>
        <w:t xml:space="preserve"> </w:t>
      </w:r>
    </w:p>
    <w:p w14:paraId="17F43E31" w14:textId="77777777" w:rsidR="00073BAD" w:rsidRDefault="00073BAD">
      <w:pPr>
        <w:pStyle w:val="Bibliography"/>
        <w:ind w:left="720" w:hanging="720"/>
        <w:rPr>
          <w:noProof/>
          <w:lang w:val="en-US"/>
        </w:rPr>
      </w:pPr>
      <w:r>
        <w:rPr>
          <w:noProof/>
          <w:lang w:val="en-US"/>
        </w:rPr>
        <w:t xml:space="preserve">Sport England. (2023). </w:t>
      </w:r>
      <w:r>
        <w:rPr>
          <w:i/>
          <w:iCs/>
          <w:noProof/>
          <w:lang w:val="en-US"/>
        </w:rPr>
        <w:t>Active Design: Creating active environments through planning and design.</w:t>
      </w:r>
      <w:r>
        <w:rPr>
          <w:noProof/>
          <w:lang w:val="en-US"/>
        </w:rPr>
        <w:t xml:space="preserve"> Sport England.</w:t>
      </w:r>
    </w:p>
    <w:p w14:paraId="10028B36" w14:textId="77777777" w:rsidR="00073BAD" w:rsidRDefault="00073BAD">
      <w:pPr>
        <w:pStyle w:val="Bibliography"/>
        <w:ind w:left="720" w:hanging="720"/>
        <w:rPr>
          <w:noProof/>
          <w:lang w:val="en-US"/>
        </w:rPr>
      </w:pPr>
      <w:r>
        <w:rPr>
          <w:noProof/>
          <w:lang w:val="en-US"/>
        </w:rPr>
        <w:t xml:space="preserve">Sustain. (2014). </w:t>
      </w:r>
      <w:r>
        <w:rPr>
          <w:i/>
          <w:iCs/>
          <w:noProof/>
          <w:lang w:val="en-US"/>
        </w:rPr>
        <w:t>Planning sustainable cities for community food growing.</w:t>
      </w:r>
      <w:r>
        <w:rPr>
          <w:noProof/>
          <w:lang w:val="en-US"/>
        </w:rPr>
        <w:t xml:space="preserve"> Sustain.</w:t>
      </w:r>
    </w:p>
    <w:p w14:paraId="4CA34CF1" w14:textId="77777777" w:rsidR="00073BAD" w:rsidRDefault="00073BAD">
      <w:pPr>
        <w:pStyle w:val="Bibliography"/>
        <w:ind w:left="720" w:hanging="720"/>
        <w:rPr>
          <w:noProof/>
          <w:lang w:val="en-US"/>
        </w:rPr>
      </w:pPr>
      <w:r>
        <w:rPr>
          <w:noProof/>
          <w:lang w:val="en-US"/>
        </w:rPr>
        <w:t xml:space="preserve">Sustain. (2022). </w:t>
      </w:r>
      <w:r>
        <w:rPr>
          <w:i/>
          <w:iCs/>
          <w:noProof/>
          <w:lang w:val="en-US"/>
        </w:rPr>
        <w:t>Healthier Food Advertising Toolkit.</w:t>
      </w:r>
      <w:r>
        <w:rPr>
          <w:noProof/>
          <w:lang w:val="en-US"/>
        </w:rPr>
        <w:t xml:space="preserve"> </w:t>
      </w:r>
    </w:p>
    <w:p w14:paraId="2FCB877A" w14:textId="77777777" w:rsidR="00073BAD" w:rsidRDefault="00073BAD">
      <w:pPr>
        <w:pStyle w:val="Bibliography"/>
        <w:ind w:left="720" w:hanging="720"/>
        <w:rPr>
          <w:noProof/>
          <w:lang w:val="en-US"/>
        </w:rPr>
      </w:pPr>
      <w:r>
        <w:rPr>
          <w:noProof/>
          <w:lang w:val="en-US"/>
        </w:rPr>
        <w:t xml:space="preserve">The Health Foundation. (2021). </w:t>
      </w:r>
      <w:r>
        <w:rPr>
          <w:i/>
          <w:iCs/>
          <w:noProof/>
          <w:lang w:val="en-US"/>
        </w:rPr>
        <w:t>Relationship between overcrowding and mental health.</w:t>
      </w:r>
      <w:r>
        <w:rPr>
          <w:noProof/>
          <w:lang w:val="en-US"/>
        </w:rPr>
        <w:t xml:space="preserve"> The Health Foundation.</w:t>
      </w:r>
    </w:p>
    <w:p w14:paraId="2E192990" w14:textId="77777777" w:rsidR="00073BAD" w:rsidRDefault="00073BAD">
      <w:pPr>
        <w:pStyle w:val="Bibliography"/>
        <w:ind w:left="720" w:hanging="720"/>
        <w:rPr>
          <w:noProof/>
          <w:lang w:val="en-US"/>
        </w:rPr>
      </w:pPr>
      <w:r>
        <w:rPr>
          <w:i/>
          <w:iCs/>
          <w:noProof/>
          <w:lang w:val="en-US"/>
        </w:rPr>
        <w:t>The health of people from ethnic minority groups in England</w:t>
      </w:r>
      <w:r>
        <w:rPr>
          <w:noProof/>
          <w:lang w:val="en-US"/>
        </w:rPr>
        <w:t>. (2021, February 17). Retrieved from The King's Fund: https://www.kingsfund.org.uk/publications/health-people-ethnic-minority-groups-england</w:t>
      </w:r>
    </w:p>
    <w:p w14:paraId="165C55C7" w14:textId="77777777" w:rsidR="00073BAD" w:rsidRDefault="00073BAD">
      <w:pPr>
        <w:pStyle w:val="Bibliography"/>
        <w:ind w:left="720" w:hanging="720"/>
        <w:rPr>
          <w:noProof/>
          <w:lang w:val="en-US"/>
        </w:rPr>
      </w:pPr>
      <w:r>
        <w:rPr>
          <w:noProof/>
          <w:lang w:val="en-US"/>
        </w:rPr>
        <w:t xml:space="preserve">Tower Hamlets Council. (2022). </w:t>
      </w:r>
      <w:r>
        <w:rPr>
          <w:i/>
          <w:iCs/>
          <w:noProof/>
          <w:lang w:val="en-US"/>
        </w:rPr>
        <w:t>Cabinet paper (Tower Hamlets), 30/11/2022. Reintroduction of four main parent Controlled Parking Zones. Report of Ann Sutcliffe, Corporate Director of Place .</w:t>
      </w:r>
      <w:r>
        <w:rPr>
          <w:noProof/>
          <w:lang w:val="en-US"/>
        </w:rPr>
        <w:t xml:space="preserve"> London.</w:t>
      </w:r>
    </w:p>
    <w:p w14:paraId="6F536C50" w14:textId="77777777" w:rsidR="00073BAD" w:rsidRDefault="00073BAD">
      <w:pPr>
        <w:pStyle w:val="Bibliography"/>
        <w:ind w:left="720" w:hanging="720"/>
        <w:rPr>
          <w:noProof/>
          <w:lang w:val="en-US"/>
        </w:rPr>
      </w:pPr>
      <w:r>
        <w:rPr>
          <w:noProof/>
          <w:lang w:val="en-US"/>
        </w:rPr>
        <w:lastRenderedPageBreak/>
        <w:t xml:space="preserve">Town and Country Planning Association. (2021). </w:t>
      </w:r>
      <w:r>
        <w:rPr>
          <w:i/>
          <w:iCs/>
          <w:noProof/>
          <w:lang w:val="en-US"/>
        </w:rPr>
        <w:t>20-Minute Neighbourhoods.</w:t>
      </w:r>
      <w:r>
        <w:rPr>
          <w:noProof/>
          <w:lang w:val="en-US"/>
        </w:rPr>
        <w:t xml:space="preserve"> Town and Country Planning Association.</w:t>
      </w:r>
    </w:p>
    <w:p w14:paraId="6E6F1BAA" w14:textId="77777777" w:rsidR="00073BAD" w:rsidRDefault="00073BAD">
      <w:pPr>
        <w:pStyle w:val="Bibliography"/>
        <w:ind w:left="720" w:hanging="720"/>
        <w:rPr>
          <w:noProof/>
          <w:lang w:val="en-US"/>
        </w:rPr>
      </w:pPr>
      <w:r>
        <w:rPr>
          <w:noProof/>
          <w:lang w:val="en-US"/>
        </w:rPr>
        <w:t xml:space="preserve">Transport for London. (2017). </w:t>
      </w:r>
      <w:r>
        <w:rPr>
          <w:i/>
          <w:iCs/>
          <w:noProof/>
          <w:lang w:val="en-US"/>
        </w:rPr>
        <w:t>Transport Classification of Londoners - Presenting the Segments.</w:t>
      </w:r>
      <w:r>
        <w:rPr>
          <w:noProof/>
          <w:lang w:val="en-US"/>
        </w:rPr>
        <w:t xml:space="preserve"> London: Transport for London.</w:t>
      </w:r>
    </w:p>
    <w:p w14:paraId="37854A76" w14:textId="77777777" w:rsidR="00073BAD" w:rsidRDefault="00073BAD">
      <w:pPr>
        <w:pStyle w:val="Bibliography"/>
        <w:ind w:left="720" w:hanging="720"/>
        <w:rPr>
          <w:noProof/>
          <w:lang w:val="en-US"/>
        </w:rPr>
      </w:pPr>
      <w:r>
        <w:rPr>
          <w:noProof/>
          <w:lang w:val="en-US"/>
        </w:rPr>
        <w:t xml:space="preserve">Transport for London. (2023). </w:t>
      </w:r>
      <w:r>
        <w:rPr>
          <w:i/>
          <w:iCs/>
          <w:noProof/>
          <w:lang w:val="en-US"/>
        </w:rPr>
        <w:t>Economic benefits of walking and cycling.</w:t>
      </w:r>
      <w:r>
        <w:rPr>
          <w:noProof/>
          <w:lang w:val="en-US"/>
        </w:rPr>
        <w:t xml:space="preserve"> London: Transport for London.</w:t>
      </w:r>
    </w:p>
    <w:p w14:paraId="0F865488" w14:textId="77777777" w:rsidR="00073BAD" w:rsidRDefault="00073BAD">
      <w:pPr>
        <w:pStyle w:val="Bibliography"/>
        <w:ind w:left="720" w:hanging="720"/>
        <w:rPr>
          <w:noProof/>
          <w:lang w:val="en-US"/>
        </w:rPr>
      </w:pPr>
      <w:r>
        <w:rPr>
          <w:noProof/>
          <w:lang w:val="en-US"/>
        </w:rPr>
        <w:t xml:space="preserve">UK Government. (2019). </w:t>
      </w:r>
      <w:r>
        <w:rPr>
          <w:i/>
          <w:iCs/>
          <w:noProof/>
          <w:lang w:val="en-US"/>
        </w:rPr>
        <w:t>Future of Mobility: urban strategy.</w:t>
      </w:r>
      <w:r>
        <w:rPr>
          <w:noProof/>
          <w:lang w:val="en-US"/>
        </w:rPr>
        <w:t xml:space="preserve"> </w:t>
      </w:r>
    </w:p>
    <w:p w14:paraId="2F6599B5" w14:textId="77777777" w:rsidR="00073BAD" w:rsidRDefault="00073BAD">
      <w:pPr>
        <w:pStyle w:val="Bibliography"/>
        <w:ind w:left="720" w:hanging="720"/>
        <w:rPr>
          <w:noProof/>
          <w:lang w:val="en-US"/>
        </w:rPr>
      </w:pPr>
      <w:r>
        <w:rPr>
          <w:noProof/>
          <w:lang w:val="en-US"/>
        </w:rPr>
        <w:t xml:space="preserve">UK Government. (2019). </w:t>
      </w:r>
      <w:r>
        <w:rPr>
          <w:i/>
          <w:iCs/>
          <w:noProof/>
          <w:lang w:val="en-US"/>
        </w:rPr>
        <w:t>Policy Paper. Air quality: explaining air pollution- at a glance.</w:t>
      </w:r>
      <w:r>
        <w:rPr>
          <w:noProof/>
          <w:lang w:val="en-US"/>
        </w:rPr>
        <w:t xml:space="preserve"> London.</w:t>
      </w:r>
    </w:p>
    <w:p w14:paraId="67C68659" w14:textId="77777777" w:rsidR="00073BAD" w:rsidRDefault="00073BAD">
      <w:pPr>
        <w:pStyle w:val="Bibliography"/>
        <w:ind w:left="720" w:hanging="720"/>
        <w:rPr>
          <w:noProof/>
          <w:lang w:val="en-US"/>
        </w:rPr>
      </w:pPr>
      <w:r>
        <w:rPr>
          <w:noProof/>
          <w:lang w:val="en-US"/>
        </w:rPr>
        <w:t xml:space="preserve">UK Government. (2023). </w:t>
      </w:r>
      <w:r>
        <w:rPr>
          <w:i/>
          <w:iCs/>
          <w:noProof/>
          <w:lang w:val="en-US"/>
        </w:rPr>
        <w:t>Air Pollution and Inequalities in London.</w:t>
      </w:r>
      <w:r>
        <w:rPr>
          <w:noProof/>
          <w:lang w:val="en-US"/>
        </w:rPr>
        <w:t xml:space="preserve"> London.</w:t>
      </w:r>
    </w:p>
    <w:p w14:paraId="461CFD1E" w14:textId="77777777" w:rsidR="00073BAD" w:rsidRDefault="00073BAD">
      <w:pPr>
        <w:pStyle w:val="Bibliography"/>
        <w:ind w:left="720" w:hanging="720"/>
        <w:rPr>
          <w:noProof/>
          <w:lang w:val="en-US"/>
        </w:rPr>
      </w:pPr>
      <w:r>
        <w:rPr>
          <w:noProof/>
          <w:lang w:val="en-US"/>
        </w:rPr>
        <w:t xml:space="preserve">UK Green Building Council. (2022, August 9th). </w:t>
      </w:r>
      <w:r>
        <w:rPr>
          <w:i/>
          <w:iCs/>
          <w:noProof/>
          <w:lang w:val="en-US"/>
        </w:rPr>
        <w:t>UKGBC</w:t>
      </w:r>
      <w:r>
        <w:rPr>
          <w:noProof/>
          <w:lang w:val="en-US"/>
        </w:rPr>
        <w:t>. Retrieved from https://ukgbc.org/news/3-key-policies-the-uk-isnt-built-for-this-heat-the-next-prime-minister-must-take-this-seriously/</w:t>
      </w:r>
    </w:p>
    <w:p w14:paraId="61273A3E" w14:textId="77777777" w:rsidR="00073BAD" w:rsidRDefault="00073BAD">
      <w:pPr>
        <w:pStyle w:val="Bibliography"/>
        <w:ind w:left="720" w:hanging="720"/>
        <w:rPr>
          <w:noProof/>
          <w:lang w:val="en-US"/>
        </w:rPr>
      </w:pPr>
      <w:r>
        <w:rPr>
          <w:noProof/>
          <w:lang w:val="en-US"/>
        </w:rPr>
        <w:t xml:space="preserve">Volterra Partners. (2023). </w:t>
      </w:r>
      <w:r>
        <w:rPr>
          <w:i/>
          <w:iCs/>
          <w:noProof/>
          <w:lang w:val="en-US"/>
        </w:rPr>
        <w:t>Marsh Wall Cumulative Health Assessment.</w:t>
      </w:r>
      <w:r>
        <w:rPr>
          <w:noProof/>
          <w:lang w:val="en-US"/>
        </w:rPr>
        <w:t xml:space="preserve"> London.</w:t>
      </w:r>
    </w:p>
    <w:p w14:paraId="38F24E44" w14:textId="77777777" w:rsidR="00073BAD" w:rsidRDefault="00073BAD">
      <w:pPr>
        <w:pStyle w:val="Bibliography"/>
        <w:ind w:left="720" w:hanging="720"/>
        <w:rPr>
          <w:noProof/>
          <w:lang w:val="en-US"/>
        </w:rPr>
      </w:pPr>
      <w:r>
        <w:rPr>
          <w:noProof/>
          <w:lang w:val="en-US"/>
        </w:rPr>
        <w:t xml:space="preserve">Wardle, H., Keily, R., Astbury, G., &amp; Reith, G. (2014). 'Risky places?': mapping gambling machine density and socio-economic deprivation. </w:t>
      </w:r>
      <w:r>
        <w:rPr>
          <w:i/>
          <w:iCs/>
          <w:noProof/>
          <w:lang w:val="en-US"/>
        </w:rPr>
        <w:t>Journal of Gambling Studies</w:t>
      </w:r>
      <w:r>
        <w:rPr>
          <w:noProof/>
          <w:lang w:val="en-US"/>
        </w:rPr>
        <w:t>.</w:t>
      </w:r>
    </w:p>
    <w:p w14:paraId="42B15634" w14:textId="77777777" w:rsidR="00073BAD" w:rsidRDefault="00073BAD">
      <w:pPr>
        <w:pStyle w:val="Bibliography"/>
        <w:ind w:left="720" w:hanging="720"/>
        <w:rPr>
          <w:noProof/>
          <w:lang w:val="en-US"/>
        </w:rPr>
      </w:pPr>
      <w:r>
        <w:rPr>
          <w:noProof/>
          <w:lang w:val="en-US"/>
        </w:rPr>
        <w:t xml:space="preserve">WELL. (2023). </w:t>
      </w:r>
      <w:r>
        <w:rPr>
          <w:i/>
          <w:iCs/>
          <w:noProof/>
          <w:lang w:val="en-US"/>
        </w:rPr>
        <w:t>WELL V2 Standard</w:t>
      </w:r>
      <w:r>
        <w:rPr>
          <w:noProof/>
          <w:lang w:val="en-US"/>
        </w:rPr>
        <w:t>. Retrieved from Standard | WELL V2 (wellcertified.com)</w:t>
      </w:r>
    </w:p>
    <w:p w14:paraId="2844D804" w14:textId="77777777" w:rsidR="00073BAD" w:rsidRDefault="00073BAD">
      <w:pPr>
        <w:pStyle w:val="Bibliography"/>
        <w:ind w:left="720" w:hanging="720"/>
        <w:rPr>
          <w:noProof/>
          <w:lang w:val="en-US"/>
        </w:rPr>
      </w:pPr>
      <w:r>
        <w:rPr>
          <w:noProof/>
          <w:lang w:val="en-US"/>
        </w:rPr>
        <w:t xml:space="preserve">Wheeler, B. W., &amp; Ben-Shlomo, Y. (2005). Environmental equity, air quality, socioeconomic status, and respiratory health: a linkage analysis of routine data from the Health Survey for England. </w:t>
      </w:r>
      <w:r>
        <w:rPr>
          <w:i/>
          <w:iCs/>
          <w:noProof/>
          <w:lang w:val="en-US"/>
        </w:rPr>
        <w:t>Epidemiol Community Health</w:t>
      </w:r>
      <w:r>
        <w:rPr>
          <w:noProof/>
          <w:lang w:val="en-US"/>
        </w:rPr>
        <w:t>, 948-54.</w:t>
      </w:r>
    </w:p>
    <w:p w14:paraId="741FE419" w14:textId="77777777" w:rsidR="00073BAD" w:rsidRDefault="00073BAD">
      <w:pPr>
        <w:pStyle w:val="Bibliography"/>
        <w:ind w:left="720" w:hanging="720"/>
        <w:rPr>
          <w:noProof/>
          <w:lang w:val="en-US"/>
        </w:rPr>
      </w:pPr>
      <w:r>
        <w:rPr>
          <w:noProof/>
          <w:lang w:val="en-US"/>
        </w:rPr>
        <w:t xml:space="preserve">WHO. (2010). Resolution WHA63.14. </w:t>
      </w:r>
      <w:r>
        <w:rPr>
          <w:i/>
          <w:iCs/>
          <w:noProof/>
          <w:lang w:val="en-US"/>
        </w:rPr>
        <w:t>Sixty-third World Health Assembly.</w:t>
      </w:r>
      <w:r>
        <w:rPr>
          <w:noProof/>
          <w:lang w:val="en-US"/>
        </w:rPr>
        <w:t xml:space="preserve"> Geneva: WHO.</w:t>
      </w:r>
    </w:p>
    <w:p w14:paraId="067E7A56" w14:textId="77777777" w:rsidR="00073BAD" w:rsidRDefault="00073BAD">
      <w:pPr>
        <w:pStyle w:val="Bibliography"/>
        <w:ind w:left="720" w:hanging="720"/>
        <w:rPr>
          <w:noProof/>
          <w:lang w:val="en-US"/>
        </w:rPr>
      </w:pPr>
      <w:r>
        <w:rPr>
          <w:noProof/>
          <w:lang w:val="en-US"/>
        </w:rPr>
        <w:t xml:space="preserve">Wood, J., Bornat, D., &amp; Bicquelet-Lock, A. (2019). </w:t>
      </w:r>
      <w:r>
        <w:rPr>
          <w:i/>
          <w:iCs/>
          <w:noProof/>
          <w:lang w:val="en-US"/>
        </w:rPr>
        <w:t>Child Friendly Planning in the UK.</w:t>
      </w:r>
      <w:r>
        <w:rPr>
          <w:noProof/>
          <w:lang w:val="en-US"/>
        </w:rPr>
        <w:t xml:space="preserve"> </w:t>
      </w:r>
    </w:p>
    <w:p w14:paraId="3D27F468" w14:textId="77777777" w:rsidR="00073BAD" w:rsidRDefault="00073BAD">
      <w:pPr>
        <w:pStyle w:val="Bibliography"/>
        <w:ind w:left="720" w:hanging="720"/>
        <w:rPr>
          <w:noProof/>
          <w:lang w:val="en-US"/>
        </w:rPr>
      </w:pPr>
      <w:r>
        <w:rPr>
          <w:noProof/>
          <w:lang w:val="en-US"/>
        </w:rPr>
        <w:t xml:space="preserve">Woodhouse, J. &amp;. (2018, January ). </w:t>
      </w:r>
      <w:r>
        <w:rPr>
          <w:i/>
          <w:iCs/>
          <w:noProof/>
          <w:lang w:val="en-US"/>
        </w:rPr>
        <w:t>Betting shops: Licensing and planning issues (House of Commons Library Briefing Paper, Number 6919).</w:t>
      </w:r>
      <w:r>
        <w:rPr>
          <w:noProof/>
          <w:lang w:val="en-US"/>
        </w:rPr>
        <w:t xml:space="preserve"> Retrieved October 10, 2023, from https://commonslibrary.parliament.uk/research-briefings/sn06919/</w:t>
      </w:r>
    </w:p>
    <w:p w14:paraId="40D81857" w14:textId="77777777" w:rsidR="00073BAD" w:rsidRDefault="00073BAD">
      <w:pPr>
        <w:pStyle w:val="Bibliography"/>
        <w:ind w:left="720" w:hanging="720"/>
        <w:rPr>
          <w:noProof/>
          <w:lang w:val="en-US"/>
        </w:rPr>
      </w:pPr>
      <w:r>
        <w:rPr>
          <w:noProof/>
          <w:lang w:val="en-US"/>
        </w:rPr>
        <w:t xml:space="preserve">World Health Organization. (2019). </w:t>
      </w:r>
      <w:r>
        <w:rPr>
          <w:i/>
          <w:iCs/>
          <w:noProof/>
          <w:lang w:val="en-US"/>
        </w:rPr>
        <w:t>Environmental noise guidelines for the European Region.</w:t>
      </w:r>
      <w:r>
        <w:rPr>
          <w:noProof/>
          <w:lang w:val="en-US"/>
        </w:rPr>
        <w:t xml:space="preserve"> </w:t>
      </w:r>
    </w:p>
    <w:p w14:paraId="3D2AA449" w14:textId="77777777" w:rsidR="00073BAD" w:rsidRDefault="00073BAD">
      <w:pPr>
        <w:pStyle w:val="Bibliography"/>
        <w:ind w:left="720" w:hanging="720"/>
        <w:rPr>
          <w:noProof/>
          <w:lang w:val="en-US"/>
        </w:rPr>
      </w:pPr>
      <w:r>
        <w:rPr>
          <w:noProof/>
          <w:lang w:val="en-US"/>
        </w:rPr>
        <w:t xml:space="preserve">Yasin, Y. J., Grivna, M., &amp; Abu-Zidan, F. M. (2021). Global impact of COVID-19 pandemic on road traffic collisions. </w:t>
      </w:r>
      <w:r>
        <w:rPr>
          <w:i/>
          <w:iCs/>
          <w:noProof/>
          <w:lang w:val="en-US"/>
        </w:rPr>
        <w:t>World Journal of Emergency Surgery</w:t>
      </w:r>
      <w:r>
        <w:rPr>
          <w:noProof/>
          <w:lang w:val="en-US"/>
        </w:rPr>
        <w:t>.</w:t>
      </w:r>
    </w:p>
    <w:p w14:paraId="27ED66D4" w14:textId="77777777" w:rsidR="00073BAD" w:rsidRDefault="00073BAD">
      <w:pPr>
        <w:pStyle w:val="Bibliography"/>
        <w:ind w:left="720" w:hanging="720"/>
        <w:rPr>
          <w:noProof/>
          <w:lang w:val="en-US"/>
        </w:rPr>
      </w:pPr>
      <w:r>
        <w:rPr>
          <w:noProof/>
          <w:lang w:val="en-US"/>
        </w:rPr>
        <w:t xml:space="preserve">Yau A, A. J. (2021). Sociodemographic differences in self-reported exposure to high fat, salt and sugar advertising: A cross-sectional analysis of 2019 UK panel data. </w:t>
      </w:r>
      <w:r>
        <w:rPr>
          <w:i/>
          <w:iCs/>
          <w:noProof/>
          <w:lang w:val="en-US"/>
        </w:rPr>
        <w:t>BMJ Open, 11</w:t>
      </w:r>
      <w:r>
        <w:rPr>
          <w:noProof/>
          <w:lang w:val="en-US"/>
        </w:rPr>
        <w:t>.</w:t>
      </w:r>
    </w:p>
    <w:p w14:paraId="598E927B" w14:textId="77777777" w:rsidR="00073BAD" w:rsidRDefault="00073BAD">
      <w:pPr>
        <w:pStyle w:val="Bibliography"/>
        <w:ind w:left="720" w:hanging="720"/>
        <w:rPr>
          <w:noProof/>
          <w:lang w:val="en-US"/>
        </w:rPr>
      </w:pPr>
      <w:r>
        <w:rPr>
          <w:noProof/>
          <w:lang w:val="en-US"/>
        </w:rPr>
        <w:t xml:space="preserve">Yau, A., Berger, N., Law, C., Cornelsen, L., Greener, R., Adams, J., . . . Cummins, S. (2022). Changes in household food and drink purchases following restrictions on the advertisement of high fat, salt and sugar products across the Transport for London network: A controlled interrupted time series analysis. </w:t>
      </w:r>
      <w:r>
        <w:rPr>
          <w:i/>
          <w:iCs/>
          <w:noProof/>
          <w:lang w:val="en-US"/>
        </w:rPr>
        <w:t>PLOS Medicine 19</w:t>
      </w:r>
      <w:r>
        <w:rPr>
          <w:noProof/>
          <w:lang w:val="en-US"/>
        </w:rPr>
        <w:t>.</w:t>
      </w:r>
    </w:p>
    <w:p w14:paraId="39783E68" w14:textId="4C69A4E6" w:rsidR="00B144E9" w:rsidRPr="00F07A61" w:rsidRDefault="00EF4721" w:rsidP="00086977">
      <w:r w:rsidRPr="00F07A61">
        <w:fldChar w:fldCharType="end"/>
      </w:r>
      <w:r w:rsidR="00B144E9" w:rsidRPr="00F07A61">
        <w:br w:type="page"/>
      </w:r>
    </w:p>
    <w:p w14:paraId="0BE7FA9A" w14:textId="7FDBD970" w:rsidR="001E172B" w:rsidRPr="00F07A61" w:rsidRDefault="00B144E9" w:rsidP="00A7029F">
      <w:pPr>
        <w:pStyle w:val="Heading1"/>
      </w:pPr>
      <w:bookmarkStart w:id="160" w:name="_Ref147931611"/>
      <w:bookmarkStart w:id="161" w:name="_Toc147935418"/>
      <w:bookmarkStart w:id="162" w:name="_Toc147935662"/>
      <w:bookmarkStart w:id="163" w:name="_Toc149816130"/>
      <w:r w:rsidRPr="00F07A61">
        <w:lastRenderedPageBreak/>
        <w:t xml:space="preserve">Appendix 1: </w:t>
      </w:r>
      <w:r w:rsidR="00A7029F" w:rsidRPr="00F07A61">
        <w:t>Other local health related Strategies, Initiatives and Guidance</w:t>
      </w:r>
      <w:bookmarkEnd w:id="160"/>
      <w:bookmarkEnd w:id="161"/>
      <w:bookmarkEnd w:id="162"/>
      <w:bookmarkEnd w:id="163"/>
    </w:p>
    <w:p w14:paraId="016A289C" w14:textId="5259BB70" w:rsidR="00621FF8" w:rsidRPr="0081361E" w:rsidRDefault="00621FF8" w:rsidP="00621FF8">
      <w:pPr>
        <w:rPr>
          <w:i/>
        </w:rPr>
      </w:pPr>
      <w:r w:rsidRPr="0081361E">
        <w:t>There is a wide range of local health related strategies and guidance relevant to planning for health, these include</w:t>
      </w:r>
      <w:r w:rsidR="000D5D9D" w:rsidRPr="0081361E">
        <w:t>:</w:t>
      </w:r>
    </w:p>
    <w:p w14:paraId="1E8F4673" w14:textId="77777777" w:rsidR="00D311D2" w:rsidRDefault="00812A9D" w:rsidP="00621FF8">
      <w:pPr>
        <w:rPr>
          <w:rStyle w:val="Heading2Char"/>
        </w:rPr>
      </w:pPr>
      <w:hyperlink r:id="rId24" w:history="1">
        <w:bookmarkStart w:id="164" w:name="_Toc147935663"/>
        <w:r w:rsidR="00621FF8" w:rsidRPr="00D311D2">
          <w:rPr>
            <w:rStyle w:val="Heading2Char"/>
          </w:rPr>
          <w:t>Spatial Planning and Health Needs Assessment 2016</w:t>
        </w:r>
        <w:bookmarkEnd w:id="164"/>
      </w:hyperlink>
    </w:p>
    <w:p w14:paraId="270FA395" w14:textId="3234618E" w:rsidR="00621FF8" w:rsidRPr="0081361E" w:rsidRDefault="00621FF8" w:rsidP="00621FF8">
      <w:pPr>
        <w:rPr>
          <w:i/>
          <w:u w:val="single"/>
        </w:rPr>
      </w:pPr>
      <w:r w:rsidRPr="0081361E">
        <w:t>This JSNA recognised that spatial planning decisions have profound impacts on the health and wellbeing of communities. If these impacts are to be optimised, the scope for delivering positive long-term health and wellbeing outcomes had to be recognised and specific policies adopted to achieve this. The JSNA was designed to address these specific areas that are pertinent to the current Tower Hamlets  local plan.</w:t>
      </w:r>
    </w:p>
    <w:p w14:paraId="71E61D5F" w14:textId="77777777" w:rsidR="00D311D2" w:rsidRDefault="00812A9D" w:rsidP="00621FF8">
      <w:pPr>
        <w:rPr>
          <w:rFonts w:cs="Calibri"/>
          <w:bCs/>
          <w:u w:val="single"/>
        </w:rPr>
      </w:pPr>
      <w:hyperlink r:id="rId25" w:history="1">
        <w:bookmarkStart w:id="165" w:name="_Toc147935664"/>
        <w:r w:rsidR="00621FF8" w:rsidRPr="00D311D2">
          <w:rPr>
            <w:rStyle w:val="Heading2Char"/>
          </w:rPr>
          <w:t>Air Quality Needs Assessment</w:t>
        </w:r>
      </w:hyperlink>
      <w:r w:rsidR="00621FF8" w:rsidRPr="00D311D2">
        <w:rPr>
          <w:rStyle w:val="Heading2Char"/>
        </w:rPr>
        <w:t xml:space="preserve"> (2023)</w:t>
      </w:r>
      <w:bookmarkEnd w:id="165"/>
      <w:r w:rsidR="00621FF8" w:rsidRPr="0081361E">
        <w:rPr>
          <w:rFonts w:cs="Calibri"/>
          <w:bCs/>
          <w:u w:val="single"/>
        </w:rPr>
        <w:t xml:space="preserve"> </w:t>
      </w:r>
    </w:p>
    <w:p w14:paraId="7FD89735" w14:textId="2A9BD130" w:rsidR="00621FF8" w:rsidRPr="0081361E" w:rsidRDefault="009335CA" w:rsidP="00621FF8">
      <w:pPr>
        <w:rPr>
          <w:bCs/>
          <w:i/>
          <w:sz w:val="28"/>
          <w:szCs w:val="14"/>
          <w:u w:val="single"/>
        </w:rPr>
      </w:pPr>
      <w:r w:rsidRPr="009335CA">
        <w:rPr>
          <w:rFonts w:cs="Calibri"/>
          <w:bCs/>
        </w:rPr>
        <w:t xml:space="preserve">This assessment </w:t>
      </w:r>
      <w:r w:rsidR="00621FF8" w:rsidRPr="009335CA">
        <w:rPr>
          <w:rFonts w:cs="Calibri"/>
          <w:bCs/>
        </w:rPr>
        <w:t>provides</w:t>
      </w:r>
      <w:r w:rsidR="00621FF8" w:rsidRPr="0081361E">
        <w:rPr>
          <w:rFonts w:cs="Calibri"/>
          <w:bCs/>
        </w:rPr>
        <w:t xml:space="preserve"> a comprehensive evidence review of the harms and impacts of Air Quality with recommendations. The</w:t>
      </w:r>
      <w:r w:rsidR="00621FF8" w:rsidRPr="0081361E">
        <w:rPr>
          <w:rFonts w:cs="Calibri"/>
          <w:bCs/>
          <w:u w:val="single"/>
        </w:rPr>
        <w:t xml:space="preserve"> </w:t>
      </w:r>
      <w:hyperlink r:id="rId26" w:history="1">
        <w:r w:rsidR="00621FF8" w:rsidRPr="0081361E">
          <w:rPr>
            <w:rStyle w:val="Hyperlink"/>
            <w:rFonts w:ascii="Calibri" w:hAnsi="Calibri" w:cs="Calibri"/>
            <w:bCs/>
            <w:color w:val="0070C0"/>
          </w:rPr>
          <w:t>Air Quality Action Plan</w:t>
        </w:r>
      </w:hyperlink>
      <w:r w:rsidR="00621FF8" w:rsidRPr="0081361E">
        <w:rPr>
          <w:rFonts w:cs="Calibri"/>
          <w:bCs/>
          <w:u w:val="single"/>
        </w:rPr>
        <w:t xml:space="preserve"> (2022)</w:t>
      </w:r>
      <w:r w:rsidR="00621FF8" w:rsidRPr="0081361E">
        <w:t xml:space="preserve"> </w:t>
      </w:r>
      <w:r w:rsidR="00621FF8" w:rsidRPr="0081361E">
        <w:rPr>
          <w:rFonts w:cs="Calibri"/>
          <w:bCs/>
        </w:rPr>
        <w:t>sets out action the council is taking to improve air quality in the borough. The action plan is published as part of our duty to London Local Air Quality Management.</w:t>
      </w:r>
    </w:p>
    <w:p w14:paraId="6496089E" w14:textId="77777777" w:rsidR="009335CA" w:rsidRDefault="00621FF8" w:rsidP="009335CA">
      <w:pPr>
        <w:pStyle w:val="Heading2"/>
      </w:pPr>
      <w:bookmarkStart w:id="166" w:name="_Toc147935665"/>
      <w:r w:rsidRPr="0081361E">
        <w:t>Healthy Weight Programme</w:t>
      </w:r>
      <w:bookmarkEnd w:id="166"/>
    </w:p>
    <w:p w14:paraId="7B60D848" w14:textId="0033F6F7" w:rsidR="00621FF8" w:rsidRPr="0081361E" w:rsidRDefault="00621FF8" w:rsidP="00621FF8">
      <w:pPr>
        <w:rPr>
          <w:i/>
        </w:rPr>
      </w:pPr>
      <w:r w:rsidRPr="0081361E">
        <w:t>In Tower Hamlets, a whole systems approach is applied that enables coordinated long-term action to address factors that cause or contribute to unhealthy weight levels and aims to promote healthy weight levels locally. Our approach emphasises the importance of partnership working to support residents, with work falling under three themes: healthy places, healthy settings and healthy services.</w:t>
      </w:r>
    </w:p>
    <w:p w14:paraId="7F42ABED" w14:textId="2547F252" w:rsidR="00621FF8" w:rsidRPr="0081361E" w:rsidRDefault="00621FF8" w:rsidP="00621FF8">
      <w:pPr>
        <w:rPr>
          <w:i/>
        </w:rPr>
      </w:pPr>
      <w:r w:rsidRPr="0081361E">
        <w:t xml:space="preserve">Under Healthy Places, work is taking place at an </w:t>
      </w:r>
      <w:r w:rsidR="00F07A61" w:rsidRPr="0081361E">
        <w:t>environmental level</w:t>
      </w:r>
      <w:r w:rsidRPr="0081361E">
        <w:t xml:space="preserve"> to address spatial planning, regeneration, play, advertising and unhealthy fast food. The aim is to design a living environment that is conducive to good health by making the healthier choices easier and more accessible. </w:t>
      </w:r>
    </w:p>
    <w:p w14:paraId="6857ADC0" w14:textId="3FF75785" w:rsidR="00621FF8" w:rsidRPr="0081361E" w:rsidRDefault="00621FF8" w:rsidP="00621FF8">
      <w:pPr>
        <w:rPr>
          <w:bCs/>
          <w:i/>
          <w:sz w:val="28"/>
          <w:szCs w:val="14"/>
          <w:u w:val="single"/>
        </w:rPr>
      </w:pPr>
      <w:r w:rsidRPr="0081361E">
        <w:t xml:space="preserve">The Healthy Weight Action Plan is accessible </w:t>
      </w:r>
      <w:hyperlink r:id="rId27" w:history="1">
        <w:r w:rsidRPr="0081361E">
          <w:rPr>
            <w:rStyle w:val="Hyperlink"/>
            <w:rFonts w:ascii="Calibri" w:hAnsi="Calibri"/>
            <w:bCs/>
            <w:iCs/>
            <w:color w:val="0070C0"/>
          </w:rPr>
          <w:t>here.</w:t>
        </w:r>
      </w:hyperlink>
      <w:r w:rsidRPr="0081361E">
        <w:t xml:space="preserve"> </w:t>
      </w:r>
    </w:p>
    <w:p w14:paraId="2F7A8789" w14:textId="77777777" w:rsidR="009335CA" w:rsidRDefault="00812A9D" w:rsidP="00621FF8">
      <w:hyperlink r:id="rId28">
        <w:bookmarkStart w:id="167" w:name="_Toc147935666"/>
        <w:r w:rsidR="00621FF8" w:rsidRPr="009335CA">
          <w:rPr>
            <w:rStyle w:val="Heading2Char"/>
          </w:rPr>
          <w:t>Physical activity and sport strategy</w:t>
        </w:r>
        <w:bookmarkEnd w:id="167"/>
      </w:hyperlink>
      <w:r w:rsidR="00621FF8" w:rsidRPr="0081361E">
        <w:t xml:space="preserve"> </w:t>
      </w:r>
    </w:p>
    <w:p w14:paraId="625A9FCB" w14:textId="2AD1035B" w:rsidR="00621FF8" w:rsidRPr="0081361E" w:rsidRDefault="00621FF8" w:rsidP="00621FF8">
      <w:pPr>
        <w:rPr>
          <w:i/>
        </w:rPr>
      </w:pPr>
      <w:r w:rsidRPr="0081361E">
        <w:t xml:space="preserve">This strategy is guided by a set of priorities and outcomes that </w:t>
      </w:r>
      <w:r w:rsidR="00083F07" w:rsidRPr="0081361E">
        <w:t>d</w:t>
      </w:r>
      <w:r w:rsidRPr="0081361E">
        <w:t xml:space="preserve">efine the desired achievements. The focus lies on the impact on people's lives and the envisioned future, rather than solely on specific actions to be taken. The vision is to foster healthier and happier lives for local residents in the borough of Tower Hamlets, achieved through increased participation in sports and physical activity. The goal is to ensure that every individual in Tower Hamlets perceives accessible and suitable sport and physical activity opportunities in their local area and receives the necessary support to engage. The aim is for the manifold benefits of sports and physical activity to reach the entire population, whether they participate actively or engage as spectators. The link between physical activity and health and wellbeing is evident, underscoring the importance of reducing inactivity to address health concerns prevalent in the borough, including specific health issues and high rates of childhood obesity. Moreover, recognizing that physical activity naturally fosters connections and social interaction it can effectively address issues such as social isolation, provide positive engagement avenues for young people, and promote greater community integration.   </w:t>
      </w:r>
    </w:p>
    <w:p w14:paraId="48024159" w14:textId="77777777" w:rsidR="00866B96" w:rsidRPr="00866B96" w:rsidRDefault="00812A9D" w:rsidP="00866B96">
      <w:pPr>
        <w:pStyle w:val="Heading2"/>
      </w:pPr>
      <w:hyperlink r:id="rId29" w:history="1">
        <w:bookmarkStart w:id="168" w:name="_Toc147935667"/>
        <w:r w:rsidR="00621FF8" w:rsidRPr="00866B96">
          <w:rPr>
            <w:rStyle w:val="Hyperlink"/>
            <w:color w:val="2F5496" w:themeColor="accent1" w:themeShade="BF"/>
            <w:u w:val="none"/>
          </w:rPr>
          <w:t>Play Charter</w:t>
        </w:r>
        <w:bookmarkEnd w:id="168"/>
      </w:hyperlink>
      <w:r w:rsidR="00621FF8" w:rsidRPr="00866B96">
        <w:t xml:space="preserve"> </w:t>
      </w:r>
    </w:p>
    <w:p w14:paraId="49B10B5B" w14:textId="062B5901" w:rsidR="00621FF8" w:rsidRPr="0081361E" w:rsidRDefault="00621FF8" w:rsidP="00621FF8">
      <w:pPr>
        <w:rPr>
          <w:i/>
        </w:rPr>
      </w:pPr>
      <w:r w:rsidRPr="0081361E">
        <w:t xml:space="preserve">Time, space and opportunities for play, including playing out and outdoors free play, have been declining over decades. Increases in traffic and housing developments, the loss of green and open spaces, changes in culture and attitudes as well as funding cuts and a reduced recognition of the importance of play within central government have compounded this. The loss of the ability to play is having a huge impact on children’s health and wellbeing. This charter outlines Tower Hamlets ambition to improve the provision of Play across the Borough. </w:t>
      </w:r>
    </w:p>
    <w:p w14:paraId="4202AF60" w14:textId="77777777" w:rsidR="00866B96" w:rsidRPr="00866B96" w:rsidRDefault="00812A9D" w:rsidP="00866B96">
      <w:pPr>
        <w:pStyle w:val="Heading2"/>
      </w:pPr>
      <w:hyperlink r:id="rId30">
        <w:bookmarkStart w:id="169" w:name="_Toc147935668"/>
        <w:r w:rsidR="00621FF8" w:rsidRPr="00866B96">
          <w:rPr>
            <w:rStyle w:val="Hyperlink"/>
            <w:color w:val="2F5496" w:themeColor="accent1" w:themeShade="BF"/>
            <w:u w:val="none"/>
          </w:rPr>
          <w:t>Climate Emergency</w:t>
        </w:r>
        <w:bookmarkEnd w:id="169"/>
      </w:hyperlink>
    </w:p>
    <w:p w14:paraId="2B012E09" w14:textId="19934675" w:rsidR="00621FF8" w:rsidRPr="0081361E" w:rsidRDefault="00621FF8" w:rsidP="00621FF8">
      <w:pPr>
        <w:rPr>
          <w:bCs/>
          <w:i/>
          <w:iCs/>
          <w:sz w:val="28"/>
          <w:szCs w:val="14"/>
          <w:u w:val="single"/>
        </w:rPr>
      </w:pPr>
      <w:r w:rsidRPr="0081361E">
        <w:t>Tower Hamlets was of the first councils in England to declare a climate emergency and is at the forefront of addressing climate change. Tower Hamlets has committed to become a net zero carbon council by 2025 and a net zero carbon borough by 2045 or sooner. Tower Hamlets has developed a Net Zero Carbon Action Plan which sets out goals and commitment to tackling the climate emergency.</w:t>
      </w:r>
    </w:p>
    <w:p w14:paraId="7D5330FE" w14:textId="77777777" w:rsidR="00866B96" w:rsidRPr="00866B96" w:rsidRDefault="00812A9D" w:rsidP="00866B96">
      <w:pPr>
        <w:pStyle w:val="Heading2"/>
      </w:pPr>
      <w:hyperlink r:id="rId31" w:anchor=":~:text=The%20Tower%20Hamlets%20parks%20and%20open%20spaces%20strategy,for%20everyone%20living%20and%20working%20in%20Tower%20Hamlets." w:history="1">
        <w:bookmarkStart w:id="170" w:name="_Toc147935669"/>
        <w:r w:rsidR="00621FF8" w:rsidRPr="00866B96">
          <w:rPr>
            <w:rStyle w:val="Hyperlink"/>
            <w:color w:val="2F5496" w:themeColor="accent1" w:themeShade="BF"/>
            <w:u w:val="none"/>
          </w:rPr>
          <w:t>Open Spaces Strategy</w:t>
        </w:r>
        <w:bookmarkEnd w:id="170"/>
      </w:hyperlink>
      <w:r w:rsidR="00621FF8" w:rsidRPr="00866B96">
        <w:t xml:space="preserve"> </w:t>
      </w:r>
    </w:p>
    <w:p w14:paraId="7B4ABB68" w14:textId="1291C585" w:rsidR="00621FF8" w:rsidRPr="0081361E" w:rsidRDefault="00621FF8" w:rsidP="00621FF8">
      <w:pPr>
        <w:rPr>
          <w:bCs/>
          <w:i/>
          <w:iCs/>
        </w:rPr>
      </w:pPr>
      <w:r w:rsidRPr="0081361E">
        <w:rPr>
          <w:bCs/>
          <w:iCs/>
        </w:rPr>
        <w:t>The Tower Hamlets parks and open spaces strategy aims to ensure that the borough's parks and open spaces reflect the shared vision of the council and its partners: to improve the quality of life for everyone living and working in Tower Hamlets. Parks and open spaces are important elements of all the borough's community plan themes: living safely; living well; creating and sharing prosperity; learning achievement, leisure and excellent public services. The strategy details how the council and its partners plan to achieve and maintain the highest quality parks and open spaces that are safe and accessible to all of the borough's residents and visitors. The strategy also focuses on sustainability. It outlines the council's plan to cater for the future needs of the community and the environment in the design and use of open spaces.</w:t>
      </w:r>
    </w:p>
    <w:p w14:paraId="01A830C7" w14:textId="77777777" w:rsidR="00866B96" w:rsidRPr="00866B96" w:rsidRDefault="00812A9D" w:rsidP="00866B96">
      <w:pPr>
        <w:pStyle w:val="Heading2"/>
      </w:pPr>
      <w:hyperlink r:id="rId32" w:history="1">
        <w:bookmarkStart w:id="171" w:name="_Toc147935670"/>
        <w:r w:rsidR="00621FF8" w:rsidRPr="00866B96">
          <w:rPr>
            <w:rStyle w:val="Hyperlink"/>
            <w:color w:val="2F5496" w:themeColor="accent1" w:themeShade="BF"/>
            <w:u w:val="none"/>
          </w:rPr>
          <w:t>Housing Statements and Strategies</w:t>
        </w:r>
        <w:bookmarkEnd w:id="171"/>
      </w:hyperlink>
    </w:p>
    <w:p w14:paraId="7D04849B" w14:textId="2A89C06F" w:rsidR="00621FF8" w:rsidRPr="0081361E" w:rsidRDefault="00621FF8" w:rsidP="00621FF8">
      <w:pPr>
        <w:rPr>
          <w:bCs/>
          <w:i/>
          <w:iCs/>
        </w:rPr>
      </w:pPr>
      <w:r w:rsidRPr="0081361E">
        <w:rPr>
          <w:bCs/>
          <w:iCs/>
        </w:rPr>
        <w:t xml:space="preserve">The council's housing services are governed by policies and strategies developed by our strategic housing team. Responsible providers (RPs) housing services are governed by their policies and strategies which are required to deliver the terms of tenancy and lease agreements and meet relevant legislation. RPs are required to take due regard of the borough's Tenancy Strategy and work with the council to support the delivery of overall borough-wide strategies and projects. Collectively a number of policies and strategies have been developed to clarify strategic working arrangements, these include Homelessness and Rough Sleeping Strategy 2018-2023; Tower Hamlets Housing Strategy 2016. </w:t>
      </w:r>
    </w:p>
    <w:p w14:paraId="31602A04" w14:textId="77777777" w:rsidR="00621FF8" w:rsidRPr="0081361E" w:rsidRDefault="00621FF8" w:rsidP="00621FF8">
      <w:pPr>
        <w:rPr>
          <w:bCs/>
          <w:i/>
          <w:iCs/>
        </w:rPr>
      </w:pPr>
      <w:r w:rsidRPr="0081361E">
        <w:rPr>
          <w:bCs/>
          <w:iCs/>
        </w:rPr>
        <w:t>Housing Evidence base November 2016; and the Overcrowding and Under Occupation statement.</w:t>
      </w:r>
    </w:p>
    <w:p w14:paraId="2453790F" w14:textId="79DEA2EE" w:rsidR="00866B96" w:rsidRPr="00866B96" w:rsidRDefault="00812A9D" w:rsidP="00866B96">
      <w:pPr>
        <w:pStyle w:val="Heading2"/>
      </w:pPr>
      <w:hyperlink r:id="rId33" w:history="1">
        <w:bookmarkStart w:id="172" w:name="_Toc147935671"/>
        <w:r w:rsidR="00621FF8" w:rsidRPr="00866B96">
          <w:rPr>
            <w:rStyle w:val="Hyperlink"/>
            <w:color w:val="2F5496" w:themeColor="accent1" w:themeShade="BF"/>
            <w:u w:val="none"/>
          </w:rPr>
          <w:t>Tower Hamlets Asset Strategy: Scoping, Principles and Priorities Paper (2015-2020):</w:t>
        </w:r>
        <w:bookmarkEnd w:id="172"/>
      </w:hyperlink>
    </w:p>
    <w:p w14:paraId="13C119E3" w14:textId="774EC7CA" w:rsidR="00621FF8" w:rsidRPr="0081361E" w:rsidRDefault="00621FF8" w:rsidP="00621FF8">
      <w:pPr>
        <w:rPr>
          <w:i/>
        </w:rPr>
      </w:pPr>
      <w:r w:rsidRPr="0081361E">
        <w:t>This paper sets out how the Council intends to develop the strategy for determining its ongoing and future property needs and move from the current position to a more fit for purpose streamlined estate efficiently and effectively.</w:t>
      </w:r>
    </w:p>
    <w:p w14:paraId="2AFBC7EA" w14:textId="77777777" w:rsidR="00866B96" w:rsidRDefault="00812A9D" w:rsidP="00621FF8">
      <w:pPr>
        <w:rPr>
          <w:rStyle w:val="Heading2Char"/>
        </w:rPr>
      </w:pPr>
      <w:hyperlink r:id="rId34" w:anchor=":~:text=This%20plan%20gives%20an%20overview%20of%20the%20flood,and%20preparation%20work%20that%20partner%20organisations%20should%20complete." w:history="1">
        <w:bookmarkStart w:id="173" w:name="_Toc147935672"/>
        <w:r w:rsidR="00621FF8" w:rsidRPr="00866B96">
          <w:rPr>
            <w:rStyle w:val="Heading2Char"/>
          </w:rPr>
          <w:t>Tower Hamlets multi-agency flood plan (2017):</w:t>
        </w:r>
        <w:bookmarkEnd w:id="173"/>
      </w:hyperlink>
    </w:p>
    <w:p w14:paraId="24426144" w14:textId="24780245" w:rsidR="00621FF8" w:rsidRPr="0081361E" w:rsidRDefault="00621FF8" w:rsidP="00621FF8">
      <w:pPr>
        <w:rPr>
          <w:i/>
        </w:rPr>
      </w:pPr>
      <w:r w:rsidRPr="0081361E">
        <w:t xml:space="preserve">With over 36695 properties within the borough at risk of flooding (almost 30% of the total number of properties), Tower Hamlets has tens of thousands of residents at risk of losing their homes and businesses.  This plan covers a borough-based responses; however, floods will not have regard for political and administrative boundaries. As such this plan must be shared and liaison arrangements </w:t>
      </w:r>
      <w:r w:rsidRPr="0081361E">
        <w:lastRenderedPageBreak/>
        <w:t xml:space="preserve">made with agencies from neighbouring resilience fora. An updated plan is in development and will be published as part of the new Local Plan evidence base. </w:t>
      </w:r>
    </w:p>
    <w:p w14:paraId="7FF28852" w14:textId="77777777" w:rsidR="00866B96" w:rsidRPr="00866B96" w:rsidRDefault="00812A9D" w:rsidP="00866B96">
      <w:pPr>
        <w:pStyle w:val="Heading2"/>
      </w:pPr>
      <w:hyperlink r:id="rId35" w:history="1">
        <w:bookmarkStart w:id="174" w:name="_Toc147935673"/>
        <w:r w:rsidR="00621FF8" w:rsidRPr="00866B96">
          <w:rPr>
            <w:rStyle w:val="Hyperlink"/>
            <w:color w:val="2F5496" w:themeColor="accent1" w:themeShade="BF"/>
            <w:u w:val="none"/>
          </w:rPr>
          <w:t>Transport Policies</w:t>
        </w:r>
        <w:bookmarkEnd w:id="174"/>
      </w:hyperlink>
      <w:r w:rsidR="00621FF8" w:rsidRPr="00866B96">
        <w:t xml:space="preserve"> </w:t>
      </w:r>
    </w:p>
    <w:p w14:paraId="219A3CC1" w14:textId="693A62F0" w:rsidR="00621FF8" w:rsidRPr="0081361E" w:rsidRDefault="00621FF8" w:rsidP="00621FF8">
      <w:pPr>
        <w:rPr>
          <w:bCs/>
          <w:i/>
          <w:iCs/>
        </w:rPr>
      </w:pPr>
      <w:r w:rsidRPr="0081361E">
        <w:rPr>
          <w:bCs/>
          <w:iCs/>
        </w:rPr>
        <w:t>To deliver on the Tower Hamlets Air Quality Action Plan 2022-2027 the council is attempting to create a cleaner, greener and more attractive borough, where it is safe and easy to travel and where the environment is protected for future generations.  To deliver this, the council is committed to achieving an increase in share of journeys made by public transport, cycling and walking and reduction in proportion of journeys made by car.  The council has also identified through its Transport Strategy a number of key themes it needs to achieve in order to provide all residents and visitors to the borough with the opportunity to travel around sustainably.</w:t>
      </w:r>
    </w:p>
    <w:p w14:paraId="3AAB895A" w14:textId="77777777" w:rsidR="00866B96" w:rsidRPr="00866B96" w:rsidRDefault="00812A9D" w:rsidP="00866B96">
      <w:pPr>
        <w:pStyle w:val="Heading2"/>
      </w:pPr>
      <w:hyperlink r:id="rId36" w:history="1">
        <w:bookmarkStart w:id="175" w:name="_Toc147935674"/>
        <w:r w:rsidR="00621FF8" w:rsidRPr="00866B96">
          <w:rPr>
            <w:rStyle w:val="Hyperlink"/>
            <w:color w:val="2F5496" w:themeColor="accent1" w:themeShade="BF"/>
            <w:u w:val="none"/>
          </w:rPr>
          <w:t>Food Poverty Needs Assessment</w:t>
        </w:r>
      </w:hyperlink>
      <w:r w:rsidR="00621FF8" w:rsidRPr="00866B96">
        <w:t xml:space="preserve"> (2020)</w:t>
      </w:r>
      <w:bookmarkEnd w:id="175"/>
      <w:r w:rsidR="00621FF8" w:rsidRPr="00866B96">
        <w:t xml:space="preserve"> </w:t>
      </w:r>
    </w:p>
    <w:p w14:paraId="2EE1C7C2" w14:textId="4D3D106A" w:rsidR="00621FF8" w:rsidRPr="0081361E" w:rsidRDefault="00621FF8" w:rsidP="00621FF8">
      <w:pPr>
        <w:rPr>
          <w:bCs/>
          <w:i/>
          <w:iCs/>
        </w:rPr>
      </w:pPr>
      <w:r w:rsidRPr="0081361E">
        <w:rPr>
          <w:bCs/>
          <w:iCs/>
        </w:rPr>
        <w:t xml:space="preserve">The food environment is a risk factor for food poverty. This Needs Assessment considers the impact food poverty has in Tower Hamlets with a specific focus on the inability to afford, or have access to, food to make up a healthy diet. </w:t>
      </w:r>
    </w:p>
    <w:p w14:paraId="667F0F5A" w14:textId="5A665E8E" w:rsidR="00621FF8" w:rsidRPr="0081361E" w:rsidRDefault="00621FF8" w:rsidP="00866B96">
      <w:pPr>
        <w:pStyle w:val="Heading2"/>
        <w:rPr>
          <w:bCs/>
          <w:i/>
          <w:sz w:val="28"/>
          <w:szCs w:val="14"/>
        </w:rPr>
      </w:pPr>
      <w:bookmarkStart w:id="176" w:name="_Toc147935675"/>
      <w:r w:rsidRPr="0081361E">
        <w:t xml:space="preserve">Tower Hamlets Health and Wellbeing Board and Strategy </w:t>
      </w:r>
      <w:bookmarkEnd w:id="176"/>
    </w:p>
    <w:p w14:paraId="56C20DA1" w14:textId="23F09E35" w:rsidR="00621FF8" w:rsidRPr="0081361E" w:rsidRDefault="00621FF8" w:rsidP="00621FF8">
      <w:pPr>
        <w:rPr>
          <w:i/>
        </w:rPr>
      </w:pPr>
      <w:r w:rsidRPr="0081361E">
        <w:t>The Tower Hamlets Health and Wellbeing board is a statutory committee of the council. This means senior leaders from the NHS, Tower Hamlets, Healthwatch and the voluntary and community sector can work together to improve the health and wellbeing of people in Tower Hamlets and reduce health inequalities.</w:t>
      </w:r>
    </w:p>
    <w:p w14:paraId="6D91B439" w14:textId="77777777" w:rsidR="00621FF8" w:rsidRPr="0081361E" w:rsidRDefault="00621FF8" w:rsidP="00621FF8">
      <w:pPr>
        <w:rPr>
          <w:i/>
        </w:rPr>
      </w:pPr>
      <w:r w:rsidRPr="0081361E">
        <w:t>The health and wellbeing board aims to improve the health and wellbeing of local people and tackle health inequalities by:</w:t>
      </w:r>
    </w:p>
    <w:p w14:paraId="09BBEDA4" w14:textId="77777777" w:rsidR="00621FF8" w:rsidRPr="0081361E" w:rsidRDefault="00621FF8" w:rsidP="005743DE">
      <w:pPr>
        <w:pStyle w:val="ListParagraph"/>
        <w:numPr>
          <w:ilvl w:val="0"/>
          <w:numId w:val="21"/>
        </w:numPr>
        <w:rPr>
          <w:i/>
        </w:rPr>
      </w:pPr>
      <w:r w:rsidRPr="0081361E">
        <w:t>identifying local health needs and priorities, and making sure commissioning plans reflect the findings of our analysis of local health needs, the </w:t>
      </w:r>
      <w:hyperlink r:id="rId37" w:tooltip="Joint Strategic Needs Assessment" w:history="1">
        <w:r w:rsidRPr="0081361E">
          <w:t>Joint Strategic Needs Assessment (JSNA)</w:t>
        </w:r>
      </w:hyperlink>
    </w:p>
    <w:p w14:paraId="099854AB" w14:textId="77777777" w:rsidR="00621FF8" w:rsidRPr="0081361E" w:rsidRDefault="00621FF8" w:rsidP="005743DE">
      <w:pPr>
        <w:pStyle w:val="ListParagraph"/>
        <w:numPr>
          <w:ilvl w:val="0"/>
          <w:numId w:val="21"/>
        </w:numPr>
        <w:rPr>
          <w:i/>
        </w:rPr>
      </w:pPr>
      <w:r w:rsidRPr="0081361E">
        <w:t>preparing and publishing </w:t>
      </w:r>
      <w:hyperlink r:id="rId38" w:tooltip="Health &amp; Wellbeing Strategy" w:history="1">
        <w:r w:rsidRPr="0081361E">
          <w:t>a joint health and wellbeing strategy </w:t>
        </w:r>
      </w:hyperlink>
      <w:r w:rsidRPr="0081361E">
        <w:t>based upon the needs identified within Tower Hamlets health and wellbeing profile</w:t>
      </w:r>
    </w:p>
    <w:p w14:paraId="33F4DE6B" w14:textId="77777777" w:rsidR="00621FF8" w:rsidRPr="0081361E" w:rsidRDefault="00621FF8" w:rsidP="005743DE">
      <w:pPr>
        <w:pStyle w:val="ListParagraph"/>
        <w:numPr>
          <w:ilvl w:val="0"/>
          <w:numId w:val="21"/>
        </w:numPr>
        <w:rPr>
          <w:i/>
        </w:rPr>
      </w:pPr>
      <w:r w:rsidRPr="0081361E">
        <w:t>plan the delivery of integrated local services by addressing the underlying factors of health and wellbeing</w:t>
      </w:r>
    </w:p>
    <w:p w14:paraId="54056E7C" w14:textId="77777777" w:rsidR="00621FF8" w:rsidRPr="0081361E" w:rsidRDefault="00621FF8" w:rsidP="005743DE">
      <w:pPr>
        <w:pStyle w:val="ListParagraph"/>
        <w:numPr>
          <w:ilvl w:val="0"/>
          <w:numId w:val="21"/>
        </w:numPr>
        <w:rPr>
          <w:i/>
        </w:rPr>
      </w:pPr>
      <w:r w:rsidRPr="0081361E">
        <w:t>encouraging agencies to collaborate</w:t>
      </w:r>
    </w:p>
    <w:p w14:paraId="2DA07C0B" w14:textId="344F49F3" w:rsidR="00621FF8" w:rsidRPr="0081361E" w:rsidRDefault="00621FF8" w:rsidP="005743DE">
      <w:pPr>
        <w:pStyle w:val="ListParagraph"/>
        <w:numPr>
          <w:ilvl w:val="0"/>
          <w:numId w:val="21"/>
        </w:numPr>
        <w:rPr>
          <w:i/>
        </w:rPr>
      </w:pPr>
      <w:r w:rsidRPr="0081361E">
        <w:t>communicating and engaging with the public and other stakeholders about how to achieve the best possible quality of life</w:t>
      </w:r>
    </w:p>
    <w:p w14:paraId="64B69201" w14:textId="37D373C8" w:rsidR="00621FF8" w:rsidRPr="0081361E" w:rsidRDefault="00621FF8" w:rsidP="00621FF8">
      <w:r w:rsidRPr="0081361E">
        <w:t xml:space="preserve">The Tower Hamlets HWB strategy can be accessed </w:t>
      </w:r>
      <w:hyperlink r:id="rId39" w:history="1">
        <w:r w:rsidRPr="0081361E">
          <w:rPr>
            <w:rStyle w:val="Hyperlink"/>
            <w:rFonts w:ascii="Calibri" w:hAnsi="Calibri"/>
            <w:color w:val="0070C0"/>
          </w:rPr>
          <w:t>here</w:t>
        </w:r>
      </w:hyperlink>
      <w:r w:rsidRPr="0081361E">
        <w:t xml:space="preserve">. </w:t>
      </w:r>
    </w:p>
    <w:p w14:paraId="61B5C62F" w14:textId="77777777" w:rsidR="00866B96" w:rsidRDefault="00621FF8" w:rsidP="00866B96">
      <w:pPr>
        <w:pStyle w:val="Heading2"/>
      </w:pPr>
      <w:bookmarkStart w:id="177" w:name="_Toc147935676"/>
      <w:r w:rsidRPr="0081361E">
        <w:t>Social Prescribing</w:t>
      </w:r>
      <w:bookmarkEnd w:id="177"/>
    </w:p>
    <w:p w14:paraId="639EADD2" w14:textId="72813406" w:rsidR="00621FF8" w:rsidRPr="0081361E" w:rsidRDefault="00621FF8" w:rsidP="00621FF8">
      <w:pPr>
        <w:rPr>
          <w:i/>
        </w:rPr>
      </w:pPr>
      <w:r w:rsidRPr="0081361E">
        <w:t>Social Prescribing is a non-medical intervention to support people’s health and wellbeing.  Referral routes are typically GPs, other medical professionals and include self-referrals.  These interventions are often provided by the Voluntary, Community, Faith and Social Enterprise sector (VCFSE). Green Social Prescribing involves referrals to nature-based interventions and activities that link people to natural environments.</w:t>
      </w:r>
    </w:p>
    <w:p w14:paraId="53339D33" w14:textId="77777777" w:rsidR="00866B96" w:rsidRDefault="00621FF8" w:rsidP="00866B96">
      <w:pPr>
        <w:pStyle w:val="Heading2"/>
      </w:pPr>
      <w:bookmarkStart w:id="178" w:name="_Toc147935677"/>
      <w:r w:rsidRPr="0081361E">
        <w:t>Mental Health</w:t>
      </w:r>
      <w:bookmarkEnd w:id="178"/>
    </w:p>
    <w:p w14:paraId="02B9D3B8" w14:textId="3476F8CD" w:rsidR="00621FF8" w:rsidRPr="00F07A61" w:rsidRDefault="00621FF8" w:rsidP="00621FF8">
      <w:pPr>
        <w:rPr>
          <w:iCs/>
        </w:rPr>
      </w:pPr>
      <w:r w:rsidRPr="0081361E">
        <w:rPr>
          <w:iCs/>
        </w:rPr>
        <w:t xml:space="preserve">The Centre for Mental Health has developed a briefing for Councils with policy options to adopt to become a ‘Mentally Healthier Council’, including improvements to the environment such as affordable, quality housing; use of licensing powers to reduce access to alcohol; fostering environments which enable physical activity; and supporting community spaces and events. </w:t>
      </w:r>
      <w:r w:rsidRPr="0081361E">
        <w:rPr>
          <w:iCs/>
        </w:rPr>
        <w:lastRenderedPageBreak/>
        <w:t>Importantly, these interventions must be administered in a way that prevents inequities between groups. There is also national guidance about how to modify public places where someone might choose to die by suicide to interrupt the individual in crisis and enable opportunities for seeking help. Trauma-informed approaches to designing the built environment can also support good wellbeing by fostering safety and trust, sharing power between institutions and communities and addressing cultural, historical and gender issues.</w:t>
      </w:r>
    </w:p>
    <w:p w14:paraId="0E6A28B4" w14:textId="77777777" w:rsidR="00866B96" w:rsidRDefault="00F37DF1" w:rsidP="00866B96">
      <w:pPr>
        <w:pStyle w:val="Heading2"/>
      </w:pPr>
      <w:bookmarkStart w:id="179" w:name="_Toc147935678"/>
      <w:r w:rsidRPr="00C72F3E">
        <w:t>Integrated Impact assessment</w:t>
      </w:r>
      <w:bookmarkEnd w:id="179"/>
    </w:p>
    <w:p w14:paraId="7C15D31E" w14:textId="61978F87" w:rsidR="00F37DF1" w:rsidRPr="00C72F3E" w:rsidRDefault="00F37DF1" w:rsidP="00F37DF1">
      <w:pPr>
        <w:rPr>
          <w:b/>
          <w:caps/>
        </w:rPr>
      </w:pPr>
      <w:r w:rsidRPr="00C72F3E">
        <w:t xml:space="preserve">Tower Hamlets conducted an Integrated Impact Assessment (IIA) on the Local Plan that contained a Sustainability Appraisal, Habitats Regulation Assessment, Health Impact Assessment and Equalities Impact Assessment. The IIA is an iterative process that looks at the significant effects of the emerging plan and the reasonable alternatives and culminates in a final report. The IIA looks at the social, economic and environmental effects of the plan’s, vision, objectives, policies and site choices and tests them against a series of Local Plan Objectives. </w:t>
      </w:r>
    </w:p>
    <w:p w14:paraId="6C5123BD" w14:textId="77777777" w:rsidR="00F37DF1" w:rsidRPr="00C72F3E" w:rsidRDefault="00F37DF1" w:rsidP="00F37DF1">
      <w:pPr>
        <w:rPr>
          <w:b/>
          <w:caps/>
        </w:rPr>
      </w:pPr>
      <w:r w:rsidRPr="00C72F3E">
        <w:t xml:space="preserve">There is no statutory requirement for HIA. Undertaking HIA helps ensure that health and wellbeing are properly considered in planning policies and proposals. The process looks at the positive and negative health and wellbeing impacts of development as well as assessing the indirect implications for the wider community. Within the context of the Local Pan, the aim is to assess the main health and wellbeing impacts of policies and proposals in order to identify any opportunities for the emerging planning policies to maximise the benefits and avoid any potential adverse impacts. </w:t>
      </w:r>
    </w:p>
    <w:p w14:paraId="7FD4F93A" w14:textId="77777777" w:rsidR="00F37DF1" w:rsidRPr="00610E9B" w:rsidRDefault="00F37DF1" w:rsidP="00F37DF1">
      <w:pPr>
        <w:rPr>
          <w:b/>
          <w:caps/>
        </w:rPr>
      </w:pPr>
      <w:r w:rsidRPr="00C72F3E">
        <w:t>The HIA used the NHS Healthy Urban Development Unit (HUDU) Rapid HIA Assessment Matrix to analyse the impact of the Local Plan. The results suggest that policies will help to secure development that will contribute to a range of positive effects. These relate to factors like housing, transport and mobility, access to healthy food; access to work and training; minimising the use of resources; and climate change. A recommendation arising from the previous HIA, undertaken at the Regulation 18 stage was that the Local Plan could reference designing out crime principles more generally, e.g., Secured by Design (Association of Chief Police officers. Secured by Design, New Homes 2010) and the recommendation has been incorporated in the Regulation 19 Draft Local Plan in Policy D.DH2 ‘Creating attractive and safe streets and spaces.’</w:t>
      </w:r>
    </w:p>
    <w:p w14:paraId="15F93C87" w14:textId="77777777" w:rsidR="00866B96" w:rsidRDefault="00111EB7" w:rsidP="00866B96">
      <w:pPr>
        <w:pStyle w:val="Heading2"/>
      </w:pPr>
      <w:bookmarkStart w:id="180" w:name="_Toc147935679"/>
      <w:r>
        <w:t>Statement of Community Involvement (SCI)</w:t>
      </w:r>
      <w:bookmarkEnd w:id="180"/>
      <w:r>
        <w:t xml:space="preserve"> </w:t>
      </w:r>
    </w:p>
    <w:p w14:paraId="2050287D" w14:textId="48879F5B" w:rsidR="00621FF8" w:rsidRDefault="00111EB7" w:rsidP="00111EB7">
      <w:r>
        <w:t>The Tower Hamlets Statement of Community Involvement sets out how you can get involved in the planning of your local area. This includes preparing the Local Plan and other planning policies, and the process for making decisions on new developments. All local authorities are required to produce a Statement of Community Involvement and to keep it updated. The previous Tower Hamlets Statement of Community Involvement was adopted in July 2012 and updated in September 2017. The 2017 update made minor alterations to bring the Statement in line with changes in legislation related to policy making.</w:t>
      </w:r>
    </w:p>
    <w:p w14:paraId="0D21D687" w14:textId="6A02C9FD" w:rsidR="00850478" w:rsidRDefault="00850478" w:rsidP="00866B96">
      <w:pPr>
        <w:pStyle w:val="Heading2"/>
      </w:pPr>
      <w:bookmarkStart w:id="181" w:name="_Toc147935680"/>
      <w:r>
        <w:t>Infrastructure Delivery Plan: Health and Social Care Infrastructure Chapter (2023)</w:t>
      </w:r>
      <w:bookmarkEnd w:id="181"/>
    </w:p>
    <w:p w14:paraId="662FA420" w14:textId="77777777" w:rsidR="00850478" w:rsidRDefault="00850478" w:rsidP="00850478">
      <w:r>
        <w:t xml:space="preserve">The Health and Social Care Infrastructure Chapter of the Infrastructure Delivery Plan (IDP) (2023) details the provision of and need for public, primary, community and secondary health care facilities. Considerable work is also underway to better understand the social care infrastructure requirements across Tower Hamlets, early thinking is embedded within this chapter, with more detailed plans due to available by Summer 2023 and will be reflected in later iterations of the IDP.  </w:t>
      </w:r>
    </w:p>
    <w:p w14:paraId="4CB84A79" w14:textId="77777777" w:rsidR="00850478" w:rsidRDefault="00850478" w:rsidP="00850478">
      <w:r>
        <w:t xml:space="preserve">Healthcare planning is essential for all healthcare services and capital infrastructure assets. Key factors include the efficient integration of the primary care, acute hospital, health and well-being and </w:t>
      </w:r>
      <w:r>
        <w:lastRenderedPageBreak/>
        <w:t>mental health and social care sectors. It is increasingly recognised that patients have to access more than one of these services over their lifetime. While integrated healthcare planning and infrastructure/asset planning across these complex and multi-faceted categories is often challenging, it has the potential to be hugely beneficial to patients when they access healthcare, especially when facing complex needs.</w:t>
      </w:r>
    </w:p>
    <w:p w14:paraId="550DDE8B" w14:textId="77777777" w:rsidR="00850478" w:rsidRDefault="00850478" w:rsidP="00850478">
      <w:r>
        <w:t>The NHS operates the publicly funded health facilities in the borough, and the Council works collaboratively with NHS Northeast London Integrated Care Board as joint partner of the Northeast London Health &amp; Care Partnership (NELHCP) to deliver new or expanded health facilities.</w:t>
      </w:r>
    </w:p>
    <w:p w14:paraId="101F6B7E" w14:textId="77777777" w:rsidR="00850478" w:rsidRDefault="00850478" w:rsidP="00850478">
      <w:r>
        <w:t>Health and social care infrastructure is improved through capital investment, which is a key part of meeting current and future patient needs, supporting our NHS and other service delivery colleagues to do their jobs effectively, in well-designed and safe settings.</w:t>
      </w:r>
    </w:p>
    <w:p w14:paraId="206B70F4" w14:textId="77777777" w:rsidR="00850478" w:rsidRDefault="00850478" w:rsidP="00850478">
      <w:r>
        <w:t>Investment in well-designed buildings can also improve productivity and reduce costs across the wider healthcare estate, for example, reducing running and maintenance costs, reducing walking times for staff and creating cleaner, greener buildings for the future.</w:t>
      </w:r>
    </w:p>
    <w:p w14:paraId="54D9129C" w14:textId="77777777" w:rsidR="00850478" w:rsidRDefault="00850478" w:rsidP="00850478">
      <w:r>
        <w:t>By virtue of their complexity and need for future flexibility, capital investments in healthcare provision tend to involve the planning system and delivery over multiple years, and as such, the quality of capital plans and delivery projects is higher when they have certainty of timescales and budgets over a multi-year period. The Council recognises this and are committed to facilitating this multi-year investment approach to support growth in the borough, whilst maintaining the ability to provide rapid support and delivery expertise for capital investment in response to unforeseen issues arising from the COVID19 pandemic or any resulting fiscal policy in light of wider economic considerations.</w:t>
      </w:r>
    </w:p>
    <w:p w14:paraId="26ABDFF0" w14:textId="77777777" w:rsidR="00850478" w:rsidRDefault="00850478" w:rsidP="00850478">
      <w:r>
        <w:t>The Health and Social Care Infrastructure Chapter of the IDP (2023) therefore focuses on the long-term physical assets, sites and capital required to support the delivery of healthcare in the borough, including secondary and primary care (GP’s, pharmacies, dentists and optometry services etc.).</w:t>
      </w:r>
    </w:p>
    <w:p w14:paraId="2ABAB7EE" w14:textId="77777777" w:rsidR="00850478" w:rsidRDefault="00850478" w:rsidP="00850478">
      <w:r>
        <w:t>Ultimately, all planning comes down to identifying the needs of the target population and then determining the best means for meeting those needs – population health management. However, within the health sector there is uniqueness about the planning process that does not tend to occur with other forms of infrastructure. This includes:</w:t>
      </w:r>
    </w:p>
    <w:p w14:paraId="582EF2B6" w14:textId="100A19D5" w:rsidR="00850478" w:rsidRDefault="00850478" w:rsidP="005743DE">
      <w:pPr>
        <w:pStyle w:val="ListParagraph"/>
        <w:numPr>
          <w:ilvl w:val="0"/>
          <w:numId w:val="22"/>
        </w:numPr>
      </w:pPr>
      <w:r>
        <w:t>The demographic challenge: an ageing population and increasing numbers of people with long-term conditions including serious disabilities, increasing demand on the NHS to prevent, cure and manage diseases, alleviate suffering and extend life expectancy, creating additional costs.</w:t>
      </w:r>
    </w:p>
    <w:p w14:paraId="1C221460" w14:textId="1E2225AE" w:rsidR="00850478" w:rsidRDefault="00850478" w:rsidP="005743DE">
      <w:pPr>
        <w:pStyle w:val="ListParagraph"/>
        <w:numPr>
          <w:ilvl w:val="0"/>
          <w:numId w:val="22"/>
        </w:numPr>
      </w:pPr>
      <w:r>
        <w:t>Complex relationships: the healthcare industry is also made of many separate entities, not always operating in a coordinated manner and sometimes at cross-purposes and characterised by a variety of different customers.</w:t>
      </w:r>
    </w:p>
    <w:p w14:paraId="62745BB3" w14:textId="0CD83991" w:rsidR="00850478" w:rsidRDefault="00850478" w:rsidP="005743DE">
      <w:pPr>
        <w:pStyle w:val="ListParagraph"/>
        <w:numPr>
          <w:ilvl w:val="0"/>
          <w:numId w:val="22"/>
        </w:numPr>
      </w:pPr>
      <w:r>
        <w:t>Rising expectations: the public wanting more from their public services, to match the choice, customer service and personalisation they get elsewhere, and wanting services to be more local and convenient.</w:t>
      </w:r>
    </w:p>
    <w:p w14:paraId="24EEBE0B" w14:textId="642529E5" w:rsidR="00850478" w:rsidRDefault="00850478" w:rsidP="005743DE">
      <w:pPr>
        <w:pStyle w:val="ListParagraph"/>
        <w:numPr>
          <w:ilvl w:val="0"/>
          <w:numId w:val="22"/>
        </w:numPr>
      </w:pPr>
      <w:r>
        <w:t xml:space="preserve">Fluctuations in demand and the fact that health service providers are often dealing with significant challenging forces e.g. pandemics </w:t>
      </w:r>
    </w:p>
    <w:p w14:paraId="75FD6191" w14:textId="532CFDAB" w:rsidR="00850478" w:rsidRDefault="00850478" w:rsidP="005743DE">
      <w:pPr>
        <w:pStyle w:val="ListParagraph"/>
        <w:numPr>
          <w:ilvl w:val="0"/>
          <w:numId w:val="22"/>
        </w:numPr>
      </w:pPr>
      <w:r>
        <w:t>Financial characteristics: different from other infrastructure types whereby the end-user may not make the consumption decision or pay for the service provided. Much of the healthcare estate in the borough is also privately owned.</w:t>
      </w:r>
    </w:p>
    <w:p w14:paraId="1494F303" w14:textId="3CE3C30C" w:rsidR="00850478" w:rsidRDefault="00850478" w:rsidP="005743DE">
      <w:pPr>
        <w:pStyle w:val="ListParagraph"/>
        <w:numPr>
          <w:ilvl w:val="0"/>
          <w:numId w:val="22"/>
        </w:numPr>
      </w:pPr>
      <w:r>
        <w:lastRenderedPageBreak/>
        <w:t>Diversity of functions: different entities perform different functions, e.g., a hospital, performs multiple functions simultaneously. The functions can range from, providing for the healthcare needs of a population to providing a community healthcare provision.</w:t>
      </w:r>
    </w:p>
    <w:p w14:paraId="313B6CF8" w14:textId="7ADAE19E" w:rsidR="00850478" w:rsidRPr="00850478" w:rsidRDefault="00850478" w:rsidP="00866B96">
      <w:pPr>
        <w:pStyle w:val="Heading2"/>
      </w:pPr>
      <w:bookmarkStart w:id="182" w:name="_Toc147935681"/>
      <w:r w:rsidRPr="00850478">
        <w:t>Research and Evaluation</w:t>
      </w:r>
      <w:bookmarkEnd w:id="182"/>
      <w:r w:rsidRPr="00850478">
        <w:t xml:space="preserve"> </w:t>
      </w:r>
    </w:p>
    <w:p w14:paraId="4FD02662" w14:textId="77777777" w:rsidR="00850478" w:rsidRDefault="00850478" w:rsidP="00850478">
      <w:r>
        <w:t xml:space="preserve">The history of health determinants in Tower Hamlets over centuries has been one of poorer health due to poverty, poorer housing, poorer environments, and poorer diets amongst other factors. This history has led to profound health inequalities within the borough and between the borough and elsewhere in the UK. </w:t>
      </w:r>
    </w:p>
    <w:p w14:paraId="7F5D5198" w14:textId="77777777" w:rsidR="00850478" w:rsidRDefault="00850478" w:rsidP="00850478">
      <w:r>
        <w:t xml:space="preserve">The built and natural environment has an important role in influencing these wider determinants of health, with planning policies directly or indirectly contributing to protecting and improving people’s health and helping tackle those health inequalities. </w:t>
      </w:r>
    </w:p>
    <w:p w14:paraId="3A1025D0" w14:textId="77777777" w:rsidR="00850478" w:rsidRDefault="00850478" w:rsidP="00850478">
      <w:r>
        <w:t xml:space="preserve">It is crucial that decisions made are grounded in the best available evidence, ensuring confidence in delivering appropriate and cost-effective responses to address the material and health requirements of residents. This includes incorporating rigorous evaluation methods to ensure the achievement of intended outcomes.   </w:t>
      </w:r>
    </w:p>
    <w:p w14:paraId="601F50FA" w14:textId="18875E21" w:rsidR="00850478" w:rsidRPr="00621FF8" w:rsidRDefault="00850478" w:rsidP="00850478">
      <w:r>
        <w:t>Tower Hamlets council is committed to developing and delivering research partnerships with academics and our communities to collectively generate the necessary research evidence for informing policy and delivery decisions.</w:t>
      </w:r>
    </w:p>
    <w:sectPr w:rsidR="00850478" w:rsidRPr="00621FF8">
      <w:headerReference w:type="default"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F270E" w14:textId="77777777" w:rsidR="00F24C15" w:rsidRPr="00F07A61" w:rsidRDefault="00F24C15" w:rsidP="00080C9F">
      <w:pPr>
        <w:spacing w:after="0" w:line="240" w:lineRule="auto"/>
      </w:pPr>
      <w:r w:rsidRPr="00F07A61">
        <w:separator/>
      </w:r>
    </w:p>
  </w:endnote>
  <w:endnote w:type="continuationSeparator" w:id="0">
    <w:p w14:paraId="7A9EB325" w14:textId="77777777" w:rsidR="00F24C15" w:rsidRPr="00F07A61" w:rsidRDefault="00F24C15" w:rsidP="00080C9F">
      <w:pPr>
        <w:spacing w:after="0" w:line="240" w:lineRule="auto"/>
      </w:pPr>
      <w:r w:rsidRPr="00F07A61">
        <w:continuationSeparator/>
      </w:r>
    </w:p>
  </w:endnote>
  <w:endnote w:type="continuationNotice" w:id="1">
    <w:p w14:paraId="2C5D171C" w14:textId="77777777" w:rsidR="00F24C15" w:rsidRPr="00F07A61" w:rsidRDefault="00F24C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ktiv Grotesk">
    <w:altName w:val="Calibri"/>
    <w:panose1 w:val="00000000000000000000"/>
    <w:charset w:val="00"/>
    <w:family w:val="swiss"/>
    <w:notTrueType/>
    <w:pitch w:val="default"/>
    <w:sig w:usb0="00000003" w:usb1="00000000" w:usb2="00000000" w:usb3="00000000" w:csb0="00000001" w:csb1="00000000"/>
  </w:font>
  <w:font w:name="Poppins">
    <w:charset w:val="00"/>
    <w:family w:val="auto"/>
    <w:pitch w:val="variable"/>
    <w:sig w:usb0="00008007" w:usb1="00000000" w:usb2="00000000" w:usb3="00000000" w:csb0="00000093" w:csb1="00000000"/>
  </w:font>
  <w:font w:name="Arimo">
    <w:altName w:val="Calibri"/>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kzidenz Grotesk B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C5F2" w14:textId="4362205C" w:rsidR="00FB352E" w:rsidRPr="00F07A61" w:rsidRDefault="00FB352E">
    <w:pPr>
      <w:pStyle w:val="Footer"/>
    </w:pPr>
    <w:r w:rsidRPr="00F07A61">
      <w:t xml:space="preserve">Page </w:t>
    </w:r>
    <w:sdt>
      <w:sdtPr>
        <w:id w:val="-1349249455"/>
        <w:docPartObj>
          <w:docPartGallery w:val="Page Numbers (Bottom of Page)"/>
          <w:docPartUnique/>
        </w:docPartObj>
      </w:sdtPr>
      <w:sdtEndPr/>
      <w:sdtContent>
        <w:r w:rsidRPr="00F07A61">
          <w:fldChar w:fldCharType="begin"/>
        </w:r>
        <w:r w:rsidRPr="00F07A61">
          <w:instrText xml:space="preserve"> PAGE   \* MERGEFORMAT </w:instrText>
        </w:r>
        <w:r w:rsidRPr="00F07A61">
          <w:fldChar w:fldCharType="separate"/>
        </w:r>
        <w:r w:rsidRPr="00F07A61">
          <w:t>2</w:t>
        </w:r>
        <w:r w:rsidRPr="00F07A61">
          <w:fldChar w:fldCharType="end"/>
        </w:r>
        <w:r w:rsidR="004C2E19">
          <w:t xml:space="preserve"> </w:t>
        </w:r>
        <w:fldSimple w:instr="STYLEREF  &quot;Heading 1&quot;  \* MERGEFORMAT">
          <w:r w:rsidR="00812A9D">
            <w:rPr>
              <w:noProof/>
            </w:rPr>
            <w:t>Appendix 1: Other local health related Strategies, Initiatives and Guidance</w:t>
          </w:r>
        </w:fldSimple>
      </w:sdtContent>
    </w:sdt>
  </w:p>
  <w:p w14:paraId="3577B402" w14:textId="77777777" w:rsidR="002C2FE5" w:rsidRPr="00F07A61" w:rsidRDefault="002C2F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7A9D9" w14:textId="77777777" w:rsidR="00F24C15" w:rsidRPr="00F07A61" w:rsidRDefault="00F24C15" w:rsidP="00080C9F">
      <w:pPr>
        <w:spacing w:after="0" w:line="240" w:lineRule="auto"/>
      </w:pPr>
      <w:r w:rsidRPr="00F07A61">
        <w:separator/>
      </w:r>
    </w:p>
  </w:footnote>
  <w:footnote w:type="continuationSeparator" w:id="0">
    <w:p w14:paraId="4F49C788" w14:textId="77777777" w:rsidR="00F24C15" w:rsidRPr="00F07A61" w:rsidRDefault="00F24C15" w:rsidP="00080C9F">
      <w:pPr>
        <w:spacing w:after="0" w:line="240" w:lineRule="auto"/>
      </w:pPr>
      <w:r w:rsidRPr="00F07A61">
        <w:continuationSeparator/>
      </w:r>
    </w:p>
  </w:footnote>
  <w:footnote w:type="continuationNotice" w:id="1">
    <w:p w14:paraId="15392247" w14:textId="77777777" w:rsidR="00F24C15" w:rsidRPr="00F07A61" w:rsidRDefault="00F24C15">
      <w:pPr>
        <w:spacing w:after="0" w:line="240" w:lineRule="auto"/>
      </w:pPr>
    </w:p>
  </w:footnote>
  <w:footnote w:id="2">
    <w:p w14:paraId="7726C621" w14:textId="7B92423D" w:rsidR="00640D0D" w:rsidRPr="0032245B" w:rsidRDefault="00640D0D" w:rsidP="00640D0D">
      <w:pPr>
        <w:pStyle w:val="FootnoteText"/>
        <w:rPr>
          <w:rFonts w:cs="Arial"/>
          <w:lang w:val="en-US"/>
        </w:rPr>
      </w:pPr>
      <w:r w:rsidRPr="0032245B">
        <w:rPr>
          <w:rStyle w:val="FootnoteReference"/>
          <w:rFonts w:cs="Arial"/>
        </w:rPr>
        <w:footnoteRef/>
      </w:r>
      <w:r w:rsidRPr="0032245B">
        <w:rPr>
          <w:rFonts w:cs="Arial"/>
        </w:rPr>
        <w:t xml:space="preserve"> </w:t>
      </w:r>
      <w:r w:rsidRPr="0032245B">
        <w:rPr>
          <w:rFonts w:cs="Arial"/>
          <w:sz w:val="18"/>
          <w:szCs w:val="18"/>
        </w:rPr>
        <w:t>The annual mean PM</w:t>
      </w:r>
      <w:r w:rsidRPr="0032245B">
        <w:rPr>
          <w:rFonts w:cs="Arial"/>
          <w:sz w:val="18"/>
          <w:szCs w:val="18"/>
          <w:vertAlign w:val="subscript"/>
        </w:rPr>
        <w:t>10</w:t>
      </w:r>
      <w:r w:rsidRPr="0032245B">
        <w:rPr>
          <w:rFonts w:cs="Arial"/>
          <w:sz w:val="18"/>
          <w:szCs w:val="18"/>
        </w:rPr>
        <w:t xml:space="preserve"> concentration in 2022 is greater at roadside sites compared to urban background sites. This is most likely due to the contribution of PM</w:t>
      </w:r>
      <w:r w:rsidRPr="0032245B">
        <w:rPr>
          <w:rFonts w:cs="Arial"/>
          <w:sz w:val="18"/>
          <w:szCs w:val="18"/>
          <w:vertAlign w:val="subscript"/>
        </w:rPr>
        <w:t>10</w:t>
      </w:r>
      <w:r w:rsidRPr="0032245B">
        <w:rPr>
          <w:rFonts w:cs="Arial"/>
          <w:sz w:val="18"/>
          <w:szCs w:val="18"/>
        </w:rPr>
        <w:t xml:space="preserve"> emissions from road transport sources, predominantly from non-exhaust sources (brakes, tyres, and road wear), as well as the impact of resuspension due to vehicle movements</w:t>
      </w:r>
      <w:r w:rsidR="00073BAD">
        <w:rPr>
          <w:rFonts w:cs="Arial"/>
          <w:sz w:val="18"/>
          <w:szCs w:val="18"/>
        </w:rPr>
        <w:t xml:space="preserve"> </w:t>
      </w:r>
      <w:sdt>
        <w:sdtPr>
          <w:rPr>
            <w:rFonts w:cs="Arial"/>
            <w:sz w:val="18"/>
            <w:szCs w:val="18"/>
          </w:rPr>
          <w:id w:val="-947470462"/>
          <w:citation/>
        </w:sdtPr>
        <w:sdtEndPr/>
        <w:sdtContent>
          <w:r w:rsidR="00073BAD">
            <w:rPr>
              <w:rFonts w:cs="Arial"/>
              <w:sz w:val="18"/>
              <w:szCs w:val="18"/>
            </w:rPr>
            <w:fldChar w:fldCharType="begin"/>
          </w:r>
          <w:r w:rsidR="00073BAD">
            <w:rPr>
              <w:rFonts w:cs="Arial"/>
              <w:sz w:val="18"/>
              <w:szCs w:val="18"/>
              <w:lang w:val="en-US"/>
            </w:rPr>
            <w:instrText xml:space="preserve"> CITATION Dep231 \l 1033 </w:instrText>
          </w:r>
          <w:r w:rsidR="00073BAD">
            <w:rPr>
              <w:rFonts w:cs="Arial"/>
              <w:sz w:val="18"/>
              <w:szCs w:val="18"/>
            </w:rPr>
            <w:fldChar w:fldCharType="separate"/>
          </w:r>
          <w:r w:rsidR="00073BAD" w:rsidRPr="00073BAD">
            <w:rPr>
              <w:rFonts w:cs="Arial"/>
              <w:noProof/>
              <w:sz w:val="18"/>
              <w:szCs w:val="18"/>
              <w:lang w:val="en-US"/>
            </w:rPr>
            <w:t>(Department for Environment Food and Rural Affairs, 2023)</w:t>
          </w:r>
          <w:r w:rsidR="00073BAD">
            <w:rPr>
              <w:rFonts w:cs="Arial"/>
              <w:sz w:val="18"/>
              <w:szCs w:val="18"/>
            </w:rPr>
            <w:fldChar w:fldCharType="end"/>
          </w:r>
        </w:sdtContent>
      </w:sdt>
    </w:p>
  </w:footnote>
  <w:footnote w:id="3">
    <w:p w14:paraId="258BCB23" w14:textId="77777777" w:rsidR="00640D0D" w:rsidRPr="006E150A" w:rsidRDefault="00640D0D" w:rsidP="00640D0D">
      <w:pPr>
        <w:pStyle w:val="FootnoteText"/>
        <w:rPr>
          <w:lang w:val="en-US"/>
        </w:rPr>
      </w:pPr>
      <w:r>
        <w:rPr>
          <w:rStyle w:val="FootnoteReference"/>
        </w:rPr>
        <w:footnoteRef/>
      </w:r>
      <w:r>
        <w:t xml:space="preserve"> </w:t>
      </w:r>
      <w:r>
        <w:rPr>
          <w:lang w:val="en-US"/>
        </w:rPr>
        <w:t xml:space="preserve">The state of being subject to death, in epidemiological terms </w:t>
      </w:r>
      <w:r w:rsidRPr="006C29C2">
        <w:rPr>
          <w:lang w:val="en-US"/>
        </w:rPr>
        <w:t>mortality is related to the number of deaths caused by the health event under investigation.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530103039"/>
      <w:placeholder>
        <w:docPart w:val="83D96898D4594AED90B305F7147E63D4"/>
      </w:placeholder>
      <w:dataBinding w:prefixMappings="xmlns:ns0='http://purl.org/dc/elements/1.1/' xmlns:ns1='http://schemas.openxmlformats.org/package/2006/metadata/core-properties' " w:xpath="/ns1:coreProperties[1]/ns0:title[1]" w:storeItemID="{6C3C8BC8-F283-45AE-878A-BAB7291924A1}"/>
      <w:text/>
    </w:sdtPr>
    <w:sdtEndPr/>
    <w:sdtContent>
      <w:p w14:paraId="3BDFC3CF" w14:textId="62CF13B7" w:rsidR="002C2FE5" w:rsidRPr="00F07A61" w:rsidRDefault="003478A0">
        <w:pPr>
          <w:pStyle w:val="Header"/>
        </w:pPr>
        <w:r>
          <w:t>Spatial Planning and Health Needs Assessment, November 2023</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1E95F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A3EDF"/>
    <w:multiLevelType w:val="hybridMultilevel"/>
    <w:tmpl w:val="4AD64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E33B0"/>
    <w:multiLevelType w:val="hybridMultilevel"/>
    <w:tmpl w:val="5BFE7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210F7"/>
    <w:multiLevelType w:val="hybridMultilevel"/>
    <w:tmpl w:val="C5444C4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62084"/>
    <w:multiLevelType w:val="hybridMultilevel"/>
    <w:tmpl w:val="609A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301B0"/>
    <w:multiLevelType w:val="hybridMultilevel"/>
    <w:tmpl w:val="E522CDD6"/>
    <w:lvl w:ilvl="0" w:tplc="CBDAF828">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8B2C16"/>
    <w:multiLevelType w:val="hybridMultilevel"/>
    <w:tmpl w:val="8856A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B43A1B"/>
    <w:multiLevelType w:val="hybridMultilevel"/>
    <w:tmpl w:val="7714DEDA"/>
    <w:lvl w:ilvl="0" w:tplc="3B1C06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0900A3"/>
    <w:multiLevelType w:val="hybridMultilevel"/>
    <w:tmpl w:val="3E3037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FA4C8C"/>
    <w:multiLevelType w:val="hybridMultilevel"/>
    <w:tmpl w:val="4A864516"/>
    <w:lvl w:ilvl="0" w:tplc="D9423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FB4837"/>
    <w:multiLevelType w:val="hybridMultilevel"/>
    <w:tmpl w:val="328EE596"/>
    <w:lvl w:ilvl="0" w:tplc="BE94DBD0">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4B1149"/>
    <w:multiLevelType w:val="hybridMultilevel"/>
    <w:tmpl w:val="CCE050DC"/>
    <w:lvl w:ilvl="0" w:tplc="6E7E65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577896"/>
    <w:multiLevelType w:val="hybridMultilevel"/>
    <w:tmpl w:val="71460E1C"/>
    <w:lvl w:ilvl="0" w:tplc="B5DC6D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360E6A"/>
    <w:multiLevelType w:val="hybridMultilevel"/>
    <w:tmpl w:val="4E22BF4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F5D7681"/>
    <w:multiLevelType w:val="hybridMultilevel"/>
    <w:tmpl w:val="037E4B3E"/>
    <w:lvl w:ilvl="0" w:tplc="CD9C76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587B38"/>
    <w:multiLevelType w:val="hybridMultilevel"/>
    <w:tmpl w:val="AE466286"/>
    <w:lvl w:ilvl="0" w:tplc="86EECEB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18084F"/>
    <w:multiLevelType w:val="hybridMultilevel"/>
    <w:tmpl w:val="ED94090C"/>
    <w:lvl w:ilvl="0" w:tplc="CD9C76A6">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A10F0D"/>
    <w:multiLevelType w:val="hybridMultilevel"/>
    <w:tmpl w:val="4564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6F6AC1"/>
    <w:multiLevelType w:val="hybridMultilevel"/>
    <w:tmpl w:val="10E0B26A"/>
    <w:lvl w:ilvl="0" w:tplc="0D76C69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2DB837D2"/>
    <w:multiLevelType w:val="hybridMultilevel"/>
    <w:tmpl w:val="6D56E572"/>
    <w:lvl w:ilvl="0" w:tplc="CD9C76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EF3067"/>
    <w:multiLevelType w:val="hybridMultilevel"/>
    <w:tmpl w:val="556207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F81A6D"/>
    <w:multiLevelType w:val="hybridMultilevel"/>
    <w:tmpl w:val="FFFFFFFF"/>
    <w:lvl w:ilvl="0" w:tplc="565C5F42">
      <w:start w:val="1"/>
      <w:numFmt w:val="bullet"/>
      <w:lvlText w:val=""/>
      <w:lvlJc w:val="left"/>
      <w:pPr>
        <w:ind w:left="720" w:hanging="360"/>
      </w:pPr>
      <w:rPr>
        <w:rFonts w:ascii="Symbol" w:hAnsi="Symbol" w:hint="default"/>
      </w:rPr>
    </w:lvl>
    <w:lvl w:ilvl="1" w:tplc="CEFADA90">
      <w:start w:val="1"/>
      <w:numFmt w:val="bullet"/>
      <w:lvlText w:val="o"/>
      <w:lvlJc w:val="left"/>
      <w:pPr>
        <w:ind w:left="1440" w:hanging="360"/>
      </w:pPr>
      <w:rPr>
        <w:rFonts w:ascii="Courier New" w:hAnsi="Courier New" w:hint="default"/>
      </w:rPr>
    </w:lvl>
    <w:lvl w:ilvl="2" w:tplc="891EEBB2">
      <w:start w:val="1"/>
      <w:numFmt w:val="bullet"/>
      <w:lvlText w:val=""/>
      <w:lvlJc w:val="left"/>
      <w:pPr>
        <w:ind w:left="2160" w:hanging="360"/>
      </w:pPr>
      <w:rPr>
        <w:rFonts w:ascii="Wingdings" w:hAnsi="Wingdings" w:hint="default"/>
      </w:rPr>
    </w:lvl>
    <w:lvl w:ilvl="3" w:tplc="C85C01AE">
      <w:start w:val="1"/>
      <w:numFmt w:val="bullet"/>
      <w:lvlText w:val=""/>
      <w:lvlJc w:val="left"/>
      <w:pPr>
        <w:ind w:left="2880" w:hanging="360"/>
      </w:pPr>
      <w:rPr>
        <w:rFonts w:ascii="Symbol" w:hAnsi="Symbol" w:hint="default"/>
      </w:rPr>
    </w:lvl>
    <w:lvl w:ilvl="4" w:tplc="E0D632B8">
      <w:start w:val="1"/>
      <w:numFmt w:val="bullet"/>
      <w:lvlText w:val="o"/>
      <w:lvlJc w:val="left"/>
      <w:pPr>
        <w:ind w:left="3600" w:hanging="360"/>
      </w:pPr>
      <w:rPr>
        <w:rFonts w:ascii="Courier New" w:hAnsi="Courier New" w:hint="default"/>
      </w:rPr>
    </w:lvl>
    <w:lvl w:ilvl="5" w:tplc="4DB0BB14">
      <w:start w:val="1"/>
      <w:numFmt w:val="bullet"/>
      <w:lvlText w:val=""/>
      <w:lvlJc w:val="left"/>
      <w:pPr>
        <w:ind w:left="4320" w:hanging="360"/>
      </w:pPr>
      <w:rPr>
        <w:rFonts w:ascii="Wingdings" w:hAnsi="Wingdings" w:hint="default"/>
      </w:rPr>
    </w:lvl>
    <w:lvl w:ilvl="6" w:tplc="A5BE0AE6">
      <w:start w:val="1"/>
      <w:numFmt w:val="bullet"/>
      <w:lvlText w:val=""/>
      <w:lvlJc w:val="left"/>
      <w:pPr>
        <w:ind w:left="5040" w:hanging="360"/>
      </w:pPr>
      <w:rPr>
        <w:rFonts w:ascii="Symbol" w:hAnsi="Symbol" w:hint="default"/>
      </w:rPr>
    </w:lvl>
    <w:lvl w:ilvl="7" w:tplc="9AB8EA9A">
      <w:start w:val="1"/>
      <w:numFmt w:val="bullet"/>
      <w:lvlText w:val="o"/>
      <w:lvlJc w:val="left"/>
      <w:pPr>
        <w:ind w:left="5760" w:hanging="360"/>
      </w:pPr>
      <w:rPr>
        <w:rFonts w:ascii="Courier New" w:hAnsi="Courier New" w:hint="default"/>
      </w:rPr>
    </w:lvl>
    <w:lvl w:ilvl="8" w:tplc="A664FDC8">
      <w:start w:val="1"/>
      <w:numFmt w:val="bullet"/>
      <w:lvlText w:val=""/>
      <w:lvlJc w:val="left"/>
      <w:pPr>
        <w:ind w:left="6480" w:hanging="360"/>
      </w:pPr>
      <w:rPr>
        <w:rFonts w:ascii="Wingdings" w:hAnsi="Wingdings" w:hint="default"/>
      </w:rPr>
    </w:lvl>
  </w:abstractNum>
  <w:abstractNum w:abstractNumId="22" w15:restartNumberingAfterBreak="0">
    <w:nsid w:val="39AA780A"/>
    <w:multiLevelType w:val="hybridMultilevel"/>
    <w:tmpl w:val="D1E01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7D4723"/>
    <w:multiLevelType w:val="hybridMultilevel"/>
    <w:tmpl w:val="8AD24374"/>
    <w:lvl w:ilvl="0" w:tplc="97482302">
      <w:start w:val="1"/>
      <w:numFmt w:val="lowerRoman"/>
      <w:lvlText w:val="%1)"/>
      <w:lvlJc w:val="left"/>
      <w:pPr>
        <w:ind w:left="1080" w:hanging="72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43F14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4826634"/>
    <w:multiLevelType w:val="hybridMultilevel"/>
    <w:tmpl w:val="31E6D4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726B8C"/>
    <w:multiLevelType w:val="hybridMultilevel"/>
    <w:tmpl w:val="311EB630"/>
    <w:lvl w:ilvl="0" w:tplc="97869A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E674FF"/>
    <w:multiLevelType w:val="hybridMultilevel"/>
    <w:tmpl w:val="30F20A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285E18"/>
    <w:multiLevelType w:val="hybridMultilevel"/>
    <w:tmpl w:val="0FAEE156"/>
    <w:lvl w:ilvl="0" w:tplc="C44E58E2">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5A2886"/>
    <w:multiLevelType w:val="hybridMultilevel"/>
    <w:tmpl w:val="8B248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5A7FE1"/>
    <w:multiLevelType w:val="hybridMultilevel"/>
    <w:tmpl w:val="5538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4C7ED1"/>
    <w:multiLevelType w:val="hybridMultilevel"/>
    <w:tmpl w:val="EF6EF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667178"/>
    <w:multiLevelType w:val="hybridMultilevel"/>
    <w:tmpl w:val="AFDAC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5F477D"/>
    <w:multiLevelType w:val="hybridMultilevel"/>
    <w:tmpl w:val="909E9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00755F"/>
    <w:multiLevelType w:val="hybridMultilevel"/>
    <w:tmpl w:val="0C567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6949B0"/>
    <w:multiLevelType w:val="multilevel"/>
    <w:tmpl w:val="4B6A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051BF6"/>
    <w:multiLevelType w:val="hybridMultilevel"/>
    <w:tmpl w:val="ABB86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966EA"/>
    <w:multiLevelType w:val="hybridMultilevel"/>
    <w:tmpl w:val="C0F63A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97089640">
    <w:abstractNumId w:val="17"/>
  </w:num>
  <w:num w:numId="2" w16cid:durableId="1245333231">
    <w:abstractNumId w:val="2"/>
  </w:num>
  <w:num w:numId="3" w16cid:durableId="904992120">
    <w:abstractNumId w:val="30"/>
  </w:num>
  <w:num w:numId="4" w16cid:durableId="567574226">
    <w:abstractNumId w:val="8"/>
  </w:num>
  <w:num w:numId="5" w16cid:durableId="553545880">
    <w:abstractNumId w:val="23"/>
  </w:num>
  <w:num w:numId="6" w16cid:durableId="1430731395">
    <w:abstractNumId w:val="13"/>
  </w:num>
  <w:num w:numId="7" w16cid:durableId="405110227">
    <w:abstractNumId w:val="33"/>
  </w:num>
  <w:num w:numId="8" w16cid:durableId="848715779">
    <w:abstractNumId w:val="3"/>
  </w:num>
  <w:num w:numId="9" w16cid:durableId="1578784496">
    <w:abstractNumId w:val="0"/>
  </w:num>
  <w:num w:numId="10" w16cid:durableId="1222450426">
    <w:abstractNumId w:val="31"/>
  </w:num>
  <w:num w:numId="11" w16cid:durableId="396124436">
    <w:abstractNumId w:val="4"/>
  </w:num>
  <w:num w:numId="12" w16cid:durableId="2124809549">
    <w:abstractNumId w:val="9"/>
  </w:num>
  <w:num w:numId="13" w16cid:durableId="1206984067">
    <w:abstractNumId w:val="24"/>
  </w:num>
  <w:num w:numId="14" w16cid:durableId="664668637">
    <w:abstractNumId w:val="27"/>
  </w:num>
  <w:num w:numId="15" w16cid:durableId="709309374">
    <w:abstractNumId w:val="6"/>
  </w:num>
  <w:num w:numId="16" w16cid:durableId="1263877181">
    <w:abstractNumId w:val="20"/>
  </w:num>
  <w:num w:numId="17" w16cid:durableId="743532104">
    <w:abstractNumId w:val="37"/>
  </w:num>
  <w:num w:numId="18" w16cid:durableId="579556520">
    <w:abstractNumId w:val="22"/>
  </w:num>
  <w:num w:numId="19" w16cid:durableId="1467971715">
    <w:abstractNumId w:val="7"/>
  </w:num>
  <w:num w:numId="20" w16cid:durableId="699815913">
    <w:abstractNumId w:val="12"/>
  </w:num>
  <w:num w:numId="21" w16cid:durableId="1386249270">
    <w:abstractNumId w:val="1"/>
  </w:num>
  <w:num w:numId="22" w16cid:durableId="2026011928">
    <w:abstractNumId w:val="32"/>
  </w:num>
  <w:num w:numId="23" w16cid:durableId="546843529">
    <w:abstractNumId w:val="11"/>
  </w:num>
  <w:num w:numId="24" w16cid:durableId="201600563">
    <w:abstractNumId w:val="15"/>
  </w:num>
  <w:num w:numId="25" w16cid:durableId="2115510376">
    <w:abstractNumId w:val="21"/>
  </w:num>
  <w:num w:numId="26" w16cid:durableId="330105330">
    <w:abstractNumId w:val="28"/>
  </w:num>
  <w:num w:numId="27" w16cid:durableId="49154089">
    <w:abstractNumId w:val="18"/>
  </w:num>
  <w:num w:numId="28" w16cid:durableId="902103876">
    <w:abstractNumId w:val="14"/>
  </w:num>
  <w:num w:numId="29" w16cid:durableId="1372536343">
    <w:abstractNumId w:val="16"/>
  </w:num>
  <w:num w:numId="30" w16cid:durableId="689796554">
    <w:abstractNumId w:val="19"/>
  </w:num>
  <w:num w:numId="31" w16cid:durableId="190656735">
    <w:abstractNumId w:val="25"/>
  </w:num>
  <w:num w:numId="32" w16cid:durableId="886840843">
    <w:abstractNumId w:val="26"/>
  </w:num>
  <w:num w:numId="33" w16cid:durableId="2055544369">
    <w:abstractNumId w:val="35"/>
  </w:num>
  <w:num w:numId="34" w16cid:durableId="1725444977">
    <w:abstractNumId w:val="29"/>
  </w:num>
  <w:num w:numId="35" w16cid:durableId="518544577">
    <w:abstractNumId w:val="10"/>
  </w:num>
  <w:num w:numId="36" w16cid:durableId="1872985503">
    <w:abstractNumId w:val="5"/>
  </w:num>
  <w:num w:numId="37" w16cid:durableId="1463378179">
    <w:abstractNumId w:val="36"/>
  </w:num>
  <w:num w:numId="38" w16cid:durableId="1455514626">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C9F"/>
    <w:rsid w:val="00000778"/>
    <w:rsid w:val="0000127F"/>
    <w:rsid w:val="000012D7"/>
    <w:rsid w:val="000013A3"/>
    <w:rsid w:val="00001892"/>
    <w:rsid w:val="00001A77"/>
    <w:rsid w:val="000021DA"/>
    <w:rsid w:val="00002634"/>
    <w:rsid w:val="00002674"/>
    <w:rsid w:val="0000288E"/>
    <w:rsid w:val="00002F14"/>
    <w:rsid w:val="00003BF3"/>
    <w:rsid w:val="000042CA"/>
    <w:rsid w:val="00004A51"/>
    <w:rsid w:val="00004C1C"/>
    <w:rsid w:val="0000669A"/>
    <w:rsid w:val="0000691A"/>
    <w:rsid w:val="00007D71"/>
    <w:rsid w:val="00007DAA"/>
    <w:rsid w:val="00007E82"/>
    <w:rsid w:val="000106BA"/>
    <w:rsid w:val="00010DEC"/>
    <w:rsid w:val="000128A8"/>
    <w:rsid w:val="00012CE9"/>
    <w:rsid w:val="00013866"/>
    <w:rsid w:val="000138CE"/>
    <w:rsid w:val="00013D7E"/>
    <w:rsid w:val="00013DAC"/>
    <w:rsid w:val="00014DB9"/>
    <w:rsid w:val="00014FE0"/>
    <w:rsid w:val="000152DB"/>
    <w:rsid w:val="00016454"/>
    <w:rsid w:val="000166BB"/>
    <w:rsid w:val="0001692D"/>
    <w:rsid w:val="000169E6"/>
    <w:rsid w:val="00016B48"/>
    <w:rsid w:val="0001706D"/>
    <w:rsid w:val="0001708C"/>
    <w:rsid w:val="000178BB"/>
    <w:rsid w:val="00017CA4"/>
    <w:rsid w:val="00020321"/>
    <w:rsid w:val="000207F7"/>
    <w:rsid w:val="00021201"/>
    <w:rsid w:val="0002161A"/>
    <w:rsid w:val="00021F4C"/>
    <w:rsid w:val="0002209C"/>
    <w:rsid w:val="0002210C"/>
    <w:rsid w:val="0002257C"/>
    <w:rsid w:val="000225A2"/>
    <w:rsid w:val="000226B7"/>
    <w:rsid w:val="00022B22"/>
    <w:rsid w:val="00022D97"/>
    <w:rsid w:val="0002324E"/>
    <w:rsid w:val="00023C8F"/>
    <w:rsid w:val="00023D46"/>
    <w:rsid w:val="000240AE"/>
    <w:rsid w:val="00025D8E"/>
    <w:rsid w:val="00026A89"/>
    <w:rsid w:val="00030B7E"/>
    <w:rsid w:val="000334D0"/>
    <w:rsid w:val="0003470F"/>
    <w:rsid w:val="000350D9"/>
    <w:rsid w:val="000353AE"/>
    <w:rsid w:val="00035864"/>
    <w:rsid w:val="00035AE9"/>
    <w:rsid w:val="00035FB2"/>
    <w:rsid w:val="00036361"/>
    <w:rsid w:val="000367BE"/>
    <w:rsid w:val="00037F47"/>
    <w:rsid w:val="0004096B"/>
    <w:rsid w:val="00041F37"/>
    <w:rsid w:val="00043541"/>
    <w:rsid w:val="0004463B"/>
    <w:rsid w:val="000446B5"/>
    <w:rsid w:val="00045CA1"/>
    <w:rsid w:val="00046558"/>
    <w:rsid w:val="000469B3"/>
    <w:rsid w:val="0004735E"/>
    <w:rsid w:val="000509AC"/>
    <w:rsid w:val="00050E9A"/>
    <w:rsid w:val="00050F00"/>
    <w:rsid w:val="00051257"/>
    <w:rsid w:val="00051CC5"/>
    <w:rsid w:val="00052449"/>
    <w:rsid w:val="00052606"/>
    <w:rsid w:val="000527EE"/>
    <w:rsid w:val="00052CD9"/>
    <w:rsid w:val="000538B5"/>
    <w:rsid w:val="00056458"/>
    <w:rsid w:val="00056CE1"/>
    <w:rsid w:val="00056EEB"/>
    <w:rsid w:val="00056F2E"/>
    <w:rsid w:val="00060F5E"/>
    <w:rsid w:val="000611C5"/>
    <w:rsid w:val="000614F5"/>
    <w:rsid w:val="00062113"/>
    <w:rsid w:val="00062A3B"/>
    <w:rsid w:val="00062DCF"/>
    <w:rsid w:val="00063878"/>
    <w:rsid w:val="000646A6"/>
    <w:rsid w:val="00064714"/>
    <w:rsid w:val="000647EE"/>
    <w:rsid w:val="00066CE3"/>
    <w:rsid w:val="000700C3"/>
    <w:rsid w:val="00070105"/>
    <w:rsid w:val="0007066E"/>
    <w:rsid w:val="00071614"/>
    <w:rsid w:val="00072167"/>
    <w:rsid w:val="00072FF0"/>
    <w:rsid w:val="000736C8"/>
    <w:rsid w:val="00073BAD"/>
    <w:rsid w:val="0007616E"/>
    <w:rsid w:val="00076757"/>
    <w:rsid w:val="00076881"/>
    <w:rsid w:val="00076FCD"/>
    <w:rsid w:val="00080BF5"/>
    <w:rsid w:val="00080C91"/>
    <w:rsid w:val="00080C9F"/>
    <w:rsid w:val="00080CFC"/>
    <w:rsid w:val="0008187E"/>
    <w:rsid w:val="000829EE"/>
    <w:rsid w:val="00082C3E"/>
    <w:rsid w:val="00082DEF"/>
    <w:rsid w:val="00082E6A"/>
    <w:rsid w:val="0008380B"/>
    <w:rsid w:val="00083C56"/>
    <w:rsid w:val="00083F07"/>
    <w:rsid w:val="0008490D"/>
    <w:rsid w:val="00084F62"/>
    <w:rsid w:val="00085A6E"/>
    <w:rsid w:val="00085D05"/>
    <w:rsid w:val="00086977"/>
    <w:rsid w:val="00090A0F"/>
    <w:rsid w:val="00091619"/>
    <w:rsid w:val="00093A6D"/>
    <w:rsid w:val="00093AF3"/>
    <w:rsid w:val="0009432A"/>
    <w:rsid w:val="000948BD"/>
    <w:rsid w:val="000948CA"/>
    <w:rsid w:val="00094CB4"/>
    <w:rsid w:val="000959E2"/>
    <w:rsid w:val="0009654D"/>
    <w:rsid w:val="000965F4"/>
    <w:rsid w:val="00096F03"/>
    <w:rsid w:val="000A0C8A"/>
    <w:rsid w:val="000A158B"/>
    <w:rsid w:val="000A1920"/>
    <w:rsid w:val="000A1A20"/>
    <w:rsid w:val="000A1B34"/>
    <w:rsid w:val="000A1D9E"/>
    <w:rsid w:val="000A21C4"/>
    <w:rsid w:val="000A22B8"/>
    <w:rsid w:val="000A3C09"/>
    <w:rsid w:val="000A51C1"/>
    <w:rsid w:val="000A5678"/>
    <w:rsid w:val="000A6FC9"/>
    <w:rsid w:val="000B0115"/>
    <w:rsid w:val="000B0133"/>
    <w:rsid w:val="000B1BB2"/>
    <w:rsid w:val="000B2030"/>
    <w:rsid w:val="000B20D5"/>
    <w:rsid w:val="000B2138"/>
    <w:rsid w:val="000B2A53"/>
    <w:rsid w:val="000B3235"/>
    <w:rsid w:val="000B3B4C"/>
    <w:rsid w:val="000B3C00"/>
    <w:rsid w:val="000B3E72"/>
    <w:rsid w:val="000B4202"/>
    <w:rsid w:val="000B449E"/>
    <w:rsid w:val="000B4B40"/>
    <w:rsid w:val="000B4FD1"/>
    <w:rsid w:val="000B5169"/>
    <w:rsid w:val="000B56D8"/>
    <w:rsid w:val="000B62B5"/>
    <w:rsid w:val="000B62F2"/>
    <w:rsid w:val="000B64BD"/>
    <w:rsid w:val="000B68CD"/>
    <w:rsid w:val="000B6F44"/>
    <w:rsid w:val="000B7424"/>
    <w:rsid w:val="000C0740"/>
    <w:rsid w:val="000C12F9"/>
    <w:rsid w:val="000C14D3"/>
    <w:rsid w:val="000C1F58"/>
    <w:rsid w:val="000C47B1"/>
    <w:rsid w:val="000C4920"/>
    <w:rsid w:val="000C4A0F"/>
    <w:rsid w:val="000C4BE6"/>
    <w:rsid w:val="000C4C46"/>
    <w:rsid w:val="000C4CAF"/>
    <w:rsid w:val="000C57A1"/>
    <w:rsid w:val="000C5AFB"/>
    <w:rsid w:val="000C7043"/>
    <w:rsid w:val="000C72FB"/>
    <w:rsid w:val="000C7A54"/>
    <w:rsid w:val="000C7F62"/>
    <w:rsid w:val="000D00A4"/>
    <w:rsid w:val="000D0A26"/>
    <w:rsid w:val="000D0E2D"/>
    <w:rsid w:val="000D17CF"/>
    <w:rsid w:val="000D194C"/>
    <w:rsid w:val="000D1A8C"/>
    <w:rsid w:val="000D233A"/>
    <w:rsid w:val="000D253A"/>
    <w:rsid w:val="000D31A3"/>
    <w:rsid w:val="000D5690"/>
    <w:rsid w:val="000D5D9D"/>
    <w:rsid w:val="000D6A81"/>
    <w:rsid w:val="000D7704"/>
    <w:rsid w:val="000D7ADF"/>
    <w:rsid w:val="000D7C3F"/>
    <w:rsid w:val="000D7F39"/>
    <w:rsid w:val="000E1BD4"/>
    <w:rsid w:val="000E35A9"/>
    <w:rsid w:val="000E3E13"/>
    <w:rsid w:val="000E4B25"/>
    <w:rsid w:val="000E4B41"/>
    <w:rsid w:val="000E4C49"/>
    <w:rsid w:val="000E62E1"/>
    <w:rsid w:val="000E6ED3"/>
    <w:rsid w:val="000F1117"/>
    <w:rsid w:val="000F176A"/>
    <w:rsid w:val="000F1991"/>
    <w:rsid w:val="000F2B1F"/>
    <w:rsid w:val="000F333A"/>
    <w:rsid w:val="000F36EF"/>
    <w:rsid w:val="000F3DA0"/>
    <w:rsid w:val="000F45C2"/>
    <w:rsid w:val="000F4A9D"/>
    <w:rsid w:val="000F4B4E"/>
    <w:rsid w:val="000F7C06"/>
    <w:rsid w:val="000F7C36"/>
    <w:rsid w:val="001008E1"/>
    <w:rsid w:val="00100C24"/>
    <w:rsid w:val="00101245"/>
    <w:rsid w:val="001020E0"/>
    <w:rsid w:val="00102753"/>
    <w:rsid w:val="00102926"/>
    <w:rsid w:val="00103ABF"/>
    <w:rsid w:val="00105870"/>
    <w:rsid w:val="00106F79"/>
    <w:rsid w:val="00107706"/>
    <w:rsid w:val="001110F2"/>
    <w:rsid w:val="0011120E"/>
    <w:rsid w:val="00111817"/>
    <w:rsid w:val="00111D26"/>
    <w:rsid w:val="00111EB7"/>
    <w:rsid w:val="001138AC"/>
    <w:rsid w:val="00113AF9"/>
    <w:rsid w:val="00114C45"/>
    <w:rsid w:val="00114C84"/>
    <w:rsid w:val="00115A24"/>
    <w:rsid w:val="00116E70"/>
    <w:rsid w:val="00116F9B"/>
    <w:rsid w:val="001179C3"/>
    <w:rsid w:val="00120190"/>
    <w:rsid w:val="001202D1"/>
    <w:rsid w:val="00120623"/>
    <w:rsid w:val="001207B4"/>
    <w:rsid w:val="00120825"/>
    <w:rsid w:val="00120A04"/>
    <w:rsid w:val="00120C8A"/>
    <w:rsid w:val="00121734"/>
    <w:rsid w:val="00122CBD"/>
    <w:rsid w:val="00123128"/>
    <w:rsid w:val="00123A3F"/>
    <w:rsid w:val="00123B97"/>
    <w:rsid w:val="001247EF"/>
    <w:rsid w:val="00125BE9"/>
    <w:rsid w:val="001260D6"/>
    <w:rsid w:val="00127366"/>
    <w:rsid w:val="00127D7F"/>
    <w:rsid w:val="00130D47"/>
    <w:rsid w:val="00130DC9"/>
    <w:rsid w:val="001324D0"/>
    <w:rsid w:val="001325C9"/>
    <w:rsid w:val="00133851"/>
    <w:rsid w:val="00134595"/>
    <w:rsid w:val="00134816"/>
    <w:rsid w:val="00135AAD"/>
    <w:rsid w:val="00135E3A"/>
    <w:rsid w:val="00136105"/>
    <w:rsid w:val="00136B90"/>
    <w:rsid w:val="00136BBF"/>
    <w:rsid w:val="00137AE2"/>
    <w:rsid w:val="00141148"/>
    <w:rsid w:val="00141382"/>
    <w:rsid w:val="00142D99"/>
    <w:rsid w:val="00143AD2"/>
    <w:rsid w:val="00144255"/>
    <w:rsid w:val="001449BB"/>
    <w:rsid w:val="00145378"/>
    <w:rsid w:val="001463BB"/>
    <w:rsid w:val="00146CB9"/>
    <w:rsid w:val="0014756B"/>
    <w:rsid w:val="0014772B"/>
    <w:rsid w:val="001502FF"/>
    <w:rsid w:val="00150767"/>
    <w:rsid w:val="00150B1D"/>
    <w:rsid w:val="00150B89"/>
    <w:rsid w:val="001511AB"/>
    <w:rsid w:val="0015133F"/>
    <w:rsid w:val="00152518"/>
    <w:rsid w:val="00152AD5"/>
    <w:rsid w:val="00152DAF"/>
    <w:rsid w:val="00152E83"/>
    <w:rsid w:val="0015462E"/>
    <w:rsid w:val="00154A51"/>
    <w:rsid w:val="0015570F"/>
    <w:rsid w:val="001561DE"/>
    <w:rsid w:val="0015673B"/>
    <w:rsid w:val="00161E80"/>
    <w:rsid w:val="00161FDE"/>
    <w:rsid w:val="001636BA"/>
    <w:rsid w:val="00163FA9"/>
    <w:rsid w:val="00164360"/>
    <w:rsid w:val="001646C9"/>
    <w:rsid w:val="0016533A"/>
    <w:rsid w:val="0016577E"/>
    <w:rsid w:val="001669FB"/>
    <w:rsid w:val="00167DF5"/>
    <w:rsid w:val="00170F76"/>
    <w:rsid w:val="00171318"/>
    <w:rsid w:val="00171DE5"/>
    <w:rsid w:val="0017209D"/>
    <w:rsid w:val="00172676"/>
    <w:rsid w:val="001727C9"/>
    <w:rsid w:val="00173185"/>
    <w:rsid w:val="001739B9"/>
    <w:rsid w:val="00173BD7"/>
    <w:rsid w:val="0017448E"/>
    <w:rsid w:val="0017581A"/>
    <w:rsid w:val="00175B4A"/>
    <w:rsid w:val="001760CB"/>
    <w:rsid w:val="00176D9C"/>
    <w:rsid w:val="00177987"/>
    <w:rsid w:val="00177B67"/>
    <w:rsid w:val="00177D0A"/>
    <w:rsid w:val="00177F11"/>
    <w:rsid w:val="00181431"/>
    <w:rsid w:val="00181875"/>
    <w:rsid w:val="0018432C"/>
    <w:rsid w:val="001845C1"/>
    <w:rsid w:val="00185D1E"/>
    <w:rsid w:val="001863DA"/>
    <w:rsid w:val="001865B1"/>
    <w:rsid w:val="001866AF"/>
    <w:rsid w:val="00190968"/>
    <w:rsid w:val="001919BD"/>
    <w:rsid w:val="0019232A"/>
    <w:rsid w:val="00193225"/>
    <w:rsid w:val="001944C3"/>
    <w:rsid w:val="001946D8"/>
    <w:rsid w:val="0019494F"/>
    <w:rsid w:val="00194C75"/>
    <w:rsid w:val="0019544B"/>
    <w:rsid w:val="001956A5"/>
    <w:rsid w:val="00195D6B"/>
    <w:rsid w:val="001970DC"/>
    <w:rsid w:val="0019796F"/>
    <w:rsid w:val="001A05A0"/>
    <w:rsid w:val="001A1A57"/>
    <w:rsid w:val="001A1C38"/>
    <w:rsid w:val="001A36C0"/>
    <w:rsid w:val="001A48CB"/>
    <w:rsid w:val="001A49C8"/>
    <w:rsid w:val="001A4A79"/>
    <w:rsid w:val="001A4E2D"/>
    <w:rsid w:val="001A4F53"/>
    <w:rsid w:val="001A53F0"/>
    <w:rsid w:val="001A627F"/>
    <w:rsid w:val="001A639F"/>
    <w:rsid w:val="001A731E"/>
    <w:rsid w:val="001B0897"/>
    <w:rsid w:val="001B1569"/>
    <w:rsid w:val="001B1AA7"/>
    <w:rsid w:val="001B243E"/>
    <w:rsid w:val="001B27D6"/>
    <w:rsid w:val="001B4543"/>
    <w:rsid w:val="001B4655"/>
    <w:rsid w:val="001B49D2"/>
    <w:rsid w:val="001B72DE"/>
    <w:rsid w:val="001B7C5D"/>
    <w:rsid w:val="001C093D"/>
    <w:rsid w:val="001C20C1"/>
    <w:rsid w:val="001C2437"/>
    <w:rsid w:val="001C2970"/>
    <w:rsid w:val="001C2F5A"/>
    <w:rsid w:val="001C3BAE"/>
    <w:rsid w:val="001C3C9A"/>
    <w:rsid w:val="001C3CA2"/>
    <w:rsid w:val="001C3CDC"/>
    <w:rsid w:val="001C4372"/>
    <w:rsid w:val="001C46D4"/>
    <w:rsid w:val="001C4F32"/>
    <w:rsid w:val="001C530C"/>
    <w:rsid w:val="001C6029"/>
    <w:rsid w:val="001C60A5"/>
    <w:rsid w:val="001C61B8"/>
    <w:rsid w:val="001C6D2B"/>
    <w:rsid w:val="001C74AA"/>
    <w:rsid w:val="001C7DDE"/>
    <w:rsid w:val="001D07B6"/>
    <w:rsid w:val="001D0B18"/>
    <w:rsid w:val="001D198A"/>
    <w:rsid w:val="001D24F4"/>
    <w:rsid w:val="001D26C3"/>
    <w:rsid w:val="001D2AA0"/>
    <w:rsid w:val="001D2B9D"/>
    <w:rsid w:val="001D3F85"/>
    <w:rsid w:val="001D4202"/>
    <w:rsid w:val="001D48A3"/>
    <w:rsid w:val="001D5218"/>
    <w:rsid w:val="001D5D2E"/>
    <w:rsid w:val="001D65A3"/>
    <w:rsid w:val="001D688F"/>
    <w:rsid w:val="001D7923"/>
    <w:rsid w:val="001E03B5"/>
    <w:rsid w:val="001E172B"/>
    <w:rsid w:val="001E25D1"/>
    <w:rsid w:val="001E33DB"/>
    <w:rsid w:val="001E3E4B"/>
    <w:rsid w:val="001E46AA"/>
    <w:rsid w:val="001E4AD9"/>
    <w:rsid w:val="001E55FD"/>
    <w:rsid w:val="001E5690"/>
    <w:rsid w:val="001E740C"/>
    <w:rsid w:val="001E7785"/>
    <w:rsid w:val="001E7D31"/>
    <w:rsid w:val="001F0828"/>
    <w:rsid w:val="001F1ED0"/>
    <w:rsid w:val="001F2111"/>
    <w:rsid w:val="001F3375"/>
    <w:rsid w:val="001F35BA"/>
    <w:rsid w:val="001F3A5D"/>
    <w:rsid w:val="001F4F72"/>
    <w:rsid w:val="001F53F0"/>
    <w:rsid w:val="001F55A2"/>
    <w:rsid w:val="001F58C2"/>
    <w:rsid w:val="001F6004"/>
    <w:rsid w:val="001F67FF"/>
    <w:rsid w:val="001F6D2A"/>
    <w:rsid w:val="001F7E88"/>
    <w:rsid w:val="001F7F71"/>
    <w:rsid w:val="00202411"/>
    <w:rsid w:val="002026DE"/>
    <w:rsid w:val="002027FE"/>
    <w:rsid w:val="002055A8"/>
    <w:rsid w:val="00206454"/>
    <w:rsid w:val="00210092"/>
    <w:rsid w:val="00210C47"/>
    <w:rsid w:val="002110E9"/>
    <w:rsid w:val="0021376F"/>
    <w:rsid w:val="00213DD2"/>
    <w:rsid w:val="002153B3"/>
    <w:rsid w:val="00215EAF"/>
    <w:rsid w:val="00217B29"/>
    <w:rsid w:val="00217F3C"/>
    <w:rsid w:val="00220040"/>
    <w:rsid w:val="002203BE"/>
    <w:rsid w:val="00222056"/>
    <w:rsid w:val="00222222"/>
    <w:rsid w:val="00224828"/>
    <w:rsid w:val="00224E24"/>
    <w:rsid w:val="00225C6A"/>
    <w:rsid w:val="002268B8"/>
    <w:rsid w:val="00226CB5"/>
    <w:rsid w:val="00227A08"/>
    <w:rsid w:val="00227EF5"/>
    <w:rsid w:val="00230188"/>
    <w:rsid w:val="002309F8"/>
    <w:rsid w:val="00230FA3"/>
    <w:rsid w:val="0023122B"/>
    <w:rsid w:val="00231920"/>
    <w:rsid w:val="00231CF8"/>
    <w:rsid w:val="00232262"/>
    <w:rsid w:val="00232566"/>
    <w:rsid w:val="0023261B"/>
    <w:rsid w:val="00232B9A"/>
    <w:rsid w:val="00232BE8"/>
    <w:rsid w:val="00233350"/>
    <w:rsid w:val="00233372"/>
    <w:rsid w:val="00235307"/>
    <w:rsid w:val="002359F6"/>
    <w:rsid w:val="00236455"/>
    <w:rsid w:val="00236849"/>
    <w:rsid w:val="00236F31"/>
    <w:rsid w:val="00236FD2"/>
    <w:rsid w:val="00237BB5"/>
    <w:rsid w:val="0024028B"/>
    <w:rsid w:val="002407B8"/>
    <w:rsid w:val="002407BB"/>
    <w:rsid w:val="00240C97"/>
    <w:rsid w:val="0024110D"/>
    <w:rsid w:val="00241C63"/>
    <w:rsid w:val="00242644"/>
    <w:rsid w:val="0024460A"/>
    <w:rsid w:val="00245D57"/>
    <w:rsid w:val="00246037"/>
    <w:rsid w:val="002460E5"/>
    <w:rsid w:val="002461F1"/>
    <w:rsid w:val="00246706"/>
    <w:rsid w:val="00246FE6"/>
    <w:rsid w:val="002471D2"/>
    <w:rsid w:val="0024796D"/>
    <w:rsid w:val="002506C5"/>
    <w:rsid w:val="00250B8D"/>
    <w:rsid w:val="00251631"/>
    <w:rsid w:val="00251800"/>
    <w:rsid w:val="00251E7F"/>
    <w:rsid w:val="00252518"/>
    <w:rsid w:val="0025255E"/>
    <w:rsid w:val="00252891"/>
    <w:rsid w:val="00252BA0"/>
    <w:rsid w:val="002531DF"/>
    <w:rsid w:val="002537E7"/>
    <w:rsid w:val="002547B5"/>
    <w:rsid w:val="00255A19"/>
    <w:rsid w:val="00256D9F"/>
    <w:rsid w:val="00257AD2"/>
    <w:rsid w:val="00260392"/>
    <w:rsid w:val="00261AD6"/>
    <w:rsid w:val="00263893"/>
    <w:rsid w:val="00263D3A"/>
    <w:rsid w:val="002641F9"/>
    <w:rsid w:val="00264EE5"/>
    <w:rsid w:val="00265683"/>
    <w:rsid w:val="00265B6E"/>
    <w:rsid w:val="0026672E"/>
    <w:rsid w:val="00267D41"/>
    <w:rsid w:val="002701AE"/>
    <w:rsid w:val="00270BE8"/>
    <w:rsid w:val="0027206A"/>
    <w:rsid w:val="0027228D"/>
    <w:rsid w:val="002725F4"/>
    <w:rsid w:val="002728BC"/>
    <w:rsid w:val="00272907"/>
    <w:rsid w:val="00272BA4"/>
    <w:rsid w:val="00272CD8"/>
    <w:rsid w:val="00272EAC"/>
    <w:rsid w:val="002755D7"/>
    <w:rsid w:val="0027588B"/>
    <w:rsid w:val="00276331"/>
    <w:rsid w:val="00276952"/>
    <w:rsid w:val="0028030E"/>
    <w:rsid w:val="00280E88"/>
    <w:rsid w:val="00281541"/>
    <w:rsid w:val="002821EC"/>
    <w:rsid w:val="00282AF0"/>
    <w:rsid w:val="00283A1D"/>
    <w:rsid w:val="00284269"/>
    <w:rsid w:val="00284DC2"/>
    <w:rsid w:val="00284F64"/>
    <w:rsid w:val="002851BA"/>
    <w:rsid w:val="00286B22"/>
    <w:rsid w:val="0028717F"/>
    <w:rsid w:val="0028718F"/>
    <w:rsid w:val="0028756E"/>
    <w:rsid w:val="002876BE"/>
    <w:rsid w:val="00287963"/>
    <w:rsid w:val="00287EB6"/>
    <w:rsid w:val="00287F26"/>
    <w:rsid w:val="0029021E"/>
    <w:rsid w:val="0029033E"/>
    <w:rsid w:val="002912EE"/>
    <w:rsid w:val="00291812"/>
    <w:rsid w:val="00291E3D"/>
    <w:rsid w:val="0029249B"/>
    <w:rsid w:val="00292531"/>
    <w:rsid w:val="00292A24"/>
    <w:rsid w:val="00292CB8"/>
    <w:rsid w:val="002930C1"/>
    <w:rsid w:val="00294945"/>
    <w:rsid w:val="00294E2A"/>
    <w:rsid w:val="00294FCF"/>
    <w:rsid w:val="00296293"/>
    <w:rsid w:val="00296736"/>
    <w:rsid w:val="00296C33"/>
    <w:rsid w:val="002A07BE"/>
    <w:rsid w:val="002A0A5B"/>
    <w:rsid w:val="002A0BA9"/>
    <w:rsid w:val="002A2063"/>
    <w:rsid w:val="002A24E3"/>
    <w:rsid w:val="002A251C"/>
    <w:rsid w:val="002A33A7"/>
    <w:rsid w:val="002A3BF8"/>
    <w:rsid w:val="002A40BB"/>
    <w:rsid w:val="002A4DC6"/>
    <w:rsid w:val="002A5308"/>
    <w:rsid w:val="002A5D85"/>
    <w:rsid w:val="002A74AA"/>
    <w:rsid w:val="002A7758"/>
    <w:rsid w:val="002A7BF5"/>
    <w:rsid w:val="002B024F"/>
    <w:rsid w:val="002B1131"/>
    <w:rsid w:val="002B1192"/>
    <w:rsid w:val="002B1F68"/>
    <w:rsid w:val="002B3285"/>
    <w:rsid w:val="002B3E82"/>
    <w:rsid w:val="002B5F63"/>
    <w:rsid w:val="002B6CBB"/>
    <w:rsid w:val="002B7C0F"/>
    <w:rsid w:val="002C0AF1"/>
    <w:rsid w:val="002C1114"/>
    <w:rsid w:val="002C134A"/>
    <w:rsid w:val="002C1C70"/>
    <w:rsid w:val="002C1CEF"/>
    <w:rsid w:val="002C2FE5"/>
    <w:rsid w:val="002C300E"/>
    <w:rsid w:val="002C341C"/>
    <w:rsid w:val="002C39B8"/>
    <w:rsid w:val="002C54C1"/>
    <w:rsid w:val="002C5973"/>
    <w:rsid w:val="002C6DF0"/>
    <w:rsid w:val="002C72EF"/>
    <w:rsid w:val="002C7852"/>
    <w:rsid w:val="002D05C0"/>
    <w:rsid w:val="002D0B25"/>
    <w:rsid w:val="002D0F77"/>
    <w:rsid w:val="002D1C4D"/>
    <w:rsid w:val="002D2A61"/>
    <w:rsid w:val="002D367B"/>
    <w:rsid w:val="002D5C2A"/>
    <w:rsid w:val="002D67E9"/>
    <w:rsid w:val="002D7496"/>
    <w:rsid w:val="002D7778"/>
    <w:rsid w:val="002D7886"/>
    <w:rsid w:val="002E157F"/>
    <w:rsid w:val="002E1DC8"/>
    <w:rsid w:val="002E3338"/>
    <w:rsid w:val="002E3B6A"/>
    <w:rsid w:val="002E3CE1"/>
    <w:rsid w:val="002E451D"/>
    <w:rsid w:val="002E5478"/>
    <w:rsid w:val="002E5726"/>
    <w:rsid w:val="002E58B5"/>
    <w:rsid w:val="002E65AE"/>
    <w:rsid w:val="002E69D0"/>
    <w:rsid w:val="002E718C"/>
    <w:rsid w:val="002E7953"/>
    <w:rsid w:val="002F0DBB"/>
    <w:rsid w:val="002F0E9D"/>
    <w:rsid w:val="002F1D0E"/>
    <w:rsid w:val="002F21DD"/>
    <w:rsid w:val="002F317D"/>
    <w:rsid w:val="002F42C9"/>
    <w:rsid w:val="002F437B"/>
    <w:rsid w:val="002F4598"/>
    <w:rsid w:val="002F548B"/>
    <w:rsid w:val="002F614A"/>
    <w:rsid w:val="002F61A0"/>
    <w:rsid w:val="002F6805"/>
    <w:rsid w:val="002F7184"/>
    <w:rsid w:val="002F7539"/>
    <w:rsid w:val="002F7C21"/>
    <w:rsid w:val="00300774"/>
    <w:rsid w:val="003013F1"/>
    <w:rsid w:val="0030174B"/>
    <w:rsid w:val="00301D5C"/>
    <w:rsid w:val="00302C4B"/>
    <w:rsid w:val="00303230"/>
    <w:rsid w:val="003038D7"/>
    <w:rsid w:val="00303DDE"/>
    <w:rsid w:val="00304594"/>
    <w:rsid w:val="00304A88"/>
    <w:rsid w:val="00304FC0"/>
    <w:rsid w:val="00305A70"/>
    <w:rsid w:val="00305B93"/>
    <w:rsid w:val="0030686D"/>
    <w:rsid w:val="00310455"/>
    <w:rsid w:val="0031062A"/>
    <w:rsid w:val="00310DC7"/>
    <w:rsid w:val="00310F00"/>
    <w:rsid w:val="00311F61"/>
    <w:rsid w:val="003121EF"/>
    <w:rsid w:val="00313D31"/>
    <w:rsid w:val="0031427B"/>
    <w:rsid w:val="0031491A"/>
    <w:rsid w:val="00316140"/>
    <w:rsid w:val="00316517"/>
    <w:rsid w:val="00316A6F"/>
    <w:rsid w:val="003171C7"/>
    <w:rsid w:val="0031794A"/>
    <w:rsid w:val="00320245"/>
    <w:rsid w:val="00322780"/>
    <w:rsid w:val="00322843"/>
    <w:rsid w:val="00322BAF"/>
    <w:rsid w:val="003234C2"/>
    <w:rsid w:val="00323756"/>
    <w:rsid w:val="003239FA"/>
    <w:rsid w:val="00323A2F"/>
    <w:rsid w:val="00324357"/>
    <w:rsid w:val="00324A73"/>
    <w:rsid w:val="0032529C"/>
    <w:rsid w:val="00325A46"/>
    <w:rsid w:val="00325EB5"/>
    <w:rsid w:val="0032690D"/>
    <w:rsid w:val="00326EAC"/>
    <w:rsid w:val="003271ED"/>
    <w:rsid w:val="003277B7"/>
    <w:rsid w:val="00327B49"/>
    <w:rsid w:val="003303D6"/>
    <w:rsid w:val="00330AFE"/>
    <w:rsid w:val="003325CB"/>
    <w:rsid w:val="00332601"/>
    <w:rsid w:val="00334078"/>
    <w:rsid w:val="003343D8"/>
    <w:rsid w:val="00335B91"/>
    <w:rsid w:val="003363DF"/>
    <w:rsid w:val="003364A3"/>
    <w:rsid w:val="003364D3"/>
    <w:rsid w:val="00336611"/>
    <w:rsid w:val="003366F5"/>
    <w:rsid w:val="00336744"/>
    <w:rsid w:val="003367FC"/>
    <w:rsid w:val="00340024"/>
    <w:rsid w:val="003411B8"/>
    <w:rsid w:val="00341255"/>
    <w:rsid w:val="00343409"/>
    <w:rsid w:val="00343437"/>
    <w:rsid w:val="00344028"/>
    <w:rsid w:val="003442AD"/>
    <w:rsid w:val="00344A8C"/>
    <w:rsid w:val="00346331"/>
    <w:rsid w:val="003465F4"/>
    <w:rsid w:val="00346977"/>
    <w:rsid w:val="00346B5B"/>
    <w:rsid w:val="0034723A"/>
    <w:rsid w:val="003478A0"/>
    <w:rsid w:val="00347CBF"/>
    <w:rsid w:val="00350198"/>
    <w:rsid w:val="003508A6"/>
    <w:rsid w:val="00350AB6"/>
    <w:rsid w:val="00351023"/>
    <w:rsid w:val="0035109C"/>
    <w:rsid w:val="003516C9"/>
    <w:rsid w:val="00351A21"/>
    <w:rsid w:val="003525EE"/>
    <w:rsid w:val="00353392"/>
    <w:rsid w:val="00353BEF"/>
    <w:rsid w:val="00354129"/>
    <w:rsid w:val="00354262"/>
    <w:rsid w:val="00354D48"/>
    <w:rsid w:val="00355627"/>
    <w:rsid w:val="00355861"/>
    <w:rsid w:val="003561FC"/>
    <w:rsid w:val="0035627E"/>
    <w:rsid w:val="00356FB8"/>
    <w:rsid w:val="0036014D"/>
    <w:rsid w:val="0036014F"/>
    <w:rsid w:val="00360369"/>
    <w:rsid w:val="00361352"/>
    <w:rsid w:val="00361660"/>
    <w:rsid w:val="00361F08"/>
    <w:rsid w:val="00362617"/>
    <w:rsid w:val="00362C1B"/>
    <w:rsid w:val="003636AF"/>
    <w:rsid w:val="00363FB0"/>
    <w:rsid w:val="003644B1"/>
    <w:rsid w:val="00364CE3"/>
    <w:rsid w:val="00365333"/>
    <w:rsid w:val="003653F3"/>
    <w:rsid w:val="00365436"/>
    <w:rsid w:val="003655D2"/>
    <w:rsid w:val="003678F4"/>
    <w:rsid w:val="003702E8"/>
    <w:rsid w:val="00370308"/>
    <w:rsid w:val="00370421"/>
    <w:rsid w:val="003706A9"/>
    <w:rsid w:val="00372ACF"/>
    <w:rsid w:val="00373323"/>
    <w:rsid w:val="003733B5"/>
    <w:rsid w:val="00373F2A"/>
    <w:rsid w:val="003755A8"/>
    <w:rsid w:val="00375BC2"/>
    <w:rsid w:val="00375CF2"/>
    <w:rsid w:val="003766F7"/>
    <w:rsid w:val="003769C0"/>
    <w:rsid w:val="00377200"/>
    <w:rsid w:val="00377BA2"/>
    <w:rsid w:val="00377EB3"/>
    <w:rsid w:val="003803D9"/>
    <w:rsid w:val="00380F5C"/>
    <w:rsid w:val="00380F99"/>
    <w:rsid w:val="0038121B"/>
    <w:rsid w:val="00382991"/>
    <w:rsid w:val="00382AEE"/>
    <w:rsid w:val="003830DF"/>
    <w:rsid w:val="003842D3"/>
    <w:rsid w:val="00386CEE"/>
    <w:rsid w:val="003874B1"/>
    <w:rsid w:val="003904E1"/>
    <w:rsid w:val="00390E5B"/>
    <w:rsid w:val="00391454"/>
    <w:rsid w:val="003918AA"/>
    <w:rsid w:val="00391AB7"/>
    <w:rsid w:val="00391F9E"/>
    <w:rsid w:val="00394918"/>
    <w:rsid w:val="003959AC"/>
    <w:rsid w:val="00395F3B"/>
    <w:rsid w:val="00396B32"/>
    <w:rsid w:val="0039757A"/>
    <w:rsid w:val="00397F7A"/>
    <w:rsid w:val="003A0304"/>
    <w:rsid w:val="003A034A"/>
    <w:rsid w:val="003A053B"/>
    <w:rsid w:val="003A0580"/>
    <w:rsid w:val="003A06B0"/>
    <w:rsid w:val="003A0A9C"/>
    <w:rsid w:val="003A0B13"/>
    <w:rsid w:val="003A1119"/>
    <w:rsid w:val="003A1306"/>
    <w:rsid w:val="003A1BF4"/>
    <w:rsid w:val="003A1F47"/>
    <w:rsid w:val="003A22CA"/>
    <w:rsid w:val="003A351B"/>
    <w:rsid w:val="003A3D49"/>
    <w:rsid w:val="003A3FB2"/>
    <w:rsid w:val="003A4359"/>
    <w:rsid w:val="003A4451"/>
    <w:rsid w:val="003A51BB"/>
    <w:rsid w:val="003A6813"/>
    <w:rsid w:val="003B0260"/>
    <w:rsid w:val="003B13B8"/>
    <w:rsid w:val="003B2101"/>
    <w:rsid w:val="003B240B"/>
    <w:rsid w:val="003B2572"/>
    <w:rsid w:val="003B25FF"/>
    <w:rsid w:val="003B2E34"/>
    <w:rsid w:val="003B2E3D"/>
    <w:rsid w:val="003B2E75"/>
    <w:rsid w:val="003B2F05"/>
    <w:rsid w:val="003B3667"/>
    <w:rsid w:val="003B3DB1"/>
    <w:rsid w:val="003B4E48"/>
    <w:rsid w:val="003B5BF8"/>
    <w:rsid w:val="003B6328"/>
    <w:rsid w:val="003B6D7D"/>
    <w:rsid w:val="003B7F11"/>
    <w:rsid w:val="003C0D9D"/>
    <w:rsid w:val="003C2A55"/>
    <w:rsid w:val="003C3145"/>
    <w:rsid w:val="003C31CE"/>
    <w:rsid w:val="003C3975"/>
    <w:rsid w:val="003C6A78"/>
    <w:rsid w:val="003C6BFE"/>
    <w:rsid w:val="003C7157"/>
    <w:rsid w:val="003C7735"/>
    <w:rsid w:val="003D06C3"/>
    <w:rsid w:val="003D1C9E"/>
    <w:rsid w:val="003D1E59"/>
    <w:rsid w:val="003D1FDF"/>
    <w:rsid w:val="003D2416"/>
    <w:rsid w:val="003D2510"/>
    <w:rsid w:val="003D3B02"/>
    <w:rsid w:val="003D3E69"/>
    <w:rsid w:val="003D4EDE"/>
    <w:rsid w:val="003D519A"/>
    <w:rsid w:val="003D6A89"/>
    <w:rsid w:val="003D6B6F"/>
    <w:rsid w:val="003D74E5"/>
    <w:rsid w:val="003D7DC4"/>
    <w:rsid w:val="003E0962"/>
    <w:rsid w:val="003E2D63"/>
    <w:rsid w:val="003E3672"/>
    <w:rsid w:val="003E3F24"/>
    <w:rsid w:val="003E41F1"/>
    <w:rsid w:val="003E4478"/>
    <w:rsid w:val="003E4626"/>
    <w:rsid w:val="003E4A69"/>
    <w:rsid w:val="003E4CB9"/>
    <w:rsid w:val="003E5051"/>
    <w:rsid w:val="003E5A49"/>
    <w:rsid w:val="003E5B6C"/>
    <w:rsid w:val="003E63D2"/>
    <w:rsid w:val="003E6FAD"/>
    <w:rsid w:val="003E7159"/>
    <w:rsid w:val="003E7F09"/>
    <w:rsid w:val="003F05A1"/>
    <w:rsid w:val="003F25A3"/>
    <w:rsid w:val="003F2927"/>
    <w:rsid w:val="003F4E02"/>
    <w:rsid w:val="003F5A38"/>
    <w:rsid w:val="003F66C0"/>
    <w:rsid w:val="003F7E6F"/>
    <w:rsid w:val="0040048A"/>
    <w:rsid w:val="0040198D"/>
    <w:rsid w:val="00401E7E"/>
    <w:rsid w:val="00403B88"/>
    <w:rsid w:val="00404E91"/>
    <w:rsid w:val="00404FA4"/>
    <w:rsid w:val="004051BB"/>
    <w:rsid w:val="004066BF"/>
    <w:rsid w:val="00406834"/>
    <w:rsid w:val="00406BB9"/>
    <w:rsid w:val="00407391"/>
    <w:rsid w:val="00411154"/>
    <w:rsid w:val="004114B8"/>
    <w:rsid w:val="0041193D"/>
    <w:rsid w:val="004119D4"/>
    <w:rsid w:val="004122F5"/>
    <w:rsid w:val="004123AD"/>
    <w:rsid w:val="0041323D"/>
    <w:rsid w:val="00413953"/>
    <w:rsid w:val="0041515D"/>
    <w:rsid w:val="00415A3E"/>
    <w:rsid w:val="0041696C"/>
    <w:rsid w:val="00417067"/>
    <w:rsid w:val="004171B7"/>
    <w:rsid w:val="00417222"/>
    <w:rsid w:val="00417A3A"/>
    <w:rsid w:val="00417EFC"/>
    <w:rsid w:val="00417FC6"/>
    <w:rsid w:val="004221B5"/>
    <w:rsid w:val="004231A8"/>
    <w:rsid w:val="00423FD4"/>
    <w:rsid w:val="004242D7"/>
    <w:rsid w:val="0042454A"/>
    <w:rsid w:val="00424F04"/>
    <w:rsid w:val="00425247"/>
    <w:rsid w:val="00425264"/>
    <w:rsid w:val="00425345"/>
    <w:rsid w:val="00425A93"/>
    <w:rsid w:val="00425BE6"/>
    <w:rsid w:val="00426335"/>
    <w:rsid w:val="004269BA"/>
    <w:rsid w:val="00427BE1"/>
    <w:rsid w:val="00427C8D"/>
    <w:rsid w:val="0043000D"/>
    <w:rsid w:val="00430584"/>
    <w:rsid w:val="004310AC"/>
    <w:rsid w:val="004311D0"/>
    <w:rsid w:val="00432703"/>
    <w:rsid w:val="00432B6A"/>
    <w:rsid w:val="00433ED2"/>
    <w:rsid w:val="00434F0C"/>
    <w:rsid w:val="00435DD1"/>
    <w:rsid w:val="00436C97"/>
    <w:rsid w:val="00437A1A"/>
    <w:rsid w:val="00440396"/>
    <w:rsid w:val="004406D2"/>
    <w:rsid w:val="00441EA8"/>
    <w:rsid w:val="004427F9"/>
    <w:rsid w:val="00442BFA"/>
    <w:rsid w:val="0044345B"/>
    <w:rsid w:val="004439CC"/>
    <w:rsid w:val="00443A4A"/>
    <w:rsid w:val="004466A1"/>
    <w:rsid w:val="00446DC7"/>
    <w:rsid w:val="00447228"/>
    <w:rsid w:val="004509FD"/>
    <w:rsid w:val="00450E18"/>
    <w:rsid w:val="00450E96"/>
    <w:rsid w:val="00451D21"/>
    <w:rsid w:val="00451E30"/>
    <w:rsid w:val="00451F80"/>
    <w:rsid w:val="00452D15"/>
    <w:rsid w:val="00454CC5"/>
    <w:rsid w:val="0045526D"/>
    <w:rsid w:val="00455D7A"/>
    <w:rsid w:val="004577CB"/>
    <w:rsid w:val="00460511"/>
    <w:rsid w:val="00460A44"/>
    <w:rsid w:val="00461647"/>
    <w:rsid w:val="00461977"/>
    <w:rsid w:val="00461C7D"/>
    <w:rsid w:val="00462F17"/>
    <w:rsid w:val="00463B36"/>
    <w:rsid w:val="00464113"/>
    <w:rsid w:val="00464D05"/>
    <w:rsid w:val="004700DD"/>
    <w:rsid w:val="00470939"/>
    <w:rsid w:val="00470B95"/>
    <w:rsid w:val="00471298"/>
    <w:rsid w:val="00471722"/>
    <w:rsid w:val="00471CF4"/>
    <w:rsid w:val="00473C2A"/>
    <w:rsid w:val="00473DAC"/>
    <w:rsid w:val="00474920"/>
    <w:rsid w:val="00474926"/>
    <w:rsid w:val="004754DB"/>
    <w:rsid w:val="0047663A"/>
    <w:rsid w:val="00476D49"/>
    <w:rsid w:val="00477785"/>
    <w:rsid w:val="00477BF7"/>
    <w:rsid w:val="00477DEB"/>
    <w:rsid w:val="00480668"/>
    <w:rsid w:val="00480BA2"/>
    <w:rsid w:val="004828AF"/>
    <w:rsid w:val="004832C1"/>
    <w:rsid w:val="00483D0D"/>
    <w:rsid w:val="00483D4F"/>
    <w:rsid w:val="0048426A"/>
    <w:rsid w:val="0048498F"/>
    <w:rsid w:val="004853D6"/>
    <w:rsid w:val="004856A3"/>
    <w:rsid w:val="004865FA"/>
    <w:rsid w:val="0049121F"/>
    <w:rsid w:val="0049187E"/>
    <w:rsid w:val="00491B80"/>
    <w:rsid w:val="00491E9B"/>
    <w:rsid w:val="0049237F"/>
    <w:rsid w:val="004924F3"/>
    <w:rsid w:val="00493CC2"/>
    <w:rsid w:val="00495217"/>
    <w:rsid w:val="0049525C"/>
    <w:rsid w:val="00495321"/>
    <w:rsid w:val="00495720"/>
    <w:rsid w:val="00495A75"/>
    <w:rsid w:val="0049643D"/>
    <w:rsid w:val="00497278"/>
    <w:rsid w:val="004975F5"/>
    <w:rsid w:val="004A0CAC"/>
    <w:rsid w:val="004A1224"/>
    <w:rsid w:val="004A190F"/>
    <w:rsid w:val="004A199C"/>
    <w:rsid w:val="004A3D75"/>
    <w:rsid w:val="004A3F47"/>
    <w:rsid w:val="004A41A1"/>
    <w:rsid w:val="004A481F"/>
    <w:rsid w:val="004A4A26"/>
    <w:rsid w:val="004A4B4F"/>
    <w:rsid w:val="004A5682"/>
    <w:rsid w:val="004A6CA8"/>
    <w:rsid w:val="004A6F0C"/>
    <w:rsid w:val="004B098A"/>
    <w:rsid w:val="004B0A1F"/>
    <w:rsid w:val="004B0B03"/>
    <w:rsid w:val="004B1D76"/>
    <w:rsid w:val="004B221C"/>
    <w:rsid w:val="004B230A"/>
    <w:rsid w:val="004B2E56"/>
    <w:rsid w:val="004B4840"/>
    <w:rsid w:val="004B4AE8"/>
    <w:rsid w:val="004B4D09"/>
    <w:rsid w:val="004B4F1F"/>
    <w:rsid w:val="004B508A"/>
    <w:rsid w:val="004B521B"/>
    <w:rsid w:val="004B577D"/>
    <w:rsid w:val="004B6532"/>
    <w:rsid w:val="004B6ADF"/>
    <w:rsid w:val="004C0666"/>
    <w:rsid w:val="004C0D38"/>
    <w:rsid w:val="004C0FC4"/>
    <w:rsid w:val="004C1D63"/>
    <w:rsid w:val="004C2E19"/>
    <w:rsid w:val="004C3259"/>
    <w:rsid w:val="004C511C"/>
    <w:rsid w:val="004C65B6"/>
    <w:rsid w:val="004C7476"/>
    <w:rsid w:val="004C764E"/>
    <w:rsid w:val="004C79DD"/>
    <w:rsid w:val="004C7BF5"/>
    <w:rsid w:val="004C7E28"/>
    <w:rsid w:val="004D0321"/>
    <w:rsid w:val="004D1212"/>
    <w:rsid w:val="004D1261"/>
    <w:rsid w:val="004D1A15"/>
    <w:rsid w:val="004D20DB"/>
    <w:rsid w:val="004D25C2"/>
    <w:rsid w:val="004D3B3B"/>
    <w:rsid w:val="004D3D8E"/>
    <w:rsid w:val="004D408F"/>
    <w:rsid w:val="004D44DC"/>
    <w:rsid w:val="004D4629"/>
    <w:rsid w:val="004D4D04"/>
    <w:rsid w:val="004D4DDF"/>
    <w:rsid w:val="004D5428"/>
    <w:rsid w:val="004D55CE"/>
    <w:rsid w:val="004D59F0"/>
    <w:rsid w:val="004D5A72"/>
    <w:rsid w:val="004D64C2"/>
    <w:rsid w:val="004D6EB0"/>
    <w:rsid w:val="004D79DB"/>
    <w:rsid w:val="004D79E6"/>
    <w:rsid w:val="004E0E6A"/>
    <w:rsid w:val="004E1424"/>
    <w:rsid w:val="004E1766"/>
    <w:rsid w:val="004E267F"/>
    <w:rsid w:val="004E2EC8"/>
    <w:rsid w:val="004E357F"/>
    <w:rsid w:val="004E456F"/>
    <w:rsid w:val="004E46C8"/>
    <w:rsid w:val="004E51A8"/>
    <w:rsid w:val="004E67E2"/>
    <w:rsid w:val="004E6958"/>
    <w:rsid w:val="004E7085"/>
    <w:rsid w:val="004E7750"/>
    <w:rsid w:val="004E7A09"/>
    <w:rsid w:val="004F0863"/>
    <w:rsid w:val="004F0A54"/>
    <w:rsid w:val="004F0E1E"/>
    <w:rsid w:val="004F0F30"/>
    <w:rsid w:val="004F10DF"/>
    <w:rsid w:val="004F1CFF"/>
    <w:rsid w:val="004F1F4C"/>
    <w:rsid w:val="004F2C5A"/>
    <w:rsid w:val="004F3CE2"/>
    <w:rsid w:val="004F4453"/>
    <w:rsid w:val="004F498B"/>
    <w:rsid w:val="004F5D55"/>
    <w:rsid w:val="004F75CA"/>
    <w:rsid w:val="00501508"/>
    <w:rsid w:val="0050158C"/>
    <w:rsid w:val="0050184D"/>
    <w:rsid w:val="00502E99"/>
    <w:rsid w:val="0050327F"/>
    <w:rsid w:val="00503419"/>
    <w:rsid w:val="005057F6"/>
    <w:rsid w:val="00505B81"/>
    <w:rsid w:val="00505E30"/>
    <w:rsid w:val="00506E57"/>
    <w:rsid w:val="005070EE"/>
    <w:rsid w:val="005101AA"/>
    <w:rsid w:val="00510B3F"/>
    <w:rsid w:val="00510C28"/>
    <w:rsid w:val="005122B3"/>
    <w:rsid w:val="005122D7"/>
    <w:rsid w:val="00512885"/>
    <w:rsid w:val="00512C7C"/>
    <w:rsid w:val="00512EC4"/>
    <w:rsid w:val="00514378"/>
    <w:rsid w:val="00514B14"/>
    <w:rsid w:val="005156E8"/>
    <w:rsid w:val="00516AA4"/>
    <w:rsid w:val="00517909"/>
    <w:rsid w:val="00520162"/>
    <w:rsid w:val="005211AA"/>
    <w:rsid w:val="00521BCF"/>
    <w:rsid w:val="00522502"/>
    <w:rsid w:val="005228D6"/>
    <w:rsid w:val="00522AEA"/>
    <w:rsid w:val="00523581"/>
    <w:rsid w:val="005239B7"/>
    <w:rsid w:val="00523F95"/>
    <w:rsid w:val="00524045"/>
    <w:rsid w:val="00524650"/>
    <w:rsid w:val="00524B3C"/>
    <w:rsid w:val="00525272"/>
    <w:rsid w:val="00525429"/>
    <w:rsid w:val="00526151"/>
    <w:rsid w:val="0052763D"/>
    <w:rsid w:val="005304BC"/>
    <w:rsid w:val="00530870"/>
    <w:rsid w:val="00530F84"/>
    <w:rsid w:val="00531503"/>
    <w:rsid w:val="00531763"/>
    <w:rsid w:val="005317CC"/>
    <w:rsid w:val="00533B69"/>
    <w:rsid w:val="00533D72"/>
    <w:rsid w:val="005351E5"/>
    <w:rsid w:val="005353AC"/>
    <w:rsid w:val="0053573E"/>
    <w:rsid w:val="0053577A"/>
    <w:rsid w:val="005366EF"/>
    <w:rsid w:val="00536853"/>
    <w:rsid w:val="0053685B"/>
    <w:rsid w:val="005369E8"/>
    <w:rsid w:val="00536AD5"/>
    <w:rsid w:val="00536C2D"/>
    <w:rsid w:val="00536DFA"/>
    <w:rsid w:val="00536FC5"/>
    <w:rsid w:val="005370EA"/>
    <w:rsid w:val="005372BD"/>
    <w:rsid w:val="00537D85"/>
    <w:rsid w:val="00537EF0"/>
    <w:rsid w:val="005400FA"/>
    <w:rsid w:val="0054138C"/>
    <w:rsid w:val="00541584"/>
    <w:rsid w:val="005416D6"/>
    <w:rsid w:val="00541CE3"/>
    <w:rsid w:val="00542840"/>
    <w:rsid w:val="00542B52"/>
    <w:rsid w:val="00542F9C"/>
    <w:rsid w:val="00543EE3"/>
    <w:rsid w:val="0054409B"/>
    <w:rsid w:val="005451AC"/>
    <w:rsid w:val="005453C2"/>
    <w:rsid w:val="00545C49"/>
    <w:rsid w:val="00546A49"/>
    <w:rsid w:val="00547E58"/>
    <w:rsid w:val="00550C2C"/>
    <w:rsid w:val="00551BA8"/>
    <w:rsid w:val="00551DC2"/>
    <w:rsid w:val="00551DCB"/>
    <w:rsid w:val="00552147"/>
    <w:rsid w:val="00552552"/>
    <w:rsid w:val="00552E91"/>
    <w:rsid w:val="005551F8"/>
    <w:rsid w:val="005557B0"/>
    <w:rsid w:val="0055605A"/>
    <w:rsid w:val="005564B9"/>
    <w:rsid w:val="0055688D"/>
    <w:rsid w:val="00556AA8"/>
    <w:rsid w:val="0055769D"/>
    <w:rsid w:val="00557C49"/>
    <w:rsid w:val="00557C6E"/>
    <w:rsid w:val="005600F6"/>
    <w:rsid w:val="005601C3"/>
    <w:rsid w:val="0056092A"/>
    <w:rsid w:val="00560E9F"/>
    <w:rsid w:val="0056126E"/>
    <w:rsid w:val="00561BBE"/>
    <w:rsid w:val="00562BDF"/>
    <w:rsid w:val="00562CA5"/>
    <w:rsid w:val="00563646"/>
    <w:rsid w:val="00563F43"/>
    <w:rsid w:val="00564EAE"/>
    <w:rsid w:val="0056591E"/>
    <w:rsid w:val="00566009"/>
    <w:rsid w:val="00566CA9"/>
    <w:rsid w:val="00570F72"/>
    <w:rsid w:val="005719CC"/>
    <w:rsid w:val="00571AA1"/>
    <w:rsid w:val="00572E16"/>
    <w:rsid w:val="00573F44"/>
    <w:rsid w:val="005740C1"/>
    <w:rsid w:val="005743DE"/>
    <w:rsid w:val="00574C01"/>
    <w:rsid w:val="00574F11"/>
    <w:rsid w:val="00575623"/>
    <w:rsid w:val="00576D26"/>
    <w:rsid w:val="0057779F"/>
    <w:rsid w:val="005778E0"/>
    <w:rsid w:val="00580434"/>
    <w:rsid w:val="00580C08"/>
    <w:rsid w:val="00581268"/>
    <w:rsid w:val="0058143D"/>
    <w:rsid w:val="005818F3"/>
    <w:rsid w:val="00581AA1"/>
    <w:rsid w:val="00583357"/>
    <w:rsid w:val="00584D9C"/>
    <w:rsid w:val="00585176"/>
    <w:rsid w:val="0058606E"/>
    <w:rsid w:val="0058693B"/>
    <w:rsid w:val="00586B70"/>
    <w:rsid w:val="00586EE0"/>
    <w:rsid w:val="00587668"/>
    <w:rsid w:val="00587FC8"/>
    <w:rsid w:val="00590BDD"/>
    <w:rsid w:val="00590FB6"/>
    <w:rsid w:val="0059234B"/>
    <w:rsid w:val="0059287C"/>
    <w:rsid w:val="00592FF3"/>
    <w:rsid w:val="005955F6"/>
    <w:rsid w:val="005956EB"/>
    <w:rsid w:val="00595A7B"/>
    <w:rsid w:val="00595D9A"/>
    <w:rsid w:val="00595DB2"/>
    <w:rsid w:val="005963A9"/>
    <w:rsid w:val="005965B6"/>
    <w:rsid w:val="00597000"/>
    <w:rsid w:val="00597474"/>
    <w:rsid w:val="00597E3F"/>
    <w:rsid w:val="00597FF7"/>
    <w:rsid w:val="005A018B"/>
    <w:rsid w:val="005A0C1F"/>
    <w:rsid w:val="005A1508"/>
    <w:rsid w:val="005A1D02"/>
    <w:rsid w:val="005A1F40"/>
    <w:rsid w:val="005A2043"/>
    <w:rsid w:val="005A2879"/>
    <w:rsid w:val="005A305C"/>
    <w:rsid w:val="005A322C"/>
    <w:rsid w:val="005A3610"/>
    <w:rsid w:val="005A4B52"/>
    <w:rsid w:val="005A7391"/>
    <w:rsid w:val="005A7C23"/>
    <w:rsid w:val="005A7DE6"/>
    <w:rsid w:val="005B0478"/>
    <w:rsid w:val="005B142D"/>
    <w:rsid w:val="005B1476"/>
    <w:rsid w:val="005B242F"/>
    <w:rsid w:val="005B2D6D"/>
    <w:rsid w:val="005B3223"/>
    <w:rsid w:val="005B3C5C"/>
    <w:rsid w:val="005B3F1D"/>
    <w:rsid w:val="005B47C8"/>
    <w:rsid w:val="005B5303"/>
    <w:rsid w:val="005B572B"/>
    <w:rsid w:val="005B58FA"/>
    <w:rsid w:val="005B592F"/>
    <w:rsid w:val="005B6546"/>
    <w:rsid w:val="005B6613"/>
    <w:rsid w:val="005B6B52"/>
    <w:rsid w:val="005C03F1"/>
    <w:rsid w:val="005C056B"/>
    <w:rsid w:val="005C0CB2"/>
    <w:rsid w:val="005C13B4"/>
    <w:rsid w:val="005C1461"/>
    <w:rsid w:val="005C1585"/>
    <w:rsid w:val="005C2674"/>
    <w:rsid w:val="005C2A4D"/>
    <w:rsid w:val="005C4C0D"/>
    <w:rsid w:val="005C4F83"/>
    <w:rsid w:val="005C52D5"/>
    <w:rsid w:val="005C5301"/>
    <w:rsid w:val="005C5E36"/>
    <w:rsid w:val="005C7357"/>
    <w:rsid w:val="005C7A02"/>
    <w:rsid w:val="005D08A1"/>
    <w:rsid w:val="005D09D7"/>
    <w:rsid w:val="005D11F5"/>
    <w:rsid w:val="005D16D8"/>
    <w:rsid w:val="005D187C"/>
    <w:rsid w:val="005D1B47"/>
    <w:rsid w:val="005D20C9"/>
    <w:rsid w:val="005D2AEA"/>
    <w:rsid w:val="005D31D0"/>
    <w:rsid w:val="005D37CA"/>
    <w:rsid w:val="005D3EB1"/>
    <w:rsid w:val="005D4606"/>
    <w:rsid w:val="005D4BDD"/>
    <w:rsid w:val="005D5AF0"/>
    <w:rsid w:val="005D68D9"/>
    <w:rsid w:val="005D6E32"/>
    <w:rsid w:val="005E11A6"/>
    <w:rsid w:val="005E15B3"/>
    <w:rsid w:val="005E1F8E"/>
    <w:rsid w:val="005E2760"/>
    <w:rsid w:val="005E2EBF"/>
    <w:rsid w:val="005E2FA5"/>
    <w:rsid w:val="005E3A4F"/>
    <w:rsid w:val="005E53B0"/>
    <w:rsid w:val="005E753D"/>
    <w:rsid w:val="005E7F7D"/>
    <w:rsid w:val="005F1032"/>
    <w:rsid w:val="005F1035"/>
    <w:rsid w:val="005F110A"/>
    <w:rsid w:val="005F1CB0"/>
    <w:rsid w:val="005F2095"/>
    <w:rsid w:val="005F38AB"/>
    <w:rsid w:val="005F4006"/>
    <w:rsid w:val="005F5854"/>
    <w:rsid w:val="005F5D86"/>
    <w:rsid w:val="005F707C"/>
    <w:rsid w:val="005F74C1"/>
    <w:rsid w:val="005F7912"/>
    <w:rsid w:val="00600FE8"/>
    <w:rsid w:val="00601267"/>
    <w:rsid w:val="00601F26"/>
    <w:rsid w:val="00603766"/>
    <w:rsid w:val="00603FB8"/>
    <w:rsid w:val="006044B3"/>
    <w:rsid w:val="00604D97"/>
    <w:rsid w:val="00605062"/>
    <w:rsid w:val="006050D3"/>
    <w:rsid w:val="00605616"/>
    <w:rsid w:val="00605A82"/>
    <w:rsid w:val="00605ED5"/>
    <w:rsid w:val="0060615B"/>
    <w:rsid w:val="00606303"/>
    <w:rsid w:val="0060669C"/>
    <w:rsid w:val="006078CE"/>
    <w:rsid w:val="006078D1"/>
    <w:rsid w:val="00607B04"/>
    <w:rsid w:val="00610AC8"/>
    <w:rsid w:val="00610DB5"/>
    <w:rsid w:val="00610E42"/>
    <w:rsid w:val="00612330"/>
    <w:rsid w:val="0061338D"/>
    <w:rsid w:val="006139AA"/>
    <w:rsid w:val="0061429E"/>
    <w:rsid w:val="006142DA"/>
    <w:rsid w:val="006149AD"/>
    <w:rsid w:val="006149D7"/>
    <w:rsid w:val="00615A0B"/>
    <w:rsid w:val="00615B72"/>
    <w:rsid w:val="00615F15"/>
    <w:rsid w:val="0061636D"/>
    <w:rsid w:val="00616B40"/>
    <w:rsid w:val="00616E61"/>
    <w:rsid w:val="00616EA9"/>
    <w:rsid w:val="00617B72"/>
    <w:rsid w:val="00617C53"/>
    <w:rsid w:val="00620CBA"/>
    <w:rsid w:val="00621F19"/>
    <w:rsid w:val="00621FF8"/>
    <w:rsid w:val="006222BA"/>
    <w:rsid w:val="00622340"/>
    <w:rsid w:val="00623401"/>
    <w:rsid w:val="00624B03"/>
    <w:rsid w:val="006254FB"/>
    <w:rsid w:val="00625AA9"/>
    <w:rsid w:val="00625D27"/>
    <w:rsid w:val="00625ED3"/>
    <w:rsid w:val="00627321"/>
    <w:rsid w:val="00627DF3"/>
    <w:rsid w:val="00630BC0"/>
    <w:rsid w:val="00631260"/>
    <w:rsid w:val="00631700"/>
    <w:rsid w:val="0063208B"/>
    <w:rsid w:val="006324E3"/>
    <w:rsid w:val="006338BA"/>
    <w:rsid w:val="00633B83"/>
    <w:rsid w:val="00633C60"/>
    <w:rsid w:val="00633F16"/>
    <w:rsid w:val="0063430D"/>
    <w:rsid w:val="00634C4F"/>
    <w:rsid w:val="00635262"/>
    <w:rsid w:val="00635374"/>
    <w:rsid w:val="00635A72"/>
    <w:rsid w:val="00636AAA"/>
    <w:rsid w:val="00636E43"/>
    <w:rsid w:val="00637451"/>
    <w:rsid w:val="0063761B"/>
    <w:rsid w:val="00637B52"/>
    <w:rsid w:val="00637E81"/>
    <w:rsid w:val="00640B7E"/>
    <w:rsid w:val="00640D0D"/>
    <w:rsid w:val="00641A47"/>
    <w:rsid w:val="00641BA7"/>
    <w:rsid w:val="00641C8E"/>
    <w:rsid w:val="00642A14"/>
    <w:rsid w:val="006431C3"/>
    <w:rsid w:val="0064355A"/>
    <w:rsid w:val="006437F2"/>
    <w:rsid w:val="00643B96"/>
    <w:rsid w:val="006441B8"/>
    <w:rsid w:val="00644EB4"/>
    <w:rsid w:val="006451CC"/>
    <w:rsid w:val="00645DE4"/>
    <w:rsid w:val="00645E62"/>
    <w:rsid w:val="00646304"/>
    <w:rsid w:val="006466AC"/>
    <w:rsid w:val="00647869"/>
    <w:rsid w:val="00647881"/>
    <w:rsid w:val="00650663"/>
    <w:rsid w:val="006508C6"/>
    <w:rsid w:val="00651374"/>
    <w:rsid w:val="006529C3"/>
    <w:rsid w:val="00652B49"/>
    <w:rsid w:val="006540AF"/>
    <w:rsid w:val="0065471D"/>
    <w:rsid w:val="006559EC"/>
    <w:rsid w:val="00655F3D"/>
    <w:rsid w:val="00657141"/>
    <w:rsid w:val="006604E0"/>
    <w:rsid w:val="00661F5A"/>
    <w:rsid w:val="00662CB7"/>
    <w:rsid w:val="006630B9"/>
    <w:rsid w:val="00663630"/>
    <w:rsid w:val="006641B7"/>
    <w:rsid w:val="00665C12"/>
    <w:rsid w:val="00665D26"/>
    <w:rsid w:val="006667F1"/>
    <w:rsid w:val="00666EDB"/>
    <w:rsid w:val="00666F3E"/>
    <w:rsid w:val="00667AF5"/>
    <w:rsid w:val="00670F39"/>
    <w:rsid w:val="00671681"/>
    <w:rsid w:val="00671E86"/>
    <w:rsid w:val="006721C7"/>
    <w:rsid w:val="00672672"/>
    <w:rsid w:val="006726A3"/>
    <w:rsid w:val="0067282C"/>
    <w:rsid w:val="00672865"/>
    <w:rsid w:val="00672A60"/>
    <w:rsid w:val="00672C7E"/>
    <w:rsid w:val="006737F6"/>
    <w:rsid w:val="00673CE5"/>
    <w:rsid w:val="0067404E"/>
    <w:rsid w:val="00674539"/>
    <w:rsid w:val="00675346"/>
    <w:rsid w:val="00675C95"/>
    <w:rsid w:val="0067602C"/>
    <w:rsid w:val="00676077"/>
    <w:rsid w:val="00676387"/>
    <w:rsid w:val="006769D8"/>
    <w:rsid w:val="00676D6C"/>
    <w:rsid w:val="00680188"/>
    <w:rsid w:val="006801D2"/>
    <w:rsid w:val="00680B7D"/>
    <w:rsid w:val="00680DEE"/>
    <w:rsid w:val="00680FD6"/>
    <w:rsid w:val="006816D5"/>
    <w:rsid w:val="006818CA"/>
    <w:rsid w:val="00681AFE"/>
    <w:rsid w:val="0068433E"/>
    <w:rsid w:val="00685ED8"/>
    <w:rsid w:val="0069076B"/>
    <w:rsid w:val="0069174C"/>
    <w:rsid w:val="00691B67"/>
    <w:rsid w:val="00691C19"/>
    <w:rsid w:val="00691D7E"/>
    <w:rsid w:val="00692C95"/>
    <w:rsid w:val="00693855"/>
    <w:rsid w:val="0069458D"/>
    <w:rsid w:val="00694757"/>
    <w:rsid w:val="00694BAB"/>
    <w:rsid w:val="00694CB2"/>
    <w:rsid w:val="00695ACE"/>
    <w:rsid w:val="00695E81"/>
    <w:rsid w:val="0069628E"/>
    <w:rsid w:val="00696A7E"/>
    <w:rsid w:val="00696C32"/>
    <w:rsid w:val="00696CB6"/>
    <w:rsid w:val="00696CF6"/>
    <w:rsid w:val="006972B6"/>
    <w:rsid w:val="00697EF9"/>
    <w:rsid w:val="006A1830"/>
    <w:rsid w:val="006A1D88"/>
    <w:rsid w:val="006A21D7"/>
    <w:rsid w:val="006A2982"/>
    <w:rsid w:val="006A37F1"/>
    <w:rsid w:val="006A37F9"/>
    <w:rsid w:val="006A44FD"/>
    <w:rsid w:val="006A458A"/>
    <w:rsid w:val="006A4D3B"/>
    <w:rsid w:val="006A6B04"/>
    <w:rsid w:val="006A7482"/>
    <w:rsid w:val="006A7D6F"/>
    <w:rsid w:val="006B06D2"/>
    <w:rsid w:val="006B0790"/>
    <w:rsid w:val="006B103E"/>
    <w:rsid w:val="006B1313"/>
    <w:rsid w:val="006B1AAE"/>
    <w:rsid w:val="006B2689"/>
    <w:rsid w:val="006B2A4A"/>
    <w:rsid w:val="006B2FE6"/>
    <w:rsid w:val="006B347D"/>
    <w:rsid w:val="006B36AE"/>
    <w:rsid w:val="006B3CE5"/>
    <w:rsid w:val="006B49E4"/>
    <w:rsid w:val="006B4F73"/>
    <w:rsid w:val="006B52FF"/>
    <w:rsid w:val="006B6039"/>
    <w:rsid w:val="006B63E5"/>
    <w:rsid w:val="006B722F"/>
    <w:rsid w:val="006B7355"/>
    <w:rsid w:val="006C0347"/>
    <w:rsid w:val="006C0C32"/>
    <w:rsid w:val="006C1C3D"/>
    <w:rsid w:val="006C2907"/>
    <w:rsid w:val="006C4185"/>
    <w:rsid w:val="006C4444"/>
    <w:rsid w:val="006C477A"/>
    <w:rsid w:val="006C4C08"/>
    <w:rsid w:val="006C577B"/>
    <w:rsid w:val="006C5887"/>
    <w:rsid w:val="006C59D6"/>
    <w:rsid w:val="006C5B4B"/>
    <w:rsid w:val="006C5CCF"/>
    <w:rsid w:val="006C61DD"/>
    <w:rsid w:val="006D0734"/>
    <w:rsid w:val="006D092E"/>
    <w:rsid w:val="006D1911"/>
    <w:rsid w:val="006D24E4"/>
    <w:rsid w:val="006D258B"/>
    <w:rsid w:val="006D281B"/>
    <w:rsid w:val="006D287A"/>
    <w:rsid w:val="006D2BF4"/>
    <w:rsid w:val="006D3EC3"/>
    <w:rsid w:val="006D410D"/>
    <w:rsid w:val="006D67E2"/>
    <w:rsid w:val="006D6975"/>
    <w:rsid w:val="006E0787"/>
    <w:rsid w:val="006E1D3D"/>
    <w:rsid w:val="006E2024"/>
    <w:rsid w:val="006E2252"/>
    <w:rsid w:val="006E2406"/>
    <w:rsid w:val="006E2E77"/>
    <w:rsid w:val="006E366A"/>
    <w:rsid w:val="006E4A8C"/>
    <w:rsid w:val="006E4EEB"/>
    <w:rsid w:val="006E5525"/>
    <w:rsid w:val="006E5C28"/>
    <w:rsid w:val="006E6E32"/>
    <w:rsid w:val="006F11DB"/>
    <w:rsid w:val="006F1296"/>
    <w:rsid w:val="006F1970"/>
    <w:rsid w:val="006F1E6B"/>
    <w:rsid w:val="006F2D6F"/>
    <w:rsid w:val="006F330A"/>
    <w:rsid w:val="006F351E"/>
    <w:rsid w:val="006F492D"/>
    <w:rsid w:val="006F4BC4"/>
    <w:rsid w:val="006F5581"/>
    <w:rsid w:val="006F56D3"/>
    <w:rsid w:val="006F5E4F"/>
    <w:rsid w:val="006F64D8"/>
    <w:rsid w:val="006F7147"/>
    <w:rsid w:val="006F765E"/>
    <w:rsid w:val="006F797B"/>
    <w:rsid w:val="00700231"/>
    <w:rsid w:val="00700B69"/>
    <w:rsid w:val="00702654"/>
    <w:rsid w:val="0070269B"/>
    <w:rsid w:val="0070294D"/>
    <w:rsid w:val="00703FCC"/>
    <w:rsid w:val="00704132"/>
    <w:rsid w:val="0070440A"/>
    <w:rsid w:val="00704DA0"/>
    <w:rsid w:val="007055FB"/>
    <w:rsid w:val="00705868"/>
    <w:rsid w:val="00706385"/>
    <w:rsid w:val="007071EC"/>
    <w:rsid w:val="00707A2F"/>
    <w:rsid w:val="0071041E"/>
    <w:rsid w:val="007119F5"/>
    <w:rsid w:val="00711E63"/>
    <w:rsid w:val="00712969"/>
    <w:rsid w:val="00713F1E"/>
    <w:rsid w:val="007144AC"/>
    <w:rsid w:val="0071476F"/>
    <w:rsid w:val="00714AEE"/>
    <w:rsid w:val="00714BF7"/>
    <w:rsid w:val="00717208"/>
    <w:rsid w:val="00717D89"/>
    <w:rsid w:val="00720831"/>
    <w:rsid w:val="00720AE5"/>
    <w:rsid w:val="007219C1"/>
    <w:rsid w:val="00722641"/>
    <w:rsid w:val="00722FC3"/>
    <w:rsid w:val="00723390"/>
    <w:rsid w:val="007234A6"/>
    <w:rsid w:val="00723915"/>
    <w:rsid w:val="0072495F"/>
    <w:rsid w:val="00724EE6"/>
    <w:rsid w:val="007254DE"/>
    <w:rsid w:val="007257E2"/>
    <w:rsid w:val="00725D30"/>
    <w:rsid w:val="00725D73"/>
    <w:rsid w:val="0072634B"/>
    <w:rsid w:val="007263E2"/>
    <w:rsid w:val="00730BA8"/>
    <w:rsid w:val="00731369"/>
    <w:rsid w:val="00731644"/>
    <w:rsid w:val="00731F9A"/>
    <w:rsid w:val="00732B09"/>
    <w:rsid w:val="00734DD8"/>
    <w:rsid w:val="007359D2"/>
    <w:rsid w:val="00735DFB"/>
    <w:rsid w:val="007360BB"/>
    <w:rsid w:val="0073621E"/>
    <w:rsid w:val="007362F9"/>
    <w:rsid w:val="0073655E"/>
    <w:rsid w:val="00736BAD"/>
    <w:rsid w:val="0073720D"/>
    <w:rsid w:val="00737524"/>
    <w:rsid w:val="00737F7E"/>
    <w:rsid w:val="007403B4"/>
    <w:rsid w:val="007437DF"/>
    <w:rsid w:val="00744768"/>
    <w:rsid w:val="00746A32"/>
    <w:rsid w:val="00747339"/>
    <w:rsid w:val="00747442"/>
    <w:rsid w:val="00747C11"/>
    <w:rsid w:val="00750766"/>
    <w:rsid w:val="007515C9"/>
    <w:rsid w:val="007521FC"/>
    <w:rsid w:val="0075234A"/>
    <w:rsid w:val="00752A45"/>
    <w:rsid w:val="007535E8"/>
    <w:rsid w:val="00753A68"/>
    <w:rsid w:val="00754384"/>
    <w:rsid w:val="007546AE"/>
    <w:rsid w:val="00755A6B"/>
    <w:rsid w:val="00755CAF"/>
    <w:rsid w:val="00756861"/>
    <w:rsid w:val="0075710A"/>
    <w:rsid w:val="0075748E"/>
    <w:rsid w:val="007601EC"/>
    <w:rsid w:val="00761228"/>
    <w:rsid w:val="007618D7"/>
    <w:rsid w:val="00761D84"/>
    <w:rsid w:val="0076242A"/>
    <w:rsid w:val="007624E6"/>
    <w:rsid w:val="00763706"/>
    <w:rsid w:val="00763964"/>
    <w:rsid w:val="00764716"/>
    <w:rsid w:val="00764C40"/>
    <w:rsid w:val="0076677C"/>
    <w:rsid w:val="007669CF"/>
    <w:rsid w:val="00766E50"/>
    <w:rsid w:val="007671FA"/>
    <w:rsid w:val="00767337"/>
    <w:rsid w:val="00767889"/>
    <w:rsid w:val="00767A4A"/>
    <w:rsid w:val="007713AD"/>
    <w:rsid w:val="00771F71"/>
    <w:rsid w:val="00772113"/>
    <w:rsid w:val="00773712"/>
    <w:rsid w:val="00775CA9"/>
    <w:rsid w:val="00775E00"/>
    <w:rsid w:val="0077679D"/>
    <w:rsid w:val="00777730"/>
    <w:rsid w:val="00777F7D"/>
    <w:rsid w:val="007804F1"/>
    <w:rsid w:val="007809DA"/>
    <w:rsid w:val="007816B4"/>
    <w:rsid w:val="007827E0"/>
    <w:rsid w:val="00782A07"/>
    <w:rsid w:val="007838AF"/>
    <w:rsid w:val="007856C6"/>
    <w:rsid w:val="00785E74"/>
    <w:rsid w:val="00786C18"/>
    <w:rsid w:val="0078710F"/>
    <w:rsid w:val="00792300"/>
    <w:rsid w:val="007929CD"/>
    <w:rsid w:val="00792FF2"/>
    <w:rsid w:val="00794E1F"/>
    <w:rsid w:val="0079501A"/>
    <w:rsid w:val="00795020"/>
    <w:rsid w:val="007950AA"/>
    <w:rsid w:val="00795CAC"/>
    <w:rsid w:val="00795D6C"/>
    <w:rsid w:val="007968BF"/>
    <w:rsid w:val="00796FEC"/>
    <w:rsid w:val="00797B63"/>
    <w:rsid w:val="00797D20"/>
    <w:rsid w:val="007A033E"/>
    <w:rsid w:val="007A079F"/>
    <w:rsid w:val="007A08E1"/>
    <w:rsid w:val="007A1328"/>
    <w:rsid w:val="007A1723"/>
    <w:rsid w:val="007A33AE"/>
    <w:rsid w:val="007A37C3"/>
    <w:rsid w:val="007A4AE9"/>
    <w:rsid w:val="007A5354"/>
    <w:rsid w:val="007A606C"/>
    <w:rsid w:val="007A6AB0"/>
    <w:rsid w:val="007A6F6F"/>
    <w:rsid w:val="007A792D"/>
    <w:rsid w:val="007A7937"/>
    <w:rsid w:val="007B124D"/>
    <w:rsid w:val="007B25B6"/>
    <w:rsid w:val="007B27C7"/>
    <w:rsid w:val="007B328F"/>
    <w:rsid w:val="007B3A88"/>
    <w:rsid w:val="007B4214"/>
    <w:rsid w:val="007B434F"/>
    <w:rsid w:val="007B4571"/>
    <w:rsid w:val="007B465D"/>
    <w:rsid w:val="007B51A4"/>
    <w:rsid w:val="007B54F0"/>
    <w:rsid w:val="007B602E"/>
    <w:rsid w:val="007B62B9"/>
    <w:rsid w:val="007B64F7"/>
    <w:rsid w:val="007B6A97"/>
    <w:rsid w:val="007C0A35"/>
    <w:rsid w:val="007C1BD7"/>
    <w:rsid w:val="007C1CEC"/>
    <w:rsid w:val="007C2A3A"/>
    <w:rsid w:val="007C3480"/>
    <w:rsid w:val="007C358D"/>
    <w:rsid w:val="007C3CBB"/>
    <w:rsid w:val="007C416F"/>
    <w:rsid w:val="007C4915"/>
    <w:rsid w:val="007C5237"/>
    <w:rsid w:val="007C560D"/>
    <w:rsid w:val="007C560F"/>
    <w:rsid w:val="007C6531"/>
    <w:rsid w:val="007C7A71"/>
    <w:rsid w:val="007D0945"/>
    <w:rsid w:val="007D09F4"/>
    <w:rsid w:val="007D0B63"/>
    <w:rsid w:val="007D244F"/>
    <w:rsid w:val="007D30A3"/>
    <w:rsid w:val="007D3B64"/>
    <w:rsid w:val="007D3F0F"/>
    <w:rsid w:val="007D4325"/>
    <w:rsid w:val="007D4C0D"/>
    <w:rsid w:val="007D4C31"/>
    <w:rsid w:val="007D5711"/>
    <w:rsid w:val="007D59F0"/>
    <w:rsid w:val="007D5B2B"/>
    <w:rsid w:val="007D6026"/>
    <w:rsid w:val="007D687B"/>
    <w:rsid w:val="007D6A54"/>
    <w:rsid w:val="007D73ED"/>
    <w:rsid w:val="007D7432"/>
    <w:rsid w:val="007D7A1D"/>
    <w:rsid w:val="007D7FD0"/>
    <w:rsid w:val="007E002F"/>
    <w:rsid w:val="007E0077"/>
    <w:rsid w:val="007E05D2"/>
    <w:rsid w:val="007E0802"/>
    <w:rsid w:val="007E0AF2"/>
    <w:rsid w:val="007E1075"/>
    <w:rsid w:val="007E10BE"/>
    <w:rsid w:val="007E1921"/>
    <w:rsid w:val="007E22ED"/>
    <w:rsid w:val="007E2AEE"/>
    <w:rsid w:val="007E2D23"/>
    <w:rsid w:val="007E2FA7"/>
    <w:rsid w:val="007E2FB4"/>
    <w:rsid w:val="007E40F4"/>
    <w:rsid w:val="007E4193"/>
    <w:rsid w:val="007E6B42"/>
    <w:rsid w:val="007E6DEE"/>
    <w:rsid w:val="007E7293"/>
    <w:rsid w:val="007E7B48"/>
    <w:rsid w:val="007F06C5"/>
    <w:rsid w:val="007F1258"/>
    <w:rsid w:val="007F139E"/>
    <w:rsid w:val="007F1E4A"/>
    <w:rsid w:val="007F27FB"/>
    <w:rsid w:val="007F2887"/>
    <w:rsid w:val="007F2BE5"/>
    <w:rsid w:val="007F2C92"/>
    <w:rsid w:val="007F36B4"/>
    <w:rsid w:val="007F4713"/>
    <w:rsid w:val="007F497D"/>
    <w:rsid w:val="007F4CFD"/>
    <w:rsid w:val="007F58CE"/>
    <w:rsid w:val="007F61DD"/>
    <w:rsid w:val="007F792F"/>
    <w:rsid w:val="007F7E1C"/>
    <w:rsid w:val="007F7F69"/>
    <w:rsid w:val="00800138"/>
    <w:rsid w:val="008007AE"/>
    <w:rsid w:val="00800F8B"/>
    <w:rsid w:val="00801919"/>
    <w:rsid w:val="00801B64"/>
    <w:rsid w:val="00801D51"/>
    <w:rsid w:val="0080327D"/>
    <w:rsid w:val="00803415"/>
    <w:rsid w:val="008040D9"/>
    <w:rsid w:val="00804FA8"/>
    <w:rsid w:val="00805B9C"/>
    <w:rsid w:val="0080621C"/>
    <w:rsid w:val="00806423"/>
    <w:rsid w:val="00806729"/>
    <w:rsid w:val="008074D3"/>
    <w:rsid w:val="00807F69"/>
    <w:rsid w:val="008107CC"/>
    <w:rsid w:val="0081186D"/>
    <w:rsid w:val="00811E53"/>
    <w:rsid w:val="00811F6D"/>
    <w:rsid w:val="00812478"/>
    <w:rsid w:val="00812A9D"/>
    <w:rsid w:val="00813451"/>
    <w:rsid w:val="0081361E"/>
    <w:rsid w:val="00815A87"/>
    <w:rsid w:val="00815C38"/>
    <w:rsid w:val="00815E04"/>
    <w:rsid w:val="00816055"/>
    <w:rsid w:val="008162E4"/>
    <w:rsid w:val="008165AD"/>
    <w:rsid w:val="00816A18"/>
    <w:rsid w:val="00817710"/>
    <w:rsid w:val="008179A7"/>
    <w:rsid w:val="00820B5A"/>
    <w:rsid w:val="008210D7"/>
    <w:rsid w:val="00821DAB"/>
    <w:rsid w:val="008220D3"/>
    <w:rsid w:val="008226F3"/>
    <w:rsid w:val="00822E12"/>
    <w:rsid w:val="00823360"/>
    <w:rsid w:val="0082439A"/>
    <w:rsid w:val="00824EA2"/>
    <w:rsid w:val="00825378"/>
    <w:rsid w:val="00827290"/>
    <w:rsid w:val="00827D66"/>
    <w:rsid w:val="00827E37"/>
    <w:rsid w:val="00827FB8"/>
    <w:rsid w:val="00830916"/>
    <w:rsid w:val="00830D78"/>
    <w:rsid w:val="008319CD"/>
    <w:rsid w:val="008323D7"/>
    <w:rsid w:val="008330D5"/>
    <w:rsid w:val="0083316F"/>
    <w:rsid w:val="008331F1"/>
    <w:rsid w:val="008332FF"/>
    <w:rsid w:val="00834D06"/>
    <w:rsid w:val="00836CE2"/>
    <w:rsid w:val="00837394"/>
    <w:rsid w:val="00837686"/>
    <w:rsid w:val="008405E8"/>
    <w:rsid w:val="0084074B"/>
    <w:rsid w:val="00840ACD"/>
    <w:rsid w:val="00841B65"/>
    <w:rsid w:val="00842D15"/>
    <w:rsid w:val="00842DB3"/>
    <w:rsid w:val="008449F3"/>
    <w:rsid w:val="00845EF6"/>
    <w:rsid w:val="00846792"/>
    <w:rsid w:val="008473AA"/>
    <w:rsid w:val="0084778F"/>
    <w:rsid w:val="00847929"/>
    <w:rsid w:val="008479AF"/>
    <w:rsid w:val="00847A06"/>
    <w:rsid w:val="00850478"/>
    <w:rsid w:val="00850A02"/>
    <w:rsid w:val="00850CAF"/>
    <w:rsid w:val="008511FC"/>
    <w:rsid w:val="00851430"/>
    <w:rsid w:val="0085161E"/>
    <w:rsid w:val="00851772"/>
    <w:rsid w:val="00851FEA"/>
    <w:rsid w:val="0085208E"/>
    <w:rsid w:val="00852356"/>
    <w:rsid w:val="0085395B"/>
    <w:rsid w:val="00853ABB"/>
    <w:rsid w:val="00853E29"/>
    <w:rsid w:val="00854899"/>
    <w:rsid w:val="00855274"/>
    <w:rsid w:val="00855773"/>
    <w:rsid w:val="00855D99"/>
    <w:rsid w:val="00857AC8"/>
    <w:rsid w:val="00857E9F"/>
    <w:rsid w:val="008603EB"/>
    <w:rsid w:val="0086100E"/>
    <w:rsid w:val="00861665"/>
    <w:rsid w:val="00861680"/>
    <w:rsid w:val="008616D9"/>
    <w:rsid w:val="00861E20"/>
    <w:rsid w:val="0086399E"/>
    <w:rsid w:val="008639EB"/>
    <w:rsid w:val="0086476F"/>
    <w:rsid w:val="008649C4"/>
    <w:rsid w:val="00864C82"/>
    <w:rsid w:val="00865499"/>
    <w:rsid w:val="0086664E"/>
    <w:rsid w:val="00866B96"/>
    <w:rsid w:val="0086764B"/>
    <w:rsid w:val="00867FDD"/>
    <w:rsid w:val="0087148D"/>
    <w:rsid w:val="0087169B"/>
    <w:rsid w:val="00871AB2"/>
    <w:rsid w:val="008727B9"/>
    <w:rsid w:val="00872922"/>
    <w:rsid w:val="00872C1C"/>
    <w:rsid w:val="00872D4B"/>
    <w:rsid w:val="0087375A"/>
    <w:rsid w:val="00874240"/>
    <w:rsid w:val="008747BC"/>
    <w:rsid w:val="0087539D"/>
    <w:rsid w:val="0087595E"/>
    <w:rsid w:val="00875C09"/>
    <w:rsid w:val="0087697A"/>
    <w:rsid w:val="00877330"/>
    <w:rsid w:val="00877A3A"/>
    <w:rsid w:val="008803AE"/>
    <w:rsid w:val="00881A0F"/>
    <w:rsid w:val="0088206A"/>
    <w:rsid w:val="00882AFE"/>
    <w:rsid w:val="0088345D"/>
    <w:rsid w:val="00884173"/>
    <w:rsid w:val="008843DC"/>
    <w:rsid w:val="0088456D"/>
    <w:rsid w:val="00885D0B"/>
    <w:rsid w:val="00886179"/>
    <w:rsid w:val="00887474"/>
    <w:rsid w:val="008904C3"/>
    <w:rsid w:val="00890A23"/>
    <w:rsid w:val="00891C03"/>
    <w:rsid w:val="00891DC4"/>
    <w:rsid w:val="008920C0"/>
    <w:rsid w:val="008923F3"/>
    <w:rsid w:val="00892F74"/>
    <w:rsid w:val="008932CF"/>
    <w:rsid w:val="00893684"/>
    <w:rsid w:val="00895188"/>
    <w:rsid w:val="008962A7"/>
    <w:rsid w:val="00896509"/>
    <w:rsid w:val="00897359"/>
    <w:rsid w:val="0089773B"/>
    <w:rsid w:val="008A0870"/>
    <w:rsid w:val="008A1A78"/>
    <w:rsid w:val="008A1C81"/>
    <w:rsid w:val="008A216A"/>
    <w:rsid w:val="008A35C4"/>
    <w:rsid w:val="008A37E2"/>
    <w:rsid w:val="008A3B05"/>
    <w:rsid w:val="008A3E71"/>
    <w:rsid w:val="008A43EA"/>
    <w:rsid w:val="008A4BBE"/>
    <w:rsid w:val="008A4F55"/>
    <w:rsid w:val="008A54DE"/>
    <w:rsid w:val="008A5C07"/>
    <w:rsid w:val="008A61A6"/>
    <w:rsid w:val="008A6405"/>
    <w:rsid w:val="008A6A4A"/>
    <w:rsid w:val="008A7783"/>
    <w:rsid w:val="008A77AA"/>
    <w:rsid w:val="008A7D7D"/>
    <w:rsid w:val="008B0D17"/>
    <w:rsid w:val="008B0DA8"/>
    <w:rsid w:val="008B13FE"/>
    <w:rsid w:val="008B1E85"/>
    <w:rsid w:val="008B208D"/>
    <w:rsid w:val="008B228E"/>
    <w:rsid w:val="008B329D"/>
    <w:rsid w:val="008B3680"/>
    <w:rsid w:val="008B53B4"/>
    <w:rsid w:val="008B5C78"/>
    <w:rsid w:val="008B619D"/>
    <w:rsid w:val="008B6442"/>
    <w:rsid w:val="008B6F55"/>
    <w:rsid w:val="008B7010"/>
    <w:rsid w:val="008B7189"/>
    <w:rsid w:val="008B71C3"/>
    <w:rsid w:val="008C0926"/>
    <w:rsid w:val="008C0A29"/>
    <w:rsid w:val="008C1024"/>
    <w:rsid w:val="008C23A8"/>
    <w:rsid w:val="008C25EA"/>
    <w:rsid w:val="008C2666"/>
    <w:rsid w:val="008C3597"/>
    <w:rsid w:val="008C3634"/>
    <w:rsid w:val="008C393D"/>
    <w:rsid w:val="008C4B8E"/>
    <w:rsid w:val="008C4E41"/>
    <w:rsid w:val="008C4F75"/>
    <w:rsid w:val="008C5652"/>
    <w:rsid w:val="008C5C5F"/>
    <w:rsid w:val="008C62AD"/>
    <w:rsid w:val="008C68E8"/>
    <w:rsid w:val="008C69CB"/>
    <w:rsid w:val="008C6E8F"/>
    <w:rsid w:val="008C7E60"/>
    <w:rsid w:val="008D01D9"/>
    <w:rsid w:val="008D04F3"/>
    <w:rsid w:val="008D13C7"/>
    <w:rsid w:val="008D1F66"/>
    <w:rsid w:val="008D2EE5"/>
    <w:rsid w:val="008D328F"/>
    <w:rsid w:val="008D3843"/>
    <w:rsid w:val="008D3954"/>
    <w:rsid w:val="008D3A12"/>
    <w:rsid w:val="008D3D55"/>
    <w:rsid w:val="008D4171"/>
    <w:rsid w:val="008D49E0"/>
    <w:rsid w:val="008D5775"/>
    <w:rsid w:val="008D600B"/>
    <w:rsid w:val="008D65BD"/>
    <w:rsid w:val="008D6AC5"/>
    <w:rsid w:val="008E068D"/>
    <w:rsid w:val="008E110A"/>
    <w:rsid w:val="008E168D"/>
    <w:rsid w:val="008E1EB3"/>
    <w:rsid w:val="008E2A69"/>
    <w:rsid w:val="008E2DBD"/>
    <w:rsid w:val="008E30A5"/>
    <w:rsid w:val="008E3841"/>
    <w:rsid w:val="008E5972"/>
    <w:rsid w:val="008E59A8"/>
    <w:rsid w:val="008E5C1F"/>
    <w:rsid w:val="008E609B"/>
    <w:rsid w:val="008E6ED1"/>
    <w:rsid w:val="008E71FE"/>
    <w:rsid w:val="008F0057"/>
    <w:rsid w:val="008F03AA"/>
    <w:rsid w:val="008F061E"/>
    <w:rsid w:val="008F1A14"/>
    <w:rsid w:val="008F1D3A"/>
    <w:rsid w:val="008F1FEA"/>
    <w:rsid w:val="008F2AC7"/>
    <w:rsid w:val="008F30CA"/>
    <w:rsid w:val="008F3192"/>
    <w:rsid w:val="008F3381"/>
    <w:rsid w:val="008F3EB7"/>
    <w:rsid w:val="008F4C8F"/>
    <w:rsid w:val="008F547E"/>
    <w:rsid w:val="008F5C2A"/>
    <w:rsid w:val="008F5EC3"/>
    <w:rsid w:val="008F7FEB"/>
    <w:rsid w:val="00900181"/>
    <w:rsid w:val="00900839"/>
    <w:rsid w:val="0090120B"/>
    <w:rsid w:val="009012ED"/>
    <w:rsid w:val="009024BC"/>
    <w:rsid w:val="00904103"/>
    <w:rsid w:val="00904594"/>
    <w:rsid w:val="00904735"/>
    <w:rsid w:val="00904B85"/>
    <w:rsid w:val="00904D12"/>
    <w:rsid w:val="009050D2"/>
    <w:rsid w:val="009056BB"/>
    <w:rsid w:val="00905AD4"/>
    <w:rsid w:val="00905C32"/>
    <w:rsid w:val="00906868"/>
    <w:rsid w:val="00906D16"/>
    <w:rsid w:val="0090772B"/>
    <w:rsid w:val="009079C2"/>
    <w:rsid w:val="0091065C"/>
    <w:rsid w:val="00911CDA"/>
    <w:rsid w:val="00911FE8"/>
    <w:rsid w:val="00912161"/>
    <w:rsid w:val="009132B9"/>
    <w:rsid w:val="009133A2"/>
    <w:rsid w:val="0091344F"/>
    <w:rsid w:val="0091355C"/>
    <w:rsid w:val="0091493F"/>
    <w:rsid w:val="00916269"/>
    <w:rsid w:val="00916411"/>
    <w:rsid w:val="00916736"/>
    <w:rsid w:val="00916779"/>
    <w:rsid w:val="009178FF"/>
    <w:rsid w:val="00921ADE"/>
    <w:rsid w:val="00921C73"/>
    <w:rsid w:val="00922290"/>
    <w:rsid w:val="009224C2"/>
    <w:rsid w:val="00922DCA"/>
    <w:rsid w:val="009242F5"/>
    <w:rsid w:val="00927BA5"/>
    <w:rsid w:val="0093187F"/>
    <w:rsid w:val="00931B7C"/>
    <w:rsid w:val="00931D56"/>
    <w:rsid w:val="00932A0B"/>
    <w:rsid w:val="009335CA"/>
    <w:rsid w:val="00933992"/>
    <w:rsid w:val="009354D7"/>
    <w:rsid w:val="00937F1D"/>
    <w:rsid w:val="009406B2"/>
    <w:rsid w:val="00940E73"/>
    <w:rsid w:val="00942294"/>
    <w:rsid w:val="00942AF0"/>
    <w:rsid w:val="00943B32"/>
    <w:rsid w:val="00944E15"/>
    <w:rsid w:val="0094563E"/>
    <w:rsid w:val="00945FE1"/>
    <w:rsid w:val="00946B7B"/>
    <w:rsid w:val="00947B97"/>
    <w:rsid w:val="00947FDD"/>
    <w:rsid w:val="0095078D"/>
    <w:rsid w:val="009509D8"/>
    <w:rsid w:val="00951483"/>
    <w:rsid w:val="00951EA0"/>
    <w:rsid w:val="0095217C"/>
    <w:rsid w:val="00952ACE"/>
    <w:rsid w:val="00953526"/>
    <w:rsid w:val="00953A5A"/>
    <w:rsid w:val="0095415F"/>
    <w:rsid w:val="00954472"/>
    <w:rsid w:val="00955B59"/>
    <w:rsid w:val="00956B18"/>
    <w:rsid w:val="00957567"/>
    <w:rsid w:val="00960015"/>
    <w:rsid w:val="009604E2"/>
    <w:rsid w:val="009609D4"/>
    <w:rsid w:val="009629A9"/>
    <w:rsid w:val="00962DD4"/>
    <w:rsid w:val="009639E0"/>
    <w:rsid w:val="00964EC4"/>
    <w:rsid w:val="00965354"/>
    <w:rsid w:val="00965A1B"/>
    <w:rsid w:val="009665F3"/>
    <w:rsid w:val="00966B57"/>
    <w:rsid w:val="009674C3"/>
    <w:rsid w:val="00967833"/>
    <w:rsid w:val="00970674"/>
    <w:rsid w:val="009709E9"/>
    <w:rsid w:val="00970D41"/>
    <w:rsid w:val="009726DD"/>
    <w:rsid w:val="00972898"/>
    <w:rsid w:val="009741A0"/>
    <w:rsid w:val="00974646"/>
    <w:rsid w:val="00974ACB"/>
    <w:rsid w:val="00974B7D"/>
    <w:rsid w:val="00975C4E"/>
    <w:rsid w:val="009761EF"/>
    <w:rsid w:val="00976EE7"/>
    <w:rsid w:val="00977E99"/>
    <w:rsid w:val="0098039C"/>
    <w:rsid w:val="00980B9E"/>
    <w:rsid w:val="0098158A"/>
    <w:rsid w:val="00981636"/>
    <w:rsid w:val="009821C5"/>
    <w:rsid w:val="00982577"/>
    <w:rsid w:val="00982E67"/>
    <w:rsid w:val="00983010"/>
    <w:rsid w:val="0098319D"/>
    <w:rsid w:val="00983300"/>
    <w:rsid w:val="009839FC"/>
    <w:rsid w:val="00984708"/>
    <w:rsid w:val="00984808"/>
    <w:rsid w:val="00985B5B"/>
    <w:rsid w:val="00985F06"/>
    <w:rsid w:val="00985F33"/>
    <w:rsid w:val="009870CC"/>
    <w:rsid w:val="00990390"/>
    <w:rsid w:val="00990807"/>
    <w:rsid w:val="0099143A"/>
    <w:rsid w:val="00992202"/>
    <w:rsid w:val="009923E0"/>
    <w:rsid w:val="00992B1E"/>
    <w:rsid w:val="00993589"/>
    <w:rsid w:val="00993635"/>
    <w:rsid w:val="009944F9"/>
    <w:rsid w:val="009951DE"/>
    <w:rsid w:val="009961E8"/>
    <w:rsid w:val="0099642A"/>
    <w:rsid w:val="009967F4"/>
    <w:rsid w:val="00997456"/>
    <w:rsid w:val="009976F4"/>
    <w:rsid w:val="00997BCD"/>
    <w:rsid w:val="00997C60"/>
    <w:rsid w:val="00997F6C"/>
    <w:rsid w:val="009A0692"/>
    <w:rsid w:val="009A1F5C"/>
    <w:rsid w:val="009A1F89"/>
    <w:rsid w:val="009A2328"/>
    <w:rsid w:val="009A331D"/>
    <w:rsid w:val="009A3524"/>
    <w:rsid w:val="009A3868"/>
    <w:rsid w:val="009A3D80"/>
    <w:rsid w:val="009A4046"/>
    <w:rsid w:val="009A5324"/>
    <w:rsid w:val="009A59CC"/>
    <w:rsid w:val="009A6023"/>
    <w:rsid w:val="009A6637"/>
    <w:rsid w:val="009A6826"/>
    <w:rsid w:val="009A72A8"/>
    <w:rsid w:val="009A7758"/>
    <w:rsid w:val="009A79D6"/>
    <w:rsid w:val="009B0F20"/>
    <w:rsid w:val="009B16C6"/>
    <w:rsid w:val="009B2108"/>
    <w:rsid w:val="009B26C7"/>
    <w:rsid w:val="009B2B68"/>
    <w:rsid w:val="009B2E96"/>
    <w:rsid w:val="009B2F05"/>
    <w:rsid w:val="009B322C"/>
    <w:rsid w:val="009B358F"/>
    <w:rsid w:val="009B3CAE"/>
    <w:rsid w:val="009B4325"/>
    <w:rsid w:val="009B4C19"/>
    <w:rsid w:val="009B4C86"/>
    <w:rsid w:val="009B5D77"/>
    <w:rsid w:val="009B5EE2"/>
    <w:rsid w:val="009B66BA"/>
    <w:rsid w:val="009B69F3"/>
    <w:rsid w:val="009B6F17"/>
    <w:rsid w:val="009B70D2"/>
    <w:rsid w:val="009C1530"/>
    <w:rsid w:val="009C198E"/>
    <w:rsid w:val="009C2585"/>
    <w:rsid w:val="009C322D"/>
    <w:rsid w:val="009C361B"/>
    <w:rsid w:val="009C3FC6"/>
    <w:rsid w:val="009C46D1"/>
    <w:rsid w:val="009C5ED0"/>
    <w:rsid w:val="009C6631"/>
    <w:rsid w:val="009C6FDC"/>
    <w:rsid w:val="009C7680"/>
    <w:rsid w:val="009C792A"/>
    <w:rsid w:val="009D014A"/>
    <w:rsid w:val="009D0233"/>
    <w:rsid w:val="009D0859"/>
    <w:rsid w:val="009D1CEC"/>
    <w:rsid w:val="009D1FCF"/>
    <w:rsid w:val="009D221D"/>
    <w:rsid w:val="009D234E"/>
    <w:rsid w:val="009D3261"/>
    <w:rsid w:val="009D366B"/>
    <w:rsid w:val="009D38CC"/>
    <w:rsid w:val="009D3AC1"/>
    <w:rsid w:val="009D3B95"/>
    <w:rsid w:val="009D3E29"/>
    <w:rsid w:val="009D40C4"/>
    <w:rsid w:val="009D40D0"/>
    <w:rsid w:val="009D4637"/>
    <w:rsid w:val="009D5693"/>
    <w:rsid w:val="009D5CB2"/>
    <w:rsid w:val="009D5EF4"/>
    <w:rsid w:val="009D64DB"/>
    <w:rsid w:val="009D6CEC"/>
    <w:rsid w:val="009D7B51"/>
    <w:rsid w:val="009E19C0"/>
    <w:rsid w:val="009E38A8"/>
    <w:rsid w:val="009E3B1D"/>
    <w:rsid w:val="009E49F5"/>
    <w:rsid w:val="009E4AE9"/>
    <w:rsid w:val="009E6C1D"/>
    <w:rsid w:val="009E6CFB"/>
    <w:rsid w:val="009E6DA8"/>
    <w:rsid w:val="009E7305"/>
    <w:rsid w:val="009F02DC"/>
    <w:rsid w:val="009F10BC"/>
    <w:rsid w:val="009F17E7"/>
    <w:rsid w:val="009F1C18"/>
    <w:rsid w:val="009F2282"/>
    <w:rsid w:val="009F2F48"/>
    <w:rsid w:val="009F3122"/>
    <w:rsid w:val="009F3525"/>
    <w:rsid w:val="009F4C7F"/>
    <w:rsid w:val="009F57A3"/>
    <w:rsid w:val="009F6108"/>
    <w:rsid w:val="009F6C91"/>
    <w:rsid w:val="009F6D3C"/>
    <w:rsid w:val="009F71F9"/>
    <w:rsid w:val="009F7E63"/>
    <w:rsid w:val="00A00200"/>
    <w:rsid w:val="00A00819"/>
    <w:rsid w:val="00A00AAA"/>
    <w:rsid w:val="00A00BD3"/>
    <w:rsid w:val="00A00C90"/>
    <w:rsid w:val="00A02092"/>
    <w:rsid w:val="00A0249C"/>
    <w:rsid w:val="00A030E0"/>
    <w:rsid w:val="00A03B49"/>
    <w:rsid w:val="00A049C7"/>
    <w:rsid w:val="00A04C04"/>
    <w:rsid w:val="00A05616"/>
    <w:rsid w:val="00A05955"/>
    <w:rsid w:val="00A067E6"/>
    <w:rsid w:val="00A10570"/>
    <w:rsid w:val="00A1128E"/>
    <w:rsid w:val="00A12271"/>
    <w:rsid w:val="00A1341F"/>
    <w:rsid w:val="00A1351A"/>
    <w:rsid w:val="00A135FF"/>
    <w:rsid w:val="00A13A9F"/>
    <w:rsid w:val="00A13C47"/>
    <w:rsid w:val="00A148D8"/>
    <w:rsid w:val="00A1514A"/>
    <w:rsid w:val="00A15480"/>
    <w:rsid w:val="00A15D62"/>
    <w:rsid w:val="00A16168"/>
    <w:rsid w:val="00A16D2E"/>
    <w:rsid w:val="00A16F88"/>
    <w:rsid w:val="00A17007"/>
    <w:rsid w:val="00A17CBB"/>
    <w:rsid w:val="00A2130D"/>
    <w:rsid w:val="00A221AB"/>
    <w:rsid w:val="00A221F5"/>
    <w:rsid w:val="00A22B2F"/>
    <w:rsid w:val="00A231C0"/>
    <w:rsid w:val="00A23ECF"/>
    <w:rsid w:val="00A241B9"/>
    <w:rsid w:val="00A24609"/>
    <w:rsid w:val="00A24831"/>
    <w:rsid w:val="00A24C1D"/>
    <w:rsid w:val="00A251BD"/>
    <w:rsid w:val="00A252DE"/>
    <w:rsid w:val="00A255EB"/>
    <w:rsid w:val="00A259B7"/>
    <w:rsid w:val="00A25EA3"/>
    <w:rsid w:val="00A269D7"/>
    <w:rsid w:val="00A278FD"/>
    <w:rsid w:val="00A30149"/>
    <w:rsid w:val="00A30940"/>
    <w:rsid w:val="00A31208"/>
    <w:rsid w:val="00A312CB"/>
    <w:rsid w:val="00A318D7"/>
    <w:rsid w:val="00A3307F"/>
    <w:rsid w:val="00A33E7C"/>
    <w:rsid w:val="00A34232"/>
    <w:rsid w:val="00A34AB4"/>
    <w:rsid w:val="00A3526F"/>
    <w:rsid w:val="00A35285"/>
    <w:rsid w:val="00A3562F"/>
    <w:rsid w:val="00A36B5F"/>
    <w:rsid w:val="00A36DDF"/>
    <w:rsid w:val="00A37698"/>
    <w:rsid w:val="00A40895"/>
    <w:rsid w:val="00A40C13"/>
    <w:rsid w:val="00A412B7"/>
    <w:rsid w:val="00A4155A"/>
    <w:rsid w:val="00A41838"/>
    <w:rsid w:val="00A42296"/>
    <w:rsid w:val="00A42513"/>
    <w:rsid w:val="00A44DE5"/>
    <w:rsid w:val="00A462A3"/>
    <w:rsid w:val="00A474D5"/>
    <w:rsid w:val="00A50BD9"/>
    <w:rsid w:val="00A51272"/>
    <w:rsid w:val="00A516C8"/>
    <w:rsid w:val="00A52953"/>
    <w:rsid w:val="00A52AE8"/>
    <w:rsid w:val="00A53095"/>
    <w:rsid w:val="00A534F1"/>
    <w:rsid w:val="00A54DD9"/>
    <w:rsid w:val="00A55160"/>
    <w:rsid w:val="00A55251"/>
    <w:rsid w:val="00A5558C"/>
    <w:rsid w:val="00A55C91"/>
    <w:rsid w:val="00A5654F"/>
    <w:rsid w:val="00A5656E"/>
    <w:rsid w:val="00A56B75"/>
    <w:rsid w:val="00A575D1"/>
    <w:rsid w:val="00A60BAC"/>
    <w:rsid w:val="00A60FBD"/>
    <w:rsid w:val="00A61E5E"/>
    <w:rsid w:val="00A6311F"/>
    <w:rsid w:val="00A63156"/>
    <w:rsid w:val="00A63335"/>
    <w:rsid w:val="00A638CC"/>
    <w:rsid w:val="00A6471C"/>
    <w:rsid w:val="00A6478B"/>
    <w:rsid w:val="00A64DAA"/>
    <w:rsid w:val="00A654F5"/>
    <w:rsid w:val="00A659F2"/>
    <w:rsid w:val="00A65A89"/>
    <w:rsid w:val="00A66819"/>
    <w:rsid w:val="00A67349"/>
    <w:rsid w:val="00A67889"/>
    <w:rsid w:val="00A67AD9"/>
    <w:rsid w:val="00A700FF"/>
    <w:rsid w:val="00A7029F"/>
    <w:rsid w:val="00A70AAF"/>
    <w:rsid w:val="00A70D81"/>
    <w:rsid w:val="00A7120F"/>
    <w:rsid w:val="00A71426"/>
    <w:rsid w:val="00A71747"/>
    <w:rsid w:val="00A72058"/>
    <w:rsid w:val="00A72FDF"/>
    <w:rsid w:val="00A7334D"/>
    <w:rsid w:val="00A734E0"/>
    <w:rsid w:val="00A73904"/>
    <w:rsid w:val="00A741E7"/>
    <w:rsid w:val="00A7426B"/>
    <w:rsid w:val="00A7491E"/>
    <w:rsid w:val="00A74ECA"/>
    <w:rsid w:val="00A74EDD"/>
    <w:rsid w:val="00A74EFB"/>
    <w:rsid w:val="00A776E3"/>
    <w:rsid w:val="00A77E34"/>
    <w:rsid w:val="00A800B9"/>
    <w:rsid w:val="00A808F6"/>
    <w:rsid w:val="00A81CE8"/>
    <w:rsid w:val="00A821BA"/>
    <w:rsid w:val="00A8352D"/>
    <w:rsid w:val="00A83B82"/>
    <w:rsid w:val="00A84CEC"/>
    <w:rsid w:val="00A84E4E"/>
    <w:rsid w:val="00A84E6F"/>
    <w:rsid w:val="00A851F3"/>
    <w:rsid w:val="00A85A67"/>
    <w:rsid w:val="00A85E14"/>
    <w:rsid w:val="00A8713B"/>
    <w:rsid w:val="00A873BD"/>
    <w:rsid w:val="00A873CA"/>
    <w:rsid w:val="00A87402"/>
    <w:rsid w:val="00A87F75"/>
    <w:rsid w:val="00A87FAB"/>
    <w:rsid w:val="00A902CA"/>
    <w:rsid w:val="00A90AFD"/>
    <w:rsid w:val="00A910C0"/>
    <w:rsid w:val="00A9194E"/>
    <w:rsid w:val="00A919AD"/>
    <w:rsid w:val="00A91EE5"/>
    <w:rsid w:val="00A925FD"/>
    <w:rsid w:val="00A92C02"/>
    <w:rsid w:val="00A93D91"/>
    <w:rsid w:val="00A9433E"/>
    <w:rsid w:val="00A943E2"/>
    <w:rsid w:val="00A94F6D"/>
    <w:rsid w:val="00A95219"/>
    <w:rsid w:val="00A9661A"/>
    <w:rsid w:val="00A96AE2"/>
    <w:rsid w:val="00A96F1E"/>
    <w:rsid w:val="00A97F98"/>
    <w:rsid w:val="00AA0523"/>
    <w:rsid w:val="00AA0F4F"/>
    <w:rsid w:val="00AA1812"/>
    <w:rsid w:val="00AA1CDE"/>
    <w:rsid w:val="00AA3029"/>
    <w:rsid w:val="00AA33F7"/>
    <w:rsid w:val="00AA4BEF"/>
    <w:rsid w:val="00AA579B"/>
    <w:rsid w:val="00AA5D91"/>
    <w:rsid w:val="00AA5E72"/>
    <w:rsid w:val="00AB0286"/>
    <w:rsid w:val="00AB0626"/>
    <w:rsid w:val="00AB071B"/>
    <w:rsid w:val="00AB0B05"/>
    <w:rsid w:val="00AB2504"/>
    <w:rsid w:val="00AB25E5"/>
    <w:rsid w:val="00AB2851"/>
    <w:rsid w:val="00AB28E4"/>
    <w:rsid w:val="00AB29BD"/>
    <w:rsid w:val="00AB343C"/>
    <w:rsid w:val="00AB35C9"/>
    <w:rsid w:val="00AB3B0F"/>
    <w:rsid w:val="00AB3C8C"/>
    <w:rsid w:val="00AB3E8B"/>
    <w:rsid w:val="00AB53CF"/>
    <w:rsid w:val="00AB651D"/>
    <w:rsid w:val="00AB66E3"/>
    <w:rsid w:val="00AB6ACC"/>
    <w:rsid w:val="00AC1348"/>
    <w:rsid w:val="00AC141E"/>
    <w:rsid w:val="00AC1602"/>
    <w:rsid w:val="00AC171C"/>
    <w:rsid w:val="00AC19FD"/>
    <w:rsid w:val="00AC1AEF"/>
    <w:rsid w:val="00AC205A"/>
    <w:rsid w:val="00AC21F4"/>
    <w:rsid w:val="00AC27A2"/>
    <w:rsid w:val="00AC2CCD"/>
    <w:rsid w:val="00AC2D5F"/>
    <w:rsid w:val="00AC2F15"/>
    <w:rsid w:val="00AC3067"/>
    <w:rsid w:val="00AC3E97"/>
    <w:rsid w:val="00AC54D5"/>
    <w:rsid w:val="00AC641C"/>
    <w:rsid w:val="00AC6D4C"/>
    <w:rsid w:val="00AC73AE"/>
    <w:rsid w:val="00AC7534"/>
    <w:rsid w:val="00AD0FB7"/>
    <w:rsid w:val="00AD10EF"/>
    <w:rsid w:val="00AD18E0"/>
    <w:rsid w:val="00AD2EF2"/>
    <w:rsid w:val="00AD3988"/>
    <w:rsid w:val="00AD411A"/>
    <w:rsid w:val="00AD4901"/>
    <w:rsid w:val="00AD4936"/>
    <w:rsid w:val="00AD4B8A"/>
    <w:rsid w:val="00AD7043"/>
    <w:rsid w:val="00AD70ED"/>
    <w:rsid w:val="00AD7623"/>
    <w:rsid w:val="00AE00C7"/>
    <w:rsid w:val="00AE0D35"/>
    <w:rsid w:val="00AE0E68"/>
    <w:rsid w:val="00AE0F60"/>
    <w:rsid w:val="00AE1B6D"/>
    <w:rsid w:val="00AE255A"/>
    <w:rsid w:val="00AE25A6"/>
    <w:rsid w:val="00AE2DCF"/>
    <w:rsid w:val="00AE30C0"/>
    <w:rsid w:val="00AE32F5"/>
    <w:rsid w:val="00AE35B0"/>
    <w:rsid w:val="00AE4041"/>
    <w:rsid w:val="00AE4238"/>
    <w:rsid w:val="00AE4543"/>
    <w:rsid w:val="00AE48F7"/>
    <w:rsid w:val="00AE4990"/>
    <w:rsid w:val="00AE5967"/>
    <w:rsid w:val="00AE60E0"/>
    <w:rsid w:val="00AE712A"/>
    <w:rsid w:val="00AE7B4A"/>
    <w:rsid w:val="00AF035C"/>
    <w:rsid w:val="00AF11CC"/>
    <w:rsid w:val="00AF18D8"/>
    <w:rsid w:val="00AF198E"/>
    <w:rsid w:val="00AF28E5"/>
    <w:rsid w:val="00AF2A10"/>
    <w:rsid w:val="00AF3939"/>
    <w:rsid w:val="00AF3A87"/>
    <w:rsid w:val="00AF3DEF"/>
    <w:rsid w:val="00AF3EB6"/>
    <w:rsid w:val="00AF4D57"/>
    <w:rsid w:val="00AF52D1"/>
    <w:rsid w:val="00AF5A44"/>
    <w:rsid w:val="00AF5D9C"/>
    <w:rsid w:val="00AF6860"/>
    <w:rsid w:val="00AF6B82"/>
    <w:rsid w:val="00AF7121"/>
    <w:rsid w:val="00B003F7"/>
    <w:rsid w:val="00B01016"/>
    <w:rsid w:val="00B01523"/>
    <w:rsid w:val="00B0186F"/>
    <w:rsid w:val="00B01B2F"/>
    <w:rsid w:val="00B0208F"/>
    <w:rsid w:val="00B02BE8"/>
    <w:rsid w:val="00B03277"/>
    <w:rsid w:val="00B04C59"/>
    <w:rsid w:val="00B05030"/>
    <w:rsid w:val="00B057ED"/>
    <w:rsid w:val="00B057F2"/>
    <w:rsid w:val="00B059CA"/>
    <w:rsid w:val="00B05AC8"/>
    <w:rsid w:val="00B06286"/>
    <w:rsid w:val="00B0681B"/>
    <w:rsid w:val="00B068F9"/>
    <w:rsid w:val="00B06981"/>
    <w:rsid w:val="00B07673"/>
    <w:rsid w:val="00B11BE0"/>
    <w:rsid w:val="00B11DE4"/>
    <w:rsid w:val="00B12BF3"/>
    <w:rsid w:val="00B12D58"/>
    <w:rsid w:val="00B131E5"/>
    <w:rsid w:val="00B144E9"/>
    <w:rsid w:val="00B147A3"/>
    <w:rsid w:val="00B14979"/>
    <w:rsid w:val="00B14B14"/>
    <w:rsid w:val="00B159F8"/>
    <w:rsid w:val="00B15F39"/>
    <w:rsid w:val="00B16B82"/>
    <w:rsid w:val="00B16E75"/>
    <w:rsid w:val="00B17174"/>
    <w:rsid w:val="00B1782C"/>
    <w:rsid w:val="00B20050"/>
    <w:rsid w:val="00B20C49"/>
    <w:rsid w:val="00B20DF2"/>
    <w:rsid w:val="00B20E55"/>
    <w:rsid w:val="00B21789"/>
    <w:rsid w:val="00B22166"/>
    <w:rsid w:val="00B2253A"/>
    <w:rsid w:val="00B233C7"/>
    <w:rsid w:val="00B242A3"/>
    <w:rsid w:val="00B24418"/>
    <w:rsid w:val="00B25B2F"/>
    <w:rsid w:val="00B260DB"/>
    <w:rsid w:val="00B26988"/>
    <w:rsid w:val="00B27029"/>
    <w:rsid w:val="00B27437"/>
    <w:rsid w:val="00B27654"/>
    <w:rsid w:val="00B27765"/>
    <w:rsid w:val="00B277D2"/>
    <w:rsid w:val="00B27B83"/>
    <w:rsid w:val="00B301B3"/>
    <w:rsid w:val="00B306D8"/>
    <w:rsid w:val="00B30F81"/>
    <w:rsid w:val="00B31016"/>
    <w:rsid w:val="00B315C1"/>
    <w:rsid w:val="00B317D2"/>
    <w:rsid w:val="00B338F5"/>
    <w:rsid w:val="00B34757"/>
    <w:rsid w:val="00B3488E"/>
    <w:rsid w:val="00B34900"/>
    <w:rsid w:val="00B34F4E"/>
    <w:rsid w:val="00B35A59"/>
    <w:rsid w:val="00B36503"/>
    <w:rsid w:val="00B37B6C"/>
    <w:rsid w:val="00B403D8"/>
    <w:rsid w:val="00B4152B"/>
    <w:rsid w:val="00B42613"/>
    <w:rsid w:val="00B4340B"/>
    <w:rsid w:val="00B440EB"/>
    <w:rsid w:val="00B44167"/>
    <w:rsid w:val="00B4483B"/>
    <w:rsid w:val="00B44A01"/>
    <w:rsid w:val="00B44A3F"/>
    <w:rsid w:val="00B44E7D"/>
    <w:rsid w:val="00B454F8"/>
    <w:rsid w:val="00B45A07"/>
    <w:rsid w:val="00B4670D"/>
    <w:rsid w:val="00B46B46"/>
    <w:rsid w:val="00B476C1"/>
    <w:rsid w:val="00B47720"/>
    <w:rsid w:val="00B50155"/>
    <w:rsid w:val="00B507E0"/>
    <w:rsid w:val="00B51C21"/>
    <w:rsid w:val="00B52CD8"/>
    <w:rsid w:val="00B530BE"/>
    <w:rsid w:val="00B536F1"/>
    <w:rsid w:val="00B54B6A"/>
    <w:rsid w:val="00B57055"/>
    <w:rsid w:val="00B57AC2"/>
    <w:rsid w:val="00B57D23"/>
    <w:rsid w:val="00B605D8"/>
    <w:rsid w:val="00B61A8A"/>
    <w:rsid w:val="00B6222F"/>
    <w:rsid w:val="00B62FA2"/>
    <w:rsid w:val="00B632F5"/>
    <w:rsid w:val="00B6368A"/>
    <w:rsid w:val="00B637A6"/>
    <w:rsid w:val="00B64196"/>
    <w:rsid w:val="00B64F8F"/>
    <w:rsid w:val="00B6508E"/>
    <w:rsid w:val="00B654A6"/>
    <w:rsid w:val="00B6576E"/>
    <w:rsid w:val="00B65853"/>
    <w:rsid w:val="00B66098"/>
    <w:rsid w:val="00B66E89"/>
    <w:rsid w:val="00B671B0"/>
    <w:rsid w:val="00B6724B"/>
    <w:rsid w:val="00B67A4B"/>
    <w:rsid w:val="00B70239"/>
    <w:rsid w:val="00B71E52"/>
    <w:rsid w:val="00B7240C"/>
    <w:rsid w:val="00B73D53"/>
    <w:rsid w:val="00B742C4"/>
    <w:rsid w:val="00B7497F"/>
    <w:rsid w:val="00B74EA3"/>
    <w:rsid w:val="00B75CA8"/>
    <w:rsid w:val="00B7630E"/>
    <w:rsid w:val="00B8006D"/>
    <w:rsid w:val="00B800ED"/>
    <w:rsid w:val="00B80B3B"/>
    <w:rsid w:val="00B815BF"/>
    <w:rsid w:val="00B8249E"/>
    <w:rsid w:val="00B854FC"/>
    <w:rsid w:val="00B8575D"/>
    <w:rsid w:val="00B9020B"/>
    <w:rsid w:val="00B911A4"/>
    <w:rsid w:val="00B91C0A"/>
    <w:rsid w:val="00B91F55"/>
    <w:rsid w:val="00B920A2"/>
    <w:rsid w:val="00B92773"/>
    <w:rsid w:val="00B93352"/>
    <w:rsid w:val="00B9457C"/>
    <w:rsid w:val="00B958A6"/>
    <w:rsid w:val="00B95AD9"/>
    <w:rsid w:val="00B95E38"/>
    <w:rsid w:val="00B95E4B"/>
    <w:rsid w:val="00B96381"/>
    <w:rsid w:val="00B9651B"/>
    <w:rsid w:val="00B96EFD"/>
    <w:rsid w:val="00B971F1"/>
    <w:rsid w:val="00BA04D0"/>
    <w:rsid w:val="00BA0614"/>
    <w:rsid w:val="00BA1288"/>
    <w:rsid w:val="00BA167C"/>
    <w:rsid w:val="00BA1B8D"/>
    <w:rsid w:val="00BA3B37"/>
    <w:rsid w:val="00BA49D1"/>
    <w:rsid w:val="00BA67BB"/>
    <w:rsid w:val="00BB0B25"/>
    <w:rsid w:val="00BB14D6"/>
    <w:rsid w:val="00BB247D"/>
    <w:rsid w:val="00BB2BAD"/>
    <w:rsid w:val="00BB2E06"/>
    <w:rsid w:val="00BB42F1"/>
    <w:rsid w:val="00BB497A"/>
    <w:rsid w:val="00BB4E09"/>
    <w:rsid w:val="00BB4E8D"/>
    <w:rsid w:val="00BB516F"/>
    <w:rsid w:val="00BB52D4"/>
    <w:rsid w:val="00BB6CBE"/>
    <w:rsid w:val="00BB7687"/>
    <w:rsid w:val="00BB76E7"/>
    <w:rsid w:val="00BB77E6"/>
    <w:rsid w:val="00BC0424"/>
    <w:rsid w:val="00BC0572"/>
    <w:rsid w:val="00BC0F79"/>
    <w:rsid w:val="00BC202E"/>
    <w:rsid w:val="00BC225B"/>
    <w:rsid w:val="00BC2432"/>
    <w:rsid w:val="00BC25C0"/>
    <w:rsid w:val="00BC34F2"/>
    <w:rsid w:val="00BC4518"/>
    <w:rsid w:val="00BC4A47"/>
    <w:rsid w:val="00BC4C56"/>
    <w:rsid w:val="00BC5450"/>
    <w:rsid w:val="00BC5B9A"/>
    <w:rsid w:val="00BC6303"/>
    <w:rsid w:val="00BC67B8"/>
    <w:rsid w:val="00BC6929"/>
    <w:rsid w:val="00BC6ABF"/>
    <w:rsid w:val="00BD02F0"/>
    <w:rsid w:val="00BD0713"/>
    <w:rsid w:val="00BD0C13"/>
    <w:rsid w:val="00BD1A6E"/>
    <w:rsid w:val="00BD2234"/>
    <w:rsid w:val="00BD244B"/>
    <w:rsid w:val="00BD2636"/>
    <w:rsid w:val="00BD313B"/>
    <w:rsid w:val="00BD4229"/>
    <w:rsid w:val="00BD42F5"/>
    <w:rsid w:val="00BD5B07"/>
    <w:rsid w:val="00BD5E99"/>
    <w:rsid w:val="00BD6CDE"/>
    <w:rsid w:val="00BE063C"/>
    <w:rsid w:val="00BE067E"/>
    <w:rsid w:val="00BE139C"/>
    <w:rsid w:val="00BE2289"/>
    <w:rsid w:val="00BE2EC7"/>
    <w:rsid w:val="00BE3450"/>
    <w:rsid w:val="00BE4999"/>
    <w:rsid w:val="00BE4D38"/>
    <w:rsid w:val="00BE4F09"/>
    <w:rsid w:val="00BE63E6"/>
    <w:rsid w:val="00BE687C"/>
    <w:rsid w:val="00BE6CC8"/>
    <w:rsid w:val="00BE7503"/>
    <w:rsid w:val="00BE7AE9"/>
    <w:rsid w:val="00BE7C4A"/>
    <w:rsid w:val="00BE7D4B"/>
    <w:rsid w:val="00BF01A9"/>
    <w:rsid w:val="00BF0601"/>
    <w:rsid w:val="00BF065A"/>
    <w:rsid w:val="00BF1118"/>
    <w:rsid w:val="00BF1CD9"/>
    <w:rsid w:val="00BF3645"/>
    <w:rsid w:val="00BF4199"/>
    <w:rsid w:val="00BF5349"/>
    <w:rsid w:val="00BF5ADA"/>
    <w:rsid w:val="00BF6D49"/>
    <w:rsid w:val="00BF75AA"/>
    <w:rsid w:val="00BF75C6"/>
    <w:rsid w:val="00BF7858"/>
    <w:rsid w:val="00BF7B20"/>
    <w:rsid w:val="00C00EAF"/>
    <w:rsid w:val="00C01CF8"/>
    <w:rsid w:val="00C03046"/>
    <w:rsid w:val="00C036CF"/>
    <w:rsid w:val="00C03B5B"/>
    <w:rsid w:val="00C04148"/>
    <w:rsid w:val="00C04720"/>
    <w:rsid w:val="00C04F6C"/>
    <w:rsid w:val="00C06F0F"/>
    <w:rsid w:val="00C07203"/>
    <w:rsid w:val="00C07A8A"/>
    <w:rsid w:val="00C07E8F"/>
    <w:rsid w:val="00C11820"/>
    <w:rsid w:val="00C11EB7"/>
    <w:rsid w:val="00C120BC"/>
    <w:rsid w:val="00C12276"/>
    <w:rsid w:val="00C1303F"/>
    <w:rsid w:val="00C14239"/>
    <w:rsid w:val="00C147EA"/>
    <w:rsid w:val="00C150EF"/>
    <w:rsid w:val="00C156F9"/>
    <w:rsid w:val="00C15B97"/>
    <w:rsid w:val="00C16518"/>
    <w:rsid w:val="00C1669C"/>
    <w:rsid w:val="00C16A21"/>
    <w:rsid w:val="00C17A77"/>
    <w:rsid w:val="00C17B2A"/>
    <w:rsid w:val="00C17CD1"/>
    <w:rsid w:val="00C20580"/>
    <w:rsid w:val="00C210F8"/>
    <w:rsid w:val="00C22047"/>
    <w:rsid w:val="00C22F60"/>
    <w:rsid w:val="00C23150"/>
    <w:rsid w:val="00C23294"/>
    <w:rsid w:val="00C234BB"/>
    <w:rsid w:val="00C23F8A"/>
    <w:rsid w:val="00C2415A"/>
    <w:rsid w:val="00C243F2"/>
    <w:rsid w:val="00C24FEE"/>
    <w:rsid w:val="00C250CB"/>
    <w:rsid w:val="00C254BB"/>
    <w:rsid w:val="00C25A0D"/>
    <w:rsid w:val="00C2660E"/>
    <w:rsid w:val="00C2691A"/>
    <w:rsid w:val="00C26ABD"/>
    <w:rsid w:val="00C27AAA"/>
    <w:rsid w:val="00C30398"/>
    <w:rsid w:val="00C3059B"/>
    <w:rsid w:val="00C30749"/>
    <w:rsid w:val="00C309BE"/>
    <w:rsid w:val="00C32256"/>
    <w:rsid w:val="00C3226A"/>
    <w:rsid w:val="00C32346"/>
    <w:rsid w:val="00C323F8"/>
    <w:rsid w:val="00C32BED"/>
    <w:rsid w:val="00C33F13"/>
    <w:rsid w:val="00C343E1"/>
    <w:rsid w:val="00C3469E"/>
    <w:rsid w:val="00C35918"/>
    <w:rsid w:val="00C35DED"/>
    <w:rsid w:val="00C36686"/>
    <w:rsid w:val="00C3669F"/>
    <w:rsid w:val="00C36A91"/>
    <w:rsid w:val="00C3709E"/>
    <w:rsid w:val="00C37380"/>
    <w:rsid w:val="00C379FA"/>
    <w:rsid w:val="00C403F4"/>
    <w:rsid w:val="00C40448"/>
    <w:rsid w:val="00C4052C"/>
    <w:rsid w:val="00C4055D"/>
    <w:rsid w:val="00C41798"/>
    <w:rsid w:val="00C43877"/>
    <w:rsid w:val="00C450E8"/>
    <w:rsid w:val="00C46569"/>
    <w:rsid w:val="00C47377"/>
    <w:rsid w:val="00C47CE0"/>
    <w:rsid w:val="00C50263"/>
    <w:rsid w:val="00C5061B"/>
    <w:rsid w:val="00C50820"/>
    <w:rsid w:val="00C5169A"/>
    <w:rsid w:val="00C52188"/>
    <w:rsid w:val="00C52471"/>
    <w:rsid w:val="00C52741"/>
    <w:rsid w:val="00C52B82"/>
    <w:rsid w:val="00C53965"/>
    <w:rsid w:val="00C53BE1"/>
    <w:rsid w:val="00C54485"/>
    <w:rsid w:val="00C5490E"/>
    <w:rsid w:val="00C54C9C"/>
    <w:rsid w:val="00C559B7"/>
    <w:rsid w:val="00C566BC"/>
    <w:rsid w:val="00C57F71"/>
    <w:rsid w:val="00C60B21"/>
    <w:rsid w:val="00C61027"/>
    <w:rsid w:val="00C61FAE"/>
    <w:rsid w:val="00C62129"/>
    <w:rsid w:val="00C62181"/>
    <w:rsid w:val="00C63280"/>
    <w:rsid w:val="00C64348"/>
    <w:rsid w:val="00C643A4"/>
    <w:rsid w:val="00C65FD0"/>
    <w:rsid w:val="00C6614C"/>
    <w:rsid w:val="00C6623D"/>
    <w:rsid w:val="00C66B0C"/>
    <w:rsid w:val="00C66BCF"/>
    <w:rsid w:val="00C66F97"/>
    <w:rsid w:val="00C675FD"/>
    <w:rsid w:val="00C67A93"/>
    <w:rsid w:val="00C67AF3"/>
    <w:rsid w:val="00C67D9C"/>
    <w:rsid w:val="00C71354"/>
    <w:rsid w:val="00C71355"/>
    <w:rsid w:val="00C7181B"/>
    <w:rsid w:val="00C71AFE"/>
    <w:rsid w:val="00C72EFF"/>
    <w:rsid w:val="00C72F3E"/>
    <w:rsid w:val="00C734BF"/>
    <w:rsid w:val="00C739B4"/>
    <w:rsid w:val="00C747C1"/>
    <w:rsid w:val="00C74919"/>
    <w:rsid w:val="00C751C4"/>
    <w:rsid w:val="00C75868"/>
    <w:rsid w:val="00C77361"/>
    <w:rsid w:val="00C7758A"/>
    <w:rsid w:val="00C7760E"/>
    <w:rsid w:val="00C7773A"/>
    <w:rsid w:val="00C77ABB"/>
    <w:rsid w:val="00C81376"/>
    <w:rsid w:val="00C84402"/>
    <w:rsid w:val="00C84C2A"/>
    <w:rsid w:val="00C84C56"/>
    <w:rsid w:val="00C85A36"/>
    <w:rsid w:val="00C85F04"/>
    <w:rsid w:val="00C87141"/>
    <w:rsid w:val="00C87B76"/>
    <w:rsid w:val="00C9041A"/>
    <w:rsid w:val="00C9117C"/>
    <w:rsid w:val="00C9454B"/>
    <w:rsid w:val="00C94F60"/>
    <w:rsid w:val="00C957F9"/>
    <w:rsid w:val="00C95979"/>
    <w:rsid w:val="00C9695A"/>
    <w:rsid w:val="00C9738F"/>
    <w:rsid w:val="00C97BA4"/>
    <w:rsid w:val="00CA0815"/>
    <w:rsid w:val="00CA083C"/>
    <w:rsid w:val="00CA13B3"/>
    <w:rsid w:val="00CA1765"/>
    <w:rsid w:val="00CA1826"/>
    <w:rsid w:val="00CA265B"/>
    <w:rsid w:val="00CA3006"/>
    <w:rsid w:val="00CA367A"/>
    <w:rsid w:val="00CA41CD"/>
    <w:rsid w:val="00CA4602"/>
    <w:rsid w:val="00CA51AC"/>
    <w:rsid w:val="00CA52D4"/>
    <w:rsid w:val="00CA5608"/>
    <w:rsid w:val="00CA5EA5"/>
    <w:rsid w:val="00CA729A"/>
    <w:rsid w:val="00CA752D"/>
    <w:rsid w:val="00CB0262"/>
    <w:rsid w:val="00CB02C9"/>
    <w:rsid w:val="00CB0CE4"/>
    <w:rsid w:val="00CB0E5D"/>
    <w:rsid w:val="00CB0EFE"/>
    <w:rsid w:val="00CB3357"/>
    <w:rsid w:val="00CB393F"/>
    <w:rsid w:val="00CB64E9"/>
    <w:rsid w:val="00CB662D"/>
    <w:rsid w:val="00CB704D"/>
    <w:rsid w:val="00CB776D"/>
    <w:rsid w:val="00CC0F11"/>
    <w:rsid w:val="00CC12E2"/>
    <w:rsid w:val="00CC1E01"/>
    <w:rsid w:val="00CC1FD3"/>
    <w:rsid w:val="00CC30BF"/>
    <w:rsid w:val="00CC3694"/>
    <w:rsid w:val="00CC3ECD"/>
    <w:rsid w:val="00CC41DA"/>
    <w:rsid w:val="00CC44F8"/>
    <w:rsid w:val="00CC4562"/>
    <w:rsid w:val="00CC4918"/>
    <w:rsid w:val="00CC4C47"/>
    <w:rsid w:val="00CC5024"/>
    <w:rsid w:val="00CC557D"/>
    <w:rsid w:val="00CC59F9"/>
    <w:rsid w:val="00CC735D"/>
    <w:rsid w:val="00CC7DC5"/>
    <w:rsid w:val="00CC7DDD"/>
    <w:rsid w:val="00CD0C39"/>
    <w:rsid w:val="00CD1581"/>
    <w:rsid w:val="00CD1BC8"/>
    <w:rsid w:val="00CD2F17"/>
    <w:rsid w:val="00CD34B8"/>
    <w:rsid w:val="00CD3A5B"/>
    <w:rsid w:val="00CD4732"/>
    <w:rsid w:val="00CD4983"/>
    <w:rsid w:val="00CD4AD3"/>
    <w:rsid w:val="00CD56A9"/>
    <w:rsid w:val="00CD636F"/>
    <w:rsid w:val="00CD6F94"/>
    <w:rsid w:val="00CD74DE"/>
    <w:rsid w:val="00CD75D2"/>
    <w:rsid w:val="00CE1145"/>
    <w:rsid w:val="00CE16B0"/>
    <w:rsid w:val="00CE188A"/>
    <w:rsid w:val="00CE2E91"/>
    <w:rsid w:val="00CE36A5"/>
    <w:rsid w:val="00CE49D6"/>
    <w:rsid w:val="00CE4CB9"/>
    <w:rsid w:val="00CE4CF6"/>
    <w:rsid w:val="00CE52CA"/>
    <w:rsid w:val="00CE5BFF"/>
    <w:rsid w:val="00CE5FC3"/>
    <w:rsid w:val="00CE63FD"/>
    <w:rsid w:val="00CE68C8"/>
    <w:rsid w:val="00CE6B60"/>
    <w:rsid w:val="00CE6FE2"/>
    <w:rsid w:val="00CF0176"/>
    <w:rsid w:val="00CF1A3B"/>
    <w:rsid w:val="00CF211E"/>
    <w:rsid w:val="00CF3099"/>
    <w:rsid w:val="00CF362C"/>
    <w:rsid w:val="00CF3B0B"/>
    <w:rsid w:val="00CF3BA0"/>
    <w:rsid w:val="00CF3F30"/>
    <w:rsid w:val="00CF41E5"/>
    <w:rsid w:val="00CF4BB8"/>
    <w:rsid w:val="00CF663D"/>
    <w:rsid w:val="00CF6C8B"/>
    <w:rsid w:val="00CF6FDA"/>
    <w:rsid w:val="00CF714D"/>
    <w:rsid w:val="00CF76AB"/>
    <w:rsid w:val="00CF7C3B"/>
    <w:rsid w:val="00CF7D2B"/>
    <w:rsid w:val="00CF7DEA"/>
    <w:rsid w:val="00D0082C"/>
    <w:rsid w:val="00D011E1"/>
    <w:rsid w:val="00D01576"/>
    <w:rsid w:val="00D018CA"/>
    <w:rsid w:val="00D02371"/>
    <w:rsid w:val="00D036EB"/>
    <w:rsid w:val="00D03772"/>
    <w:rsid w:val="00D04AB7"/>
    <w:rsid w:val="00D04DF3"/>
    <w:rsid w:val="00D054AD"/>
    <w:rsid w:val="00D065CA"/>
    <w:rsid w:val="00D07407"/>
    <w:rsid w:val="00D07F66"/>
    <w:rsid w:val="00D1094F"/>
    <w:rsid w:val="00D110AD"/>
    <w:rsid w:val="00D13378"/>
    <w:rsid w:val="00D1389C"/>
    <w:rsid w:val="00D138F8"/>
    <w:rsid w:val="00D141DA"/>
    <w:rsid w:val="00D15072"/>
    <w:rsid w:val="00D168C4"/>
    <w:rsid w:val="00D169E2"/>
    <w:rsid w:val="00D16CE0"/>
    <w:rsid w:val="00D16E54"/>
    <w:rsid w:val="00D1777C"/>
    <w:rsid w:val="00D20613"/>
    <w:rsid w:val="00D20648"/>
    <w:rsid w:val="00D208B9"/>
    <w:rsid w:val="00D20AD8"/>
    <w:rsid w:val="00D2178D"/>
    <w:rsid w:val="00D2298C"/>
    <w:rsid w:val="00D23329"/>
    <w:rsid w:val="00D243C6"/>
    <w:rsid w:val="00D24675"/>
    <w:rsid w:val="00D25074"/>
    <w:rsid w:val="00D251D3"/>
    <w:rsid w:val="00D252A6"/>
    <w:rsid w:val="00D25E9B"/>
    <w:rsid w:val="00D261DF"/>
    <w:rsid w:val="00D26CBE"/>
    <w:rsid w:val="00D27825"/>
    <w:rsid w:val="00D27C34"/>
    <w:rsid w:val="00D27E46"/>
    <w:rsid w:val="00D306FE"/>
    <w:rsid w:val="00D30A85"/>
    <w:rsid w:val="00D30A9C"/>
    <w:rsid w:val="00D3108F"/>
    <w:rsid w:val="00D311D2"/>
    <w:rsid w:val="00D31948"/>
    <w:rsid w:val="00D31BFB"/>
    <w:rsid w:val="00D32C73"/>
    <w:rsid w:val="00D33815"/>
    <w:rsid w:val="00D33CDA"/>
    <w:rsid w:val="00D347CE"/>
    <w:rsid w:val="00D359A4"/>
    <w:rsid w:val="00D36EA3"/>
    <w:rsid w:val="00D3763B"/>
    <w:rsid w:val="00D40FAA"/>
    <w:rsid w:val="00D41246"/>
    <w:rsid w:val="00D42046"/>
    <w:rsid w:val="00D42221"/>
    <w:rsid w:val="00D42298"/>
    <w:rsid w:val="00D42B42"/>
    <w:rsid w:val="00D4340C"/>
    <w:rsid w:val="00D43D93"/>
    <w:rsid w:val="00D43EB5"/>
    <w:rsid w:val="00D44266"/>
    <w:rsid w:val="00D44461"/>
    <w:rsid w:val="00D44CB8"/>
    <w:rsid w:val="00D44D01"/>
    <w:rsid w:val="00D44F1E"/>
    <w:rsid w:val="00D4585E"/>
    <w:rsid w:val="00D4605E"/>
    <w:rsid w:val="00D460B2"/>
    <w:rsid w:val="00D468E1"/>
    <w:rsid w:val="00D46E00"/>
    <w:rsid w:val="00D4723B"/>
    <w:rsid w:val="00D47BD6"/>
    <w:rsid w:val="00D50062"/>
    <w:rsid w:val="00D5069A"/>
    <w:rsid w:val="00D50BC6"/>
    <w:rsid w:val="00D50C42"/>
    <w:rsid w:val="00D5168E"/>
    <w:rsid w:val="00D51D53"/>
    <w:rsid w:val="00D53B68"/>
    <w:rsid w:val="00D53BCE"/>
    <w:rsid w:val="00D54153"/>
    <w:rsid w:val="00D5477B"/>
    <w:rsid w:val="00D54A25"/>
    <w:rsid w:val="00D54B60"/>
    <w:rsid w:val="00D54EF3"/>
    <w:rsid w:val="00D555A7"/>
    <w:rsid w:val="00D55976"/>
    <w:rsid w:val="00D55AD6"/>
    <w:rsid w:val="00D55EA2"/>
    <w:rsid w:val="00D55F97"/>
    <w:rsid w:val="00D55F99"/>
    <w:rsid w:val="00D56182"/>
    <w:rsid w:val="00D567AB"/>
    <w:rsid w:val="00D56F6E"/>
    <w:rsid w:val="00D5732A"/>
    <w:rsid w:val="00D57873"/>
    <w:rsid w:val="00D57B4C"/>
    <w:rsid w:val="00D6025B"/>
    <w:rsid w:val="00D61465"/>
    <w:rsid w:val="00D617FD"/>
    <w:rsid w:val="00D61D12"/>
    <w:rsid w:val="00D61F8D"/>
    <w:rsid w:val="00D62AFA"/>
    <w:rsid w:val="00D63413"/>
    <w:rsid w:val="00D650C1"/>
    <w:rsid w:val="00D65D31"/>
    <w:rsid w:val="00D66681"/>
    <w:rsid w:val="00D6687A"/>
    <w:rsid w:val="00D66E14"/>
    <w:rsid w:val="00D71070"/>
    <w:rsid w:val="00D7128B"/>
    <w:rsid w:val="00D713BD"/>
    <w:rsid w:val="00D715EE"/>
    <w:rsid w:val="00D734B6"/>
    <w:rsid w:val="00D735B5"/>
    <w:rsid w:val="00D74136"/>
    <w:rsid w:val="00D74F8E"/>
    <w:rsid w:val="00D75CAE"/>
    <w:rsid w:val="00D76257"/>
    <w:rsid w:val="00D77177"/>
    <w:rsid w:val="00D772C9"/>
    <w:rsid w:val="00D80615"/>
    <w:rsid w:val="00D80FB9"/>
    <w:rsid w:val="00D81307"/>
    <w:rsid w:val="00D8133A"/>
    <w:rsid w:val="00D814B9"/>
    <w:rsid w:val="00D81E5D"/>
    <w:rsid w:val="00D82455"/>
    <w:rsid w:val="00D83614"/>
    <w:rsid w:val="00D83E91"/>
    <w:rsid w:val="00D843FB"/>
    <w:rsid w:val="00D84B08"/>
    <w:rsid w:val="00D85210"/>
    <w:rsid w:val="00D8597D"/>
    <w:rsid w:val="00D86432"/>
    <w:rsid w:val="00D87D54"/>
    <w:rsid w:val="00D90C7C"/>
    <w:rsid w:val="00D91BB3"/>
    <w:rsid w:val="00D9222B"/>
    <w:rsid w:val="00D92828"/>
    <w:rsid w:val="00D9407D"/>
    <w:rsid w:val="00D9410D"/>
    <w:rsid w:val="00D94877"/>
    <w:rsid w:val="00D94BA4"/>
    <w:rsid w:val="00D94D1E"/>
    <w:rsid w:val="00D94E80"/>
    <w:rsid w:val="00D94E9C"/>
    <w:rsid w:val="00D94F7D"/>
    <w:rsid w:val="00D9545B"/>
    <w:rsid w:val="00D9655D"/>
    <w:rsid w:val="00D97796"/>
    <w:rsid w:val="00D97898"/>
    <w:rsid w:val="00D97B8E"/>
    <w:rsid w:val="00DA1702"/>
    <w:rsid w:val="00DA27F8"/>
    <w:rsid w:val="00DA28CE"/>
    <w:rsid w:val="00DA3FCD"/>
    <w:rsid w:val="00DA4958"/>
    <w:rsid w:val="00DA62FE"/>
    <w:rsid w:val="00DA7C83"/>
    <w:rsid w:val="00DB000E"/>
    <w:rsid w:val="00DB01B0"/>
    <w:rsid w:val="00DB1741"/>
    <w:rsid w:val="00DB2B90"/>
    <w:rsid w:val="00DB3236"/>
    <w:rsid w:val="00DB331A"/>
    <w:rsid w:val="00DB357D"/>
    <w:rsid w:val="00DB404F"/>
    <w:rsid w:val="00DB47DA"/>
    <w:rsid w:val="00DB5ED0"/>
    <w:rsid w:val="00DB6660"/>
    <w:rsid w:val="00DB6A5F"/>
    <w:rsid w:val="00DC0DA8"/>
    <w:rsid w:val="00DC106D"/>
    <w:rsid w:val="00DC1299"/>
    <w:rsid w:val="00DC13FE"/>
    <w:rsid w:val="00DC1D96"/>
    <w:rsid w:val="00DC2222"/>
    <w:rsid w:val="00DC334C"/>
    <w:rsid w:val="00DC37E5"/>
    <w:rsid w:val="00DC3CCC"/>
    <w:rsid w:val="00DC4387"/>
    <w:rsid w:val="00DC485F"/>
    <w:rsid w:val="00DC5456"/>
    <w:rsid w:val="00DC5F0A"/>
    <w:rsid w:val="00DC5F2A"/>
    <w:rsid w:val="00DC653D"/>
    <w:rsid w:val="00DC6988"/>
    <w:rsid w:val="00DC6F56"/>
    <w:rsid w:val="00DC763A"/>
    <w:rsid w:val="00DC7C1D"/>
    <w:rsid w:val="00DD0373"/>
    <w:rsid w:val="00DD06A1"/>
    <w:rsid w:val="00DD08BC"/>
    <w:rsid w:val="00DD0CC7"/>
    <w:rsid w:val="00DD1233"/>
    <w:rsid w:val="00DD14EF"/>
    <w:rsid w:val="00DD18CE"/>
    <w:rsid w:val="00DD2165"/>
    <w:rsid w:val="00DD2697"/>
    <w:rsid w:val="00DD298A"/>
    <w:rsid w:val="00DD3826"/>
    <w:rsid w:val="00DD3C59"/>
    <w:rsid w:val="00DD42DF"/>
    <w:rsid w:val="00DD4880"/>
    <w:rsid w:val="00DD4DB6"/>
    <w:rsid w:val="00DD4FF8"/>
    <w:rsid w:val="00DD5141"/>
    <w:rsid w:val="00DD5B3B"/>
    <w:rsid w:val="00DD610B"/>
    <w:rsid w:val="00DD6C6D"/>
    <w:rsid w:val="00DD6C7D"/>
    <w:rsid w:val="00DD6D00"/>
    <w:rsid w:val="00DD7532"/>
    <w:rsid w:val="00DD7DCC"/>
    <w:rsid w:val="00DE0A2D"/>
    <w:rsid w:val="00DE0D55"/>
    <w:rsid w:val="00DE1847"/>
    <w:rsid w:val="00DE195A"/>
    <w:rsid w:val="00DE1A36"/>
    <w:rsid w:val="00DE1DEC"/>
    <w:rsid w:val="00DE29DB"/>
    <w:rsid w:val="00DE3378"/>
    <w:rsid w:val="00DE3A0E"/>
    <w:rsid w:val="00DE4509"/>
    <w:rsid w:val="00DE5A57"/>
    <w:rsid w:val="00DE689E"/>
    <w:rsid w:val="00DE6FD6"/>
    <w:rsid w:val="00DF0C2F"/>
    <w:rsid w:val="00DF10D7"/>
    <w:rsid w:val="00DF1318"/>
    <w:rsid w:val="00DF2CDF"/>
    <w:rsid w:val="00DF2DE6"/>
    <w:rsid w:val="00DF3446"/>
    <w:rsid w:val="00DF4633"/>
    <w:rsid w:val="00DF4D3F"/>
    <w:rsid w:val="00DF589D"/>
    <w:rsid w:val="00DF5B40"/>
    <w:rsid w:val="00DF5F52"/>
    <w:rsid w:val="00DF614D"/>
    <w:rsid w:val="00DF7C45"/>
    <w:rsid w:val="00E00176"/>
    <w:rsid w:val="00E00B34"/>
    <w:rsid w:val="00E01D21"/>
    <w:rsid w:val="00E01E3E"/>
    <w:rsid w:val="00E02229"/>
    <w:rsid w:val="00E03E41"/>
    <w:rsid w:val="00E04128"/>
    <w:rsid w:val="00E04672"/>
    <w:rsid w:val="00E0476C"/>
    <w:rsid w:val="00E04F42"/>
    <w:rsid w:val="00E0550A"/>
    <w:rsid w:val="00E05DFE"/>
    <w:rsid w:val="00E06C29"/>
    <w:rsid w:val="00E073C9"/>
    <w:rsid w:val="00E0799F"/>
    <w:rsid w:val="00E07DE3"/>
    <w:rsid w:val="00E10169"/>
    <w:rsid w:val="00E10739"/>
    <w:rsid w:val="00E107A8"/>
    <w:rsid w:val="00E10B26"/>
    <w:rsid w:val="00E10E52"/>
    <w:rsid w:val="00E112DF"/>
    <w:rsid w:val="00E1265D"/>
    <w:rsid w:val="00E12998"/>
    <w:rsid w:val="00E12ECF"/>
    <w:rsid w:val="00E134D6"/>
    <w:rsid w:val="00E1431E"/>
    <w:rsid w:val="00E16707"/>
    <w:rsid w:val="00E168F9"/>
    <w:rsid w:val="00E20B27"/>
    <w:rsid w:val="00E20E50"/>
    <w:rsid w:val="00E20EDB"/>
    <w:rsid w:val="00E21EFC"/>
    <w:rsid w:val="00E22B78"/>
    <w:rsid w:val="00E231D5"/>
    <w:rsid w:val="00E24FB5"/>
    <w:rsid w:val="00E24FB6"/>
    <w:rsid w:val="00E254EE"/>
    <w:rsid w:val="00E25B93"/>
    <w:rsid w:val="00E2625F"/>
    <w:rsid w:val="00E2626E"/>
    <w:rsid w:val="00E26F65"/>
    <w:rsid w:val="00E27007"/>
    <w:rsid w:val="00E2750D"/>
    <w:rsid w:val="00E275FA"/>
    <w:rsid w:val="00E2760A"/>
    <w:rsid w:val="00E27A25"/>
    <w:rsid w:val="00E27A2B"/>
    <w:rsid w:val="00E30674"/>
    <w:rsid w:val="00E3097F"/>
    <w:rsid w:val="00E31EC9"/>
    <w:rsid w:val="00E3245E"/>
    <w:rsid w:val="00E32631"/>
    <w:rsid w:val="00E328D8"/>
    <w:rsid w:val="00E32917"/>
    <w:rsid w:val="00E3401C"/>
    <w:rsid w:val="00E34075"/>
    <w:rsid w:val="00E3452A"/>
    <w:rsid w:val="00E348F4"/>
    <w:rsid w:val="00E35085"/>
    <w:rsid w:val="00E35356"/>
    <w:rsid w:val="00E36582"/>
    <w:rsid w:val="00E367A8"/>
    <w:rsid w:val="00E4046D"/>
    <w:rsid w:val="00E40C51"/>
    <w:rsid w:val="00E40D6D"/>
    <w:rsid w:val="00E4101B"/>
    <w:rsid w:val="00E41EF5"/>
    <w:rsid w:val="00E42DD9"/>
    <w:rsid w:val="00E431DD"/>
    <w:rsid w:val="00E43C59"/>
    <w:rsid w:val="00E447AF"/>
    <w:rsid w:val="00E45533"/>
    <w:rsid w:val="00E46308"/>
    <w:rsid w:val="00E474C6"/>
    <w:rsid w:val="00E5007B"/>
    <w:rsid w:val="00E5047F"/>
    <w:rsid w:val="00E507E1"/>
    <w:rsid w:val="00E523BF"/>
    <w:rsid w:val="00E528DE"/>
    <w:rsid w:val="00E52A82"/>
    <w:rsid w:val="00E52B2A"/>
    <w:rsid w:val="00E543BF"/>
    <w:rsid w:val="00E54EE2"/>
    <w:rsid w:val="00E55239"/>
    <w:rsid w:val="00E566AE"/>
    <w:rsid w:val="00E57189"/>
    <w:rsid w:val="00E60A16"/>
    <w:rsid w:val="00E60BEF"/>
    <w:rsid w:val="00E61357"/>
    <w:rsid w:val="00E61B63"/>
    <w:rsid w:val="00E61C9F"/>
    <w:rsid w:val="00E621CC"/>
    <w:rsid w:val="00E6397B"/>
    <w:rsid w:val="00E63ABD"/>
    <w:rsid w:val="00E6424C"/>
    <w:rsid w:val="00E6516F"/>
    <w:rsid w:val="00E654F2"/>
    <w:rsid w:val="00E65B56"/>
    <w:rsid w:val="00E666AC"/>
    <w:rsid w:val="00E666EC"/>
    <w:rsid w:val="00E66A14"/>
    <w:rsid w:val="00E70BFC"/>
    <w:rsid w:val="00E7398D"/>
    <w:rsid w:val="00E73B7B"/>
    <w:rsid w:val="00E7457A"/>
    <w:rsid w:val="00E74B74"/>
    <w:rsid w:val="00E74EEC"/>
    <w:rsid w:val="00E74FA0"/>
    <w:rsid w:val="00E75250"/>
    <w:rsid w:val="00E75260"/>
    <w:rsid w:val="00E755D3"/>
    <w:rsid w:val="00E75992"/>
    <w:rsid w:val="00E76312"/>
    <w:rsid w:val="00E80D14"/>
    <w:rsid w:val="00E81D59"/>
    <w:rsid w:val="00E8226B"/>
    <w:rsid w:val="00E82504"/>
    <w:rsid w:val="00E8276C"/>
    <w:rsid w:val="00E82D14"/>
    <w:rsid w:val="00E8424B"/>
    <w:rsid w:val="00E843E6"/>
    <w:rsid w:val="00E85580"/>
    <w:rsid w:val="00E86140"/>
    <w:rsid w:val="00E87123"/>
    <w:rsid w:val="00E87396"/>
    <w:rsid w:val="00E90228"/>
    <w:rsid w:val="00E91033"/>
    <w:rsid w:val="00E912B2"/>
    <w:rsid w:val="00E91C98"/>
    <w:rsid w:val="00E92323"/>
    <w:rsid w:val="00E92BCC"/>
    <w:rsid w:val="00E93A56"/>
    <w:rsid w:val="00E944F2"/>
    <w:rsid w:val="00E94B2A"/>
    <w:rsid w:val="00E9519B"/>
    <w:rsid w:val="00E95EFB"/>
    <w:rsid w:val="00E967E3"/>
    <w:rsid w:val="00E971EF"/>
    <w:rsid w:val="00E97864"/>
    <w:rsid w:val="00EA0A06"/>
    <w:rsid w:val="00EA0FD5"/>
    <w:rsid w:val="00EA1510"/>
    <w:rsid w:val="00EA1A29"/>
    <w:rsid w:val="00EA3E8C"/>
    <w:rsid w:val="00EA45AC"/>
    <w:rsid w:val="00EA4B74"/>
    <w:rsid w:val="00EA5526"/>
    <w:rsid w:val="00EA5932"/>
    <w:rsid w:val="00EA5B47"/>
    <w:rsid w:val="00EA5CD4"/>
    <w:rsid w:val="00EA6101"/>
    <w:rsid w:val="00EA62F9"/>
    <w:rsid w:val="00EA66B2"/>
    <w:rsid w:val="00EA67F8"/>
    <w:rsid w:val="00EA6AA4"/>
    <w:rsid w:val="00EA6BDD"/>
    <w:rsid w:val="00EA74EF"/>
    <w:rsid w:val="00EA7652"/>
    <w:rsid w:val="00EA7A9F"/>
    <w:rsid w:val="00EA7D71"/>
    <w:rsid w:val="00EB006A"/>
    <w:rsid w:val="00EB0496"/>
    <w:rsid w:val="00EB1AE6"/>
    <w:rsid w:val="00EB2200"/>
    <w:rsid w:val="00EB3600"/>
    <w:rsid w:val="00EB5660"/>
    <w:rsid w:val="00EB579A"/>
    <w:rsid w:val="00EB57F9"/>
    <w:rsid w:val="00EB5EF9"/>
    <w:rsid w:val="00EB6736"/>
    <w:rsid w:val="00EB693C"/>
    <w:rsid w:val="00EB6CBD"/>
    <w:rsid w:val="00EB7143"/>
    <w:rsid w:val="00EB790C"/>
    <w:rsid w:val="00EB7B02"/>
    <w:rsid w:val="00EB7CF1"/>
    <w:rsid w:val="00EB7F8A"/>
    <w:rsid w:val="00EC0D45"/>
    <w:rsid w:val="00EC1194"/>
    <w:rsid w:val="00EC183B"/>
    <w:rsid w:val="00EC1DA0"/>
    <w:rsid w:val="00EC1FC9"/>
    <w:rsid w:val="00EC28A8"/>
    <w:rsid w:val="00EC3200"/>
    <w:rsid w:val="00EC3487"/>
    <w:rsid w:val="00EC3FCF"/>
    <w:rsid w:val="00EC6097"/>
    <w:rsid w:val="00EC64C6"/>
    <w:rsid w:val="00EC681C"/>
    <w:rsid w:val="00EC6D2D"/>
    <w:rsid w:val="00EC7C27"/>
    <w:rsid w:val="00ED167C"/>
    <w:rsid w:val="00ED1CCD"/>
    <w:rsid w:val="00ED1CF1"/>
    <w:rsid w:val="00ED1F88"/>
    <w:rsid w:val="00ED224E"/>
    <w:rsid w:val="00ED2BF1"/>
    <w:rsid w:val="00ED2E00"/>
    <w:rsid w:val="00ED2FC6"/>
    <w:rsid w:val="00ED311A"/>
    <w:rsid w:val="00ED3E48"/>
    <w:rsid w:val="00ED5093"/>
    <w:rsid w:val="00ED5565"/>
    <w:rsid w:val="00ED6130"/>
    <w:rsid w:val="00ED6CDD"/>
    <w:rsid w:val="00ED6EB5"/>
    <w:rsid w:val="00ED729C"/>
    <w:rsid w:val="00EE10F2"/>
    <w:rsid w:val="00EE1843"/>
    <w:rsid w:val="00EE194D"/>
    <w:rsid w:val="00EE1F76"/>
    <w:rsid w:val="00EE2183"/>
    <w:rsid w:val="00EE2304"/>
    <w:rsid w:val="00EE24C0"/>
    <w:rsid w:val="00EE25E1"/>
    <w:rsid w:val="00EE2BCA"/>
    <w:rsid w:val="00EE3156"/>
    <w:rsid w:val="00EE3616"/>
    <w:rsid w:val="00EE3B4E"/>
    <w:rsid w:val="00EE5102"/>
    <w:rsid w:val="00EE5B48"/>
    <w:rsid w:val="00EE696B"/>
    <w:rsid w:val="00EE7042"/>
    <w:rsid w:val="00EE7820"/>
    <w:rsid w:val="00EE7844"/>
    <w:rsid w:val="00EF09AD"/>
    <w:rsid w:val="00EF4208"/>
    <w:rsid w:val="00EF428D"/>
    <w:rsid w:val="00EF4721"/>
    <w:rsid w:val="00EF5A07"/>
    <w:rsid w:val="00EF7344"/>
    <w:rsid w:val="00EF79FC"/>
    <w:rsid w:val="00EF7B1D"/>
    <w:rsid w:val="00EF7D25"/>
    <w:rsid w:val="00F0191C"/>
    <w:rsid w:val="00F022FE"/>
    <w:rsid w:val="00F0242C"/>
    <w:rsid w:val="00F02711"/>
    <w:rsid w:val="00F03749"/>
    <w:rsid w:val="00F0483C"/>
    <w:rsid w:val="00F0495C"/>
    <w:rsid w:val="00F0510D"/>
    <w:rsid w:val="00F05418"/>
    <w:rsid w:val="00F054C8"/>
    <w:rsid w:val="00F055CF"/>
    <w:rsid w:val="00F05ABE"/>
    <w:rsid w:val="00F05F90"/>
    <w:rsid w:val="00F067DB"/>
    <w:rsid w:val="00F0786A"/>
    <w:rsid w:val="00F07A61"/>
    <w:rsid w:val="00F07DDB"/>
    <w:rsid w:val="00F10083"/>
    <w:rsid w:val="00F10D01"/>
    <w:rsid w:val="00F1102B"/>
    <w:rsid w:val="00F11DA5"/>
    <w:rsid w:val="00F1225E"/>
    <w:rsid w:val="00F12FB0"/>
    <w:rsid w:val="00F13577"/>
    <w:rsid w:val="00F13585"/>
    <w:rsid w:val="00F13620"/>
    <w:rsid w:val="00F1374B"/>
    <w:rsid w:val="00F13CD0"/>
    <w:rsid w:val="00F157BB"/>
    <w:rsid w:val="00F158DE"/>
    <w:rsid w:val="00F16641"/>
    <w:rsid w:val="00F16AED"/>
    <w:rsid w:val="00F176CB"/>
    <w:rsid w:val="00F17F96"/>
    <w:rsid w:val="00F2009A"/>
    <w:rsid w:val="00F20F69"/>
    <w:rsid w:val="00F210AA"/>
    <w:rsid w:val="00F21359"/>
    <w:rsid w:val="00F213E7"/>
    <w:rsid w:val="00F21D0A"/>
    <w:rsid w:val="00F22B04"/>
    <w:rsid w:val="00F22C6C"/>
    <w:rsid w:val="00F24096"/>
    <w:rsid w:val="00F242A1"/>
    <w:rsid w:val="00F24C15"/>
    <w:rsid w:val="00F25309"/>
    <w:rsid w:val="00F2549E"/>
    <w:rsid w:val="00F26036"/>
    <w:rsid w:val="00F261A2"/>
    <w:rsid w:val="00F262AB"/>
    <w:rsid w:val="00F26A87"/>
    <w:rsid w:val="00F271E0"/>
    <w:rsid w:val="00F27893"/>
    <w:rsid w:val="00F27AB5"/>
    <w:rsid w:val="00F3043B"/>
    <w:rsid w:val="00F311CC"/>
    <w:rsid w:val="00F31474"/>
    <w:rsid w:val="00F316AF"/>
    <w:rsid w:val="00F31B9E"/>
    <w:rsid w:val="00F31C84"/>
    <w:rsid w:val="00F31F6F"/>
    <w:rsid w:val="00F326D7"/>
    <w:rsid w:val="00F32B17"/>
    <w:rsid w:val="00F32ED8"/>
    <w:rsid w:val="00F33655"/>
    <w:rsid w:val="00F347E1"/>
    <w:rsid w:val="00F34CC0"/>
    <w:rsid w:val="00F361DA"/>
    <w:rsid w:val="00F362A0"/>
    <w:rsid w:val="00F36567"/>
    <w:rsid w:val="00F36703"/>
    <w:rsid w:val="00F36CDA"/>
    <w:rsid w:val="00F373C2"/>
    <w:rsid w:val="00F37B91"/>
    <w:rsid w:val="00F37C05"/>
    <w:rsid w:val="00F37DF1"/>
    <w:rsid w:val="00F40159"/>
    <w:rsid w:val="00F4060E"/>
    <w:rsid w:val="00F40696"/>
    <w:rsid w:val="00F41476"/>
    <w:rsid w:val="00F41780"/>
    <w:rsid w:val="00F42224"/>
    <w:rsid w:val="00F426EA"/>
    <w:rsid w:val="00F433E1"/>
    <w:rsid w:val="00F44681"/>
    <w:rsid w:val="00F44CF3"/>
    <w:rsid w:val="00F44ED1"/>
    <w:rsid w:val="00F468A8"/>
    <w:rsid w:val="00F46C64"/>
    <w:rsid w:val="00F50829"/>
    <w:rsid w:val="00F5090D"/>
    <w:rsid w:val="00F50C2E"/>
    <w:rsid w:val="00F50DCC"/>
    <w:rsid w:val="00F5186E"/>
    <w:rsid w:val="00F51B5C"/>
    <w:rsid w:val="00F52987"/>
    <w:rsid w:val="00F52ACE"/>
    <w:rsid w:val="00F537FF"/>
    <w:rsid w:val="00F538B7"/>
    <w:rsid w:val="00F53B83"/>
    <w:rsid w:val="00F53E4D"/>
    <w:rsid w:val="00F54580"/>
    <w:rsid w:val="00F559E5"/>
    <w:rsid w:val="00F5612F"/>
    <w:rsid w:val="00F563C5"/>
    <w:rsid w:val="00F56540"/>
    <w:rsid w:val="00F56B43"/>
    <w:rsid w:val="00F56B4F"/>
    <w:rsid w:val="00F57804"/>
    <w:rsid w:val="00F57A5E"/>
    <w:rsid w:val="00F60749"/>
    <w:rsid w:val="00F61D99"/>
    <w:rsid w:val="00F62201"/>
    <w:rsid w:val="00F62453"/>
    <w:rsid w:val="00F62494"/>
    <w:rsid w:val="00F626CB"/>
    <w:rsid w:val="00F63E2F"/>
    <w:rsid w:val="00F64B85"/>
    <w:rsid w:val="00F64DFA"/>
    <w:rsid w:val="00F6542A"/>
    <w:rsid w:val="00F655A3"/>
    <w:rsid w:val="00F6693D"/>
    <w:rsid w:val="00F6754A"/>
    <w:rsid w:val="00F67D8F"/>
    <w:rsid w:val="00F70105"/>
    <w:rsid w:val="00F705AC"/>
    <w:rsid w:val="00F722FB"/>
    <w:rsid w:val="00F722FE"/>
    <w:rsid w:val="00F72FAF"/>
    <w:rsid w:val="00F75F96"/>
    <w:rsid w:val="00F761D5"/>
    <w:rsid w:val="00F76594"/>
    <w:rsid w:val="00F778F9"/>
    <w:rsid w:val="00F77FAB"/>
    <w:rsid w:val="00F8049C"/>
    <w:rsid w:val="00F82F09"/>
    <w:rsid w:val="00F8477E"/>
    <w:rsid w:val="00F85191"/>
    <w:rsid w:val="00F851AB"/>
    <w:rsid w:val="00F8589B"/>
    <w:rsid w:val="00F8692F"/>
    <w:rsid w:val="00F87240"/>
    <w:rsid w:val="00F90A55"/>
    <w:rsid w:val="00F91B85"/>
    <w:rsid w:val="00F9220D"/>
    <w:rsid w:val="00F925CE"/>
    <w:rsid w:val="00F926C5"/>
    <w:rsid w:val="00F92D22"/>
    <w:rsid w:val="00F92EF9"/>
    <w:rsid w:val="00F941D6"/>
    <w:rsid w:val="00F95D77"/>
    <w:rsid w:val="00F96410"/>
    <w:rsid w:val="00F965DB"/>
    <w:rsid w:val="00F96EF6"/>
    <w:rsid w:val="00F9704A"/>
    <w:rsid w:val="00F9796F"/>
    <w:rsid w:val="00F97EF6"/>
    <w:rsid w:val="00FA0396"/>
    <w:rsid w:val="00FA1C1E"/>
    <w:rsid w:val="00FA2B07"/>
    <w:rsid w:val="00FA34AB"/>
    <w:rsid w:val="00FA3E24"/>
    <w:rsid w:val="00FA47BD"/>
    <w:rsid w:val="00FA4ECB"/>
    <w:rsid w:val="00FA5715"/>
    <w:rsid w:val="00FA6896"/>
    <w:rsid w:val="00FA7457"/>
    <w:rsid w:val="00FA7582"/>
    <w:rsid w:val="00FA7C15"/>
    <w:rsid w:val="00FA7C29"/>
    <w:rsid w:val="00FA7D90"/>
    <w:rsid w:val="00FB0BE3"/>
    <w:rsid w:val="00FB1C04"/>
    <w:rsid w:val="00FB25BC"/>
    <w:rsid w:val="00FB262D"/>
    <w:rsid w:val="00FB3096"/>
    <w:rsid w:val="00FB3206"/>
    <w:rsid w:val="00FB352E"/>
    <w:rsid w:val="00FB3D92"/>
    <w:rsid w:val="00FB54AE"/>
    <w:rsid w:val="00FB6855"/>
    <w:rsid w:val="00FB6AA7"/>
    <w:rsid w:val="00FB6D8F"/>
    <w:rsid w:val="00FB6F6E"/>
    <w:rsid w:val="00FB7838"/>
    <w:rsid w:val="00FB793C"/>
    <w:rsid w:val="00FB7C19"/>
    <w:rsid w:val="00FC0005"/>
    <w:rsid w:val="00FC0582"/>
    <w:rsid w:val="00FC0B4F"/>
    <w:rsid w:val="00FC19B8"/>
    <w:rsid w:val="00FC24E3"/>
    <w:rsid w:val="00FC28DC"/>
    <w:rsid w:val="00FC3BAA"/>
    <w:rsid w:val="00FC508C"/>
    <w:rsid w:val="00FC543F"/>
    <w:rsid w:val="00FC581D"/>
    <w:rsid w:val="00FC58FD"/>
    <w:rsid w:val="00FC5AF0"/>
    <w:rsid w:val="00FC5EFF"/>
    <w:rsid w:val="00FC60BE"/>
    <w:rsid w:val="00FC6708"/>
    <w:rsid w:val="00FC7B72"/>
    <w:rsid w:val="00FD0239"/>
    <w:rsid w:val="00FD1F10"/>
    <w:rsid w:val="00FD2C11"/>
    <w:rsid w:val="00FD2DB9"/>
    <w:rsid w:val="00FD32A0"/>
    <w:rsid w:val="00FD34A3"/>
    <w:rsid w:val="00FD371F"/>
    <w:rsid w:val="00FD372A"/>
    <w:rsid w:val="00FD3C2C"/>
    <w:rsid w:val="00FD403C"/>
    <w:rsid w:val="00FD410E"/>
    <w:rsid w:val="00FD4885"/>
    <w:rsid w:val="00FD52D0"/>
    <w:rsid w:val="00FD5542"/>
    <w:rsid w:val="00FD5912"/>
    <w:rsid w:val="00FD5A3D"/>
    <w:rsid w:val="00FD65CF"/>
    <w:rsid w:val="00FD6CBA"/>
    <w:rsid w:val="00FD7454"/>
    <w:rsid w:val="00FE1112"/>
    <w:rsid w:val="00FE11A7"/>
    <w:rsid w:val="00FE11DE"/>
    <w:rsid w:val="00FE17CF"/>
    <w:rsid w:val="00FE1FF6"/>
    <w:rsid w:val="00FE20FF"/>
    <w:rsid w:val="00FE4710"/>
    <w:rsid w:val="00FE47F0"/>
    <w:rsid w:val="00FE5549"/>
    <w:rsid w:val="00FE5B1E"/>
    <w:rsid w:val="00FE5CB3"/>
    <w:rsid w:val="00FE629D"/>
    <w:rsid w:val="00FE63F3"/>
    <w:rsid w:val="00FE6CA0"/>
    <w:rsid w:val="00FE74C1"/>
    <w:rsid w:val="00FE7780"/>
    <w:rsid w:val="00FE7B9F"/>
    <w:rsid w:val="00FE7FC2"/>
    <w:rsid w:val="00FF0C13"/>
    <w:rsid w:val="00FF0F04"/>
    <w:rsid w:val="00FF102A"/>
    <w:rsid w:val="00FF2162"/>
    <w:rsid w:val="00FF2E56"/>
    <w:rsid w:val="00FF2EDE"/>
    <w:rsid w:val="00FF31FB"/>
    <w:rsid w:val="00FF345F"/>
    <w:rsid w:val="00FF36FC"/>
    <w:rsid w:val="00FF3A05"/>
    <w:rsid w:val="00FF3C26"/>
    <w:rsid w:val="00FF6598"/>
    <w:rsid w:val="00FF7008"/>
    <w:rsid w:val="00FF7173"/>
    <w:rsid w:val="00FF72A5"/>
    <w:rsid w:val="00FF7BA8"/>
    <w:rsid w:val="02E5F582"/>
    <w:rsid w:val="04339F95"/>
    <w:rsid w:val="04977D30"/>
    <w:rsid w:val="05B2C8D7"/>
    <w:rsid w:val="072A59FF"/>
    <w:rsid w:val="07CCD873"/>
    <w:rsid w:val="0813B006"/>
    <w:rsid w:val="08EABC78"/>
    <w:rsid w:val="0BD66E36"/>
    <w:rsid w:val="0CE60D45"/>
    <w:rsid w:val="0D7D02A4"/>
    <w:rsid w:val="0DA4B25F"/>
    <w:rsid w:val="0DD10AC4"/>
    <w:rsid w:val="0DD1F40B"/>
    <w:rsid w:val="0E475C80"/>
    <w:rsid w:val="0EEDA0D0"/>
    <w:rsid w:val="10BDE195"/>
    <w:rsid w:val="1141329D"/>
    <w:rsid w:val="12DB7191"/>
    <w:rsid w:val="1359B7C1"/>
    <w:rsid w:val="144FC59F"/>
    <w:rsid w:val="1507C0EB"/>
    <w:rsid w:val="152F56EE"/>
    <w:rsid w:val="165FBF38"/>
    <w:rsid w:val="17BB9792"/>
    <w:rsid w:val="17CED800"/>
    <w:rsid w:val="199605D1"/>
    <w:rsid w:val="1B96C433"/>
    <w:rsid w:val="1BFC7812"/>
    <w:rsid w:val="1DBA8302"/>
    <w:rsid w:val="1E67F209"/>
    <w:rsid w:val="1EB58E47"/>
    <w:rsid w:val="1FEBE00B"/>
    <w:rsid w:val="205A4E9C"/>
    <w:rsid w:val="23254091"/>
    <w:rsid w:val="244D79B3"/>
    <w:rsid w:val="24780054"/>
    <w:rsid w:val="2505BF28"/>
    <w:rsid w:val="2544CDB1"/>
    <w:rsid w:val="29C97940"/>
    <w:rsid w:val="2AF511E0"/>
    <w:rsid w:val="2C8070B8"/>
    <w:rsid w:val="2CD264F7"/>
    <w:rsid w:val="2FCEDB61"/>
    <w:rsid w:val="3151F38A"/>
    <w:rsid w:val="32A21F8A"/>
    <w:rsid w:val="33B47E74"/>
    <w:rsid w:val="3410811A"/>
    <w:rsid w:val="34430896"/>
    <w:rsid w:val="36297FB8"/>
    <w:rsid w:val="368C05C2"/>
    <w:rsid w:val="37B27C19"/>
    <w:rsid w:val="381D5134"/>
    <w:rsid w:val="3EA615BA"/>
    <w:rsid w:val="3FE6E19F"/>
    <w:rsid w:val="40E986E0"/>
    <w:rsid w:val="41964755"/>
    <w:rsid w:val="422AAA94"/>
    <w:rsid w:val="427284F4"/>
    <w:rsid w:val="4379676D"/>
    <w:rsid w:val="45DF71EB"/>
    <w:rsid w:val="46A9C278"/>
    <w:rsid w:val="4798BAA8"/>
    <w:rsid w:val="48864DDB"/>
    <w:rsid w:val="48BB490E"/>
    <w:rsid w:val="4977CEF4"/>
    <w:rsid w:val="49DD66D5"/>
    <w:rsid w:val="49EDCD22"/>
    <w:rsid w:val="4A3A7684"/>
    <w:rsid w:val="4A485D0D"/>
    <w:rsid w:val="4D9FD878"/>
    <w:rsid w:val="503AE09C"/>
    <w:rsid w:val="51EF7153"/>
    <w:rsid w:val="56E3DF94"/>
    <w:rsid w:val="59B1637B"/>
    <w:rsid w:val="5ACE7C0F"/>
    <w:rsid w:val="5ECAADC8"/>
    <w:rsid w:val="5F41072E"/>
    <w:rsid w:val="62258F0E"/>
    <w:rsid w:val="66E6C54D"/>
    <w:rsid w:val="68A45A88"/>
    <w:rsid w:val="68CE5704"/>
    <w:rsid w:val="6AA36155"/>
    <w:rsid w:val="6AAC4800"/>
    <w:rsid w:val="6C329E1D"/>
    <w:rsid w:val="6CBB52F7"/>
    <w:rsid w:val="6DDF6A03"/>
    <w:rsid w:val="70C1E064"/>
    <w:rsid w:val="72EA4810"/>
    <w:rsid w:val="767D91A0"/>
    <w:rsid w:val="771CA86E"/>
    <w:rsid w:val="77EAA4D5"/>
    <w:rsid w:val="7A0C40CE"/>
    <w:rsid w:val="7A5D2D36"/>
    <w:rsid w:val="7A630B51"/>
    <w:rsid w:val="7A8975A5"/>
    <w:rsid w:val="7BAD69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C3DB6"/>
  <w15:chartTrackingRefBased/>
  <w15:docId w15:val="{5776500C-A9CC-44E9-A0EB-BF60E7B2C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0C9F"/>
    <w:pPr>
      <w:keepNext/>
      <w:keepLines/>
      <w:spacing w:before="360" w:after="40" w:line="240" w:lineRule="auto"/>
      <w:outlineLvl w:val="0"/>
    </w:pPr>
    <w:rPr>
      <w:rFonts w:asciiTheme="majorHAnsi" w:eastAsiaTheme="majorEastAsia" w:hAnsiTheme="majorHAnsi" w:cstheme="majorBidi"/>
      <w:color w:val="538135" w:themeColor="accent6" w:themeShade="BF"/>
      <w:kern w:val="0"/>
      <w:sz w:val="40"/>
      <w:szCs w:val="40"/>
      <w14:ligatures w14:val="none"/>
    </w:rPr>
  </w:style>
  <w:style w:type="paragraph" w:styleId="Heading2">
    <w:name w:val="heading 2"/>
    <w:basedOn w:val="Normal"/>
    <w:next w:val="Normal"/>
    <w:link w:val="Heading2Char"/>
    <w:uiPriority w:val="9"/>
    <w:unhideWhenUsed/>
    <w:qFormat/>
    <w:rsid w:val="00080C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07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37DF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C9F"/>
    <w:rPr>
      <w:rFonts w:asciiTheme="majorHAnsi" w:eastAsiaTheme="majorEastAsia" w:hAnsiTheme="majorHAnsi" w:cstheme="majorBidi"/>
      <w:color w:val="538135" w:themeColor="accent6" w:themeShade="BF"/>
      <w:kern w:val="0"/>
      <w:sz w:val="40"/>
      <w:szCs w:val="40"/>
      <w14:ligatures w14:val="none"/>
    </w:rPr>
  </w:style>
  <w:style w:type="character" w:customStyle="1" w:styleId="Heading2Char">
    <w:name w:val="Heading 2 Char"/>
    <w:basedOn w:val="DefaultParagraphFont"/>
    <w:link w:val="Heading2"/>
    <w:uiPriority w:val="9"/>
    <w:rsid w:val="00080C9F"/>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nhideWhenUsed/>
    <w:rsid w:val="00080C9F"/>
    <w:pPr>
      <w:spacing w:after="0" w:line="240" w:lineRule="auto"/>
    </w:pPr>
    <w:rPr>
      <w:kern w:val="0"/>
      <w:sz w:val="20"/>
      <w:szCs w:val="20"/>
      <w14:ligatures w14:val="none"/>
    </w:rPr>
  </w:style>
  <w:style w:type="character" w:customStyle="1" w:styleId="EndnoteTextChar">
    <w:name w:val="Endnote Text Char"/>
    <w:basedOn w:val="DefaultParagraphFont"/>
    <w:link w:val="EndnoteText"/>
    <w:rsid w:val="00080C9F"/>
    <w:rPr>
      <w:kern w:val="0"/>
      <w:sz w:val="20"/>
      <w:szCs w:val="20"/>
      <w14:ligatures w14:val="none"/>
    </w:rPr>
  </w:style>
  <w:style w:type="character" w:styleId="EndnoteReference">
    <w:name w:val="endnote reference"/>
    <w:basedOn w:val="DefaultParagraphFont"/>
    <w:unhideWhenUsed/>
    <w:rsid w:val="00080C9F"/>
    <w:rPr>
      <w:vertAlign w:val="superscript"/>
    </w:rPr>
  </w:style>
  <w:style w:type="paragraph" w:styleId="ListParagraph">
    <w:name w:val="List Paragraph"/>
    <w:basedOn w:val="Normal"/>
    <w:uiPriority w:val="34"/>
    <w:qFormat/>
    <w:rsid w:val="00EF4208"/>
    <w:pPr>
      <w:spacing w:line="240" w:lineRule="auto"/>
      <w:ind w:left="720"/>
      <w:contextualSpacing/>
    </w:pPr>
    <w:rPr>
      <w:rFonts w:ascii="Calibri" w:eastAsiaTheme="minorEastAsia" w:hAnsi="Calibri" w:cs="Arial"/>
      <w:kern w:val="0"/>
      <w:szCs w:val="24"/>
      <w:lang w:eastAsia="en-GB"/>
      <w14:ligatures w14:val="none"/>
    </w:rPr>
  </w:style>
  <w:style w:type="paragraph" w:customStyle="1" w:styleId="Default">
    <w:name w:val="Default"/>
    <w:rsid w:val="00CE6B60"/>
    <w:pPr>
      <w:autoSpaceDE w:val="0"/>
      <w:autoSpaceDN w:val="0"/>
      <w:adjustRightInd w:val="0"/>
      <w:spacing w:after="0" w:line="240" w:lineRule="auto"/>
    </w:pPr>
    <w:rPr>
      <w:rFonts w:ascii="Aktiv Grotesk" w:hAnsi="Aktiv Grotesk" w:cs="Aktiv Grotesk"/>
      <w:color w:val="000000"/>
      <w:kern w:val="0"/>
      <w:sz w:val="24"/>
      <w:szCs w:val="24"/>
    </w:rPr>
  </w:style>
  <w:style w:type="paragraph" w:customStyle="1" w:styleId="Pa0">
    <w:name w:val="Pa0"/>
    <w:basedOn w:val="Default"/>
    <w:next w:val="Default"/>
    <w:uiPriority w:val="99"/>
    <w:rsid w:val="00CE6B60"/>
    <w:pPr>
      <w:spacing w:line="221" w:lineRule="atLeast"/>
    </w:pPr>
    <w:rPr>
      <w:rFonts w:cstheme="minorBidi"/>
      <w:color w:val="auto"/>
    </w:rPr>
  </w:style>
  <w:style w:type="character" w:customStyle="1" w:styleId="A6">
    <w:name w:val="A6"/>
    <w:uiPriority w:val="99"/>
    <w:rsid w:val="00CE6B60"/>
    <w:rPr>
      <w:rFonts w:cs="Aktiv Grotesk"/>
      <w:color w:val="000000"/>
      <w:sz w:val="22"/>
      <w:szCs w:val="22"/>
    </w:rPr>
  </w:style>
  <w:style w:type="character" w:styleId="Hyperlink">
    <w:name w:val="Hyperlink"/>
    <w:basedOn w:val="DefaultParagraphFont"/>
    <w:uiPriority w:val="99"/>
    <w:unhideWhenUsed/>
    <w:rsid w:val="00DA7C83"/>
    <w:rPr>
      <w:color w:val="0563C1" w:themeColor="hyperlink"/>
      <w:u w:val="single"/>
    </w:rPr>
  </w:style>
  <w:style w:type="table" w:customStyle="1" w:styleId="GridTable4-Accent11">
    <w:name w:val="Grid Table 4 - Accent 11"/>
    <w:basedOn w:val="TableNormal"/>
    <w:next w:val="GridTable4-Accent1"/>
    <w:uiPriority w:val="49"/>
    <w:rsid w:val="00704132"/>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70413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4865FA"/>
    <w:rPr>
      <w:color w:val="605E5C"/>
      <w:shd w:val="clear" w:color="auto" w:fill="E1DFDD"/>
    </w:rPr>
  </w:style>
  <w:style w:type="paragraph" w:styleId="FootnoteText">
    <w:name w:val="footnote text"/>
    <w:basedOn w:val="Normal"/>
    <w:link w:val="FootnoteTextChar"/>
    <w:semiHidden/>
    <w:unhideWhenUsed/>
    <w:rsid w:val="00D4340C"/>
    <w:pPr>
      <w:spacing w:after="0" w:line="240" w:lineRule="auto"/>
    </w:pPr>
    <w:rPr>
      <w:kern w:val="0"/>
      <w:sz w:val="20"/>
      <w:szCs w:val="20"/>
      <w14:ligatures w14:val="none"/>
    </w:rPr>
  </w:style>
  <w:style w:type="character" w:customStyle="1" w:styleId="FootnoteTextChar">
    <w:name w:val="Footnote Text Char"/>
    <w:basedOn w:val="DefaultParagraphFont"/>
    <w:link w:val="FootnoteText"/>
    <w:semiHidden/>
    <w:rsid w:val="00D4340C"/>
    <w:rPr>
      <w:kern w:val="0"/>
      <w:sz w:val="20"/>
      <w:szCs w:val="20"/>
      <w14:ligatures w14:val="none"/>
    </w:rPr>
  </w:style>
  <w:style w:type="character" w:styleId="FootnoteReference">
    <w:name w:val="footnote reference"/>
    <w:basedOn w:val="DefaultParagraphFont"/>
    <w:semiHidden/>
    <w:unhideWhenUsed/>
    <w:rsid w:val="00D4340C"/>
    <w:rPr>
      <w:vertAlign w:val="superscript"/>
    </w:rPr>
  </w:style>
  <w:style w:type="paragraph" w:styleId="Header">
    <w:name w:val="header"/>
    <w:basedOn w:val="Normal"/>
    <w:link w:val="HeaderChar"/>
    <w:uiPriority w:val="99"/>
    <w:unhideWhenUsed/>
    <w:rsid w:val="00213D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DD2"/>
  </w:style>
  <w:style w:type="paragraph" w:styleId="Footer">
    <w:name w:val="footer"/>
    <w:basedOn w:val="Normal"/>
    <w:link w:val="FooterChar"/>
    <w:uiPriority w:val="99"/>
    <w:unhideWhenUsed/>
    <w:rsid w:val="00213D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DD2"/>
  </w:style>
  <w:style w:type="paragraph" w:styleId="NoSpacing">
    <w:name w:val="No Spacing"/>
    <w:uiPriority w:val="1"/>
    <w:qFormat/>
    <w:rsid w:val="00025D8E"/>
    <w:pPr>
      <w:spacing w:after="0" w:line="240" w:lineRule="auto"/>
    </w:pPr>
  </w:style>
  <w:style w:type="paragraph" w:styleId="Revision">
    <w:name w:val="Revision"/>
    <w:hidden/>
    <w:uiPriority w:val="99"/>
    <w:semiHidden/>
    <w:rsid w:val="00DC5F0A"/>
    <w:pPr>
      <w:spacing w:after="0" w:line="240" w:lineRule="auto"/>
    </w:pPr>
  </w:style>
  <w:style w:type="paragraph" w:styleId="TOCHeading">
    <w:name w:val="TOC Heading"/>
    <w:basedOn w:val="Heading1"/>
    <w:next w:val="Normal"/>
    <w:uiPriority w:val="39"/>
    <w:unhideWhenUsed/>
    <w:qFormat/>
    <w:rsid w:val="00BB42F1"/>
    <w:pPr>
      <w:spacing w:before="240" w:after="0" w:line="259" w:lineRule="auto"/>
      <w:outlineLvl w:val="9"/>
    </w:pPr>
    <w:rPr>
      <w:color w:val="2F5496" w:themeColor="accent1" w:themeShade="BF"/>
      <w:sz w:val="32"/>
      <w:szCs w:val="32"/>
      <w:lang w:val="en-US"/>
    </w:rPr>
  </w:style>
  <w:style w:type="paragraph" w:styleId="TOC2">
    <w:name w:val="toc 2"/>
    <w:basedOn w:val="Normal"/>
    <w:next w:val="Normal"/>
    <w:autoRedefine/>
    <w:uiPriority w:val="39"/>
    <w:unhideWhenUsed/>
    <w:rsid w:val="00BB42F1"/>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904594"/>
    <w:pPr>
      <w:tabs>
        <w:tab w:val="right" w:leader="dot" w:pos="9016"/>
      </w:tabs>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BB42F1"/>
    <w:pPr>
      <w:spacing w:after="100"/>
      <w:ind w:left="440"/>
    </w:pPr>
    <w:rPr>
      <w:rFonts w:eastAsiaTheme="minorEastAsia" w:cs="Times New Roman"/>
      <w:kern w:val="0"/>
      <w:lang w:val="en-US"/>
      <w14:ligatures w14:val="none"/>
    </w:rPr>
  </w:style>
  <w:style w:type="paragraph" w:styleId="Title">
    <w:name w:val="Title"/>
    <w:basedOn w:val="Normal"/>
    <w:next w:val="Normal"/>
    <w:link w:val="TitleChar"/>
    <w:uiPriority w:val="10"/>
    <w:qFormat/>
    <w:rsid w:val="00231C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1CF8"/>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8007AE"/>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semiHidden/>
    <w:unhideWhenUsed/>
    <w:rPr>
      <w:sz w:val="16"/>
      <w:szCs w:val="16"/>
    </w:rPr>
  </w:style>
  <w:style w:type="character" w:styleId="FollowedHyperlink">
    <w:name w:val="FollowedHyperlink"/>
    <w:basedOn w:val="DefaultParagraphFont"/>
    <w:uiPriority w:val="99"/>
    <w:semiHidden/>
    <w:unhideWhenUsed/>
    <w:rsid w:val="00B306D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839FC"/>
    <w:rPr>
      <w:b/>
      <w:bCs/>
    </w:rPr>
  </w:style>
  <w:style w:type="character" w:customStyle="1" w:styleId="CommentSubjectChar">
    <w:name w:val="Comment Subject Char"/>
    <w:basedOn w:val="CommentTextChar"/>
    <w:link w:val="CommentSubject"/>
    <w:uiPriority w:val="99"/>
    <w:semiHidden/>
    <w:rsid w:val="009839FC"/>
    <w:rPr>
      <w:b/>
      <w:bCs/>
      <w:sz w:val="20"/>
      <w:szCs w:val="20"/>
    </w:rPr>
  </w:style>
  <w:style w:type="character" w:styleId="Mention">
    <w:name w:val="Mention"/>
    <w:basedOn w:val="DefaultParagraphFont"/>
    <w:uiPriority w:val="99"/>
    <w:unhideWhenUsed/>
    <w:rsid w:val="002C2FE5"/>
    <w:rPr>
      <w:color w:val="2B579A"/>
      <w:shd w:val="clear" w:color="auto" w:fill="E1DFDD"/>
    </w:rPr>
  </w:style>
  <w:style w:type="character" w:styleId="Emphasis">
    <w:name w:val="Emphasis"/>
    <w:basedOn w:val="DefaultParagraphFont"/>
    <w:uiPriority w:val="20"/>
    <w:qFormat/>
    <w:rsid w:val="002C2FE5"/>
    <w:rPr>
      <w:i/>
      <w:iCs/>
    </w:rPr>
  </w:style>
  <w:style w:type="paragraph" w:styleId="Bibliography">
    <w:name w:val="Bibliography"/>
    <w:basedOn w:val="Normal"/>
    <w:next w:val="Normal"/>
    <w:uiPriority w:val="37"/>
    <w:unhideWhenUsed/>
    <w:rsid w:val="002C2FE5"/>
  </w:style>
  <w:style w:type="paragraph" w:styleId="Caption">
    <w:name w:val="caption"/>
    <w:basedOn w:val="Normal"/>
    <w:next w:val="Normal"/>
    <w:uiPriority w:val="35"/>
    <w:unhideWhenUsed/>
    <w:qFormat/>
    <w:rsid w:val="002C2FE5"/>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2C2FE5"/>
    <w:rPr>
      <w:color w:val="808080"/>
    </w:rPr>
  </w:style>
  <w:style w:type="character" w:customStyle="1" w:styleId="Heading4Char">
    <w:name w:val="Heading 4 Char"/>
    <w:basedOn w:val="DefaultParagraphFont"/>
    <w:link w:val="Heading4"/>
    <w:uiPriority w:val="9"/>
    <w:rsid w:val="00F37DF1"/>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904594"/>
    <w:pPr>
      <w:spacing w:after="100"/>
      <w:ind w:left="660"/>
    </w:pPr>
    <w:rPr>
      <w:rFonts w:eastAsiaTheme="minorEastAsia"/>
      <w:lang w:eastAsia="en-GB"/>
    </w:rPr>
  </w:style>
  <w:style w:type="paragraph" w:styleId="TOC5">
    <w:name w:val="toc 5"/>
    <w:basedOn w:val="Normal"/>
    <w:next w:val="Normal"/>
    <w:autoRedefine/>
    <w:uiPriority w:val="39"/>
    <w:unhideWhenUsed/>
    <w:rsid w:val="00904594"/>
    <w:pPr>
      <w:spacing w:after="100"/>
      <w:ind w:left="880"/>
    </w:pPr>
    <w:rPr>
      <w:rFonts w:eastAsiaTheme="minorEastAsia"/>
      <w:lang w:eastAsia="en-GB"/>
    </w:rPr>
  </w:style>
  <w:style w:type="paragraph" w:styleId="TOC6">
    <w:name w:val="toc 6"/>
    <w:basedOn w:val="Normal"/>
    <w:next w:val="Normal"/>
    <w:autoRedefine/>
    <w:uiPriority w:val="39"/>
    <w:unhideWhenUsed/>
    <w:rsid w:val="00904594"/>
    <w:pPr>
      <w:spacing w:after="100"/>
      <w:ind w:left="1100"/>
    </w:pPr>
    <w:rPr>
      <w:rFonts w:eastAsiaTheme="minorEastAsia"/>
      <w:lang w:eastAsia="en-GB"/>
    </w:rPr>
  </w:style>
  <w:style w:type="paragraph" w:styleId="TOC7">
    <w:name w:val="toc 7"/>
    <w:basedOn w:val="Normal"/>
    <w:next w:val="Normal"/>
    <w:autoRedefine/>
    <w:uiPriority w:val="39"/>
    <w:unhideWhenUsed/>
    <w:rsid w:val="00904594"/>
    <w:pPr>
      <w:spacing w:after="100"/>
      <w:ind w:left="1320"/>
    </w:pPr>
    <w:rPr>
      <w:rFonts w:eastAsiaTheme="minorEastAsia"/>
      <w:lang w:eastAsia="en-GB"/>
    </w:rPr>
  </w:style>
  <w:style w:type="paragraph" w:styleId="TOC8">
    <w:name w:val="toc 8"/>
    <w:basedOn w:val="Normal"/>
    <w:next w:val="Normal"/>
    <w:autoRedefine/>
    <w:uiPriority w:val="39"/>
    <w:unhideWhenUsed/>
    <w:rsid w:val="00904594"/>
    <w:pPr>
      <w:spacing w:after="100"/>
      <w:ind w:left="1540"/>
    </w:pPr>
    <w:rPr>
      <w:rFonts w:eastAsiaTheme="minorEastAsia"/>
      <w:lang w:eastAsia="en-GB"/>
    </w:rPr>
  </w:style>
  <w:style w:type="paragraph" w:styleId="TOC9">
    <w:name w:val="toc 9"/>
    <w:basedOn w:val="Normal"/>
    <w:next w:val="Normal"/>
    <w:autoRedefine/>
    <w:uiPriority w:val="39"/>
    <w:unhideWhenUsed/>
    <w:rsid w:val="00904594"/>
    <w:pPr>
      <w:spacing w:after="100"/>
      <w:ind w:left="1760"/>
    </w:pPr>
    <w:rPr>
      <w:rFonts w:eastAsiaTheme="minorEastAsia"/>
      <w:lang w:eastAsia="en-GB"/>
    </w:rPr>
  </w:style>
  <w:style w:type="character" w:customStyle="1" w:styleId="normaltextrun">
    <w:name w:val="normaltextrun"/>
    <w:basedOn w:val="DefaultParagraphFont"/>
    <w:rsid w:val="00F92D22"/>
  </w:style>
  <w:style w:type="character" w:customStyle="1" w:styleId="eop">
    <w:name w:val="eop"/>
    <w:basedOn w:val="DefaultParagraphFont"/>
    <w:rsid w:val="00F92D22"/>
  </w:style>
  <w:style w:type="paragraph" w:customStyle="1" w:styleId="paragraph">
    <w:name w:val="paragraph"/>
    <w:basedOn w:val="Normal"/>
    <w:rsid w:val="007923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ontextualspellingandgrammarerror">
    <w:name w:val="contextualspellingandgrammarerror"/>
    <w:basedOn w:val="DefaultParagraphFont"/>
    <w:rsid w:val="00792300"/>
  </w:style>
  <w:style w:type="paragraph" w:styleId="NormalWeb">
    <w:name w:val="Normal (Web)"/>
    <w:basedOn w:val="Normal"/>
    <w:uiPriority w:val="99"/>
    <w:semiHidden/>
    <w:unhideWhenUsed/>
    <w:rsid w:val="0023261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9">
      <w:bodyDiv w:val="1"/>
      <w:marLeft w:val="0"/>
      <w:marRight w:val="0"/>
      <w:marTop w:val="0"/>
      <w:marBottom w:val="0"/>
      <w:divBdr>
        <w:top w:val="none" w:sz="0" w:space="0" w:color="auto"/>
        <w:left w:val="none" w:sz="0" w:space="0" w:color="auto"/>
        <w:bottom w:val="none" w:sz="0" w:space="0" w:color="auto"/>
        <w:right w:val="none" w:sz="0" w:space="0" w:color="auto"/>
      </w:divBdr>
    </w:div>
    <w:div w:id="157844">
      <w:bodyDiv w:val="1"/>
      <w:marLeft w:val="0"/>
      <w:marRight w:val="0"/>
      <w:marTop w:val="0"/>
      <w:marBottom w:val="0"/>
      <w:divBdr>
        <w:top w:val="none" w:sz="0" w:space="0" w:color="auto"/>
        <w:left w:val="none" w:sz="0" w:space="0" w:color="auto"/>
        <w:bottom w:val="none" w:sz="0" w:space="0" w:color="auto"/>
        <w:right w:val="none" w:sz="0" w:space="0" w:color="auto"/>
      </w:divBdr>
    </w:div>
    <w:div w:id="208909">
      <w:bodyDiv w:val="1"/>
      <w:marLeft w:val="0"/>
      <w:marRight w:val="0"/>
      <w:marTop w:val="0"/>
      <w:marBottom w:val="0"/>
      <w:divBdr>
        <w:top w:val="none" w:sz="0" w:space="0" w:color="auto"/>
        <w:left w:val="none" w:sz="0" w:space="0" w:color="auto"/>
        <w:bottom w:val="none" w:sz="0" w:space="0" w:color="auto"/>
        <w:right w:val="none" w:sz="0" w:space="0" w:color="auto"/>
      </w:divBdr>
    </w:div>
    <w:div w:id="401006">
      <w:bodyDiv w:val="1"/>
      <w:marLeft w:val="0"/>
      <w:marRight w:val="0"/>
      <w:marTop w:val="0"/>
      <w:marBottom w:val="0"/>
      <w:divBdr>
        <w:top w:val="none" w:sz="0" w:space="0" w:color="auto"/>
        <w:left w:val="none" w:sz="0" w:space="0" w:color="auto"/>
        <w:bottom w:val="none" w:sz="0" w:space="0" w:color="auto"/>
        <w:right w:val="none" w:sz="0" w:space="0" w:color="auto"/>
      </w:divBdr>
    </w:div>
    <w:div w:id="595773">
      <w:bodyDiv w:val="1"/>
      <w:marLeft w:val="0"/>
      <w:marRight w:val="0"/>
      <w:marTop w:val="0"/>
      <w:marBottom w:val="0"/>
      <w:divBdr>
        <w:top w:val="none" w:sz="0" w:space="0" w:color="auto"/>
        <w:left w:val="none" w:sz="0" w:space="0" w:color="auto"/>
        <w:bottom w:val="none" w:sz="0" w:space="0" w:color="auto"/>
        <w:right w:val="none" w:sz="0" w:space="0" w:color="auto"/>
      </w:divBdr>
    </w:div>
    <w:div w:id="740545">
      <w:bodyDiv w:val="1"/>
      <w:marLeft w:val="0"/>
      <w:marRight w:val="0"/>
      <w:marTop w:val="0"/>
      <w:marBottom w:val="0"/>
      <w:divBdr>
        <w:top w:val="none" w:sz="0" w:space="0" w:color="auto"/>
        <w:left w:val="none" w:sz="0" w:space="0" w:color="auto"/>
        <w:bottom w:val="none" w:sz="0" w:space="0" w:color="auto"/>
        <w:right w:val="none" w:sz="0" w:space="0" w:color="auto"/>
      </w:divBdr>
    </w:div>
    <w:div w:id="1444037">
      <w:bodyDiv w:val="1"/>
      <w:marLeft w:val="0"/>
      <w:marRight w:val="0"/>
      <w:marTop w:val="0"/>
      <w:marBottom w:val="0"/>
      <w:divBdr>
        <w:top w:val="none" w:sz="0" w:space="0" w:color="auto"/>
        <w:left w:val="none" w:sz="0" w:space="0" w:color="auto"/>
        <w:bottom w:val="none" w:sz="0" w:space="0" w:color="auto"/>
        <w:right w:val="none" w:sz="0" w:space="0" w:color="auto"/>
      </w:divBdr>
    </w:div>
    <w:div w:id="1591021">
      <w:bodyDiv w:val="1"/>
      <w:marLeft w:val="0"/>
      <w:marRight w:val="0"/>
      <w:marTop w:val="0"/>
      <w:marBottom w:val="0"/>
      <w:divBdr>
        <w:top w:val="none" w:sz="0" w:space="0" w:color="auto"/>
        <w:left w:val="none" w:sz="0" w:space="0" w:color="auto"/>
        <w:bottom w:val="none" w:sz="0" w:space="0" w:color="auto"/>
        <w:right w:val="none" w:sz="0" w:space="0" w:color="auto"/>
      </w:divBdr>
    </w:div>
    <w:div w:id="1670499">
      <w:bodyDiv w:val="1"/>
      <w:marLeft w:val="0"/>
      <w:marRight w:val="0"/>
      <w:marTop w:val="0"/>
      <w:marBottom w:val="0"/>
      <w:divBdr>
        <w:top w:val="none" w:sz="0" w:space="0" w:color="auto"/>
        <w:left w:val="none" w:sz="0" w:space="0" w:color="auto"/>
        <w:bottom w:val="none" w:sz="0" w:space="0" w:color="auto"/>
        <w:right w:val="none" w:sz="0" w:space="0" w:color="auto"/>
      </w:divBdr>
    </w:div>
    <w:div w:id="1781068">
      <w:bodyDiv w:val="1"/>
      <w:marLeft w:val="0"/>
      <w:marRight w:val="0"/>
      <w:marTop w:val="0"/>
      <w:marBottom w:val="0"/>
      <w:divBdr>
        <w:top w:val="none" w:sz="0" w:space="0" w:color="auto"/>
        <w:left w:val="none" w:sz="0" w:space="0" w:color="auto"/>
        <w:bottom w:val="none" w:sz="0" w:space="0" w:color="auto"/>
        <w:right w:val="none" w:sz="0" w:space="0" w:color="auto"/>
      </w:divBdr>
    </w:div>
    <w:div w:id="1781594">
      <w:bodyDiv w:val="1"/>
      <w:marLeft w:val="0"/>
      <w:marRight w:val="0"/>
      <w:marTop w:val="0"/>
      <w:marBottom w:val="0"/>
      <w:divBdr>
        <w:top w:val="none" w:sz="0" w:space="0" w:color="auto"/>
        <w:left w:val="none" w:sz="0" w:space="0" w:color="auto"/>
        <w:bottom w:val="none" w:sz="0" w:space="0" w:color="auto"/>
        <w:right w:val="none" w:sz="0" w:space="0" w:color="auto"/>
      </w:divBdr>
    </w:div>
    <w:div w:id="1901230">
      <w:bodyDiv w:val="1"/>
      <w:marLeft w:val="0"/>
      <w:marRight w:val="0"/>
      <w:marTop w:val="0"/>
      <w:marBottom w:val="0"/>
      <w:divBdr>
        <w:top w:val="none" w:sz="0" w:space="0" w:color="auto"/>
        <w:left w:val="none" w:sz="0" w:space="0" w:color="auto"/>
        <w:bottom w:val="none" w:sz="0" w:space="0" w:color="auto"/>
        <w:right w:val="none" w:sz="0" w:space="0" w:color="auto"/>
      </w:divBdr>
    </w:div>
    <w:div w:id="2169868">
      <w:bodyDiv w:val="1"/>
      <w:marLeft w:val="0"/>
      <w:marRight w:val="0"/>
      <w:marTop w:val="0"/>
      <w:marBottom w:val="0"/>
      <w:divBdr>
        <w:top w:val="none" w:sz="0" w:space="0" w:color="auto"/>
        <w:left w:val="none" w:sz="0" w:space="0" w:color="auto"/>
        <w:bottom w:val="none" w:sz="0" w:space="0" w:color="auto"/>
        <w:right w:val="none" w:sz="0" w:space="0" w:color="auto"/>
      </w:divBdr>
    </w:div>
    <w:div w:id="2368992">
      <w:bodyDiv w:val="1"/>
      <w:marLeft w:val="0"/>
      <w:marRight w:val="0"/>
      <w:marTop w:val="0"/>
      <w:marBottom w:val="0"/>
      <w:divBdr>
        <w:top w:val="none" w:sz="0" w:space="0" w:color="auto"/>
        <w:left w:val="none" w:sz="0" w:space="0" w:color="auto"/>
        <w:bottom w:val="none" w:sz="0" w:space="0" w:color="auto"/>
        <w:right w:val="none" w:sz="0" w:space="0" w:color="auto"/>
      </w:divBdr>
    </w:div>
    <w:div w:id="2435059">
      <w:bodyDiv w:val="1"/>
      <w:marLeft w:val="0"/>
      <w:marRight w:val="0"/>
      <w:marTop w:val="0"/>
      <w:marBottom w:val="0"/>
      <w:divBdr>
        <w:top w:val="none" w:sz="0" w:space="0" w:color="auto"/>
        <w:left w:val="none" w:sz="0" w:space="0" w:color="auto"/>
        <w:bottom w:val="none" w:sz="0" w:space="0" w:color="auto"/>
        <w:right w:val="none" w:sz="0" w:space="0" w:color="auto"/>
      </w:divBdr>
    </w:div>
    <w:div w:id="3211826">
      <w:bodyDiv w:val="1"/>
      <w:marLeft w:val="0"/>
      <w:marRight w:val="0"/>
      <w:marTop w:val="0"/>
      <w:marBottom w:val="0"/>
      <w:divBdr>
        <w:top w:val="none" w:sz="0" w:space="0" w:color="auto"/>
        <w:left w:val="none" w:sz="0" w:space="0" w:color="auto"/>
        <w:bottom w:val="none" w:sz="0" w:space="0" w:color="auto"/>
        <w:right w:val="none" w:sz="0" w:space="0" w:color="auto"/>
      </w:divBdr>
    </w:div>
    <w:div w:id="3217613">
      <w:bodyDiv w:val="1"/>
      <w:marLeft w:val="0"/>
      <w:marRight w:val="0"/>
      <w:marTop w:val="0"/>
      <w:marBottom w:val="0"/>
      <w:divBdr>
        <w:top w:val="none" w:sz="0" w:space="0" w:color="auto"/>
        <w:left w:val="none" w:sz="0" w:space="0" w:color="auto"/>
        <w:bottom w:val="none" w:sz="0" w:space="0" w:color="auto"/>
        <w:right w:val="none" w:sz="0" w:space="0" w:color="auto"/>
      </w:divBdr>
    </w:div>
    <w:div w:id="3366728">
      <w:bodyDiv w:val="1"/>
      <w:marLeft w:val="0"/>
      <w:marRight w:val="0"/>
      <w:marTop w:val="0"/>
      <w:marBottom w:val="0"/>
      <w:divBdr>
        <w:top w:val="none" w:sz="0" w:space="0" w:color="auto"/>
        <w:left w:val="none" w:sz="0" w:space="0" w:color="auto"/>
        <w:bottom w:val="none" w:sz="0" w:space="0" w:color="auto"/>
        <w:right w:val="none" w:sz="0" w:space="0" w:color="auto"/>
      </w:divBdr>
    </w:div>
    <w:div w:id="3434976">
      <w:bodyDiv w:val="1"/>
      <w:marLeft w:val="0"/>
      <w:marRight w:val="0"/>
      <w:marTop w:val="0"/>
      <w:marBottom w:val="0"/>
      <w:divBdr>
        <w:top w:val="none" w:sz="0" w:space="0" w:color="auto"/>
        <w:left w:val="none" w:sz="0" w:space="0" w:color="auto"/>
        <w:bottom w:val="none" w:sz="0" w:space="0" w:color="auto"/>
        <w:right w:val="none" w:sz="0" w:space="0" w:color="auto"/>
      </w:divBdr>
    </w:div>
    <w:div w:id="3747337">
      <w:bodyDiv w:val="1"/>
      <w:marLeft w:val="0"/>
      <w:marRight w:val="0"/>
      <w:marTop w:val="0"/>
      <w:marBottom w:val="0"/>
      <w:divBdr>
        <w:top w:val="none" w:sz="0" w:space="0" w:color="auto"/>
        <w:left w:val="none" w:sz="0" w:space="0" w:color="auto"/>
        <w:bottom w:val="none" w:sz="0" w:space="0" w:color="auto"/>
        <w:right w:val="none" w:sz="0" w:space="0" w:color="auto"/>
      </w:divBdr>
    </w:div>
    <w:div w:id="3868974">
      <w:bodyDiv w:val="1"/>
      <w:marLeft w:val="0"/>
      <w:marRight w:val="0"/>
      <w:marTop w:val="0"/>
      <w:marBottom w:val="0"/>
      <w:divBdr>
        <w:top w:val="none" w:sz="0" w:space="0" w:color="auto"/>
        <w:left w:val="none" w:sz="0" w:space="0" w:color="auto"/>
        <w:bottom w:val="none" w:sz="0" w:space="0" w:color="auto"/>
        <w:right w:val="none" w:sz="0" w:space="0" w:color="auto"/>
      </w:divBdr>
    </w:div>
    <w:div w:id="4014391">
      <w:bodyDiv w:val="1"/>
      <w:marLeft w:val="0"/>
      <w:marRight w:val="0"/>
      <w:marTop w:val="0"/>
      <w:marBottom w:val="0"/>
      <w:divBdr>
        <w:top w:val="none" w:sz="0" w:space="0" w:color="auto"/>
        <w:left w:val="none" w:sz="0" w:space="0" w:color="auto"/>
        <w:bottom w:val="none" w:sz="0" w:space="0" w:color="auto"/>
        <w:right w:val="none" w:sz="0" w:space="0" w:color="auto"/>
      </w:divBdr>
    </w:div>
    <w:div w:id="4018929">
      <w:bodyDiv w:val="1"/>
      <w:marLeft w:val="0"/>
      <w:marRight w:val="0"/>
      <w:marTop w:val="0"/>
      <w:marBottom w:val="0"/>
      <w:divBdr>
        <w:top w:val="none" w:sz="0" w:space="0" w:color="auto"/>
        <w:left w:val="none" w:sz="0" w:space="0" w:color="auto"/>
        <w:bottom w:val="none" w:sz="0" w:space="0" w:color="auto"/>
        <w:right w:val="none" w:sz="0" w:space="0" w:color="auto"/>
      </w:divBdr>
    </w:div>
    <w:div w:id="4408728">
      <w:bodyDiv w:val="1"/>
      <w:marLeft w:val="0"/>
      <w:marRight w:val="0"/>
      <w:marTop w:val="0"/>
      <w:marBottom w:val="0"/>
      <w:divBdr>
        <w:top w:val="none" w:sz="0" w:space="0" w:color="auto"/>
        <w:left w:val="none" w:sz="0" w:space="0" w:color="auto"/>
        <w:bottom w:val="none" w:sz="0" w:space="0" w:color="auto"/>
        <w:right w:val="none" w:sz="0" w:space="0" w:color="auto"/>
      </w:divBdr>
    </w:div>
    <w:div w:id="4524100">
      <w:bodyDiv w:val="1"/>
      <w:marLeft w:val="0"/>
      <w:marRight w:val="0"/>
      <w:marTop w:val="0"/>
      <w:marBottom w:val="0"/>
      <w:divBdr>
        <w:top w:val="none" w:sz="0" w:space="0" w:color="auto"/>
        <w:left w:val="none" w:sz="0" w:space="0" w:color="auto"/>
        <w:bottom w:val="none" w:sz="0" w:space="0" w:color="auto"/>
        <w:right w:val="none" w:sz="0" w:space="0" w:color="auto"/>
      </w:divBdr>
    </w:div>
    <w:div w:id="5058393">
      <w:bodyDiv w:val="1"/>
      <w:marLeft w:val="0"/>
      <w:marRight w:val="0"/>
      <w:marTop w:val="0"/>
      <w:marBottom w:val="0"/>
      <w:divBdr>
        <w:top w:val="none" w:sz="0" w:space="0" w:color="auto"/>
        <w:left w:val="none" w:sz="0" w:space="0" w:color="auto"/>
        <w:bottom w:val="none" w:sz="0" w:space="0" w:color="auto"/>
        <w:right w:val="none" w:sz="0" w:space="0" w:color="auto"/>
      </w:divBdr>
    </w:div>
    <w:div w:id="5401050">
      <w:bodyDiv w:val="1"/>
      <w:marLeft w:val="0"/>
      <w:marRight w:val="0"/>
      <w:marTop w:val="0"/>
      <w:marBottom w:val="0"/>
      <w:divBdr>
        <w:top w:val="none" w:sz="0" w:space="0" w:color="auto"/>
        <w:left w:val="none" w:sz="0" w:space="0" w:color="auto"/>
        <w:bottom w:val="none" w:sz="0" w:space="0" w:color="auto"/>
        <w:right w:val="none" w:sz="0" w:space="0" w:color="auto"/>
      </w:divBdr>
    </w:div>
    <w:div w:id="5443394">
      <w:bodyDiv w:val="1"/>
      <w:marLeft w:val="0"/>
      <w:marRight w:val="0"/>
      <w:marTop w:val="0"/>
      <w:marBottom w:val="0"/>
      <w:divBdr>
        <w:top w:val="none" w:sz="0" w:space="0" w:color="auto"/>
        <w:left w:val="none" w:sz="0" w:space="0" w:color="auto"/>
        <w:bottom w:val="none" w:sz="0" w:space="0" w:color="auto"/>
        <w:right w:val="none" w:sz="0" w:space="0" w:color="auto"/>
      </w:divBdr>
    </w:div>
    <w:div w:id="5719034">
      <w:bodyDiv w:val="1"/>
      <w:marLeft w:val="0"/>
      <w:marRight w:val="0"/>
      <w:marTop w:val="0"/>
      <w:marBottom w:val="0"/>
      <w:divBdr>
        <w:top w:val="none" w:sz="0" w:space="0" w:color="auto"/>
        <w:left w:val="none" w:sz="0" w:space="0" w:color="auto"/>
        <w:bottom w:val="none" w:sz="0" w:space="0" w:color="auto"/>
        <w:right w:val="none" w:sz="0" w:space="0" w:color="auto"/>
      </w:divBdr>
    </w:div>
    <w:div w:id="5982491">
      <w:bodyDiv w:val="1"/>
      <w:marLeft w:val="0"/>
      <w:marRight w:val="0"/>
      <w:marTop w:val="0"/>
      <w:marBottom w:val="0"/>
      <w:divBdr>
        <w:top w:val="none" w:sz="0" w:space="0" w:color="auto"/>
        <w:left w:val="none" w:sz="0" w:space="0" w:color="auto"/>
        <w:bottom w:val="none" w:sz="0" w:space="0" w:color="auto"/>
        <w:right w:val="none" w:sz="0" w:space="0" w:color="auto"/>
      </w:divBdr>
    </w:div>
    <w:div w:id="6099829">
      <w:bodyDiv w:val="1"/>
      <w:marLeft w:val="0"/>
      <w:marRight w:val="0"/>
      <w:marTop w:val="0"/>
      <w:marBottom w:val="0"/>
      <w:divBdr>
        <w:top w:val="none" w:sz="0" w:space="0" w:color="auto"/>
        <w:left w:val="none" w:sz="0" w:space="0" w:color="auto"/>
        <w:bottom w:val="none" w:sz="0" w:space="0" w:color="auto"/>
        <w:right w:val="none" w:sz="0" w:space="0" w:color="auto"/>
      </w:divBdr>
    </w:div>
    <w:div w:id="6372300">
      <w:bodyDiv w:val="1"/>
      <w:marLeft w:val="0"/>
      <w:marRight w:val="0"/>
      <w:marTop w:val="0"/>
      <w:marBottom w:val="0"/>
      <w:divBdr>
        <w:top w:val="none" w:sz="0" w:space="0" w:color="auto"/>
        <w:left w:val="none" w:sz="0" w:space="0" w:color="auto"/>
        <w:bottom w:val="none" w:sz="0" w:space="0" w:color="auto"/>
        <w:right w:val="none" w:sz="0" w:space="0" w:color="auto"/>
      </w:divBdr>
    </w:div>
    <w:div w:id="6567202">
      <w:bodyDiv w:val="1"/>
      <w:marLeft w:val="0"/>
      <w:marRight w:val="0"/>
      <w:marTop w:val="0"/>
      <w:marBottom w:val="0"/>
      <w:divBdr>
        <w:top w:val="none" w:sz="0" w:space="0" w:color="auto"/>
        <w:left w:val="none" w:sz="0" w:space="0" w:color="auto"/>
        <w:bottom w:val="none" w:sz="0" w:space="0" w:color="auto"/>
        <w:right w:val="none" w:sz="0" w:space="0" w:color="auto"/>
      </w:divBdr>
    </w:div>
    <w:div w:id="6637907">
      <w:bodyDiv w:val="1"/>
      <w:marLeft w:val="0"/>
      <w:marRight w:val="0"/>
      <w:marTop w:val="0"/>
      <w:marBottom w:val="0"/>
      <w:divBdr>
        <w:top w:val="none" w:sz="0" w:space="0" w:color="auto"/>
        <w:left w:val="none" w:sz="0" w:space="0" w:color="auto"/>
        <w:bottom w:val="none" w:sz="0" w:space="0" w:color="auto"/>
        <w:right w:val="none" w:sz="0" w:space="0" w:color="auto"/>
      </w:divBdr>
    </w:div>
    <w:div w:id="6710723">
      <w:bodyDiv w:val="1"/>
      <w:marLeft w:val="0"/>
      <w:marRight w:val="0"/>
      <w:marTop w:val="0"/>
      <w:marBottom w:val="0"/>
      <w:divBdr>
        <w:top w:val="none" w:sz="0" w:space="0" w:color="auto"/>
        <w:left w:val="none" w:sz="0" w:space="0" w:color="auto"/>
        <w:bottom w:val="none" w:sz="0" w:space="0" w:color="auto"/>
        <w:right w:val="none" w:sz="0" w:space="0" w:color="auto"/>
      </w:divBdr>
    </w:div>
    <w:div w:id="6762172">
      <w:bodyDiv w:val="1"/>
      <w:marLeft w:val="0"/>
      <w:marRight w:val="0"/>
      <w:marTop w:val="0"/>
      <w:marBottom w:val="0"/>
      <w:divBdr>
        <w:top w:val="none" w:sz="0" w:space="0" w:color="auto"/>
        <w:left w:val="none" w:sz="0" w:space="0" w:color="auto"/>
        <w:bottom w:val="none" w:sz="0" w:space="0" w:color="auto"/>
        <w:right w:val="none" w:sz="0" w:space="0" w:color="auto"/>
      </w:divBdr>
    </w:div>
    <w:div w:id="6837679">
      <w:bodyDiv w:val="1"/>
      <w:marLeft w:val="0"/>
      <w:marRight w:val="0"/>
      <w:marTop w:val="0"/>
      <w:marBottom w:val="0"/>
      <w:divBdr>
        <w:top w:val="none" w:sz="0" w:space="0" w:color="auto"/>
        <w:left w:val="none" w:sz="0" w:space="0" w:color="auto"/>
        <w:bottom w:val="none" w:sz="0" w:space="0" w:color="auto"/>
        <w:right w:val="none" w:sz="0" w:space="0" w:color="auto"/>
      </w:divBdr>
    </w:div>
    <w:div w:id="7559104">
      <w:bodyDiv w:val="1"/>
      <w:marLeft w:val="0"/>
      <w:marRight w:val="0"/>
      <w:marTop w:val="0"/>
      <w:marBottom w:val="0"/>
      <w:divBdr>
        <w:top w:val="none" w:sz="0" w:space="0" w:color="auto"/>
        <w:left w:val="none" w:sz="0" w:space="0" w:color="auto"/>
        <w:bottom w:val="none" w:sz="0" w:space="0" w:color="auto"/>
        <w:right w:val="none" w:sz="0" w:space="0" w:color="auto"/>
      </w:divBdr>
    </w:div>
    <w:div w:id="7607746">
      <w:bodyDiv w:val="1"/>
      <w:marLeft w:val="0"/>
      <w:marRight w:val="0"/>
      <w:marTop w:val="0"/>
      <w:marBottom w:val="0"/>
      <w:divBdr>
        <w:top w:val="none" w:sz="0" w:space="0" w:color="auto"/>
        <w:left w:val="none" w:sz="0" w:space="0" w:color="auto"/>
        <w:bottom w:val="none" w:sz="0" w:space="0" w:color="auto"/>
        <w:right w:val="none" w:sz="0" w:space="0" w:color="auto"/>
      </w:divBdr>
    </w:div>
    <w:div w:id="7874077">
      <w:bodyDiv w:val="1"/>
      <w:marLeft w:val="0"/>
      <w:marRight w:val="0"/>
      <w:marTop w:val="0"/>
      <w:marBottom w:val="0"/>
      <w:divBdr>
        <w:top w:val="none" w:sz="0" w:space="0" w:color="auto"/>
        <w:left w:val="none" w:sz="0" w:space="0" w:color="auto"/>
        <w:bottom w:val="none" w:sz="0" w:space="0" w:color="auto"/>
        <w:right w:val="none" w:sz="0" w:space="0" w:color="auto"/>
      </w:divBdr>
    </w:div>
    <w:div w:id="8484314">
      <w:bodyDiv w:val="1"/>
      <w:marLeft w:val="0"/>
      <w:marRight w:val="0"/>
      <w:marTop w:val="0"/>
      <w:marBottom w:val="0"/>
      <w:divBdr>
        <w:top w:val="none" w:sz="0" w:space="0" w:color="auto"/>
        <w:left w:val="none" w:sz="0" w:space="0" w:color="auto"/>
        <w:bottom w:val="none" w:sz="0" w:space="0" w:color="auto"/>
        <w:right w:val="none" w:sz="0" w:space="0" w:color="auto"/>
      </w:divBdr>
    </w:div>
    <w:div w:id="8724442">
      <w:bodyDiv w:val="1"/>
      <w:marLeft w:val="0"/>
      <w:marRight w:val="0"/>
      <w:marTop w:val="0"/>
      <w:marBottom w:val="0"/>
      <w:divBdr>
        <w:top w:val="none" w:sz="0" w:space="0" w:color="auto"/>
        <w:left w:val="none" w:sz="0" w:space="0" w:color="auto"/>
        <w:bottom w:val="none" w:sz="0" w:space="0" w:color="auto"/>
        <w:right w:val="none" w:sz="0" w:space="0" w:color="auto"/>
      </w:divBdr>
    </w:div>
    <w:div w:id="8914374">
      <w:bodyDiv w:val="1"/>
      <w:marLeft w:val="0"/>
      <w:marRight w:val="0"/>
      <w:marTop w:val="0"/>
      <w:marBottom w:val="0"/>
      <w:divBdr>
        <w:top w:val="none" w:sz="0" w:space="0" w:color="auto"/>
        <w:left w:val="none" w:sz="0" w:space="0" w:color="auto"/>
        <w:bottom w:val="none" w:sz="0" w:space="0" w:color="auto"/>
        <w:right w:val="none" w:sz="0" w:space="0" w:color="auto"/>
      </w:divBdr>
    </w:div>
    <w:div w:id="9332449">
      <w:bodyDiv w:val="1"/>
      <w:marLeft w:val="0"/>
      <w:marRight w:val="0"/>
      <w:marTop w:val="0"/>
      <w:marBottom w:val="0"/>
      <w:divBdr>
        <w:top w:val="none" w:sz="0" w:space="0" w:color="auto"/>
        <w:left w:val="none" w:sz="0" w:space="0" w:color="auto"/>
        <w:bottom w:val="none" w:sz="0" w:space="0" w:color="auto"/>
        <w:right w:val="none" w:sz="0" w:space="0" w:color="auto"/>
      </w:divBdr>
    </w:div>
    <w:div w:id="9333356">
      <w:bodyDiv w:val="1"/>
      <w:marLeft w:val="0"/>
      <w:marRight w:val="0"/>
      <w:marTop w:val="0"/>
      <w:marBottom w:val="0"/>
      <w:divBdr>
        <w:top w:val="none" w:sz="0" w:space="0" w:color="auto"/>
        <w:left w:val="none" w:sz="0" w:space="0" w:color="auto"/>
        <w:bottom w:val="none" w:sz="0" w:space="0" w:color="auto"/>
        <w:right w:val="none" w:sz="0" w:space="0" w:color="auto"/>
      </w:divBdr>
    </w:div>
    <w:div w:id="9334266">
      <w:bodyDiv w:val="1"/>
      <w:marLeft w:val="0"/>
      <w:marRight w:val="0"/>
      <w:marTop w:val="0"/>
      <w:marBottom w:val="0"/>
      <w:divBdr>
        <w:top w:val="none" w:sz="0" w:space="0" w:color="auto"/>
        <w:left w:val="none" w:sz="0" w:space="0" w:color="auto"/>
        <w:bottom w:val="none" w:sz="0" w:space="0" w:color="auto"/>
        <w:right w:val="none" w:sz="0" w:space="0" w:color="auto"/>
      </w:divBdr>
    </w:div>
    <w:div w:id="9454219">
      <w:bodyDiv w:val="1"/>
      <w:marLeft w:val="0"/>
      <w:marRight w:val="0"/>
      <w:marTop w:val="0"/>
      <w:marBottom w:val="0"/>
      <w:divBdr>
        <w:top w:val="none" w:sz="0" w:space="0" w:color="auto"/>
        <w:left w:val="none" w:sz="0" w:space="0" w:color="auto"/>
        <w:bottom w:val="none" w:sz="0" w:space="0" w:color="auto"/>
        <w:right w:val="none" w:sz="0" w:space="0" w:color="auto"/>
      </w:divBdr>
    </w:div>
    <w:div w:id="9574291">
      <w:bodyDiv w:val="1"/>
      <w:marLeft w:val="0"/>
      <w:marRight w:val="0"/>
      <w:marTop w:val="0"/>
      <w:marBottom w:val="0"/>
      <w:divBdr>
        <w:top w:val="none" w:sz="0" w:space="0" w:color="auto"/>
        <w:left w:val="none" w:sz="0" w:space="0" w:color="auto"/>
        <w:bottom w:val="none" w:sz="0" w:space="0" w:color="auto"/>
        <w:right w:val="none" w:sz="0" w:space="0" w:color="auto"/>
      </w:divBdr>
    </w:div>
    <w:div w:id="9600078">
      <w:bodyDiv w:val="1"/>
      <w:marLeft w:val="0"/>
      <w:marRight w:val="0"/>
      <w:marTop w:val="0"/>
      <w:marBottom w:val="0"/>
      <w:divBdr>
        <w:top w:val="none" w:sz="0" w:space="0" w:color="auto"/>
        <w:left w:val="none" w:sz="0" w:space="0" w:color="auto"/>
        <w:bottom w:val="none" w:sz="0" w:space="0" w:color="auto"/>
        <w:right w:val="none" w:sz="0" w:space="0" w:color="auto"/>
      </w:divBdr>
    </w:div>
    <w:div w:id="9845043">
      <w:bodyDiv w:val="1"/>
      <w:marLeft w:val="0"/>
      <w:marRight w:val="0"/>
      <w:marTop w:val="0"/>
      <w:marBottom w:val="0"/>
      <w:divBdr>
        <w:top w:val="none" w:sz="0" w:space="0" w:color="auto"/>
        <w:left w:val="none" w:sz="0" w:space="0" w:color="auto"/>
        <w:bottom w:val="none" w:sz="0" w:space="0" w:color="auto"/>
        <w:right w:val="none" w:sz="0" w:space="0" w:color="auto"/>
      </w:divBdr>
    </w:div>
    <w:div w:id="10032087">
      <w:bodyDiv w:val="1"/>
      <w:marLeft w:val="0"/>
      <w:marRight w:val="0"/>
      <w:marTop w:val="0"/>
      <w:marBottom w:val="0"/>
      <w:divBdr>
        <w:top w:val="none" w:sz="0" w:space="0" w:color="auto"/>
        <w:left w:val="none" w:sz="0" w:space="0" w:color="auto"/>
        <w:bottom w:val="none" w:sz="0" w:space="0" w:color="auto"/>
        <w:right w:val="none" w:sz="0" w:space="0" w:color="auto"/>
      </w:divBdr>
    </w:div>
    <w:div w:id="10231888">
      <w:bodyDiv w:val="1"/>
      <w:marLeft w:val="0"/>
      <w:marRight w:val="0"/>
      <w:marTop w:val="0"/>
      <w:marBottom w:val="0"/>
      <w:divBdr>
        <w:top w:val="none" w:sz="0" w:space="0" w:color="auto"/>
        <w:left w:val="none" w:sz="0" w:space="0" w:color="auto"/>
        <w:bottom w:val="none" w:sz="0" w:space="0" w:color="auto"/>
        <w:right w:val="none" w:sz="0" w:space="0" w:color="auto"/>
      </w:divBdr>
    </w:div>
    <w:div w:id="10688071">
      <w:bodyDiv w:val="1"/>
      <w:marLeft w:val="0"/>
      <w:marRight w:val="0"/>
      <w:marTop w:val="0"/>
      <w:marBottom w:val="0"/>
      <w:divBdr>
        <w:top w:val="none" w:sz="0" w:space="0" w:color="auto"/>
        <w:left w:val="none" w:sz="0" w:space="0" w:color="auto"/>
        <w:bottom w:val="none" w:sz="0" w:space="0" w:color="auto"/>
        <w:right w:val="none" w:sz="0" w:space="0" w:color="auto"/>
      </w:divBdr>
    </w:div>
    <w:div w:id="10838112">
      <w:bodyDiv w:val="1"/>
      <w:marLeft w:val="0"/>
      <w:marRight w:val="0"/>
      <w:marTop w:val="0"/>
      <w:marBottom w:val="0"/>
      <w:divBdr>
        <w:top w:val="none" w:sz="0" w:space="0" w:color="auto"/>
        <w:left w:val="none" w:sz="0" w:space="0" w:color="auto"/>
        <w:bottom w:val="none" w:sz="0" w:space="0" w:color="auto"/>
        <w:right w:val="none" w:sz="0" w:space="0" w:color="auto"/>
      </w:divBdr>
    </w:div>
    <w:div w:id="10880280">
      <w:bodyDiv w:val="1"/>
      <w:marLeft w:val="0"/>
      <w:marRight w:val="0"/>
      <w:marTop w:val="0"/>
      <w:marBottom w:val="0"/>
      <w:divBdr>
        <w:top w:val="none" w:sz="0" w:space="0" w:color="auto"/>
        <w:left w:val="none" w:sz="0" w:space="0" w:color="auto"/>
        <w:bottom w:val="none" w:sz="0" w:space="0" w:color="auto"/>
        <w:right w:val="none" w:sz="0" w:space="0" w:color="auto"/>
      </w:divBdr>
    </w:div>
    <w:div w:id="10958821">
      <w:bodyDiv w:val="1"/>
      <w:marLeft w:val="0"/>
      <w:marRight w:val="0"/>
      <w:marTop w:val="0"/>
      <w:marBottom w:val="0"/>
      <w:divBdr>
        <w:top w:val="none" w:sz="0" w:space="0" w:color="auto"/>
        <w:left w:val="none" w:sz="0" w:space="0" w:color="auto"/>
        <w:bottom w:val="none" w:sz="0" w:space="0" w:color="auto"/>
        <w:right w:val="none" w:sz="0" w:space="0" w:color="auto"/>
      </w:divBdr>
    </w:div>
    <w:div w:id="11222508">
      <w:bodyDiv w:val="1"/>
      <w:marLeft w:val="0"/>
      <w:marRight w:val="0"/>
      <w:marTop w:val="0"/>
      <w:marBottom w:val="0"/>
      <w:divBdr>
        <w:top w:val="none" w:sz="0" w:space="0" w:color="auto"/>
        <w:left w:val="none" w:sz="0" w:space="0" w:color="auto"/>
        <w:bottom w:val="none" w:sz="0" w:space="0" w:color="auto"/>
        <w:right w:val="none" w:sz="0" w:space="0" w:color="auto"/>
      </w:divBdr>
    </w:div>
    <w:div w:id="11340388">
      <w:bodyDiv w:val="1"/>
      <w:marLeft w:val="0"/>
      <w:marRight w:val="0"/>
      <w:marTop w:val="0"/>
      <w:marBottom w:val="0"/>
      <w:divBdr>
        <w:top w:val="none" w:sz="0" w:space="0" w:color="auto"/>
        <w:left w:val="none" w:sz="0" w:space="0" w:color="auto"/>
        <w:bottom w:val="none" w:sz="0" w:space="0" w:color="auto"/>
        <w:right w:val="none" w:sz="0" w:space="0" w:color="auto"/>
      </w:divBdr>
    </w:div>
    <w:div w:id="11423109">
      <w:bodyDiv w:val="1"/>
      <w:marLeft w:val="0"/>
      <w:marRight w:val="0"/>
      <w:marTop w:val="0"/>
      <w:marBottom w:val="0"/>
      <w:divBdr>
        <w:top w:val="none" w:sz="0" w:space="0" w:color="auto"/>
        <w:left w:val="none" w:sz="0" w:space="0" w:color="auto"/>
        <w:bottom w:val="none" w:sz="0" w:space="0" w:color="auto"/>
        <w:right w:val="none" w:sz="0" w:space="0" w:color="auto"/>
      </w:divBdr>
    </w:div>
    <w:div w:id="11492434">
      <w:bodyDiv w:val="1"/>
      <w:marLeft w:val="0"/>
      <w:marRight w:val="0"/>
      <w:marTop w:val="0"/>
      <w:marBottom w:val="0"/>
      <w:divBdr>
        <w:top w:val="none" w:sz="0" w:space="0" w:color="auto"/>
        <w:left w:val="none" w:sz="0" w:space="0" w:color="auto"/>
        <w:bottom w:val="none" w:sz="0" w:space="0" w:color="auto"/>
        <w:right w:val="none" w:sz="0" w:space="0" w:color="auto"/>
      </w:divBdr>
    </w:div>
    <w:div w:id="11614319">
      <w:bodyDiv w:val="1"/>
      <w:marLeft w:val="0"/>
      <w:marRight w:val="0"/>
      <w:marTop w:val="0"/>
      <w:marBottom w:val="0"/>
      <w:divBdr>
        <w:top w:val="none" w:sz="0" w:space="0" w:color="auto"/>
        <w:left w:val="none" w:sz="0" w:space="0" w:color="auto"/>
        <w:bottom w:val="none" w:sz="0" w:space="0" w:color="auto"/>
        <w:right w:val="none" w:sz="0" w:space="0" w:color="auto"/>
      </w:divBdr>
    </w:div>
    <w:div w:id="11684155">
      <w:bodyDiv w:val="1"/>
      <w:marLeft w:val="0"/>
      <w:marRight w:val="0"/>
      <w:marTop w:val="0"/>
      <w:marBottom w:val="0"/>
      <w:divBdr>
        <w:top w:val="none" w:sz="0" w:space="0" w:color="auto"/>
        <w:left w:val="none" w:sz="0" w:space="0" w:color="auto"/>
        <w:bottom w:val="none" w:sz="0" w:space="0" w:color="auto"/>
        <w:right w:val="none" w:sz="0" w:space="0" w:color="auto"/>
      </w:divBdr>
    </w:div>
    <w:div w:id="11692805">
      <w:bodyDiv w:val="1"/>
      <w:marLeft w:val="0"/>
      <w:marRight w:val="0"/>
      <w:marTop w:val="0"/>
      <w:marBottom w:val="0"/>
      <w:divBdr>
        <w:top w:val="none" w:sz="0" w:space="0" w:color="auto"/>
        <w:left w:val="none" w:sz="0" w:space="0" w:color="auto"/>
        <w:bottom w:val="none" w:sz="0" w:space="0" w:color="auto"/>
        <w:right w:val="none" w:sz="0" w:space="0" w:color="auto"/>
      </w:divBdr>
    </w:div>
    <w:div w:id="11809970">
      <w:bodyDiv w:val="1"/>
      <w:marLeft w:val="0"/>
      <w:marRight w:val="0"/>
      <w:marTop w:val="0"/>
      <w:marBottom w:val="0"/>
      <w:divBdr>
        <w:top w:val="none" w:sz="0" w:space="0" w:color="auto"/>
        <w:left w:val="none" w:sz="0" w:space="0" w:color="auto"/>
        <w:bottom w:val="none" w:sz="0" w:space="0" w:color="auto"/>
        <w:right w:val="none" w:sz="0" w:space="0" w:color="auto"/>
      </w:divBdr>
    </w:div>
    <w:div w:id="11810804">
      <w:bodyDiv w:val="1"/>
      <w:marLeft w:val="0"/>
      <w:marRight w:val="0"/>
      <w:marTop w:val="0"/>
      <w:marBottom w:val="0"/>
      <w:divBdr>
        <w:top w:val="none" w:sz="0" w:space="0" w:color="auto"/>
        <w:left w:val="none" w:sz="0" w:space="0" w:color="auto"/>
        <w:bottom w:val="none" w:sz="0" w:space="0" w:color="auto"/>
        <w:right w:val="none" w:sz="0" w:space="0" w:color="auto"/>
      </w:divBdr>
    </w:div>
    <w:div w:id="12078800">
      <w:bodyDiv w:val="1"/>
      <w:marLeft w:val="0"/>
      <w:marRight w:val="0"/>
      <w:marTop w:val="0"/>
      <w:marBottom w:val="0"/>
      <w:divBdr>
        <w:top w:val="none" w:sz="0" w:space="0" w:color="auto"/>
        <w:left w:val="none" w:sz="0" w:space="0" w:color="auto"/>
        <w:bottom w:val="none" w:sz="0" w:space="0" w:color="auto"/>
        <w:right w:val="none" w:sz="0" w:space="0" w:color="auto"/>
      </w:divBdr>
    </w:div>
    <w:div w:id="12269903">
      <w:bodyDiv w:val="1"/>
      <w:marLeft w:val="0"/>
      <w:marRight w:val="0"/>
      <w:marTop w:val="0"/>
      <w:marBottom w:val="0"/>
      <w:divBdr>
        <w:top w:val="none" w:sz="0" w:space="0" w:color="auto"/>
        <w:left w:val="none" w:sz="0" w:space="0" w:color="auto"/>
        <w:bottom w:val="none" w:sz="0" w:space="0" w:color="auto"/>
        <w:right w:val="none" w:sz="0" w:space="0" w:color="auto"/>
      </w:divBdr>
    </w:div>
    <w:div w:id="13264661">
      <w:bodyDiv w:val="1"/>
      <w:marLeft w:val="0"/>
      <w:marRight w:val="0"/>
      <w:marTop w:val="0"/>
      <w:marBottom w:val="0"/>
      <w:divBdr>
        <w:top w:val="none" w:sz="0" w:space="0" w:color="auto"/>
        <w:left w:val="none" w:sz="0" w:space="0" w:color="auto"/>
        <w:bottom w:val="none" w:sz="0" w:space="0" w:color="auto"/>
        <w:right w:val="none" w:sz="0" w:space="0" w:color="auto"/>
      </w:divBdr>
    </w:div>
    <w:div w:id="13270486">
      <w:bodyDiv w:val="1"/>
      <w:marLeft w:val="0"/>
      <w:marRight w:val="0"/>
      <w:marTop w:val="0"/>
      <w:marBottom w:val="0"/>
      <w:divBdr>
        <w:top w:val="none" w:sz="0" w:space="0" w:color="auto"/>
        <w:left w:val="none" w:sz="0" w:space="0" w:color="auto"/>
        <w:bottom w:val="none" w:sz="0" w:space="0" w:color="auto"/>
        <w:right w:val="none" w:sz="0" w:space="0" w:color="auto"/>
      </w:divBdr>
    </w:div>
    <w:div w:id="13310428">
      <w:bodyDiv w:val="1"/>
      <w:marLeft w:val="0"/>
      <w:marRight w:val="0"/>
      <w:marTop w:val="0"/>
      <w:marBottom w:val="0"/>
      <w:divBdr>
        <w:top w:val="none" w:sz="0" w:space="0" w:color="auto"/>
        <w:left w:val="none" w:sz="0" w:space="0" w:color="auto"/>
        <w:bottom w:val="none" w:sz="0" w:space="0" w:color="auto"/>
        <w:right w:val="none" w:sz="0" w:space="0" w:color="auto"/>
      </w:divBdr>
    </w:div>
    <w:div w:id="13532701">
      <w:bodyDiv w:val="1"/>
      <w:marLeft w:val="0"/>
      <w:marRight w:val="0"/>
      <w:marTop w:val="0"/>
      <w:marBottom w:val="0"/>
      <w:divBdr>
        <w:top w:val="none" w:sz="0" w:space="0" w:color="auto"/>
        <w:left w:val="none" w:sz="0" w:space="0" w:color="auto"/>
        <w:bottom w:val="none" w:sz="0" w:space="0" w:color="auto"/>
        <w:right w:val="none" w:sz="0" w:space="0" w:color="auto"/>
      </w:divBdr>
    </w:div>
    <w:div w:id="13574807">
      <w:bodyDiv w:val="1"/>
      <w:marLeft w:val="0"/>
      <w:marRight w:val="0"/>
      <w:marTop w:val="0"/>
      <w:marBottom w:val="0"/>
      <w:divBdr>
        <w:top w:val="none" w:sz="0" w:space="0" w:color="auto"/>
        <w:left w:val="none" w:sz="0" w:space="0" w:color="auto"/>
        <w:bottom w:val="none" w:sz="0" w:space="0" w:color="auto"/>
        <w:right w:val="none" w:sz="0" w:space="0" w:color="auto"/>
      </w:divBdr>
    </w:div>
    <w:div w:id="13656966">
      <w:bodyDiv w:val="1"/>
      <w:marLeft w:val="0"/>
      <w:marRight w:val="0"/>
      <w:marTop w:val="0"/>
      <w:marBottom w:val="0"/>
      <w:divBdr>
        <w:top w:val="none" w:sz="0" w:space="0" w:color="auto"/>
        <w:left w:val="none" w:sz="0" w:space="0" w:color="auto"/>
        <w:bottom w:val="none" w:sz="0" w:space="0" w:color="auto"/>
        <w:right w:val="none" w:sz="0" w:space="0" w:color="auto"/>
      </w:divBdr>
    </w:div>
    <w:div w:id="13726566">
      <w:bodyDiv w:val="1"/>
      <w:marLeft w:val="0"/>
      <w:marRight w:val="0"/>
      <w:marTop w:val="0"/>
      <w:marBottom w:val="0"/>
      <w:divBdr>
        <w:top w:val="none" w:sz="0" w:space="0" w:color="auto"/>
        <w:left w:val="none" w:sz="0" w:space="0" w:color="auto"/>
        <w:bottom w:val="none" w:sz="0" w:space="0" w:color="auto"/>
        <w:right w:val="none" w:sz="0" w:space="0" w:color="auto"/>
      </w:divBdr>
    </w:div>
    <w:div w:id="13728179">
      <w:bodyDiv w:val="1"/>
      <w:marLeft w:val="0"/>
      <w:marRight w:val="0"/>
      <w:marTop w:val="0"/>
      <w:marBottom w:val="0"/>
      <w:divBdr>
        <w:top w:val="none" w:sz="0" w:space="0" w:color="auto"/>
        <w:left w:val="none" w:sz="0" w:space="0" w:color="auto"/>
        <w:bottom w:val="none" w:sz="0" w:space="0" w:color="auto"/>
        <w:right w:val="none" w:sz="0" w:space="0" w:color="auto"/>
      </w:divBdr>
    </w:div>
    <w:div w:id="13771962">
      <w:bodyDiv w:val="1"/>
      <w:marLeft w:val="0"/>
      <w:marRight w:val="0"/>
      <w:marTop w:val="0"/>
      <w:marBottom w:val="0"/>
      <w:divBdr>
        <w:top w:val="none" w:sz="0" w:space="0" w:color="auto"/>
        <w:left w:val="none" w:sz="0" w:space="0" w:color="auto"/>
        <w:bottom w:val="none" w:sz="0" w:space="0" w:color="auto"/>
        <w:right w:val="none" w:sz="0" w:space="0" w:color="auto"/>
      </w:divBdr>
    </w:div>
    <w:div w:id="14156675">
      <w:bodyDiv w:val="1"/>
      <w:marLeft w:val="0"/>
      <w:marRight w:val="0"/>
      <w:marTop w:val="0"/>
      <w:marBottom w:val="0"/>
      <w:divBdr>
        <w:top w:val="none" w:sz="0" w:space="0" w:color="auto"/>
        <w:left w:val="none" w:sz="0" w:space="0" w:color="auto"/>
        <w:bottom w:val="none" w:sz="0" w:space="0" w:color="auto"/>
        <w:right w:val="none" w:sz="0" w:space="0" w:color="auto"/>
      </w:divBdr>
    </w:div>
    <w:div w:id="14231454">
      <w:bodyDiv w:val="1"/>
      <w:marLeft w:val="0"/>
      <w:marRight w:val="0"/>
      <w:marTop w:val="0"/>
      <w:marBottom w:val="0"/>
      <w:divBdr>
        <w:top w:val="none" w:sz="0" w:space="0" w:color="auto"/>
        <w:left w:val="none" w:sz="0" w:space="0" w:color="auto"/>
        <w:bottom w:val="none" w:sz="0" w:space="0" w:color="auto"/>
        <w:right w:val="none" w:sz="0" w:space="0" w:color="auto"/>
      </w:divBdr>
    </w:div>
    <w:div w:id="14382080">
      <w:bodyDiv w:val="1"/>
      <w:marLeft w:val="0"/>
      <w:marRight w:val="0"/>
      <w:marTop w:val="0"/>
      <w:marBottom w:val="0"/>
      <w:divBdr>
        <w:top w:val="none" w:sz="0" w:space="0" w:color="auto"/>
        <w:left w:val="none" w:sz="0" w:space="0" w:color="auto"/>
        <w:bottom w:val="none" w:sz="0" w:space="0" w:color="auto"/>
        <w:right w:val="none" w:sz="0" w:space="0" w:color="auto"/>
      </w:divBdr>
    </w:div>
    <w:div w:id="14426790">
      <w:bodyDiv w:val="1"/>
      <w:marLeft w:val="0"/>
      <w:marRight w:val="0"/>
      <w:marTop w:val="0"/>
      <w:marBottom w:val="0"/>
      <w:divBdr>
        <w:top w:val="none" w:sz="0" w:space="0" w:color="auto"/>
        <w:left w:val="none" w:sz="0" w:space="0" w:color="auto"/>
        <w:bottom w:val="none" w:sz="0" w:space="0" w:color="auto"/>
        <w:right w:val="none" w:sz="0" w:space="0" w:color="auto"/>
      </w:divBdr>
    </w:div>
    <w:div w:id="14622015">
      <w:bodyDiv w:val="1"/>
      <w:marLeft w:val="0"/>
      <w:marRight w:val="0"/>
      <w:marTop w:val="0"/>
      <w:marBottom w:val="0"/>
      <w:divBdr>
        <w:top w:val="none" w:sz="0" w:space="0" w:color="auto"/>
        <w:left w:val="none" w:sz="0" w:space="0" w:color="auto"/>
        <w:bottom w:val="none" w:sz="0" w:space="0" w:color="auto"/>
        <w:right w:val="none" w:sz="0" w:space="0" w:color="auto"/>
      </w:divBdr>
    </w:div>
    <w:div w:id="14624292">
      <w:bodyDiv w:val="1"/>
      <w:marLeft w:val="0"/>
      <w:marRight w:val="0"/>
      <w:marTop w:val="0"/>
      <w:marBottom w:val="0"/>
      <w:divBdr>
        <w:top w:val="none" w:sz="0" w:space="0" w:color="auto"/>
        <w:left w:val="none" w:sz="0" w:space="0" w:color="auto"/>
        <w:bottom w:val="none" w:sz="0" w:space="0" w:color="auto"/>
        <w:right w:val="none" w:sz="0" w:space="0" w:color="auto"/>
      </w:divBdr>
    </w:div>
    <w:div w:id="15037959">
      <w:bodyDiv w:val="1"/>
      <w:marLeft w:val="0"/>
      <w:marRight w:val="0"/>
      <w:marTop w:val="0"/>
      <w:marBottom w:val="0"/>
      <w:divBdr>
        <w:top w:val="none" w:sz="0" w:space="0" w:color="auto"/>
        <w:left w:val="none" w:sz="0" w:space="0" w:color="auto"/>
        <w:bottom w:val="none" w:sz="0" w:space="0" w:color="auto"/>
        <w:right w:val="none" w:sz="0" w:space="0" w:color="auto"/>
      </w:divBdr>
    </w:div>
    <w:div w:id="15085960">
      <w:bodyDiv w:val="1"/>
      <w:marLeft w:val="0"/>
      <w:marRight w:val="0"/>
      <w:marTop w:val="0"/>
      <w:marBottom w:val="0"/>
      <w:divBdr>
        <w:top w:val="none" w:sz="0" w:space="0" w:color="auto"/>
        <w:left w:val="none" w:sz="0" w:space="0" w:color="auto"/>
        <w:bottom w:val="none" w:sz="0" w:space="0" w:color="auto"/>
        <w:right w:val="none" w:sz="0" w:space="0" w:color="auto"/>
      </w:divBdr>
    </w:div>
    <w:div w:id="15154151">
      <w:bodyDiv w:val="1"/>
      <w:marLeft w:val="0"/>
      <w:marRight w:val="0"/>
      <w:marTop w:val="0"/>
      <w:marBottom w:val="0"/>
      <w:divBdr>
        <w:top w:val="none" w:sz="0" w:space="0" w:color="auto"/>
        <w:left w:val="none" w:sz="0" w:space="0" w:color="auto"/>
        <w:bottom w:val="none" w:sz="0" w:space="0" w:color="auto"/>
        <w:right w:val="none" w:sz="0" w:space="0" w:color="auto"/>
      </w:divBdr>
    </w:div>
    <w:div w:id="15158866">
      <w:bodyDiv w:val="1"/>
      <w:marLeft w:val="0"/>
      <w:marRight w:val="0"/>
      <w:marTop w:val="0"/>
      <w:marBottom w:val="0"/>
      <w:divBdr>
        <w:top w:val="none" w:sz="0" w:space="0" w:color="auto"/>
        <w:left w:val="none" w:sz="0" w:space="0" w:color="auto"/>
        <w:bottom w:val="none" w:sz="0" w:space="0" w:color="auto"/>
        <w:right w:val="none" w:sz="0" w:space="0" w:color="auto"/>
      </w:divBdr>
    </w:div>
    <w:div w:id="15160995">
      <w:bodyDiv w:val="1"/>
      <w:marLeft w:val="0"/>
      <w:marRight w:val="0"/>
      <w:marTop w:val="0"/>
      <w:marBottom w:val="0"/>
      <w:divBdr>
        <w:top w:val="none" w:sz="0" w:space="0" w:color="auto"/>
        <w:left w:val="none" w:sz="0" w:space="0" w:color="auto"/>
        <w:bottom w:val="none" w:sz="0" w:space="0" w:color="auto"/>
        <w:right w:val="none" w:sz="0" w:space="0" w:color="auto"/>
      </w:divBdr>
    </w:div>
    <w:div w:id="15272256">
      <w:bodyDiv w:val="1"/>
      <w:marLeft w:val="0"/>
      <w:marRight w:val="0"/>
      <w:marTop w:val="0"/>
      <w:marBottom w:val="0"/>
      <w:divBdr>
        <w:top w:val="none" w:sz="0" w:space="0" w:color="auto"/>
        <w:left w:val="none" w:sz="0" w:space="0" w:color="auto"/>
        <w:bottom w:val="none" w:sz="0" w:space="0" w:color="auto"/>
        <w:right w:val="none" w:sz="0" w:space="0" w:color="auto"/>
      </w:divBdr>
    </w:div>
    <w:div w:id="15278317">
      <w:bodyDiv w:val="1"/>
      <w:marLeft w:val="0"/>
      <w:marRight w:val="0"/>
      <w:marTop w:val="0"/>
      <w:marBottom w:val="0"/>
      <w:divBdr>
        <w:top w:val="none" w:sz="0" w:space="0" w:color="auto"/>
        <w:left w:val="none" w:sz="0" w:space="0" w:color="auto"/>
        <w:bottom w:val="none" w:sz="0" w:space="0" w:color="auto"/>
        <w:right w:val="none" w:sz="0" w:space="0" w:color="auto"/>
      </w:divBdr>
    </w:div>
    <w:div w:id="15281185">
      <w:bodyDiv w:val="1"/>
      <w:marLeft w:val="0"/>
      <w:marRight w:val="0"/>
      <w:marTop w:val="0"/>
      <w:marBottom w:val="0"/>
      <w:divBdr>
        <w:top w:val="none" w:sz="0" w:space="0" w:color="auto"/>
        <w:left w:val="none" w:sz="0" w:space="0" w:color="auto"/>
        <w:bottom w:val="none" w:sz="0" w:space="0" w:color="auto"/>
        <w:right w:val="none" w:sz="0" w:space="0" w:color="auto"/>
      </w:divBdr>
    </w:div>
    <w:div w:id="15542559">
      <w:bodyDiv w:val="1"/>
      <w:marLeft w:val="0"/>
      <w:marRight w:val="0"/>
      <w:marTop w:val="0"/>
      <w:marBottom w:val="0"/>
      <w:divBdr>
        <w:top w:val="none" w:sz="0" w:space="0" w:color="auto"/>
        <w:left w:val="none" w:sz="0" w:space="0" w:color="auto"/>
        <w:bottom w:val="none" w:sz="0" w:space="0" w:color="auto"/>
        <w:right w:val="none" w:sz="0" w:space="0" w:color="auto"/>
      </w:divBdr>
    </w:div>
    <w:div w:id="15663892">
      <w:bodyDiv w:val="1"/>
      <w:marLeft w:val="0"/>
      <w:marRight w:val="0"/>
      <w:marTop w:val="0"/>
      <w:marBottom w:val="0"/>
      <w:divBdr>
        <w:top w:val="none" w:sz="0" w:space="0" w:color="auto"/>
        <w:left w:val="none" w:sz="0" w:space="0" w:color="auto"/>
        <w:bottom w:val="none" w:sz="0" w:space="0" w:color="auto"/>
        <w:right w:val="none" w:sz="0" w:space="0" w:color="auto"/>
      </w:divBdr>
    </w:div>
    <w:div w:id="15740091">
      <w:bodyDiv w:val="1"/>
      <w:marLeft w:val="0"/>
      <w:marRight w:val="0"/>
      <w:marTop w:val="0"/>
      <w:marBottom w:val="0"/>
      <w:divBdr>
        <w:top w:val="none" w:sz="0" w:space="0" w:color="auto"/>
        <w:left w:val="none" w:sz="0" w:space="0" w:color="auto"/>
        <w:bottom w:val="none" w:sz="0" w:space="0" w:color="auto"/>
        <w:right w:val="none" w:sz="0" w:space="0" w:color="auto"/>
      </w:divBdr>
    </w:div>
    <w:div w:id="16122820">
      <w:bodyDiv w:val="1"/>
      <w:marLeft w:val="0"/>
      <w:marRight w:val="0"/>
      <w:marTop w:val="0"/>
      <w:marBottom w:val="0"/>
      <w:divBdr>
        <w:top w:val="none" w:sz="0" w:space="0" w:color="auto"/>
        <w:left w:val="none" w:sz="0" w:space="0" w:color="auto"/>
        <w:bottom w:val="none" w:sz="0" w:space="0" w:color="auto"/>
        <w:right w:val="none" w:sz="0" w:space="0" w:color="auto"/>
      </w:divBdr>
    </w:div>
    <w:div w:id="16784560">
      <w:bodyDiv w:val="1"/>
      <w:marLeft w:val="0"/>
      <w:marRight w:val="0"/>
      <w:marTop w:val="0"/>
      <w:marBottom w:val="0"/>
      <w:divBdr>
        <w:top w:val="none" w:sz="0" w:space="0" w:color="auto"/>
        <w:left w:val="none" w:sz="0" w:space="0" w:color="auto"/>
        <w:bottom w:val="none" w:sz="0" w:space="0" w:color="auto"/>
        <w:right w:val="none" w:sz="0" w:space="0" w:color="auto"/>
      </w:divBdr>
    </w:div>
    <w:div w:id="16855958">
      <w:bodyDiv w:val="1"/>
      <w:marLeft w:val="0"/>
      <w:marRight w:val="0"/>
      <w:marTop w:val="0"/>
      <w:marBottom w:val="0"/>
      <w:divBdr>
        <w:top w:val="none" w:sz="0" w:space="0" w:color="auto"/>
        <w:left w:val="none" w:sz="0" w:space="0" w:color="auto"/>
        <w:bottom w:val="none" w:sz="0" w:space="0" w:color="auto"/>
        <w:right w:val="none" w:sz="0" w:space="0" w:color="auto"/>
      </w:divBdr>
    </w:div>
    <w:div w:id="16932174">
      <w:bodyDiv w:val="1"/>
      <w:marLeft w:val="0"/>
      <w:marRight w:val="0"/>
      <w:marTop w:val="0"/>
      <w:marBottom w:val="0"/>
      <w:divBdr>
        <w:top w:val="none" w:sz="0" w:space="0" w:color="auto"/>
        <w:left w:val="none" w:sz="0" w:space="0" w:color="auto"/>
        <w:bottom w:val="none" w:sz="0" w:space="0" w:color="auto"/>
        <w:right w:val="none" w:sz="0" w:space="0" w:color="auto"/>
      </w:divBdr>
    </w:div>
    <w:div w:id="17318917">
      <w:bodyDiv w:val="1"/>
      <w:marLeft w:val="0"/>
      <w:marRight w:val="0"/>
      <w:marTop w:val="0"/>
      <w:marBottom w:val="0"/>
      <w:divBdr>
        <w:top w:val="none" w:sz="0" w:space="0" w:color="auto"/>
        <w:left w:val="none" w:sz="0" w:space="0" w:color="auto"/>
        <w:bottom w:val="none" w:sz="0" w:space="0" w:color="auto"/>
        <w:right w:val="none" w:sz="0" w:space="0" w:color="auto"/>
      </w:divBdr>
    </w:div>
    <w:div w:id="17321715">
      <w:bodyDiv w:val="1"/>
      <w:marLeft w:val="0"/>
      <w:marRight w:val="0"/>
      <w:marTop w:val="0"/>
      <w:marBottom w:val="0"/>
      <w:divBdr>
        <w:top w:val="none" w:sz="0" w:space="0" w:color="auto"/>
        <w:left w:val="none" w:sz="0" w:space="0" w:color="auto"/>
        <w:bottom w:val="none" w:sz="0" w:space="0" w:color="auto"/>
        <w:right w:val="none" w:sz="0" w:space="0" w:color="auto"/>
      </w:divBdr>
    </w:div>
    <w:div w:id="17390542">
      <w:bodyDiv w:val="1"/>
      <w:marLeft w:val="0"/>
      <w:marRight w:val="0"/>
      <w:marTop w:val="0"/>
      <w:marBottom w:val="0"/>
      <w:divBdr>
        <w:top w:val="none" w:sz="0" w:space="0" w:color="auto"/>
        <w:left w:val="none" w:sz="0" w:space="0" w:color="auto"/>
        <w:bottom w:val="none" w:sz="0" w:space="0" w:color="auto"/>
        <w:right w:val="none" w:sz="0" w:space="0" w:color="auto"/>
      </w:divBdr>
    </w:div>
    <w:div w:id="17508173">
      <w:bodyDiv w:val="1"/>
      <w:marLeft w:val="0"/>
      <w:marRight w:val="0"/>
      <w:marTop w:val="0"/>
      <w:marBottom w:val="0"/>
      <w:divBdr>
        <w:top w:val="none" w:sz="0" w:space="0" w:color="auto"/>
        <w:left w:val="none" w:sz="0" w:space="0" w:color="auto"/>
        <w:bottom w:val="none" w:sz="0" w:space="0" w:color="auto"/>
        <w:right w:val="none" w:sz="0" w:space="0" w:color="auto"/>
      </w:divBdr>
    </w:div>
    <w:div w:id="17708627">
      <w:bodyDiv w:val="1"/>
      <w:marLeft w:val="0"/>
      <w:marRight w:val="0"/>
      <w:marTop w:val="0"/>
      <w:marBottom w:val="0"/>
      <w:divBdr>
        <w:top w:val="none" w:sz="0" w:space="0" w:color="auto"/>
        <w:left w:val="none" w:sz="0" w:space="0" w:color="auto"/>
        <w:bottom w:val="none" w:sz="0" w:space="0" w:color="auto"/>
        <w:right w:val="none" w:sz="0" w:space="0" w:color="auto"/>
      </w:divBdr>
    </w:div>
    <w:div w:id="17970620">
      <w:bodyDiv w:val="1"/>
      <w:marLeft w:val="0"/>
      <w:marRight w:val="0"/>
      <w:marTop w:val="0"/>
      <w:marBottom w:val="0"/>
      <w:divBdr>
        <w:top w:val="none" w:sz="0" w:space="0" w:color="auto"/>
        <w:left w:val="none" w:sz="0" w:space="0" w:color="auto"/>
        <w:bottom w:val="none" w:sz="0" w:space="0" w:color="auto"/>
        <w:right w:val="none" w:sz="0" w:space="0" w:color="auto"/>
      </w:divBdr>
    </w:div>
    <w:div w:id="17971284">
      <w:bodyDiv w:val="1"/>
      <w:marLeft w:val="0"/>
      <w:marRight w:val="0"/>
      <w:marTop w:val="0"/>
      <w:marBottom w:val="0"/>
      <w:divBdr>
        <w:top w:val="none" w:sz="0" w:space="0" w:color="auto"/>
        <w:left w:val="none" w:sz="0" w:space="0" w:color="auto"/>
        <w:bottom w:val="none" w:sz="0" w:space="0" w:color="auto"/>
        <w:right w:val="none" w:sz="0" w:space="0" w:color="auto"/>
      </w:divBdr>
    </w:div>
    <w:div w:id="18090270">
      <w:bodyDiv w:val="1"/>
      <w:marLeft w:val="0"/>
      <w:marRight w:val="0"/>
      <w:marTop w:val="0"/>
      <w:marBottom w:val="0"/>
      <w:divBdr>
        <w:top w:val="none" w:sz="0" w:space="0" w:color="auto"/>
        <w:left w:val="none" w:sz="0" w:space="0" w:color="auto"/>
        <w:bottom w:val="none" w:sz="0" w:space="0" w:color="auto"/>
        <w:right w:val="none" w:sz="0" w:space="0" w:color="auto"/>
      </w:divBdr>
    </w:div>
    <w:div w:id="18164391">
      <w:bodyDiv w:val="1"/>
      <w:marLeft w:val="0"/>
      <w:marRight w:val="0"/>
      <w:marTop w:val="0"/>
      <w:marBottom w:val="0"/>
      <w:divBdr>
        <w:top w:val="none" w:sz="0" w:space="0" w:color="auto"/>
        <w:left w:val="none" w:sz="0" w:space="0" w:color="auto"/>
        <w:bottom w:val="none" w:sz="0" w:space="0" w:color="auto"/>
        <w:right w:val="none" w:sz="0" w:space="0" w:color="auto"/>
      </w:divBdr>
    </w:div>
    <w:div w:id="18287810">
      <w:bodyDiv w:val="1"/>
      <w:marLeft w:val="0"/>
      <w:marRight w:val="0"/>
      <w:marTop w:val="0"/>
      <w:marBottom w:val="0"/>
      <w:divBdr>
        <w:top w:val="none" w:sz="0" w:space="0" w:color="auto"/>
        <w:left w:val="none" w:sz="0" w:space="0" w:color="auto"/>
        <w:bottom w:val="none" w:sz="0" w:space="0" w:color="auto"/>
        <w:right w:val="none" w:sz="0" w:space="0" w:color="auto"/>
      </w:divBdr>
    </w:div>
    <w:div w:id="18507867">
      <w:bodyDiv w:val="1"/>
      <w:marLeft w:val="0"/>
      <w:marRight w:val="0"/>
      <w:marTop w:val="0"/>
      <w:marBottom w:val="0"/>
      <w:divBdr>
        <w:top w:val="none" w:sz="0" w:space="0" w:color="auto"/>
        <w:left w:val="none" w:sz="0" w:space="0" w:color="auto"/>
        <w:bottom w:val="none" w:sz="0" w:space="0" w:color="auto"/>
        <w:right w:val="none" w:sz="0" w:space="0" w:color="auto"/>
      </w:divBdr>
    </w:div>
    <w:div w:id="18511827">
      <w:bodyDiv w:val="1"/>
      <w:marLeft w:val="0"/>
      <w:marRight w:val="0"/>
      <w:marTop w:val="0"/>
      <w:marBottom w:val="0"/>
      <w:divBdr>
        <w:top w:val="none" w:sz="0" w:space="0" w:color="auto"/>
        <w:left w:val="none" w:sz="0" w:space="0" w:color="auto"/>
        <w:bottom w:val="none" w:sz="0" w:space="0" w:color="auto"/>
        <w:right w:val="none" w:sz="0" w:space="0" w:color="auto"/>
      </w:divBdr>
    </w:div>
    <w:div w:id="18747096">
      <w:bodyDiv w:val="1"/>
      <w:marLeft w:val="0"/>
      <w:marRight w:val="0"/>
      <w:marTop w:val="0"/>
      <w:marBottom w:val="0"/>
      <w:divBdr>
        <w:top w:val="none" w:sz="0" w:space="0" w:color="auto"/>
        <w:left w:val="none" w:sz="0" w:space="0" w:color="auto"/>
        <w:bottom w:val="none" w:sz="0" w:space="0" w:color="auto"/>
        <w:right w:val="none" w:sz="0" w:space="0" w:color="auto"/>
      </w:divBdr>
    </w:div>
    <w:div w:id="18892675">
      <w:bodyDiv w:val="1"/>
      <w:marLeft w:val="0"/>
      <w:marRight w:val="0"/>
      <w:marTop w:val="0"/>
      <w:marBottom w:val="0"/>
      <w:divBdr>
        <w:top w:val="none" w:sz="0" w:space="0" w:color="auto"/>
        <w:left w:val="none" w:sz="0" w:space="0" w:color="auto"/>
        <w:bottom w:val="none" w:sz="0" w:space="0" w:color="auto"/>
        <w:right w:val="none" w:sz="0" w:space="0" w:color="auto"/>
      </w:divBdr>
    </w:div>
    <w:div w:id="18896110">
      <w:bodyDiv w:val="1"/>
      <w:marLeft w:val="0"/>
      <w:marRight w:val="0"/>
      <w:marTop w:val="0"/>
      <w:marBottom w:val="0"/>
      <w:divBdr>
        <w:top w:val="none" w:sz="0" w:space="0" w:color="auto"/>
        <w:left w:val="none" w:sz="0" w:space="0" w:color="auto"/>
        <w:bottom w:val="none" w:sz="0" w:space="0" w:color="auto"/>
        <w:right w:val="none" w:sz="0" w:space="0" w:color="auto"/>
      </w:divBdr>
    </w:div>
    <w:div w:id="18972241">
      <w:bodyDiv w:val="1"/>
      <w:marLeft w:val="0"/>
      <w:marRight w:val="0"/>
      <w:marTop w:val="0"/>
      <w:marBottom w:val="0"/>
      <w:divBdr>
        <w:top w:val="none" w:sz="0" w:space="0" w:color="auto"/>
        <w:left w:val="none" w:sz="0" w:space="0" w:color="auto"/>
        <w:bottom w:val="none" w:sz="0" w:space="0" w:color="auto"/>
        <w:right w:val="none" w:sz="0" w:space="0" w:color="auto"/>
      </w:divBdr>
    </w:div>
    <w:div w:id="18972466">
      <w:bodyDiv w:val="1"/>
      <w:marLeft w:val="0"/>
      <w:marRight w:val="0"/>
      <w:marTop w:val="0"/>
      <w:marBottom w:val="0"/>
      <w:divBdr>
        <w:top w:val="none" w:sz="0" w:space="0" w:color="auto"/>
        <w:left w:val="none" w:sz="0" w:space="0" w:color="auto"/>
        <w:bottom w:val="none" w:sz="0" w:space="0" w:color="auto"/>
        <w:right w:val="none" w:sz="0" w:space="0" w:color="auto"/>
      </w:divBdr>
    </w:div>
    <w:div w:id="19167748">
      <w:bodyDiv w:val="1"/>
      <w:marLeft w:val="0"/>
      <w:marRight w:val="0"/>
      <w:marTop w:val="0"/>
      <w:marBottom w:val="0"/>
      <w:divBdr>
        <w:top w:val="none" w:sz="0" w:space="0" w:color="auto"/>
        <w:left w:val="none" w:sz="0" w:space="0" w:color="auto"/>
        <w:bottom w:val="none" w:sz="0" w:space="0" w:color="auto"/>
        <w:right w:val="none" w:sz="0" w:space="0" w:color="auto"/>
      </w:divBdr>
    </w:div>
    <w:div w:id="19475298">
      <w:bodyDiv w:val="1"/>
      <w:marLeft w:val="0"/>
      <w:marRight w:val="0"/>
      <w:marTop w:val="0"/>
      <w:marBottom w:val="0"/>
      <w:divBdr>
        <w:top w:val="none" w:sz="0" w:space="0" w:color="auto"/>
        <w:left w:val="none" w:sz="0" w:space="0" w:color="auto"/>
        <w:bottom w:val="none" w:sz="0" w:space="0" w:color="auto"/>
        <w:right w:val="none" w:sz="0" w:space="0" w:color="auto"/>
      </w:divBdr>
    </w:div>
    <w:div w:id="19823701">
      <w:bodyDiv w:val="1"/>
      <w:marLeft w:val="0"/>
      <w:marRight w:val="0"/>
      <w:marTop w:val="0"/>
      <w:marBottom w:val="0"/>
      <w:divBdr>
        <w:top w:val="none" w:sz="0" w:space="0" w:color="auto"/>
        <w:left w:val="none" w:sz="0" w:space="0" w:color="auto"/>
        <w:bottom w:val="none" w:sz="0" w:space="0" w:color="auto"/>
        <w:right w:val="none" w:sz="0" w:space="0" w:color="auto"/>
      </w:divBdr>
    </w:div>
    <w:div w:id="19864648">
      <w:bodyDiv w:val="1"/>
      <w:marLeft w:val="0"/>
      <w:marRight w:val="0"/>
      <w:marTop w:val="0"/>
      <w:marBottom w:val="0"/>
      <w:divBdr>
        <w:top w:val="none" w:sz="0" w:space="0" w:color="auto"/>
        <w:left w:val="none" w:sz="0" w:space="0" w:color="auto"/>
        <w:bottom w:val="none" w:sz="0" w:space="0" w:color="auto"/>
        <w:right w:val="none" w:sz="0" w:space="0" w:color="auto"/>
      </w:divBdr>
    </w:div>
    <w:div w:id="19935800">
      <w:bodyDiv w:val="1"/>
      <w:marLeft w:val="0"/>
      <w:marRight w:val="0"/>
      <w:marTop w:val="0"/>
      <w:marBottom w:val="0"/>
      <w:divBdr>
        <w:top w:val="none" w:sz="0" w:space="0" w:color="auto"/>
        <w:left w:val="none" w:sz="0" w:space="0" w:color="auto"/>
        <w:bottom w:val="none" w:sz="0" w:space="0" w:color="auto"/>
        <w:right w:val="none" w:sz="0" w:space="0" w:color="auto"/>
      </w:divBdr>
    </w:div>
    <w:div w:id="20017092">
      <w:bodyDiv w:val="1"/>
      <w:marLeft w:val="0"/>
      <w:marRight w:val="0"/>
      <w:marTop w:val="0"/>
      <w:marBottom w:val="0"/>
      <w:divBdr>
        <w:top w:val="none" w:sz="0" w:space="0" w:color="auto"/>
        <w:left w:val="none" w:sz="0" w:space="0" w:color="auto"/>
        <w:bottom w:val="none" w:sz="0" w:space="0" w:color="auto"/>
        <w:right w:val="none" w:sz="0" w:space="0" w:color="auto"/>
      </w:divBdr>
    </w:div>
    <w:div w:id="20133428">
      <w:bodyDiv w:val="1"/>
      <w:marLeft w:val="0"/>
      <w:marRight w:val="0"/>
      <w:marTop w:val="0"/>
      <w:marBottom w:val="0"/>
      <w:divBdr>
        <w:top w:val="none" w:sz="0" w:space="0" w:color="auto"/>
        <w:left w:val="none" w:sz="0" w:space="0" w:color="auto"/>
        <w:bottom w:val="none" w:sz="0" w:space="0" w:color="auto"/>
        <w:right w:val="none" w:sz="0" w:space="0" w:color="auto"/>
      </w:divBdr>
    </w:div>
    <w:div w:id="20134453">
      <w:bodyDiv w:val="1"/>
      <w:marLeft w:val="0"/>
      <w:marRight w:val="0"/>
      <w:marTop w:val="0"/>
      <w:marBottom w:val="0"/>
      <w:divBdr>
        <w:top w:val="none" w:sz="0" w:space="0" w:color="auto"/>
        <w:left w:val="none" w:sz="0" w:space="0" w:color="auto"/>
        <w:bottom w:val="none" w:sz="0" w:space="0" w:color="auto"/>
        <w:right w:val="none" w:sz="0" w:space="0" w:color="auto"/>
      </w:divBdr>
    </w:div>
    <w:div w:id="20514029">
      <w:bodyDiv w:val="1"/>
      <w:marLeft w:val="0"/>
      <w:marRight w:val="0"/>
      <w:marTop w:val="0"/>
      <w:marBottom w:val="0"/>
      <w:divBdr>
        <w:top w:val="none" w:sz="0" w:space="0" w:color="auto"/>
        <w:left w:val="none" w:sz="0" w:space="0" w:color="auto"/>
        <w:bottom w:val="none" w:sz="0" w:space="0" w:color="auto"/>
        <w:right w:val="none" w:sz="0" w:space="0" w:color="auto"/>
      </w:divBdr>
    </w:div>
    <w:div w:id="20593844">
      <w:bodyDiv w:val="1"/>
      <w:marLeft w:val="0"/>
      <w:marRight w:val="0"/>
      <w:marTop w:val="0"/>
      <w:marBottom w:val="0"/>
      <w:divBdr>
        <w:top w:val="none" w:sz="0" w:space="0" w:color="auto"/>
        <w:left w:val="none" w:sz="0" w:space="0" w:color="auto"/>
        <w:bottom w:val="none" w:sz="0" w:space="0" w:color="auto"/>
        <w:right w:val="none" w:sz="0" w:space="0" w:color="auto"/>
      </w:divBdr>
    </w:div>
    <w:div w:id="20739747">
      <w:bodyDiv w:val="1"/>
      <w:marLeft w:val="0"/>
      <w:marRight w:val="0"/>
      <w:marTop w:val="0"/>
      <w:marBottom w:val="0"/>
      <w:divBdr>
        <w:top w:val="none" w:sz="0" w:space="0" w:color="auto"/>
        <w:left w:val="none" w:sz="0" w:space="0" w:color="auto"/>
        <w:bottom w:val="none" w:sz="0" w:space="0" w:color="auto"/>
        <w:right w:val="none" w:sz="0" w:space="0" w:color="auto"/>
      </w:divBdr>
    </w:div>
    <w:div w:id="20937314">
      <w:bodyDiv w:val="1"/>
      <w:marLeft w:val="0"/>
      <w:marRight w:val="0"/>
      <w:marTop w:val="0"/>
      <w:marBottom w:val="0"/>
      <w:divBdr>
        <w:top w:val="none" w:sz="0" w:space="0" w:color="auto"/>
        <w:left w:val="none" w:sz="0" w:space="0" w:color="auto"/>
        <w:bottom w:val="none" w:sz="0" w:space="0" w:color="auto"/>
        <w:right w:val="none" w:sz="0" w:space="0" w:color="auto"/>
      </w:divBdr>
    </w:div>
    <w:div w:id="21174103">
      <w:bodyDiv w:val="1"/>
      <w:marLeft w:val="0"/>
      <w:marRight w:val="0"/>
      <w:marTop w:val="0"/>
      <w:marBottom w:val="0"/>
      <w:divBdr>
        <w:top w:val="none" w:sz="0" w:space="0" w:color="auto"/>
        <w:left w:val="none" w:sz="0" w:space="0" w:color="auto"/>
        <w:bottom w:val="none" w:sz="0" w:space="0" w:color="auto"/>
        <w:right w:val="none" w:sz="0" w:space="0" w:color="auto"/>
      </w:divBdr>
    </w:div>
    <w:div w:id="21244499">
      <w:bodyDiv w:val="1"/>
      <w:marLeft w:val="0"/>
      <w:marRight w:val="0"/>
      <w:marTop w:val="0"/>
      <w:marBottom w:val="0"/>
      <w:divBdr>
        <w:top w:val="none" w:sz="0" w:space="0" w:color="auto"/>
        <w:left w:val="none" w:sz="0" w:space="0" w:color="auto"/>
        <w:bottom w:val="none" w:sz="0" w:space="0" w:color="auto"/>
        <w:right w:val="none" w:sz="0" w:space="0" w:color="auto"/>
      </w:divBdr>
    </w:div>
    <w:div w:id="21633446">
      <w:bodyDiv w:val="1"/>
      <w:marLeft w:val="0"/>
      <w:marRight w:val="0"/>
      <w:marTop w:val="0"/>
      <w:marBottom w:val="0"/>
      <w:divBdr>
        <w:top w:val="none" w:sz="0" w:space="0" w:color="auto"/>
        <w:left w:val="none" w:sz="0" w:space="0" w:color="auto"/>
        <w:bottom w:val="none" w:sz="0" w:space="0" w:color="auto"/>
        <w:right w:val="none" w:sz="0" w:space="0" w:color="auto"/>
      </w:divBdr>
    </w:div>
    <w:div w:id="21907223">
      <w:bodyDiv w:val="1"/>
      <w:marLeft w:val="0"/>
      <w:marRight w:val="0"/>
      <w:marTop w:val="0"/>
      <w:marBottom w:val="0"/>
      <w:divBdr>
        <w:top w:val="none" w:sz="0" w:space="0" w:color="auto"/>
        <w:left w:val="none" w:sz="0" w:space="0" w:color="auto"/>
        <w:bottom w:val="none" w:sz="0" w:space="0" w:color="auto"/>
        <w:right w:val="none" w:sz="0" w:space="0" w:color="auto"/>
      </w:divBdr>
    </w:div>
    <w:div w:id="21982496">
      <w:bodyDiv w:val="1"/>
      <w:marLeft w:val="0"/>
      <w:marRight w:val="0"/>
      <w:marTop w:val="0"/>
      <w:marBottom w:val="0"/>
      <w:divBdr>
        <w:top w:val="none" w:sz="0" w:space="0" w:color="auto"/>
        <w:left w:val="none" w:sz="0" w:space="0" w:color="auto"/>
        <w:bottom w:val="none" w:sz="0" w:space="0" w:color="auto"/>
        <w:right w:val="none" w:sz="0" w:space="0" w:color="auto"/>
      </w:divBdr>
    </w:div>
    <w:div w:id="22170461">
      <w:bodyDiv w:val="1"/>
      <w:marLeft w:val="0"/>
      <w:marRight w:val="0"/>
      <w:marTop w:val="0"/>
      <w:marBottom w:val="0"/>
      <w:divBdr>
        <w:top w:val="none" w:sz="0" w:space="0" w:color="auto"/>
        <w:left w:val="none" w:sz="0" w:space="0" w:color="auto"/>
        <w:bottom w:val="none" w:sz="0" w:space="0" w:color="auto"/>
        <w:right w:val="none" w:sz="0" w:space="0" w:color="auto"/>
      </w:divBdr>
    </w:div>
    <w:div w:id="22286307">
      <w:bodyDiv w:val="1"/>
      <w:marLeft w:val="0"/>
      <w:marRight w:val="0"/>
      <w:marTop w:val="0"/>
      <w:marBottom w:val="0"/>
      <w:divBdr>
        <w:top w:val="none" w:sz="0" w:space="0" w:color="auto"/>
        <w:left w:val="none" w:sz="0" w:space="0" w:color="auto"/>
        <w:bottom w:val="none" w:sz="0" w:space="0" w:color="auto"/>
        <w:right w:val="none" w:sz="0" w:space="0" w:color="auto"/>
      </w:divBdr>
    </w:div>
    <w:div w:id="22289943">
      <w:bodyDiv w:val="1"/>
      <w:marLeft w:val="0"/>
      <w:marRight w:val="0"/>
      <w:marTop w:val="0"/>
      <w:marBottom w:val="0"/>
      <w:divBdr>
        <w:top w:val="none" w:sz="0" w:space="0" w:color="auto"/>
        <w:left w:val="none" w:sz="0" w:space="0" w:color="auto"/>
        <w:bottom w:val="none" w:sz="0" w:space="0" w:color="auto"/>
        <w:right w:val="none" w:sz="0" w:space="0" w:color="auto"/>
      </w:divBdr>
    </w:div>
    <w:div w:id="22874319">
      <w:bodyDiv w:val="1"/>
      <w:marLeft w:val="0"/>
      <w:marRight w:val="0"/>
      <w:marTop w:val="0"/>
      <w:marBottom w:val="0"/>
      <w:divBdr>
        <w:top w:val="none" w:sz="0" w:space="0" w:color="auto"/>
        <w:left w:val="none" w:sz="0" w:space="0" w:color="auto"/>
        <w:bottom w:val="none" w:sz="0" w:space="0" w:color="auto"/>
        <w:right w:val="none" w:sz="0" w:space="0" w:color="auto"/>
      </w:divBdr>
    </w:div>
    <w:div w:id="23020490">
      <w:bodyDiv w:val="1"/>
      <w:marLeft w:val="0"/>
      <w:marRight w:val="0"/>
      <w:marTop w:val="0"/>
      <w:marBottom w:val="0"/>
      <w:divBdr>
        <w:top w:val="none" w:sz="0" w:space="0" w:color="auto"/>
        <w:left w:val="none" w:sz="0" w:space="0" w:color="auto"/>
        <w:bottom w:val="none" w:sz="0" w:space="0" w:color="auto"/>
        <w:right w:val="none" w:sz="0" w:space="0" w:color="auto"/>
      </w:divBdr>
    </w:div>
    <w:div w:id="23022906">
      <w:bodyDiv w:val="1"/>
      <w:marLeft w:val="0"/>
      <w:marRight w:val="0"/>
      <w:marTop w:val="0"/>
      <w:marBottom w:val="0"/>
      <w:divBdr>
        <w:top w:val="none" w:sz="0" w:space="0" w:color="auto"/>
        <w:left w:val="none" w:sz="0" w:space="0" w:color="auto"/>
        <w:bottom w:val="none" w:sz="0" w:space="0" w:color="auto"/>
        <w:right w:val="none" w:sz="0" w:space="0" w:color="auto"/>
      </w:divBdr>
    </w:div>
    <w:div w:id="23023103">
      <w:bodyDiv w:val="1"/>
      <w:marLeft w:val="0"/>
      <w:marRight w:val="0"/>
      <w:marTop w:val="0"/>
      <w:marBottom w:val="0"/>
      <w:divBdr>
        <w:top w:val="none" w:sz="0" w:space="0" w:color="auto"/>
        <w:left w:val="none" w:sz="0" w:space="0" w:color="auto"/>
        <w:bottom w:val="none" w:sz="0" w:space="0" w:color="auto"/>
        <w:right w:val="none" w:sz="0" w:space="0" w:color="auto"/>
      </w:divBdr>
    </w:div>
    <w:div w:id="23287194">
      <w:bodyDiv w:val="1"/>
      <w:marLeft w:val="0"/>
      <w:marRight w:val="0"/>
      <w:marTop w:val="0"/>
      <w:marBottom w:val="0"/>
      <w:divBdr>
        <w:top w:val="none" w:sz="0" w:space="0" w:color="auto"/>
        <w:left w:val="none" w:sz="0" w:space="0" w:color="auto"/>
        <w:bottom w:val="none" w:sz="0" w:space="0" w:color="auto"/>
        <w:right w:val="none" w:sz="0" w:space="0" w:color="auto"/>
      </w:divBdr>
    </w:div>
    <w:div w:id="23604916">
      <w:bodyDiv w:val="1"/>
      <w:marLeft w:val="0"/>
      <w:marRight w:val="0"/>
      <w:marTop w:val="0"/>
      <w:marBottom w:val="0"/>
      <w:divBdr>
        <w:top w:val="none" w:sz="0" w:space="0" w:color="auto"/>
        <w:left w:val="none" w:sz="0" w:space="0" w:color="auto"/>
        <w:bottom w:val="none" w:sz="0" w:space="0" w:color="auto"/>
        <w:right w:val="none" w:sz="0" w:space="0" w:color="auto"/>
      </w:divBdr>
    </w:div>
    <w:div w:id="23752258">
      <w:bodyDiv w:val="1"/>
      <w:marLeft w:val="0"/>
      <w:marRight w:val="0"/>
      <w:marTop w:val="0"/>
      <w:marBottom w:val="0"/>
      <w:divBdr>
        <w:top w:val="none" w:sz="0" w:space="0" w:color="auto"/>
        <w:left w:val="none" w:sz="0" w:space="0" w:color="auto"/>
        <w:bottom w:val="none" w:sz="0" w:space="0" w:color="auto"/>
        <w:right w:val="none" w:sz="0" w:space="0" w:color="auto"/>
      </w:divBdr>
    </w:div>
    <w:div w:id="23753230">
      <w:bodyDiv w:val="1"/>
      <w:marLeft w:val="0"/>
      <w:marRight w:val="0"/>
      <w:marTop w:val="0"/>
      <w:marBottom w:val="0"/>
      <w:divBdr>
        <w:top w:val="none" w:sz="0" w:space="0" w:color="auto"/>
        <w:left w:val="none" w:sz="0" w:space="0" w:color="auto"/>
        <w:bottom w:val="none" w:sz="0" w:space="0" w:color="auto"/>
        <w:right w:val="none" w:sz="0" w:space="0" w:color="auto"/>
      </w:divBdr>
    </w:div>
    <w:div w:id="23754906">
      <w:bodyDiv w:val="1"/>
      <w:marLeft w:val="0"/>
      <w:marRight w:val="0"/>
      <w:marTop w:val="0"/>
      <w:marBottom w:val="0"/>
      <w:divBdr>
        <w:top w:val="none" w:sz="0" w:space="0" w:color="auto"/>
        <w:left w:val="none" w:sz="0" w:space="0" w:color="auto"/>
        <w:bottom w:val="none" w:sz="0" w:space="0" w:color="auto"/>
        <w:right w:val="none" w:sz="0" w:space="0" w:color="auto"/>
      </w:divBdr>
    </w:div>
    <w:div w:id="23792408">
      <w:bodyDiv w:val="1"/>
      <w:marLeft w:val="0"/>
      <w:marRight w:val="0"/>
      <w:marTop w:val="0"/>
      <w:marBottom w:val="0"/>
      <w:divBdr>
        <w:top w:val="none" w:sz="0" w:space="0" w:color="auto"/>
        <w:left w:val="none" w:sz="0" w:space="0" w:color="auto"/>
        <w:bottom w:val="none" w:sz="0" w:space="0" w:color="auto"/>
        <w:right w:val="none" w:sz="0" w:space="0" w:color="auto"/>
      </w:divBdr>
    </w:div>
    <w:div w:id="23869898">
      <w:bodyDiv w:val="1"/>
      <w:marLeft w:val="0"/>
      <w:marRight w:val="0"/>
      <w:marTop w:val="0"/>
      <w:marBottom w:val="0"/>
      <w:divBdr>
        <w:top w:val="none" w:sz="0" w:space="0" w:color="auto"/>
        <w:left w:val="none" w:sz="0" w:space="0" w:color="auto"/>
        <w:bottom w:val="none" w:sz="0" w:space="0" w:color="auto"/>
        <w:right w:val="none" w:sz="0" w:space="0" w:color="auto"/>
      </w:divBdr>
    </w:div>
    <w:div w:id="23944109">
      <w:bodyDiv w:val="1"/>
      <w:marLeft w:val="0"/>
      <w:marRight w:val="0"/>
      <w:marTop w:val="0"/>
      <w:marBottom w:val="0"/>
      <w:divBdr>
        <w:top w:val="none" w:sz="0" w:space="0" w:color="auto"/>
        <w:left w:val="none" w:sz="0" w:space="0" w:color="auto"/>
        <w:bottom w:val="none" w:sz="0" w:space="0" w:color="auto"/>
        <w:right w:val="none" w:sz="0" w:space="0" w:color="auto"/>
      </w:divBdr>
    </w:div>
    <w:div w:id="24059126">
      <w:bodyDiv w:val="1"/>
      <w:marLeft w:val="0"/>
      <w:marRight w:val="0"/>
      <w:marTop w:val="0"/>
      <w:marBottom w:val="0"/>
      <w:divBdr>
        <w:top w:val="none" w:sz="0" w:space="0" w:color="auto"/>
        <w:left w:val="none" w:sz="0" w:space="0" w:color="auto"/>
        <w:bottom w:val="none" w:sz="0" w:space="0" w:color="auto"/>
        <w:right w:val="none" w:sz="0" w:space="0" w:color="auto"/>
      </w:divBdr>
    </w:div>
    <w:div w:id="24061911">
      <w:bodyDiv w:val="1"/>
      <w:marLeft w:val="0"/>
      <w:marRight w:val="0"/>
      <w:marTop w:val="0"/>
      <w:marBottom w:val="0"/>
      <w:divBdr>
        <w:top w:val="none" w:sz="0" w:space="0" w:color="auto"/>
        <w:left w:val="none" w:sz="0" w:space="0" w:color="auto"/>
        <w:bottom w:val="none" w:sz="0" w:space="0" w:color="auto"/>
        <w:right w:val="none" w:sz="0" w:space="0" w:color="auto"/>
      </w:divBdr>
    </w:div>
    <w:div w:id="24065633">
      <w:bodyDiv w:val="1"/>
      <w:marLeft w:val="0"/>
      <w:marRight w:val="0"/>
      <w:marTop w:val="0"/>
      <w:marBottom w:val="0"/>
      <w:divBdr>
        <w:top w:val="none" w:sz="0" w:space="0" w:color="auto"/>
        <w:left w:val="none" w:sz="0" w:space="0" w:color="auto"/>
        <w:bottom w:val="none" w:sz="0" w:space="0" w:color="auto"/>
        <w:right w:val="none" w:sz="0" w:space="0" w:color="auto"/>
      </w:divBdr>
    </w:div>
    <w:div w:id="24138048">
      <w:bodyDiv w:val="1"/>
      <w:marLeft w:val="0"/>
      <w:marRight w:val="0"/>
      <w:marTop w:val="0"/>
      <w:marBottom w:val="0"/>
      <w:divBdr>
        <w:top w:val="none" w:sz="0" w:space="0" w:color="auto"/>
        <w:left w:val="none" w:sz="0" w:space="0" w:color="auto"/>
        <w:bottom w:val="none" w:sz="0" w:space="0" w:color="auto"/>
        <w:right w:val="none" w:sz="0" w:space="0" w:color="auto"/>
      </w:divBdr>
    </w:div>
    <w:div w:id="24330770">
      <w:bodyDiv w:val="1"/>
      <w:marLeft w:val="0"/>
      <w:marRight w:val="0"/>
      <w:marTop w:val="0"/>
      <w:marBottom w:val="0"/>
      <w:divBdr>
        <w:top w:val="none" w:sz="0" w:space="0" w:color="auto"/>
        <w:left w:val="none" w:sz="0" w:space="0" w:color="auto"/>
        <w:bottom w:val="none" w:sz="0" w:space="0" w:color="auto"/>
        <w:right w:val="none" w:sz="0" w:space="0" w:color="auto"/>
      </w:divBdr>
    </w:div>
    <w:div w:id="24870325">
      <w:bodyDiv w:val="1"/>
      <w:marLeft w:val="0"/>
      <w:marRight w:val="0"/>
      <w:marTop w:val="0"/>
      <w:marBottom w:val="0"/>
      <w:divBdr>
        <w:top w:val="none" w:sz="0" w:space="0" w:color="auto"/>
        <w:left w:val="none" w:sz="0" w:space="0" w:color="auto"/>
        <w:bottom w:val="none" w:sz="0" w:space="0" w:color="auto"/>
        <w:right w:val="none" w:sz="0" w:space="0" w:color="auto"/>
      </w:divBdr>
    </w:div>
    <w:div w:id="25639867">
      <w:bodyDiv w:val="1"/>
      <w:marLeft w:val="0"/>
      <w:marRight w:val="0"/>
      <w:marTop w:val="0"/>
      <w:marBottom w:val="0"/>
      <w:divBdr>
        <w:top w:val="none" w:sz="0" w:space="0" w:color="auto"/>
        <w:left w:val="none" w:sz="0" w:space="0" w:color="auto"/>
        <w:bottom w:val="none" w:sz="0" w:space="0" w:color="auto"/>
        <w:right w:val="none" w:sz="0" w:space="0" w:color="auto"/>
      </w:divBdr>
    </w:div>
    <w:div w:id="25645592">
      <w:bodyDiv w:val="1"/>
      <w:marLeft w:val="0"/>
      <w:marRight w:val="0"/>
      <w:marTop w:val="0"/>
      <w:marBottom w:val="0"/>
      <w:divBdr>
        <w:top w:val="none" w:sz="0" w:space="0" w:color="auto"/>
        <w:left w:val="none" w:sz="0" w:space="0" w:color="auto"/>
        <w:bottom w:val="none" w:sz="0" w:space="0" w:color="auto"/>
        <w:right w:val="none" w:sz="0" w:space="0" w:color="auto"/>
      </w:divBdr>
    </w:div>
    <w:div w:id="25718768">
      <w:bodyDiv w:val="1"/>
      <w:marLeft w:val="0"/>
      <w:marRight w:val="0"/>
      <w:marTop w:val="0"/>
      <w:marBottom w:val="0"/>
      <w:divBdr>
        <w:top w:val="none" w:sz="0" w:space="0" w:color="auto"/>
        <w:left w:val="none" w:sz="0" w:space="0" w:color="auto"/>
        <w:bottom w:val="none" w:sz="0" w:space="0" w:color="auto"/>
        <w:right w:val="none" w:sz="0" w:space="0" w:color="auto"/>
      </w:divBdr>
    </w:div>
    <w:div w:id="25761618">
      <w:bodyDiv w:val="1"/>
      <w:marLeft w:val="0"/>
      <w:marRight w:val="0"/>
      <w:marTop w:val="0"/>
      <w:marBottom w:val="0"/>
      <w:divBdr>
        <w:top w:val="none" w:sz="0" w:space="0" w:color="auto"/>
        <w:left w:val="none" w:sz="0" w:space="0" w:color="auto"/>
        <w:bottom w:val="none" w:sz="0" w:space="0" w:color="auto"/>
        <w:right w:val="none" w:sz="0" w:space="0" w:color="auto"/>
      </w:divBdr>
    </w:div>
    <w:div w:id="25764837">
      <w:bodyDiv w:val="1"/>
      <w:marLeft w:val="0"/>
      <w:marRight w:val="0"/>
      <w:marTop w:val="0"/>
      <w:marBottom w:val="0"/>
      <w:divBdr>
        <w:top w:val="none" w:sz="0" w:space="0" w:color="auto"/>
        <w:left w:val="none" w:sz="0" w:space="0" w:color="auto"/>
        <w:bottom w:val="none" w:sz="0" w:space="0" w:color="auto"/>
        <w:right w:val="none" w:sz="0" w:space="0" w:color="auto"/>
      </w:divBdr>
    </w:div>
    <w:div w:id="25840290">
      <w:bodyDiv w:val="1"/>
      <w:marLeft w:val="0"/>
      <w:marRight w:val="0"/>
      <w:marTop w:val="0"/>
      <w:marBottom w:val="0"/>
      <w:divBdr>
        <w:top w:val="none" w:sz="0" w:space="0" w:color="auto"/>
        <w:left w:val="none" w:sz="0" w:space="0" w:color="auto"/>
        <w:bottom w:val="none" w:sz="0" w:space="0" w:color="auto"/>
        <w:right w:val="none" w:sz="0" w:space="0" w:color="auto"/>
      </w:divBdr>
    </w:div>
    <w:div w:id="26028127">
      <w:bodyDiv w:val="1"/>
      <w:marLeft w:val="0"/>
      <w:marRight w:val="0"/>
      <w:marTop w:val="0"/>
      <w:marBottom w:val="0"/>
      <w:divBdr>
        <w:top w:val="none" w:sz="0" w:space="0" w:color="auto"/>
        <w:left w:val="none" w:sz="0" w:space="0" w:color="auto"/>
        <w:bottom w:val="none" w:sz="0" w:space="0" w:color="auto"/>
        <w:right w:val="none" w:sz="0" w:space="0" w:color="auto"/>
      </w:divBdr>
    </w:div>
    <w:div w:id="26175778">
      <w:bodyDiv w:val="1"/>
      <w:marLeft w:val="0"/>
      <w:marRight w:val="0"/>
      <w:marTop w:val="0"/>
      <w:marBottom w:val="0"/>
      <w:divBdr>
        <w:top w:val="none" w:sz="0" w:space="0" w:color="auto"/>
        <w:left w:val="none" w:sz="0" w:space="0" w:color="auto"/>
        <w:bottom w:val="none" w:sz="0" w:space="0" w:color="auto"/>
        <w:right w:val="none" w:sz="0" w:space="0" w:color="auto"/>
      </w:divBdr>
    </w:div>
    <w:div w:id="26486374">
      <w:bodyDiv w:val="1"/>
      <w:marLeft w:val="0"/>
      <w:marRight w:val="0"/>
      <w:marTop w:val="0"/>
      <w:marBottom w:val="0"/>
      <w:divBdr>
        <w:top w:val="none" w:sz="0" w:space="0" w:color="auto"/>
        <w:left w:val="none" w:sz="0" w:space="0" w:color="auto"/>
        <w:bottom w:val="none" w:sz="0" w:space="0" w:color="auto"/>
        <w:right w:val="none" w:sz="0" w:space="0" w:color="auto"/>
      </w:divBdr>
    </w:div>
    <w:div w:id="26496123">
      <w:bodyDiv w:val="1"/>
      <w:marLeft w:val="0"/>
      <w:marRight w:val="0"/>
      <w:marTop w:val="0"/>
      <w:marBottom w:val="0"/>
      <w:divBdr>
        <w:top w:val="none" w:sz="0" w:space="0" w:color="auto"/>
        <w:left w:val="none" w:sz="0" w:space="0" w:color="auto"/>
        <w:bottom w:val="none" w:sz="0" w:space="0" w:color="auto"/>
        <w:right w:val="none" w:sz="0" w:space="0" w:color="auto"/>
      </w:divBdr>
    </w:div>
    <w:div w:id="26613902">
      <w:bodyDiv w:val="1"/>
      <w:marLeft w:val="0"/>
      <w:marRight w:val="0"/>
      <w:marTop w:val="0"/>
      <w:marBottom w:val="0"/>
      <w:divBdr>
        <w:top w:val="none" w:sz="0" w:space="0" w:color="auto"/>
        <w:left w:val="none" w:sz="0" w:space="0" w:color="auto"/>
        <w:bottom w:val="none" w:sz="0" w:space="0" w:color="auto"/>
        <w:right w:val="none" w:sz="0" w:space="0" w:color="auto"/>
      </w:divBdr>
    </w:div>
    <w:div w:id="26830406">
      <w:bodyDiv w:val="1"/>
      <w:marLeft w:val="0"/>
      <w:marRight w:val="0"/>
      <w:marTop w:val="0"/>
      <w:marBottom w:val="0"/>
      <w:divBdr>
        <w:top w:val="none" w:sz="0" w:space="0" w:color="auto"/>
        <w:left w:val="none" w:sz="0" w:space="0" w:color="auto"/>
        <w:bottom w:val="none" w:sz="0" w:space="0" w:color="auto"/>
        <w:right w:val="none" w:sz="0" w:space="0" w:color="auto"/>
      </w:divBdr>
    </w:div>
    <w:div w:id="26836756">
      <w:bodyDiv w:val="1"/>
      <w:marLeft w:val="0"/>
      <w:marRight w:val="0"/>
      <w:marTop w:val="0"/>
      <w:marBottom w:val="0"/>
      <w:divBdr>
        <w:top w:val="none" w:sz="0" w:space="0" w:color="auto"/>
        <w:left w:val="none" w:sz="0" w:space="0" w:color="auto"/>
        <w:bottom w:val="none" w:sz="0" w:space="0" w:color="auto"/>
        <w:right w:val="none" w:sz="0" w:space="0" w:color="auto"/>
      </w:divBdr>
    </w:div>
    <w:div w:id="27144581">
      <w:bodyDiv w:val="1"/>
      <w:marLeft w:val="0"/>
      <w:marRight w:val="0"/>
      <w:marTop w:val="0"/>
      <w:marBottom w:val="0"/>
      <w:divBdr>
        <w:top w:val="none" w:sz="0" w:space="0" w:color="auto"/>
        <w:left w:val="none" w:sz="0" w:space="0" w:color="auto"/>
        <w:bottom w:val="none" w:sz="0" w:space="0" w:color="auto"/>
        <w:right w:val="none" w:sz="0" w:space="0" w:color="auto"/>
      </w:divBdr>
    </w:div>
    <w:div w:id="27220538">
      <w:bodyDiv w:val="1"/>
      <w:marLeft w:val="0"/>
      <w:marRight w:val="0"/>
      <w:marTop w:val="0"/>
      <w:marBottom w:val="0"/>
      <w:divBdr>
        <w:top w:val="none" w:sz="0" w:space="0" w:color="auto"/>
        <w:left w:val="none" w:sz="0" w:space="0" w:color="auto"/>
        <w:bottom w:val="none" w:sz="0" w:space="0" w:color="auto"/>
        <w:right w:val="none" w:sz="0" w:space="0" w:color="auto"/>
      </w:divBdr>
    </w:div>
    <w:div w:id="27679062">
      <w:bodyDiv w:val="1"/>
      <w:marLeft w:val="0"/>
      <w:marRight w:val="0"/>
      <w:marTop w:val="0"/>
      <w:marBottom w:val="0"/>
      <w:divBdr>
        <w:top w:val="none" w:sz="0" w:space="0" w:color="auto"/>
        <w:left w:val="none" w:sz="0" w:space="0" w:color="auto"/>
        <w:bottom w:val="none" w:sz="0" w:space="0" w:color="auto"/>
        <w:right w:val="none" w:sz="0" w:space="0" w:color="auto"/>
      </w:divBdr>
    </w:div>
    <w:div w:id="27805731">
      <w:bodyDiv w:val="1"/>
      <w:marLeft w:val="0"/>
      <w:marRight w:val="0"/>
      <w:marTop w:val="0"/>
      <w:marBottom w:val="0"/>
      <w:divBdr>
        <w:top w:val="none" w:sz="0" w:space="0" w:color="auto"/>
        <w:left w:val="none" w:sz="0" w:space="0" w:color="auto"/>
        <w:bottom w:val="none" w:sz="0" w:space="0" w:color="auto"/>
        <w:right w:val="none" w:sz="0" w:space="0" w:color="auto"/>
      </w:divBdr>
    </w:div>
    <w:div w:id="28116390">
      <w:bodyDiv w:val="1"/>
      <w:marLeft w:val="0"/>
      <w:marRight w:val="0"/>
      <w:marTop w:val="0"/>
      <w:marBottom w:val="0"/>
      <w:divBdr>
        <w:top w:val="none" w:sz="0" w:space="0" w:color="auto"/>
        <w:left w:val="none" w:sz="0" w:space="0" w:color="auto"/>
        <w:bottom w:val="none" w:sz="0" w:space="0" w:color="auto"/>
        <w:right w:val="none" w:sz="0" w:space="0" w:color="auto"/>
      </w:divBdr>
    </w:div>
    <w:div w:id="28142945">
      <w:bodyDiv w:val="1"/>
      <w:marLeft w:val="0"/>
      <w:marRight w:val="0"/>
      <w:marTop w:val="0"/>
      <w:marBottom w:val="0"/>
      <w:divBdr>
        <w:top w:val="none" w:sz="0" w:space="0" w:color="auto"/>
        <w:left w:val="none" w:sz="0" w:space="0" w:color="auto"/>
        <w:bottom w:val="none" w:sz="0" w:space="0" w:color="auto"/>
        <w:right w:val="none" w:sz="0" w:space="0" w:color="auto"/>
      </w:divBdr>
    </w:div>
    <w:div w:id="28146199">
      <w:bodyDiv w:val="1"/>
      <w:marLeft w:val="0"/>
      <w:marRight w:val="0"/>
      <w:marTop w:val="0"/>
      <w:marBottom w:val="0"/>
      <w:divBdr>
        <w:top w:val="none" w:sz="0" w:space="0" w:color="auto"/>
        <w:left w:val="none" w:sz="0" w:space="0" w:color="auto"/>
        <w:bottom w:val="none" w:sz="0" w:space="0" w:color="auto"/>
        <w:right w:val="none" w:sz="0" w:space="0" w:color="auto"/>
      </w:divBdr>
    </w:div>
    <w:div w:id="28262303">
      <w:bodyDiv w:val="1"/>
      <w:marLeft w:val="0"/>
      <w:marRight w:val="0"/>
      <w:marTop w:val="0"/>
      <w:marBottom w:val="0"/>
      <w:divBdr>
        <w:top w:val="none" w:sz="0" w:space="0" w:color="auto"/>
        <w:left w:val="none" w:sz="0" w:space="0" w:color="auto"/>
        <w:bottom w:val="none" w:sz="0" w:space="0" w:color="auto"/>
        <w:right w:val="none" w:sz="0" w:space="0" w:color="auto"/>
      </w:divBdr>
    </w:div>
    <w:div w:id="28653070">
      <w:bodyDiv w:val="1"/>
      <w:marLeft w:val="0"/>
      <w:marRight w:val="0"/>
      <w:marTop w:val="0"/>
      <w:marBottom w:val="0"/>
      <w:divBdr>
        <w:top w:val="none" w:sz="0" w:space="0" w:color="auto"/>
        <w:left w:val="none" w:sz="0" w:space="0" w:color="auto"/>
        <w:bottom w:val="none" w:sz="0" w:space="0" w:color="auto"/>
        <w:right w:val="none" w:sz="0" w:space="0" w:color="auto"/>
      </w:divBdr>
    </w:div>
    <w:div w:id="28993799">
      <w:bodyDiv w:val="1"/>
      <w:marLeft w:val="0"/>
      <w:marRight w:val="0"/>
      <w:marTop w:val="0"/>
      <w:marBottom w:val="0"/>
      <w:divBdr>
        <w:top w:val="none" w:sz="0" w:space="0" w:color="auto"/>
        <w:left w:val="none" w:sz="0" w:space="0" w:color="auto"/>
        <w:bottom w:val="none" w:sz="0" w:space="0" w:color="auto"/>
        <w:right w:val="none" w:sz="0" w:space="0" w:color="auto"/>
      </w:divBdr>
    </w:div>
    <w:div w:id="28995862">
      <w:bodyDiv w:val="1"/>
      <w:marLeft w:val="0"/>
      <w:marRight w:val="0"/>
      <w:marTop w:val="0"/>
      <w:marBottom w:val="0"/>
      <w:divBdr>
        <w:top w:val="none" w:sz="0" w:space="0" w:color="auto"/>
        <w:left w:val="none" w:sz="0" w:space="0" w:color="auto"/>
        <w:bottom w:val="none" w:sz="0" w:space="0" w:color="auto"/>
        <w:right w:val="none" w:sz="0" w:space="0" w:color="auto"/>
      </w:divBdr>
    </w:div>
    <w:div w:id="29186007">
      <w:bodyDiv w:val="1"/>
      <w:marLeft w:val="0"/>
      <w:marRight w:val="0"/>
      <w:marTop w:val="0"/>
      <w:marBottom w:val="0"/>
      <w:divBdr>
        <w:top w:val="none" w:sz="0" w:space="0" w:color="auto"/>
        <w:left w:val="none" w:sz="0" w:space="0" w:color="auto"/>
        <w:bottom w:val="none" w:sz="0" w:space="0" w:color="auto"/>
        <w:right w:val="none" w:sz="0" w:space="0" w:color="auto"/>
      </w:divBdr>
    </w:div>
    <w:div w:id="29230095">
      <w:bodyDiv w:val="1"/>
      <w:marLeft w:val="0"/>
      <w:marRight w:val="0"/>
      <w:marTop w:val="0"/>
      <w:marBottom w:val="0"/>
      <w:divBdr>
        <w:top w:val="none" w:sz="0" w:space="0" w:color="auto"/>
        <w:left w:val="none" w:sz="0" w:space="0" w:color="auto"/>
        <w:bottom w:val="none" w:sz="0" w:space="0" w:color="auto"/>
        <w:right w:val="none" w:sz="0" w:space="0" w:color="auto"/>
      </w:divBdr>
    </w:div>
    <w:div w:id="29302018">
      <w:bodyDiv w:val="1"/>
      <w:marLeft w:val="0"/>
      <w:marRight w:val="0"/>
      <w:marTop w:val="0"/>
      <w:marBottom w:val="0"/>
      <w:divBdr>
        <w:top w:val="none" w:sz="0" w:space="0" w:color="auto"/>
        <w:left w:val="none" w:sz="0" w:space="0" w:color="auto"/>
        <w:bottom w:val="none" w:sz="0" w:space="0" w:color="auto"/>
        <w:right w:val="none" w:sz="0" w:space="0" w:color="auto"/>
      </w:divBdr>
    </w:div>
    <w:div w:id="29696242">
      <w:bodyDiv w:val="1"/>
      <w:marLeft w:val="0"/>
      <w:marRight w:val="0"/>
      <w:marTop w:val="0"/>
      <w:marBottom w:val="0"/>
      <w:divBdr>
        <w:top w:val="none" w:sz="0" w:space="0" w:color="auto"/>
        <w:left w:val="none" w:sz="0" w:space="0" w:color="auto"/>
        <w:bottom w:val="none" w:sz="0" w:space="0" w:color="auto"/>
        <w:right w:val="none" w:sz="0" w:space="0" w:color="auto"/>
      </w:divBdr>
    </w:div>
    <w:div w:id="30039811">
      <w:bodyDiv w:val="1"/>
      <w:marLeft w:val="0"/>
      <w:marRight w:val="0"/>
      <w:marTop w:val="0"/>
      <w:marBottom w:val="0"/>
      <w:divBdr>
        <w:top w:val="none" w:sz="0" w:space="0" w:color="auto"/>
        <w:left w:val="none" w:sz="0" w:space="0" w:color="auto"/>
        <w:bottom w:val="none" w:sz="0" w:space="0" w:color="auto"/>
        <w:right w:val="none" w:sz="0" w:space="0" w:color="auto"/>
      </w:divBdr>
    </w:div>
    <w:div w:id="30301763">
      <w:bodyDiv w:val="1"/>
      <w:marLeft w:val="0"/>
      <w:marRight w:val="0"/>
      <w:marTop w:val="0"/>
      <w:marBottom w:val="0"/>
      <w:divBdr>
        <w:top w:val="none" w:sz="0" w:space="0" w:color="auto"/>
        <w:left w:val="none" w:sz="0" w:space="0" w:color="auto"/>
        <w:bottom w:val="none" w:sz="0" w:space="0" w:color="auto"/>
        <w:right w:val="none" w:sz="0" w:space="0" w:color="auto"/>
      </w:divBdr>
    </w:div>
    <w:div w:id="30348691">
      <w:bodyDiv w:val="1"/>
      <w:marLeft w:val="0"/>
      <w:marRight w:val="0"/>
      <w:marTop w:val="0"/>
      <w:marBottom w:val="0"/>
      <w:divBdr>
        <w:top w:val="none" w:sz="0" w:space="0" w:color="auto"/>
        <w:left w:val="none" w:sz="0" w:space="0" w:color="auto"/>
        <w:bottom w:val="none" w:sz="0" w:space="0" w:color="auto"/>
        <w:right w:val="none" w:sz="0" w:space="0" w:color="auto"/>
      </w:divBdr>
    </w:div>
    <w:div w:id="30350804">
      <w:bodyDiv w:val="1"/>
      <w:marLeft w:val="0"/>
      <w:marRight w:val="0"/>
      <w:marTop w:val="0"/>
      <w:marBottom w:val="0"/>
      <w:divBdr>
        <w:top w:val="none" w:sz="0" w:space="0" w:color="auto"/>
        <w:left w:val="none" w:sz="0" w:space="0" w:color="auto"/>
        <w:bottom w:val="none" w:sz="0" w:space="0" w:color="auto"/>
        <w:right w:val="none" w:sz="0" w:space="0" w:color="auto"/>
      </w:divBdr>
    </w:div>
    <w:div w:id="30541185">
      <w:bodyDiv w:val="1"/>
      <w:marLeft w:val="0"/>
      <w:marRight w:val="0"/>
      <w:marTop w:val="0"/>
      <w:marBottom w:val="0"/>
      <w:divBdr>
        <w:top w:val="none" w:sz="0" w:space="0" w:color="auto"/>
        <w:left w:val="none" w:sz="0" w:space="0" w:color="auto"/>
        <w:bottom w:val="none" w:sz="0" w:space="0" w:color="auto"/>
        <w:right w:val="none" w:sz="0" w:space="0" w:color="auto"/>
      </w:divBdr>
    </w:div>
    <w:div w:id="30615736">
      <w:bodyDiv w:val="1"/>
      <w:marLeft w:val="0"/>
      <w:marRight w:val="0"/>
      <w:marTop w:val="0"/>
      <w:marBottom w:val="0"/>
      <w:divBdr>
        <w:top w:val="none" w:sz="0" w:space="0" w:color="auto"/>
        <w:left w:val="none" w:sz="0" w:space="0" w:color="auto"/>
        <w:bottom w:val="none" w:sz="0" w:space="0" w:color="auto"/>
        <w:right w:val="none" w:sz="0" w:space="0" w:color="auto"/>
      </w:divBdr>
    </w:div>
    <w:div w:id="30964802">
      <w:bodyDiv w:val="1"/>
      <w:marLeft w:val="0"/>
      <w:marRight w:val="0"/>
      <w:marTop w:val="0"/>
      <w:marBottom w:val="0"/>
      <w:divBdr>
        <w:top w:val="none" w:sz="0" w:space="0" w:color="auto"/>
        <w:left w:val="none" w:sz="0" w:space="0" w:color="auto"/>
        <w:bottom w:val="none" w:sz="0" w:space="0" w:color="auto"/>
        <w:right w:val="none" w:sz="0" w:space="0" w:color="auto"/>
      </w:divBdr>
    </w:div>
    <w:div w:id="31464015">
      <w:bodyDiv w:val="1"/>
      <w:marLeft w:val="0"/>
      <w:marRight w:val="0"/>
      <w:marTop w:val="0"/>
      <w:marBottom w:val="0"/>
      <w:divBdr>
        <w:top w:val="none" w:sz="0" w:space="0" w:color="auto"/>
        <w:left w:val="none" w:sz="0" w:space="0" w:color="auto"/>
        <w:bottom w:val="none" w:sz="0" w:space="0" w:color="auto"/>
        <w:right w:val="none" w:sz="0" w:space="0" w:color="auto"/>
      </w:divBdr>
    </w:div>
    <w:div w:id="31466123">
      <w:bodyDiv w:val="1"/>
      <w:marLeft w:val="0"/>
      <w:marRight w:val="0"/>
      <w:marTop w:val="0"/>
      <w:marBottom w:val="0"/>
      <w:divBdr>
        <w:top w:val="none" w:sz="0" w:space="0" w:color="auto"/>
        <w:left w:val="none" w:sz="0" w:space="0" w:color="auto"/>
        <w:bottom w:val="none" w:sz="0" w:space="0" w:color="auto"/>
        <w:right w:val="none" w:sz="0" w:space="0" w:color="auto"/>
      </w:divBdr>
    </w:div>
    <w:div w:id="31536460">
      <w:bodyDiv w:val="1"/>
      <w:marLeft w:val="0"/>
      <w:marRight w:val="0"/>
      <w:marTop w:val="0"/>
      <w:marBottom w:val="0"/>
      <w:divBdr>
        <w:top w:val="none" w:sz="0" w:space="0" w:color="auto"/>
        <w:left w:val="none" w:sz="0" w:space="0" w:color="auto"/>
        <w:bottom w:val="none" w:sz="0" w:space="0" w:color="auto"/>
        <w:right w:val="none" w:sz="0" w:space="0" w:color="auto"/>
      </w:divBdr>
    </w:div>
    <w:div w:id="31538013">
      <w:bodyDiv w:val="1"/>
      <w:marLeft w:val="0"/>
      <w:marRight w:val="0"/>
      <w:marTop w:val="0"/>
      <w:marBottom w:val="0"/>
      <w:divBdr>
        <w:top w:val="none" w:sz="0" w:space="0" w:color="auto"/>
        <w:left w:val="none" w:sz="0" w:space="0" w:color="auto"/>
        <w:bottom w:val="none" w:sz="0" w:space="0" w:color="auto"/>
        <w:right w:val="none" w:sz="0" w:space="0" w:color="auto"/>
      </w:divBdr>
    </w:div>
    <w:div w:id="31662038">
      <w:bodyDiv w:val="1"/>
      <w:marLeft w:val="0"/>
      <w:marRight w:val="0"/>
      <w:marTop w:val="0"/>
      <w:marBottom w:val="0"/>
      <w:divBdr>
        <w:top w:val="none" w:sz="0" w:space="0" w:color="auto"/>
        <w:left w:val="none" w:sz="0" w:space="0" w:color="auto"/>
        <w:bottom w:val="none" w:sz="0" w:space="0" w:color="auto"/>
        <w:right w:val="none" w:sz="0" w:space="0" w:color="auto"/>
      </w:divBdr>
    </w:div>
    <w:div w:id="31733852">
      <w:bodyDiv w:val="1"/>
      <w:marLeft w:val="0"/>
      <w:marRight w:val="0"/>
      <w:marTop w:val="0"/>
      <w:marBottom w:val="0"/>
      <w:divBdr>
        <w:top w:val="none" w:sz="0" w:space="0" w:color="auto"/>
        <w:left w:val="none" w:sz="0" w:space="0" w:color="auto"/>
        <w:bottom w:val="none" w:sz="0" w:space="0" w:color="auto"/>
        <w:right w:val="none" w:sz="0" w:space="0" w:color="auto"/>
      </w:divBdr>
    </w:div>
    <w:div w:id="31734647">
      <w:bodyDiv w:val="1"/>
      <w:marLeft w:val="0"/>
      <w:marRight w:val="0"/>
      <w:marTop w:val="0"/>
      <w:marBottom w:val="0"/>
      <w:divBdr>
        <w:top w:val="none" w:sz="0" w:space="0" w:color="auto"/>
        <w:left w:val="none" w:sz="0" w:space="0" w:color="auto"/>
        <w:bottom w:val="none" w:sz="0" w:space="0" w:color="auto"/>
        <w:right w:val="none" w:sz="0" w:space="0" w:color="auto"/>
      </w:divBdr>
    </w:div>
    <w:div w:id="31805293">
      <w:bodyDiv w:val="1"/>
      <w:marLeft w:val="0"/>
      <w:marRight w:val="0"/>
      <w:marTop w:val="0"/>
      <w:marBottom w:val="0"/>
      <w:divBdr>
        <w:top w:val="none" w:sz="0" w:space="0" w:color="auto"/>
        <w:left w:val="none" w:sz="0" w:space="0" w:color="auto"/>
        <w:bottom w:val="none" w:sz="0" w:space="0" w:color="auto"/>
        <w:right w:val="none" w:sz="0" w:space="0" w:color="auto"/>
      </w:divBdr>
    </w:div>
    <w:div w:id="31880416">
      <w:bodyDiv w:val="1"/>
      <w:marLeft w:val="0"/>
      <w:marRight w:val="0"/>
      <w:marTop w:val="0"/>
      <w:marBottom w:val="0"/>
      <w:divBdr>
        <w:top w:val="none" w:sz="0" w:space="0" w:color="auto"/>
        <w:left w:val="none" w:sz="0" w:space="0" w:color="auto"/>
        <w:bottom w:val="none" w:sz="0" w:space="0" w:color="auto"/>
        <w:right w:val="none" w:sz="0" w:space="0" w:color="auto"/>
      </w:divBdr>
    </w:div>
    <w:div w:id="31923967">
      <w:bodyDiv w:val="1"/>
      <w:marLeft w:val="0"/>
      <w:marRight w:val="0"/>
      <w:marTop w:val="0"/>
      <w:marBottom w:val="0"/>
      <w:divBdr>
        <w:top w:val="none" w:sz="0" w:space="0" w:color="auto"/>
        <w:left w:val="none" w:sz="0" w:space="0" w:color="auto"/>
        <w:bottom w:val="none" w:sz="0" w:space="0" w:color="auto"/>
        <w:right w:val="none" w:sz="0" w:space="0" w:color="auto"/>
      </w:divBdr>
    </w:div>
    <w:div w:id="32267443">
      <w:bodyDiv w:val="1"/>
      <w:marLeft w:val="0"/>
      <w:marRight w:val="0"/>
      <w:marTop w:val="0"/>
      <w:marBottom w:val="0"/>
      <w:divBdr>
        <w:top w:val="none" w:sz="0" w:space="0" w:color="auto"/>
        <w:left w:val="none" w:sz="0" w:space="0" w:color="auto"/>
        <w:bottom w:val="none" w:sz="0" w:space="0" w:color="auto"/>
        <w:right w:val="none" w:sz="0" w:space="0" w:color="auto"/>
      </w:divBdr>
    </w:div>
    <w:div w:id="32270854">
      <w:bodyDiv w:val="1"/>
      <w:marLeft w:val="0"/>
      <w:marRight w:val="0"/>
      <w:marTop w:val="0"/>
      <w:marBottom w:val="0"/>
      <w:divBdr>
        <w:top w:val="none" w:sz="0" w:space="0" w:color="auto"/>
        <w:left w:val="none" w:sz="0" w:space="0" w:color="auto"/>
        <w:bottom w:val="none" w:sz="0" w:space="0" w:color="auto"/>
        <w:right w:val="none" w:sz="0" w:space="0" w:color="auto"/>
      </w:divBdr>
    </w:div>
    <w:div w:id="32507049">
      <w:bodyDiv w:val="1"/>
      <w:marLeft w:val="0"/>
      <w:marRight w:val="0"/>
      <w:marTop w:val="0"/>
      <w:marBottom w:val="0"/>
      <w:divBdr>
        <w:top w:val="none" w:sz="0" w:space="0" w:color="auto"/>
        <w:left w:val="none" w:sz="0" w:space="0" w:color="auto"/>
        <w:bottom w:val="none" w:sz="0" w:space="0" w:color="auto"/>
        <w:right w:val="none" w:sz="0" w:space="0" w:color="auto"/>
      </w:divBdr>
    </w:div>
    <w:div w:id="33431334">
      <w:bodyDiv w:val="1"/>
      <w:marLeft w:val="0"/>
      <w:marRight w:val="0"/>
      <w:marTop w:val="0"/>
      <w:marBottom w:val="0"/>
      <w:divBdr>
        <w:top w:val="none" w:sz="0" w:space="0" w:color="auto"/>
        <w:left w:val="none" w:sz="0" w:space="0" w:color="auto"/>
        <w:bottom w:val="none" w:sz="0" w:space="0" w:color="auto"/>
        <w:right w:val="none" w:sz="0" w:space="0" w:color="auto"/>
      </w:divBdr>
    </w:div>
    <w:div w:id="33697736">
      <w:bodyDiv w:val="1"/>
      <w:marLeft w:val="0"/>
      <w:marRight w:val="0"/>
      <w:marTop w:val="0"/>
      <w:marBottom w:val="0"/>
      <w:divBdr>
        <w:top w:val="none" w:sz="0" w:space="0" w:color="auto"/>
        <w:left w:val="none" w:sz="0" w:space="0" w:color="auto"/>
        <w:bottom w:val="none" w:sz="0" w:space="0" w:color="auto"/>
        <w:right w:val="none" w:sz="0" w:space="0" w:color="auto"/>
      </w:divBdr>
    </w:div>
    <w:div w:id="33969441">
      <w:bodyDiv w:val="1"/>
      <w:marLeft w:val="0"/>
      <w:marRight w:val="0"/>
      <w:marTop w:val="0"/>
      <w:marBottom w:val="0"/>
      <w:divBdr>
        <w:top w:val="none" w:sz="0" w:space="0" w:color="auto"/>
        <w:left w:val="none" w:sz="0" w:space="0" w:color="auto"/>
        <w:bottom w:val="none" w:sz="0" w:space="0" w:color="auto"/>
        <w:right w:val="none" w:sz="0" w:space="0" w:color="auto"/>
      </w:divBdr>
    </w:div>
    <w:div w:id="34240853">
      <w:bodyDiv w:val="1"/>
      <w:marLeft w:val="0"/>
      <w:marRight w:val="0"/>
      <w:marTop w:val="0"/>
      <w:marBottom w:val="0"/>
      <w:divBdr>
        <w:top w:val="none" w:sz="0" w:space="0" w:color="auto"/>
        <w:left w:val="none" w:sz="0" w:space="0" w:color="auto"/>
        <w:bottom w:val="none" w:sz="0" w:space="0" w:color="auto"/>
        <w:right w:val="none" w:sz="0" w:space="0" w:color="auto"/>
      </w:divBdr>
    </w:div>
    <w:div w:id="34476408">
      <w:bodyDiv w:val="1"/>
      <w:marLeft w:val="0"/>
      <w:marRight w:val="0"/>
      <w:marTop w:val="0"/>
      <w:marBottom w:val="0"/>
      <w:divBdr>
        <w:top w:val="none" w:sz="0" w:space="0" w:color="auto"/>
        <w:left w:val="none" w:sz="0" w:space="0" w:color="auto"/>
        <w:bottom w:val="none" w:sz="0" w:space="0" w:color="auto"/>
        <w:right w:val="none" w:sz="0" w:space="0" w:color="auto"/>
      </w:divBdr>
    </w:div>
    <w:div w:id="34551471">
      <w:bodyDiv w:val="1"/>
      <w:marLeft w:val="0"/>
      <w:marRight w:val="0"/>
      <w:marTop w:val="0"/>
      <w:marBottom w:val="0"/>
      <w:divBdr>
        <w:top w:val="none" w:sz="0" w:space="0" w:color="auto"/>
        <w:left w:val="none" w:sz="0" w:space="0" w:color="auto"/>
        <w:bottom w:val="none" w:sz="0" w:space="0" w:color="auto"/>
        <w:right w:val="none" w:sz="0" w:space="0" w:color="auto"/>
      </w:divBdr>
    </w:div>
    <w:div w:id="34623587">
      <w:bodyDiv w:val="1"/>
      <w:marLeft w:val="0"/>
      <w:marRight w:val="0"/>
      <w:marTop w:val="0"/>
      <w:marBottom w:val="0"/>
      <w:divBdr>
        <w:top w:val="none" w:sz="0" w:space="0" w:color="auto"/>
        <w:left w:val="none" w:sz="0" w:space="0" w:color="auto"/>
        <w:bottom w:val="none" w:sz="0" w:space="0" w:color="auto"/>
        <w:right w:val="none" w:sz="0" w:space="0" w:color="auto"/>
      </w:divBdr>
    </w:div>
    <w:div w:id="34962656">
      <w:bodyDiv w:val="1"/>
      <w:marLeft w:val="0"/>
      <w:marRight w:val="0"/>
      <w:marTop w:val="0"/>
      <w:marBottom w:val="0"/>
      <w:divBdr>
        <w:top w:val="none" w:sz="0" w:space="0" w:color="auto"/>
        <w:left w:val="none" w:sz="0" w:space="0" w:color="auto"/>
        <w:bottom w:val="none" w:sz="0" w:space="0" w:color="auto"/>
        <w:right w:val="none" w:sz="0" w:space="0" w:color="auto"/>
      </w:divBdr>
    </w:div>
    <w:div w:id="35013390">
      <w:bodyDiv w:val="1"/>
      <w:marLeft w:val="0"/>
      <w:marRight w:val="0"/>
      <w:marTop w:val="0"/>
      <w:marBottom w:val="0"/>
      <w:divBdr>
        <w:top w:val="none" w:sz="0" w:space="0" w:color="auto"/>
        <w:left w:val="none" w:sz="0" w:space="0" w:color="auto"/>
        <w:bottom w:val="none" w:sz="0" w:space="0" w:color="auto"/>
        <w:right w:val="none" w:sz="0" w:space="0" w:color="auto"/>
      </w:divBdr>
    </w:div>
    <w:div w:id="35088091">
      <w:bodyDiv w:val="1"/>
      <w:marLeft w:val="0"/>
      <w:marRight w:val="0"/>
      <w:marTop w:val="0"/>
      <w:marBottom w:val="0"/>
      <w:divBdr>
        <w:top w:val="none" w:sz="0" w:space="0" w:color="auto"/>
        <w:left w:val="none" w:sz="0" w:space="0" w:color="auto"/>
        <w:bottom w:val="none" w:sz="0" w:space="0" w:color="auto"/>
        <w:right w:val="none" w:sz="0" w:space="0" w:color="auto"/>
      </w:divBdr>
    </w:div>
    <w:div w:id="35275636">
      <w:bodyDiv w:val="1"/>
      <w:marLeft w:val="0"/>
      <w:marRight w:val="0"/>
      <w:marTop w:val="0"/>
      <w:marBottom w:val="0"/>
      <w:divBdr>
        <w:top w:val="none" w:sz="0" w:space="0" w:color="auto"/>
        <w:left w:val="none" w:sz="0" w:space="0" w:color="auto"/>
        <w:bottom w:val="none" w:sz="0" w:space="0" w:color="auto"/>
        <w:right w:val="none" w:sz="0" w:space="0" w:color="auto"/>
      </w:divBdr>
    </w:div>
    <w:div w:id="35282995">
      <w:bodyDiv w:val="1"/>
      <w:marLeft w:val="0"/>
      <w:marRight w:val="0"/>
      <w:marTop w:val="0"/>
      <w:marBottom w:val="0"/>
      <w:divBdr>
        <w:top w:val="none" w:sz="0" w:space="0" w:color="auto"/>
        <w:left w:val="none" w:sz="0" w:space="0" w:color="auto"/>
        <w:bottom w:val="none" w:sz="0" w:space="0" w:color="auto"/>
        <w:right w:val="none" w:sz="0" w:space="0" w:color="auto"/>
      </w:divBdr>
    </w:div>
    <w:div w:id="35397255">
      <w:bodyDiv w:val="1"/>
      <w:marLeft w:val="0"/>
      <w:marRight w:val="0"/>
      <w:marTop w:val="0"/>
      <w:marBottom w:val="0"/>
      <w:divBdr>
        <w:top w:val="none" w:sz="0" w:space="0" w:color="auto"/>
        <w:left w:val="none" w:sz="0" w:space="0" w:color="auto"/>
        <w:bottom w:val="none" w:sz="0" w:space="0" w:color="auto"/>
        <w:right w:val="none" w:sz="0" w:space="0" w:color="auto"/>
      </w:divBdr>
    </w:div>
    <w:div w:id="35667057">
      <w:bodyDiv w:val="1"/>
      <w:marLeft w:val="0"/>
      <w:marRight w:val="0"/>
      <w:marTop w:val="0"/>
      <w:marBottom w:val="0"/>
      <w:divBdr>
        <w:top w:val="none" w:sz="0" w:space="0" w:color="auto"/>
        <w:left w:val="none" w:sz="0" w:space="0" w:color="auto"/>
        <w:bottom w:val="none" w:sz="0" w:space="0" w:color="auto"/>
        <w:right w:val="none" w:sz="0" w:space="0" w:color="auto"/>
      </w:divBdr>
    </w:div>
    <w:div w:id="35742422">
      <w:bodyDiv w:val="1"/>
      <w:marLeft w:val="0"/>
      <w:marRight w:val="0"/>
      <w:marTop w:val="0"/>
      <w:marBottom w:val="0"/>
      <w:divBdr>
        <w:top w:val="none" w:sz="0" w:space="0" w:color="auto"/>
        <w:left w:val="none" w:sz="0" w:space="0" w:color="auto"/>
        <w:bottom w:val="none" w:sz="0" w:space="0" w:color="auto"/>
        <w:right w:val="none" w:sz="0" w:space="0" w:color="auto"/>
      </w:divBdr>
    </w:div>
    <w:div w:id="36051219">
      <w:bodyDiv w:val="1"/>
      <w:marLeft w:val="0"/>
      <w:marRight w:val="0"/>
      <w:marTop w:val="0"/>
      <w:marBottom w:val="0"/>
      <w:divBdr>
        <w:top w:val="none" w:sz="0" w:space="0" w:color="auto"/>
        <w:left w:val="none" w:sz="0" w:space="0" w:color="auto"/>
        <w:bottom w:val="none" w:sz="0" w:space="0" w:color="auto"/>
        <w:right w:val="none" w:sz="0" w:space="0" w:color="auto"/>
      </w:divBdr>
    </w:div>
    <w:div w:id="36441906">
      <w:bodyDiv w:val="1"/>
      <w:marLeft w:val="0"/>
      <w:marRight w:val="0"/>
      <w:marTop w:val="0"/>
      <w:marBottom w:val="0"/>
      <w:divBdr>
        <w:top w:val="none" w:sz="0" w:space="0" w:color="auto"/>
        <w:left w:val="none" w:sz="0" w:space="0" w:color="auto"/>
        <w:bottom w:val="none" w:sz="0" w:space="0" w:color="auto"/>
        <w:right w:val="none" w:sz="0" w:space="0" w:color="auto"/>
      </w:divBdr>
    </w:div>
    <w:div w:id="36665736">
      <w:bodyDiv w:val="1"/>
      <w:marLeft w:val="0"/>
      <w:marRight w:val="0"/>
      <w:marTop w:val="0"/>
      <w:marBottom w:val="0"/>
      <w:divBdr>
        <w:top w:val="none" w:sz="0" w:space="0" w:color="auto"/>
        <w:left w:val="none" w:sz="0" w:space="0" w:color="auto"/>
        <w:bottom w:val="none" w:sz="0" w:space="0" w:color="auto"/>
        <w:right w:val="none" w:sz="0" w:space="0" w:color="auto"/>
      </w:divBdr>
    </w:div>
    <w:div w:id="36777406">
      <w:bodyDiv w:val="1"/>
      <w:marLeft w:val="0"/>
      <w:marRight w:val="0"/>
      <w:marTop w:val="0"/>
      <w:marBottom w:val="0"/>
      <w:divBdr>
        <w:top w:val="none" w:sz="0" w:space="0" w:color="auto"/>
        <w:left w:val="none" w:sz="0" w:space="0" w:color="auto"/>
        <w:bottom w:val="none" w:sz="0" w:space="0" w:color="auto"/>
        <w:right w:val="none" w:sz="0" w:space="0" w:color="auto"/>
      </w:divBdr>
    </w:div>
    <w:div w:id="37094121">
      <w:bodyDiv w:val="1"/>
      <w:marLeft w:val="0"/>
      <w:marRight w:val="0"/>
      <w:marTop w:val="0"/>
      <w:marBottom w:val="0"/>
      <w:divBdr>
        <w:top w:val="none" w:sz="0" w:space="0" w:color="auto"/>
        <w:left w:val="none" w:sz="0" w:space="0" w:color="auto"/>
        <w:bottom w:val="none" w:sz="0" w:space="0" w:color="auto"/>
        <w:right w:val="none" w:sz="0" w:space="0" w:color="auto"/>
      </w:divBdr>
    </w:div>
    <w:div w:id="37244050">
      <w:bodyDiv w:val="1"/>
      <w:marLeft w:val="0"/>
      <w:marRight w:val="0"/>
      <w:marTop w:val="0"/>
      <w:marBottom w:val="0"/>
      <w:divBdr>
        <w:top w:val="none" w:sz="0" w:space="0" w:color="auto"/>
        <w:left w:val="none" w:sz="0" w:space="0" w:color="auto"/>
        <w:bottom w:val="none" w:sz="0" w:space="0" w:color="auto"/>
        <w:right w:val="none" w:sz="0" w:space="0" w:color="auto"/>
      </w:divBdr>
    </w:div>
    <w:div w:id="37247436">
      <w:bodyDiv w:val="1"/>
      <w:marLeft w:val="0"/>
      <w:marRight w:val="0"/>
      <w:marTop w:val="0"/>
      <w:marBottom w:val="0"/>
      <w:divBdr>
        <w:top w:val="none" w:sz="0" w:space="0" w:color="auto"/>
        <w:left w:val="none" w:sz="0" w:space="0" w:color="auto"/>
        <w:bottom w:val="none" w:sz="0" w:space="0" w:color="auto"/>
        <w:right w:val="none" w:sz="0" w:space="0" w:color="auto"/>
      </w:divBdr>
    </w:div>
    <w:div w:id="37752548">
      <w:bodyDiv w:val="1"/>
      <w:marLeft w:val="0"/>
      <w:marRight w:val="0"/>
      <w:marTop w:val="0"/>
      <w:marBottom w:val="0"/>
      <w:divBdr>
        <w:top w:val="none" w:sz="0" w:space="0" w:color="auto"/>
        <w:left w:val="none" w:sz="0" w:space="0" w:color="auto"/>
        <w:bottom w:val="none" w:sz="0" w:space="0" w:color="auto"/>
        <w:right w:val="none" w:sz="0" w:space="0" w:color="auto"/>
      </w:divBdr>
    </w:div>
    <w:div w:id="38287150">
      <w:bodyDiv w:val="1"/>
      <w:marLeft w:val="0"/>
      <w:marRight w:val="0"/>
      <w:marTop w:val="0"/>
      <w:marBottom w:val="0"/>
      <w:divBdr>
        <w:top w:val="none" w:sz="0" w:space="0" w:color="auto"/>
        <w:left w:val="none" w:sz="0" w:space="0" w:color="auto"/>
        <w:bottom w:val="none" w:sz="0" w:space="0" w:color="auto"/>
        <w:right w:val="none" w:sz="0" w:space="0" w:color="auto"/>
      </w:divBdr>
    </w:div>
    <w:div w:id="38633349">
      <w:bodyDiv w:val="1"/>
      <w:marLeft w:val="0"/>
      <w:marRight w:val="0"/>
      <w:marTop w:val="0"/>
      <w:marBottom w:val="0"/>
      <w:divBdr>
        <w:top w:val="none" w:sz="0" w:space="0" w:color="auto"/>
        <w:left w:val="none" w:sz="0" w:space="0" w:color="auto"/>
        <w:bottom w:val="none" w:sz="0" w:space="0" w:color="auto"/>
        <w:right w:val="none" w:sz="0" w:space="0" w:color="auto"/>
      </w:divBdr>
    </w:div>
    <w:div w:id="39018224">
      <w:bodyDiv w:val="1"/>
      <w:marLeft w:val="0"/>
      <w:marRight w:val="0"/>
      <w:marTop w:val="0"/>
      <w:marBottom w:val="0"/>
      <w:divBdr>
        <w:top w:val="none" w:sz="0" w:space="0" w:color="auto"/>
        <w:left w:val="none" w:sz="0" w:space="0" w:color="auto"/>
        <w:bottom w:val="none" w:sz="0" w:space="0" w:color="auto"/>
        <w:right w:val="none" w:sz="0" w:space="0" w:color="auto"/>
      </w:divBdr>
    </w:div>
    <w:div w:id="39090871">
      <w:bodyDiv w:val="1"/>
      <w:marLeft w:val="0"/>
      <w:marRight w:val="0"/>
      <w:marTop w:val="0"/>
      <w:marBottom w:val="0"/>
      <w:divBdr>
        <w:top w:val="none" w:sz="0" w:space="0" w:color="auto"/>
        <w:left w:val="none" w:sz="0" w:space="0" w:color="auto"/>
        <w:bottom w:val="none" w:sz="0" w:space="0" w:color="auto"/>
        <w:right w:val="none" w:sz="0" w:space="0" w:color="auto"/>
      </w:divBdr>
    </w:div>
    <w:div w:id="39282846">
      <w:bodyDiv w:val="1"/>
      <w:marLeft w:val="0"/>
      <w:marRight w:val="0"/>
      <w:marTop w:val="0"/>
      <w:marBottom w:val="0"/>
      <w:divBdr>
        <w:top w:val="none" w:sz="0" w:space="0" w:color="auto"/>
        <w:left w:val="none" w:sz="0" w:space="0" w:color="auto"/>
        <w:bottom w:val="none" w:sz="0" w:space="0" w:color="auto"/>
        <w:right w:val="none" w:sz="0" w:space="0" w:color="auto"/>
      </w:divBdr>
    </w:div>
    <w:div w:id="39325905">
      <w:bodyDiv w:val="1"/>
      <w:marLeft w:val="0"/>
      <w:marRight w:val="0"/>
      <w:marTop w:val="0"/>
      <w:marBottom w:val="0"/>
      <w:divBdr>
        <w:top w:val="none" w:sz="0" w:space="0" w:color="auto"/>
        <w:left w:val="none" w:sz="0" w:space="0" w:color="auto"/>
        <w:bottom w:val="none" w:sz="0" w:space="0" w:color="auto"/>
        <w:right w:val="none" w:sz="0" w:space="0" w:color="auto"/>
      </w:divBdr>
    </w:div>
    <w:div w:id="39403685">
      <w:bodyDiv w:val="1"/>
      <w:marLeft w:val="0"/>
      <w:marRight w:val="0"/>
      <w:marTop w:val="0"/>
      <w:marBottom w:val="0"/>
      <w:divBdr>
        <w:top w:val="none" w:sz="0" w:space="0" w:color="auto"/>
        <w:left w:val="none" w:sz="0" w:space="0" w:color="auto"/>
        <w:bottom w:val="none" w:sz="0" w:space="0" w:color="auto"/>
        <w:right w:val="none" w:sz="0" w:space="0" w:color="auto"/>
      </w:divBdr>
    </w:div>
    <w:div w:id="39525075">
      <w:bodyDiv w:val="1"/>
      <w:marLeft w:val="0"/>
      <w:marRight w:val="0"/>
      <w:marTop w:val="0"/>
      <w:marBottom w:val="0"/>
      <w:divBdr>
        <w:top w:val="none" w:sz="0" w:space="0" w:color="auto"/>
        <w:left w:val="none" w:sz="0" w:space="0" w:color="auto"/>
        <w:bottom w:val="none" w:sz="0" w:space="0" w:color="auto"/>
        <w:right w:val="none" w:sz="0" w:space="0" w:color="auto"/>
      </w:divBdr>
    </w:div>
    <w:div w:id="39790983">
      <w:bodyDiv w:val="1"/>
      <w:marLeft w:val="0"/>
      <w:marRight w:val="0"/>
      <w:marTop w:val="0"/>
      <w:marBottom w:val="0"/>
      <w:divBdr>
        <w:top w:val="none" w:sz="0" w:space="0" w:color="auto"/>
        <w:left w:val="none" w:sz="0" w:space="0" w:color="auto"/>
        <w:bottom w:val="none" w:sz="0" w:space="0" w:color="auto"/>
        <w:right w:val="none" w:sz="0" w:space="0" w:color="auto"/>
      </w:divBdr>
    </w:div>
    <w:div w:id="40252175">
      <w:bodyDiv w:val="1"/>
      <w:marLeft w:val="0"/>
      <w:marRight w:val="0"/>
      <w:marTop w:val="0"/>
      <w:marBottom w:val="0"/>
      <w:divBdr>
        <w:top w:val="none" w:sz="0" w:space="0" w:color="auto"/>
        <w:left w:val="none" w:sz="0" w:space="0" w:color="auto"/>
        <w:bottom w:val="none" w:sz="0" w:space="0" w:color="auto"/>
        <w:right w:val="none" w:sz="0" w:space="0" w:color="auto"/>
      </w:divBdr>
    </w:div>
    <w:div w:id="40256198">
      <w:bodyDiv w:val="1"/>
      <w:marLeft w:val="0"/>
      <w:marRight w:val="0"/>
      <w:marTop w:val="0"/>
      <w:marBottom w:val="0"/>
      <w:divBdr>
        <w:top w:val="none" w:sz="0" w:space="0" w:color="auto"/>
        <w:left w:val="none" w:sz="0" w:space="0" w:color="auto"/>
        <w:bottom w:val="none" w:sz="0" w:space="0" w:color="auto"/>
        <w:right w:val="none" w:sz="0" w:space="0" w:color="auto"/>
      </w:divBdr>
    </w:div>
    <w:div w:id="40402610">
      <w:bodyDiv w:val="1"/>
      <w:marLeft w:val="0"/>
      <w:marRight w:val="0"/>
      <w:marTop w:val="0"/>
      <w:marBottom w:val="0"/>
      <w:divBdr>
        <w:top w:val="none" w:sz="0" w:space="0" w:color="auto"/>
        <w:left w:val="none" w:sz="0" w:space="0" w:color="auto"/>
        <w:bottom w:val="none" w:sz="0" w:space="0" w:color="auto"/>
        <w:right w:val="none" w:sz="0" w:space="0" w:color="auto"/>
      </w:divBdr>
    </w:div>
    <w:div w:id="40516059">
      <w:bodyDiv w:val="1"/>
      <w:marLeft w:val="0"/>
      <w:marRight w:val="0"/>
      <w:marTop w:val="0"/>
      <w:marBottom w:val="0"/>
      <w:divBdr>
        <w:top w:val="none" w:sz="0" w:space="0" w:color="auto"/>
        <w:left w:val="none" w:sz="0" w:space="0" w:color="auto"/>
        <w:bottom w:val="none" w:sz="0" w:space="0" w:color="auto"/>
        <w:right w:val="none" w:sz="0" w:space="0" w:color="auto"/>
      </w:divBdr>
    </w:div>
    <w:div w:id="40715608">
      <w:bodyDiv w:val="1"/>
      <w:marLeft w:val="0"/>
      <w:marRight w:val="0"/>
      <w:marTop w:val="0"/>
      <w:marBottom w:val="0"/>
      <w:divBdr>
        <w:top w:val="none" w:sz="0" w:space="0" w:color="auto"/>
        <w:left w:val="none" w:sz="0" w:space="0" w:color="auto"/>
        <w:bottom w:val="none" w:sz="0" w:space="0" w:color="auto"/>
        <w:right w:val="none" w:sz="0" w:space="0" w:color="auto"/>
      </w:divBdr>
    </w:div>
    <w:div w:id="41054536">
      <w:bodyDiv w:val="1"/>
      <w:marLeft w:val="0"/>
      <w:marRight w:val="0"/>
      <w:marTop w:val="0"/>
      <w:marBottom w:val="0"/>
      <w:divBdr>
        <w:top w:val="none" w:sz="0" w:space="0" w:color="auto"/>
        <w:left w:val="none" w:sz="0" w:space="0" w:color="auto"/>
        <w:bottom w:val="none" w:sz="0" w:space="0" w:color="auto"/>
        <w:right w:val="none" w:sz="0" w:space="0" w:color="auto"/>
      </w:divBdr>
    </w:div>
    <w:div w:id="41298382">
      <w:bodyDiv w:val="1"/>
      <w:marLeft w:val="0"/>
      <w:marRight w:val="0"/>
      <w:marTop w:val="0"/>
      <w:marBottom w:val="0"/>
      <w:divBdr>
        <w:top w:val="none" w:sz="0" w:space="0" w:color="auto"/>
        <w:left w:val="none" w:sz="0" w:space="0" w:color="auto"/>
        <w:bottom w:val="none" w:sz="0" w:space="0" w:color="auto"/>
        <w:right w:val="none" w:sz="0" w:space="0" w:color="auto"/>
      </w:divBdr>
    </w:div>
    <w:div w:id="41485726">
      <w:bodyDiv w:val="1"/>
      <w:marLeft w:val="0"/>
      <w:marRight w:val="0"/>
      <w:marTop w:val="0"/>
      <w:marBottom w:val="0"/>
      <w:divBdr>
        <w:top w:val="none" w:sz="0" w:space="0" w:color="auto"/>
        <w:left w:val="none" w:sz="0" w:space="0" w:color="auto"/>
        <w:bottom w:val="none" w:sz="0" w:space="0" w:color="auto"/>
        <w:right w:val="none" w:sz="0" w:space="0" w:color="auto"/>
      </w:divBdr>
    </w:div>
    <w:div w:id="41563793">
      <w:bodyDiv w:val="1"/>
      <w:marLeft w:val="0"/>
      <w:marRight w:val="0"/>
      <w:marTop w:val="0"/>
      <w:marBottom w:val="0"/>
      <w:divBdr>
        <w:top w:val="none" w:sz="0" w:space="0" w:color="auto"/>
        <w:left w:val="none" w:sz="0" w:space="0" w:color="auto"/>
        <w:bottom w:val="none" w:sz="0" w:space="0" w:color="auto"/>
        <w:right w:val="none" w:sz="0" w:space="0" w:color="auto"/>
      </w:divBdr>
    </w:div>
    <w:div w:id="41682559">
      <w:bodyDiv w:val="1"/>
      <w:marLeft w:val="0"/>
      <w:marRight w:val="0"/>
      <w:marTop w:val="0"/>
      <w:marBottom w:val="0"/>
      <w:divBdr>
        <w:top w:val="none" w:sz="0" w:space="0" w:color="auto"/>
        <w:left w:val="none" w:sz="0" w:space="0" w:color="auto"/>
        <w:bottom w:val="none" w:sz="0" w:space="0" w:color="auto"/>
        <w:right w:val="none" w:sz="0" w:space="0" w:color="auto"/>
      </w:divBdr>
    </w:div>
    <w:div w:id="41711776">
      <w:bodyDiv w:val="1"/>
      <w:marLeft w:val="0"/>
      <w:marRight w:val="0"/>
      <w:marTop w:val="0"/>
      <w:marBottom w:val="0"/>
      <w:divBdr>
        <w:top w:val="none" w:sz="0" w:space="0" w:color="auto"/>
        <w:left w:val="none" w:sz="0" w:space="0" w:color="auto"/>
        <w:bottom w:val="none" w:sz="0" w:space="0" w:color="auto"/>
        <w:right w:val="none" w:sz="0" w:space="0" w:color="auto"/>
      </w:divBdr>
    </w:div>
    <w:div w:id="41907924">
      <w:bodyDiv w:val="1"/>
      <w:marLeft w:val="0"/>
      <w:marRight w:val="0"/>
      <w:marTop w:val="0"/>
      <w:marBottom w:val="0"/>
      <w:divBdr>
        <w:top w:val="none" w:sz="0" w:space="0" w:color="auto"/>
        <w:left w:val="none" w:sz="0" w:space="0" w:color="auto"/>
        <w:bottom w:val="none" w:sz="0" w:space="0" w:color="auto"/>
        <w:right w:val="none" w:sz="0" w:space="0" w:color="auto"/>
      </w:divBdr>
    </w:div>
    <w:div w:id="42099298">
      <w:bodyDiv w:val="1"/>
      <w:marLeft w:val="0"/>
      <w:marRight w:val="0"/>
      <w:marTop w:val="0"/>
      <w:marBottom w:val="0"/>
      <w:divBdr>
        <w:top w:val="none" w:sz="0" w:space="0" w:color="auto"/>
        <w:left w:val="none" w:sz="0" w:space="0" w:color="auto"/>
        <w:bottom w:val="none" w:sz="0" w:space="0" w:color="auto"/>
        <w:right w:val="none" w:sz="0" w:space="0" w:color="auto"/>
      </w:divBdr>
    </w:div>
    <w:div w:id="42288893">
      <w:bodyDiv w:val="1"/>
      <w:marLeft w:val="0"/>
      <w:marRight w:val="0"/>
      <w:marTop w:val="0"/>
      <w:marBottom w:val="0"/>
      <w:divBdr>
        <w:top w:val="none" w:sz="0" w:space="0" w:color="auto"/>
        <w:left w:val="none" w:sz="0" w:space="0" w:color="auto"/>
        <w:bottom w:val="none" w:sz="0" w:space="0" w:color="auto"/>
        <w:right w:val="none" w:sz="0" w:space="0" w:color="auto"/>
      </w:divBdr>
    </w:div>
    <w:div w:id="42413768">
      <w:bodyDiv w:val="1"/>
      <w:marLeft w:val="0"/>
      <w:marRight w:val="0"/>
      <w:marTop w:val="0"/>
      <w:marBottom w:val="0"/>
      <w:divBdr>
        <w:top w:val="none" w:sz="0" w:space="0" w:color="auto"/>
        <w:left w:val="none" w:sz="0" w:space="0" w:color="auto"/>
        <w:bottom w:val="none" w:sz="0" w:space="0" w:color="auto"/>
        <w:right w:val="none" w:sz="0" w:space="0" w:color="auto"/>
      </w:divBdr>
    </w:div>
    <w:div w:id="42533676">
      <w:bodyDiv w:val="1"/>
      <w:marLeft w:val="0"/>
      <w:marRight w:val="0"/>
      <w:marTop w:val="0"/>
      <w:marBottom w:val="0"/>
      <w:divBdr>
        <w:top w:val="none" w:sz="0" w:space="0" w:color="auto"/>
        <w:left w:val="none" w:sz="0" w:space="0" w:color="auto"/>
        <w:bottom w:val="none" w:sz="0" w:space="0" w:color="auto"/>
        <w:right w:val="none" w:sz="0" w:space="0" w:color="auto"/>
      </w:divBdr>
    </w:div>
    <w:div w:id="42603404">
      <w:bodyDiv w:val="1"/>
      <w:marLeft w:val="0"/>
      <w:marRight w:val="0"/>
      <w:marTop w:val="0"/>
      <w:marBottom w:val="0"/>
      <w:divBdr>
        <w:top w:val="none" w:sz="0" w:space="0" w:color="auto"/>
        <w:left w:val="none" w:sz="0" w:space="0" w:color="auto"/>
        <w:bottom w:val="none" w:sz="0" w:space="0" w:color="auto"/>
        <w:right w:val="none" w:sz="0" w:space="0" w:color="auto"/>
      </w:divBdr>
    </w:div>
    <w:div w:id="43063617">
      <w:bodyDiv w:val="1"/>
      <w:marLeft w:val="0"/>
      <w:marRight w:val="0"/>
      <w:marTop w:val="0"/>
      <w:marBottom w:val="0"/>
      <w:divBdr>
        <w:top w:val="none" w:sz="0" w:space="0" w:color="auto"/>
        <w:left w:val="none" w:sz="0" w:space="0" w:color="auto"/>
        <w:bottom w:val="none" w:sz="0" w:space="0" w:color="auto"/>
        <w:right w:val="none" w:sz="0" w:space="0" w:color="auto"/>
      </w:divBdr>
    </w:div>
    <w:div w:id="43139972">
      <w:bodyDiv w:val="1"/>
      <w:marLeft w:val="0"/>
      <w:marRight w:val="0"/>
      <w:marTop w:val="0"/>
      <w:marBottom w:val="0"/>
      <w:divBdr>
        <w:top w:val="none" w:sz="0" w:space="0" w:color="auto"/>
        <w:left w:val="none" w:sz="0" w:space="0" w:color="auto"/>
        <w:bottom w:val="none" w:sz="0" w:space="0" w:color="auto"/>
        <w:right w:val="none" w:sz="0" w:space="0" w:color="auto"/>
      </w:divBdr>
    </w:div>
    <w:div w:id="43142907">
      <w:bodyDiv w:val="1"/>
      <w:marLeft w:val="0"/>
      <w:marRight w:val="0"/>
      <w:marTop w:val="0"/>
      <w:marBottom w:val="0"/>
      <w:divBdr>
        <w:top w:val="none" w:sz="0" w:space="0" w:color="auto"/>
        <w:left w:val="none" w:sz="0" w:space="0" w:color="auto"/>
        <w:bottom w:val="none" w:sz="0" w:space="0" w:color="auto"/>
        <w:right w:val="none" w:sz="0" w:space="0" w:color="auto"/>
      </w:divBdr>
    </w:div>
    <w:div w:id="43335095">
      <w:bodyDiv w:val="1"/>
      <w:marLeft w:val="0"/>
      <w:marRight w:val="0"/>
      <w:marTop w:val="0"/>
      <w:marBottom w:val="0"/>
      <w:divBdr>
        <w:top w:val="none" w:sz="0" w:space="0" w:color="auto"/>
        <w:left w:val="none" w:sz="0" w:space="0" w:color="auto"/>
        <w:bottom w:val="none" w:sz="0" w:space="0" w:color="auto"/>
        <w:right w:val="none" w:sz="0" w:space="0" w:color="auto"/>
      </w:divBdr>
    </w:div>
    <w:div w:id="43608213">
      <w:bodyDiv w:val="1"/>
      <w:marLeft w:val="0"/>
      <w:marRight w:val="0"/>
      <w:marTop w:val="0"/>
      <w:marBottom w:val="0"/>
      <w:divBdr>
        <w:top w:val="none" w:sz="0" w:space="0" w:color="auto"/>
        <w:left w:val="none" w:sz="0" w:space="0" w:color="auto"/>
        <w:bottom w:val="none" w:sz="0" w:space="0" w:color="auto"/>
        <w:right w:val="none" w:sz="0" w:space="0" w:color="auto"/>
      </w:divBdr>
    </w:div>
    <w:div w:id="44180600">
      <w:bodyDiv w:val="1"/>
      <w:marLeft w:val="0"/>
      <w:marRight w:val="0"/>
      <w:marTop w:val="0"/>
      <w:marBottom w:val="0"/>
      <w:divBdr>
        <w:top w:val="none" w:sz="0" w:space="0" w:color="auto"/>
        <w:left w:val="none" w:sz="0" w:space="0" w:color="auto"/>
        <w:bottom w:val="none" w:sz="0" w:space="0" w:color="auto"/>
        <w:right w:val="none" w:sz="0" w:space="0" w:color="auto"/>
      </w:divBdr>
    </w:div>
    <w:div w:id="44181950">
      <w:bodyDiv w:val="1"/>
      <w:marLeft w:val="0"/>
      <w:marRight w:val="0"/>
      <w:marTop w:val="0"/>
      <w:marBottom w:val="0"/>
      <w:divBdr>
        <w:top w:val="none" w:sz="0" w:space="0" w:color="auto"/>
        <w:left w:val="none" w:sz="0" w:space="0" w:color="auto"/>
        <w:bottom w:val="none" w:sz="0" w:space="0" w:color="auto"/>
        <w:right w:val="none" w:sz="0" w:space="0" w:color="auto"/>
      </w:divBdr>
    </w:div>
    <w:div w:id="44329678">
      <w:bodyDiv w:val="1"/>
      <w:marLeft w:val="0"/>
      <w:marRight w:val="0"/>
      <w:marTop w:val="0"/>
      <w:marBottom w:val="0"/>
      <w:divBdr>
        <w:top w:val="none" w:sz="0" w:space="0" w:color="auto"/>
        <w:left w:val="none" w:sz="0" w:space="0" w:color="auto"/>
        <w:bottom w:val="none" w:sz="0" w:space="0" w:color="auto"/>
        <w:right w:val="none" w:sz="0" w:space="0" w:color="auto"/>
      </w:divBdr>
    </w:div>
    <w:div w:id="44525656">
      <w:bodyDiv w:val="1"/>
      <w:marLeft w:val="0"/>
      <w:marRight w:val="0"/>
      <w:marTop w:val="0"/>
      <w:marBottom w:val="0"/>
      <w:divBdr>
        <w:top w:val="none" w:sz="0" w:space="0" w:color="auto"/>
        <w:left w:val="none" w:sz="0" w:space="0" w:color="auto"/>
        <w:bottom w:val="none" w:sz="0" w:space="0" w:color="auto"/>
        <w:right w:val="none" w:sz="0" w:space="0" w:color="auto"/>
      </w:divBdr>
    </w:div>
    <w:div w:id="44911742">
      <w:bodyDiv w:val="1"/>
      <w:marLeft w:val="0"/>
      <w:marRight w:val="0"/>
      <w:marTop w:val="0"/>
      <w:marBottom w:val="0"/>
      <w:divBdr>
        <w:top w:val="none" w:sz="0" w:space="0" w:color="auto"/>
        <w:left w:val="none" w:sz="0" w:space="0" w:color="auto"/>
        <w:bottom w:val="none" w:sz="0" w:space="0" w:color="auto"/>
        <w:right w:val="none" w:sz="0" w:space="0" w:color="auto"/>
      </w:divBdr>
    </w:div>
    <w:div w:id="45104317">
      <w:bodyDiv w:val="1"/>
      <w:marLeft w:val="0"/>
      <w:marRight w:val="0"/>
      <w:marTop w:val="0"/>
      <w:marBottom w:val="0"/>
      <w:divBdr>
        <w:top w:val="none" w:sz="0" w:space="0" w:color="auto"/>
        <w:left w:val="none" w:sz="0" w:space="0" w:color="auto"/>
        <w:bottom w:val="none" w:sz="0" w:space="0" w:color="auto"/>
        <w:right w:val="none" w:sz="0" w:space="0" w:color="auto"/>
      </w:divBdr>
    </w:div>
    <w:div w:id="45181778">
      <w:bodyDiv w:val="1"/>
      <w:marLeft w:val="0"/>
      <w:marRight w:val="0"/>
      <w:marTop w:val="0"/>
      <w:marBottom w:val="0"/>
      <w:divBdr>
        <w:top w:val="none" w:sz="0" w:space="0" w:color="auto"/>
        <w:left w:val="none" w:sz="0" w:space="0" w:color="auto"/>
        <w:bottom w:val="none" w:sz="0" w:space="0" w:color="auto"/>
        <w:right w:val="none" w:sz="0" w:space="0" w:color="auto"/>
      </w:divBdr>
    </w:div>
    <w:div w:id="45420988">
      <w:bodyDiv w:val="1"/>
      <w:marLeft w:val="0"/>
      <w:marRight w:val="0"/>
      <w:marTop w:val="0"/>
      <w:marBottom w:val="0"/>
      <w:divBdr>
        <w:top w:val="none" w:sz="0" w:space="0" w:color="auto"/>
        <w:left w:val="none" w:sz="0" w:space="0" w:color="auto"/>
        <w:bottom w:val="none" w:sz="0" w:space="0" w:color="auto"/>
        <w:right w:val="none" w:sz="0" w:space="0" w:color="auto"/>
      </w:divBdr>
    </w:div>
    <w:div w:id="45490739">
      <w:bodyDiv w:val="1"/>
      <w:marLeft w:val="0"/>
      <w:marRight w:val="0"/>
      <w:marTop w:val="0"/>
      <w:marBottom w:val="0"/>
      <w:divBdr>
        <w:top w:val="none" w:sz="0" w:space="0" w:color="auto"/>
        <w:left w:val="none" w:sz="0" w:space="0" w:color="auto"/>
        <w:bottom w:val="none" w:sz="0" w:space="0" w:color="auto"/>
        <w:right w:val="none" w:sz="0" w:space="0" w:color="auto"/>
      </w:divBdr>
    </w:div>
    <w:div w:id="45497042">
      <w:bodyDiv w:val="1"/>
      <w:marLeft w:val="0"/>
      <w:marRight w:val="0"/>
      <w:marTop w:val="0"/>
      <w:marBottom w:val="0"/>
      <w:divBdr>
        <w:top w:val="none" w:sz="0" w:space="0" w:color="auto"/>
        <w:left w:val="none" w:sz="0" w:space="0" w:color="auto"/>
        <w:bottom w:val="none" w:sz="0" w:space="0" w:color="auto"/>
        <w:right w:val="none" w:sz="0" w:space="0" w:color="auto"/>
      </w:divBdr>
    </w:div>
    <w:div w:id="45686381">
      <w:bodyDiv w:val="1"/>
      <w:marLeft w:val="0"/>
      <w:marRight w:val="0"/>
      <w:marTop w:val="0"/>
      <w:marBottom w:val="0"/>
      <w:divBdr>
        <w:top w:val="none" w:sz="0" w:space="0" w:color="auto"/>
        <w:left w:val="none" w:sz="0" w:space="0" w:color="auto"/>
        <w:bottom w:val="none" w:sz="0" w:space="0" w:color="auto"/>
        <w:right w:val="none" w:sz="0" w:space="0" w:color="auto"/>
      </w:divBdr>
    </w:div>
    <w:div w:id="46034410">
      <w:bodyDiv w:val="1"/>
      <w:marLeft w:val="0"/>
      <w:marRight w:val="0"/>
      <w:marTop w:val="0"/>
      <w:marBottom w:val="0"/>
      <w:divBdr>
        <w:top w:val="none" w:sz="0" w:space="0" w:color="auto"/>
        <w:left w:val="none" w:sz="0" w:space="0" w:color="auto"/>
        <w:bottom w:val="none" w:sz="0" w:space="0" w:color="auto"/>
        <w:right w:val="none" w:sz="0" w:space="0" w:color="auto"/>
      </w:divBdr>
    </w:div>
    <w:div w:id="46035349">
      <w:bodyDiv w:val="1"/>
      <w:marLeft w:val="0"/>
      <w:marRight w:val="0"/>
      <w:marTop w:val="0"/>
      <w:marBottom w:val="0"/>
      <w:divBdr>
        <w:top w:val="none" w:sz="0" w:space="0" w:color="auto"/>
        <w:left w:val="none" w:sz="0" w:space="0" w:color="auto"/>
        <w:bottom w:val="none" w:sz="0" w:space="0" w:color="auto"/>
        <w:right w:val="none" w:sz="0" w:space="0" w:color="auto"/>
      </w:divBdr>
    </w:div>
    <w:div w:id="46613284">
      <w:bodyDiv w:val="1"/>
      <w:marLeft w:val="0"/>
      <w:marRight w:val="0"/>
      <w:marTop w:val="0"/>
      <w:marBottom w:val="0"/>
      <w:divBdr>
        <w:top w:val="none" w:sz="0" w:space="0" w:color="auto"/>
        <w:left w:val="none" w:sz="0" w:space="0" w:color="auto"/>
        <w:bottom w:val="none" w:sz="0" w:space="0" w:color="auto"/>
        <w:right w:val="none" w:sz="0" w:space="0" w:color="auto"/>
      </w:divBdr>
    </w:div>
    <w:div w:id="46615247">
      <w:bodyDiv w:val="1"/>
      <w:marLeft w:val="0"/>
      <w:marRight w:val="0"/>
      <w:marTop w:val="0"/>
      <w:marBottom w:val="0"/>
      <w:divBdr>
        <w:top w:val="none" w:sz="0" w:space="0" w:color="auto"/>
        <w:left w:val="none" w:sz="0" w:space="0" w:color="auto"/>
        <w:bottom w:val="none" w:sz="0" w:space="0" w:color="auto"/>
        <w:right w:val="none" w:sz="0" w:space="0" w:color="auto"/>
      </w:divBdr>
    </w:div>
    <w:div w:id="46953985">
      <w:bodyDiv w:val="1"/>
      <w:marLeft w:val="0"/>
      <w:marRight w:val="0"/>
      <w:marTop w:val="0"/>
      <w:marBottom w:val="0"/>
      <w:divBdr>
        <w:top w:val="none" w:sz="0" w:space="0" w:color="auto"/>
        <w:left w:val="none" w:sz="0" w:space="0" w:color="auto"/>
        <w:bottom w:val="none" w:sz="0" w:space="0" w:color="auto"/>
        <w:right w:val="none" w:sz="0" w:space="0" w:color="auto"/>
      </w:divBdr>
    </w:div>
    <w:div w:id="47070938">
      <w:bodyDiv w:val="1"/>
      <w:marLeft w:val="0"/>
      <w:marRight w:val="0"/>
      <w:marTop w:val="0"/>
      <w:marBottom w:val="0"/>
      <w:divBdr>
        <w:top w:val="none" w:sz="0" w:space="0" w:color="auto"/>
        <w:left w:val="none" w:sz="0" w:space="0" w:color="auto"/>
        <w:bottom w:val="none" w:sz="0" w:space="0" w:color="auto"/>
        <w:right w:val="none" w:sz="0" w:space="0" w:color="auto"/>
      </w:divBdr>
    </w:div>
    <w:div w:id="47270702">
      <w:bodyDiv w:val="1"/>
      <w:marLeft w:val="0"/>
      <w:marRight w:val="0"/>
      <w:marTop w:val="0"/>
      <w:marBottom w:val="0"/>
      <w:divBdr>
        <w:top w:val="none" w:sz="0" w:space="0" w:color="auto"/>
        <w:left w:val="none" w:sz="0" w:space="0" w:color="auto"/>
        <w:bottom w:val="none" w:sz="0" w:space="0" w:color="auto"/>
        <w:right w:val="none" w:sz="0" w:space="0" w:color="auto"/>
      </w:divBdr>
    </w:div>
    <w:div w:id="47459790">
      <w:bodyDiv w:val="1"/>
      <w:marLeft w:val="0"/>
      <w:marRight w:val="0"/>
      <w:marTop w:val="0"/>
      <w:marBottom w:val="0"/>
      <w:divBdr>
        <w:top w:val="none" w:sz="0" w:space="0" w:color="auto"/>
        <w:left w:val="none" w:sz="0" w:space="0" w:color="auto"/>
        <w:bottom w:val="none" w:sz="0" w:space="0" w:color="auto"/>
        <w:right w:val="none" w:sz="0" w:space="0" w:color="auto"/>
      </w:divBdr>
    </w:div>
    <w:div w:id="47539569">
      <w:bodyDiv w:val="1"/>
      <w:marLeft w:val="0"/>
      <w:marRight w:val="0"/>
      <w:marTop w:val="0"/>
      <w:marBottom w:val="0"/>
      <w:divBdr>
        <w:top w:val="none" w:sz="0" w:space="0" w:color="auto"/>
        <w:left w:val="none" w:sz="0" w:space="0" w:color="auto"/>
        <w:bottom w:val="none" w:sz="0" w:space="0" w:color="auto"/>
        <w:right w:val="none" w:sz="0" w:space="0" w:color="auto"/>
      </w:divBdr>
    </w:div>
    <w:div w:id="47801603">
      <w:bodyDiv w:val="1"/>
      <w:marLeft w:val="0"/>
      <w:marRight w:val="0"/>
      <w:marTop w:val="0"/>
      <w:marBottom w:val="0"/>
      <w:divBdr>
        <w:top w:val="none" w:sz="0" w:space="0" w:color="auto"/>
        <w:left w:val="none" w:sz="0" w:space="0" w:color="auto"/>
        <w:bottom w:val="none" w:sz="0" w:space="0" w:color="auto"/>
        <w:right w:val="none" w:sz="0" w:space="0" w:color="auto"/>
      </w:divBdr>
    </w:div>
    <w:div w:id="47804085">
      <w:bodyDiv w:val="1"/>
      <w:marLeft w:val="0"/>
      <w:marRight w:val="0"/>
      <w:marTop w:val="0"/>
      <w:marBottom w:val="0"/>
      <w:divBdr>
        <w:top w:val="none" w:sz="0" w:space="0" w:color="auto"/>
        <w:left w:val="none" w:sz="0" w:space="0" w:color="auto"/>
        <w:bottom w:val="none" w:sz="0" w:space="0" w:color="auto"/>
        <w:right w:val="none" w:sz="0" w:space="0" w:color="auto"/>
      </w:divBdr>
    </w:div>
    <w:div w:id="47804389">
      <w:bodyDiv w:val="1"/>
      <w:marLeft w:val="0"/>
      <w:marRight w:val="0"/>
      <w:marTop w:val="0"/>
      <w:marBottom w:val="0"/>
      <w:divBdr>
        <w:top w:val="none" w:sz="0" w:space="0" w:color="auto"/>
        <w:left w:val="none" w:sz="0" w:space="0" w:color="auto"/>
        <w:bottom w:val="none" w:sz="0" w:space="0" w:color="auto"/>
        <w:right w:val="none" w:sz="0" w:space="0" w:color="auto"/>
      </w:divBdr>
    </w:div>
    <w:div w:id="48262747">
      <w:bodyDiv w:val="1"/>
      <w:marLeft w:val="0"/>
      <w:marRight w:val="0"/>
      <w:marTop w:val="0"/>
      <w:marBottom w:val="0"/>
      <w:divBdr>
        <w:top w:val="none" w:sz="0" w:space="0" w:color="auto"/>
        <w:left w:val="none" w:sz="0" w:space="0" w:color="auto"/>
        <w:bottom w:val="none" w:sz="0" w:space="0" w:color="auto"/>
        <w:right w:val="none" w:sz="0" w:space="0" w:color="auto"/>
      </w:divBdr>
    </w:div>
    <w:div w:id="48573310">
      <w:bodyDiv w:val="1"/>
      <w:marLeft w:val="0"/>
      <w:marRight w:val="0"/>
      <w:marTop w:val="0"/>
      <w:marBottom w:val="0"/>
      <w:divBdr>
        <w:top w:val="none" w:sz="0" w:space="0" w:color="auto"/>
        <w:left w:val="none" w:sz="0" w:space="0" w:color="auto"/>
        <w:bottom w:val="none" w:sz="0" w:space="0" w:color="auto"/>
        <w:right w:val="none" w:sz="0" w:space="0" w:color="auto"/>
      </w:divBdr>
    </w:div>
    <w:div w:id="48574157">
      <w:bodyDiv w:val="1"/>
      <w:marLeft w:val="0"/>
      <w:marRight w:val="0"/>
      <w:marTop w:val="0"/>
      <w:marBottom w:val="0"/>
      <w:divBdr>
        <w:top w:val="none" w:sz="0" w:space="0" w:color="auto"/>
        <w:left w:val="none" w:sz="0" w:space="0" w:color="auto"/>
        <w:bottom w:val="none" w:sz="0" w:space="0" w:color="auto"/>
        <w:right w:val="none" w:sz="0" w:space="0" w:color="auto"/>
      </w:divBdr>
    </w:div>
    <w:div w:id="48771775">
      <w:bodyDiv w:val="1"/>
      <w:marLeft w:val="0"/>
      <w:marRight w:val="0"/>
      <w:marTop w:val="0"/>
      <w:marBottom w:val="0"/>
      <w:divBdr>
        <w:top w:val="none" w:sz="0" w:space="0" w:color="auto"/>
        <w:left w:val="none" w:sz="0" w:space="0" w:color="auto"/>
        <w:bottom w:val="none" w:sz="0" w:space="0" w:color="auto"/>
        <w:right w:val="none" w:sz="0" w:space="0" w:color="auto"/>
      </w:divBdr>
    </w:div>
    <w:div w:id="49111079">
      <w:bodyDiv w:val="1"/>
      <w:marLeft w:val="0"/>
      <w:marRight w:val="0"/>
      <w:marTop w:val="0"/>
      <w:marBottom w:val="0"/>
      <w:divBdr>
        <w:top w:val="none" w:sz="0" w:space="0" w:color="auto"/>
        <w:left w:val="none" w:sz="0" w:space="0" w:color="auto"/>
        <w:bottom w:val="none" w:sz="0" w:space="0" w:color="auto"/>
        <w:right w:val="none" w:sz="0" w:space="0" w:color="auto"/>
      </w:divBdr>
    </w:div>
    <w:div w:id="49305672">
      <w:bodyDiv w:val="1"/>
      <w:marLeft w:val="0"/>
      <w:marRight w:val="0"/>
      <w:marTop w:val="0"/>
      <w:marBottom w:val="0"/>
      <w:divBdr>
        <w:top w:val="none" w:sz="0" w:space="0" w:color="auto"/>
        <w:left w:val="none" w:sz="0" w:space="0" w:color="auto"/>
        <w:bottom w:val="none" w:sz="0" w:space="0" w:color="auto"/>
        <w:right w:val="none" w:sz="0" w:space="0" w:color="auto"/>
      </w:divBdr>
    </w:div>
    <w:div w:id="49352430">
      <w:bodyDiv w:val="1"/>
      <w:marLeft w:val="0"/>
      <w:marRight w:val="0"/>
      <w:marTop w:val="0"/>
      <w:marBottom w:val="0"/>
      <w:divBdr>
        <w:top w:val="none" w:sz="0" w:space="0" w:color="auto"/>
        <w:left w:val="none" w:sz="0" w:space="0" w:color="auto"/>
        <w:bottom w:val="none" w:sz="0" w:space="0" w:color="auto"/>
        <w:right w:val="none" w:sz="0" w:space="0" w:color="auto"/>
      </w:divBdr>
    </w:div>
    <w:div w:id="49427135">
      <w:bodyDiv w:val="1"/>
      <w:marLeft w:val="0"/>
      <w:marRight w:val="0"/>
      <w:marTop w:val="0"/>
      <w:marBottom w:val="0"/>
      <w:divBdr>
        <w:top w:val="none" w:sz="0" w:space="0" w:color="auto"/>
        <w:left w:val="none" w:sz="0" w:space="0" w:color="auto"/>
        <w:bottom w:val="none" w:sz="0" w:space="0" w:color="auto"/>
        <w:right w:val="none" w:sz="0" w:space="0" w:color="auto"/>
      </w:divBdr>
    </w:div>
    <w:div w:id="49576320">
      <w:bodyDiv w:val="1"/>
      <w:marLeft w:val="0"/>
      <w:marRight w:val="0"/>
      <w:marTop w:val="0"/>
      <w:marBottom w:val="0"/>
      <w:divBdr>
        <w:top w:val="none" w:sz="0" w:space="0" w:color="auto"/>
        <w:left w:val="none" w:sz="0" w:space="0" w:color="auto"/>
        <w:bottom w:val="none" w:sz="0" w:space="0" w:color="auto"/>
        <w:right w:val="none" w:sz="0" w:space="0" w:color="auto"/>
      </w:divBdr>
    </w:div>
    <w:div w:id="49616201">
      <w:bodyDiv w:val="1"/>
      <w:marLeft w:val="0"/>
      <w:marRight w:val="0"/>
      <w:marTop w:val="0"/>
      <w:marBottom w:val="0"/>
      <w:divBdr>
        <w:top w:val="none" w:sz="0" w:space="0" w:color="auto"/>
        <w:left w:val="none" w:sz="0" w:space="0" w:color="auto"/>
        <w:bottom w:val="none" w:sz="0" w:space="0" w:color="auto"/>
        <w:right w:val="none" w:sz="0" w:space="0" w:color="auto"/>
      </w:divBdr>
    </w:div>
    <w:div w:id="49620665">
      <w:bodyDiv w:val="1"/>
      <w:marLeft w:val="0"/>
      <w:marRight w:val="0"/>
      <w:marTop w:val="0"/>
      <w:marBottom w:val="0"/>
      <w:divBdr>
        <w:top w:val="none" w:sz="0" w:space="0" w:color="auto"/>
        <w:left w:val="none" w:sz="0" w:space="0" w:color="auto"/>
        <w:bottom w:val="none" w:sz="0" w:space="0" w:color="auto"/>
        <w:right w:val="none" w:sz="0" w:space="0" w:color="auto"/>
      </w:divBdr>
    </w:div>
    <w:div w:id="49815863">
      <w:bodyDiv w:val="1"/>
      <w:marLeft w:val="0"/>
      <w:marRight w:val="0"/>
      <w:marTop w:val="0"/>
      <w:marBottom w:val="0"/>
      <w:divBdr>
        <w:top w:val="none" w:sz="0" w:space="0" w:color="auto"/>
        <w:left w:val="none" w:sz="0" w:space="0" w:color="auto"/>
        <w:bottom w:val="none" w:sz="0" w:space="0" w:color="auto"/>
        <w:right w:val="none" w:sz="0" w:space="0" w:color="auto"/>
      </w:divBdr>
    </w:div>
    <w:div w:id="49889632">
      <w:bodyDiv w:val="1"/>
      <w:marLeft w:val="0"/>
      <w:marRight w:val="0"/>
      <w:marTop w:val="0"/>
      <w:marBottom w:val="0"/>
      <w:divBdr>
        <w:top w:val="none" w:sz="0" w:space="0" w:color="auto"/>
        <w:left w:val="none" w:sz="0" w:space="0" w:color="auto"/>
        <w:bottom w:val="none" w:sz="0" w:space="0" w:color="auto"/>
        <w:right w:val="none" w:sz="0" w:space="0" w:color="auto"/>
      </w:divBdr>
    </w:div>
    <w:div w:id="50006900">
      <w:bodyDiv w:val="1"/>
      <w:marLeft w:val="0"/>
      <w:marRight w:val="0"/>
      <w:marTop w:val="0"/>
      <w:marBottom w:val="0"/>
      <w:divBdr>
        <w:top w:val="none" w:sz="0" w:space="0" w:color="auto"/>
        <w:left w:val="none" w:sz="0" w:space="0" w:color="auto"/>
        <w:bottom w:val="none" w:sz="0" w:space="0" w:color="auto"/>
        <w:right w:val="none" w:sz="0" w:space="0" w:color="auto"/>
      </w:divBdr>
    </w:div>
    <w:div w:id="50229197">
      <w:bodyDiv w:val="1"/>
      <w:marLeft w:val="0"/>
      <w:marRight w:val="0"/>
      <w:marTop w:val="0"/>
      <w:marBottom w:val="0"/>
      <w:divBdr>
        <w:top w:val="none" w:sz="0" w:space="0" w:color="auto"/>
        <w:left w:val="none" w:sz="0" w:space="0" w:color="auto"/>
        <w:bottom w:val="none" w:sz="0" w:space="0" w:color="auto"/>
        <w:right w:val="none" w:sz="0" w:space="0" w:color="auto"/>
      </w:divBdr>
    </w:div>
    <w:div w:id="50615269">
      <w:bodyDiv w:val="1"/>
      <w:marLeft w:val="0"/>
      <w:marRight w:val="0"/>
      <w:marTop w:val="0"/>
      <w:marBottom w:val="0"/>
      <w:divBdr>
        <w:top w:val="none" w:sz="0" w:space="0" w:color="auto"/>
        <w:left w:val="none" w:sz="0" w:space="0" w:color="auto"/>
        <w:bottom w:val="none" w:sz="0" w:space="0" w:color="auto"/>
        <w:right w:val="none" w:sz="0" w:space="0" w:color="auto"/>
      </w:divBdr>
    </w:div>
    <w:div w:id="50929805">
      <w:bodyDiv w:val="1"/>
      <w:marLeft w:val="0"/>
      <w:marRight w:val="0"/>
      <w:marTop w:val="0"/>
      <w:marBottom w:val="0"/>
      <w:divBdr>
        <w:top w:val="none" w:sz="0" w:space="0" w:color="auto"/>
        <w:left w:val="none" w:sz="0" w:space="0" w:color="auto"/>
        <w:bottom w:val="none" w:sz="0" w:space="0" w:color="auto"/>
        <w:right w:val="none" w:sz="0" w:space="0" w:color="auto"/>
      </w:divBdr>
    </w:div>
    <w:div w:id="51080645">
      <w:bodyDiv w:val="1"/>
      <w:marLeft w:val="0"/>
      <w:marRight w:val="0"/>
      <w:marTop w:val="0"/>
      <w:marBottom w:val="0"/>
      <w:divBdr>
        <w:top w:val="none" w:sz="0" w:space="0" w:color="auto"/>
        <w:left w:val="none" w:sz="0" w:space="0" w:color="auto"/>
        <w:bottom w:val="none" w:sz="0" w:space="0" w:color="auto"/>
        <w:right w:val="none" w:sz="0" w:space="0" w:color="auto"/>
      </w:divBdr>
    </w:div>
    <w:div w:id="51081143">
      <w:bodyDiv w:val="1"/>
      <w:marLeft w:val="0"/>
      <w:marRight w:val="0"/>
      <w:marTop w:val="0"/>
      <w:marBottom w:val="0"/>
      <w:divBdr>
        <w:top w:val="none" w:sz="0" w:space="0" w:color="auto"/>
        <w:left w:val="none" w:sz="0" w:space="0" w:color="auto"/>
        <w:bottom w:val="none" w:sz="0" w:space="0" w:color="auto"/>
        <w:right w:val="none" w:sz="0" w:space="0" w:color="auto"/>
      </w:divBdr>
    </w:div>
    <w:div w:id="51316601">
      <w:bodyDiv w:val="1"/>
      <w:marLeft w:val="0"/>
      <w:marRight w:val="0"/>
      <w:marTop w:val="0"/>
      <w:marBottom w:val="0"/>
      <w:divBdr>
        <w:top w:val="none" w:sz="0" w:space="0" w:color="auto"/>
        <w:left w:val="none" w:sz="0" w:space="0" w:color="auto"/>
        <w:bottom w:val="none" w:sz="0" w:space="0" w:color="auto"/>
        <w:right w:val="none" w:sz="0" w:space="0" w:color="auto"/>
      </w:divBdr>
    </w:div>
    <w:div w:id="51462004">
      <w:bodyDiv w:val="1"/>
      <w:marLeft w:val="0"/>
      <w:marRight w:val="0"/>
      <w:marTop w:val="0"/>
      <w:marBottom w:val="0"/>
      <w:divBdr>
        <w:top w:val="none" w:sz="0" w:space="0" w:color="auto"/>
        <w:left w:val="none" w:sz="0" w:space="0" w:color="auto"/>
        <w:bottom w:val="none" w:sz="0" w:space="0" w:color="auto"/>
        <w:right w:val="none" w:sz="0" w:space="0" w:color="auto"/>
      </w:divBdr>
    </w:div>
    <w:div w:id="51588055">
      <w:bodyDiv w:val="1"/>
      <w:marLeft w:val="0"/>
      <w:marRight w:val="0"/>
      <w:marTop w:val="0"/>
      <w:marBottom w:val="0"/>
      <w:divBdr>
        <w:top w:val="none" w:sz="0" w:space="0" w:color="auto"/>
        <w:left w:val="none" w:sz="0" w:space="0" w:color="auto"/>
        <w:bottom w:val="none" w:sz="0" w:space="0" w:color="auto"/>
        <w:right w:val="none" w:sz="0" w:space="0" w:color="auto"/>
      </w:divBdr>
    </w:div>
    <w:div w:id="51926269">
      <w:bodyDiv w:val="1"/>
      <w:marLeft w:val="0"/>
      <w:marRight w:val="0"/>
      <w:marTop w:val="0"/>
      <w:marBottom w:val="0"/>
      <w:divBdr>
        <w:top w:val="none" w:sz="0" w:space="0" w:color="auto"/>
        <w:left w:val="none" w:sz="0" w:space="0" w:color="auto"/>
        <w:bottom w:val="none" w:sz="0" w:space="0" w:color="auto"/>
        <w:right w:val="none" w:sz="0" w:space="0" w:color="auto"/>
      </w:divBdr>
    </w:div>
    <w:div w:id="52311544">
      <w:bodyDiv w:val="1"/>
      <w:marLeft w:val="0"/>
      <w:marRight w:val="0"/>
      <w:marTop w:val="0"/>
      <w:marBottom w:val="0"/>
      <w:divBdr>
        <w:top w:val="none" w:sz="0" w:space="0" w:color="auto"/>
        <w:left w:val="none" w:sz="0" w:space="0" w:color="auto"/>
        <w:bottom w:val="none" w:sz="0" w:space="0" w:color="auto"/>
        <w:right w:val="none" w:sz="0" w:space="0" w:color="auto"/>
      </w:divBdr>
    </w:div>
    <w:div w:id="52587394">
      <w:bodyDiv w:val="1"/>
      <w:marLeft w:val="0"/>
      <w:marRight w:val="0"/>
      <w:marTop w:val="0"/>
      <w:marBottom w:val="0"/>
      <w:divBdr>
        <w:top w:val="none" w:sz="0" w:space="0" w:color="auto"/>
        <w:left w:val="none" w:sz="0" w:space="0" w:color="auto"/>
        <w:bottom w:val="none" w:sz="0" w:space="0" w:color="auto"/>
        <w:right w:val="none" w:sz="0" w:space="0" w:color="auto"/>
      </w:divBdr>
    </w:div>
    <w:div w:id="52629719">
      <w:bodyDiv w:val="1"/>
      <w:marLeft w:val="0"/>
      <w:marRight w:val="0"/>
      <w:marTop w:val="0"/>
      <w:marBottom w:val="0"/>
      <w:divBdr>
        <w:top w:val="none" w:sz="0" w:space="0" w:color="auto"/>
        <w:left w:val="none" w:sz="0" w:space="0" w:color="auto"/>
        <w:bottom w:val="none" w:sz="0" w:space="0" w:color="auto"/>
        <w:right w:val="none" w:sz="0" w:space="0" w:color="auto"/>
      </w:divBdr>
    </w:div>
    <w:div w:id="52701603">
      <w:bodyDiv w:val="1"/>
      <w:marLeft w:val="0"/>
      <w:marRight w:val="0"/>
      <w:marTop w:val="0"/>
      <w:marBottom w:val="0"/>
      <w:divBdr>
        <w:top w:val="none" w:sz="0" w:space="0" w:color="auto"/>
        <w:left w:val="none" w:sz="0" w:space="0" w:color="auto"/>
        <w:bottom w:val="none" w:sz="0" w:space="0" w:color="auto"/>
        <w:right w:val="none" w:sz="0" w:space="0" w:color="auto"/>
      </w:divBdr>
    </w:div>
    <w:div w:id="52970324">
      <w:bodyDiv w:val="1"/>
      <w:marLeft w:val="0"/>
      <w:marRight w:val="0"/>
      <w:marTop w:val="0"/>
      <w:marBottom w:val="0"/>
      <w:divBdr>
        <w:top w:val="none" w:sz="0" w:space="0" w:color="auto"/>
        <w:left w:val="none" w:sz="0" w:space="0" w:color="auto"/>
        <w:bottom w:val="none" w:sz="0" w:space="0" w:color="auto"/>
        <w:right w:val="none" w:sz="0" w:space="0" w:color="auto"/>
      </w:divBdr>
    </w:div>
    <w:div w:id="53241392">
      <w:bodyDiv w:val="1"/>
      <w:marLeft w:val="0"/>
      <w:marRight w:val="0"/>
      <w:marTop w:val="0"/>
      <w:marBottom w:val="0"/>
      <w:divBdr>
        <w:top w:val="none" w:sz="0" w:space="0" w:color="auto"/>
        <w:left w:val="none" w:sz="0" w:space="0" w:color="auto"/>
        <w:bottom w:val="none" w:sz="0" w:space="0" w:color="auto"/>
        <w:right w:val="none" w:sz="0" w:space="0" w:color="auto"/>
      </w:divBdr>
    </w:div>
    <w:div w:id="53312011">
      <w:bodyDiv w:val="1"/>
      <w:marLeft w:val="0"/>
      <w:marRight w:val="0"/>
      <w:marTop w:val="0"/>
      <w:marBottom w:val="0"/>
      <w:divBdr>
        <w:top w:val="none" w:sz="0" w:space="0" w:color="auto"/>
        <w:left w:val="none" w:sz="0" w:space="0" w:color="auto"/>
        <w:bottom w:val="none" w:sz="0" w:space="0" w:color="auto"/>
        <w:right w:val="none" w:sz="0" w:space="0" w:color="auto"/>
      </w:divBdr>
    </w:div>
    <w:div w:id="53358415">
      <w:bodyDiv w:val="1"/>
      <w:marLeft w:val="0"/>
      <w:marRight w:val="0"/>
      <w:marTop w:val="0"/>
      <w:marBottom w:val="0"/>
      <w:divBdr>
        <w:top w:val="none" w:sz="0" w:space="0" w:color="auto"/>
        <w:left w:val="none" w:sz="0" w:space="0" w:color="auto"/>
        <w:bottom w:val="none" w:sz="0" w:space="0" w:color="auto"/>
        <w:right w:val="none" w:sz="0" w:space="0" w:color="auto"/>
      </w:divBdr>
    </w:div>
    <w:div w:id="53506877">
      <w:bodyDiv w:val="1"/>
      <w:marLeft w:val="0"/>
      <w:marRight w:val="0"/>
      <w:marTop w:val="0"/>
      <w:marBottom w:val="0"/>
      <w:divBdr>
        <w:top w:val="none" w:sz="0" w:space="0" w:color="auto"/>
        <w:left w:val="none" w:sz="0" w:space="0" w:color="auto"/>
        <w:bottom w:val="none" w:sz="0" w:space="0" w:color="auto"/>
        <w:right w:val="none" w:sz="0" w:space="0" w:color="auto"/>
      </w:divBdr>
    </w:div>
    <w:div w:id="53704692">
      <w:bodyDiv w:val="1"/>
      <w:marLeft w:val="0"/>
      <w:marRight w:val="0"/>
      <w:marTop w:val="0"/>
      <w:marBottom w:val="0"/>
      <w:divBdr>
        <w:top w:val="none" w:sz="0" w:space="0" w:color="auto"/>
        <w:left w:val="none" w:sz="0" w:space="0" w:color="auto"/>
        <w:bottom w:val="none" w:sz="0" w:space="0" w:color="auto"/>
        <w:right w:val="none" w:sz="0" w:space="0" w:color="auto"/>
      </w:divBdr>
    </w:div>
    <w:div w:id="54201043">
      <w:bodyDiv w:val="1"/>
      <w:marLeft w:val="0"/>
      <w:marRight w:val="0"/>
      <w:marTop w:val="0"/>
      <w:marBottom w:val="0"/>
      <w:divBdr>
        <w:top w:val="none" w:sz="0" w:space="0" w:color="auto"/>
        <w:left w:val="none" w:sz="0" w:space="0" w:color="auto"/>
        <w:bottom w:val="none" w:sz="0" w:space="0" w:color="auto"/>
        <w:right w:val="none" w:sz="0" w:space="0" w:color="auto"/>
      </w:divBdr>
    </w:div>
    <w:div w:id="54207470">
      <w:bodyDiv w:val="1"/>
      <w:marLeft w:val="0"/>
      <w:marRight w:val="0"/>
      <w:marTop w:val="0"/>
      <w:marBottom w:val="0"/>
      <w:divBdr>
        <w:top w:val="none" w:sz="0" w:space="0" w:color="auto"/>
        <w:left w:val="none" w:sz="0" w:space="0" w:color="auto"/>
        <w:bottom w:val="none" w:sz="0" w:space="0" w:color="auto"/>
        <w:right w:val="none" w:sz="0" w:space="0" w:color="auto"/>
      </w:divBdr>
    </w:div>
    <w:div w:id="54359080">
      <w:bodyDiv w:val="1"/>
      <w:marLeft w:val="0"/>
      <w:marRight w:val="0"/>
      <w:marTop w:val="0"/>
      <w:marBottom w:val="0"/>
      <w:divBdr>
        <w:top w:val="none" w:sz="0" w:space="0" w:color="auto"/>
        <w:left w:val="none" w:sz="0" w:space="0" w:color="auto"/>
        <w:bottom w:val="none" w:sz="0" w:space="0" w:color="auto"/>
        <w:right w:val="none" w:sz="0" w:space="0" w:color="auto"/>
      </w:divBdr>
    </w:div>
    <w:div w:id="54469907">
      <w:bodyDiv w:val="1"/>
      <w:marLeft w:val="0"/>
      <w:marRight w:val="0"/>
      <w:marTop w:val="0"/>
      <w:marBottom w:val="0"/>
      <w:divBdr>
        <w:top w:val="none" w:sz="0" w:space="0" w:color="auto"/>
        <w:left w:val="none" w:sz="0" w:space="0" w:color="auto"/>
        <w:bottom w:val="none" w:sz="0" w:space="0" w:color="auto"/>
        <w:right w:val="none" w:sz="0" w:space="0" w:color="auto"/>
      </w:divBdr>
    </w:div>
    <w:div w:id="54476898">
      <w:bodyDiv w:val="1"/>
      <w:marLeft w:val="0"/>
      <w:marRight w:val="0"/>
      <w:marTop w:val="0"/>
      <w:marBottom w:val="0"/>
      <w:divBdr>
        <w:top w:val="none" w:sz="0" w:space="0" w:color="auto"/>
        <w:left w:val="none" w:sz="0" w:space="0" w:color="auto"/>
        <w:bottom w:val="none" w:sz="0" w:space="0" w:color="auto"/>
        <w:right w:val="none" w:sz="0" w:space="0" w:color="auto"/>
      </w:divBdr>
    </w:div>
    <w:div w:id="54820740">
      <w:bodyDiv w:val="1"/>
      <w:marLeft w:val="0"/>
      <w:marRight w:val="0"/>
      <w:marTop w:val="0"/>
      <w:marBottom w:val="0"/>
      <w:divBdr>
        <w:top w:val="none" w:sz="0" w:space="0" w:color="auto"/>
        <w:left w:val="none" w:sz="0" w:space="0" w:color="auto"/>
        <w:bottom w:val="none" w:sz="0" w:space="0" w:color="auto"/>
        <w:right w:val="none" w:sz="0" w:space="0" w:color="auto"/>
      </w:divBdr>
    </w:div>
    <w:div w:id="55587017">
      <w:bodyDiv w:val="1"/>
      <w:marLeft w:val="0"/>
      <w:marRight w:val="0"/>
      <w:marTop w:val="0"/>
      <w:marBottom w:val="0"/>
      <w:divBdr>
        <w:top w:val="none" w:sz="0" w:space="0" w:color="auto"/>
        <w:left w:val="none" w:sz="0" w:space="0" w:color="auto"/>
        <w:bottom w:val="none" w:sz="0" w:space="0" w:color="auto"/>
        <w:right w:val="none" w:sz="0" w:space="0" w:color="auto"/>
      </w:divBdr>
    </w:div>
    <w:div w:id="55787824">
      <w:bodyDiv w:val="1"/>
      <w:marLeft w:val="0"/>
      <w:marRight w:val="0"/>
      <w:marTop w:val="0"/>
      <w:marBottom w:val="0"/>
      <w:divBdr>
        <w:top w:val="none" w:sz="0" w:space="0" w:color="auto"/>
        <w:left w:val="none" w:sz="0" w:space="0" w:color="auto"/>
        <w:bottom w:val="none" w:sz="0" w:space="0" w:color="auto"/>
        <w:right w:val="none" w:sz="0" w:space="0" w:color="auto"/>
      </w:divBdr>
    </w:div>
    <w:div w:id="55975489">
      <w:bodyDiv w:val="1"/>
      <w:marLeft w:val="0"/>
      <w:marRight w:val="0"/>
      <w:marTop w:val="0"/>
      <w:marBottom w:val="0"/>
      <w:divBdr>
        <w:top w:val="none" w:sz="0" w:space="0" w:color="auto"/>
        <w:left w:val="none" w:sz="0" w:space="0" w:color="auto"/>
        <w:bottom w:val="none" w:sz="0" w:space="0" w:color="auto"/>
        <w:right w:val="none" w:sz="0" w:space="0" w:color="auto"/>
      </w:divBdr>
    </w:div>
    <w:div w:id="56246732">
      <w:bodyDiv w:val="1"/>
      <w:marLeft w:val="0"/>
      <w:marRight w:val="0"/>
      <w:marTop w:val="0"/>
      <w:marBottom w:val="0"/>
      <w:divBdr>
        <w:top w:val="none" w:sz="0" w:space="0" w:color="auto"/>
        <w:left w:val="none" w:sz="0" w:space="0" w:color="auto"/>
        <w:bottom w:val="none" w:sz="0" w:space="0" w:color="auto"/>
        <w:right w:val="none" w:sz="0" w:space="0" w:color="auto"/>
      </w:divBdr>
    </w:div>
    <w:div w:id="56442198">
      <w:bodyDiv w:val="1"/>
      <w:marLeft w:val="0"/>
      <w:marRight w:val="0"/>
      <w:marTop w:val="0"/>
      <w:marBottom w:val="0"/>
      <w:divBdr>
        <w:top w:val="none" w:sz="0" w:space="0" w:color="auto"/>
        <w:left w:val="none" w:sz="0" w:space="0" w:color="auto"/>
        <w:bottom w:val="none" w:sz="0" w:space="0" w:color="auto"/>
        <w:right w:val="none" w:sz="0" w:space="0" w:color="auto"/>
      </w:divBdr>
    </w:div>
    <w:div w:id="56899014">
      <w:bodyDiv w:val="1"/>
      <w:marLeft w:val="0"/>
      <w:marRight w:val="0"/>
      <w:marTop w:val="0"/>
      <w:marBottom w:val="0"/>
      <w:divBdr>
        <w:top w:val="none" w:sz="0" w:space="0" w:color="auto"/>
        <w:left w:val="none" w:sz="0" w:space="0" w:color="auto"/>
        <w:bottom w:val="none" w:sz="0" w:space="0" w:color="auto"/>
        <w:right w:val="none" w:sz="0" w:space="0" w:color="auto"/>
      </w:divBdr>
    </w:div>
    <w:div w:id="56902378">
      <w:bodyDiv w:val="1"/>
      <w:marLeft w:val="0"/>
      <w:marRight w:val="0"/>
      <w:marTop w:val="0"/>
      <w:marBottom w:val="0"/>
      <w:divBdr>
        <w:top w:val="none" w:sz="0" w:space="0" w:color="auto"/>
        <w:left w:val="none" w:sz="0" w:space="0" w:color="auto"/>
        <w:bottom w:val="none" w:sz="0" w:space="0" w:color="auto"/>
        <w:right w:val="none" w:sz="0" w:space="0" w:color="auto"/>
      </w:divBdr>
    </w:div>
    <w:div w:id="56977004">
      <w:bodyDiv w:val="1"/>
      <w:marLeft w:val="0"/>
      <w:marRight w:val="0"/>
      <w:marTop w:val="0"/>
      <w:marBottom w:val="0"/>
      <w:divBdr>
        <w:top w:val="none" w:sz="0" w:space="0" w:color="auto"/>
        <w:left w:val="none" w:sz="0" w:space="0" w:color="auto"/>
        <w:bottom w:val="none" w:sz="0" w:space="0" w:color="auto"/>
        <w:right w:val="none" w:sz="0" w:space="0" w:color="auto"/>
      </w:divBdr>
    </w:div>
    <w:div w:id="57172683">
      <w:bodyDiv w:val="1"/>
      <w:marLeft w:val="0"/>
      <w:marRight w:val="0"/>
      <w:marTop w:val="0"/>
      <w:marBottom w:val="0"/>
      <w:divBdr>
        <w:top w:val="none" w:sz="0" w:space="0" w:color="auto"/>
        <w:left w:val="none" w:sz="0" w:space="0" w:color="auto"/>
        <w:bottom w:val="none" w:sz="0" w:space="0" w:color="auto"/>
        <w:right w:val="none" w:sz="0" w:space="0" w:color="auto"/>
      </w:divBdr>
    </w:div>
    <w:div w:id="57214460">
      <w:bodyDiv w:val="1"/>
      <w:marLeft w:val="0"/>
      <w:marRight w:val="0"/>
      <w:marTop w:val="0"/>
      <w:marBottom w:val="0"/>
      <w:divBdr>
        <w:top w:val="none" w:sz="0" w:space="0" w:color="auto"/>
        <w:left w:val="none" w:sz="0" w:space="0" w:color="auto"/>
        <w:bottom w:val="none" w:sz="0" w:space="0" w:color="auto"/>
        <w:right w:val="none" w:sz="0" w:space="0" w:color="auto"/>
      </w:divBdr>
    </w:div>
    <w:div w:id="57293703">
      <w:bodyDiv w:val="1"/>
      <w:marLeft w:val="0"/>
      <w:marRight w:val="0"/>
      <w:marTop w:val="0"/>
      <w:marBottom w:val="0"/>
      <w:divBdr>
        <w:top w:val="none" w:sz="0" w:space="0" w:color="auto"/>
        <w:left w:val="none" w:sz="0" w:space="0" w:color="auto"/>
        <w:bottom w:val="none" w:sz="0" w:space="0" w:color="auto"/>
        <w:right w:val="none" w:sz="0" w:space="0" w:color="auto"/>
      </w:divBdr>
    </w:div>
    <w:div w:id="57439002">
      <w:bodyDiv w:val="1"/>
      <w:marLeft w:val="0"/>
      <w:marRight w:val="0"/>
      <w:marTop w:val="0"/>
      <w:marBottom w:val="0"/>
      <w:divBdr>
        <w:top w:val="none" w:sz="0" w:space="0" w:color="auto"/>
        <w:left w:val="none" w:sz="0" w:space="0" w:color="auto"/>
        <w:bottom w:val="none" w:sz="0" w:space="0" w:color="auto"/>
        <w:right w:val="none" w:sz="0" w:space="0" w:color="auto"/>
      </w:divBdr>
    </w:div>
    <w:div w:id="57559266">
      <w:bodyDiv w:val="1"/>
      <w:marLeft w:val="0"/>
      <w:marRight w:val="0"/>
      <w:marTop w:val="0"/>
      <w:marBottom w:val="0"/>
      <w:divBdr>
        <w:top w:val="none" w:sz="0" w:space="0" w:color="auto"/>
        <w:left w:val="none" w:sz="0" w:space="0" w:color="auto"/>
        <w:bottom w:val="none" w:sz="0" w:space="0" w:color="auto"/>
        <w:right w:val="none" w:sz="0" w:space="0" w:color="auto"/>
      </w:divBdr>
    </w:div>
    <w:div w:id="57562276">
      <w:bodyDiv w:val="1"/>
      <w:marLeft w:val="0"/>
      <w:marRight w:val="0"/>
      <w:marTop w:val="0"/>
      <w:marBottom w:val="0"/>
      <w:divBdr>
        <w:top w:val="none" w:sz="0" w:space="0" w:color="auto"/>
        <w:left w:val="none" w:sz="0" w:space="0" w:color="auto"/>
        <w:bottom w:val="none" w:sz="0" w:space="0" w:color="auto"/>
        <w:right w:val="none" w:sz="0" w:space="0" w:color="auto"/>
      </w:divBdr>
    </w:div>
    <w:div w:id="57941368">
      <w:bodyDiv w:val="1"/>
      <w:marLeft w:val="0"/>
      <w:marRight w:val="0"/>
      <w:marTop w:val="0"/>
      <w:marBottom w:val="0"/>
      <w:divBdr>
        <w:top w:val="none" w:sz="0" w:space="0" w:color="auto"/>
        <w:left w:val="none" w:sz="0" w:space="0" w:color="auto"/>
        <w:bottom w:val="none" w:sz="0" w:space="0" w:color="auto"/>
        <w:right w:val="none" w:sz="0" w:space="0" w:color="auto"/>
      </w:divBdr>
    </w:div>
    <w:div w:id="58751132">
      <w:bodyDiv w:val="1"/>
      <w:marLeft w:val="0"/>
      <w:marRight w:val="0"/>
      <w:marTop w:val="0"/>
      <w:marBottom w:val="0"/>
      <w:divBdr>
        <w:top w:val="none" w:sz="0" w:space="0" w:color="auto"/>
        <w:left w:val="none" w:sz="0" w:space="0" w:color="auto"/>
        <w:bottom w:val="none" w:sz="0" w:space="0" w:color="auto"/>
        <w:right w:val="none" w:sz="0" w:space="0" w:color="auto"/>
      </w:divBdr>
    </w:div>
    <w:div w:id="58790775">
      <w:bodyDiv w:val="1"/>
      <w:marLeft w:val="0"/>
      <w:marRight w:val="0"/>
      <w:marTop w:val="0"/>
      <w:marBottom w:val="0"/>
      <w:divBdr>
        <w:top w:val="none" w:sz="0" w:space="0" w:color="auto"/>
        <w:left w:val="none" w:sz="0" w:space="0" w:color="auto"/>
        <w:bottom w:val="none" w:sz="0" w:space="0" w:color="auto"/>
        <w:right w:val="none" w:sz="0" w:space="0" w:color="auto"/>
      </w:divBdr>
    </w:div>
    <w:div w:id="58984515">
      <w:bodyDiv w:val="1"/>
      <w:marLeft w:val="0"/>
      <w:marRight w:val="0"/>
      <w:marTop w:val="0"/>
      <w:marBottom w:val="0"/>
      <w:divBdr>
        <w:top w:val="none" w:sz="0" w:space="0" w:color="auto"/>
        <w:left w:val="none" w:sz="0" w:space="0" w:color="auto"/>
        <w:bottom w:val="none" w:sz="0" w:space="0" w:color="auto"/>
        <w:right w:val="none" w:sz="0" w:space="0" w:color="auto"/>
      </w:divBdr>
    </w:div>
    <w:div w:id="58989286">
      <w:bodyDiv w:val="1"/>
      <w:marLeft w:val="0"/>
      <w:marRight w:val="0"/>
      <w:marTop w:val="0"/>
      <w:marBottom w:val="0"/>
      <w:divBdr>
        <w:top w:val="none" w:sz="0" w:space="0" w:color="auto"/>
        <w:left w:val="none" w:sz="0" w:space="0" w:color="auto"/>
        <w:bottom w:val="none" w:sz="0" w:space="0" w:color="auto"/>
        <w:right w:val="none" w:sz="0" w:space="0" w:color="auto"/>
      </w:divBdr>
    </w:div>
    <w:div w:id="59140519">
      <w:bodyDiv w:val="1"/>
      <w:marLeft w:val="0"/>
      <w:marRight w:val="0"/>
      <w:marTop w:val="0"/>
      <w:marBottom w:val="0"/>
      <w:divBdr>
        <w:top w:val="none" w:sz="0" w:space="0" w:color="auto"/>
        <w:left w:val="none" w:sz="0" w:space="0" w:color="auto"/>
        <w:bottom w:val="none" w:sz="0" w:space="0" w:color="auto"/>
        <w:right w:val="none" w:sz="0" w:space="0" w:color="auto"/>
      </w:divBdr>
    </w:div>
    <w:div w:id="59326407">
      <w:bodyDiv w:val="1"/>
      <w:marLeft w:val="0"/>
      <w:marRight w:val="0"/>
      <w:marTop w:val="0"/>
      <w:marBottom w:val="0"/>
      <w:divBdr>
        <w:top w:val="none" w:sz="0" w:space="0" w:color="auto"/>
        <w:left w:val="none" w:sz="0" w:space="0" w:color="auto"/>
        <w:bottom w:val="none" w:sz="0" w:space="0" w:color="auto"/>
        <w:right w:val="none" w:sz="0" w:space="0" w:color="auto"/>
      </w:divBdr>
    </w:div>
    <w:div w:id="59403951">
      <w:bodyDiv w:val="1"/>
      <w:marLeft w:val="0"/>
      <w:marRight w:val="0"/>
      <w:marTop w:val="0"/>
      <w:marBottom w:val="0"/>
      <w:divBdr>
        <w:top w:val="none" w:sz="0" w:space="0" w:color="auto"/>
        <w:left w:val="none" w:sz="0" w:space="0" w:color="auto"/>
        <w:bottom w:val="none" w:sz="0" w:space="0" w:color="auto"/>
        <w:right w:val="none" w:sz="0" w:space="0" w:color="auto"/>
      </w:divBdr>
    </w:div>
    <w:div w:id="59907339">
      <w:bodyDiv w:val="1"/>
      <w:marLeft w:val="0"/>
      <w:marRight w:val="0"/>
      <w:marTop w:val="0"/>
      <w:marBottom w:val="0"/>
      <w:divBdr>
        <w:top w:val="none" w:sz="0" w:space="0" w:color="auto"/>
        <w:left w:val="none" w:sz="0" w:space="0" w:color="auto"/>
        <w:bottom w:val="none" w:sz="0" w:space="0" w:color="auto"/>
        <w:right w:val="none" w:sz="0" w:space="0" w:color="auto"/>
      </w:divBdr>
    </w:div>
    <w:div w:id="59914775">
      <w:bodyDiv w:val="1"/>
      <w:marLeft w:val="0"/>
      <w:marRight w:val="0"/>
      <w:marTop w:val="0"/>
      <w:marBottom w:val="0"/>
      <w:divBdr>
        <w:top w:val="none" w:sz="0" w:space="0" w:color="auto"/>
        <w:left w:val="none" w:sz="0" w:space="0" w:color="auto"/>
        <w:bottom w:val="none" w:sz="0" w:space="0" w:color="auto"/>
        <w:right w:val="none" w:sz="0" w:space="0" w:color="auto"/>
      </w:divBdr>
    </w:div>
    <w:div w:id="60251291">
      <w:bodyDiv w:val="1"/>
      <w:marLeft w:val="0"/>
      <w:marRight w:val="0"/>
      <w:marTop w:val="0"/>
      <w:marBottom w:val="0"/>
      <w:divBdr>
        <w:top w:val="none" w:sz="0" w:space="0" w:color="auto"/>
        <w:left w:val="none" w:sz="0" w:space="0" w:color="auto"/>
        <w:bottom w:val="none" w:sz="0" w:space="0" w:color="auto"/>
        <w:right w:val="none" w:sz="0" w:space="0" w:color="auto"/>
      </w:divBdr>
    </w:div>
    <w:div w:id="60293235">
      <w:bodyDiv w:val="1"/>
      <w:marLeft w:val="0"/>
      <w:marRight w:val="0"/>
      <w:marTop w:val="0"/>
      <w:marBottom w:val="0"/>
      <w:divBdr>
        <w:top w:val="none" w:sz="0" w:space="0" w:color="auto"/>
        <w:left w:val="none" w:sz="0" w:space="0" w:color="auto"/>
        <w:bottom w:val="none" w:sz="0" w:space="0" w:color="auto"/>
        <w:right w:val="none" w:sz="0" w:space="0" w:color="auto"/>
      </w:divBdr>
    </w:div>
    <w:div w:id="60447378">
      <w:bodyDiv w:val="1"/>
      <w:marLeft w:val="0"/>
      <w:marRight w:val="0"/>
      <w:marTop w:val="0"/>
      <w:marBottom w:val="0"/>
      <w:divBdr>
        <w:top w:val="none" w:sz="0" w:space="0" w:color="auto"/>
        <w:left w:val="none" w:sz="0" w:space="0" w:color="auto"/>
        <w:bottom w:val="none" w:sz="0" w:space="0" w:color="auto"/>
        <w:right w:val="none" w:sz="0" w:space="0" w:color="auto"/>
      </w:divBdr>
    </w:div>
    <w:div w:id="60449103">
      <w:bodyDiv w:val="1"/>
      <w:marLeft w:val="0"/>
      <w:marRight w:val="0"/>
      <w:marTop w:val="0"/>
      <w:marBottom w:val="0"/>
      <w:divBdr>
        <w:top w:val="none" w:sz="0" w:space="0" w:color="auto"/>
        <w:left w:val="none" w:sz="0" w:space="0" w:color="auto"/>
        <w:bottom w:val="none" w:sz="0" w:space="0" w:color="auto"/>
        <w:right w:val="none" w:sz="0" w:space="0" w:color="auto"/>
      </w:divBdr>
    </w:div>
    <w:div w:id="60520154">
      <w:bodyDiv w:val="1"/>
      <w:marLeft w:val="0"/>
      <w:marRight w:val="0"/>
      <w:marTop w:val="0"/>
      <w:marBottom w:val="0"/>
      <w:divBdr>
        <w:top w:val="none" w:sz="0" w:space="0" w:color="auto"/>
        <w:left w:val="none" w:sz="0" w:space="0" w:color="auto"/>
        <w:bottom w:val="none" w:sz="0" w:space="0" w:color="auto"/>
        <w:right w:val="none" w:sz="0" w:space="0" w:color="auto"/>
      </w:divBdr>
    </w:div>
    <w:div w:id="60565328">
      <w:bodyDiv w:val="1"/>
      <w:marLeft w:val="0"/>
      <w:marRight w:val="0"/>
      <w:marTop w:val="0"/>
      <w:marBottom w:val="0"/>
      <w:divBdr>
        <w:top w:val="none" w:sz="0" w:space="0" w:color="auto"/>
        <w:left w:val="none" w:sz="0" w:space="0" w:color="auto"/>
        <w:bottom w:val="none" w:sz="0" w:space="0" w:color="auto"/>
        <w:right w:val="none" w:sz="0" w:space="0" w:color="auto"/>
      </w:divBdr>
    </w:div>
    <w:div w:id="60636291">
      <w:bodyDiv w:val="1"/>
      <w:marLeft w:val="0"/>
      <w:marRight w:val="0"/>
      <w:marTop w:val="0"/>
      <w:marBottom w:val="0"/>
      <w:divBdr>
        <w:top w:val="none" w:sz="0" w:space="0" w:color="auto"/>
        <w:left w:val="none" w:sz="0" w:space="0" w:color="auto"/>
        <w:bottom w:val="none" w:sz="0" w:space="0" w:color="auto"/>
        <w:right w:val="none" w:sz="0" w:space="0" w:color="auto"/>
      </w:divBdr>
    </w:div>
    <w:div w:id="60761416">
      <w:bodyDiv w:val="1"/>
      <w:marLeft w:val="0"/>
      <w:marRight w:val="0"/>
      <w:marTop w:val="0"/>
      <w:marBottom w:val="0"/>
      <w:divBdr>
        <w:top w:val="none" w:sz="0" w:space="0" w:color="auto"/>
        <w:left w:val="none" w:sz="0" w:space="0" w:color="auto"/>
        <w:bottom w:val="none" w:sz="0" w:space="0" w:color="auto"/>
        <w:right w:val="none" w:sz="0" w:space="0" w:color="auto"/>
      </w:divBdr>
    </w:div>
    <w:div w:id="60912754">
      <w:bodyDiv w:val="1"/>
      <w:marLeft w:val="0"/>
      <w:marRight w:val="0"/>
      <w:marTop w:val="0"/>
      <w:marBottom w:val="0"/>
      <w:divBdr>
        <w:top w:val="none" w:sz="0" w:space="0" w:color="auto"/>
        <w:left w:val="none" w:sz="0" w:space="0" w:color="auto"/>
        <w:bottom w:val="none" w:sz="0" w:space="0" w:color="auto"/>
        <w:right w:val="none" w:sz="0" w:space="0" w:color="auto"/>
      </w:divBdr>
    </w:div>
    <w:div w:id="61174282">
      <w:bodyDiv w:val="1"/>
      <w:marLeft w:val="0"/>
      <w:marRight w:val="0"/>
      <w:marTop w:val="0"/>
      <w:marBottom w:val="0"/>
      <w:divBdr>
        <w:top w:val="none" w:sz="0" w:space="0" w:color="auto"/>
        <w:left w:val="none" w:sz="0" w:space="0" w:color="auto"/>
        <w:bottom w:val="none" w:sz="0" w:space="0" w:color="auto"/>
        <w:right w:val="none" w:sz="0" w:space="0" w:color="auto"/>
      </w:divBdr>
    </w:div>
    <w:div w:id="61568472">
      <w:bodyDiv w:val="1"/>
      <w:marLeft w:val="0"/>
      <w:marRight w:val="0"/>
      <w:marTop w:val="0"/>
      <w:marBottom w:val="0"/>
      <w:divBdr>
        <w:top w:val="none" w:sz="0" w:space="0" w:color="auto"/>
        <w:left w:val="none" w:sz="0" w:space="0" w:color="auto"/>
        <w:bottom w:val="none" w:sz="0" w:space="0" w:color="auto"/>
        <w:right w:val="none" w:sz="0" w:space="0" w:color="auto"/>
      </w:divBdr>
    </w:div>
    <w:div w:id="61685902">
      <w:bodyDiv w:val="1"/>
      <w:marLeft w:val="0"/>
      <w:marRight w:val="0"/>
      <w:marTop w:val="0"/>
      <w:marBottom w:val="0"/>
      <w:divBdr>
        <w:top w:val="none" w:sz="0" w:space="0" w:color="auto"/>
        <w:left w:val="none" w:sz="0" w:space="0" w:color="auto"/>
        <w:bottom w:val="none" w:sz="0" w:space="0" w:color="auto"/>
        <w:right w:val="none" w:sz="0" w:space="0" w:color="auto"/>
      </w:divBdr>
    </w:div>
    <w:div w:id="61873646">
      <w:bodyDiv w:val="1"/>
      <w:marLeft w:val="0"/>
      <w:marRight w:val="0"/>
      <w:marTop w:val="0"/>
      <w:marBottom w:val="0"/>
      <w:divBdr>
        <w:top w:val="none" w:sz="0" w:space="0" w:color="auto"/>
        <w:left w:val="none" w:sz="0" w:space="0" w:color="auto"/>
        <w:bottom w:val="none" w:sz="0" w:space="0" w:color="auto"/>
        <w:right w:val="none" w:sz="0" w:space="0" w:color="auto"/>
      </w:divBdr>
    </w:div>
    <w:div w:id="61953467">
      <w:bodyDiv w:val="1"/>
      <w:marLeft w:val="0"/>
      <w:marRight w:val="0"/>
      <w:marTop w:val="0"/>
      <w:marBottom w:val="0"/>
      <w:divBdr>
        <w:top w:val="none" w:sz="0" w:space="0" w:color="auto"/>
        <w:left w:val="none" w:sz="0" w:space="0" w:color="auto"/>
        <w:bottom w:val="none" w:sz="0" w:space="0" w:color="auto"/>
        <w:right w:val="none" w:sz="0" w:space="0" w:color="auto"/>
      </w:divBdr>
    </w:div>
    <w:div w:id="62064710">
      <w:bodyDiv w:val="1"/>
      <w:marLeft w:val="0"/>
      <w:marRight w:val="0"/>
      <w:marTop w:val="0"/>
      <w:marBottom w:val="0"/>
      <w:divBdr>
        <w:top w:val="none" w:sz="0" w:space="0" w:color="auto"/>
        <w:left w:val="none" w:sz="0" w:space="0" w:color="auto"/>
        <w:bottom w:val="none" w:sz="0" w:space="0" w:color="auto"/>
        <w:right w:val="none" w:sz="0" w:space="0" w:color="auto"/>
      </w:divBdr>
    </w:div>
    <w:div w:id="62139845">
      <w:bodyDiv w:val="1"/>
      <w:marLeft w:val="0"/>
      <w:marRight w:val="0"/>
      <w:marTop w:val="0"/>
      <w:marBottom w:val="0"/>
      <w:divBdr>
        <w:top w:val="none" w:sz="0" w:space="0" w:color="auto"/>
        <w:left w:val="none" w:sz="0" w:space="0" w:color="auto"/>
        <w:bottom w:val="none" w:sz="0" w:space="0" w:color="auto"/>
        <w:right w:val="none" w:sz="0" w:space="0" w:color="auto"/>
      </w:divBdr>
    </w:div>
    <w:div w:id="62417159">
      <w:bodyDiv w:val="1"/>
      <w:marLeft w:val="0"/>
      <w:marRight w:val="0"/>
      <w:marTop w:val="0"/>
      <w:marBottom w:val="0"/>
      <w:divBdr>
        <w:top w:val="none" w:sz="0" w:space="0" w:color="auto"/>
        <w:left w:val="none" w:sz="0" w:space="0" w:color="auto"/>
        <w:bottom w:val="none" w:sz="0" w:space="0" w:color="auto"/>
        <w:right w:val="none" w:sz="0" w:space="0" w:color="auto"/>
      </w:divBdr>
    </w:div>
    <w:div w:id="62677230">
      <w:bodyDiv w:val="1"/>
      <w:marLeft w:val="0"/>
      <w:marRight w:val="0"/>
      <w:marTop w:val="0"/>
      <w:marBottom w:val="0"/>
      <w:divBdr>
        <w:top w:val="none" w:sz="0" w:space="0" w:color="auto"/>
        <w:left w:val="none" w:sz="0" w:space="0" w:color="auto"/>
        <w:bottom w:val="none" w:sz="0" w:space="0" w:color="auto"/>
        <w:right w:val="none" w:sz="0" w:space="0" w:color="auto"/>
      </w:divBdr>
    </w:div>
    <w:div w:id="62795632">
      <w:bodyDiv w:val="1"/>
      <w:marLeft w:val="0"/>
      <w:marRight w:val="0"/>
      <w:marTop w:val="0"/>
      <w:marBottom w:val="0"/>
      <w:divBdr>
        <w:top w:val="none" w:sz="0" w:space="0" w:color="auto"/>
        <w:left w:val="none" w:sz="0" w:space="0" w:color="auto"/>
        <w:bottom w:val="none" w:sz="0" w:space="0" w:color="auto"/>
        <w:right w:val="none" w:sz="0" w:space="0" w:color="auto"/>
      </w:divBdr>
    </w:div>
    <w:div w:id="62915354">
      <w:bodyDiv w:val="1"/>
      <w:marLeft w:val="0"/>
      <w:marRight w:val="0"/>
      <w:marTop w:val="0"/>
      <w:marBottom w:val="0"/>
      <w:divBdr>
        <w:top w:val="none" w:sz="0" w:space="0" w:color="auto"/>
        <w:left w:val="none" w:sz="0" w:space="0" w:color="auto"/>
        <w:bottom w:val="none" w:sz="0" w:space="0" w:color="auto"/>
        <w:right w:val="none" w:sz="0" w:space="0" w:color="auto"/>
      </w:divBdr>
    </w:div>
    <w:div w:id="63185018">
      <w:bodyDiv w:val="1"/>
      <w:marLeft w:val="0"/>
      <w:marRight w:val="0"/>
      <w:marTop w:val="0"/>
      <w:marBottom w:val="0"/>
      <w:divBdr>
        <w:top w:val="none" w:sz="0" w:space="0" w:color="auto"/>
        <w:left w:val="none" w:sz="0" w:space="0" w:color="auto"/>
        <w:bottom w:val="none" w:sz="0" w:space="0" w:color="auto"/>
        <w:right w:val="none" w:sz="0" w:space="0" w:color="auto"/>
      </w:divBdr>
    </w:div>
    <w:div w:id="63263267">
      <w:bodyDiv w:val="1"/>
      <w:marLeft w:val="0"/>
      <w:marRight w:val="0"/>
      <w:marTop w:val="0"/>
      <w:marBottom w:val="0"/>
      <w:divBdr>
        <w:top w:val="none" w:sz="0" w:space="0" w:color="auto"/>
        <w:left w:val="none" w:sz="0" w:space="0" w:color="auto"/>
        <w:bottom w:val="none" w:sz="0" w:space="0" w:color="auto"/>
        <w:right w:val="none" w:sz="0" w:space="0" w:color="auto"/>
      </w:divBdr>
    </w:div>
    <w:div w:id="63455398">
      <w:bodyDiv w:val="1"/>
      <w:marLeft w:val="0"/>
      <w:marRight w:val="0"/>
      <w:marTop w:val="0"/>
      <w:marBottom w:val="0"/>
      <w:divBdr>
        <w:top w:val="none" w:sz="0" w:space="0" w:color="auto"/>
        <w:left w:val="none" w:sz="0" w:space="0" w:color="auto"/>
        <w:bottom w:val="none" w:sz="0" w:space="0" w:color="auto"/>
        <w:right w:val="none" w:sz="0" w:space="0" w:color="auto"/>
      </w:divBdr>
    </w:div>
    <w:div w:id="63455922">
      <w:bodyDiv w:val="1"/>
      <w:marLeft w:val="0"/>
      <w:marRight w:val="0"/>
      <w:marTop w:val="0"/>
      <w:marBottom w:val="0"/>
      <w:divBdr>
        <w:top w:val="none" w:sz="0" w:space="0" w:color="auto"/>
        <w:left w:val="none" w:sz="0" w:space="0" w:color="auto"/>
        <w:bottom w:val="none" w:sz="0" w:space="0" w:color="auto"/>
        <w:right w:val="none" w:sz="0" w:space="0" w:color="auto"/>
      </w:divBdr>
    </w:div>
    <w:div w:id="63919885">
      <w:bodyDiv w:val="1"/>
      <w:marLeft w:val="0"/>
      <w:marRight w:val="0"/>
      <w:marTop w:val="0"/>
      <w:marBottom w:val="0"/>
      <w:divBdr>
        <w:top w:val="none" w:sz="0" w:space="0" w:color="auto"/>
        <w:left w:val="none" w:sz="0" w:space="0" w:color="auto"/>
        <w:bottom w:val="none" w:sz="0" w:space="0" w:color="auto"/>
        <w:right w:val="none" w:sz="0" w:space="0" w:color="auto"/>
      </w:divBdr>
    </w:div>
    <w:div w:id="63921492">
      <w:bodyDiv w:val="1"/>
      <w:marLeft w:val="0"/>
      <w:marRight w:val="0"/>
      <w:marTop w:val="0"/>
      <w:marBottom w:val="0"/>
      <w:divBdr>
        <w:top w:val="none" w:sz="0" w:space="0" w:color="auto"/>
        <w:left w:val="none" w:sz="0" w:space="0" w:color="auto"/>
        <w:bottom w:val="none" w:sz="0" w:space="0" w:color="auto"/>
        <w:right w:val="none" w:sz="0" w:space="0" w:color="auto"/>
      </w:divBdr>
    </w:div>
    <w:div w:id="64036158">
      <w:bodyDiv w:val="1"/>
      <w:marLeft w:val="0"/>
      <w:marRight w:val="0"/>
      <w:marTop w:val="0"/>
      <w:marBottom w:val="0"/>
      <w:divBdr>
        <w:top w:val="none" w:sz="0" w:space="0" w:color="auto"/>
        <w:left w:val="none" w:sz="0" w:space="0" w:color="auto"/>
        <w:bottom w:val="none" w:sz="0" w:space="0" w:color="auto"/>
        <w:right w:val="none" w:sz="0" w:space="0" w:color="auto"/>
      </w:divBdr>
    </w:div>
    <w:div w:id="64181815">
      <w:bodyDiv w:val="1"/>
      <w:marLeft w:val="0"/>
      <w:marRight w:val="0"/>
      <w:marTop w:val="0"/>
      <w:marBottom w:val="0"/>
      <w:divBdr>
        <w:top w:val="none" w:sz="0" w:space="0" w:color="auto"/>
        <w:left w:val="none" w:sz="0" w:space="0" w:color="auto"/>
        <w:bottom w:val="none" w:sz="0" w:space="0" w:color="auto"/>
        <w:right w:val="none" w:sz="0" w:space="0" w:color="auto"/>
      </w:divBdr>
    </w:div>
    <w:div w:id="64185826">
      <w:bodyDiv w:val="1"/>
      <w:marLeft w:val="0"/>
      <w:marRight w:val="0"/>
      <w:marTop w:val="0"/>
      <w:marBottom w:val="0"/>
      <w:divBdr>
        <w:top w:val="none" w:sz="0" w:space="0" w:color="auto"/>
        <w:left w:val="none" w:sz="0" w:space="0" w:color="auto"/>
        <w:bottom w:val="none" w:sz="0" w:space="0" w:color="auto"/>
        <w:right w:val="none" w:sz="0" w:space="0" w:color="auto"/>
      </w:divBdr>
    </w:div>
    <w:div w:id="64186240">
      <w:bodyDiv w:val="1"/>
      <w:marLeft w:val="0"/>
      <w:marRight w:val="0"/>
      <w:marTop w:val="0"/>
      <w:marBottom w:val="0"/>
      <w:divBdr>
        <w:top w:val="none" w:sz="0" w:space="0" w:color="auto"/>
        <w:left w:val="none" w:sz="0" w:space="0" w:color="auto"/>
        <w:bottom w:val="none" w:sz="0" w:space="0" w:color="auto"/>
        <w:right w:val="none" w:sz="0" w:space="0" w:color="auto"/>
      </w:divBdr>
    </w:div>
    <w:div w:id="64231727">
      <w:bodyDiv w:val="1"/>
      <w:marLeft w:val="0"/>
      <w:marRight w:val="0"/>
      <w:marTop w:val="0"/>
      <w:marBottom w:val="0"/>
      <w:divBdr>
        <w:top w:val="none" w:sz="0" w:space="0" w:color="auto"/>
        <w:left w:val="none" w:sz="0" w:space="0" w:color="auto"/>
        <w:bottom w:val="none" w:sz="0" w:space="0" w:color="auto"/>
        <w:right w:val="none" w:sz="0" w:space="0" w:color="auto"/>
      </w:divBdr>
    </w:div>
    <w:div w:id="64300772">
      <w:bodyDiv w:val="1"/>
      <w:marLeft w:val="0"/>
      <w:marRight w:val="0"/>
      <w:marTop w:val="0"/>
      <w:marBottom w:val="0"/>
      <w:divBdr>
        <w:top w:val="none" w:sz="0" w:space="0" w:color="auto"/>
        <w:left w:val="none" w:sz="0" w:space="0" w:color="auto"/>
        <w:bottom w:val="none" w:sz="0" w:space="0" w:color="auto"/>
        <w:right w:val="none" w:sz="0" w:space="0" w:color="auto"/>
      </w:divBdr>
    </w:div>
    <w:div w:id="64450176">
      <w:bodyDiv w:val="1"/>
      <w:marLeft w:val="0"/>
      <w:marRight w:val="0"/>
      <w:marTop w:val="0"/>
      <w:marBottom w:val="0"/>
      <w:divBdr>
        <w:top w:val="none" w:sz="0" w:space="0" w:color="auto"/>
        <w:left w:val="none" w:sz="0" w:space="0" w:color="auto"/>
        <w:bottom w:val="none" w:sz="0" w:space="0" w:color="auto"/>
        <w:right w:val="none" w:sz="0" w:space="0" w:color="auto"/>
      </w:divBdr>
    </w:div>
    <w:div w:id="64453154">
      <w:bodyDiv w:val="1"/>
      <w:marLeft w:val="0"/>
      <w:marRight w:val="0"/>
      <w:marTop w:val="0"/>
      <w:marBottom w:val="0"/>
      <w:divBdr>
        <w:top w:val="none" w:sz="0" w:space="0" w:color="auto"/>
        <w:left w:val="none" w:sz="0" w:space="0" w:color="auto"/>
        <w:bottom w:val="none" w:sz="0" w:space="0" w:color="auto"/>
        <w:right w:val="none" w:sz="0" w:space="0" w:color="auto"/>
      </w:divBdr>
    </w:div>
    <w:div w:id="64570043">
      <w:bodyDiv w:val="1"/>
      <w:marLeft w:val="0"/>
      <w:marRight w:val="0"/>
      <w:marTop w:val="0"/>
      <w:marBottom w:val="0"/>
      <w:divBdr>
        <w:top w:val="none" w:sz="0" w:space="0" w:color="auto"/>
        <w:left w:val="none" w:sz="0" w:space="0" w:color="auto"/>
        <w:bottom w:val="none" w:sz="0" w:space="0" w:color="auto"/>
        <w:right w:val="none" w:sz="0" w:space="0" w:color="auto"/>
      </w:divBdr>
    </w:div>
    <w:div w:id="64573699">
      <w:bodyDiv w:val="1"/>
      <w:marLeft w:val="0"/>
      <w:marRight w:val="0"/>
      <w:marTop w:val="0"/>
      <w:marBottom w:val="0"/>
      <w:divBdr>
        <w:top w:val="none" w:sz="0" w:space="0" w:color="auto"/>
        <w:left w:val="none" w:sz="0" w:space="0" w:color="auto"/>
        <w:bottom w:val="none" w:sz="0" w:space="0" w:color="auto"/>
        <w:right w:val="none" w:sz="0" w:space="0" w:color="auto"/>
      </w:divBdr>
    </w:div>
    <w:div w:id="64690179">
      <w:bodyDiv w:val="1"/>
      <w:marLeft w:val="0"/>
      <w:marRight w:val="0"/>
      <w:marTop w:val="0"/>
      <w:marBottom w:val="0"/>
      <w:divBdr>
        <w:top w:val="none" w:sz="0" w:space="0" w:color="auto"/>
        <w:left w:val="none" w:sz="0" w:space="0" w:color="auto"/>
        <w:bottom w:val="none" w:sz="0" w:space="0" w:color="auto"/>
        <w:right w:val="none" w:sz="0" w:space="0" w:color="auto"/>
      </w:divBdr>
    </w:div>
    <w:div w:id="64954927">
      <w:bodyDiv w:val="1"/>
      <w:marLeft w:val="0"/>
      <w:marRight w:val="0"/>
      <w:marTop w:val="0"/>
      <w:marBottom w:val="0"/>
      <w:divBdr>
        <w:top w:val="none" w:sz="0" w:space="0" w:color="auto"/>
        <w:left w:val="none" w:sz="0" w:space="0" w:color="auto"/>
        <w:bottom w:val="none" w:sz="0" w:space="0" w:color="auto"/>
        <w:right w:val="none" w:sz="0" w:space="0" w:color="auto"/>
      </w:divBdr>
    </w:div>
    <w:div w:id="65031888">
      <w:bodyDiv w:val="1"/>
      <w:marLeft w:val="0"/>
      <w:marRight w:val="0"/>
      <w:marTop w:val="0"/>
      <w:marBottom w:val="0"/>
      <w:divBdr>
        <w:top w:val="none" w:sz="0" w:space="0" w:color="auto"/>
        <w:left w:val="none" w:sz="0" w:space="0" w:color="auto"/>
        <w:bottom w:val="none" w:sz="0" w:space="0" w:color="auto"/>
        <w:right w:val="none" w:sz="0" w:space="0" w:color="auto"/>
      </w:divBdr>
    </w:div>
    <w:div w:id="65109067">
      <w:bodyDiv w:val="1"/>
      <w:marLeft w:val="0"/>
      <w:marRight w:val="0"/>
      <w:marTop w:val="0"/>
      <w:marBottom w:val="0"/>
      <w:divBdr>
        <w:top w:val="none" w:sz="0" w:space="0" w:color="auto"/>
        <w:left w:val="none" w:sz="0" w:space="0" w:color="auto"/>
        <w:bottom w:val="none" w:sz="0" w:space="0" w:color="auto"/>
        <w:right w:val="none" w:sz="0" w:space="0" w:color="auto"/>
      </w:divBdr>
    </w:div>
    <w:div w:id="65225767">
      <w:bodyDiv w:val="1"/>
      <w:marLeft w:val="0"/>
      <w:marRight w:val="0"/>
      <w:marTop w:val="0"/>
      <w:marBottom w:val="0"/>
      <w:divBdr>
        <w:top w:val="none" w:sz="0" w:space="0" w:color="auto"/>
        <w:left w:val="none" w:sz="0" w:space="0" w:color="auto"/>
        <w:bottom w:val="none" w:sz="0" w:space="0" w:color="auto"/>
        <w:right w:val="none" w:sz="0" w:space="0" w:color="auto"/>
      </w:divBdr>
    </w:div>
    <w:div w:id="65305817">
      <w:bodyDiv w:val="1"/>
      <w:marLeft w:val="0"/>
      <w:marRight w:val="0"/>
      <w:marTop w:val="0"/>
      <w:marBottom w:val="0"/>
      <w:divBdr>
        <w:top w:val="none" w:sz="0" w:space="0" w:color="auto"/>
        <w:left w:val="none" w:sz="0" w:space="0" w:color="auto"/>
        <w:bottom w:val="none" w:sz="0" w:space="0" w:color="auto"/>
        <w:right w:val="none" w:sz="0" w:space="0" w:color="auto"/>
      </w:divBdr>
    </w:div>
    <w:div w:id="65340727">
      <w:bodyDiv w:val="1"/>
      <w:marLeft w:val="0"/>
      <w:marRight w:val="0"/>
      <w:marTop w:val="0"/>
      <w:marBottom w:val="0"/>
      <w:divBdr>
        <w:top w:val="none" w:sz="0" w:space="0" w:color="auto"/>
        <w:left w:val="none" w:sz="0" w:space="0" w:color="auto"/>
        <w:bottom w:val="none" w:sz="0" w:space="0" w:color="auto"/>
        <w:right w:val="none" w:sz="0" w:space="0" w:color="auto"/>
      </w:divBdr>
    </w:div>
    <w:div w:id="65493320">
      <w:bodyDiv w:val="1"/>
      <w:marLeft w:val="0"/>
      <w:marRight w:val="0"/>
      <w:marTop w:val="0"/>
      <w:marBottom w:val="0"/>
      <w:divBdr>
        <w:top w:val="none" w:sz="0" w:space="0" w:color="auto"/>
        <w:left w:val="none" w:sz="0" w:space="0" w:color="auto"/>
        <w:bottom w:val="none" w:sz="0" w:space="0" w:color="auto"/>
        <w:right w:val="none" w:sz="0" w:space="0" w:color="auto"/>
      </w:divBdr>
    </w:div>
    <w:div w:id="65495818">
      <w:bodyDiv w:val="1"/>
      <w:marLeft w:val="0"/>
      <w:marRight w:val="0"/>
      <w:marTop w:val="0"/>
      <w:marBottom w:val="0"/>
      <w:divBdr>
        <w:top w:val="none" w:sz="0" w:space="0" w:color="auto"/>
        <w:left w:val="none" w:sz="0" w:space="0" w:color="auto"/>
        <w:bottom w:val="none" w:sz="0" w:space="0" w:color="auto"/>
        <w:right w:val="none" w:sz="0" w:space="0" w:color="auto"/>
      </w:divBdr>
    </w:div>
    <w:div w:id="65997564">
      <w:bodyDiv w:val="1"/>
      <w:marLeft w:val="0"/>
      <w:marRight w:val="0"/>
      <w:marTop w:val="0"/>
      <w:marBottom w:val="0"/>
      <w:divBdr>
        <w:top w:val="none" w:sz="0" w:space="0" w:color="auto"/>
        <w:left w:val="none" w:sz="0" w:space="0" w:color="auto"/>
        <w:bottom w:val="none" w:sz="0" w:space="0" w:color="auto"/>
        <w:right w:val="none" w:sz="0" w:space="0" w:color="auto"/>
      </w:divBdr>
    </w:div>
    <w:div w:id="66150511">
      <w:bodyDiv w:val="1"/>
      <w:marLeft w:val="0"/>
      <w:marRight w:val="0"/>
      <w:marTop w:val="0"/>
      <w:marBottom w:val="0"/>
      <w:divBdr>
        <w:top w:val="none" w:sz="0" w:space="0" w:color="auto"/>
        <w:left w:val="none" w:sz="0" w:space="0" w:color="auto"/>
        <w:bottom w:val="none" w:sz="0" w:space="0" w:color="auto"/>
        <w:right w:val="none" w:sz="0" w:space="0" w:color="auto"/>
      </w:divBdr>
    </w:div>
    <w:div w:id="66462806">
      <w:bodyDiv w:val="1"/>
      <w:marLeft w:val="0"/>
      <w:marRight w:val="0"/>
      <w:marTop w:val="0"/>
      <w:marBottom w:val="0"/>
      <w:divBdr>
        <w:top w:val="none" w:sz="0" w:space="0" w:color="auto"/>
        <w:left w:val="none" w:sz="0" w:space="0" w:color="auto"/>
        <w:bottom w:val="none" w:sz="0" w:space="0" w:color="auto"/>
        <w:right w:val="none" w:sz="0" w:space="0" w:color="auto"/>
      </w:divBdr>
    </w:div>
    <w:div w:id="66537475">
      <w:bodyDiv w:val="1"/>
      <w:marLeft w:val="0"/>
      <w:marRight w:val="0"/>
      <w:marTop w:val="0"/>
      <w:marBottom w:val="0"/>
      <w:divBdr>
        <w:top w:val="none" w:sz="0" w:space="0" w:color="auto"/>
        <w:left w:val="none" w:sz="0" w:space="0" w:color="auto"/>
        <w:bottom w:val="none" w:sz="0" w:space="0" w:color="auto"/>
        <w:right w:val="none" w:sz="0" w:space="0" w:color="auto"/>
      </w:divBdr>
    </w:div>
    <w:div w:id="66653206">
      <w:bodyDiv w:val="1"/>
      <w:marLeft w:val="0"/>
      <w:marRight w:val="0"/>
      <w:marTop w:val="0"/>
      <w:marBottom w:val="0"/>
      <w:divBdr>
        <w:top w:val="none" w:sz="0" w:space="0" w:color="auto"/>
        <w:left w:val="none" w:sz="0" w:space="0" w:color="auto"/>
        <w:bottom w:val="none" w:sz="0" w:space="0" w:color="auto"/>
        <w:right w:val="none" w:sz="0" w:space="0" w:color="auto"/>
      </w:divBdr>
    </w:div>
    <w:div w:id="66653370">
      <w:bodyDiv w:val="1"/>
      <w:marLeft w:val="0"/>
      <w:marRight w:val="0"/>
      <w:marTop w:val="0"/>
      <w:marBottom w:val="0"/>
      <w:divBdr>
        <w:top w:val="none" w:sz="0" w:space="0" w:color="auto"/>
        <w:left w:val="none" w:sz="0" w:space="0" w:color="auto"/>
        <w:bottom w:val="none" w:sz="0" w:space="0" w:color="auto"/>
        <w:right w:val="none" w:sz="0" w:space="0" w:color="auto"/>
      </w:divBdr>
    </w:div>
    <w:div w:id="66927319">
      <w:bodyDiv w:val="1"/>
      <w:marLeft w:val="0"/>
      <w:marRight w:val="0"/>
      <w:marTop w:val="0"/>
      <w:marBottom w:val="0"/>
      <w:divBdr>
        <w:top w:val="none" w:sz="0" w:space="0" w:color="auto"/>
        <w:left w:val="none" w:sz="0" w:space="0" w:color="auto"/>
        <w:bottom w:val="none" w:sz="0" w:space="0" w:color="auto"/>
        <w:right w:val="none" w:sz="0" w:space="0" w:color="auto"/>
      </w:divBdr>
    </w:div>
    <w:div w:id="66999381">
      <w:bodyDiv w:val="1"/>
      <w:marLeft w:val="0"/>
      <w:marRight w:val="0"/>
      <w:marTop w:val="0"/>
      <w:marBottom w:val="0"/>
      <w:divBdr>
        <w:top w:val="none" w:sz="0" w:space="0" w:color="auto"/>
        <w:left w:val="none" w:sz="0" w:space="0" w:color="auto"/>
        <w:bottom w:val="none" w:sz="0" w:space="0" w:color="auto"/>
        <w:right w:val="none" w:sz="0" w:space="0" w:color="auto"/>
      </w:divBdr>
    </w:div>
    <w:div w:id="66999400">
      <w:bodyDiv w:val="1"/>
      <w:marLeft w:val="0"/>
      <w:marRight w:val="0"/>
      <w:marTop w:val="0"/>
      <w:marBottom w:val="0"/>
      <w:divBdr>
        <w:top w:val="none" w:sz="0" w:space="0" w:color="auto"/>
        <w:left w:val="none" w:sz="0" w:space="0" w:color="auto"/>
        <w:bottom w:val="none" w:sz="0" w:space="0" w:color="auto"/>
        <w:right w:val="none" w:sz="0" w:space="0" w:color="auto"/>
      </w:divBdr>
    </w:div>
    <w:div w:id="67004494">
      <w:bodyDiv w:val="1"/>
      <w:marLeft w:val="0"/>
      <w:marRight w:val="0"/>
      <w:marTop w:val="0"/>
      <w:marBottom w:val="0"/>
      <w:divBdr>
        <w:top w:val="none" w:sz="0" w:space="0" w:color="auto"/>
        <w:left w:val="none" w:sz="0" w:space="0" w:color="auto"/>
        <w:bottom w:val="none" w:sz="0" w:space="0" w:color="auto"/>
        <w:right w:val="none" w:sz="0" w:space="0" w:color="auto"/>
      </w:divBdr>
    </w:div>
    <w:div w:id="67075433">
      <w:bodyDiv w:val="1"/>
      <w:marLeft w:val="0"/>
      <w:marRight w:val="0"/>
      <w:marTop w:val="0"/>
      <w:marBottom w:val="0"/>
      <w:divBdr>
        <w:top w:val="none" w:sz="0" w:space="0" w:color="auto"/>
        <w:left w:val="none" w:sz="0" w:space="0" w:color="auto"/>
        <w:bottom w:val="none" w:sz="0" w:space="0" w:color="auto"/>
        <w:right w:val="none" w:sz="0" w:space="0" w:color="auto"/>
      </w:divBdr>
    </w:div>
    <w:div w:id="67266998">
      <w:bodyDiv w:val="1"/>
      <w:marLeft w:val="0"/>
      <w:marRight w:val="0"/>
      <w:marTop w:val="0"/>
      <w:marBottom w:val="0"/>
      <w:divBdr>
        <w:top w:val="none" w:sz="0" w:space="0" w:color="auto"/>
        <w:left w:val="none" w:sz="0" w:space="0" w:color="auto"/>
        <w:bottom w:val="none" w:sz="0" w:space="0" w:color="auto"/>
        <w:right w:val="none" w:sz="0" w:space="0" w:color="auto"/>
      </w:divBdr>
    </w:div>
    <w:div w:id="68428455">
      <w:bodyDiv w:val="1"/>
      <w:marLeft w:val="0"/>
      <w:marRight w:val="0"/>
      <w:marTop w:val="0"/>
      <w:marBottom w:val="0"/>
      <w:divBdr>
        <w:top w:val="none" w:sz="0" w:space="0" w:color="auto"/>
        <w:left w:val="none" w:sz="0" w:space="0" w:color="auto"/>
        <w:bottom w:val="none" w:sz="0" w:space="0" w:color="auto"/>
        <w:right w:val="none" w:sz="0" w:space="0" w:color="auto"/>
      </w:divBdr>
    </w:div>
    <w:div w:id="68616931">
      <w:bodyDiv w:val="1"/>
      <w:marLeft w:val="0"/>
      <w:marRight w:val="0"/>
      <w:marTop w:val="0"/>
      <w:marBottom w:val="0"/>
      <w:divBdr>
        <w:top w:val="none" w:sz="0" w:space="0" w:color="auto"/>
        <w:left w:val="none" w:sz="0" w:space="0" w:color="auto"/>
        <w:bottom w:val="none" w:sz="0" w:space="0" w:color="auto"/>
        <w:right w:val="none" w:sz="0" w:space="0" w:color="auto"/>
      </w:divBdr>
    </w:div>
    <w:div w:id="68698820">
      <w:bodyDiv w:val="1"/>
      <w:marLeft w:val="0"/>
      <w:marRight w:val="0"/>
      <w:marTop w:val="0"/>
      <w:marBottom w:val="0"/>
      <w:divBdr>
        <w:top w:val="none" w:sz="0" w:space="0" w:color="auto"/>
        <w:left w:val="none" w:sz="0" w:space="0" w:color="auto"/>
        <w:bottom w:val="none" w:sz="0" w:space="0" w:color="auto"/>
        <w:right w:val="none" w:sz="0" w:space="0" w:color="auto"/>
      </w:divBdr>
    </w:div>
    <w:div w:id="68843846">
      <w:bodyDiv w:val="1"/>
      <w:marLeft w:val="0"/>
      <w:marRight w:val="0"/>
      <w:marTop w:val="0"/>
      <w:marBottom w:val="0"/>
      <w:divBdr>
        <w:top w:val="none" w:sz="0" w:space="0" w:color="auto"/>
        <w:left w:val="none" w:sz="0" w:space="0" w:color="auto"/>
        <w:bottom w:val="none" w:sz="0" w:space="0" w:color="auto"/>
        <w:right w:val="none" w:sz="0" w:space="0" w:color="auto"/>
      </w:divBdr>
    </w:div>
    <w:div w:id="69350943">
      <w:bodyDiv w:val="1"/>
      <w:marLeft w:val="0"/>
      <w:marRight w:val="0"/>
      <w:marTop w:val="0"/>
      <w:marBottom w:val="0"/>
      <w:divBdr>
        <w:top w:val="none" w:sz="0" w:space="0" w:color="auto"/>
        <w:left w:val="none" w:sz="0" w:space="0" w:color="auto"/>
        <w:bottom w:val="none" w:sz="0" w:space="0" w:color="auto"/>
        <w:right w:val="none" w:sz="0" w:space="0" w:color="auto"/>
      </w:divBdr>
    </w:div>
    <w:div w:id="69547587">
      <w:bodyDiv w:val="1"/>
      <w:marLeft w:val="0"/>
      <w:marRight w:val="0"/>
      <w:marTop w:val="0"/>
      <w:marBottom w:val="0"/>
      <w:divBdr>
        <w:top w:val="none" w:sz="0" w:space="0" w:color="auto"/>
        <w:left w:val="none" w:sz="0" w:space="0" w:color="auto"/>
        <w:bottom w:val="none" w:sz="0" w:space="0" w:color="auto"/>
        <w:right w:val="none" w:sz="0" w:space="0" w:color="auto"/>
      </w:divBdr>
    </w:div>
    <w:div w:id="69886200">
      <w:bodyDiv w:val="1"/>
      <w:marLeft w:val="0"/>
      <w:marRight w:val="0"/>
      <w:marTop w:val="0"/>
      <w:marBottom w:val="0"/>
      <w:divBdr>
        <w:top w:val="none" w:sz="0" w:space="0" w:color="auto"/>
        <w:left w:val="none" w:sz="0" w:space="0" w:color="auto"/>
        <w:bottom w:val="none" w:sz="0" w:space="0" w:color="auto"/>
        <w:right w:val="none" w:sz="0" w:space="0" w:color="auto"/>
      </w:divBdr>
    </w:div>
    <w:div w:id="70154998">
      <w:bodyDiv w:val="1"/>
      <w:marLeft w:val="0"/>
      <w:marRight w:val="0"/>
      <w:marTop w:val="0"/>
      <w:marBottom w:val="0"/>
      <w:divBdr>
        <w:top w:val="none" w:sz="0" w:space="0" w:color="auto"/>
        <w:left w:val="none" w:sz="0" w:space="0" w:color="auto"/>
        <w:bottom w:val="none" w:sz="0" w:space="0" w:color="auto"/>
        <w:right w:val="none" w:sz="0" w:space="0" w:color="auto"/>
      </w:divBdr>
    </w:div>
    <w:div w:id="70279908">
      <w:bodyDiv w:val="1"/>
      <w:marLeft w:val="0"/>
      <w:marRight w:val="0"/>
      <w:marTop w:val="0"/>
      <w:marBottom w:val="0"/>
      <w:divBdr>
        <w:top w:val="none" w:sz="0" w:space="0" w:color="auto"/>
        <w:left w:val="none" w:sz="0" w:space="0" w:color="auto"/>
        <w:bottom w:val="none" w:sz="0" w:space="0" w:color="auto"/>
        <w:right w:val="none" w:sz="0" w:space="0" w:color="auto"/>
      </w:divBdr>
    </w:div>
    <w:div w:id="70320925">
      <w:bodyDiv w:val="1"/>
      <w:marLeft w:val="0"/>
      <w:marRight w:val="0"/>
      <w:marTop w:val="0"/>
      <w:marBottom w:val="0"/>
      <w:divBdr>
        <w:top w:val="none" w:sz="0" w:space="0" w:color="auto"/>
        <w:left w:val="none" w:sz="0" w:space="0" w:color="auto"/>
        <w:bottom w:val="none" w:sz="0" w:space="0" w:color="auto"/>
        <w:right w:val="none" w:sz="0" w:space="0" w:color="auto"/>
      </w:divBdr>
    </w:div>
    <w:div w:id="70473847">
      <w:bodyDiv w:val="1"/>
      <w:marLeft w:val="0"/>
      <w:marRight w:val="0"/>
      <w:marTop w:val="0"/>
      <w:marBottom w:val="0"/>
      <w:divBdr>
        <w:top w:val="none" w:sz="0" w:space="0" w:color="auto"/>
        <w:left w:val="none" w:sz="0" w:space="0" w:color="auto"/>
        <w:bottom w:val="none" w:sz="0" w:space="0" w:color="auto"/>
        <w:right w:val="none" w:sz="0" w:space="0" w:color="auto"/>
      </w:divBdr>
    </w:div>
    <w:div w:id="70587947">
      <w:bodyDiv w:val="1"/>
      <w:marLeft w:val="0"/>
      <w:marRight w:val="0"/>
      <w:marTop w:val="0"/>
      <w:marBottom w:val="0"/>
      <w:divBdr>
        <w:top w:val="none" w:sz="0" w:space="0" w:color="auto"/>
        <w:left w:val="none" w:sz="0" w:space="0" w:color="auto"/>
        <w:bottom w:val="none" w:sz="0" w:space="0" w:color="auto"/>
        <w:right w:val="none" w:sz="0" w:space="0" w:color="auto"/>
      </w:divBdr>
    </w:div>
    <w:div w:id="70660804">
      <w:bodyDiv w:val="1"/>
      <w:marLeft w:val="0"/>
      <w:marRight w:val="0"/>
      <w:marTop w:val="0"/>
      <w:marBottom w:val="0"/>
      <w:divBdr>
        <w:top w:val="none" w:sz="0" w:space="0" w:color="auto"/>
        <w:left w:val="none" w:sz="0" w:space="0" w:color="auto"/>
        <w:bottom w:val="none" w:sz="0" w:space="0" w:color="auto"/>
        <w:right w:val="none" w:sz="0" w:space="0" w:color="auto"/>
      </w:divBdr>
    </w:div>
    <w:div w:id="70738852">
      <w:bodyDiv w:val="1"/>
      <w:marLeft w:val="0"/>
      <w:marRight w:val="0"/>
      <w:marTop w:val="0"/>
      <w:marBottom w:val="0"/>
      <w:divBdr>
        <w:top w:val="none" w:sz="0" w:space="0" w:color="auto"/>
        <w:left w:val="none" w:sz="0" w:space="0" w:color="auto"/>
        <w:bottom w:val="none" w:sz="0" w:space="0" w:color="auto"/>
        <w:right w:val="none" w:sz="0" w:space="0" w:color="auto"/>
      </w:divBdr>
    </w:div>
    <w:div w:id="70740277">
      <w:bodyDiv w:val="1"/>
      <w:marLeft w:val="0"/>
      <w:marRight w:val="0"/>
      <w:marTop w:val="0"/>
      <w:marBottom w:val="0"/>
      <w:divBdr>
        <w:top w:val="none" w:sz="0" w:space="0" w:color="auto"/>
        <w:left w:val="none" w:sz="0" w:space="0" w:color="auto"/>
        <w:bottom w:val="none" w:sz="0" w:space="0" w:color="auto"/>
        <w:right w:val="none" w:sz="0" w:space="0" w:color="auto"/>
      </w:divBdr>
    </w:div>
    <w:div w:id="70976308">
      <w:bodyDiv w:val="1"/>
      <w:marLeft w:val="0"/>
      <w:marRight w:val="0"/>
      <w:marTop w:val="0"/>
      <w:marBottom w:val="0"/>
      <w:divBdr>
        <w:top w:val="none" w:sz="0" w:space="0" w:color="auto"/>
        <w:left w:val="none" w:sz="0" w:space="0" w:color="auto"/>
        <w:bottom w:val="none" w:sz="0" w:space="0" w:color="auto"/>
        <w:right w:val="none" w:sz="0" w:space="0" w:color="auto"/>
      </w:divBdr>
    </w:div>
    <w:div w:id="71002297">
      <w:bodyDiv w:val="1"/>
      <w:marLeft w:val="0"/>
      <w:marRight w:val="0"/>
      <w:marTop w:val="0"/>
      <w:marBottom w:val="0"/>
      <w:divBdr>
        <w:top w:val="none" w:sz="0" w:space="0" w:color="auto"/>
        <w:left w:val="none" w:sz="0" w:space="0" w:color="auto"/>
        <w:bottom w:val="none" w:sz="0" w:space="0" w:color="auto"/>
        <w:right w:val="none" w:sz="0" w:space="0" w:color="auto"/>
      </w:divBdr>
    </w:div>
    <w:div w:id="71051441">
      <w:bodyDiv w:val="1"/>
      <w:marLeft w:val="0"/>
      <w:marRight w:val="0"/>
      <w:marTop w:val="0"/>
      <w:marBottom w:val="0"/>
      <w:divBdr>
        <w:top w:val="none" w:sz="0" w:space="0" w:color="auto"/>
        <w:left w:val="none" w:sz="0" w:space="0" w:color="auto"/>
        <w:bottom w:val="none" w:sz="0" w:space="0" w:color="auto"/>
        <w:right w:val="none" w:sz="0" w:space="0" w:color="auto"/>
      </w:divBdr>
    </w:div>
    <w:div w:id="71197257">
      <w:bodyDiv w:val="1"/>
      <w:marLeft w:val="0"/>
      <w:marRight w:val="0"/>
      <w:marTop w:val="0"/>
      <w:marBottom w:val="0"/>
      <w:divBdr>
        <w:top w:val="none" w:sz="0" w:space="0" w:color="auto"/>
        <w:left w:val="none" w:sz="0" w:space="0" w:color="auto"/>
        <w:bottom w:val="none" w:sz="0" w:space="0" w:color="auto"/>
        <w:right w:val="none" w:sz="0" w:space="0" w:color="auto"/>
      </w:divBdr>
    </w:div>
    <w:div w:id="71321265">
      <w:bodyDiv w:val="1"/>
      <w:marLeft w:val="0"/>
      <w:marRight w:val="0"/>
      <w:marTop w:val="0"/>
      <w:marBottom w:val="0"/>
      <w:divBdr>
        <w:top w:val="none" w:sz="0" w:space="0" w:color="auto"/>
        <w:left w:val="none" w:sz="0" w:space="0" w:color="auto"/>
        <w:bottom w:val="none" w:sz="0" w:space="0" w:color="auto"/>
        <w:right w:val="none" w:sz="0" w:space="0" w:color="auto"/>
      </w:divBdr>
    </w:div>
    <w:div w:id="71391672">
      <w:bodyDiv w:val="1"/>
      <w:marLeft w:val="0"/>
      <w:marRight w:val="0"/>
      <w:marTop w:val="0"/>
      <w:marBottom w:val="0"/>
      <w:divBdr>
        <w:top w:val="none" w:sz="0" w:space="0" w:color="auto"/>
        <w:left w:val="none" w:sz="0" w:space="0" w:color="auto"/>
        <w:bottom w:val="none" w:sz="0" w:space="0" w:color="auto"/>
        <w:right w:val="none" w:sz="0" w:space="0" w:color="auto"/>
      </w:divBdr>
    </w:div>
    <w:div w:id="71395557">
      <w:bodyDiv w:val="1"/>
      <w:marLeft w:val="0"/>
      <w:marRight w:val="0"/>
      <w:marTop w:val="0"/>
      <w:marBottom w:val="0"/>
      <w:divBdr>
        <w:top w:val="none" w:sz="0" w:space="0" w:color="auto"/>
        <w:left w:val="none" w:sz="0" w:space="0" w:color="auto"/>
        <w:bottom w:val="none" w:sz="0" w:space="0" w:color="auto"/>
        <w:right w:val="none" w:sz="0" w:space="0" w:color="auto"/>
      </w:divBdr>
    </w:div>
    <w:div w:id="71657770">
      <w:bodyDiv w:val="1"/>
      <w:marLeft w:val="0"/>
      <w:marRight w:val="0"/>
      <w:marTop w:val="0"/>
      <w:marBottom w:val="0"/>
      <w:divBdr>
        <w:top w:val="none" w:sz="0" w:space="0" w:color="auto"/>
        <w:left w:val="none" w:sz="0" w:space="0" w:color="auto"/>
        <w:bottom w:val="none" w:sz="0" w:space="0" w:color="auto"/>
        <w:right w:val="none" w:sz="0" w:space="0" w:color="auto"/>
      </w:divBdr>
    </w:div>
    <w:div w:id="71973456">
      <w:bodyDiv w:val="1"/>
      <w:marLeft w:val="0"/>
      <w:marRight w:val="0"/>
      <w:marTop w:val="0"/>
      <w:marBottom w:val="0"/>
      <w:divBdr>
        <w:top w:val="none" w:sz="0" w:space="0" w:color="auto"/>
        <w:left w:val="none" w:sz="0" w:space="0" w:color="auto"/>
        <w:bottom w:val="none" w:sz="0" w:space="0" w:color="auto"/>
        <w:right w:val="none" w:sz="0" w:space="0" w:color="auto"/>
      </w:divBdr>
    </w:div>
    <w:div w:id="72045147">
      <w:bodyDiv w:val="1"/>
      <w:marLeft w:val="0"/>
      <w:marRight w:val="0"/>
      <w:marTop w:val="0"/>
      <w:marBottom w:val="0"/>
      <w:divBdr>
        <w:top w:val="none" w:sz="0" w:space="0" w:color="auto"/>
        <w:left w:val="none" w:sz="0" w:space="0" w:color="auto"/>
        <w:bottom w:val="none" w:sz="0" w:space="0" w:color="auto"/>
        <w:right w:val="none" w:sz="0" w:space="0" w:color="auto"/>
      </w:divBdr>
    </w:div>
    <w:div w:id="72049852">
      <w:bodyDiv w:val="1"/>
      <w:marLeft w:val="0"/>
      <w:marRight w:val="0"/>
      <w:marTop w:val="0"/>
      <w:marBottom w:val="0"/>
      <w:divBdr>
        <w:top w:val="none" w:sz="0" w:space="0" w:color="auto"/>
        <w:left w:val="none" w:sz="0" w:space="0" w:color="auto"/>
        <w:bottom w:val="none" w:sz="0" w:space="0" w:color="auto"/>
        <w:right w:val="none" w:sz="0" w:space="0" w:color="auto"/>
      </w:divBdr>
    </w:div>
    <w:div w:id="72093410">
      <w:bodyDiv w:val="1"/>
      <w:marLeft w:val="0"/>
      <w:marRight w:val="0"/>
      <w:marTop w:val="0"/>
      <w:marBottom w:val="0"/>
      <w:divBdr>
        <w:top w:val="none" w:sz="0" w:space="0" w:color="auto"/>
        <w:left w:val="none" w:sz="0" w:space="0" w:color="auto"/>
        <w:bottom w:val="none" w:sz="0" w:space="0" w:color="auto"/>
        <w:right w:val="none" w:sz="0" w:space="0" w:color="auto"/>
      </w:divBdr>
    </w:div>
    <w:div w:id="72316226">
      <w:bodyDiv w:val="1"/>
      <w:marLeft w:val="0"/>
      <w:marRight w:val="0"/>
      <w:marTop w:val="0"/>
      <w:marBottom w:val="0"/>
      <w:divBdr>
        <w:top w:val="none" w:sz="0" w:space="0" w:color="auto"/>
        <w:left w:val="none" w:sz="0" w:space="0" w:color="auto"/>
        <w:bottom w:val="none" w:sz="0" w:space="0" w:color="auto"/>
        <w:right w:val="none" w:sz="0" w:space="0" w:color="auto"/>
      </w:divBdr>
    </w:div>
    <w:div w:id="72434028">
      <w:bodyDiv w:val="1"/>
      <w:marLeft w:val="0"/>
      <w:marRight w:val="0"/>
      <w:marTop w:val="0"/>
      <w:marBottom w:val="0"/>
      <w:divBdr>
        <w:top w:val="none" w:sz="0" w:space="0" w:color="auto"/>
        <w:left w:val="none" w:sz="0" w:space="0" w:color="auto"/>
        <w:bottom w:val="none" w:sz="0" w:space="0" w:color="auto"/>
        <w:right w:val="none" w:sz="0" w:space="0" w:color="auto"/>
      </w:divBdr>
    </w:div>
    <w:div w:id="72548863">
      <w:bodyDiv w:val="1"/>
      <w:marLeft w:val="0"/>
      <w:marRight w:val="0"/>
      <w:marTop w:val="0"/>
      <w:marBottom w:val="0"/>
      <w:divBdr>
        <w:top w:val="none" w:sz="0" w:space="0" w:color="auto"/>
        <w:left w:val="none" w:sz="0" w:space="0" w:color="auto"/>
        <w:bottom w:val="none" w:sz="0" w:space="0" w:color="auto"/>
        <w:right w:val="none" w:sz="0" w:space="0" w:color="auto"/>
      </w:divBdr>
    </w:div>
    <w:div w:id="72552311">
      <w:bodyDiv w:val="1"/>
      <w:marLeft w:val="0"/>
      <w:marRight w:val="0"/>
      <w:marTop w:val="0"/>
      <w:marBottom w:val="0"/>
      <w:divBdr>
        <w:top w:val="none" w:sz="0" w:space="0" w:color="auto"/>
        <w:left w:val="none" w:sz="0" w:space="0" w:color="auto"/>
        <w:bottom w:val="none" w:sz="0" w:space="0" w:color="auto"/>
        <w:right w:val="none" w:sz="0" w:space="0" w:color="auto"/>
      </w:divBdr>
    </w:div>
    <w:div w:id="72554182">
      <w:bodyDiv w:val="1"/>
      <w:marLeft w:val="0"/>
      <w:marRight w:val="0"/>
      <w:marTop w:val="0"/>
      <w:marBottom w:val="0"/>
      <w:divBdr>
        <w:top w:val="none" w:sz="0" w:space="0" w:color="auto"/>
        <w:left w:val="none" w:sz="0" w:space="0" w:color="auto"/>
        <w:bottom w:val="none" w:sz="0" w:space="0" w:color="auto"/>
        <w:right w:val="none" w:sz="0" w:space="0" w:color="auto"/>
      </w:divBdr>
    </w:div>
    <w:div w:id="72554626">
      <w:bodyDiv w:val="1"/>
      <w:marLeft w:val="0"/>
      <w:marRight w:val="0"/>
      <w:marTop w:val="0"/>
      <w:marBottom w:val="0"/>
      <w:divBdr>
        <w:top w:val="none" w:sz="0" w:space="0" w:color="auto"/>
        <w:left w:val="none" w:sz="0" w:space="0" w:color="auto"/>
        <w:bottom w:val="none" w:sz="0" w:space="0" w:color="auto"/>
        <w:right w:val="none" w:sz="0" w:space="0" w:color="auto"/>
      </w:divBdr>
    </w:div>
    <w:div w:id="72819552">
      <w:bodyDiv w:val="1"/>
      <w:marLeft w:val="0"/>
      <w:marRight w:val="0"/>
      <w:marTop w:val="0"/>
      <w:marBottom w:val="0"/>
      <w:divBdr>
        <w:top w:val="none" w:sz="0" w:space="0" w:color="auto"/>
        <w:left w:val="none" w:sz="0" w:space="0" w:color="auto"/>
        <w:bottom w:val="none" w:sz="0" w:space="0" w:color="auto"/>
        <w:right w:val="none" w:sz="0" w:space="0" w:color="auto"/>
      </w:divBdr>
    </w:div>
    <w:div w:id="72892804">
      <w:bodyDiv w:val="1"/>
      <w:marLeft w:val="0"/>
      <w:marRight w:val="0"/>
      <w:marTop w:val="0"/>
      <w:marBottom w:val="0"/>
      <w:divBdr>
        <w:top w:val="none" w:sz="0" w:space="0" w:color="auto"/>
        <w:left w:val="none" w:sz="0" w:space="0" w:color="auto"/>
        <w:bottom w:val="none" w:sz="0" w:space="0" w:color="auto"/>
        <w:right w:val="none" w:sz="0" w:space="0" w:color="auto"/>
      </w:divBdr>
    </w:div>
    <w:div w:id="72894718">
      <w:bodyDiv w:val="1"/>
      <w:marLeft w:val="0"/>
      <w:marRight w:val="0"/>
      <w:marTop w:val="0"/>
      <w:marBottom w:val="0"/>
      <w:divBdr>
        <w:top w:val="none" w:sz="0" w:space="0" w:color="auto"/>
        <w:left w:val="none" w:sz="0" w:space="0" w:color="auto"/>
        <w:bottom w:val="none" w:sz="0" w:space="0" w:color="auto"/>
        <w:right w:val="none" w:sz="0" w:space="0" w:color="auto"/>
      </w:divBdr>
    </w:div>
    <w:div w:id="73359853">
      <w:bodyDiv w:val="1"/>
      <w:marLeft w:val="0"/>
      <w:marRight w:val="0"/>
      <w:marTop w:val="0"/>
      <w:marBottom w:val="0"/>
      <w:divBdr>
        <w:top w:val="none" w:sz="0" w:space="0" w:color="auto"/>
        <w:left w:val="none" w:sz="0" w:space="0" w:color="auto"/>
        <w:bottom w:val="none" w:sz="0" w:space="0" w:color="auto"/>
        <w:right w:val="none" w:sz="0" w:space="0" w:color="auto"/>
      </w:divBdr>
    </w:div>
    <w:div w:id="73623317">
      <w:bodyDiv w:val="1"/>
      <w:marLeft w:val="0"/>
      <w:marRight w:val="0"/>
      <w:marTop w:val="0"/>
      <w:marBottom w:val="0"/>
      <w:divBdr>
        <w:top w:val="none" w:sz="0" w:space="0" w:color="auto"/>
        <w:left w:val="none" w:sz="0" w:space="0" w:color="auto"/>
        <w:bottom w:val="none" w:sz="0" w:space="0" w:color="auto"/>
        <w:right w:val="none" w:sz="0" w:space="0" w:color="auto"/>
      </w:divBdr>
    </w:div>
    <w:div w:id="74330724">
      <w:bodyDiv w:val="1"/>
      <w:marLeft w:val="0"/>
      <w:marRight w:val="0"/>
      <w:marTop w:val="0"/>
      <w:marBottom w:val="0"/>
      <w:divBdr>
        <w:top w:val="none" w:sz="0" w:space="0" w:color="auto"/>
        <w:left w:val="none" w:sz="0" w:space="0" w:color="auto"/>
        <w:bottom w:val="none" w:sz="0" w:space="0" w:color="auto"/>
        <w:right w:val="none" w:sz="0" w:space="0" w:color="auto"/>
      </w:divBdr>
    </w:div>
    <w:div w:id="74476615">
      <w:bodyDiv w:val="1"/>
      <w:marLeft w:val="0"/>
      <w:marRight w:val="0"/>
      <w:marTop w:val="0"/>
      <w:marBottom w:val="0"/>
      <w:divBdr>
        <w:top w:val="none" w:sz="0" w:space="0" w:color="auto"/>
        <w:left w:val="none" w:sz="0" w:space="0" w:color="auto"/>
        <w:bottom w:val="none" w:sz="0" w:space="0" w:color="auto"/>
        <w:right w:val="none" w:sz="0" w:space="0" w:color="auto"/>
      </w:divBdr>
    </w:div>
    <w:div w:id="74480397">
      <w:bodyDiv w:val="1"/>
      <w:marLeft w:val="0"/>
      <w:marRight w:val="0"/>
      <w:marTop w:val="0"/>
      <w:marBottom w:val="0"/>
      <w:divBdr>
        <w:top w:val="none" w:sz="0" w:space="0" w:color="auto"/>
        <w:left w:val="none" w:sz="0" w:space="0" w:color="auto"/>
        <w:bottom w:val="none" w:sz="0" w:space="0" w:color="auto"/>
        <w:right w:val="none" w:sz="0" w:space="0" w:color="auto"/>
      </w:divBdr>
    </w:div>
    <w:div w:id="74519049">
      <w:bodyDiv w:val="1"/>
      <w:marLeft w:val="0"/>
      <w:marRight w:val="0"/>
      <w:marTop w:val="0"/>
      <w:marBottom w:val="0"/>
      <w:divBdr>
        <w:top w:val="none" w:sz="0" w:space="0" w:color="auto"/>
        <w:left w:val="none" w:sz="0" w:space="0" w:color="auto"/>
        <w:bottom w:val="none" w:sz="0" w:space="0" w:color="auto"/>
        <w:right w:val="none" w:sz="0" w:space="0" w:color="auto"/>
      </w:divBdr>
    </w:div>
    <w:div w:id="74674238">
      <w:bodyDiv w:val="1"/>
      <w:marLeft w:val="0"/>
      <w:marRight w:val="0"/>
      <w:marTop w:val="0"/>
      <w:marBottom w:val="0"/>
      <w:divBdr>
        <w:top w:val="none" w:sz="0" w:space="0" w:color="auto"/>
        <w:left w:val="none" w:sz="0" w:space="0" w:color="auto"/>
        <w:bottom w:val="none" w:sz="0" w:space="0" w:color="auto"/>
        <w:right w:val="none" w:sz="0" w:space="0" w:color="auto"/>
      </w:divBdr>
    </w:div>
    <w:div w:id="74790766">
      <w:bodyDiv w:val="1"/>
      <w:marLeft w:val="0"/>
      <w:marRight w:val="0"/>
      <w:marTop w:val="0"/>
      <w:marBottom w:val="0"/>
      <w:divBdr>
        <w:top w:val="none" w:sz="0" w:space="0" w:color="auto"/>
        <w:left w:val="none" w:sz="0" w:space="0" w:color="auto"/>
        <w:bottom w:val="none" w:sz="0" w:space="0" w:color="auto"/>
        <w:right w:val="none" w:sz="0" w:space="0" w:color="auto"/>
      </w:divBdr>
    </w:div>
    <w:div w:id="74981805">
      <w:bodyDiv w:val="1"/>
      <w:marLeft w:val="0"/>
      <w:marRight w:val="0"/>
      <w:marTop w:val="0"/>
      <w:marBottom w:val="0"/>
      <w:divBdr>
        <w:top w:val="none" w:sz="0" w:space="0" w:color="auto"/>
        <w:left w:val="none" w:sz="0" w:space="0" w:color="auto"/>
        <w:bottom w:val="none" w:sz="0" w:space="0" w:color="auto"/>
        <w:right w:val="none" w:sz="0" w:space="0" w:color="auto"/>
      </w:divBdr>
    </w:div>
    <w:div w:id="75053257">
      <w:bodyDiv w:val="1"/>
      <w:marLeft w:val="0"/>
      <w:marRight w:val="0"/>
      <w:marTop w:val="0"/>
      <w:marBottom w:val="0"/>
      <w:divBdr>
        <w:top w:val="none" w:sz="0" w:space="0" w:color="auto"/>
        <w:left w:val="none" w:sz="0" w:space="0" w:color="auto"/>
        <w:bottom w:val="none" w:sz="0" w:space="0" w:color="auto"/>
        <w:right w:val="none" w:sz="0" w:space="0" w:color="auto"/>
      </w:divBdr>
    </w:div>
    <w:div w:id="75058324">
      <w:bodyDiv w:val="1"/>
      <w:marLeft w:val="0"/>
      <w:marRight w:val="0"/>
      <w:marTop w:val="0"/>
      <w:marBottom w:val="0"/>
      <w:divBdr>
        <w:top w:val="none" w:sz="0" w:space="0" w:color="auto"/>
        <w:left w:val="none" w:sz="0" w:space="0" w:color="auto"/>
        <w:bottom w:val="none" w:sz="0" w:space="0" w:color="auto"/>
        <w:right w:val="none" w:sz="0" w:space="0" w:color="auto"/>
      </w:divBdr>
    </w:div>
    <w:div w:id="75632837">
      <w:bodyDiv w:val="1"/>
      <w:marLeft w:val="0"/>
      <w:marRight w:val="0"/>
      <w:marTop w:val="0"/>
      <w:marBottom w:val="0"/>
      <w:divBdr>
        <w:top w:val="none" w:sz="0" w:space="0" w:color="auto"/>
        <w:left w:val="none" w:sz="0" w:space="0" w:color="auto"/>
        <w:bottom w:val="none" w:sz="0" w:space="0" w:color="auto"/>
        <w:right w:val="none" w:sz="0" w:space="0" w:color="auto"/>
      </w:divBdr>
    </w:div>
    <w:div w:id="76175505">
      <w:bodyDiv w:val="1"/>
      <w:marLeft w:val="0"/>
      <w:marRight w:val="0"/>
      <w:marTop w:val="0"/>
      <w:marBottom w:val="0"/>
      <w:divBdr>
        <w:top w:val="none" w:sz="0" w:space="0" w:color="auto"/>
        <w:left w:val="none" w:sz="0" w:space="0" w:color="auto"/>
        <w:bottom w:val="none" w:sz="0" w:space="0" w:color="auto"/>
        <w:right w:val="none" w:sz="0" w:space="0" w:color="auto"/>
      </w:divBdr>
    </w:div>
    <w:div w:id="76245093">
      <w:bodyDiv w:val="1"/>
      <w:marLeft w:val="0"/>
      <w:marRight w:val="0"/>
      <w:marTop w:val="0"/>
      <w:marBottom w:val="0"/>
      <w:divBdr>
        <w:top w:val="none" w:sz="0" w:space="0" w:color="auto"/>
        <w:left w:val="none" w:sz="0" w:space="0" w:color="auto"/>
        <w:bottom w:val="none" w:sz="0" w:space="0" w:color="auto"/>
        <w:right w:val="none" w:sz="0" w:space="0" w:color="auto"/>
      </w:divBdr>
    </w:div>
    <w:div w:id="76249225">
      <w:bodyDiv w:val="1"/>
      <w:marLeft w:val="0"/>
      <w:marRight w:val="0"/>
      <w:marTop w:val="0"/>
      <w:marBottom w:val="0"/>
      <w:divBdr>
        <w:top w:val="none" w:sz="0" w:space="0" w:color="auto"/>
        <w:left w:val="none" w:sz="0" w:space="0" w:color="auto"/>
        <w:bottom w:val="none" w:sz="0" w:space="0" w:color="auto"/>
        <w:right w:val="none" w:sz="0" w:space="0" w:color="auto"/>
      </w:divBdr>
    </w:div>
    <w:div w:id="76288561">
      <w:bodyDiv w:val="1"/>
      <w:marLeft w:val="0"/>
      <w:marRight w:val="0"/>
      <w:marTop w:val="0"/>
      <w:marBottom w:val="0"/>
      <w:divBdr>
        <w:top w:val="none" w:sz="0" w:space="0" w:color="auto"/>
        <w:left w:val="none" w:sz="0" w:space="0" w:color="auto"/>
        <w:bottom w:val="none" w:sz="0" w:space="0" w:color="auto"/>
        <w:right w:val="none" w:sz="0" w:space="0" w:color="auto"/>
      </w:divBdr>
    </w:div>
    <w:div w:id="76363314">
      <w:bodyDiv w:val="1"/>
      <w:marLeft w:val="0"/>
      <w:marRight w:val="0"/>
      <w:marTop w:val="0"/>
      <w:marBottom w:val="0"/>
      <w:divBdr>
        <w:top w:val="none" w:sz="0" w:space="0" w:color="auto"/>
        <w:left w:val="none" w:sz="0" w:space="0" w:color="auto"/>
        <w:bottom w:val="none" w:sz="0" w:space="0" w:color="auto"/>
        <w:right w:val="none" w:sz="0" w:space="0" w:color="auto"/>
      </w:divBdr>
    </w:div>
    <w:div w:id="76485888">
      <w:bodyDiv w:val="1"/>
      <w:marLeft w:val="0"/>
      <w:marRight w:val="0"/>
      <w:marTop w:val="0"/>
      <w:marBottom w:val="0"/>
      <w:divBdr>
        <w:top w:val="none" w:sz="0" w:space="0" w:color="auto"/>
        <w:left w:val="none" w:sz="0" w:space="0" w:color="auto"/>
        <w:bottom w:val="none" w:sz="0" w:space="0" w:color="auto"/>
        <w:right w:val="none" w:sz="0" w:space="0" w:color="auto"/>
      </w:divBdr>
    </w:div>
    <w:div w:id="76874507">
      <w:bodyDiv w:val="1"/>
      <w:marLeft w:val="0"/>
      <w:marRight w:val="0"/>
      <w:marTop w:val="0"/>
      <w:marBottom w:val="0"/>
      <w:divBdr>
        <w:top w:val="none" w:sz="0" w:space="0" w:color="auto"/>
        <w:left w:val="none" w:sz="0" w:space="0" w:color="auto"/>
        <w:bottom w:val="none" w:sz="0" w:space="0" w:color="auto"/>
        <w:right w:val="none" w:sz="0" w:space="0" w:color="auto"/>
      </w:divBdr>
    </w:div>
    <w:div w:id="76945969">
      <w:bodyDiv w:val="1"/>
      <w:marLeft w:val="0"/>
      <w:marRight w:val="0"/>
      <w:marTop w:val="0"/>
      <w:marBottom w:val="0"/>
      <w:divBdr>
        <w:top w:val="none" w:sz="0" w:space="0" w:color="auto"/>
        <w:left w:val="none" w:sz="0" w:space="0" w:color="auto"/>
        <w:bottom w:val="none" w:sz="0" w:space="0" w:color="auto"/>
        <w:right w:val="none" w:sz="0" w:space="0" w:color="auto"/>
      </w:divBdr>
    </w:div>
    <w:div w:id="77023958">
      <w:bodyDiv w:val="1"/>
      <w:marLeft w:val="0"/>
      <w:marRight w:val="0"/>
      <w:marTop w:val="0"/>
      <w:marBottom w:val="0"/>
      <w:divBdr>
        <w:top w:val="none" w:sz="0" w:space="0" w:color="auto"/>
        <w:left w:val="none" w:sz="0" w:space="0" w:color="auto"/>
        <w:bottom w:val="none" w:sz="0" w:space="0" w:color="auto"/>
        <w:right w:val="none" w:sz="0" w:space="0" w:color="auto"/>
      </w:divBdr>
    </w:div>
    <w:div w:id="77211337">
      <w:bodyDiv w:val="1"/>
      <w:marLeft w:val="0"/>
      <w:marRight w:val="0"/>
      <w:marTop w:val="0"/>
      <w:marBottom w:val="0"/>
      <w:divBdr>
        <w:top w:val="none" w:sz="0" w:space="0" w:color="auto"/>
        <w:left w:val="none" w:sz="0" w:space="0" w:color="auto"/>
        <w:bottom w:val="none" w:sz="0" w:space="0" w:color="auto"/>
        <w:right w:val="none" w:sz="0" w:space="0" w:color="auto"/>
      </w:divBdr>
    </w:div>
    <w:div w:id="77947044">
      <w:bodyDiv w:val="1"/>
      <w:marLeft w:val="0"/>
      <w:marRight w:val="0"/>
      <w:marTop w:val="0"/>
      <w:marBottom w:val="0"/>
      <w:divBdr>
        <w:top w:val="none" w:sz="0" w:space="0" w:color="auto"/>
        <w:left w:val="none" w:sz="0" w:space="0" w:color="auto"/>
        <w:bottom w:val="none" w:sz="0" w:space="0" w:color="auto"/>
        <w:right w:val="none" w:sz="0" w:space="0" w:color="auto"/>
      </w:divBdr>
    </w:div>
    <w:div w:id="78523133">
      <w:bodyDiv w:val="1"/>
      <w:marLeft w:val="0"/>
      <w:marRight w:val="0"/>
      <w:marTop w:val="0"/>
      <w:marBottom w:val="0"/>
      <w:divBdr>
        <w:top w:val="none" w:sz="0" w:space="0" w:color="auto"/>
        <w:left w:val="none" w:sz="0" w:space="0" w:color="auto"/>
        <w:bottom w:val="none" w:sz="0" w:space="0" w:color="auto"/>
        <w:right w:val="none" w:sz="0" w:space="0" w:color="auto"/>
      </w:divBdr>
    </w:div>
    <w:div w:id="78793161">
      <w:bodyDiv w:val="1"/>
      <w:marLeft w:val="0"/>
      <w:marRight w:val="0"/>
      <w:marTop w:val="0"/>
      <w:marBottom w:val="0"/>
      <w:divBdr>
        <w:top w:val="none" w:sz="0" w:space="0" w:color="auto"/>
        <w:left w:val="none" w:sz="0" w:space="0" w:color="auto"/>
        <w:bottom w:val="none" w:sz="0" w:space="0" w:color="auto"/>
        <w:right w:val="none" w:sz="0" w:space="0" w:color="auto"/>
      </w:divBdr>
    </w:div>
    <w:div w:id="78793655">
      <w:bodyDiv w:val="1"/>
      <w:marLeft w:val="0"/>
      <w:marRight w:val="0"/>
      <w:marTop w:val="0"/>
      <w:marBottom w:val="0"/>
      <w:divBdr>
        <w:top w:val="none" w:sz="0" w:space="0" w:color="auto"/>
        <w:left w:val="none" w:sz="0" w:space="0" w:color="auto"/>
        <w:bottom w:val="none" w:sz="0" w:space="0" w:color="auto"/>
        <w:right w:val="none" w:sz="0" w:space="0" w:color="auto"/>
      </w:divBdr>
    </w:div>
    <w:div w:id="78866072">
      <w:bodyDiv w:val="1"/>
      <w:marLeft w:val="0"/>
      <w:marRight w:val="0"/>
      <w:marTop w:val="0"/>
      <w:marBottom w:val="0"/>
      <w:divBdr>
        <w:top w:val="none" w:sz="0" w:space="0" w:color="auto"/>
        <w:left w:val="none" w:sz="0" w:space="0" w:color="auto"/>
        <w:bottom w:val="none" w:sz="0" w:space="0" w:color="auto"/>
        <w:right w:val="none" w:sz="0" w:space="0" w:color="auto"/>
      </w:divBdr>
    </w:div>
    <w:div w:id="78916779">
      <w:bodyDiv w:val="1"/>
      <w:marLeft w:val="0"/>
      <w:marRight w:val="0"/>
      <w:marTop w:val="0"/>
      <w:marBottom w:val="0"/>
      <w:divBdr>
        <w:top w:val="none" w:sz="0" w:space="0" w:color="auto"/>
        <w:left w:val="none" w:sz="0" w:space="0" w:color="auto"/>
        <w:bottom w:val="none" w:sz="0" w:space="0" w:color="auto"/>
        <w:right w:val="none" w:sz="0" w:space="0" w:color="auto"/>
      </w:divBdr>
    </w:div>
    <w:div w:id="78988418">
      <w:bodyDiv w:val="1"/>
      <w:marLeft w:val="0"/>
      <w:marRight w:val="0"/>
      <w:marTop w:val="0"/>
      <w:marBottom w:val="0"/>
      <w:divBdr>
        <w:top w:val="none" w:sz="0" w:space="0" w:color="auto"/>
        <w:left w:val="none" w:sz="0" w:space="0" w:color="auto"/>
        <w:bottom w:val="none" w:sz="0" w:space="0" w:color="auto"/>
        <w:right w:val="none" w:sz="0" w:space="0" w:color="auto"/>
      </w:divBdr>
    </w:div>
    <w:div w:id="79060043">
      <w:bodyDiv w:val="1"/>
      <w:marLeft w:val="0"/>
      <w:marRight w:val="0"/>
      <w:marTop w:val="0"/>
      <w:marBottom w:val="0"/>
      <w:divBdr>
        <w:top w:val="none" w:sz="0" w:space="0" w:color="auto"/>
        <w:left w:val="none" w:sz="0" w:space="0" w:color="auto"/>
        <w:bottom w:val="none" w:sz="0" w:space="0" w:color="auto"/>
        <w:right w:val="none" w:sz="0" w:space="0" w:color="auto"/>
      </w:divBdr>
    </w:div>
    <w:div w:id="79450407">
      <w:bodyDiv w:val="1"/>
      <w:marLeft w:val="0"/>
      <w:marRight w:val="0"/>
      <w:marTop w:val="0"/>
      <w:marBottom w:val="0"/>
      <w:divBdr>
        <w:top w:val="none" w:sz="0" w:space="0" w:color="auto"/>
        <w:left w:val="none" w:sz="0" w:space="0" w:color="auto"/>
        <w:bottom w:val="none" w:sz="0" w:space="0" w:color="auto"/>
        <w:right w:val="none" w:sz="0" w:space="0" w:color="auto"/>
      </w:divBdr>
    </w:div>
    <w:div w:id="79496003">
      <w:bodyDiv w:val="1"/>
      <w:marLeft w:val="0"/>
      <w:marRight w:val="0"/>
      <w:marTop w:val="0"/>
      <w:marBottom w:val="0"/>
      <w:divBdr>
        <w:top w:val="none" w:sz="0" w:space="0" w:color="auto"/>
        <w:left w:val="none" w:sz="0" w:space="0" w:color="auto"/>
        <w:bottom w:val="none" w:sz="0" w:space="0" w:color="auto"/>
        <w:right w:val="none" w:sz="0" w:space="0" w:color="auto"/>
      </w:divBdr>
    </w:div>
    <w:div w:id="79521522">
      <w:bodyDiv w:val="1"/>
      <w:marLeft w:val="0"/>
      <w:marRight w:val="0"/>
      <w:marTop w:val="0"/>
      <w:marBottom w:val="0"/>
      <w:divBdr>
        <w:top w:val="none" w:sz="0" w:space="0" w:color="auto"/>
        <w:left w:val="none" w:sz="0" w:space="0" w:color="auto"/>
        <w:bottom w:val="none" w:sz="0" w:space="0" w:color="auto"/>
        <w:right w:val="none" w:sz="0" w:space="0" w:color="auto"/>
      </w:divBdr>
    </w:div>
    <w:div w:id="79572793">
      <w:bodyDiv w:val="1"/>
      <w:marLeft w:val="0"/>
      <w:marRight w:val="0"/>
      <w:marTop w:val="0"/>
      <w:marBottom w:val="0"/>
      <w:divBdr>
        <w:top w:val="none" w:sz="0" w:space="0" w:color="auto"/>
        <w:left w:val="none" w:sz="0" w:space="0" w:color="auto"/>
        <w:bottom w:val="none" w:sz="0" w:space="0" w:color="auto"/>
        <w:right w:val="none" w:sz="0" w:space="0" w:color="auto"/>
      </w:divBdr>
    </w:div>
    <w:div w:id="79641605">
      <w:bodyDiv w:val="1"/>
      <w:marLeft w:val="0"/>
      <w:marRight w:val="0"/>
      <w:marTop w:val="0"/>
      <w:marBottom w:val="0"/>
      <w:divBdr>
        <w:top w:val="none" w:sz="0" w:space="0" w:color="auto"/>
        <w:left w:val="none" w:sz="0" w:space="0" w:color="auto"/>
        <w:bottom w:val="none" w:sz="0" w:space="0" w:color="auto"/>
        <w:right w:val="none" w:sz="0" w:space="0" w:color="auto"/>
      </w:divBdr>
    </w:div>
    <w:div w:id="79644385">
      <w:bodyDiv w:val="1"/>
      <w:marLeft w:val="0"/>
      <w:marRight w:val="0"/>
      <w:marTop w:val="0"/>
      <w:marBottom w:val="0"/>
      <w:divBdr>
        <w:top w:val="none" w:sz="0" w:space="0" w:color="auto"/>
        <w:left w:val="none" w:sz="0" w:space="0" w:color="auto"/>
        <w:bottom w:val="none" w:sz="0" w:space="0" w:color="auto"/>
        <w:right w:val="none" w:sz="0" w:space="0" w:color="auto"/>
      </w:divBdr>
    </w:div>
    <w:div w:id="80107822">
      <w:bodyDiv w:val="1"/>
      <w:marLeft w:val="0"/>
      <w:marRight w:val="0"/>
      <w:marTop w:val="0"/>
      <w:marBottom w:val="0"/>
      <w:divBdr>
        <w:top w:val="none" w:sz="0" w:space="0" w:color="auto"/>
        <w:left w:val="none" w:sz="0" w:space="0" w:color="auto"/>
        <w:bottom w:val="none" w:sz="0" w:space="0" w:color="auto"/>
        <w:right w:val="none" w:sz="0" w:space="0" w:color="auto"/>
      </w:divBdr>
    </w:div>
    <w:div w:id="80109380">
      <w:bodyDiv w:val="1"/>
      <w:marLeft w:val="0"/>
      <w:marRight w:val="0"/>
      <w:marTop w:val="0"/>
      <w:marBottom w:val="0"/>
      <w:divBdr>
        <w:top w:val="none" w:sz="0" w:space="0" w:color="auto"/>
        <w:left w:val="none" w:sz="0" w:space="0" w:color="auto"/>
        <w:bottom w:val="none" w:sz="0" w:space="0" w:color="auto"/>
        <w:right w:val="none" w:sz="0" w:space="0" w:color="auto"/>
      </w:divBdr>
    </w:div>
    <w:div w:id="80109632">
      <w:bodyDiv w:val="1"/>
      <w:marLeft w:val="0"/>
      <w:marRight w:val="0"/>
      <w:marTop w:val="0"/>
      <w:marBottom w:val="0"/>
      <w:divBdr>
        <w:top w:val="none" w:sz="0" w:space="0" w:color="auto"/>
        <w:left w:val="none" w:sz="0" w:space="0" w:color="auto"/>
        <w:bottom w:val="none" w:sz="0" w:space="0" w:color="auto"/>
        <w:right w:val="none" w:sz="0" w:space="0" w:color="auto"/>
      </w:divBdr>
    </w:div>
    <w:div w:id="80150885">
      <w:bodyDiv w:val="1"/>
      <w:marLeft w:val="0"/>
      <w:marRight w:val="0"/>
      <w:marTop w:val="0"/>
      <w:marBottom w:val="0"/>
      <w:divBdr>
        <w:top w:val="none" w:sz="0" w:space="0" w:color="auto"/>
        <w:left w:val="none" w:sz="0" w:space="0" w:color="auto"/>
        <w:bottom w:val="none" w:sz="0" w:space="0" w:color="auto"/>
        <w:right w:val="none" w:sz="0" w:space="0" w:color="auto"/>
      </w:divBdr>
    </w:div>
    <w:div w:id="80176251">
      <w:bodyDiv w:val="1"/>
      <w:marLeft w:val="0"/>
      <w:marRight w:val="0"/>
      <w:marTop w:val="0"/>
      <w:marBottom w:val="0"/>
      <w:divBdr>
        <w:top w:val="none" w:sz="0" w:space="0" w:color="auto"/>
        <w:left w:val="none" w:sz="0" w:space="0" w:color="auto"/>
        <w:bottom w:val="none" w:sz="0" w:space="0" w:color="auto"/>
        <w:right w:val="none" w:sz="0" w:space="0" w:color="auto"/>
      </w:divBdr>
    </w:div>
    <w:div w:id="80416264">
      <w:bodyDiv w:val="1"/>
      <w:marLeft w:val="0"/>
      <w:marRight w:val="0"/>
      <w:marTop w:val="0"/>
      <w:marBottom w:val="0"/>
      <w:divBdr>
        <w:top w:val="none" w:sz="0" w:space="0" w:color="auto"/>
        <w:left w:val="none" w:sz="0" w:space="0" w:color="auto"/>
        <w:bottom w:val="none" w:sz="0" w:space="0" w:color="auto"/>
        <w:right w:val="none" w:sz="0" w:space="0" w:color="auto"/>
      </w:divBdr>
    </w:div>
    <w:div w:id="80416951">
      <w:bodyDiv w:val="1"/>
      <w:marLeft w:val="0"/>
      <w:marRight w:val="0"/>
      <w:marTop w:val="0"/>
      <w:marBottom w:val="0"/>
      <w:divBdr>
        <w:top w:val="none" w:sz="0" w:space="0" w:color="auto"/>
        <w:left w:val="none" w:sz="0" w:space="0" w:color="auto"/>
        <w:bottom w:val="none" w:sz="0" w:space="0" w:color="auto"/>
        <w:right w:val="none" w:sz="0" w:space="0" w:color="auto"/>
      </w:divBdr>
    </w:div>
    <w:div w:id="80494963">
      <w:bodyDiv w:val="1"/>
      <w:marLeft w:val="0"/>
      <w:marRight w:val="0"/>
      <w:marTop w:val="0"/>
      <w:marBottom w:val="0"/>
      <w:divBdr>
        <w:top w:val="none" w:sz="0" w:space="0" w:color="auto"/>
        <w:left w:val="none" w:sz="0" w:space="0" w:color="auto"/>
        <w:bottom w:val="none" w:sz="0" w:space="0" w:color="auto"/>
        <w:right w:val="none" w:sz="0" w:space="0" w:color="auto"/>
      </w:divBdr>
    </w:div>
    <w:div w:id="80563988">
      <w:bodyDiv w:val="1"/>
      <w:marLeft w:val="0"/>
      <w:marRight w:val="0"/>
      <w:marTop w:val="0"/>
      <w:marBottom w:val="0"/>
      <w:divBdr>
        <w:top w:val="none" w:sz="0" w:space="0" w:color="auto"/>
        <w:left w:val="none" w:sz="0" w:space="0" w:color="auto"/>
        <w:bottom w:val="none" w:sz="0" w:space="0" w:color="auto"/>
        <w:right w:val="none" w:sz="0" w:space="0" w:color="auto"/>
      </w:divBdr>
    </w:div>
    <w:div w:id="80760685">
      <w:bodyDiv w:val="1"/>
      <w:marLeft w:val="0"/>
      <w:marRight w:val="0"/>
      <w:marTop w:val="0"/>
      <w:marBottom w:val="0"/>
      <w:divBdr>
        <w:top w:val="none" w:sz="0" w:space="0" w:color="auto"/>
        <w:left w:val="none" w:sz="0" w:space="0" w:color="auto"/>
        <w:bottom w:val="none" w:sz="0" w:space="0" w:color="auto"/>
        <w:right w:val="none" w:sz="0" w:space="0" w:color="auto"/>
      </w:divBdr>
    </w:div>
    <w:div w:id="81218673">
      <w:bodyDiv w:val="1"/>
      <w:marLeft w:val="0"/>
      <w:marRight w:val="0"/>
      <w:marTop w:val="0"/>
      <w:marBottom w:val="0"/>
      <w:divBdr>
        <w:top w:val="none" w:sz="0" w:space="0" w:color="auto"/>
        <w:left w:val="none" w:sz="0" w:space="0" w:color="auto"/>
        <w:bottom w:val="none" w:sz="0" w:space="0" w:color="auto"/>
        <w:right w:val="none" w:sz="0" w:space="0" w:color="auto"/>
      </w:divBdr>
    </w:div>
    <w:div w:id="81221942">
      <w:bodyDiv w:val="1"/>
      <w:marLeft w:val="0"/>
      <w:marRight w:val="0"/>
      <w:marTop w:val="0"/>
      <w:marBottom w:val="0"/>
      <w:divBdr>
        <w:top w:val="none" w:sz="0" w:space="0" w:color="auto"/>
        <w:left w:val="none" w:sz="0" w:space="0" w:color="auto"/>
        <w:bottom w:val="none" w:sz="0" w:space="0" w:color="auto"/>
        <w:right w:val="none" w:sz="0" w:space="0" w:color="auto"/>
      </w:divBdr>
    </w:div>
    <w:div w:id="81805597">
      <w:bodyDiv w:val="1"/>
      <w:marLeft w:val="0"/>
      <w:marRight w:val="0"/>
      <w:marTop w:val="0"/>
      <w:marBottom w:val="0"/>
      <w:divBdr>
        <w:top w:val="none" w:sz="0" w:space="0" w:color="auto"/>
        <w:left w:val="none" w:sz="0" w:space="0" w:color="auto"/>
        <w:bottom w:val="none" w:sz="0" w:space="0" w:color="auto"/>
        <w:right w:val="none" w:sz="0" w:space="0" w:color="auto"/>
      </w:divBdr>
    </w:div>
    <w:div w:id="81993398">
      <w:bodyDiv w:val="1"/>
      <w:marLeft w:val="0"/>
      <w:marRight w:val="0"/>
      <w:marTop w:val="0"/>
      <w:marBottom w:val="0"/>
      <w:divBdr>
        <w:top w:val="none" w:sz="0" w:space="0" w:color="auto"/>
        <w:left w:val="none" w:sz="0" w:space="0" w:color="auto"/>
        <w:bottom w:val="none" w:sz="0" w:space="0" w:color="auto"/>
        <w:right w:val="none" w:sz="0" w:space="0" w:color="auto"/>
      </w:divBdr>
    </w:div>
    <w:div w:id="82381032">
      <w:bodyDiv w:val="1"/>
      <w:marLeft w:val="0"/>
      <w:marRight w:val="0"/>
      <w:marTop w:val="0"/>
      <w:marBottom w:val="0"/>
      <w:divBdr>
        <w:top w:val="none" w:sz="0" w:space="0" w:color="auto"/>
        <w:left w:val="none" w:sz="0" w:space="0" w:color="auto"/>
        <w:bottom w:val="none" w:sz="0" w:space="0" w:color="auto"/>
        <w:right w:val="none" w:sz="0" w:space="0" w:color="auto"/>
      </w:divBdr>
    </w:div>
    <w:div w:id="82383744">
      <w:bodyDiv w:val="1"/>
      <w:marLeft w:val="0"/>
      <w:marRight w:val="0"/>
      <w:marTop w:val="0"/>
      <w:marBottom w:val="0"/>
      <w:divBdr>
        <w:top w:val="none" w:sz="0" w:space="0" w:color="auto"/>
        <w:left w:val="none" w:sz="0" w:space="0" w:color="auto"/>
        <w:bottom w:val="none" w:sz="0" w:space="0" w:color="auto"/>
        <w:right w:val="none" w:sz="0" w:space="0" w:color="auto"/>
      </w:divBdr>
    </w:div>
    <w:div w:id="82576994">
      <w:bodyDiv w:val="1"/>
      <w:marLeft w:val="0"/>
      <w:marRight w:val="0"/>
      <w:marTop w:val="0"/>
      <w:marBottom w:val="0"/>
      <w:divBdr>
        <w:top w:val="none" w:sz="0" w:space="0" w:color="auto"/>
        <w:left w:val="none" w:sz="0" w:space="0" w:color="auto"/>
        <w:bottom w:val="none" w:sz="0" w:space="0" w:color="auto"/>
        <w:right w:val="none" w:sz="0" w:space="0" w:color="auto"/>
      </w:divBdr>
    </w:div>
    <w:div w:id="82577389">
      <w:bodyDiv w:val="1"/>
      <w:marLeft w:val="0"/>
      <w:marRight w:val="0"/>
      <w:marTop w:val="0"/>
      <w:marBottom w:val="0"/>
      <w:divBdr>
        <w:top w:val="none" w:sz="0" w:space="0" w:color="auto"/>
        <w:left w:val="none" w:sz="0" w:space="0" w:color="auto"/>
        <w:bottom w:val="none" w:sz="0" w:space="0" w:color="auto"/>
        <w:right w:val="none" w:sz="0" w:space="0" w:color="auto"/>
      </w:divBdr>
    </w:div>
    <w:div w:id="82722821">
      <w:bodyDiv w:val="1"/>
      <w:marLeft w:val="0"/>
      <w:marRight w:val="0"/>
      <w:marTop w:val="0"/>
      <w:marBottom w:val="0"/>
      <w:divBdr>
        <w:top w:val="none" w:sz="0" w:space="0" w:color="auto"/>
        <w:left w:val="none" w:sz="0" w:space="0" w:color="auto"/>
        <w:bottom w:val="none" w:sz="0" w:space="0" w:color="auto"/>
        <w:right w:val="none" w:sz="0" w:space="0" w:color="auto"/>
      </w:divBdr>
    </w:div>
    <w:div w:id="82841333">
      <w:bodyDiv w:val="1"/>
      <w:marLeft w:val="0"/>
      <w:marRight w:val="0"/>
      <w:marTop w:val="0"/>
      <w:marBottom w:val="0"/>
      <w:divBdr>
        <w:top w:val="none" w:sz="0" w:space="0" w:color="auto"/>
        <w:left w:val="none" w:sz="0" w:space="0" w:color="auto"/>
        <w:bottom w:val="none" w:sz="0" w:space="0" w:color="auto"/>
        <w:right w:val="none" w:sz="0" w:space="0" w:color="auto"/>
      </w:divBdr>
    </w:div>
    <w:div w:id="82999332">
      <w:bodyDiv w:val="1"/>
      <w:marLeft w:val="0"/>
      <w:marRight w:val="0"/>
      <w:marTop w:val="0"/>
      <w:marBottom w:val="0"/>
      <w:divBdr>
        <w:top w:val="none" w:sz="0" w:space="0" w:color="auto"/>
        <w:left w:val="none" w:sz="0" w:space="0" w:color="auto"/>
        <w:bottom w:val="none" w:sz="0" w:space="0" w:color="auto"/>
        <w:right w:val="none" w:sz="0" w:space="0" w:color="auto"/>
      </w:divBdr>
    </w:div>
    <w:div w:id="83065606">
      <w:bodyDiv w:val="1"/>
      <w:marLeft w:val="0"/>
      <w:marRight w:val="0"/>
      <w:marTop w:val="0"/>
      <w:marBottom w:val="0"/>
      <w:divBdr>
        <w:top w:val="none" w:sz="0" w:space="0" w:color="auto"/>
        <w:left w:val="none" w:sz="0" w:space="0" w:color="auto"/>
        <w:bottom w:val="none" w:sz="0" w:space="0" w:color="auto"/>
        <w:right w:val="none" w:sz="0" w:space="0" w:color="auto"/>
      </w:divBdr>
    </w:div>
    <w:div w:id="83186264">
      <w:bodyDiv w:val="1"/>
      <w:marLeft w:val="0"/>
      <w:marRight w:val="0"/>
      <w:marTop w:val="0"/>
      <w:marBottom w:val="0"/>
      <w:divBdr>
        <w:top w:val="none" w:sz="0" w:space="0" w:color="auto"/>
        <w:left w:val="none" w:sz="0" w:space="0" w:color="auto"/>
        <w:bottom w:val="none" w:sz="0" w:space="0" w:color="auto"/>
        <w:right w:val="none" w:sz="0" w:space="0" w:color="auto"/>
      </w:divBdr>
    </w:div>
    <w:div w:id="83380559">
      <w:bodyDiv w:val="1"/>
      <w:marLeft w:val="0"/>
      <w:marRight w:val="0"/>
      <w:marTop w:val="0"/>
      <w:marBottom w:val="0"/>
      <w:divBdr>
        <w:top w:val="none" w:sz="0" w:space="0" w:color="auto"/>
        <w:left w:val="none" w:sz="0" w:space="0" w:color="auto"/>
        <w:bottom w:val="none" w:sz="0" w:space="0" w:color="auto"/>
        <w:right w:val="none" w:sz="0" w:space="0" w:color="auto"/>
      </w:divBdr>
    </w:div>
    <w:div w:id="83452186">
      <w:bodyDiv w:val="1"/>
      <w:marLeft w:val="0"/>
      <w:marRight w:val="0"/>
      <w:marTop w:val="0"/>
      <w:marBottom w:val="0"/>
      <w:divBdr>
        <w:top w:val="none" w:sz="0" w:space="0" w:color="auto"/>
        <w:left w:val="none" w:sz="0" w:space="0" w:color="auto"/>
        <w:bottom w:val="none" w:sz="0" w:space="0" w:color="auto"/>
        <w:right w:val="none" w:sz="0" w:space="0" w:color="auto"/>
      </w:divBdr>
    </w:div>
    <w:div w:id="83459958">
      <w:bodyDiv w:val="1"/>
      <w:marLeft w:val="0"/>
      <w:marRight w:val="0"/>
      <w:marTop w:val="0"/>
      <w:marBottom w:val="0"/>
      <w:divBdr>
        <w:top w:val="none" w:sz="0" w:space="0" w:color="auto"/>
        <w:left w:val="none" w:sz="0" w:space="0" w:color="auto"/>
        <w:bottom w:val="none" w:sz="0" w:space="0" w:color="auto"/>
        <w:right w:val="none" w:sz="0" w:space="0" w:color="auto"/>
      </w:divBdr>
    </w:div>
    <w:div w:id="83496237">
      <w:bodyDiv w:val="1"/>
      <w:marLeft w:val="0"/>
      <w:marRight w:val="0"/>
      <w:marTop w:val="0"/>
      <w:marBottom w:val="0"/>
      <w:divBdr>
        <w:top w:val="none" w:sz="0" w:space="0" w:color="auto"/>
        <w:left w:val="none" w:sz="0" w:space="0" w:color="auto"/>
        <w:bottom w:val="none" w:sz="0" w:space="0" w:color="auto"/>
        <w:right w:val="none" w:sz="0" w:space="0" w:color="auto"/>
      </w:divBdr>
    </w:div>
    <w:div w:id="83571841">
      <w:bodyDiv w:val="1"/>
      <w:marLeft w:val="0"/>
      <w:marRight w:val="0"/>
      <w:marTop w:val="0"/>
      <w:marBottom w:val="0"/>
      <w:divBdr>
        <w:top w:val="none" w:sz="0" w:space="0" w:color="auto"/>
        <w:left w:val="none" w:sz="0" w:space="0" w:color="auto"/>
        <w:bottom w:val="none" w:sz="0" w:space="0" w:color="auto"/>
        <w:right w:val="none" w:sz="0" w:space="0" w:color="auto"/>
      </w:divBdr>
    </w:div>
    <w:div w:id="83646938">
      <w:bodyDiv w:val="1"/>
      <w:marLeft w:val="0"/>
      <w:marRight w:val="0"/>
      <w:marTop w:val="0"/>
      <w:marBottom w:val="0"/>
      <w:divBdr>
        <w:top w:val="none" w:sz="0" w:space="0" w:color="auto"/>
        <w:left w:val="none" w:sz="0" w:space="0" w:color="auto"/>
        <w:bottom w:val="none" w:sz="0" w:space="0" w:color="auto"/>
        <w:right w:val="none" w:sz="0" w:space="0" w:color="auto"/>
      </w:divBdr>
    </w:div>
    <w:div w:id="83888746">
      <w:bodyDiv w:val="1"/>
      <w:marLeft w:val="0"/>
      <w:marRight w:val="0"/>
      <w:marTop w:val="0"/>
      <w:marBottom w:val="0"/>
      <w:divBdr>
        <w:top w:val="none" w:sz="0" w:space="0" w:color="auto"/>
        <w:left w:val="none" w:sz="0" w:space="0" w:color="auto"/>
        <w:bottom w:val="none" w:sz="0" w:space="0" w:color="auto"/>
        <w:right w:val="none" w:sz="0" w:space="0" w:color="auto"/>
      </w:divBdr>
    </w:div>
    <w:div w:id="83963754">
      <w:bodyDiv w:val="1"/>
      <w:marLeft w:val="0"/>
      <w:marRight w:val="0"/>
      <w:marTop w:val="0"/>
      <w:marBottom w:val="0"/>
      <w:divBdr>
        <w:top w:val="none" w:sz="0" w:space="0" w:color="auto"/>
        <w:left w:val="none" w:sz="0" w:space="0" w:color="auto"/>
        <w:bottom w:val="none" w:sz="0" w:space="0" w:color="auto"/>
        <w:right w:val="none" w:sz="0" w:space="0" w:color="auto"/>
      </w:divBdr>
    </w:div>
    <w:div w:id="84152354">
      <w:bodyDiv w:val="1"/>
      <w:marLeft w:val="0"/>
      <w:marRight w:val="0"/>
      <w:marTop w:val="0"/>
      <w:marBottom w:val="0"/>
      <w:divBdr>
        <w:top w:val="none" w:sz="0" w:space="0" w:color="auto"/>
        <w:left w:val="none" w:sz="0" w:space="0" w:color="auto"/>
        <w:bottom w:val="none" w:sz="0" w:space="0" w:color="auto"/>
        <w:right w:val="none" w:sz="0" w:space="0" w:color="auto"/>
      </w:divBdr>
    </w:div>
    <w:div w:id="84230157">
      <w:bodyDiv w:val="1"/>
      <w:marLeft w:val="0"/>
      <w:marRight w:val="0"/>
      <w:marTop w:val="0"/>
      <w:marBottom w:val="0"/>
      <w:divBdr>
        <w:top w:val="none" w:sz="0" w:space="0" w:color="auto"/>
        <w:left w:val="none" w:sz="0" w:space="0" w:color="auto"/>
        <w:bottom w:val="none" w:sz="0" w:space="0" w:color="auto"/>
        <w:right w:val="none" w:sz="0" w:space="0" w:color="auto"/>
      </w:divBdr>
    </w:div>
    <w:div w:id="84494488">
      <w:bodyDiv w:val="1"/>
      <w:marLeft w:val="0"/>
      <w:marRight w:val="0"/>
      <w:marTop w:val="0"/>
      <w:marBottom w:val="0"/>
      <w:divBdr>
        <w:top w:val="none" w:sz="0" w:space="0" w:color="auto"/>
        <w:left w:val="none" w:sz="0" w:space="0" w:color="auto"/>
        <w:bottom w:val="none" w:sz="0" w:space="0" w:color="auto"/>
        <w:right w:val="none" w:sz="0" w:space="0" w:color="auto"/>
      </w:divBdr>
    </w:div>
    <w:div w:id="84494923">
      <w:bodyDiv w:val="1"/>
      <w:marLeft w:val="0"/>
      <w:marRight w:val="0"/>
      <w:marTop w:val="0"/>
      <w:marBottom w:val="0"/>
      <w:divBdr>
        <w:top w:val="none" w:sz="0" w:space="0" w:color="auto"/>
        <w:left w:val="none" w:sz="0" w:space="0" w:color="auto"/>
        <w:bottom w:val="none" w:sz="0" w:space="0" w:color="auto"/>
        <w:right w:val="none" w:sz="0" w:space="0" w:color="auto"/>
      </w:divBdr>
    </w:div>
    <w:div w:id="84809114">
      <w:bodyDiv w:val="1"/>
      <w:marLeft w:val="0"/>
      <w:marRight w:val="0"/>
      <w:marTop w:val="0"/>
      <w:marBottom w:val="0"/>
      <w:divBdr>
        <w:top w:val="none" w:sz="0" w:space="0" w:color="auto"/>
        <w:left w:val="none" w:sz="0" w:space="0" w:color="auto"/>
        <w:bottom w:val="none" w:sz="0" w:space="0" w:color="auto"/>
        <w:right w:val="none" w:sz="0" w:space="0" w:color="auto"/>
      </w:divBdr>
    </w:div>
    <w:div w:id="84887240">
      <w:bodyDiv w:val="1"/>
      <w:marLeft w:val="0"/>
      <w:marRight w:val="0"/>
      <w:marTop w:val="0"/>
      <w:marBottom w:val="0"/>
      <w:divBdr>
        <w:top w:val="none" w:sz="0" w:space="0" w:color="auto"/>
        <w:left w:val="none" w:sz="0" w:space="0" w:color="auto"/>
        <w:bottom w:val="none" w:sz="0" w:space="0" w:color="auto"/>
        <w:right w:val="none" w:sz="0" w:space="0" w:color="auto"/>
      </w:divBdr>
    </w:div>
    <w:div w:id="85082119">
      <w:bodyDiv w:val="1"/>
      <w:marLeft w:val="0"/>
      <w:marRight w:val="0"/>
      <w:marTop w:val="0"/>
      <w:marBottom w:val="0"/>
      <w:divBdr>
        <w:top w:val="none" w:sz="0" w:space="0" w:color="auto"/>
        <w:left w:val="none" w:sz="0" w:space="0" w:color="auto"/>
        <w:bottom w:val="none" w:sz="0" w:space="0" w:color="auto"/>
        <w:right w:val="none" w:sz="0" w:space="0" w:color="auto"/>
      </w:divBdr>
    </w:div>
    <w:div w:id="85083472">
      <w:bodyDiv w:val="1"/>
      <w:marLeft w:val="0"/>
      <w:marRight w:val="0"/>
      <w:marTop w:val="0"/>
      <w:marBottom w:val="0"/>
      <w:divBdr>
        <w:top w:val="none" w:sz="0" w:space="0" w:color="auto"/>
        <w:left w:val="none" w:sz="0" w:space="0" w:color="auto"/>
        <w:bottom w:val="none" w:sz="0" w:space="0" w:color="auto"/>
        <w:right w:val="none" w:sz="0" w:space="0" w:color="auto"/>
      </w:divBdr>
    </w:div>
    <w:div w:id="85228924">
      <w:bodyDiv w:val="1"/>
      <w:marLeft w:val="0"/>
      <w:marRight w:val="0"/>
      <w:marTop w:val="0"/>
      <w:marBottom w:val="0"/>
      <w:divBdr>
        <w:top w:val="none" w:sz="0" w:space="0" w:color="auto"/>
        <w:left w:val="none" w:sz="0" w:space="0" w:color="auto"/>
        <w:bottom w:val="none" w:sz="0" w:space="0" w:color="auto"/>
        <w:right w:val="none" w:sz="0" w:space="0" w:color="auto"/>
      </w:divBdr>
    </w:div>
    <w:div w:id="85269327">
      <w:bodyDiv w:val="1"/>
      <w:marLeft w:val="0"/>
      <w:marRight w:val="0"/>
      <w:marTop w:val="0"/>
      <w:marBottom w:val="0"/>
      <w:divBdr>
        <w:top w:val="none" w:sz="0" w:space="0" w:color="auto"/>
        <w:left w:val="none" w:sz="0" w:space="0" w:color="auto"/>
        <w:bottom w:val="none" w:sz="0" w:space="0" w:color="auto"/>
        <w:right w:val="none" w:sz="0" w:space="0" w:color="auto"/>
      </w:divBdr>
    </w:div>
    <w:div w:id="85270274">
      <w:bodyDiv w:val="1"/>
      <w:marLeft w:val="0"/>
      <w:marRight w:val="0"/>
      <w:marTop w:val="0"/>
      <w:marBottom w:val="0"/>
      <w:divBdr>
        <w:top w:val="none" w:sz="0" w:space="0" w:color="auto"/>
        <w:left w:val="none" w:sz="0" w:space="0" w:color="auto"/>
        <w:bottom w:val="none" w:sz="0" w:space="0" w:color="auto"/>
        <w:right w:val="none" w:sz="0" w:space="0" w:color="auto"/>
      </w:divBdr>
    </w:div>
    <w:div w:id="85270372">
      <w:bodyDiv w:val="1"/>
      <w:marLeft w:val="0"/>
      <w:marRight w:val="0"/>
      <w:marTop w:val="0"/>
      <w:marBottom w:val="0"/>
      <w:divBdr>
        <w:top w:val="none" w:sz="0" w:space="0" w:color="auto"/>
        <w:left w:val="none" w:sz="0" w:space="0" w:color="auto"/>
        <w:bottom w:val="none" w:sz="0" w:space="0" w:color="auto"/>
        <w:right w:val="none" w:sz="0" w:space="0" w:color="auto"/>
      </w:divBdr>
    </w:div>
    <w:div w:id="85343340">
      <w:bodyDiv w:val="1"/>
      <w:marLeft w:val="0"/>
      <w:marRight w:val="0"/>
      <w:marTop w:val="0"/>
      <w:marBottom w:val="0"/>
      <w:divBdr>
        <w:top w:val="none" w:sz="0" w:space="0" w:color="auto"/>
        <w:left w:val="none" w:sz="0" w:space="0" w:color="auto"/>
        <w:bottom w:val="none" w:sz="0" w:space="0" w:color="auto"/>
        <w:right w:val="none" w:sz="0" w:space="0" w:color="auto"/>
      </w:divBdr>
    </w:div>
    <w:div w:id="85812332">
      <w:bodyDiv w:val="1"/>
      <w:marLeft w:val="0"/>
      <w:marRight w:val="0"/>
      <w:marTop w:val="0"/>
      <w:marBottom w:val="0"/>
      <w:divBdr>
        <w:top w:val="none" w:sz="0" w:space="0" w:color="auto"/>
        <w:left w:val="none" w:sz="0" w:space="0" w:color="auto"/>
        <w:bottom w:val="none" w:sz="0" w:space="0" w:color="auto"/>
        <w:right w:val="none" w:sz="0" w:space="0" w:color="auto"/>
      </w:divBdr>
    </w:div>
    <w:div w:id="85999604">
      <w:bodyDiv w:val="1"/>
      <w:marLeft w:val="0"/>
      <w:marRight w:val="0"/>
      <w:marTop w:val="0"/>
      <w:marBottom w:val="0"/>
      <w:divBdr>
        <w:top w:val="none" w:sz="0" w:space="0" w:color="auto"/>
        <w:left w:val="none" w:sz="0" w:space="0" w:color="auto"/>
        <w:bottom w:val="none" w:sz="0" w:space="0" w:color="auto"/>
        <w:right w:val="none" w:sz="0" w:space="0" w:color="auto"/>
      </w:divBdr>
    </w:div>
    <w:div w:id="86267902">
      <w:bodyDiv w:val="1"/>
      <w:marLeft w:val="0"/>
      <w:marRight w:val="0"/>
      <w:marTop w:val="0"/>
      <w:marBottom w:val="0"/>
      <w:divBdr>
        <w:top w:val="none" w:sz="0" w:space="0" w:color="auto"/>
        <w:left w:val="none" w:sz="0" w:space="0" w:color="auto"/>
        <w:bottom w:val="none" w:sz="0" w:space="0" w:color="auto"/>
        <w:right w:val="none" w:sz="0" w:space="0" w:color="auto"/>
      </w:divBdr>
    </w:div>
    <w:div w:id="86659907">
      <w:bodyDiv w:val="1"/>
      <w:marLeft w:val="0"/>
      <w:marRight w:val="0"/>
      <w:marTop w:val="0"/>
      <w:marBottom w:val="0"/>
      <w:divBdr>
        <w:top w:val="none" w:sz="0" w:space="0" w:color="auto"/>
        <w:left w:val="none" w:sz="0" w:space="0" w:color="auto"/>
        <w:bottom w:val="none" w:sz="0" w:space="0" w:color="auto"/>
        <w:right w:val="none" w:sz="0" w:space="0" w:color="auto"/>
      </w:divBdr>
    </w:div>
    <w:div w:id="86729451">
      <w:bodyDiv w:val="1"/>
      <w:marLeft w:val="0"/>
      <w:marRight w:val="0"/>
      <w:marTop w:val="0"/>
      <w:marBottom w:val="0"/>
      <w:divBdr>
        <w:top w:val="none" w:sz="0" w:space="0" w:color="auto"/>
        <w:left w:val="none" w:sz="0" w:space="0" w:color="auto"/>
        <w:bottom w:val="none" w:sz="0" w:space="0" w:color="auto"/>
        <w:right w:val="none" w:sz="0" w:space="0" w:color="auto"/>
      </w:divBdr>
    </w:div>
    <w:div w:id="86778398">
      <w:bodyDiv w:val="1"/>
      <w:marLeft w:val="0"/>
      <w:marRight w:val="0"/>
      <w:marTop w:val="0"/>
      <w:marBottom w:val="0"/>
      <w:divBdr>
        <w:top w:val="none" w:sz="0" w:space="0" w:color="auto"/>
        <w:left w:val="none" w:sz="0" w:space="0" w:color="auto"/>
        <w:bottom w:val="none" w:sz="0" w:space="0" w:color="auto"/>
        <w:right w:val="none" w:sz="0" w:space="0" w:color="auto"/>
      </w:divBdr>
    </w:div>
    <w:div w:id="87045920">
      <w:bodyDiv w:val="1"/>
      <w:marLeft w:val="0"/>
      <w:marRight w:val="0"/>
      <w:marTop w:val="0"/>
      <w:marBottom w:val="0"/>
      <w:divBdr>
        <w:top w:val="none" w:sz="0" w:space="0" w:color="auto"/>
        <w:left w:val="none" w:sz="0" w:space="0" w:color="auto"/>
        <w:bottom w:val="none" w:sz="0" w:space="0" w:color="auto"/>
        <w:right w:val="none" w:sz="0" w:space="0" w:color="auto"/>
      </w:divBdr>
    </w:div>
    <w:div w:id="87194371">
      <w:bodyDiv w:val="1"/>
      <w:marLeft w:val="0"/>
      <w:marRight w:val="0"/>
      <w:marTop w:val="0"/>
      <w:marBottom w:val="0"/>
      <w:divBdr>
        <w:top w:val="none" w:sz="0" w:space="0" w:color="auto"/>
        <w:left w:val="none" w:sz="0" w:space="0" w:color="auto"/>
        <w:bottom w:val="none" w:sz="0" w:space="0" w:color="auto"/>
        <w:right w:val="none" w:sz="0" w:space="0" w:color="auto"/>
      </w:divBdr>
    </w:div>
    <w:div w:id="87578102">
      <w:bodyDiv w:val="1"/>
      <w:marLeft w:val="0"/>
      <w:marRight w:val="0"/>
      <w:marTop w:val="0"/>
      <w:marBottom w:val="0"/>
      <w:divBdr>
        <w:top w:val="none" w:sz="0" w:space="0" w:color="auto"/>
        <w:left w:val="none" w:sz="0" w:space="0" w:color="auto"/>
        <w:bottom w:val="none" w:sz="0" w:space="0" w:color="auto"/>
        <w:right w:val="none" w:sz="0" w:space="0" w:color="auto"/>
      </w:divBdr>
    </w:div>
    <w:div w:id="87624154">
      <w:bodyDiv w:val="1"/>
      <w:marLeft w:val="0"/>
      <w:marRight w:val="0"/>
      <w:marTop w:val="0"/>
      <w:marBottom w:val="0"/>
      <w:divBdr>
        <w:top w:val="none" w:sz="0" w:space="0" w:color="auto"/>
        <w:left w:val="none" w:sz="0" w:space="0" w:color="auto"/>
        <w:bottom w:val="none" w:sz="0" w:space="0" w:color="auto"/>
        <w:right w:val="none" w:sz="0" w:space="0" w:color="auto"/>
      </w:divBdr>
    </w:div>
    <w:div w:id="87627397">
      <w:bodyDiv w:val="1"/>
      <w:marLeft w:val="0"/>
      <w:marRight w:val="0"/>
      <w:marTop w:val="0"/>
      <w:marBottom w:val="0"/>
      <w:divBdr>
        <w:top w:val="none" w:sz="0" w:space="0" w:color="auto"/>
        <w:left w:val="none" w:sz="0" w:space="0" w:color="auto"/>
        <w:bottom w:val="none" w:sz="0" w:space="0" w:color="auto"/>
        <w:right w:val="none" w:sz="0" w:space="0" w:color="auto"/>
      </w:divBdr>
    </w:div>
    <w:div w:id="87700867">
      <w:bodyDiv w:val="1"/>
      <w:marLeft w:val="0"/>
      <w:marRight w:val="0"/>
      <w:marTop w:val="0"/>
      <w:marBottom w:val="0"/>
      <w:divBdr>
        <w:top w:val="none" w:sz="0" w:space="0" w:color="auto"/>
        <w:left w:val="none" w:sz="0" w:space="0" w:color="auto"/>
        <w:bottom w:val="none" w:sz="0" w:space="0" w:color="auto"/>
        <w:right w:val="none" w:sz="0" w:space="0" w:color="auto"/>
      </w:divBdr>
    </w:div>
    <w:div w:id="88429890">
      <w:bodyDiv w:val="1"/>
      <w:marLeft w:val="0"/>
      <w:marRight w:val="0"/>
      <w:marTop w:val="0"/>
      <w:marBottom w:val="0"/>
      <w:divBdr>
        <w:top w:val="none" w:sz="0" w:space="0" w:color="auto"/>
        <w:left w:val="none" w:sz="0" w:space="0" w:color="auto"/>
        <w:bottom w:val="none" w:sz="0" w:space="0" w:color="auto"/>
        <w:right w:val="none" w:sz="0" w:space="0" w:color="auto"/>
      </w:divBdr>
    </w:div>
    <w:div w:id="88552855">
      <w:bodyDiv w:val="1"/>
      <w:marLeft w:val="0"/>
      <w:marRight w:val="0"/>
      <w:marTop w:val="0"/>
      <w:marBottom w:val="0"/>
      <w:divBdr>
        <w:top w:val="none" w:sz="0" w:space="0" w:color="auto"/>
        <w:left w:val="none" w:sz="0" w:space="0" w:color="auto"/>
        <w:bottom w:val="none" w:sz="0" w:space="0" w:color="auto"/>
        <w:right w:val="none" w:sz="0" w:space="0" w:color="auto"/>
      </w:divBdr>
    </w:div>
    <w:div w:id="88895586">
      <w:bodyDiv w:val="1"/>
      <w:marLeft w:val="0"/>
      <w:marRight w:val="0"/>
      <w:marTop w:val="0"/>
      <w:marBottom w:val="0"/>
      <w:divBdr>
        <w:top w:val="none" w:sz="0" w:space="0" w:color="auto"/>
        <w:left w:val="none" w:sz="0" w:space="0" w:color="auto"/>
        <w:bottom w:val="none" w:sz="0" w:space="0" w:color="auto"/>
        <w:right w:val="none" w:sz="0" w:space="0" w:color="auto"/>
      </w:divBdr>
    </w:div>
    <w:div w:id="89084688">
      <w:bodyDiv w:val="1"/>
      <w:marLeft w:val="0"/>
      <w:marRight w:val="0"/>
      <w:marTop w:val="0"/>
      <w:marBottom w:val="0"/>
      <w:divBdr>
        <w:top w:val="none" w:sz="0" w:space="0" w:color="auto"/>
        <w:left w:val="none" w:sz="0" w:space="0" w:color="auto"/>
        <w:bottom w:val="none" w:sz="0" w:space="0" w:color="auto"/>
        <w:right w:val="none" w:sz="0" w:space="0" w:color="auto"/>
      </w:divBdr>
    </w:div>
    <w:div w:id="89207437">
      <w:bodyDiv w:val="1"/>
      <w:marLeft w:val="0"/>
      <w:marRight w:val="0"/>
      <w:marTop w:val="0"/>
      <w:marBottom w:val="0"/>
      <w:divBdr>
        <w:top w:val="none" w:sz="0" w:space="0" w:color="auto"/>
        <w:left w:val="none" w:sz="0" w:space="0" w:color="auto"/>
        <w:bottom w:val="none" w:sz="0" w:space="0" w:color="auto"/>
        <w:right w:val="none" w:sz="0" w:space="0" w:color="auto"/>
      </w:divBdr>
    </w:div>
    <w:div w:id="89543474">
      <w:bodyDiv w:val="1"/>
      <w:marLeft w:val="0"/>
      <w:marRight w:val="0"/>
      <w:marTop w:val="0"/>
      <w:marBottom w:val="0"/>
      <w:divBdr>
        <w:top w:val="none" w:sz="0" w:space="0" w:color="auto"/>
        <w:left w:val="none" w:sz="0" w:space="0" w:color="auto"/>
        <w:bottom w:val="none" w:sz="0" w:space="0" w:color="auto"/>
        <w:right w:val="none" w:sz="0" w:space="0" w:color="auto"/>
      </w:divBdr>
    </w:div>
    <w:div w:id="89665077">
      <w:bodyDiv w:val="1"/>
      <w:marLeft w:val="0"/>
      <w:marRight w:val="0"/>
      <w:marTop w:val="0"/>
      <w:marBottom w:val="0"/>
      <w:divBdr>
        <w:top w:val="none" w:sz="0" w:space="0" w:color="auto"/>
        <w:left w:val="none" w:sz="0" w:space="0" w:color="auto"/>
        <w:bottom w:val="none" w:sz="0" w:space="0" w:color="auto"/>
        <w:right w:val="none" w:sz="0" w:space="0" w:color="auto"/>
      </w:divBdr>
    </w:div>
    <w:div w:id="89863408">
      <w:bodyDiv w:val="1"/>
      <w:marLeft w:val="0"/>
      <w:marRight w:val="0"/>
      <w:marTop w:val="0"/>
      <w:marBottom w:val="0"/>
      <w:divBdr>
        <w:top w:val="none" w:sz="0" w:space="0" w:color="auto"/>
        <w:left w:val="none" w:sz="0" w:space="0" w:color="auto"/>
        <w:bottom w:val="none" w:sz="0" w:space="0" w:color="auto"/>
        <w:right w:val="none" w:sz="0" w:space="0" w:color="auto"/>
      </w:divBdr>
    </w:div>
    <w:div w:id="89981025">
      <w:bodyDiv w:val="1"/>
      <w:marLeft w:val="0"/>
      <w:marRight w:val="0"/>
      <w:marTop w:val="0"/>
      <w:marBottom w:val="0"/>
      <w:divBdr>
        <w:top w:val="none" w:sz="0" w:space="0" w:color="auto"/>
        <w:left w:val="none" w:sz="0" w:space="0" w:color="auto"/>
        <w:bottom w:val="none" w:sz="0" w:space="0" w:color="auto"/>
        <w:right w:val="none" w:sz="0" w:space="0" w:color="auto"/>
      </w:divBdr>
    </w:div>
    <w:div w:id="90274120">
      <w:bodyDiv w:val="1"/>
      <w:marLeft w:val="0"/>
      <w:marRight w:val="0"/>
      <w:marTop w:val="0"/>
      <w:marBottom w:val="0"/>
      <w:divBdr>
        <w:top w:val="none" w:sz="0" w:space="0" w:color="auto"/>
        <w:left w:val="none" w:sz="0" w:space="0" w:color="auto"/>
        <w:bottom w:val="none" w:sz="0" w:space="0" w:color="auto"/>
        <w:right w:val="none" w:sz="0" w:space="0" w:color="auto"/>
      </w:divBdr>
    </w:div>
    <w:div w:id="90398475">
      <w:bodyDiv w:val="1"/>
      <w:marLeft w:val="0"/>
      <w:marRight w:val="0"/>
      <w:marTop w:val="0"/>
      <w:marBottom w:val="0"/>
      <w:divBdr>
        <w:top w:val="none" w:sz="0" w:space="0" w:color="auto"/>
        <w:left w:val="none" w:sz="0" w:space="0" w:color="auto"/>
        <w:bottom w:val="none" w:sz="0" w:space="0" w:color="auto"/>
        <w:right w:val="none" w:sz="0" w:space="0" w:color="auto"/>
      </w:divBdr>
    </w:div>
    <w:div w:id="90588788">
      <w:bodyDiv w:val="1"/>
      <w:marLeft w:val="0"/>
      <w:marRight w:val="0"/>
      <w:marTop w:val="0"/>
      <w:marBottom w:val="0"/>
      <w:divBdr>
        <w:top w:val="none" w:sz="0" w:space="0" w:color="auto"/>
        <w:left w:val="none" w:sz="0" w:space="0" w:color="auto"/>
        <w:bottom w:val="none" w:sz="0" w:space="0" w:color="auto"/>
        <w:right w:val="none" w:sz="0" w:space="0" w:color="auto"/>
      </w:divBdr>
    </w:div>
    <w:div w:id="90591598">
      <w:bodyDiv w:val="1"/>
      <w:marLeft w:val="0"/>
      <w:marRight w:val="0"/>
      <w:marTop w:val="0"/>
      <w:marBottom w:val="0"/>
      <w:divBdr>
        <w:top w:val="none" w:sz="0" w:space="0" w:color="auto"/>
        <w:left w:val="none" w:sz="0" w:space="0" w:color="auto"/>
        <w:bottom w:val="none" w:sz="0" w:space="0" w:color="auto"/>
        <w:right w:val="none" w:sz="0" w:space="0" w:color="auto"/>
      </w:divBdr>
    </w:div>
    <w:div w:id="90858344">
      <w:bodyDiv w:val="1"/>
      <w:marLeft w:val="0"/>
      <w:marRight w:val="0"/>
      <w:marTop w:val="0"/>
      <w:marBottom w:val="0"/>
      <w:divBdr>
        <w:top w:val="none" w:sz="0" w:space="0" w:color="auto"/>
        <w:left w:val="none" w:sz="0" w:space="0" w:color="auto"/>
        <w:bottom w:val="none" w:sz="0" w:space="0" w:color="auto"/>
        <w:right w:val="none" w:sz="0" w:space="0" w:color="auto"/>
      </w:divBdr>
    </w:div>
    <w:div w:id="90979953">
      <w:bodyDiv w:val="1"/>
      <w:marLeft w:val="0"/>
      <w:marRight w:val="0"/>
      <w:marTop w:val="0"/>
      <w:marBottom w:val="0"/>
      <w:divBdr>
        <w:top w:val="none" w:sz="0" w:space="0" w:color="auto"/>
        <w:left w:val="none" w:sz="0" w:space="0" w:color="auto"/>
        <w:bottom w:val="none" w:sz="0" w:space="0" w:color="auto"/>
        <w:right w:val="none" w:sz="0" w:space="0" w:color="auto"/>
      </w:divBdr>
    </w:div>
    <w:div w:id="91246345">
      <w:bodyDiv w:val="1"/>
      <w:marLeft w:val="0"/>
      <w:marRight w:val="0"/>
      <w:marTop w:val="0"/>
      <w:marBottom w:val="0"/>
      <w:divBdr>
        <w:top w:val="none" w:sz="0" w:space="0" w:color="auto"/>
        <w:left w:val="none" w:sz="0" w:space="0" w:color="auto"/>
        <w:bottom w:val="none" w:sz="0" w:space="0" w:color="auto"/>
        <w:right w:val="none" w:sz="0" w:space="0" w:color="auto"/>
      </w:divBdr>
    </w:div>
    <w:div w:id="91557481">
      <w:bodyDiv w:val="1"/>
      <w:marLeft w:val="0"/>
      <w:marRight w:val="0"/>
      <w:marTop w:val="0"/>
      <w:marBottom w:val="0"/>
      <w:divBdr>
        <w:top w:val="none" w:sz="0" w:space="0" w:color="auto"/>
        <w:left w:val="none" w:sz="0" w:space="0" w:color="auto"/>
        <w:bottom w:val="none" w:sz="0" w:space="0" w:color="auto"/>
        <w:right w:val="none" w:sz="0" w:space="0" w:color="auto"/>
      </w:divBdr>
    </w:div>
    <w:div w:id="91710979">
      <w:bodyDiv w:val="1"/>
      <w:marLeft w:val="0"/>
      <w:marRight w:val="0"/>
      <w:marTop w:val="0"/>
      <w:marBottom w:val="0"/>
      <w:divBdr>
        <w:top w:val="none" w:sz="0" w:space="0" w:color="auto"/>
        <w:left w:val="none" w:sz="0" w:space="0" w:color="auto"/>
        <w:bottom w:val="none" w:sz="0" w:space="0" w:color="auto"/>
        <w:right w:val="none" w:sz="0" w:space="0" w:color="auto"/>
      </w:divBdr>
    </w:div>
    <w:div w:id="91822817">
      <w:bodyDiv w:val="1"/>
      <w:marLeft w:val="0"/>
      <w:marRight w:val="0"/>
      <w:marTop w:val="0"/>
      <w:marBottom w:val="0"/>
      <w:divBdr>
        <w:top w:val="none" w:sz="0" w:space="0" w:color="auto"/>
        <w:left w:val="none" w:sz="0" w:space="0" w:color="auto"/>
        <w:bottom w:val="none" w:sz="0" w:space="0" w:color="auto"/>
        <w:right w:val="none" w:sz="0" w:space="0" w:color="auto"/>
      </w:divBdr>
    </w:div>
    <w:div w:id="92020914">
      <w:bodyDiv w:val="1"/>
      <w:marLeft w:val="0"/>
      <w:marRight w:val="0"/>
      <w:marTop w:val="0"/>
      <w:marBottom w:val="0"/>
      <w:divBdr>
        <w:top w:val="none" w:sz="0" w:space="0" w:color="auto"/>
        <w:left w:val="none" w:sz="0" w:space="0" w:color="auto"/>
        <w:bottom w:val="none" w:sz="0" w:space="0" w:color="auto"/>
        <w:right w:val="none" w:sz="0" w:space="0" w:color="auto"/>
      </w:divBdr>
    </w:div>
    <w:div w:id="92357714">
      <w:bodyDiv w:val="1"/>
      <w:marLeft w:val="0"/>
      <w:marRight w:val="0"/>
      <w:marTop w:val="0"/>
      <w:marBottom w:val="0"/>
      <w:divBdr>
        <w:top w:val="none" w:sz="0" w:space="0" w:color="auto"/>
        <w:left w:val="none" w:sz="0" w:space="0" w:color="auto"/>
        <w:bottom w:val="none" w:sz="0" w:space="0" w:color="auto"/>
        <w:right w:val="none" w:sz="0" w:space="0" w:color="auto"/>
      </w:divBdr>
    </w:div>
    <w:div w:id="92751283">
      <w:bodyDiv w:val="1"/>
      <w:marLeft w:val="0"/>
      <w:marRight w:val="0"/>
      <w:marTop w:val="0"/>
      <w:marBottom w:val="0"/>
      <w:divBdr>
        <w:top w:val="none" w:sz="0" w:space="0" w:color="auto"/>
        <w:left w:val="none" w:sz="0" w:space="0" w:color="auto"/>
        <w:bottom w:val="none" w:sz="0" w:space="0" w:color="auto"/>
        <w:right w:val="none" w:sz="0" w:space="0" w:color="auto"/>
      </w:divBdr>
    </w:div>
    <w:div w:id="92866816">
      <w:bodyDiv w:val="1"/>
      <w:marLeft w:val="0"/>
      <w:marRight w:val="0"/>
      <w:marTop w:val="0"/>
      <w:marBottom w:val="0"/>
      <w:divBdr>
        <w:top w:val="none" w:sz="0" w:space="0" w:color="auto"/>
        <w:left w:val="none" w:sz="0" w:space="0" w:color="auto"/>
        <w:bottom w:val="none" w:sz="0" w:space="0" w:color="auto"/>
        <w:right w:val="none" w:sz="0" w:space="0" w:color="auto"/>
      </w:divBdr>
    </w:div>
    <w:div w:id="92942123">
      <w:bodyDiv w:val="1"/>
      <w:marLeft w:val="0"/>
      <w:marRight w:val="0"/>
      <w:marTop w:val="0"/>
      <w:marBottom w:val="0"/>
      <w:divBdr>
        <w:top w:val="none" w:sz="0" w:space="0" w:color="auto"/>
        <w:left w:val="none" w:sz="0" w:space="0" w:color="auto"/>
        <w:bottom w:val="none" w:sz="0" w:space="0" w:color="auto"/>
        <w:right w:val="none" w:sz="0" w:space="0" w:color="auto"/>
      </w:divBdr>
    </w:div>
    <w:div w:id="93093818">
      <w:bodyDiv w:val="1"/>
      <w:marLeft w:val="0"/>
      <w:marRight w:val="0"/>
      <w:marTop w:val="0"/>
      <w:marBottom w:val="0"/>
      <w:divBdr>
        <w:top w:val="none" w:sz="0" w:space="0" w:color="auto"/>
        <w:left w:val="none" w:sz="0" w:space="0" w:color="auto"/>
        <w:bottom w:val="none" w:sz="0" w:space="0" w:color="auto"/>
        <w:right w:val="none" w:sz="0" w:space="0" w:color="auto"/>
      </w:divBdr>
    </w:div>
    <w:div w:id="93407768">
      <w:bodyDiv w:val="1"/>
      <w:marLeft w:val="0"/>
      <w:marRight w:val="0"/>
      <w:marTop w:val="0"/>
      <w:marBottom w:val="0"/>
      <w:divBdr>
        <w:top w:val="none" w:sz="0" w:space="0" w:color="auto"/>
        <w:left w:val="none" w:sz="0" w:space="0" w:color="auto"/>
        <w:bottom w:val="none" w:sz="0" w:space="0" w:color="auto"/>
        <w:right w:val="none" w:sz="0" w:space="0" w:color="auto"/>
      </w:divBdr>
    </w:div>
    <w:div w:id="93717334">
      <w:bodyDiv w:val="1"/>
      <w:marLeft w:val="0"/>
      <w:marRight w:val="0"/>
      <w:marTop w:val="0"/>
      <w:marBottom w:val="0"/>
      <w:divBdr>
        <w:top w:val="none" w:sz="0" w:space="0" w:color="auto"/>
        <w:left w:val="none" w:sz="0" w:space="0" w:color="auto"/>
        <w:bottom w:val="none" w:sz="0" w:space="0" w:color="auto"/>
        <w:right w:val="none" w:sz="0" w:space="0" w:color="auto"/>
      </w:divBdr>
    </w:div>
    <w:div w:id="93744775">
      <w:bodyDiv w:val="1"/>
      <w:marLeft w:val="0"/>
      <w:marRight w:val="0"/>
      <w:marTop w:val="0"/>
      <w:marBottom w:val="0"/>
      <w:divBdr>
        <w:top w:val="none" w:sz="0" w:space="0" w:color="auto"/>
        <w:left w:val="none" w:sz="0" w:space="0" w:color="auto"/>
        <w:bottom w:val="none" w:sz="0" w:space="0" w:color="auto"/>
        <w:right w:val="none" w:sz="0" w:space="0" w:color="auto"/>
      </w:divBdr>
    </w:div>
    <w:div w:id="93867285">
      <w:bodyDiv w:val="1"/>
      <w:marLeft w:val="0"/>
      <w:marRight w:val="0"/>
      <w:marTop w:val="0"/>
      <w:marBottom w:val="0"/>
      <w:divBdr>
        <w:top w:val="none" w:sz="0" w:space="0" w:color="auto"/>
        <w:left w:val="none" w:sz="0" w:space="0" w:color="auto"/>
        <w:bottom w:val="none" w:sz="0" w:space="0" w:color="auto"/>
        <w:right w:val="none" w:sz="0" w:space="0" w:color="auto"/>
      </w:divBdr>
    </w:div>
    <w:div w:id="94133419">
      <w:bodyDiv w:val="1"/>
      <w:marLeft w:val="0"/>
      <w:marRight w:val="0"/>
      <w:marTop w:val="0"/>
      <w:marBottom w:val="0"/>
      <w:divBdr>
        <w:top w:val="none" w:sz="0" w:space="0" w:color="auto"/>
        <w:left w:val="none" w:sz="0" w:space="0" w:color="auto"/>
        <w:bottom w:val="none" w:sz="0" w:space="0" w:color="auto"/>
        <w:right w:val="none" w:sz="0" w:space="0" w:color="auto"/>
      </w:divBdr>
    </w:div>
    <w:div w:id="94133990">
      <w:bodyDiv w:val="1"/>
      <w:marLeft w:val="0"/>
      <w:marRight w:val="0"/>
      <w:marTop w:val="0"/>
      <w:marBottom w:val="0"/>
      <w:divBdr>
        <w:top w:val="none" w:sz="0" w:space="0" w:color="auto"/>
        <w:left w:val="none" w:sz="0" w:space="0" w:color="auto"/>
        <w:bottom w:val="none" w:sz="0" w:space="0" w:color="auto"/>
        <w:right w:val="none" w:sz="0" w:space="0" w:color="auto"/>
      </w:divBdr>
    </w:div>
    <w:div w:id="94712002">
      <w:bodyDiv w:val="1"/>
      <w:marLeft w:val="0"/>
      <w:marRight w:val="0"/>
      <w:marTop w:val="0"/>
      <w:marBottom w:val="0"/>
      <w:divBdr>
        <w:top w:val="none" w:sz="0" w:space="0" w:color="auto"/>
        <w:left w:val="none" w:sz="0" w:space="0" w:color="auto"/>
        <w:bottom w:val="none" w:sz="0" w:space="0" w:color="auto"/>
        <w:right w:val="none" w:sz="0" w:space="0" w:color="auto"/>
      </w:divBdr>
    </w:div>
    <w:div w:id="95056144">
      <w:bodyDiv w:val="1"/>
      <w:marLeft w:val="0"/>
      <w:marRight w:val="0"/>
      <w:marTop w:val="0"/>
      <w:marBottom w:val="0"/>
      <w:divBdr>
        <w:top w:val="none" w:sz="0" w:space="0" w:color="auto"/>
        <w:left w:val="none" w:sz="0" w:space="0" w:color="auto"/>
        <w:bottom w:val="none" w:sz="0" w:space="0" w:color="auto"/>
        <w:right w:val="none" w:sz="0" w:space="0" w:color="auto"/>
      </w:divBdr>
    </w:div>
    <w:div w:id="95057164">
      <w:bodyDiv w:val="1"/>
      <w:marLeft w:val="0"/>
      <w:marRight w:val="0"/>
      <w:marTop w:val="0"/>
      <w:marBottom w:val="0"/>
      <w:divBdr>
        <w:top w:val="none" w:sz="0" w:space="0" w:color="auto"/>
        <w:left w:val="none" w:sz="0" w:space="0" w:color="auto"/>
        <w:bottom w:val="none" w:sz="0" w:space="0" w:color="auto"/>
        <w:right w:val="none" w:sz="0" w:space="0" w:color="auto"/>
      </w:divBdr>
    </w:div>
    <w:div w:id="95173911">
      <w:bodyDiv w:val="1"/>
      <w:marLeft w:val="0"/>
      <w:marRight w:val="0"/>
      <w:marTop w:val="0"/>
      <w:marBottom w:val="0"/>
      <w:divBdr>
        <w:top w:val="none" w:sz="0" w:space="0" w:color="auto"/>
        <w:left w:val="none" w:sz="0" w:space="0" w:color="auto"/>
        <w:bottom w:val="none" w:sz="0" w:space="0" w:color="auto"/>
        <w:right w:val="none" w:sz="0" w:space="0" w:color="auto"/>
      </w:divBdr>
    </w:div>
    <w:div w:id="95178119">
      <w:bodyDiv w:val="1"/>
      <w:marLeft w:val="0"/>
      <w:marRight w:val="0"/>
      <w:marTop w:val="0"/>
      <w:marBottom w:val="0"/>
      <w:divBdr>
        <w:top w:val="none" w:sz="0" w:space="0" w:color="auto"/>
        <w:left w:val="none" w:sz="0" w:space="0" w:color="auto"/>
        <w:bottom w:val="none" w:sz="0" w:space="0" w:color="auto"/>
        <w:right w:val="none" w:sz="0" w:space="0" w:color="auto"/>
      </w:divBdr>
    </w:div>
    <w:div w:id="95638093">
      <w:bodyDiv w:val="1"/>
      <w:marLeft w:val="0"/>
      <w:marRight w:val="0"/>
      <w:marTop w:val="0"/>
      <w:marBottom w:val="0"/>
      <w:divBdr>
        <w:top w:val="none" w:sz="0" w:space="0" w:color="auto"/>
        <w:left w:val="none" w:sz="0" w:space="0" w:color="auto"/>
        <w:bottom w:val="none" w:sz="0" w:space="0" w:color="auto"/>
        <w:right w:val="none" w:sz="0" w:space="0" w:color="auto"/>
      </w:divBdr>
    </w:div>
    <w:div w:id="95754452">
      <w:bodyDiv w:val="1"/>
      <w:marLeft w:val="0"/>
      <w:marRight w:val="0"/>
      <w:marTop w:val="0"/>
      <w:marBottom w:val="0"/>
      <w:divBdr>
        <w:top w:val="none" w:sz="0" w:space="0" w:color="auto"/>
        <w:left w:val="none" w:sz="0" w:space="0" w:color="auto"/>
        <w:bottom w:val="none" w:sz="0" w:space="0" w:color="auto"/>
        <w:right w:val="none" w:sz="0" w:space="0" w:color="auto"/>
      </w:divBdr>
    </w:div>
    <w:div w:id="96020735">
      <w:bodyDiv w:val="1"/>
      <w:marLeft w:val="0"/>
      <w:marRight w:val="0"/>
      <w:marTop w:val="0"/>
      <w:marBottom w:val="0"/>
      <w:divBdr>
        <w:top w:val="none" w:sz="0" w:space="0" w:color="auto"/>
        <w:left w:val="none" w:sz="0" w:space="0" w:color="auto"/>
        <w:bottom w:val="none" w:sz="0" w:space="0" w:color="auto"/>
        <w:right w:val="none" w:sz="0" w:space="0" w:color="auto"/>
      </w:divBdr>
    </w:div>
    <w:div w:id="96141826">
      <w:bodyDiv w:val="1"/>
      <w:marLeft w:val="0"/>
      <w:marRight w:val="0"/>
      <w:marTop w:val="0"/>
      <w:marBottom w:val="0"/>
      <w:divBdr>
        <w:top w:val="none" w:sz="0" w:space="0" w:color="auto"/>
        <w:left w:val="none" w:sz="0" w:space="0" w:color="auto"/>
        <w:bottom w:val="none" w:sz="0" w:space="0" w:color="auto"/>
        <w:right w:val="none" w:sz="0" w:space="0" w:color="auto"/>
      </w:divBdr>
    </w:div>
    <w:div w:id="96147350">
      <w:bodyDiv w:val="1"/>
      <w:marLeft w:val="0"/>
      <w:marRight w:val="0"/>
      <w:marTop w:val="0"/>
      <w:marBottom w:val="0"/>
      <w:divBdr>
        <w:top w:val="none" w:sz="0" w:space="0" w:color="auto"/>
        <w:left w:val="none" w:sz="0" w:space="0" w:color="auto"/>
        <w:bottom w:val="none" w:sz="0" w:space="0" w:color="auto"/>
        <w:right w:val="none" w:sz="0" w:space="0" w:color="auto"/>
      </w:divBdr>
    </w:div>
    <w:div w:id="96218613">
      <w:bodyDiv w:val="1"/>
      <w:marLeft w:val="0"/>
      <w:marRight w:val="0"/>
      <w:marTop w:val="0"/>
      <w:marBottom w:val="0"/>
      <w:divBdr>
        <w:top w:val="none" w:sz="0" w:space="0" w:color="auto"/>
        <w:left w:val="none" w:sz="0" w:space="0" w:color="auto"/>
        <w:bottom w:val="none" w:sz="0" w:space="0" w:color="auto"/>
        <w:right w:val="none" w:sz="0" w:space="0" w:color="auto"/>
      </w:divBdr>
    </w:div>
    <w:div w:id="96366509">
      <w:bodyDiv w:val="1"/>
      <w:marLeft w:val="0"/>
      <w:marRight w:val="0"/>
      <w:marTop w:val="0"/>
      <w:marBottom w:val="0"/>
      <w:divBdr>
        <w:top w:val="none" w:sz="0" w:space="0" w:color="auto"/>
        <w:left w:val="none" w:sz="0" w:space="0" w:color="auto"/>
        <w:bottom w:val="none" w:sz="0" w:space="0" w:color="auto"/>
        <w:right w:val="none" w:sz="0" w:space="0" w:color="auto"/>
      </w:divBdr>
    </w:div>
    <w:div w:id="96369572">
      <w:bodyDiv w:val="1"/>
      <w:marLeft w:val="0"/>
      <w:marRight w:val="0"/>
      <w:marTop w:val="0"/>
      <w:marBottom w:val="0"/>
      <w:divBdr>
        <w:top w:val="none" w:sz="0" w:space="0" w:color="auto"/>
        <w:left w:val="none" w:sz="0" w:space="0" w:color="auto"/>
        <w:bottom w:val="none" w:sz="0" w:space="0" w:color="auto"/>
        <w:right w:val="none" w:sz="0" w:space="0" w:color="auto"/>
      </w:divBdr>
    </w:div>
    <w:div w:id="96409940">
      <w:bodyDiv w:val="1"/>
      <w:marLeft w:val="0"/>
      <w:marRight w:val="0"/>
      <w:marTop w:val="0"/>
      <w:marBottom w:val="0"/>
      <w:divBdr>
        <w:top w:val="none" w:sz="0" w:space="0" w:color="auto"/>
        <w:left w:val="none" w:sz="0" w:space="0" w:color="auto"/>
        <w:bottom w:val="none" w:sz="0" w:space="0" w:color="auto"/>
        <w:right w:val="none" w:sz="0" w:space="0" w:color="auto"/>
      </w:divBdr>
    </w:div>
    <w:div w:id="96558547">
      <w:bodyDiv w:val="1"/>
      <w:marLeft w:val="0"/>
      <w:marRight w:val="0"/>
      <w:marTop w:val="0"/>
      <w:marBottom w:val="0"/>
      <w:divBdr>
        <w:top w:val="none" w:sz="0" w:space="0" w:color="auto"/>
        <w:left w:val="none" w:sz="0" w:space="0" w:color="auto"/>
        <w:bottom w:val="none" w:sz="0" w:space="0" w:color="auto"/>
        <w:right w:val="none" w:sz="0" w:space="0" w:color="auto"/>
      </w:divBdr>
    </w:div>
    <w:div w:id="96683792">
      <w:bodyDiv w:val="1"/>
      <w:marLeft w:val="0"/>
      <w:marRight w:val="0"/>
      <w:marTop w:val="0"/>
      <w:marBottom w:val="0"/>
      <w:divBdr>
        <w:top w:val="none" w:sz="0" w:space="0" w:color="auto"/>
        <w:left w:val="none" w:sz="0" w:space="0" w:color="auto"/>
        <w:bottom w:val="none" w:sz="0" w:space="0" w:color="auto"/>
        <w:right w:val="none" w:sz="0" w:space="0" w:color="auto"/>
      </w:divBdr>
    </w:div>
    <w:div w:id="96751630">
      <w:bodyDiv w:val="1"/>
      <w:marLeft w:val="0"/>
      <w:marRight w:val="0"/>
      <w:marTop w:val="0"/>
      <w:marBottom w:val="0"/>
      <w:divBdr>
        <w:top w:val="none" w:sz="0" w:space="0" w:color="auto"/>
        <w:left w:val="none" w:sz="0" w:space="0" w:color="auto"/>
        <w:bottom w:val="none" w:sz="0" w:space="0" w:color="auto"/>
        <w:right w:val="none" w:sz="0" w:space="0" w:color="auto"/>
      </w:divBdr>
    </w:div>
    <w:div w:id="97070742">
      <w:bodyDiv w:val="1"/>
      <w:marLeft w:val="0"/>
      <w:marRight w:val="0"/>
      <w:marTop w:val="0"/>
      <w:marBottom w:val="0"/>
      <w:divBdr>
        <w:top w:val="none" w:sz="0" w:space="0" w:color="auto"/>
        <w:left w:val="none" w:sz="0" w:space="0" w:color="auto"/>
        <w:bottom w:val="none" w:sz="0" w:space="0" w:color="auto"/>
        <w:right w:val="none" w:sz="0" w:space="0" w:color="auto"/>
      </w:divBdr>
    </w:div>
    <w:div w:id="97070920">
      <w:bodyDiv w:val="1"/>
      <w:marLeft w:val="0"/>
      <w:marRight w:val="0"/>
      <w:marTop w:val="0"/>
      <w:marBottom w:val="0"/>
      <w:divBdr>
        <w:top w:val="none" w:sz="0" w:space="0" w:color="auto"/>
        <w:left w:val="none" w:sz="0" w:space="0" w:color="auto"/>
        <w:bottom w:val="none" w:sz="0" w:space="0" w:color="auto"/>
        <w:right w:val="none" w:sz="0" w:space="0" w:color="auto"/>
      </w:divBdr>
    </w:div>
    <w:div w:id="97142087">
      <w:bodyDiv w:val="1"/>
      <w:marLeft w:val="0"/>
      <w:marRight w:val="0"/>
      <w:marTop w:val="0"/>
      <w:marBottom w:val="0"/>
      <w:divBdr>
        <w:top w:val="none" w:sz="0" w:space="0" w:color="auto"/>
        <w:left w:val="none" w:sz="0" w:space="0" w:color="auto"/>
        <w:bottom w:val="none" w:sz="0" w:space="0" w:color="auto"/>
        <w:right w:val="none" w:sz="0" w:space="0" w:color="auto"/>
      </w:divBdr>
    </w:div>
    <w:div w:id="97261086">
      <w:bodyDiv w:val="1"/>
      <w:marLeft w:val="0"/>
      <w:marRight w:val="0"/>
      <w:marTop w:val="0"/>
      <w:marBottom w:val="0"/>
      <w:divBdr>
        <w:top w:val="none" w:sz="0" w:space="0" w:color="auto"/>
        <w:left w:val="none" w:sz="0" w:space="0" w:color="auto"/>
        <w:bottom w:val="none" w:sz="0" w:space="0" w:color="auto"/>
        <w:right w:val="none" w:sz="0" w:space="0" w:color="auto"/>
      </w:divBdr>
    </w:div>
    <w:div w:id="97455093">
      <w:bodyDiv w:val="1"/>
      <w:marLeft w:val="0"/>
      <w:marRight w:val="0"/>
      <w:marTop w:val="0"/>
      <w:marBottom w:val="0"/>
      <w:divBdr>
        <w:top w:val="none" w:sz="0" w:space="0" w:color="auto"/>
        <w:left w:val="none" w:sz="0" w:space="0" w:color="auto"/>
        <w:bottom w:val="none" w:sz="0" w:space="0" w:color="auto"/>
        <w:right w:val="none" w:sz="0" w:space="0" w:color="auto"/>
      </w:divBdr>
    </w:div>
    <w:div w:id="98722805">
      <w:bodyDiv w:val="1"/>
      <w:marLeft w:val="0"/>
      <w:marRight w:val="0"/>
      <w:marTop w:val="0"/>
      <w:marBottom w:val="0"/>
      <w:divBdr>
        <w:top w:val="none" w:sz="0" w:space="0" w:color="auto"/>
        <w:left w:val="none" w:sz="0" w:space="0" w:color="auto"/>
        <w:bottom w:val="none" w:sz="0" w:space="0" w:color="auto"/>
        <w:right w:val="none" w:sz="0" w:space="0" w:color="auto"/>
      </w:divBdr>
    </w:div>
    <w:div w:id="98794006">
      <w:bodyDiv w:val="1"/>
      <w:marLeft w:val="0"/>
      <w:marRight w:val="0"/>
      <w:marTop w:val="0"/>
      <w:marBottom w:val="0"/>
      <w:divBdr>
        <w:top w:val="none" w:sz="0" w:space="0" w:color="auto"/>
        <w:left w:val="none" w:sz="0" w:space="0" w:color="auto"/>
        <w:bottom w:val="none" w:sz="0" w:space="0" w:color="auto"/>
        <w:right w:val="none" w:sz="0" w:space="0" w:color="auto"/>
      </w:divBdr>
    </w:div>
    <w:div w:id="99106448">
      <w:bodyDiv w:val="1"/>
      <w:marLeft w:val="0"/>
      <w:marRight w:val="0"/>
      <w:marTop w:val="0"/>
      <w:marBottom w:val="0"/>
      <w:divBdr>
        <w:top w:val="none" w:sz="0" w:space="0" w:color="auto"/>
        <w:left w:val="none" w:sz="0" w:space="0" w:color="auto"/>
        <w:bottom w:val="none" w:sz="0" w:space="0" w:color="auto"/>
        <w:right w:val="none" w:sz="0" w:space="0" w:color="auto"/>
      </w:divBdr>
    </w:div>
    <w:div w:id="99180490">
      <w:bodyDiv w:val="1"/>
      <w:marLeft w:val="0"/>
      <w:marRight w:val="0"/>
      <w:marTop w:val="0"/>
      <w:marBottom w:val="0"/>
      <w:divBdr>
        <w:top w:val="none" w:sz="0" w:space="0" w:color="auto"/>
        <w:left w:val="none" w:sz="0" w:space="0" w:color="auto"/>
        <w:bottom w:val="none" w:sz="0" w:space="0" w:color="auto"/>
        <w:right w:val="none" w:sz="0" w:space="0" w:color="auto"/>
      </w:divBdr>
    </w:div>
    <w:div w:id="99222573">
      <w:bodyDiv w:val="1"/>
      <w:marLeft w:val="0"/>
      <w:marRight w:val="0"/>
      <w:marTop w:val="0"/>
      <w:marBottom w:val="0"/>
      <w:divBdr>
        <w:top w:val="none" w:sz="0" w:space="0" w:color="auto"/>
        <w:left w:val="none" w:sz="0" w:space="0" w:color="auto"/>
        <w:bottom w:val="none" w:sz="0" w:space="0" w:color="auto"/>
        <w:right w:val="none" w:sz="0" w:space="0" w:color="auto"/>
      </w:divBdr>
    </w:div>
    <w:div w:id="99301496">
      <w:bodyDiv w:val="1"/>
      <w:marLeft w:val="0"/>
      <w:marRight w:val="0"/>
      <w:marTop w:val="0"/>
      <w:marBottom w:val="0"/>
      <w:divBdr>
        <w:top w:val="none" w:sz="0" w:space="0" w:color="auto"/>
        <w:left w:val="none" w:sz="0" w:space="0" w:color="auto"/>
        <w:bottom w:val="none" w:sz="0" w:space="0" w:color="auto"/>
        <w:right w:val="none" w:sz="0" w:space="0" w:color="auto"/>
      </w:divBdr>
    </w:div>
    <w:div w:id="99303326">
      <w:bodyDiv w:val="1"/>
      <w:marLeft w:val="0"/>
      <w:marRight w:val="0"/>
      <w:marTop w:val="0"/>
      <w:marBottom w:val="0"/>
      <w:divBdr>
        <w:top w:val="none" w:sz="0" w:space="0" w:color="auto"/>
        <w:left w:val="none" w:sz="0" w:space="0" w:color="auto"/>
        <w:bottom w:val="none" w:sz="0" w:space="0" w:color="auto"/>
        <w:right w:val="none" w:sz="0" w:space="0" w:color="auto"/>
      </w:divBdr>
    </w:div>
    <w:div w:id="99646688">
      <w:bodyDiv w:val="1"/>
      <w:marLeft w:val="0"/>
      <w:marRight w:val="0"/>
      <w:marTop w:val="0"/>
      <w:marBottom w:val="0"/>
      <w:divBdr>
        <w:top w:val="none" w:sz="0" w:space="0" w:color="auto"/>
        <w:left w:val="none" w:sz="0" w:space="0" w:color="auto"/>
        <w:bottom w:val="none" w:sz="0" w:space="0" w:color="auto"/>
        <w:right w:val="none" w:sz="0" w:space="0" w:color="auto"/>
      </w:divBdr>
    </w:div>
    <w:div w:id="99687418">
      <w:bodyDiv w:val="1"/>
      <w:marLeft w:val="0"/>
      <w:marRight w:val="0"/>
      <w:marTop w:val="0"/>
      <w:marBottom w:val="0"/>
      <w:divBdr>
        <w:top w:val="none" w:sz="0" w:space="0" w:color="auto"/>
        <w:left w:val="none" w:sz="0" w:space="0" w:color="auto"/>
        <w:bottom w:val="none" w:sz="0" w:space="0" w:color="auto"/>
        <w:right w:val="none" w:sz="0" w:space="0" w:color="auto"/>
      </w:divBdr>
    </w:div>
    <w:div w:id="100078787">
      <w:bodyDiv w:val="1"/>
      <w:marLeft w:val="0"/>
      <w:marRight w:val="0"/>
      <w:marTop w:val="0"/>
      <w:marBottom w:val="0"/>
      <w:divBdr>
        <w:top w:val="none" w:sz="0" w:space="0" w:color="auto"/>
        <w:left w:val="none" w:sz="0" w:space="0" w:color="auto"/>
        <w:bottom w:val="none" w:sz="0" w:space="0" w:color="auto"/>
        <w:right w:val="none" w:sz="0" w:space="0" w:color="auto"/>
      </w:divBdr>
    </w:div>
    <w:div w:id="100490324">
      <w:bodyDiv w:val="1"/>
      <w:marLeft w:val="0"/>
      <w:marRight w:val="0"/>
      <w:marTop w:val="0"/>
      <w:marBottom w:val="0"/>
      <w:divBdr>
        <w:top w:val="none" w:sz="0" w:space="0" w:color="auto"/>
        <w:left w:val="none" w:sz="0" w:space="0" w:color="auto"/>
        <w:bottom w:val="none" w:sz="0" w:space="0" w:color="auto"/>
        <w:right w:val="none" w:sz="0" w:space="0" w:color="auto"/>
      </w:divBdr>
    </w:div>
    <w:div w:id="100498063">
      <w:bodyDiv w:val="1"/>
      <w:marLeft w:val="0"/>
      <w:marRight w:val="0"/>
      <w:marTop w:val="0"/>
      <w:marBottom w:val="0"/>
      <w:divBdr>
        <w:top w:val="none" w:sz="0" w:space="0" w:color="auto"/>
        <w:left w:val="none" w:sz="0" w:space="0" w:color="auto"/>
        <w:bottom w:val="none" w:sz="0" w:space="0" w:color="auto"/>
        <w:right w:val="none" w:sz="0" w:space="0" w:color="auto"/>
      </w:divBdr>
    </w:div>
    <w:div w:id="100540819">
      <w:bodyDiv w:val="1"/>
      <w:marLeft w:val="0"/>
      <w:marRight w:val="0"/>
      <w:marTop w:val="0"/>
      <w:marBottom w:val="0"/>
      <w:divBdr>
        <w:top w:val="none" w:sz="0" w:space="0" w:color="auto"/>
        <w:left w:val="none" w:sz="0" w:space="0" w:color="auto"/>
        <w:bottom w:val="none" w:sz="0" w:space="0" w:color="auto"/>
        <w:right w:val="none" w:sz="0" w:space="0" w:color="auto"/>
      </w:divBdr>
    </w:div>
    <w:div w:id="100610022">
      <w:bodyDiv w:val="1"/>
      <w:marLeft w:val="0"/>
      <w:marRight w:val="0"/>
      <w:marTop w:val="0"/>
      <w:marBottom w:val="0"/>
      <w:divBdr>
        <w:top w:val="none" w:sz="0" w:space="0" w:color="auto"/>
        <w:left w:val="none" w:sz="0" w:space="0" w:color="auto"/>
        <w:bottom w:val="none" w:sz="0" w:space="0" w:color="auto"/>
        <w:right w:val="none" w:sz="0" w:space="0" w:color="auto"/>
      </w:divBdr>
    </w:div>
    <w:div w:id="100808107">
      <w:bodyDiv w:val="1"/>
      <w:marLeft w:val="0"/>
      <w:marRight w:val="0"/>
      <w:marTop w:val="0"/>
      <w:marBottom w:val="0"/>
      <w:divBdr>
        <w:top w:val="none" w:sz="0" w:space="0" w:color="auto"/>
        <w:left w:val="none" w:sz="0" w:space="0" w:color="auto"/>
        <w:bottom w:val="none" w:sz="0" w:space="0" w:color="auto"/>
        <w:right w:val="none" w:sz="0" w:space="0" w:color="auto"/>
      </w:divBdr>
    </w:div>
    <w:div w:id="100954212">
      <w:bodyDiv w:val="1"/>
      <w:marLeft w:val="0"/>
      <w:marRight w:val="0"/>
      <w:marTop w:val="0"/>
      <w:marBottom w:val="0"/>
      <w:divBdr>
        <w:top w:val="none" w:sz="0" w:space="0" w:color="auto"/>
        <w:left w:val="none" w:sz="0" w:space="0" w:color="auto"/>
        <w:bottom w:val="none" w:sz="0" w:space="0" w:color="auto"/>
        <w:right w:val="none" w:sz="0" w:space="0" w:color="auto"/>
      </w:divBdr>
    </w:div>
    <w:div w:id="100956370">
      <w:bodyDiv w:val="1"/>
      <w:marLeft w:val="0"/>
      <w:marRight w:val="0"/>
      <w:marTop w:val="0"/>
      <w:marBottom w:val="0"/>
      <w:divBdr>
        <w:top w:val="none" w:sz="0" w:space="0" w:color="auto"/>
        <w:left w:val="none" w:sz="0" w:space="0" w:color="auto"/>
        <w:bottom w:val="none" w:sz="0" w:space="0" w:color="auto"/>
        <w:right w:val="none" w:sz="0" w:space="0" w:color="auto"/>
      </w:divBdr>
    </w:div>
    <w:div w:id="101152791">
      <w:bodyDiv w:val="1"/>
      <w:marLeft w:val="0"/>
      <w:marRight w:val="0"/>
      <w:marTop w:val="0"/>
      <w:marBottom w:val="0"/>
      <w:divBdr>
        <w:top w:val="none" w:sz="0" w:space="0" w:color="auto"/>
        <w:left w:val="none" w:sz="0" w:space="0" w:color="auto"/>
        <w:bottom w:val="none" w:sz="0" w:space="0" w:color="auto"/>
        <w:right w:val="none" w:sz="0" w:space="0" w:color="auto"/>
      </w:divBdr>
    </w:div>
    <w:div w:id="101194692">
      <w:bodyDiv w:val="1"/>
      <w:marLeft w:val="0"/>
      <w:marRight w:val="0"/>
      <w:marTop w:val="0"/>
      <w:marBottom w:val="0"/>
      <w:divBdr>
        <w:top w:val="none" w:sz="0" w:space="0" w:color="auto"/>
        <w:left w:val="none" w:sz="0" w:space="0" w:color="auto"/>
        <w:bottom w:val="none" w:sz="0" w:space="0" w:color="auto"/>
        <w:right w:val="none" w:sz="0" w:space="0" w:color="auto"/>
      </w:divBdr>
    </w:div>
    <w:div w:id="101995558">
      <w:bodyDiv w:val="1"/>
      <w:marLeft w:val="0"/>
      <w:marRight w:val="0"/>
      <w:marTop w:val="0"/>
      <w:marBottom w:val="0"/>
      <w:divBdr>
        <w:top w:val="none" w:sz="0" w:space="0" w:color="auto"/>
        <w:left w:val="none" w:sz="0" w:space="0" w:color="auto"/>
        <w:bottom w:val="none" w:sz="0" w:space="0" w:color="auto"/>
        <w:right w:val="none" w:sz="0" w:space="0" w:color="auto"/>
      </w:divBdr>
    </w:div>
    <w:div w:id="102117699">
      <w:bodyDiv w:val="1"/>
      <w:marLeft w:val="0"/>
      <w:marRight w:val="0"/>
      <w:marTop w:val="0"/>
      <w:marBottom w:val="0"/>
      <w:divBdr>
        <w:top w:val="none" w:sz="0" w:space="0" w:color="auto"/>
        <w:left w:val="none" w:sz="0" w:space="0" w:color="auto"/>
        <w:bottom w:val="none" w:sz="0" w:space="0" w:color="auto"/>
        <w:right w:val="none" w:sz="0" w:space="0" w:color="auto"/>
      </w:divBdr>
    </w:div>
    <w:div w:id="102263488">
      <w:bodyDiv w:val="1"/>
      <w:marLeft w:val="0"/>
      <w:marRight w:val="0"/>
      <w:marTop w:val="0"/>
      <w:marBottom w:val="0"/>
      <w:divBdr>
        <w:top w:val="none" w:sz="0" w:space="0" w:color="auto"/>
        <w:left w:val="none" w:sz="0" w:space="0" w:color="auto"/>
        <w:bottom w:val="none" w:sz="0" w:space="0" w:color="auto"/>
        <w:right w:val="none" w:sz="0" w:space="0" w:color="auto"/>
      </w:divBdr>
    </w:div>
    <w:div w:id="102380305">
      <w:bodyDiv w:val="1"/>
      <w:marLeft w:val="0"/>
      <w:marRight w:val="0"/>
      <w:marTop w:val="0"/>
      <w:marBottom w:val="0"/>
      <w:divBdr>
        <w:top w:val="none" w:sz="0" w:space="0" w:color="auto"/>
        <w:left w:val="none" w:sz="0" w:space="0" w:color="auto"/>
        <w:bottom w:val="none" w:sz="0" w:space="0" w:color="auto"/>
        <w:right w:val="none" w:sz="0" w:space="0" w:color="auto"/>
      </w:divBdr>
    </w:div>
    <w:div w:id="102380731">
      <w:bodyDiv w:val="1"/>
      <w:marLeft w:val="0"/>
      <w:marRight w:val="0"/>
      <w:marTop w:val="0"/>
      <w:marBottom w:val="0"/>
      <w:divBdr>
        <w:top w:val="none" w:sz="0" w:space="0" w:color="auto"/>
        <w:left w:val="none" w:sz="0" w:space="0" w:color="auto"/>
        <w:bottom w:val="none" w:sz="0" w:space="0" w:color="auto"/>
        <w:right w:val="none" w:sz="0" w:space="0" w:color="auto"/>
      </w:divBdr>
    </w:div>
    <w:div w:id="102845541">
      <w:bodyDiv w:val="1"/>
      <w:marLeft w:val="0"/>
      <w:marRight w:val="0"/>
      <w:marTop w:val="0"/>
      <w:marBottom w:val="0"/>
      <w:divBdr>
        <w:top w:val="none" w:sz="0" w:space="0" w:color="auto"/>
        <w:left w:val="none" w:sz="0" w:space="0" w:color="auto"/>
        <w:bottom w:val="none" w:sz="0" w:space="0" w:color="auto"/>
        <w:right w:val="none" w:sz="0" w:space="0" w:color="auto"/>
      </w:divBdr>
    </w:div>
    <w:div w:id="102918202">
      <w:bodyDiv w:val="1"/>
      <w:marLeft w:val="0"/>
      <w:marRight w:val="0"/>
      <w:marTop w:val="0"/>
      <w:marBottom w:val="0"/>
      <w:divBdr>
        <w:top w:val="none" w:sz="0" w:space="0" w:color="auto"/>
        <w:left w:val="none" w:sz="0" w:space="0" w:color="auto"/>
        <w:bottom w:val="none" w:sz="0" w:space="0" w:color="auto"/>
        <w:right w:val="none" w:sz="0" w:space="0" w:color="auto"/>
      </w:divBdr>
    </w:div>
    <w:div w:id="103034929">
      <w:bodyDiv w:val="1"/>
      <w:marLeft w:val="0"/>
      <w:marRight w:val="0"/>
      <w:marTop w:val="0"/>
      <w:marBottom w:val="0"/>
      <w:divBdr>
        <w:top w:val="none" w:sz="0" w:space="0" w:color="auto"/>
        <w:left w:val="none" w:sz="0" w:space="0" w:color="auto"/>
        <w:bottom w:val="none" w:sz="0" w:space="0" w:color="auto"/>
        <w:right w:val="none" w:sz="0" w:space="0" w:color="auto"/>
      </w:divBdr>
    </w:div>
    <w:div w:id="103158275">
      <w:bodyDiv w:val="1"/>
      <w:marLeft w:val="0"/>
      <w:marRight w:val="0"/>
      <w:marTop w:val="0"/>
      <w:marBottom w:val="0"/>
      <w:divBdr>
        <w:top w:val="none" w:sz="0" w:space="0" w:color="auto"/>
        <w:left w:val="none" w:sz="0" w:space="0" w:color="auto"/>
        <w:bottom w:val="none" w:sz="0" w:space="0" w:color="auto"/>
        <w:right w:val="none" w:sz="0" w:space="0" w:color="auto"/>
      </w:divBdr>
    </w:div>
    <w:div w:id="103231207">
      <w:bodyDiv w:val="1"/>
      <w:marLeft w:val="0"/>
      <w:marRight w:val="0"/>
      <w:marTop w:val="0"/>
      <w:marBottom w:val="0"/>
      <w:divBdr>
        <w:top w:val="none" w:sz="0" w:space="0" w:color="auto"/>
        <w:left w:val="none" w:sz="0" w:space="0" w:color="auto"/>
        <w:bottom w:val="none" w:sz="0" w:space="0" w:color="auto"/>
        <w:right w:val="none" w:sz="0" w:space="0" w:color="auto"/>
      </w:divBdr>
    </w:div>
    <w:div w:id="103961151">
      <w:bodyDiv w:val="1"/>
      <w:marLeft w:val="0"/>
      <w:marRight w:val="0"/>
      <w:marTop w:val="0"/>
      <w:marBottom w:val="0"/>
      <w:divBdr>
        <w:top w:val="none" w:sz="0" w:space="0" w:color="auto"/>
        <w:left w:val="none" w:sz="0" w:space="0" w:color="auto"/>
        <w:bottom w:val="none" w:sz="0" w:space="0" w:color="auto"/>
        <w:right w:val="none" w:sz="0" w:space="0" w:color="auto"/>
      </w:divBdr>
    </w:div>
    <w:div w:id="104232921">
      <w:bodyDiv w:val="1"/>
      <w:marLeft w:val="0"/>
      <w:marRight w:val="0"/>
      <w:marTop w:val="0"/>
      <w:marBottom w:val="0"/>
      <w:divBdr>
        <w:top w:val="none" w:sz="0" w:space="0" w:color="auto"/>
        <w:left w:val="none" w:sz="0" w:space="0" w:color="auto"/>
        <w:bottom w:val="none" w:sz="0" w:space="0" w:color="auto"/>
        <w:right w:val="none" w:sz="0" w:space="0" w:color="auto"/>
      </w:divBdr>
    </w:div>
    <w:div w:id="104277174">
      <w:bodyDiv w:val="1"/>
      <w:marLeft w:val="0"/>
      <w:marRight w:val="0"/>
      <w:marTop w:val="0"/>
      <w:marBottom w:val="0"/>
      <w:divBdr>
        <w:top w:val="none" w:sz="0" w:space="0" w:color="auto"/>
        <w:left w:val="none" w:sz="0" w:space="0" w:color="auto"/>
        <w:bottom w:val="none" w:sz="0" w:space="0" w:color="auto"/>
        <w:right w:val="none" w:sz="0" w:space="0" w:color="auto"/>
      </w:divBdr>
    </w:div>
    <w:div w:id="104544068">
      <w:bodyDiv w:val="1"/>
      <w:marLeft w:val="0"/>
      <w:marRight w:val="0"/>
      <w:marTop w:val="0"/>
      <w:marBottom w:val="0"/>
      <w:divBdr>
        <w:top w:val="none" w:sz="0" w:space="0" w:color="auto"/>
        <w:left w:val="none" w:sz="0" w:space="0" w:color="auto"/>
        <w:bottom w:val="none" w:sz="0" w:space="0" w:color="auto"/>
        <w:right w:val="none" w:sz="0" w:space="0" w:color="auto"/>
      </w:divBdr>
    </w:div>
    <w:div w:id="104662909">
      <w:bodyDiv w:val="1"/>
      <w:marLeft w:val="0"/>
      <w:marRight w:val="0"/>
      <w:marTop w:val="0"/>
      <w:marBottom w:val="0"/>
      <w:divBdr>
        <w:top w:val="none" w:sz="0" w:space="0" w:color="auto"/>
        <w:left w:val="none" w:sz="0" w:space="0" w:color="auto"/>
        <w:bottom w:val="none" w:sz="0" w:space="0" w:color="auto"/>
        <w:right w:val="none" w:sz="0" w:space="0" w:color="auto"/>
      </w:divBdr>
    </w:div>
    <w:div w:id="104740369">
      <w:bodyDiv w:val="1"/>
      <w:marLeft w:val="0"/>
      <w:marRight w:val="0"/>
      <w:marTop w:val="0"/>
      <w:marBottom w:val="0"/>
      <w:divBdr>
        <w:top w:val="none" w:sz="0" w:space="0" w:color="auto"/>
        <w:left w:val="none" w:sz="0" w:space="0" w:color="auto"/>
        <w:bottom w:val="none" w:sz="0" w:space="0" w:color="auto"/>
        <w:right w:val="none" w:sz="0" w:space="0" w:color="auto"/>
      </w:divBdr>
    </w:div>
    <w:div w:id="104925421">
      <w:bodyDiv w:val="1"/>
      <w:marLeft w:val="0"/>
      <w:marRight w:val="0"/>
      <w:marTop w:val="0"/>
      <w:marBottom w:val="0"/>
      <w:divBdr>
        <w:top w:val="none" w:sz="0" w:space="0" w:color="auto"/>
        <w:left w:val="none" w:sz="0" w:space="0" w:color="auto"/>
        <w:bottom w:val="none" w:sz="0" w:space="0" w:color="auto"/>
        <w:right w:val="none" w:sz="0" w:space="0" w:color="auto"/>
      </w:divBdr>
    </w:div>
    <w:div w:id="104926479">
      <w:bodyDiv w:val="1"/>
      <w:marLeft w:val="0"/>
      <w:marRight w:val="0"/>
      <w:marTop w:val="0"/>
      <w:marBottom w:val="0"/>
      <w:divBdr>
        <w:top w:val="none" w:sz="0" w:space="0" w:color="auto"/>
        <w:left w:val="none" w:sz="0" w:space="0" w:color="auto"/>
        <w:bottom w:val="none" w:sz="0" w:space="0" w:color="auto"/>
        <w:right w:val="none" w:sz="0" w:space="0" w:color="auto"/>
      </w:divBdr>
    </w:div>
    <w:div w:id="105348882">
      <w:bodyDiv w:val="1"/>
      <w:marLeft w:val="0"/>
      <w:marRight w:val="0"/>
      <w:marTop w:val="0"/>
      <w:marBottom w:val="0"/>
      <w:divBdr>
        <w:top w:val="none" w:sz="0" w:space="0" w:color="auto"/>
        <w:left w:val="none" w:sz="0" w:space="0" w:color="auto"/>
        <w:bottom w:val="none" w:sz="0" w:space="0" w:color="auto"/>
        <w:right w:val="none" w:sz="0" w:space="0" w:color="auto"/>
      </w:divBdr>
    </w:div>
    <w:div w:id="105388628">
      <w:bodyDiv w:val="1"/>
      <w:marLeft w:val="0"/>
      <w:marRight w:val="0"/>
      <w:marTop w:val="0"/>
      <w:marBottom w:val="0"/>
      <w:divBdr>
        <w:top w:val="none" w:sz="0" w:space="0" w:color="auto"/>
        <w:left w:val="none" w:sz="0" w:space="0" w:color="auto"/>
        <w:bottom w:val="none" w:sz="0" w:space="0" w:color="auto"/>
        <w:right w:val="none" w:sz="0" w:space="0" w:color="auto"/>
      </w:divBdr>
    </w:div>
    <w:div w:id="105852407">
      <w:bodyDiv w:val="1"/>
      <w:marLeft w:val="0"/>
      <w:marRight w:val="0"/>
      <w:marTop w:val="0"/>
      <w:marBottom w:val="0"/>
      <w:divBdr>
        <w:top w:val="none" w:sz="0" w:space="0" w:color="auto"/>
        <w:left w:val="none" w:sz="0" w:space="0" w:color="auto"/>
        <w:bottom w:val="none" w:sz="0" w:space="0" w:color="auto"/>
        <w:right w:val="none" w:sz="0" w:space="0" w:color="auto"/>
      </w:divBdr>
    </w:div>
    <w:div w:id="106126287">
      <w:bodyDiv w:val="1"/>
      <w:marLeft w:val="0"/>
      <w:marRight w:val="0"/>
      <w:marTop w:val="0"/>
      <w:marBottom w:val="0"/>
      <w:divBdr>
        <w:top w:val="none" w:sz="0" w:space="0" w:color="auto"/>
        <w:left w:val="none" w:sz="0" w:space="0" w:color="auto"/>
        <w:bottom w:val="none" w:sz="0" w:space="0" w:color="auto"/>
        <w:right w:val="none" w:sz="0" w:space="0" w:color="auto"/>
      </w:divBdr>
    </w:div>
    <w:div w:id="106237254">
      <w:bodyDiv w:val="1"/>
      <w:marLeft w:val="0"/>
      <w:marRight w:val="0"/>
      <w:marTop w:val="0"/>
      <w:marBottom w:val="0"/>
      <w:divBdr>
        <w:top w:val="none" w:sz="0" w:space="0" w:color="auto"/>
        <w:left w:val="none" w:sz="0" w:space="0" w:color="auto"/>
        <w:bottom w:val="none" w:sz="0" w:space="0" w:color="auto"/>
        <w:right w:val="none" w:sz="0" w:space="0" w:color="auto"/>
      </w:divBdr>
    </w:div>
    <w:div w:id="106242274">
      <w:bodyDiv w:val="1"/>
      <w:marLeft w:val="0"/>
      <w:marRight w:val="0"/>
      <w:marTop w:val="0"/>
      <w:marBottom w:val="0"/>
      <w:divBdr>
        <w:top w:val="none" w:sz="0" w:space="0" w:color="auto"/>
        <w:left w:val="none" w:sz="0" w:space="0" w:color="auto"/>
        <w:bottom w:val="none" w:sz="0" w:space="0" w:color="auto"/>
        <w:right w:val="none" w:sz="0" w:space="0" w:color="auto"/>
      </w:divBdr>
    </w:div>
    <w:div w:id="106631375">
      <w:bodyDiv w:val="1"/>
      <w:marLeft w:val="0"/>
      <w:marRight w:val="0"/>
      <w:marTop w:val="0"/>
      <w:marBottom w:val="0"/>
      <w:divBdr>
        <w:top w:val="none" w:sz="0" w:space="0" w:color="auto"/>
        <w:left w:val="none" w:sz="0" w:space="0" w:color="auto"/>
        <w:bottom w:val="none" w:sz="0" w:space="0" w:color="auto"/>
        <w:right w:val="none" w:sz="0" w:space="0" w:color="auto"/>
      </w:divBdr>
    </w:div>
    <w:div w:id="106700598">
      <w:bodyDiv w:val="1"/>
      <w:marLeft w:val="0"/>
      <w:marRight w:val="0"/>
      <w:marTop w:val="0"/>
      <w:marBottom w:val="0"/>
      <w:divBdr>
        <w:top w:val="none" w:sz="0" w:space="0" w:color="auto"/>
        <w:left w:val="none" w:sz="0" w:space="0" w:color="auto"/>
        <w:bottom w:val="none" w:sz="0" w:space="0" w:color="auto"/>
        <w:right w:val="none" w:sz="0" w:space="0" w:color="auto"/>
      </w:divBdr>
    </w:div>
    <w:div w:id="106705738">
      <w:bodyDiv w:val="1"/>
      <w:marLeft w:val="0"/>
      <w:marRight w:val="0"/>
      <w:marTop w:val="0"/>
      <w:marBottom w:val="0"/>
      <w:divBdr>
        <w:top w:val="none" w:sz="0" w:space="0" w:color="auto"/>
        <w:left w:val="none" w:sz="0" w:space="0" w:color="auto"/>
        <w:bottom w:val="none" w:sz="0" w:space="0" w:color="auto"/>
        <w:right w:val="none" w:sz="0" w:space="0" w:color="auto"/>
      </w:divBdr>
    </w:div>
    <w:div w:id="106706622">
      <w:bodyDiv w:val="1"/>
      <w:marLeft w:val="0"/>
      <w:marRight w:val="0"/>
      <w:marTop w:val="0"/>
      <w:marBottom w:val="0"/>
      <w:divBdr>
        <w:top w:val="none" w:sz="0" w:space="0" w:color="auto"/>
        <w:left w:val="none" w:sz="0" w:space="0" w:color="auto"/>
        <w:bottom w:val="none" w:sz="0" w:space="0" w:color="auto"/>
        <w:right w:val="none" w:sz="0" w:space="0" w:color="auto"/>
      </w:divBdr>
    </w:div>
    <w:div w:id="107042482">
      <w:bodyDiv w:val="1"/>
      <w:marLeft w:val="0"/>
      <w:marRight w:val="0"/>
      <w:marTop w:val="0"/>
      <w:marBottom w:val="0"/>
      <w:divBdr>
        <w:top w:val="none" w:sz="0" w:space="0" w:color="auto"/>
        <w:left w:val="none" w:sz="0" w:space="0" w:color="auto"/>
        <w:bottom w:val="none" w:sz="0" w:space="0" w:color="auto"/>
        <w:right w:val="none" w:sz="0" w:space="0" w:color="auto"/>
      </w:divBdr>
    </w:div>
    <w:div w:id="107046409">
      <w:bodyDiv w:val="1"/>
      <w:marLeft w:val="0"/>
      <w:marRight w:val="0"/>
      <w:marTop w:val="0"/>
      <w:marBottom w:val="0"/>
      <w:divBdr>
        <w:top w:val="none" w:sz="0" w:space="0" w:color="auto"/>
        <w:left w:val="none" w:sz="0" w:space="0" w:color="auto"/>
        <w:bottom w:val="none" w:sz="0" w:space="0" w:color="auto"/>
        <w:right w:val="none" w:sz="0" w:space="0" w:color="auto"/>
      </w:divBdr>
    </w:div>
    <w:div w:id="107168617">
      <w:bodyDiv w:val="1"/>
      <w:marLeft w:val="0"/>
      <w:marRight w:val="0"/>
      <w:marTop w:val="0"/>
      <w:marBottom w:val="0"/>
      <w:divBdr>
        <w:top w:val="none" w:sz="0" w:space="0" w:color="auto"/>
        <w:left w:val="none" w:sz="0" w:space="0" w:color="auto"/>
        <w:bottom w:val="none" w:sz="0" w:space="0" w:color="auto"/>
        <w:right w:val="none" w:sz="0" w:space="0" w:color="auto"/>
      </w:divBdr>
    </w:div>
    <w:div w:id="107285016">
      <w:bodyDiv w:val="1"/>
      <w:marLeft w:val="0"/>
      <w:marRight w:val="0"/>
      <w:marTop w:val="0"/>
      <w:marBottom w:val="0"/>
      <w:divBdr>
        <w:top w:val="none" w:sz="0" w:space="0" w:color="auto"/>
        <w:left w:val="none" w:sz="0" w:space="0" w:color="auto"/>
        <w:bottom w:val="none" w:sz="0" w:space="0" w:color="auto"/>
        <w:right w:val="none" w:sz="0" w:space="0" w:color="auto"/>
      </w:divBdr>
    </w:div>
    <w:div w:id="107311113">
      <w:bodyDiv w:val="1"/>
      <w:marLeft w:val="0"/>
      <w:marRight w:val="0"/>
      <w:marTop w:val="0"/>
      <w:marBottom w:val="0"/>
      <w:divBdr>
        <w:top w:val="none" w:sz="0" w:space="0" w:color="auto"/>
        <w:left w:val="none" w:sz="0" w:space="0" w:color="auto"/>
        <w:bottom w:val="none" w:sz="0" w:space="0" w:color="auto"/>
        <w:right w:val="none" w:sz="0" w:space="0" w:color="auto"/>
      </w:divBdr>
    </w:div>
    <w:div w:id="107428647">
      <w:bodyDiv w:val="1"/>
      <w:marLeft w:val="0"/>
      <w:marRight w:val="0"/>
      <w:marTop w:val="0"/>
      <w:marBottom w:val="0"/>
      <w:divBdr>
        <w:top w:val="none" w:sz="0" w:space="0" w:color="auto"/>
        <w:left w:val="none" w:sz="0" w:space="0" w:color="auto"/>
        <w:bottom w:val="none" w:sz="0" w:space="0" w:color="auto"/>
        <w:right w:val="none" w:sz="0" w:space="0" w:color="auto"/>
      </w:divBdr>
    </w:div>
    <w:div w:id="107430586">
      <w:bodyDiv w:val="1"/>
      <w:marLeft w:val="0"/>
      <w:marRight w:val="0"/>
      <w:marTop w:val="0"/>
      <w:marBottom w:val="0"/>
      <w:divBdr>
        <w:top w:val="none" w:sz="0" w:space="0" w:color="auto"/>
        <w:left w:val="none" w:sz="0" w:space="0" w:color="auto"/>
        <w:bottom w:val="none" w:sz="0" w:space="0" w:color="auto"/>
        <w:right w:val="none" w:sz="0" w:space="0" w:color="auto"/>
      </w:divBdr>
    </w:div>
    <w:div w:id="107433856">
      <w:bodyDiv w:val="1"/>
      <w:marLeft w:val="0"/>
      <w:marRight w:val="0"/>
      <w:marTop w:val="0"/>
      <w:marBottom w:val="0"/>
      <w:divBdr>
        <w:top w:val="none" w:sz="0" w:space="0" w:color="auto"/>
        <w:left w:val="none" w:sz="0" w:space="0" w:color="auto"/>
        <w:bottom w:val="none" w:sz="0" w:space="0" w:color="auto"/>
        <w:right w:val="none" w:sz="0" w:space="0" w:color="auto"/>
      </w:divBdr>
    </w:div>
    <w:div w:id="107622993">
      <w:bodyDiv w:val="1"/>
      <w:marLeft w:val="0"/>
      <w:marRight w:val="0"/>
      <w:marTop w:val="0"/>
      <w:marBottom w:val="0"/>
      <w:divBdr>
        <w:top w:val="none" w:sz="0" w:space="0" w:color="auto"/>
        <w:left w:val="none" w:sz="0" w:space="0" w:color="auto"/>
        <w:bottom w:val="none" w:sz="0" w:space="0" w:color="auto"/>
        <w:right w:val="none" w:sz="0" w:space="0" w:color="auto"/>
      </w:divBdr>
    </w:div>
    <w:div w:id="107773459">
      <w:bodyDiv w:val="1"/>
      <w:marLeft w:val="0"/>
      <w:marRight w:val="0"/>
      <w:marTop w:val="0"/>
      <w:marBottom w:val="0"/>
      <w:divBdr>
        <w:top w:val="none" w:sz="0" w:space="0" w:color="auto"/>
        <w:left w:val="none" w:sz="0" w:space="0" w:color="auto"/>
        <w:bottom w:val="none" w:sz="0" w:space="0" w:color="auto"/>
        <w:right w:val="none" w:sz="0" w:space="0" w:color="auto"/>
      </w:divBdr>
    </w:div>
    <w:div w:id="108818587">
      <w:bodyDiv w:val="1"/>
      <w:marLeft w:val="0"/>
      <w:marRight w:val="0"/>
      <w:marTop w:val="0"/>
      <w:marBottom w:val="0"/>
      <w:divBdr>
        <w:top w:val="none" w:sz="0" w:space="0" w:color="auto"/>
        <w:left w:val="none" w:sz="0" w:space="0" w:color="auto"/>
        <w:bottom w:val="none" w:sz="0" w:space="0" w:color="auto"/>
        <w:right w:val="none" w:sz="0" w:space="0" w:color="auto"/>
      </w:divBdr>
    </w:div>
    <w:div w:id="109017464">
      <w:bodyDiv w:val="1"/>
      <w:marLeft w:val="0"/>
      <w:marRight w:val="0"/>
      <w:marTop w:val="0"/>
      <w:marBottom w:val="0"/>
      <w:divBdr>
        <w:top w:val="none" w:sz="0" w:space="0" w:color="auto"/>
        <w:left w:val="none" w:sz="0" w:space="0" w:color="auto"/>
        <w:bottom w:val="none" w:sz="0" w:space="0" w:color="auto"/>
        <w:right w:val="none" w:sz="0" w:space="0" w:color="auto"/>
      </w:divBdr>
    </w:div>
    <w:div w:id="109126118">
      <w:bodyDiv w:val="1"/>
      <w:marLeft w:val="0"/>
      <w:marRight w:val="0"/>
      <w:marTop w:val="0"/>
      <w:marBottom w:val="0"/>
      <w:divBdr>
        <w:top w:val="none" w:sz="0" w:space="0" w:color="auto"/>
        <w:left w:val="none" w:sz="0" w:space="0" w:color="auto"/>
        <w:bottom w:val="none" w:sz="0" w:space="0" w:color="auto"/>
        <w:right w:val="none" w:sz="0" w:space="0" w:color="auto"/>
      </w:divBdr>
    </w:div>
    <w:div w:id="109402212">
      <w:bodyDiv w:val="1"/>
      <w:marLeft w:val="0"/>
      <w:marRight w:val="0"/>
      <w:marTop w:val="0"/>
      <w:marBottom w:val="0"/>
      <w:divBdr>
        <w:top w:val="none" w:sz="0" w:space="0" w:color="auto"/>
        <w:left w:val="none" w:sz="0" w:space="0" w:color="auto"/>
        <w:bottom w:val="none" w:sz="0" w:space="0" w:color="auto"/>
        <w:right w:val="none" w:sz="0" w:space="0" w:color="auto"/>
      </w:divBdr>
    </w:div>
    <w:div w:id="109404068">
      <w:bodyDiv w:val="1"/>
      <w:marLeft w:val="0"/>
      <w:marRight w:val="0"/>
      <w:marTop w:val="0"/>
      <w:marBottom w:val="0"/>
      <w:divBdr>
        <w:top w:val="none" w:sz="0" w:space="0" w:color="auto"/>
        <w:left w:val="none" w:sz="0" w:space="0" w:color="auto"/>
        <w:bottom w:val="none" w:sz="0" w:space="0" w:color="auto"/>
        <w:right w:val="none" w:sz="0" w:space="0" w:color="auto"/>
      </w:divBdr>
    </w:div>
    <w:div w:id="109477270">
      <w:bodyDiv w:val="1"/>
      <w:marLeft w:val="0"/>
      <w:marRight w:val="0"/>
      <w:marTop w:val="0"/>
      <w:marBottom w:val="0"/>
      <w:divBdr>
        <w:top w:val="none" w:sz="0" w:space="0" w:color="auto"/>
        <w:left w:val="none" w:sz="0" w:space="0" w:color="auto"/>
        <w:bottom w:val="none" w:sz="0" w:space="0" w:color="auto"/>
        <w:right w:val="none" w:sz="0" w:space="0" w:color="auto"/>
      </w:divBdr>
    </w:div>
    <w:div w:id="109711853">
      <w:bodyDiv w:val="1"/>
      <w:marLeft w:val="0"/>
      <w:marRight w:val="0"/>
      <w:marTop w:val="0"/>
      <w:marBottom w:val="0"/>
      <w:divBdr>
        <w:top w:val="none" w:sz="0" w:space="0" w:color="auto"/>
        <w:left w:val="none" w:sz="0" w:space="0" w:color="auto"/>
        <w:bottom w:val="none" w:sz="0" w:space="0" w:color="auto"/>
        <w:right w:val="none" w:sz="0" w:space="0" w:color="auto"/>
      </w:divBdr>
    </w:div>
    <w:div w:id="109864557">
      <w:bodyDiv w:val="1"/>
      <w:marLeft w:val="0"/>
      <w:marRight w:val="0"/>
      <w:marTop w:val="0"/>
      <w:marBottom w:val="0"/>
      <w:divBdr>
        <w:top w:val="none" w:sz="0" w:space="0" w:color="auto"/>
        <w:left w:val="none" w:sz="0" w:space="0" w:color="auto"/>
        <w:bottom w:val="none" w:sz="0" w:space="0" w:color="auto"/>
        <w:right w:val="none" w:sz="0" w:space="0" w:color="auto"/>
      </w:divBdr>
    </w:div>
    <w:div w:id="109907778">
      <w:bodyDiv w:val="1"/>
      <w:marLeft w:val="0"/>
      <w:marRight w:val="0"/>
      <w:marTop w:val="0"/>
      <w:marBottom w:val="0"/>
      <w:divBdr>
        <w:top w:val="none" w:sz="0" w:space="0" w:color="auto"/>
        <w:left w:val="none" w:sz="0" w:space="0" w:color="auto"/>
        <w:bottom w:val="none" w:sz="0" w:space="0" w:color="auto"/>
        <w:right w:val="none" w:sz="0" w:space="0" w:color="auto"/>
      </w:divBdr>
    </w:div>
    <w:div w:id="110169099">
      <w:bodyDiv w:val="1"/>
      <w:marLeft w:val="0"/>
      <w:marRight w:val="0"/>
      <w:marTop w:val="0"/>
      <w:marBottom w:val="0"/>
      <w:divBdr>
        <w:top w:val="none" w:sz="0" w:space="0" w:color="auto"/>
        <w:left w:val="none" w:sz="0" w:space="0" w:color="auto"/>
        <w:bottom w:val="none" w:sz="0" w:space="0" w:color="auto"/>
        <w:right w:val="none" w:sz="0" w:space="0" w:color="auto"/>
      </w:divBdr>
    </w:div>
    <w:div w:id="110899844">
      <w:bodyDiv w:val="1"/>
      <w:marLeft w:val="0"/>
      <w:marRight w:val="0"/>
      <w:marTop w:val="0"/>
      <w:marBottom w:val="0"/>
      <w:divBdr>
        <w:top w:val="none" w:sz="0" w:space="0" w:color="auto"/>
        <w:left w:val="none" w:sz="0" w:space="0" w:color="auto"/>
        <w:bottom w:val="none" w:sz="0" w:space="0" w:color="auto"/>
        <w:right w:val="none" w:sz="0" w:space="0" w:color="auto"/>
      </w:divBdr>
    </w:div>
    <w:div w:id="110975587">
      <w:bodyDiv w:val="1"/>
      <w:marLeft w:val="0"/>
      <w:marRight w:val="0"/>
      <w:marTop w:val="0"/>
      <w:marBottom w:val="0"/>
      <w:divBdr>
        <w:top w:val="none" w:sz="0" w:space="0" w:color="auto"/>
        <w:left w:val="none" w:sz="0" w:space="0" w:color="auto"/>
        <w:bottom w:val="none" w:sz="0" w:space="0" w:color="auto"/>
        <w:right w:val="none" w:sz="0" w:space="0" w:color="auto"/>
      </w:divBdr>
    </w:div>
    <w:div w:id="110977519">
      <w:bodyDiv w:val="1"/>
      <w:marLeft w:val="0"/>
      <w:marRight w:val="0"/>
      <w:marTop w:val="0"/>
      <w:marBottom w:val="0"/>
      <w:divBdr>
        <w:top w:val="none" w:sz="0" w:space="0" w:color="auto"/>
        <w:left w:val="none" w:sz="0" w:space="0" w:color="auto"/>
        <w:bottom w:val="none" w:sz="0" w:space="0" w:color="auto"/>
        <w:right w:val="none" w:sz="0" w:space="0" w:color="auto"/>
      </w:divBdr>
    </w:div>
    <w:div w:id="111022819">
      <w:bodyDiv w:val="1"/>
      <w:marLeft w:val="0"/>
      <w:marRight w:val="0"/>
      <w:marTop w:val="0"/>
      <w:marBottom w:val="0"/>
      <w:divBdr>
        <w:top w:val="none" w:sz="0" w:space="0" w:color="auto"/>
        <w:left w:val="none" w:sz="0" w:space="0" w:color="auto"/>
        <w:bottom w:val="none" w:sz="0" w:space="0" w:color="auto"/>
        <w:right w:val="none" w:sz="0" w:space="0" w:color="auto"/>
      </w:divBdr>
    </w:div>
    <w:div w:id="111293383">
      <w:bodyDiv w:val="1"/>
      <w:marLeft w:val="0"/>
      <w:marRight w:val="0"/>
      <w:marTop w:val="0"/>
      <w:marBottom w:val="0"/>
      <w:divBdr>
        <w:top w:val="none" w:sz="0" w:space="0" w:color="auto"/>
        <w:left w:val="none" w:sz="0" w:space="0" w:color="auto"/>
        <w:bottom w:val="none" w:sz="0" w:space="0" w:color="auto"/>
        <w:right w:val="none" w:sz="0" w:space="0" w:color="auto"/>
      </w:divBdr>
    </w:div>
    <w:div w:id="111479641">
      <w:bodyDiv w:val="1"/>
      <w:marLeft w:val="0"/>
      <w:marRight w:val="0"/>
      <w:marTop w:val="0"/>
      <w:marBottom w:val="0"/>
      <w:divBdr>
        <w:top w:val="none" w:sz="0" w:space="0" w:color="auto"/>
        <w:left w:val="none" w:sz="0" w:space="0" w:color="auto"/>
        <w:bottom w:val="none" w:sz="0" w:space="0" w:color="auto"/>
        <w:right w:val="none" w:sz="0" w:space="0" w:color="auto"/>
      </w:divBdr>
    </w:div>
    <w:div w:id="111673611">
      <w:bodyDiv w:val="1"/>
      <w:marLeft w:val="0"/>
      <w:marRight w:val="0"/>
      <w:marTop w:val="0"/>
      <w:marBottom w:val="0"/>
      <w:divBdr>
        <w:top w:val="none" w:sz="0" w:space="0" w:color="auto"/>
        <w:left w:val="none" w:sz="0" w:space="0" w:color="auto"/>
        <w:bottom w:val="none" w:sz="0" w:space="0" w:color="auto"/>
        <w:right w:val="none" w:sz="0" w:space="0" w:color="auto"/>
      </w:divBdr>
    </w:div>
    <w:div w:id="111753970">
      <w:bodyDiv w:val="1"/>
      <w:marLeft w:val="0"/>
      <w:marRight w:val="0"/>
      <w:marTop w:val="0"/>
      <w:marBottom w:val="0"/>
      <w:divBdr>
        <w:top w:val="none" w:sz="0" w:space="0" w:color="auto"/>
        <w:left w:val="none" w:sz="0" w:space="0" w:color="auto"/>
        <w:bottom w:val="none" w:sz="0" w:space="0" w:color="auto"/>
        <w:right w:val="none" w:sz="0" w:space="0" w:color="auto"/>
      </w:divBdr>
    </w:div>
    <w:div w:id="112017495">
      <w:bodyDiv w:val="1"/>
      <w:marLeft w:val="0"/>
      <w:marRight w:val="0"/>
      <w:marTop w:val="0"/>
      <w:marBottom w:val="0"/>
      <w:divBdr>
        <w:top w:val="none" w:sz="0" w:space="0" w:color="auto"/>
        <w:left w:val="none" w:sz="0" w:space="0" w:color="auto"/>
        <w:bottom w:val="none" w:sz="0" w:space="0" w:color="auto"/>
        <w:right w:val="none" w:sz="0" w:space="0" w:color="auto"/>
      </w:divBdr>
    </w:div>
    <w:div w:id="112134984">
      <w:bodyDiv w:val="1"/>
      <w:marLeft w:val="0"/>
      <w:marRight w:val="0"/>
      <w:marTop w:val="0"/>
      <w:marBottom w:val="0"/>
      <w:divBdr>
        <w:top w:val="none" w:sz="0" w:space="0" w:color="auto"/>
        <w:left w:val="none" w:sz="0" w:space="0" w:color="auto"/>
        <w:bottom w:val="none" w:sz="0" w:space="0" w:color="auto"/>
        <w:right w:val="none" w:sz="0" w:space="0" w:color="auto"/>
      </w:divBdr>
    </w:div>
    <w:div w:id="112406121">
      <w:bodyDiv w:val="1"/>
      <w:marLeft w:val="0"/>
      <w:marRight w:val="0"/>
      <w:marTop w:val="0"/>
      <w:marBottom w:val="0"/>
      <w:divBdr>
        <w:top w:val="none" w:sz="0" w:space="0" w:color="auto"/>
        <w:left w:val="none" w:sz="0" w:space="0" w:color="auto"/>
        <w:bottom w:val="none" w:sz="0" w:space="0" w:color="auto"/>
        <w:right w:val="none" w:sz="0" w:space="0" w:color="auto"/>
      </w:divBdr>
    </w:div>
    <w:div w:id="112599018">
      <w:bodyDiv w:val="1"/>
      <w:marLeft w:val="0"/>
      <w:marRight w:val="0"/>
      <w:marTop w:val="0"/>
      <w:marBottom w:val="0"/>
      <w:divBdr>
        <w:top w:val="none" w:sz="0" w:space="0" w:color="auto"/>
        <w:left w:val="none" w:sz="0" w:space="0" w:color="auto"/>
        <w:bottom w:val="none" w:sz="0" w:space="0" w:color="auto"/>
        <w:right w:val="none" w:sz="0" w:space="0" w:color="auto"/>
      </w:divBdr>
    </w:div>
    <w:div w:id="112674322">
      <w:bodyDiv w:val="1"/>
      <w:marLeft w:val="0"/>
      <w:marRight w:val="0"/>
      <w:marTop w:val="0"/>
      <w:marBottom w:val="0"/>
      <w:divBdr>
        <w:top w:val="none" w:sz="0" w:space="0" w:color="auto"/>
        <w:left w:val="none" w:sz="0" w:space="0" w:color="auto"/>
        <w:bottom w:val="none" w:sz="0" w:space="0" w:color="auto"/>
        <w:right w:val="none" w:sz="0" w:space="0" w:color="auto"/>
      </w:divBdr>
    </w:div>
    <w:div w:id="113184391">
      <w:bodyDiv w:val="1"/>
      <w:marLeft w:val="0"/>
      <w:marRight w:val="0"/>
      <w:marTop w:val="0"/>
      <w:marBottom w:val="0"/>
      <w:divBdr>
        <w:top w:val="none" w:sz="0" w:space="0" w:color="auto"/>
        <w:left w:val="none" w:sz="0" w:space="0" w:color="auto"/>
        <w:bottom w:val="none" w:sz="0" w:space="0" w:color="auto"/>
        <w:right w:val="none" w:sz="0" w:space="0" w:color="auto"/>
      </w:divBdr>
    </w:div>
    <w:div w:id="113409451">
      <w:bodyDiv w:val="1"/>
      <w:marLeft w:val="0"/>
      <w:marRight w:val="0"/>
      <w:marTop w:val="0"/>
      <w:marBottom w:val="0"/>
      <w:divBdr>
        <w:top w:val="none" w:sz="0" w:space="0" w:color="auto"/>
        <w:left w:val="none" w:sz="0" w:space="0" w:color="auto"/>
        <w:bottom w:val="none" w:sz="0" w:space="0" w:color="auto"/>
        <w:right w:val="none" w:sz="0" w:space="0" w:color="auto"/>
      </w:divBdr>
    </w:div>
    <w:div w:id="113597646">
      <w:bodyDiv w:val="1"/>
      <w:marLeft w:val="0"/>
      <w:marRight w:val="0"/>
      <w:marTop w:val="0"/>
      <w:marBottom w:val="0"/>
      <w:divBdr>
        <w:top w:val="none" w:sz="0" w:space="0" w:color="auto"/>
        <w:left w:val="none" w:sz="0" w:space="0" w:color="auto"/>
        <w:bottom w:val="none" w:sz="0" w:space="0" w:color="auto"/>
        <w:right w:val="none" w:sz="0" w:space="0" w:color="auto"/>
      </w:divBdr>
    </w:div>
    <w:div w:id="114368374">
      <w:bodyDiv w:val="1"/>
      <w:marLeft w:val="0"/>
      <w:marRight w:val="0"/>
      <w:marTop w:val="0"/>
      <w:marBottom w:val="0"/>
      <w:divBdr>
        <w:top w:val="none" w:sz="0" w:space="0" w:color="auto"/>
        <w:left w:val="none" w:sz="0" w:space="0" w:color="auto"/>
        <w:bottom w:val="none" w:sz="0" w:space="0" w:color="auto"/>
        <w:right w:val="none" w:sz="0" w:space="0" w:color="auto"/>
      </w:divBdr>
    </w:div>
    <w:div w:id="114375361">
      <w:bodyDiv w:val="1"/>
      <w:marLeft w:val="0"/>
      <w:marRight w:val="0"/>
      <w:marTop w:val="0"/>
      <w:marBottom w:val="0"/>
      <w:divBdr>
        <w:top w:val="none" w:sz="0" w:space="0" w:color="auto"/>
        <w:left w:val="none" w:sz="0" w:space="0" w:color="auto"/>
        <w:bottom w:val="none" w:sz="0" w:space="0" w:color="auto"/>
        <w:right w:val="none" w:sz="0" w:space="0" w:color="auto"/>
      </w:divBdr>
    </w:div>
    <w:div w:id="114717652">
      <w:bodyDiv w:val="1"/>
      <w:marLeft w:val="0"/>
      <w:marRight w:val="0"/>
      <w:marTop w:val="0"/>
      <w:marBottom w:val="0"/>
      <w:divBdr>
        <w:top w:val="none" w:sz="0" w:space="0" w:color="auto"/>
        <w:left w:val="none" w:sz="0" w:space="0" w:color="auto"/>
        <w:bottom w:val="none" w:sz="0" w:space="0" w:color="auto"/>
        <w:right w:val="none" w:sz="0" w:space="0" w:color="auto"/>
      </w:divBdr>
    </w:div>
    <w:div w:id="115098734">
      <w:bodyDiv w:val="1"/>
      <w:marLeft w:val="0"/>
      <w:marRight w:val="0"/>
      <w:marTop w:val="0"/>
      <w:marBottom w:val="0"/>
      <w:divBdr>
        <w:top w:val="none" w:sz="0" w:space="0" w:color="auto"/>
        <w:left w:val="none" w:sz="0" w:space="0" w:color="auto"/>
        <w:bottom w:val="none" w:sz="0" w:space="0" w:color="auto"/>
        <w:right w:val="none" w:sz="0" w:space="0" w:color="auto"/>
      </w:divBdr>
    </w:div>
    <w:div w:id="115102200">
      <w:bodyDiv w:val="1"/>
      <w:marLeft w:val="0"/>
      <w:marRight w:val="0"/>
      <w:marTop w:val="0"/>
      <w:marBottom w:val="0"/>
      <w:divBdr>
        <w:top w:val="none" w:sz="0" w:space="0" w:color="auto"/>
        <w:left w:val="none" w:sz="0" w:space="0" w:color="auto"/>
        <w:bottom w:val="none" w:sz="0" w:space="0" w:color="auto"/>
        <w:right w:val="none" w:sz="0" w:space="0" w:color="auto"/>
      </w:divBdr>
    </w:div>
    <w:div w:id="115374550">
      <w:bodyDiv w:val="1"/>
      <w:marLeft w:val="0"/>
      <w:marRight w:val="0"/>
      <w:marTop w:val="0"/>
      <w:marBottom w:val="0"/>
      <w:divBdr>
        <w:top w:val="none" w:sz="0" w:space="0" w:color="auto"/>
        <w:left w:val="none" w:sz="0" w:space="0" w:color="auto"/>
        <w:bottom w:val="none" w:sz="0" w:space="0" w:color="auto"/>
        <w:right w:val="none" w:sz="0" w:space="0" w:color="auto"/>
      </w:divBdr>
    </w:div>
    <w:div w:id="115567973">
      <w:bodyDiv w:val="1"/>
      <w:marLeft w:val="0"/>
      <w:marRight w:val="0"/>
      <w:marTop w:val="0"/>
      <w:marBottom w:val="0"/>
      <w:divBdr>
        <w:top w:val="none" w:sz="0" w:space="0" w:color="auto"/>
        <w:left w:val="none" w:sz="0" w:space="0" w:color="auto"/>
        <w:bottom w:val="none" w:sz="0" w:space="0" w:color="auto"/>
        <w:right w:val="none" w:sz="0" w:space="0" w:color="auto"/>
      </w:divBdr>
    </w:div>
    <w:div w:id="115612003">
      <w:bodyDiv w:val="1"/>
      <w:marLeft w:val="0"/>
      <w:marRight w:val="0"/>
      <w:marTop w:val="0"/>
      <w:marBottom w:val="0"/>
      <w:divBdr>
        <w:top w:val="none" w:sz="0" w:space="0" w:color="auto"/>
        <w:left w:val="none" w:sz="0" w:space="0" w:color="auto"/>
        <w:bottom w:val="none" w:sz="0" w:space="0" w:color="auto"/>
        <w:right w:val="none" w:sz="0" w:space="0" w:color="auto"/>
      </w:divBdr>
    </w:div>
    <w:div w:id="115612158">
      <w:bodyDiv w:val="1"/>
      <w:marLeft w:val="0"/>
      <w:marRight w:val="0"/>
      <w:marTop w:val="0"/>
      <w:marBottom w:val="0"/>
      <w:divBdr>
        <w:top w:val="none" w:sz="0" w:space="0" w:color="auto"/>
        <w:left w:val="none" w:sz="0" w:space="0" w:color="auto"/>
        <w:bottom w:val="none" w:sz="0" w:space="0" w:color="auto"/>
        <w:right w:val="none" w:sz="0" w:space="0" w:color="auto"/>
      </w:divBdr>
    </w:div>
    <w:div w:id="115806035">
      <w:bodyDiv w:val="1"/>
      <w:marLeft w:val="0"/>
      <w:marRight w:val="0"/>
      <w:marTop w:val="0"/>
      <w:marBottom w:val="0"/>
      <w:divBdr>
        <w:top w:val="none" w:sz="0" w:space="0" w:color="auto"/>
        <w:left w:val="none" w:sz="0" w:space="0" w:color="auto"/>
        <w:bottom w:val="none" w:sz="0" w:space="0" w:color="auto"/>
        <w:right w:val="none" w:sz="0" w:space="0" w:color="auto"/>
      </w:divBdr>
    </w:div>
    <w:div w:id="115872950">
      <w:bodyDiv w:val="1"/>
      <w:marLeft w:val="0"/>
      <w:marRight w:val="0"/>
      <w:marTop w:val="0"/>
      <w:marBottom w:val="0"/>
      <w:divBdr>
        <w:top w:val="none" w:sz="0" w:space="0" w:color="auto"/>
        <w:left w:val="none" w:sz="0" w:space="0" w:color="auto"/>
        <w:bottom w:val="none" w:sz="0" w:space="0" w:color="auto"/>
        <w:right w:val="none" w:sz="0" w:space="0" w:color="auto"/>
      </w:divBdr>
    </w:div>
    <w:div w:id="116026210">
      <w:bodyDiv w:val="1"/>
      <w:marLeft w:val="0"/>
      <w:marRight w:val="0"/>
      <w:marTop w:val="0"/>
      <w:marBottom w:val="0"/>
      <w:divBdr>
        <w:top w:val="none" w:sz="0" w:space="0" w:color="auto"/>
        <w:left w:val="none" w:sz="0" w:space="0" w:color="auto"/>
        <w:bottom w:val="none" w:sz="0" w:space="0" w:color="auto"/>
        <w:right w:val="none" w:sz="0" w:space="0" w:color="auto"/>
      </w:divBdr>
    </w:div>
    <w:div w:id="116066844">
      <w:bodyDiv w:val="1"/>
      <w:marLeft w:val="0"/>
      <w:marRight w:val="0"/>
      <w:marTop w:val="0"/>
      <w:marBottom w:val="0"/>
      <w:divBdr>
        <w:top w:val="none" w:sz="0" w:space="0" w:color="auto"/>
        <w:left w:val="none" w:sz="0" w:space="0" w:color="auto"/>
        <w:bottom w:val="none" w:sz="0" w:space="0" w:color="auto"/>
        <w:right w:val="none" w:sz="0" w:space="0" w:color="auto"/>
      </w:divBdr>
    </w:div>
    <w:div w:id="116292153">
      <w:bodyDiv w:val="1"/>
      <w:marLeft w:val="0"/>
      <w:marRight w:val="0"/>
      <w:marTop w:val="0"/>
      <w:marBottom w:val="0"/>
      <w:divBdr>
        <w:top w:val="none" w:sz="0" w:space="0" w:color="auto"/>
        <w:left w:val="none" w:sz="0" w:space="0" w:color="auto"/>
        <w:bottom w:val="none" w:sz="0" w:space="0" w:color="auto"/>
        <w:right w:val="none" w:sz="0" w:space="0" w:color="auto"/>
      </w:divBdr>
    </w:div>
    <w:div w:id="116341522">
      <w:bodyDiv w:val="1"/>
      <w:marLeft w:val="0"/>
      <w:marRight w:val="0"/>
      <w:marTop w:val="0"/>
      <w:marBottom w:val="0"/>
      <w:divBdr>
        <w:top w:val="none" w:sz="0" w:space="0" w:color="auto"/>
        <w:left w:val="none" w:sz="0" w:space="0" w:color="auto"/>
        <w:bottom w:val="none" w:sz="0" w:space="0" w:color="auto"/>
        <w:right w:val="none" w:sz="0" w:space="0" w:color="auto"/>
      </w:divBdr>
    </w:div>
    <w:div w:id="116417107">
      <w:bodyDiv w:val="1"/>
      <w:marLeft w:val="0"/>
      <w:marRight w:val="0"/>
      <w:marTop w:val="0"/>
      <w:marBottom w:val="0"/>
      <w:divBdr>
        <w:top w:val="none" w:sz="0" w:space="0" w:color="auto"/>
        <w:left w:val="none" w:sz="0" w:space="0" w:color="auto"/>
        <w:bottom w:val="none" w:sz="0" w:space="0" w:color="auto"/>
        <w:right w:val="none" w:sz="0" w:space="0" w:color="auto"/>
      </w:divBdr>
    </w:div>
    <w:div w:id="116602544">
      <w:bodyDiv w:val="1"/>
      <w:marLeft w:val="0"/>
      <w:marRight w:val="0"/>
      <w:marTop w:val="0"/>
      <w:marBottom w:val="0"/>
      <w:divBdr>
        <w:top w:val="none" w:sz="0" w:space="0" w:color="auto"/>
        <w:left w:val="none" w:sz="0" w:space="0" w:color="auto"/>
        <w:bottom w:val="none" w:sz="0" w:space="0" w:color="auto"/>
        <w:right w:val="none" w:sz="0" w:space="0" w:color="auto"/>
      </w:divBdr>
    </w:div>
    <w:div w:id="116720751">
      <w:bodyDiv w:val="1"/>
      <w:marLeft w:val="0"/>
      <w:marRight w:val="0"/>
      <w:marTop w:val="0"/>
      <w:marBottom w:val="0"/>
      <w:divBdr>
        <w:top w:val="none" w:sz="0" w:space="0" w:color="auto"/>
        <w:left w:val="none" w:sz="0" w:space="0" w:color="auto"/>
        <w:bottom w:val="none" w:sz="0" w:space="0" w:color="auto"/>
        <w:right w:val="none" w:sz="0" w:space="0" w:color="auto"/>
      </w:divBdr>
    </w:div>
    <w:div w:id="116795846">
      <w:bodyDiv w:val="1"/>
      <w:marLeft w:val="0"/>
      <w:marRight w:val="0"/>
      <w:marTop w:val="0"/>
      <w:marBottom w:val="0"/>
      <w:divBdr>
        <w:top w:val="none" w:sz="0" w:space="0" w:color="auto"/>
        <w:left w:val="none" w:sz="0" w:space="0" w:color="auto"/>
        <w:bottom w:val="none" w:sz="0" w:space="0" w:color="auto"/>
        <w:right w:val="none" w:sz="0" w:space="0" w:color="auto"/>
      </w:divBdr>
    </w:div>
    <w:div w:id="116799068">
      <w:bodyDiv w:val="1"/>
      <w:marLeft w:val="0"/>
      <w:marRight w:val="0"/>
      <w:marTop w:val="0"/>
      <w:marBottom w:val="0"/>
      <w:divBdr>
        <w:top w:val="none" w:sz="0" w:space="0" w:color="auto"/>
        <w:left w:val="none" w:sz="0" w:space="0" w:color="auto"/>
        <w:bottom w:val="none" w:sz="0" w:space="0" w:color="auto"/>
        <w:right w:val="none" w:sz="0" w:space="0" w:color="auto"/>
      </w:divBdr>
    </w:div>
    <w:div w:id="117140917">
      <w:bodyDiv w:val="1"/>
      <w:marLeft w:val="0"/>
      <w:marRight w:val="0"/>
      <w:marTop w:val="0"/>
      <w:marBottom w:val="0"/>
      <w:divBdr>
        <w:top w:val="none" w:sz="0" w:space="0" w:color="auto"/>
        <w:left w:val="none" w:sz="0" w:space="0" w:color="auto"/>
        <w:bottom w:val="none" w:sz="0" w:space="0" w:color="auto"/>
        <w:right w:val="none" w:sz="0" w:space="0" w:color="auto"/>
      </w:divBdr>
    </w:div>
    <w:div w:id="117375847">
      <w:bodyDiv w:val="1"/>
      <w:marLeft w:val="0"/>
      <w:marRight w:val="0"/>
      <w:marTop w:val="0"/>
      <w:marBottom w:val="0"/>
      <w:divBdr>
        <w:top w:val="none" w:sz="0" w:space="0" w:color="auto"/>
        <w:left w:val="none" w:sz="0" w:space="0" w:color="auto"/>
        <w:bottom w:val="none" w:sz="0" w:space="0" w:color="auto"/>
        <w:right w:val="none" w:sz="0" w:space="0" w:color="auto"/>
      </w:divBdr>
    </w:div>
    <w:div w:id="117457038">
      <w:bodyDiv w:val="1"/>
      <w:marLeft w:val="0"/>
      <w:marRight w:val="0"/>
      <w:marTop w:val="0"/>
      <w:marBottom w:val="0"/>
      <w:divBdr>
        <w:top w:val="none" w:sz="0" w:space="0" w:color="auto"/>
        <w:left w:val="none" w:sz="0" w:space="0" w:color="auto"/>
        <w:bottom w:val="none" w:sz="0" w:space="0" w:color="auto"/>
        <w:right w:val="none" w:sz="0" w:space="0" w:color="auto"/>
      </w:divBdr>
    </w:div>
    <w:div w:id="117535659">
      <w:bodyDiv w:val="1"/>
      <w:marLeft w:val="0"/>
      <w:marRight w:val="0"/>
      <w:marTop w:val="0"/>
      <w:marBottom w:val="0"/>
      <w:divBdr>
        <w:top w:val="none" w:sz="0" w:space="0" w:color="auto"/>
        <w:left w:val="none" w:sz="0" w:space="0" w:color="auto"/>
        <w:bottom w:val="none" w:sz="0" w:space="0" w:color="auto"/>
        <w:right w:val="none" w:sz="0" w:space="0" w:color="auto"/>
      </w:divBdr>
    </w:div>
    <w:div w:id="117573458">
      <w:bodyDiv w:val="1"/>
      <w:marLeft w:val="0"/>
      <w:marRight w:val="0"/>
      <w:marTop w:val="0"/>
      <w:marBottom w:val="0"/>
      <w:divBdr>
        <w:top w:val="none" w:sz="0" w:space="0" w:color="auto"/>
        <w:left w:val="none" w:sz="0" w:space="0" w:color="auto"/>
        <w:bottom w:val="none" w:sz="0" w:space="0" w:color="auto"/>
        <w:right w:val="none" w:sz="0" w:space="0" w:color="auto"/>
      </w:divBdr>
    </w:div>
    <w:div w:id="117575607">
      <w:bodyDiv w:val="1"/>
      <w:marLeft w:val="0"/>
      <w:marRight w:val="0"/>
      <w:marTop w:val="0"/>
      <w:marBottom w:val="0"/>
      <w:divBdr>
        <w:top w:val="none" w:sz="0" w:space="0" w:color="auto"/>
        <w:left w:val="none" w:sz="0" w:space="0" w:color="auto"/>
        <w:bottom w:val="none" w:sz="0" w:space="0" w:color="auto"/>
        <w:right w:val="none" w:sz="0" w:space="0" w:color="auto"/>
      </w:divBdr>
    </w:div>
    <w:div w:id="117799394">
      <w:bodyDiv w:val="1"/>
      <w:marLeft w:val="0"/>
      <w:marRight w:val="0"/>
      <w:marTop w:val="0"/>
      <w:marBottom w:val="0"/>
      <w:divBdr>
        <w:top w:val="none" w:sz="0" w:space="0" w:color="auto"/>
        <w:left w:val="none" w:sz="0" w:space="0" w:color="auto"/>
        <w:bottom w:val="none" w:sz="0" w:space="0" w:color="auto"/>
        <w:right w:val="none" w:sz="0" w:space="0" w:color="auto"/>
      </w:divBdr>
    </w:div>
    <w:div w:id="118114463">
      <w:bodyDiv w:val="1"/>
      <w:marLeft w:val="0"/>
      <w:marRight w:val="0"/>
      <w:marTop w:val="0"/>
      <w:marBottom w:val="0"/>
      <w:divBdr>
        <w:top w:val="none" w:sz="0" w:space="0" w:color="auto"/>
        <w:left w:val="none" w:sz="0" w:space="0" w:color="auto"/>
        <w:bottom w:val="none" w:sz="0" w:space="0" w:color="auto"/>
        <w:right w:val="none" w:sz="0" w:space="0" w:color="auto"/>
      </w:divBdr>
    </w:div>
    <w:div w:id="118183641">
      <w:bodyDiv w:val="1"/>
      <w:marLeft w:val="0"/>
      <w:marRight w:val="0"/>
      <w:marTop w:val="0"/>
      <w:marBottom w:val="0"/>
      <w:divBdr>
        <w:top w:val="none" w:sz="0" w:space="0" w:color="auto"/>
        <w:left w:val="none" w:sz="0" w:space="0" w:color="auto"/>
        <w:bottom w:val="none" w:sz="0" w:space="0" w:color="auto"/>
        <w:right w:val="none" w:sz="0" w:space="0" w:color="auto"/>
      </w:divBdr>
    </w:div>
    <w:div w:id="118302738">
      <w:bodyDiv w:val="1"/>
      <w:marLeft w:val="0"/>
      <w:marRight w:val="0"/>
      <w:marTop w:val="0"/>
      <w:marBottom w:val="0"/>
      <w:divBdr>
        <w:top w:val="none" w:sz="0" w:space="0" w:color="auto"/>
        <w:left w:val="none" w:sz="0" w:space="0" w:color="auto"/>
        <w:bottom w:val="none" w:sz="0" w:space="0" w:color="auto"/>
        <w:right w:val="none" w:sz="0" w:space="0" w:color="auto"/>
      </w:divBdr>
    </w:div>
    <w:div w:id="118695045">
      <w:bodyDiv w:val="1"/>
      <w:marLeft w:val="0"/>
      <w:marRight w:val="0"/>
      <w:marTop w:val="0"/>
      <w:marBottom w:val="0"/>
      <w:divBdr>
        <w:top w:val="none" w:sz="0" w:space="0" w:color="auto"/>
        <w:left w:val="none" w:sz="0" w:space="0" w:color="auto"/>
        <w:bottom w:val="none" w:sz="0" w:space="0" w:color="auto"/>
        <w:right w:val="none" w:sz="0" w:space="0" w:color="auto"/>
      </w:divBdr>
    </w:div>
    <w:div w:id="118769430">
      <w:bodyDiv w:val="1"/>
      <w:marLeft w:val="0"/>
      <w:marRight w:val="0"/>
      <w:marTop w:val="0"/>
      <w:marBottom w:val="0"/>
      <w:divBdr>
        <w:top w:val="none" w:sz="0" w:space="0" w:color="auto"/>
        <w:left w:val="none" w:sz="0" w:space="0" w:color="auto"/>
        <w:bottom w:val="none" w:sz="0" w:space="0" w:color="auto"/>
        <w:right w:val="none" w:sz="0" w:space="0" w:color="auto"/>
      </w:divBdr>
    </w:div>
    <w:div w:id="118843320">
      <w:bodyDiv w:val="1"/>
      <w:marLeft w:val="0"/>
      <w:marRight w:val="0"/>
      <w:marTop w:val="0"/>
      <w:marBottom w:val="0"/>
      <w:divBdr>
        <w:top w:val="none" w:sz="0" w:space="0" w:color="auto"/>
        <w:left w:val="none" w:sz="0" w:space="0" w:color="auto"/>
        <w:bottom w:val="none" w:sz="0" w:space="0" w:color="auto"/>
        <w:right w:val="none" w:sz="0" w:space="0" w:color="auto"/>
      </w:divBdr>
    </w:div>
    <w:div w:id="118954659">
      <w:bodyDiv w:val="1"/>
      <w:marLeft w:val="0"/>
      <w:marRight w:val="0"/>
      <w:marTop w:val="0"/>
      <w:marBottom w:val="0"/>
      <w:divBdr>
        <w:top w:val="none" w:sz="0" w:space="0" w:color="auto"/>
        <w:left w:val="none" w:sz="0" w:space="0" w:color="auto"/>
        <w:bottom w:val="none" w:sz="0" w:space="0" w:color="auto"/>
        <w:right w:val="none" w:sz="0" w:space="0" w:color="auto"/>
      </w:divBdr>
    </w:div>
    <w:div w:id="119110166">
      <w:bodyDiv w:val="1"/>
      <w:marLeft w:val="0"/>
      <w:marRight w:val="0"/>
      <w:marTop w:val="0"/>
      <w:marBottom w:val="0"/>
      <w:divBdr>
        <w:top w:val="none" w:sz="0" w:space="0" w:color="auto"/>
        <w:left w:val="none" w:sz="0" w:space="0" w:color="auto"/>
        <w:bottom w:val="none" w:sz="0" w:space="0" w:color="auto"/>
        <w:right w:val="none" w:sz="0" w:space="0" w:color="auto"/>
      </w:divBdr>
    </w:div>
    <w:div w:id="119230264">
      <w:bodyDiv w:val="1"/>
      <w:marLeft w:val="0"/>
      <w:marRight w:val="0"/>
      <w:marTop w:val="0"/>
      <w:marBottom w:val="0"/>
      <w:divBdr>
        <w:top w:val="none" w:sz="0" w:space="0" w:color="auto"/>
        <w:left w:val="none" w:sz="0" w:space="0" w:color="auto"/>
        <w:bottom w:val="none" w:sz="0" w:space="0" w:color="auto"/>
        <w:right w:val="none" w:sz="0" w:space="0" w:color="auto"/>
      </w:divBdr>
    </w:div>
    <w:div w:id="119345054">
      <w:bodyDiv w:val="1"/>
      <w:marLeft w:val="0"/>
      <w:marRight w:val="0"/>
      <w:marTop w:val="0"/>
      <w:marBottom w:val="0"/>
      <w:divBdr>
        <w:top w:val="none" w:sz="0" w:space="0" w:color="auto"/>
        <w:left w:val="none" w:sz="0" w:space="0" w:color="auto"/>
        <w:bottom w:val="none" w:sz="0" w:space="0" w:color="auto"/>
        <w:right w:val="none" w:sz="0" w:space="0" w:color="auto"/>
      </w:divBdr>
    </w:div>
    <w:div w:id="119418650">
      <w:bodyDiv w:val="1"/>
      <w:marLeft w:val="0"/>
      <w:marRight w:val="0"/>
      <w:marTop w:val="0"/>
      <w:marBottom w:val="0"/>
      <w:divBdr>
        <w:top w:val="none" w:sz="0" w:space="0" w:color="auto"/>
        <w:left w:val="none" w:sz="0" w:space="0" w:color="auto"/>
        <w:bottom w:val="none" w:sz="0" w:space="0" w:color="auto"/>
        <w:right w:val="none" w:sz="0" w:space="0" w:color="auto"/>
      </w:divBdr>
    </w:div>
    <w:div w:id="119734686">
      <w:bodyDiv w:val="1"/>
      <w:marLeft w:val="0"/>
      <w:marRight w:val="0"/>
      <w:marTop w:val="0"/>
      <w:marBottom w:val="0"/>
      <w:divBdr>
        <w:top w:val="none" w:sz="0" w:space="0" w:color="auto"/>
        <w:left w:val="none" w:sz="0" w:space="0" w:color="auto"/>
        <w:bottom w:val="none" w:sz="0" w:space="0" w:color="auto"/>
        <w:right w:val="none" w:sz="0" w:space="0" w:color="auto"/>
      </w:divBdr>
    </w:div>
    <w:div w:id="120149757">
      <w:bodyDiv w:val="1"/>
      <w:marLeft w:val="0"/>
      <w:marRight w:val="0"/>
      <w:marTop w:val="0"/>
      <w:marBottom w:val="0"/>
      <w:divBdr>
        <w:top w:val="none" w:sz="0" w:space="0" w:color="auto"/>
        <w:left w:val="none" w:sz="0" w:space="0" w:color="auto"/>
        <w:bottom w:val="none" w:sz="0" w:space="0" w:color="auto"/>
        <w:right w:val="none" w:sz="0" w:space="0" w:color="auto"/>
      </w:divBdr>
    </w:div>
    <w:div w:id="120155521">
      <w:bodyDiv w:val="1"/>
      <w:marLeft w:val="0"/>
      <w:marRight w:val="0"/>
      <w:marTop w:val="0"/>
      <w:marBottom w:val="0"/>
      <w:divBdr>
        <w:top w:val="none" w:sz="0" w:space="0" w:color="auto"/>
        <w:left w:val="none" w:sz="0" w:space="0" w:color="auto"/>
        <w:bottom w:val="none" w:sz="0" w:space="0" w:color="auto"/>
        <w:right w:val="none" w:sz="0" w:space="0" w:color="auto"/>
      </w:divBdr>
    </w:div>
    <w:div w:id="120155921">
      <w:bodyDiv w:val="1"/>
      <w:marLeft w:val="0"/>
      <w:marRight w:val="0"/>
      <w:marTop w:val="0"/>
      <w:marBottom w:val="0"/>
      <w:divBdr>
        <w:top w:val="none" w:sz="0" w:space="0" w:color="auto"/>
        <w:left w:val="none" w:sz="0" w:space="0" w:color="auto"/>
        <w:bottom w:val="none" w:sz="0" w:space="0" w:color="auto"/>
        <w:right w:val="none" w:sz="0" w:space="0" w:color="auto"/>
      </w:divBdr>
    </w:div>
    <w:div w:id="120458524">
      <w:bodyDiv w:val="1"/>
      <w:marLeft w:val="0"/>
      <w:marRight w:val="0"/>
      <w:marTop w:val="0"/>
      <w:marBottom w:val="0"/>
      <w:divBdr>
        <w:top w:val="none" w:sz="0" w:space="0" w:color="auto"/>
        <w:left w:val="none" w:sz="0" w:space="0" w:color="auto"/>
        <w:bottom w:val="none" w:sz="0" w:space="0" w:color="auto"/>
        <w:right w:val="none" w:sz="0" w:space="0" w:color="auto"/>
      </w:divBdr>
    </w:div>
    <w:div w:id="120542007">
      <w:bodyDiv w:val="1"/>
      <w:marLeft w:val="0"/>
      <w:marRight w:val="0"/>
      <w:marTop w:val="0"/>
      <w:marBottom w:val="0"/>
      <w:divBdr>
        <w:top w:val="none" w:sz="0" w:space="0" w:color="auto"/>
        <w:left w:val="none" w:sz="0" w:space="0" w:color="auto"/>
        <w:bottom w:val="none" w:sz="0" w:space="0" w:color="auto"/>
        <w:right w:val="none" w:sz="0" w:space="0" w:color="auto"/>
      </w:divBdr>
    </w:div>
    <w:div w:id="121047386">
      <w:bodyDiv w:val="1"/>
      <w:marLeft w:val="0"/>
      <w:marRight w:val="0"/>
      <w:marTop w:val="0"/>
      <w:marBottom w:val="0"/>
      <w:divBdr>
        <w:top w:val="none" w:sz="0" w:space="0" w:color="auto"/>
        <w:left w:val="none" w:sz="0" w:space="0" w:color="auto"/>
        <w:bottom w:val="none" w:sz="0" w:space="0" w:color="auto"/>
        <w:right w:val="none" w:sz="0" w:space="0" w:color="auto"/>
      </w:divBdr>
    </w:div>
    <w:div w:id="121076097">
      <w:bodyDiv w:val="1"/>
      <w:marLeft w:val="0"/>
      <w:marRight w:val="0"/>
      <w:marTop w:val="0"/>
      <w:marBottom w:val="0"/>
      <w:divBdr>
        <w:top w:val="none" w:sz="0" w:space="0" w:color="auto"/>
        <w:left w:val="none" w:sz="0" w:space="0" w:color="auto"/>
        <w:bottom w:val="none" w:sz="0" w:space="0" w:color="auto"/>
        <w:right w:val="none" w:sz="0" w:space="0" w:color="auto"/>
      </w:divBdr>
    </w:div>
    <w:div w:id="121122957">
      <w:bodyDiv w:val="1"/>
      <w:marLeft w:val="0"/>
      <w:marRight w:val="0"/>
      <w:marTop w:val="0"/>
      <w:marBottom w:val="0"/>
      <w:divBdr>
        <w:top w:val="none" w:sz="0" w:space="0" w:color="auto"/>
        <w:left w:val="none" w:sz="0" w:space="0" w:color="auto"/>
        <w:bottom w:val="none" w:sz="0" w:space="0" w:color="auto"/>
        <w:right w:val="none" w:sz="0" w:space="0" w:color="auto"/>
      </w:divBdr>
    </w:div>
    <w:div w:id="121504341">
      <w:bodyDiv w:val="1"/>
      <w:marLeft w:val="0"/>
      <w:marRight w:val="0"/>
      <w:marTop w:val="0"/>
      <w:marBottom w:val="0"/>
      <w:divBdr>
        <w:top w:val="none" w:sz="0" w:space="0" w:color="auto"/>
        <w:left w:val="none" w:sz="0" w:space="0" w:color="auto"/>
        <w:bottom w:val="none" w:sz="0" w:space="0" w:color="auto"/>
        <w:right w:val="none" w:sz="0" w:space="0" w:color="auto"/>
      </w:divBdr>
    </w:div>
    <w:div w:id="121585153">
      <w:bodyDiv w:val="1"/>
      <w:marLeft w:val="0"/>
      <w:marRight w:val="0"/>
      <w:marTop w:val="0"/>
      <w:marBottom w:val="0"/>
      <w:divBdr>
        <w:top w:val="none" w:sz="0" w:space="0" w:color="auto"/>
        <w:left w:val="none" w:sz="0" w:space="0" w:color="auto"/>
        <w:bottom w:val="none" w:sz="0" w:space="0" w:color="auto"/>
        <w:right w:val="none" w:sz="0" w:space="0" w:color="auto"/>
      </w:divBdr>
    </w:div>
    <w:div w:id="121771427">
      <w:bodyDiv w:val="1"/>
      <w:marLeft w:val="0"/>
      <w:marRight w:val="0"/>
      <w:marTop w:val="0"/>
      <w:marBottom w:val="0"/>
      <w:divBdr>
        <w:top w:val="none" w:sz="0" w:space="0" w:color="auto"/>
        <w:left w:val="none" w:sz="0" w:space="0" w:color="auto"/>
        <w:bottom w:val="none" w:sz="0" w:space="0" w:color="auto"/>
        <w:right w:val="none" w:sz="0" w:space="0" w:color="auto"/>
      </w:divBdr>
    </w:div>
    <w:div w:id="121774520">
      <w:bodyDiv w:val="1"/>
      <w:marLeft w:val="0"/>
      <w:marRight w:val="0"/>
      <w:marTop w:val="0"/>
      <w:marBottom w:val="0"/>
      <w:divBdr>
        <w:top w:val="none" w:sz="0" w:space="0" w:color="auto"/>
        <w:left w:val="none" w:sz="0" w:space="0" w:color="auto"/>
        <w:bottom w:val="none" w:sz="0" w:space="0" w:color="auto"/>
        <w:right w:val="none" w:sz="0" w:space="0" w:color="auto"/>
      </w:divBdr>
    </w:div>
    <w:div w:id="122160685">
      <w:bodyDiv w:val="1"/>
      <w:marLeft w:val="0"/>
      <w:marRight w:val="0"/>
      <w:marTop w:val="0"/>
      <w:marBottom w:val="0"/>
      <w:divBdr>
        <w:top w:val="none" w:sz="0" w:space="0" w:color="auto"/>
        <w:left w:val="none" w:sz="0" w:space="0" w:color="auto"/>
        <w:bottom w:val="none" w:sz="0" w:space="0" w:color="auto"/>
        <w:right w:val="none" w:sz="0" w:space="0" w:color="auto"/>
      </w:divBdr>
    </w:div>
    <w:div w:id="122160717">
      <w:bodyDiv w:val="1"/>
      <w:marLeft w:val="0"/>
      <w:marRight w:val="0"/>
      <w:marTop w:val="0"/>
      <w:marBottom w:val="0"/>
      <w:divBdr>
        <w:top w:val="none" w:sz="0" w:space="0" w:color="auto"/>
        <w:left w:val="none" w:sz="0" w:space="0" w:color="auto"/>
        <w:bottom w:val="none" w:sz="0" w:space="0" w:color="auto"/>
        <w:right w:val="none" w:sz="0" w:space="0" w:color="auto"/>
      </w:divBdr>
    </w:div>
    <w:div w:id="122508830">
      <w:bodyDiv w:val="1"/>
      <w:marLeft w:val="0"/>
      <w:marRight w:val="0"/>
      <w:marTop w:val="0"/>
      <w:marBottom w:val="0"/>
      <w:divBdr>
        <w:top w:val="none" w:sz="0" w:space="0" w:color="auto"/>
        <w:left w:val="none" w:sz="0" w:space="0" w:color="auto"/>
        <w:bottom w:val="none" w:sz="0" w:space="0" w:color="auto"/>
        <w:right w:val="none" w:sz="0" w:space="0" w:color="auto"/>
      </w:divBdr>
    </w:div>
    <w:div w:id="122624172">
      <w:bodyDiv w:val="1"/>
      <w:marLeft w:val="0"/>
      <w:marRight w:val="0"/>
      <w:marTop w:val="0"/>
      <w:marBottom w:val="0"/>
      <w:divBdr>
        <w:top w:val="none" w:sz="0" w:space="0" w:color="auto"/>
        <w:left w:val="none" w:sz="0" w:space="0" w:color="auto"/>
        <w:bottom w:val="none" w:sz="0" w:space="0" w:color="auto"/>
        <w:right w:val="none" w:sz="0" w:space="0" w:color="auto"/>
      </w:divBdr>
    </w:div>
    <w:div w:id="122774141">
      <w:bodyDiv w:val="1"/>
      <w:marLeft w:val="0"/>
      <w:marRight w:val="0"/>
      <w:marTop w:val="0"/>
      <w:marBottom w:val="0"/>
      <w:divBdr>
        <w:top w:val="none" w:sz="0" w:space="0" w:color="auto"/>
        <w:left w:val="none" w:sz="0" w:space="0" w:color="auto"/>
        <w:bottom w:val="none" w:sz="0" w:space="0" w:color="auto"/>
        <w:right w:val="none" w:sz="0" w:space="0" w:color="auto"/>
      </w:divBdr>
    </w:div>
    <w:div w:id="122966950">
      <w:bodyDiv w:val="1"/>
      <w:marLeft w:val="0"/>
      <w:marRight w:val="0"/>
      <w:marTop w:val="0"/>
      <w:marBottom w:val="0"/>
      <w:divBdr>
        <w:top w:val="none" w:sz="0" w:space="0" w:color="auto"/>
        <w:left w:val="none" w:sz="0" w:space="0" w:color="auto"/>
        <w:bottom w:val="none" w:sz="0" w:space="0" w:color="auto"/>
        <w:right w:val="none" w:sz="0" w:space="0" w:color="auto"/>
      </w:divBdr>
    </w:div>
    <w:div w:id="123011639">
      <w:bodyDiv w:val="1"/>
      <w:marLeft w:val="0"/>
      <w:marRight w:val="0"/>
      <w:marTop w:val="0"/>
      <w:marBottom w:val="0"/>
      <w:divBdr>
        <w:top w:val="none" w:sz="0" w:space="0" w:color="auto"/>
        <w:left w:val="none" w:sz="0" w:space="0" w:color="auto"/>
        <w:bottom w:val="none" w:sz="0" w:space="0" w:color="auto"/>
        <w:right w:val="none" w:sz="0" w:space="0" w:color="auto"/>
      </w:divBdr>
    </w:div>
    <w:div w:id="123013057">
      <w:bodyDiv w:val="1"/>
      <w:marLeft w:val="0"/>
      <w:marRight w:val="0"/>
      <w:marTop w:val="0"/>
      <w:marBottom w:val="0"/>
      <w:divBdr>
        <w:top w:val="none" w:sz="0" w:space="0" w:color="auto"/>
        <w:left w:val="none" w:sz="0" w:space="0" w:color="auto"/>
        <w:bottom w:val="none" w:sz="0" w:space="0" w:color="auto"/>
        <w:right w:val="none" w:sz="0" w:space="0" w:color="auto"/>
      </w:divBdr>
    </w:div>
    <w:div w:id="123079886">
      <w:bodyDiv w:val="1"/>
      <w:marLeft w:val="0"/>
      <w:marRight w:val="0"/>
      <w:marTop w:val="0"/>
      <w:marBottom w:val="0"/>
      <w:divBdr>
        <w:top w:val="none" w:sz="0" w:space="0" w:color="auto"/>
        <w:left w:val="none" w:sz="0" w:space="0" w:color="auto"/>
        <w:bottom w:val="none" w:sz="0" w:space="0" w:color="auto"/>
        <w:right w:val="none" w:sz="0" w:space="0" w:color="auto"/>
      </w:divBdr>
    </w:div>
    <w:div w:id="123273665">
      <w:bodyDiv w:val="1"/>
      <w:marLeft w:val="0"/>
      <w:marRight w:val="0"/>
      <w:marTop w:val="0"/>
      <w:marBottom w:val="0"/>
      <w:divBdr>
        <w:top w:val="none" w:sz="0" w:space="0" w:color="auto"/>
        <w:left w:val="none" w:sz="0" w:space="0" w:color="auto"/>
        <w:bottom w:val="none" w:sz="0" w:space="0" w:color="auto"/>
        <w:right w:val="none" w:sz="0" w:space="0" w:color="auto"/>
      </w:divBdr>
    </w:div>
    <w:div w:id="123355410">
      <w:bodyDiv w:val="1"/>
      <w:marLeft w:val="0"/>
      <w:marRight w:val="0"/>
      <w:marTop w:val="0"/>
      <w:marBottom w:val="0"/>
      <w:divBdr>
        <w:top w:val="none" w:sz="0" w:space="0" w:color="auto"/>
        <w:left w:val="none" w:sz="0" w:space="0" w:color="auto"/>
        <w:bottom w:val="none" w:sz="0" w:space="0" w:color="auto"/>
        <w:right w:val="none" w:sz="0" w:space="0" w:color="auto"/>
      </w:divBdr>
    </w:div>
    <w:div w:id="123501504">
      <w:bodyDiv w:val="1"/>
      <w:marLeft w:val="0"/>
      <w:marRight w:val="0"/>
      <w:marTop w:val="0"/>
      <w:marBottom w:val="0"/>
      <w:divBdr>
        <w:top w:val="none" w:sz="0" w:space="0" w:color="auto"/>
        <w:left w:val="none" w:sz="0" w:space="0" w:color="auto"/>
        <w:bottom w:val="none" w:sz="0" w:space="0" w:color="auto"/>
        <w:right w:val="none" w:sz="0" w:space="0" w:color="auto"/>
      </w:divBdr>
    </w:div>
    <w:div w:id="123544255">
      <w:bodyDiv w:val="1"/>
      <w:marLeft w:val="0"/>
      <w:marRight w:val="0"/>
      <w:marTop w:val="0"/>
      <w:marBottom w:val="0"/>
      <w:divBdr>
        <w:top w:val="none" w:sz="0" w:space="0" w:color="auto"/>
        <w:left w:val="none" w:sz="0" w:space="0" w:color="auto"/>
        <w:bottom w:val="none" w:sz="0" w:space="0" w:color="auto"/>
        <w:right w:val="none" w:sz="0" w:space="0" w:color="auto"/>
      </w:divBdr>
    </w:div>
    <w:div w:id="123693614">
      <w:bodyDiv w:val="1"/>
      <w:marLeft w:val="0"/>
      <w:marRight w:val="0"/>
      <w:marTop w:val="0"/>
      <w:marBottom w:val="0"/>
      <w:divBdr>
        <w:top w:val="none" w:sz="0" w:space="0" w:color="auto"/>
        <w:left w:val="none" w:sz="0" w:space="0" w:color="auto"/>
        <w:bottom w:val="none" w:sz="0" w:space="0" w:color="auto"/>
        <w:right w:val="none" w:sz="0" w:space="0" w:color="auto"/>
      </w:divBdr>
    </w:div>
    <w:div w:id="123814701">
      <w:bodyDiv w:val="1"/>
      <w:marLeft w:val="0"/>
      <w:marRight w:val="0"/>
      <w:marTop w:val="0"/>
      <w:marBottom w:val="0"/>
      <w:divBdr>
        <w:top w:val="none" w:sz="0" w:space="0" w:color="auto"/>
        <w:left w:val="none" w:sz="0" w:space="0" w:color="auto"/>
        <w:bottom w:val="none" w:sz="0" w:space="0" w:color="auto"/>
        <w:right w:val="none" w:sz="0" w:space="0" w:color="auto"/>
      </w:divBdr>
    </w:div>
    <w:div w:id="123815240">
      <w:bodyDiv w:val="1"/>
      <w:marLeft w:val="0"/>
      <w:marRight w:val="0"/>
      <w:marTop w:val="0"/>
      <w:marBottom w:val="0"/>
      <w:divBdr>
        <w:top w:val="none" w:sz="0" w:space="0" w:color="auto"/>
        <w:left w:val="none" w:sz="0" w:space="0" w:color="auto"/>
        <w:bottom w:val="none" w:sz="0" w:space="0" w:color="auto"/>
        <w:right w:val="none" w:sz="0" w:space="0" w:color="auto"/>
      </w:divBdr>
    </w:div>
    <w:div w:id="123890406">
      <w:bodyDiv w:val="1"/>
      <w:marLeft w:val="0"/>
      <w:marRight w:val="0"/>
      <w:marTop w:val="0"/>
      <w:marBottom w:val="0"/>
      <w:divBdr>
        <w:top w:val="none" w:sz="0" w:space="0" w:color="auto"/>
        <w:left w:val="none" w:sz="0" w:space="0" w:color="auto"/>
        <w:bottom w:val="none" w:sz="0" w:space="0" w:color="auto"/>
        <w:right w:val="none" w:sz="0" w:space="0" w:color="auto"/>
      </w:divBdr>
    </w:div>
    <w:div w:id="124396983">
      <w:bodyDiv w:val="1"/>
      <w:marLeft w:val="0"/>
      <w:marRight w:val="0"/>
      <w:marTop w:val="0"/>
      <w:marBottom w:val="0"/>
      <w:divBdr>
        <w:top w:val="none" w:sz="0" w:space="0" w:color="auto"/>
        <w:left w:val="none" w:sz="0" w:space="0" w:color="auto"/>
        <w:bottom w:val="none" w:sz="0" w:space="0" w:color="auto"/>
        <w:right w:val="none" w:sz="0" w:space="0" w:color="auto"/>
      </w:divBdr>
    </w:div>
    <w:div w:id="124549183">
      <w:bodyDiv w:val="1"/>
      <w:marLeft w:val="0"/>
      <w:marRight w:val="0"/>
      <w:marTop w:val="0"/>
      <w:marBottom w:val="0"/>
      <w:divBdr>
        <w:top w:val="none" w:sz="0" w:space="0" w:color="auto"/>
        <w:left w:val="none" w:sz="0" w:space="0" w:color="auto"/>
        <w:bottom w:val="none" w:sz="0" w:space="0" w:color="auto"/>
        <w:right w:val="none" w:sz="0" w:space="0" w:color="auto"/>
      </w:divBdr>
    </w:div>
    <w:div w:id="124812682">
      <w:bodyDiv w:val="1"/>
      <w:marLeft w:val="0"/>
      <w:marRight w:val="0"/>
      <w:marTop w:val="0"/>
      <w:marBottom w:val="0"/>
      <w:divBdr>
        <w:top w:val="none" w:sz="0" w:space="0" w:color="auto"/>
        <w:left w:val="none" w:sz="0" w:space="0" w:color="auto"/>
        <w:bottom w:val="none" w:sz="0" w:space="0" w:color="auto"/>
        <w:right w:val="none" w:sz="0" w:space="0" w:color="auto"/>
      </w:divBdr>
    </w:div>
    <w:div w:id="125007273">
      <w:bodyDiv w:val="1"/>
      <w:marLeft w:val="0"/>
      <w:marRight w:val="0"/>
      <w:marTop w:val="0"/>
      <w:marBottom w:val="0"/>
      <w:divBdr>
        <w:top w:val="none" w:sz="0" w:space="0" w:color="auto"/>
        <w:left w:val="none" w:sz="0" w:space="0" w:color="auto"/>
        <w:bottom w:val="none" w:sz="0" w:space="0" w:color="auto"/>
        <w:right w:val="none" w:sz="0" w:space="0" w:color="auto"/>
      </w:divBdr>
    </w:div>
    <w:div w:id="125045435">
      <w:bodyDiv w:val="1"/>
      <w:marLeft w:val="0"/>
      <w:marRight w:val="0"/>
      <w:marTop w:val="0"/>
      <w:marBottom w:val="0"/>
      <w:divBdr>
        <w:top w:val="none" w:sz="0" w:space="0" w:color="auto"/>
        <w:left w:val="none" w:sz="0" w:space="0" w:color="auto"/>
        <w:bottom w:val="none" w:sz="0" w:space="0" w:color="auto"/>
        <w:right w:val="none" w:sz="0" w:space="0" w:color="auto"/>
      </w:divBdr>
    </w:div>
    <w:div w:id="125050128">
      <w:bodyDiv w:val="1"/>
      <w:marLeft w:val="0"/>
      <w:marRight w:val="0"/>
      <w:marTop w:val="0"/>
      <w:marBottom w:val="0"/>
      <w:divBdr>
        <w:top w:val="none" w:sz="0" w:space="0" w:color="auto"/>
        <w:left w:val="none" w:sz="0" w:space="0" w:color="auto"/>
        <w:bottom w:val="none" w:sz="0" w:space="0" w:color="auto"/>
        <w:right w:val="none" w:sz="0" w:space="0" w:color="auto"/>
      </w:divBdr>
    </w:div>
    <w:div w:id="125318299">
      <w:bodyDiv w:val="1"/>
      <w:marLeft w:val="0"/>
      <w:marRight w:val="0"/>
      <w:marTop w:val="0"/>
      <w:marBottom w:val="0"/>
      <w:divBdr>
        <w:top w:val="none" w:sz="0" w:space="0" w:color="auto"/>
        <w:left w:val="none" w:sz="0" w:space="0" w:color="auto"/>
        <w:bottom w:val="none" w:sz="0" w:space="0" w:color="auto"/>
        <w:right w:val="none" w:sz="0" w:space="0" w:color="auto"/>
      </w:divBdr>
    </w:div>
    <w:div w:id="125510872">
      <w:bodyDiv w:val="1"/>
      <w:marLeft w:val="0"/>
      <w:marRight w:val="0"/>
      <w:marTop w:val="0"/>
      <w:marBottom w:val="0"/>
      <w:divBdr>
        <w:top w:val="none" w:sz="0" w:space="0" w:color="auto"/>
        <w:left w:val="none" w:sz="0" w:space="0" w:color="auto"/>
        <w:bottom w:val="none" w:sz="0" w:space="0" w:color="auto"/>
        <w:right w:val="none" w:sz="0" w:space="0" w:color="auto"/>
      </w:divBdr>
    </w:div>
    <w:div w:id="125583465">
      <w:bodyDiv w:val="1"/>
      <w:marLeft w:val="0"/>
      <w:marRight w:val="0"/>
      <w:marTop w:val="0"/>
      <w:marBottom w:val="0"/>
      <w:divBdr>
        <w:top w:val="none" w:sz="0" w:space="0" w:color="auto"/>
        <w:left w:val="none" w:sz="0" w:space="0" w:color="auto"/>
        <w:bottom w:val="none" w:sz="0" w:space="0" w:color="auto"/>
        <w:right w:val="none" w:sz="0" w:space="0" w:color="auto"/>
      </w:divBdr>
    </w:div>
    <w:div w:id="125860263">
      <w:bodyDiv w:val="1"/>
      <w:marLeft w:val="0"/>
      <w:marRight w:val="0"/>
      <w:marTop w:val="0"/>
      <w:marBottom w:val="0"/>
      <w:divBdr>
        <w:top w:val="none" w:sz="0" w:space="0" w:color="auto"/>
        <w:left w:val="none" w:sz="0" w:space="0" w:color="auto"/>
        <w:bottom w:val="none" w:sz="0" w:space="0" w:color="auto"/>
        <w:right w:val="none" w:sz="0" w:space="0" w:color="auto"/>
      </w:divBdr>
    </w:div>
    <w:div w:id="126317525">
      <w:bodyDiv w:val="1"/>
      <w:marLeft w:val="0"/>
      <w:marRight w:val="0"/>
      <w:marTop w:val="0"/>
      <w:marBottom w:val="0"/>
      <w:divBdr>
        <w:top w:val="none" w:sz="0" w:space="0" w:color="auto"/>
        <w:left w:val="none" w:sz="0" w:space="0" w:color="auto"/>
        <w:bottom w:val="none" w:sz="0" w:space="0" w:color="auto"/>
        <w:right w:val="none" w:sz="0" w:space="0" w:color="auto"/>
      </w:divBdr>
    </w:div>
    <w:div w:id="126507603">
      <w:bodyDiv w:val="1"/>
      <w:marLeft w:val="0"/>
      <w:marRight w:val="0"/>
      <w:marTop w:val="0"/>
      <w:marBottom w:val="0"/>
      <w:divBdr>
        <w:top w:val="none" w:sz="0" w:space="0" w:color="auto"/>
        <w:left w:val="none" w:sz="0" w:space="0" w:color="auto"/>
        <w:bottom w:val="none" w:sz="0" w:space="0" w:color="auto"/>
        <w:right w:val="none" w:sz="0" w:space="0" w:color="auto"/>
      </w:divBdr>
    </w:div>
    <w:div w:id="126821275">
      <w:bodyDiv w:val="1"/>
      <w:marLeft w:val="0"/>
      <w:marRight w:val="0"/>
      <w:marTop w:val="0"/>
      <w:marBottom w:val="0"/>
      <w:divBdr>
        <w:top w:val="none" w:sz="0" w:space="0" w:color="auto"/>
        <w:left w:val="none" w:sz="0" w:space="0" w:color="auto"/>
        <w:bottom w:val="none" w:sz="0" w:space="0" w:color="auto"/>
        <w:right w:val="none" w:sz="0" w:space="0" w:color="auto"/>
      </w:divBdr>
    </w:div>
    <w:div w:id="126901991">
      <w:bodyDiv w:val="1"/>
      <w:marLeft w:val="0"/>
      <w:marRight w:val="0"/>
      <w:marTop w:val="0"/>
      <w:marBottom w:val="0"/>
      <w:divBdr>
        <w:top w:val="none" w:sz="0" w:space="0" w:color="auto"/>
        <w:left w:val="none" w:sz="0" w:space="0" w:color="auto"/>
        <w:bottom w:val="none" w:sz="0" w:space="0" w:color="auto"/>
        <w:right w:val="none" w:sz="0" w:space="0" w:color="auto"/>
      </w:divBdr>
    </w:div>
    <w:div w:id="126969486">
      <w:bodyDiv w:val="1"/>
      <w:marLeft w:val="0"/>
      <w:marRight w:val="0"/>
      <w:marTop w:val="0"/>
      <w:marBottom w:val="0"/>
      <w:divBdr>
        <w:top w:val="none" w:sz="0" w:space="0" w:color="auto"/>
        <w:left w:val="none" w:sz="0" w:space="0" w:color="auto"/>
        <w:bottom w:val="none" w:sz="0" w:space="0" w:color="auto"/>
        <w:right w:val="none" w:sz="0" w:space="0" w:color="auto"/>
      </w:divBdr>
    </w:div>
    <w:div w:id="126973034">
      <w:bodyDiv w:val="1"/>
      <w:marLeft w:val="0"/>
      <w:marRight w:val="0"/>
      <w:marTop w:val="0"/>
      <w:marBottom w:val="0"/>
      <w:divBdr>
        <w:top w:val="none" w:sz="0" w:space="0" w:color="auto"/>
        <w:left w:val="none" w:sz="0" w:space="0" w:color="auto"/>
        <w:bottom w:val="none" w:sz="0" w:space="0" w:color="auto"/>
        <w:right w:val="none" w:sz="0" w:space="0" w:color="auto"/>
      </w:divBdr>
    </w:div>
    <w:div w:id="127013003">
      <w:bodyDiv w:val="1"/>
      <w:marLeft w:val="0"/>
      <w:marRight w:val="0"/>
      <w:marTop w:val="0"/>
      <w:marBottom w:val="0"/>
      <w:divBdr>
        <w:top w:val="none" w:sz="0" w:space="0" w:color="auto"/>
        <w:left w:val="none" w:sz="0" w:space="0" w:color="auto"/>
        <w:bottom w:val="none" w:sz="0" w:space="0" w:color="auto"/>
        <w:right w:val="none" w:sz="0" w:space="0" w:color="auto"/>
      </w:divBdr>
    </w:div>
    <w:div w:id="127364281">
      <w:bodyDiv w:val="1"/>
      <w:marLeft w:val="0"/>
      <w:marRight w:val="0"/>
      <w:marTop w:val="0"/>
      <w:marBottom w:val="0"/>
      <w:divBdr>
        <w:top w:val="none" w:sz="0" w:space="0" w:color="auto"/>
        <w:left w:val="none" w:sz="0" w:space="0" w:color="auto"/>
        <w:bottom w:val="none" w:sz="0" w:space="0" w:color="auto"/>
        <w:right w:val="none" w:sz="0" w:space="0" w:color="auto"/>
      </w:divBdr>
    </w:div>
    <w:div w:id="127675090">
      <w:bodyDiv w:val="1"/>
      <w:marLeft w:val="0"/>
      <w:marRight w:val="0"/>
      <w:marTop w:val="0"/>
      <w:marBottom w:val="0"/>
      <w:divBdr>
        <w:top w:val="none" w:sz="0" w:space="0" w:color="auto"/>
        <w:left w:val="none" w:sz="0" w:space="0" w:color="auto"/>
        <w:bottom w:val="none" w:sz="0" w:space="0" w:color="auto"/>
        <w:right w:val="none" w:sz="0" w:space="0" w:color="auto"/>
      </w:divBdr>
    </w:div>
    <w:div w:id="127862764">
      <w:bodyDiv w:val="1"/>
      <w:marLeft w:val="0"/>
      <w:marRight w:val="0"/>
      <w:marTop w:val="0"/>
      <w:marBottom w:val="0"/>
      <w:divBdr>
        <w:top w:val="none" w:sz="0" w:space="0" w:color="auto"/>
        <w:left w:val="none" w:sz="0" w:space="0" w:color="auto"/>
        <w:bottom w:val="none" w:sz="0" w:space="0" w:color="auto"/>
        <w:right w:val="none" w:sz="0" w:space="0" w:color="auto"/>
      </w:divBdr>
    </w:div>
    <w:div w:id="127864199">
      <w:bodyDiv w:val="1"/>
      <w:marLeft w:val="0"/>
      <w:marRight w:val="0"/>
      <w:marTop w:val="0"/>
      <w:marBottom w:val="0"/>
      <w:divBdr>
        <w:top w:val="none" w:sz="0" w:space="0" w:color="auto"/>
        <w:left w:val="none" w:sz="0" w:space="0" w:color="auto"/>
        <w:bottom w:val="none" w:sz="0" w:space="0" w:color="auto"/>
        <w:right w:val="none" w:sz="0" w:space="0" w:color="auto"/>
      </w:divBdr>
    </w:div>
    <w:div w:id="128010910">
      <w:bodyDiv w:val="1"/>
      <w:marLeft w:val="0"/>
      <w:marRight w:val="0"/>
      <w:marTop w:val="0"/>
      <w:marBottom w:val="0"/>
      <w:divBdr>
        <w:top w:val="none" w:sz="0" w:space="0" w:color="auto"/>
        <w:left w:val="none" w:sz="0" w:space="0" w:color="auto"/>
        <w:bottom w:val="none" w:sz="0" w:space="0" w:color="auto"/>
        <w:right w:val="none" w:sz="0" w:space="0" w:color="auto"/>
      </w:divBdr>
    </w:div>
    <w:div w:id="128019847">
      <w:bodyDiv w:val="1"/>
      <w:marLeft w:val="0"/>
      <w:marRight w:val="0"/>
      <w:marTop w:val="0"/>
      <w:marBottom w:val="0"/>
      <w:divBdr>
        <w:top w:val="none" w:sz="0" w:space="0" w:color="auto"/>
        <w:left w:val="none" w:sz="0" w:space="0" w:color="auto"/>
        <w:bottom w:val="none" w:sz="0" w:space="0" w:color="auto"/>
        <w:right w:val="none" w:sz="0" w:space="0" w:color="auto"/>
      </w:divBdr>
    </w:div>
    <w:div w:id="128212794">
      <w:bodyDiv w:val="1"/>
      <w:marLeft w:val="0"/>
      <w:marRight w:val="0"/>
      <w:marTop w:val="0"/>
      <w:marBottom w:val="0"/>
      <w:divBdr>
        <w:top w:val="none" w:sz="0" w:space="0" w:color="auto"/>
        <w:left w:val="none" w:sz="0" w:space="0" w:color="auto"/>
        <w:bottom w:val="none" w:sz="0" w:space="0" w:color="auto"/>
        <w:right w:val="none" w:sz="0" w:space="0" w:color="auto"/>
      </w:divBdr>
    </w:div>
    <w:div w:id="128326287">
      <w:bodyDiv w:val="1"/>
      <w:marLeft w:val="0"/>
      <w:marRight w:val="0"/>
      <w:marTop w:val="0"/>
      <w:marBottom w:val="0"/>
      <w:divBdr>
        <w:top w:val="none" w:sz="0" w:space="0" w:color="auto"/>
        <w:left w:val="none" w:sz="0" w:space="0" w:color="auto"/>
        <w:bottom w:val="none" w:sz="0" w:space="0" w:color="auto"/>
        <w:right w:val="none" w:sz="0" w:space="0" w:color="auto"/>
      </w:divBdr>
    </w:div>
    <w:div w:id="128326934">
      <w:bodyDiv w:val="1"/>
      <w:marLeft w:val="0"/>
      <w:marRight w:val="0"/>
      <w:marTop w:val="0"/>
      <w:marBottom w:val="0"/>
      <w:divBdr>
        <w:top w:val="none" w:sz="0" w:space="0" w:color="auto"/>
        <w:left w:val="none" w:sz="0" w:space="0" w:color="auto"/>
        <w:bottom w:val="none" w:sz="0" w:space="0" w:color="auto"/>
        <w:right w:val="none" w:sz="0" w:space="0" w:color="auto"/>
      </w:divBdr>
    </w:div>
    <w:div w:id="128406112">
      <w:bodyDiv w:val="1"/>
      <w:marLeft w:val="0"/>
      <w:marRight w:val="0"/>
      <w:marTop w:val="0"/>
      <w:marBottom w:val="0"/>
      <w:divBdr>
        <w:top w:val="none" w:sz="0" w:space="0" w:color="auto"/>
        <w:left w:val="none" w:sz="0" w:space="0" w:color="auto"/>
        <w:bottom w:val="none" w:sz="0" w:space="0" w:color="auto"/>
        <w:right w:val="none" w:sz="0" w:space="0" w:color="auto"/>
      </w:divBdr>
    </w:div>
    <w:div w:id="128476282">
      <w:bodyDiv w:val="1"/>
      <w:marLeft w:val="0"/>
      <w:marRight w:val="0"/>
      <w:marTop w:val="0"/>
      <w:marBottom w:val="0"/>
      <w:divBdr>
        <w:top w:val="none" w:sz="0" w:space="0" w:color="auto"/>
        <w:left w:val="none" w:sz="0" w:space="0" w:color="auto"/>
        <w:bottom w:val="none" w:sz="0" w:space="0" w:color="auto"/>
        <w:right w:val="none" w:sz="0" w:space="0" w:color="auto"/>
      </w:divBdr>
    </w:div>
    <w:div w:id="128594532">
      <w:bodyDiv w:val="1"/>
      <w:marLeft w:val="0"/>
      <w:marRight w:val="0"/>
      <w:marTop w:val="0"/>
      <w:marBottom w:val="0"/>
      <w:divBdr>
        <w:top w:val="none" w:sz="0" w:space="0" w:color="auto"/>
        <w:left w:val="none" w:sz="0" w:space="0" w:color="auto"/>
        <w:bottom w:val="none" w:sz="0" w:space="0" w:color="auto"/>
        <w:right w:val="none" w:sz="0" w:space="0" w:color="auto"/>
      </w:divBdr>
    </w:div>
    <w:div w:id="128787313">
      <w:bodyDiv w:val="1"/>
      <w:marLeft w:val="0"/>
      <w:marRight w:val="0"/>
      <w:marTop w:val="0"/>
      <w:marBottom w:val="0"/>
      <w:divBdr>
        <w:top w:val="none" w:sz="0" w:space="0" w:color="auto"/>
        <w:left w:val="none" w:sz="0" w:space="0" w:color="auto"/>
        <w:bottom w:val="none" w:sz="0" w:space="0" w:color="auto"/>
        <w:right w:val="none" w:sz="0" w:space="0" w:color="auto"/>
      </w:divBdr>
    </w:div>
    <w:div w:id="128939627">
      <w:bodyDiv w:val="1"/>
      <w:marLeft w:val="0"/>
      <w:marRight w:val="0"/>
      <w:marTop w:val="0"/>
      <w:marBottom w:val="0"/>
      <w:divBdr>
        <w:top w:val="none" w:sz="0" w:space="0" w:color="auto"/>
        <w:left w:val="none" w:sz="0" w:space="0" w:color="auto"/>
        <w:bottom w:val="none" w:sz="0" w:space="0" w:color="auto"/>
        <w:right w:val="none" w:sz="0" w:space="0" w:color="auto"/>
      </w:divBdr>
    </w:div>
    <w:div w:id="128983492">
      <w:bodyDiv w:val="1"/>
      <w:marLeft w:val="0"/>
      <w:marRight w:val="0"/>
      <w:marTop w:val="0"/>
      <w:marBottom w:val="0"/>
      <w:divBdr>
        <w:top w:val="none" w:sz="0" w:space="0" w:color="auto"/>
        <w:left w:val="none" w:sz="0" w:space="0" w:color="auto"/>
        <w:bottom w:val="none" w:sz="0" w:space="0" w:color="auto"/>
        <w:right w:val="none" w:sz="0" w:space="0" w:color="auto"/>
      </w:divBdr>
    </w:div>
    <w:div w:id="129055262">
      <w:bodyDiv w:val="1"/>
      <w:marLeft w:val="0"/>
      <w:marRight w:val="0"/>
      <w:marTop w:val="0"/>
      <w:marBottom w:val="0"/>
      <w:divBdr>
        <w:top w:val="none" w:sz="0" w:space="0" w:color="auto"/>
        <w:left w:val="none" w:sz="0" w:space="0" w:color="auto"/>
        <w:bottom w:val="none" w:sz="0" w:space="0" w:color="auto"/>
        <w:right w:val="none" w:sz="0" w:space="0" w:color="auto"/>
      </w:divBdr>
    </w:div>
    <w:div w:id="129131884">
      <w:bodyDiv w:val="1"/>
      <w:marLeft w:val="0"/>
      <w:marRight w:val="0"/>
      <w:marTop w:val="0"/>
      <w:marBottom w:val="0"/>
      <w:divBdr>
        <w:top w:val="none" w:sz="0" w:space="0" w:color="auto"/>
        <w:left w:val="none" w:sz="0" w:space="0" w:color="auto"/>
        <w:bottom w:val="none" w:sz="0" w:space="0" w:color="auto"/>
        <w:right w:val="none" w:sz="0" w:space="0" w:color="auto"/>
      </w:divBdr>
    </w:div>
    <w:div w:id="129135012">
      <w:bodyDiv w:val="1"/>
      <w:marLeft w:val="0"/>
      <w:marRight w:val="0"/>
      <w:marTop w:val="0"/>
      <w:marBottom w:val="0"/>
      <w:divBdr>
        <w:top w:val="none" w:sz="0" w:space="0" w:color="auto"/>
        <w:left w:val="none" w:sz="0" w:space="0" w:color="auto"/>
        <w:bottom w:val="none" w:sz="0" w:space="0" w:color="auto"/>
        <w:right w:val="none" w:sz="0" w:space="0" w:color="auto"/>
      </w:divBdr>
    </w:div>
    <w:div w:id="129203237">
      <w:bodyDiv w:val="1"/>
      <w:marLeft w:val="0"/>
      <w:marRight w:val="0"/>
      <w:marTop w:val="0"/>
      <w:marBottom w:val="0"/>
      <w:divBdr>
        <w:top w:val="none" w:sz="0" w:space="0" w:color="auto"/>
        <w:left w:val="none" w:sz="0" w:space="0" w:color="auto"/>
        <w:bottom w:val="none" w:sz="0" w:space="0" w:color="auto"/>
        <w:right w:val="none" w:sz="0" w:space="0" w:color="auto"/>
      </w:divBdr>
    </w:div>
    <w:div w:id="129906269">
      <w:bodyDiv w:val="1"/>
      <w:marLeft w:val="0"/>
      <w:marRight w:val="0"/>
      <w:marTop w:val="0"/>
      <w:marBottom w:val="0"/>
      <w:divBdr>
        <w:top w:val="none" w:sz="0" w:space="0" w:color="auto"/>
        <w:left w:val="none" w:sz="0" w:space="0" w:color="auto"/>
        <w:bottom w:val="none" w:sz="0" w:space="0" w:color="auto"/>
        <w:right w:val="none" w:sz="0" w:space="0" w:color="auto"/>
      </w:divBdr>
    </w:div>
    <w:div w:id="129982177">
      <w:bodyDiv w:val="1"/>
      <w:marLeft w:val="0"/>
      <w:marRight w:val="0"/>
      <w:marTop w:val="0"/>
      <w:marBottom w:val="0"/>
      <w:divBdr>
        <w:top w:val="none" w:sz="0" w:space="0" w:color="auto"/>
        <w:left w:val="none" w:sz="0" w:space="0" w:color="auto"/>
        <w:bottom w:val="none" w:sz="0" w:space="0" w:color="auto"/>
        <w:right w:val="none" w:sz="0" w:space="0" w:color="auto"/>
      </w:divBdr>
    </w:div>
    <w:div w:id="130177795">
      <w:bodyDiv w:val="1"/>
      <w:marLeft w:val="0"/>
      <w:marRight w:val="0"/>
      <w:marTop w:val="0"/>
      <w:marBottom w:val="0"/>
      <w:divBdr>
        <w:top w:val="none" w:sz="0" w:space="0" w:color="auto"/>
        <w:left w:val="none" w:sz="0" w:space="0" w:color="auto"/>
        <w:bottom w:val="none" w:sz="0" w:space="0" w:color="auto"/>
        <w:right w:val="none" w:sz="0" w:space="0" w:color="auto"/>
      </w:divBdr>
    </w:div>
    <w:div w:id="130249348">
      <w:bodyDiv w:val="1"/>
      <w:marLeft w:val="0"/>
      <w:marRight w:val="0"/>
      <w:marTop w:val="0"/>
      <w:marBottom w:val="0"/>
      <w:divBdr>
        <w:top w:val="none" w:sz="0" w:space="0" w:color="auto"/>
        <w:left w:val="none" w:sz="0" w:space="0" w:color="auto"/>
        <w:bottom w:val="none" w:sz="0" w:space="0" w:color="auto"/>
        <w:right w:val="none" w:sz="0" w:space="0" w:color="auto"/>
      </w:divBdr>
    </w:div>
    <w:div w:id="130446907">
      <w:bodyDiv w:val="1"/>
      <w:marLeft w:val="0"/>
      <w:marRight w:val="0"/>
      <w:marTop w:val="0"/>
      <w:marBottom w:val="0"/>
      <w:divBdr>
        <w:top w:val="none" w:sz="0" w:space="0" w:color="auto"/>
        <w:left w:val="none" w:sz="0" w:space="0" w:color="auto"/>
        <w:bottom w:val="none" w:sz="0" w:space="0" w:color="auto"/>
        <w:right w:val="none" w:sz="0" w:space="0" w:color="auto"/>
      </w:divBdr>
    </w:div>
    <w:div w:id="130905819">
      <w:bodyDiv w:val="1"/>
      <w:marLeft w:val="0"/>
      <w:marRight w:val="0"/>
      <w:marTop w:val="0"/>
      <w:marBottom w:val="0"/>
      <w:divBdr>
        <w:top w:val="none" w:sz="0" w:space="0" w:color="auto"/>
        <w:left w:val="none" w:sz="0" w:space="0" w:color="auto"/>
        <w:bottom w:val="none" w:sz="0" w:space="0" w:color="auto"/>
        <w:right w:val="none" w:sz="0" w:space="0" w:color="auto"/>
      </w:divBdr>
    </w:div>
    <w:div w:id="131990160">
      <w:bodyDiv w:val="1"/>
      <w:marLeft w:val="0"/>
      <w:marRight w:val="0"/>
      <w:marTop w:val="0"/>
      <w:marBottom w:val="0"/>
      <w:divBdr>
        <w:top w:val="none" w:sz="0" w:space="0" w:color="auto"/>
        <w:left w:val="none" w:sz="0" w:space="0" w:color="auto"/>
        <w:bottom w:val="none" w:sz="0" w:space="0" w:color="auto"/>
        <w:right w:val="none" w:sz="0" w:space="0" w:color="auto"/>
      </w:divBdr>
    </w:div>
    <w:div w:id="132060188">
      <w:bodyDiv w:val="1"/>
      <w:marLeft w:val="0"/>
      <w:marRight w:val="0"/>
      <w:marTop w:val="0"/>
      <w:marBottom w:val="0"/>
      <w:divBdr>
        <w:top w:val="none" w:sz="0" w:space="0" w:color="auto"/>
        <w:left w:val="none" w:sz="0" w:space="0" w:color="auto"/>
        <w:bottom w:val="none" w:sz="0" w:space="0" w:color="auto"/>
        <w:right w:val="none" w:sz="0" w:space="0" w:color="auto"/>
      </w:divBdr>
    </w:div>
    <w:div w:id="132216124">
      <w:bodyDiv w:val="1"/>
      <w:marLeft w:val="0"/>
      <w:marRight w:val="0"/>
      <w:marTop w:val="0"/>
      <w:marBottom w:val="0"/>
      <w:divBdr>
        <w:top w:val="none" w:sz="0" w:space="0" w:color="auto"/>
        <w:left w:val="none" w:sz="0" w:space="0" w:color="auto"/>
        <w:bottom w:val="none" w:sz="0" w:space="0" w:color="auto"/>
        <w:right w:val="none" w:sz="0" w:space="0" w:color="auto"/>
      </w:divBdr>
    </w:div>
    <w:div w:id="132455845">
      <w:bodyDiv w:val="1"/>
      <w:marLeft w:val="0"/>
      <w:marRight w:val="0"/>
      <w:marTop w:val="0"/>
      <w:marBottom w:val="0"/>
      <w:divBdr>
        <w:top w:val="none" w:sz="0" w:space="0" w:color="auto"/>
        <w:left w:val="none" w:sz="0" w:space="0" w:color="auto"/>
        <w:bottom w:val="none" w:sz="0" w:space="0" w:color="auto"/>
        <w:right w:val="none" w:sz="0" w:space="0" w:color="auto"/>
      </w:divBdr>
    </w:div>
    <w:div w:id="132647263">
      <w:bodyDiv w:val="1"/>
      <w:marLeft w:val="0"/>
      <w:marRight w:val="0"/>
      <w:marTop w:val="0"/>
      <w:marBottom w:val="0"/>
      <w:divBdr>
        <w:top w:val="none" w:sz="0" w:space="0" w:color="auto"/>
        <w:left w:val="none" w:sz="0" w:space="0" w:color="auto"/>
        <w:bottom w:val="none" w:sz="0" w:space="0" w:color="auto"/>
        <w:right w:val="none" w:sz="0" w:space="0" w:color="auto"/>
      </w:divBdr>
    </w:div>
    <w:div w:id="132721212">
      <w:bodyDiv w:val="1"/>
      <w:marLeft w:val="0"/>
      <w:marRight w:val="0"/>
      <w:marTop w:val="0"/>
      <w:marBottom w:val="0"/>
      <w:divBdr>
        <w:top w:val="none" w:sz="0" w:space="0" w:color="auto"/>
        <w:left w:val="none" w:sz="0" w:space="0" w:color="auto"/>
        <w:bottom w:val="none" w:sz="0" w:space="0" w:color="auto"/>
        <w:right w:val="none" w:sz="0" w:space="0" w:color="auto"/>
      </w:divBdr>
    </w:div>
    <w:div w:id="132799144">
      <w:bodyDiv w:val="1"/>
      <w:marLeft w:val="0"/>
      <w:marRight w:val="0"/>
      <w:marTop w:val="0"/>
      <w:marBottom w:val="0"/>
      <w:divBdr>
        <w:top w:val="none" w:sz="0" w:space="0" w:color="auto"/>
        <w:left w:val="none" w:sz="0" w:space="0" w:color="auto"/>
        <w:bottom w:val="none" w:sz="0" w:space="0" w:color="auto"/>
        <w:right w:val="none" w:sz="0" w:space="0" w:color="auto"/>
      </w:divBdr>
    </w:div>
    <w:div w:id="133060404">
      <w:bodyDiv w:val="1"/>
      <w:marLeft w:val="0"/>
      <w:marRight w:val="0"/>
      <w:marTop w:val="0"/>
      <w:marBottom w:val="0"/>
      <w:divBdr>
        <w:top w:val="none" w:sz="0" w:space="0" w:color="auto"/>
        <w:left w:val="none" w:sz="0" w:space="0" w:color="auto"/>
        <w:bottom w:val="none" w:sz="0" w:space="0" w:color="auto"/>
        <w:right w:val="none" w:sz="0" w:space="0" w:color="auto"/>
      </w:divBdr>
    </w:div>
    <w:div w:id="133259636">
      <w:bodyDiv w:val="1"/>
      <w:marLeft w:val="0"/>
      <w:marRight w:val="0"/>
      <w:marTop w:val="0"/>
      <w:marBottom w:val="0"/>
      <w:divBdr>
        <w:top w:val="none" w:sz="0" w:space="0" w:color="auto"/>
        <w:left w:val="none" w:sz="0" w:space="0" w:color="auto"/>
        <w:bottom w:val="none" w:sz="0" w:space="0" w:color="auto"/>
        <w:right w:val="none" w:sz="0" w:space="0" w:color="auto"/>
      </w:divBdr>
    </w:div>
    <w:div w:id="133568132">
      <w:bodyDiv w:val="1"/>
      <w:marLeft w:val="0"/>
      <w:marRight w:val="0"/>
      <w:marTop w:val="0"/>
      <w:marBottom w:val="0"/>
      <w:divBdr>
        <w:top w:val="none" w:sz="0" w:space="0" w:color="auto"/>
        <w:left w:val="none" w:sz="0" w:space="0" w:color="auto"/>
        <w:bottom w:val="none" w:sz="0" w:space="0" w:color="auto"/>
        <w:right w:val="none" w:sz="0" w:space="0" w:color="auto"/>
      </w:divBdr>
    </w:div>
    <w:div w:id="133716361">
      <w:bodyDiv w:val="1"/>
      <w:marLeft w:val="0"/>
      <w:marRight w:val="0"/>
      <w:marTop w:val="0"/>
      <w:marBottom w:val="0"/>
      <w:divBdr>
        <w:top w:val="none" w:sz="0" w:space="0" w:color="auto"/>
        <w:left w:val="none" w:sz="0" w:space="0" w:color="auto"/>
        <w:bottom w:val="none" w:sz="0" w:space="0" w:color="auto"/>
        <w:right w:val="none" w:sz="0" w:space="0" w:color="auto"/>
      </w:divBdr>
    </w:div>
    <w:div w:id="133766075">
      <w:bodyDiv w:val="1"/>
      <w:marLeft w:val="0"/>
      <w:marRight w:val="0"/>
      <w:marTop w:val="0"/>
      <w:marBottom w:val="0"/>
      <w:divBdr>
        <w:top w:val="none" w:sz="0" w:space="0" w:color="auto"/>
        <w:left w:val="none" w:sz="0" w:space="0" w:color="auto"/>
        <w:bottom w:val="none" w:sz="0" w:space="0" w:color="auto"/>
        <w:right w:val="none" w:sz="0" w:space="0" w:color="auto"/>
      </w:divBdr>
    </w:div>
    <w:div w:id="133959365">
      <w:bodyDiv w:val="1"/>
      <w:marLeft w:val="0"/>
      <w:marRight w:val="0"/>
      <w:marTop w:val="0"/>
      <w:marBottom w:val="0"/>
      <w:divBdr>
        <w:top w:val="none" w:sz="0" w:space="0" w:color="auto"/>
        <w:left w:val="none" w:sz="0" w:space="0" w:color="auto"/>
        <w:bottom w:val="none" w:sz="0" w:space="0" w:color="auto"/>
        <w:right w:val="none" w:sz="0" w:space="0" w:color="auto"/>
      </w:divBdr>
    </w:div>
    <w:div w:id="134219266">
      <w:bodyDiv w:val="1"/>
      <w:marLeft w:val="0"/>
      <w:marRight w:val="0"/>
      <w:marTop w:val="0"/>
      <w:marBottom w:val="0"/>
      <w:divBdr>
        <w:top w:val="none" w:sz="0" w:space="0" w:color="auto"/>
        <w:left w:val="none" w:sz="0" w:space="0" w:color="auto"/>
        <w:bottom w:val="none" w:sz="0" w:space="0" w:color="auto"/>
        <w:right w:val="none" w:sz="0" w:space="0" w:color="auto"/>
      </w:divBdr>
    </w:div>
    <w:div w:id="134219427">
      <w:bodyDiv w:val="1"/>
      <w:marLeft w:val="0"/>
      <w:marRight w:val="0"/>
      <w:marTop w:val="0"/>
      <w:marBottom w:val="0"/>
      <w:divBdr>
        <w:top w:val="none" w:sz="0" w:space="0" w:color="auto"/>
        <w:left w:val="none" w:sz="0" w:space="0" w:color="auto"/>
        <w:bottom w:val="none" w:sz="0" w:space="0" w:color="auto"/>
        <w:right w:val="none" w:sz="0" w:space="0" w:color="auto"/>
      </w:divBdr>
    </w:div>
    <w:div w:id="134567462">
      <w:bodyDiv w:val="1"/>
      <w:marLeft w:val="0"/>
      <w:marRight w:val="0"/>
      <w:marTop w:val="0"/>
      <w:marBottom w:val="0"/>
      <w:divBdr>
        <w:top w:val="none" w:sz="0" w:space="0" w:color="auto"/>
        <w:left w:val="none" w:sz="0" w:space="0" w:color="auto"/>
        <w:bottom w:val="none" w:sz="0" w:space="0" w:color="auto"/>
        <w:right w:val="none" w:sz="0" w:space="0" w:color="auto"/>
      </w:divBdr>
    </w:div>
    <w:div w:id="134567521">
      <w:bodyDiv w:val="1"/>
      <w:marLeft w:val="0"/>
      <w:marRight w:val="0"/>
      <w:marTop w:val="0"/>
      <w:marBottom w:val="0"/>
      <w:divBdr>
        <w:top w:val="none" w:sz="0" w:space="0" w:color="auto"/>
        <w:left w:val="none" w:sz="0" w:space="0" w:color="auto"/>
        <w:bottom w:val="none" w:sz="0" w:space="0" w:color="auto"/>
        <w:right w:val="none" w:sz="0" w:space="0" w:color="auto"/>
      </w:divBdr>
    </w:div>
    <w:div w:id="134569271">
      <w:bodyDiv w:val="1"/>
      <w:marLeft w:val="0"/>
      <w:marRight w:val="0"/>
      <w:marTop w:val="0"/>
      <w:marBottom w:val="0"/>
      <w:divBdr>
        <w:top w:val="none" w:sz="0" w:space="0" w:color="auto"/>
        <w:left w:val="none" w:sz="0" w:space="0" w:color="auto"/>
        <w:bottom w:val="none" w:sz="0" w:space="0" w:color="auto"/>
        <w:right w:val="none" w:sz="0" w:space="0" w:color="auto"/>
      </w:divBdr>
    </w:div>
    <w:div w:id="134638600">
      <w:bodyDiv w:val="1"/>
      <w:marLeft w:val="0"/>
      <w:marRight w:val="0"/>
      <w:marTop w:val="0"/>
      <w:marBottom w:val="0"/>
      <w:divBdr>
        <w:top w:val="none" w:sz="0" w:space="0" w:color="auto"/>
        <w:left w:val="none" w:sz="0" w:space="0" w:color="auto"/>
        <w:bottom w:val="none" w:sz="0" w:space="0" w:color="auto"/>
        <w:right w:val="none" w:sz="0" w:space="0" w:color="auto"/>
      </w:divBdr>
    </w:div>
    <w:div w:id="134690474">
      <w:bodyDiv w:val="1"/>
      <w:marLeft w:val="0"/>
      <w:marRight w:val="0"/>
      <w:marTop w:val="0"/>
      <w:marBottom w:val="0"/>
      <w:divBdr>
        <w:top w:val="none" w:sz="0" w:space="0" w:color="auto"/>
        <w:left w:val="none" w:sz="0" w:space="0" w:color="auto"/>
        <w:bottom w:val="none" w:sz="0" w:space="0" w:color="auto"/>
        <w:right w:val="none" w:sz="0" w:space="0" w:color="auto"/>
      </w:divBdr>
    </w:div>
    <w:div w:id="134808240">
      <w:bodyDiv w:val="1"/>
      <w:marLeft w:val="0"/>
      <w:marRight w:val="0"/>
      <w:marTop w:val="0"/>
      <w:marBottom w:val="0"/>
      <w:divBdr>
        <w:top w:val="none" w:sz="0" w:space="0" w:color="auto"/>
        <w:left w:val="none" w:sz="0" w:space="0" w:color="auto"/>
        <w:bottom w:val="none" w:sz="0" w:space="0" w:color="auto"/>
        <w:right w:val="none" w:sz="0" w:space="0" w:color="auto"/>
      </w:divBdr>
    </w:div>
    <w:div w:id="135146651">
      <w:bodyDiv w:val="1"/>
      <w:marLeft w:val="0"/>
      <w:marRight w:val="0"/>
      <w:marTop w:val="0"/>
      <w:marBottom w:val="0"/>
      <w:divBdr>
        <w:top w:val="none" w:sz="0" w:space="0" w:color="auto"/>
        <w:left w:val="none" w:sz="0" w:space="0" w:color="auto"/>
        <w:bottom w:val="none" w:sz="0" w:space="0" w:color="auto"/>
        <w:right w:val="none" w:sz="0" w:space="0" w:color="auto"/>
      </w:divBdr>
    </w:div>
    <w:div w:id="135150724">
      <w:bodyDiv w:val="1"/>
      <w:marLeft w:val="0"/>
      <w:marRight w:val="0"/>
      <w:marTop w:val="0"/>
      <w:marBottom w:val="0"/>
      <w:divBdr>
        <w:top w:val="none" w:sz="0" w:space="0" w:color="auto"/>
        <w:left w:val="none" w:sz="0" w:space="0" w:color="auto"/>
        <w:bottom w:val="none" w:sz="0" w:space="0" w:color="auto"/>
        <w:right w:val="none" w:sz="0" w:space="0" w:color="auto"/>
      </w:divBdr>
    </w:div>
    <w:div w:id="135488010">
      <w:bodyDiv w:val="1"/>
      <w:marLeft w:val="0"/>
      <w:marRight w:val="0"/>
      <w:marTop w:val="0"/>
      <w:marBottom w:val="0"/>
      <w:divBdr>
        <w:top w:val="none" w:sz="0" w:space="0" w:color="auto"/>
        <w:left w:val="none" w:sz="0" w:space="0" w:color="auto"/>
        <w:bottom w:val="none" w:sz="0" w:space="0" w:color="auto"/>
        <w:right w:val="none" w:sz="0" w:space="0" w:color="auto"/>
      </w:divBdr>
    </w:div>
    <w:div w:id="135492903">
      <w:bodyDiv w:val="1"/>
      <w:marLeft w:val="0"/>
      <w:marRight w:val="0"/>
      <w:marTop w:val="0"/>
      <w:marBottom w:val="0"/>
      <w:divBdr>
        <w:top w:val="none" w:sz="0" w:space="0" w:color="auto"/>
        <w:left w:val="none" w:sz="0" w:space="0" w:color="auto"/>
        <w:bottom w:val="none" w:sz="0" w:space="0" w:color="auto"/>
        <w:right w:val="none" w:sz="0" w:space="0" w:color="auto"/>
      </w:divBdr>
    </w:div>
    <w:div w:id="135530679">
      <w:bodyDiv w:val="1"/>
      <w:marLeft w:val="0"/>
      <w:marRight w:val="0"/>
      <w:marTop w:val="0"/>
      <w:marBottom w:val="0"/>
      <w:divBdr>
        <w:top w:val="none" w:sz="0" w:space="0" w:color="auto"/>
        <w:left w:val="none" w:sz="0" w:space="0" w:color="auto"/>
        <w:bottom w:val="none" w:sz="0" w:space="0" w:color="auto"/>
        <w:right w:val="none" w:sz="0" w:space="0" w:color="auto"/>
      </w:divBdr>
    </w:div>
    <w:div w:id="135537768">
      <w:bodyDiv w:val="1"/>
      <w:marLeft w:val="0"/>
      <w:marRight w:val="0"/>
      <w:marTop w:val="0"/>
      <w:marBottom w:val="0"/>
      <w:divBdr>
        <w:top w:val="none" w:sz="0" w:space="0" w:color="auto"/>
        <w:left w:val="none" w:sz="0" w:space="0" w:color="auto"/>
        <w:bottom w:val="none" w:sz="0" w:space="0" w:color="auto"/>
        <w:right w:val="none" w:sz="0" w:space="0" w:color="auto"/>
      </w:divBdr>
    </w:div>
    <w:div w:id="135681649">
      <w:bodyDiv w:val="1"/>
      <w:marLeft w:val="0"/>
      <w:marRight w:val="0"/>
      <w:marTop w:val="0"/>
      <w:marBottom w:val="0"/>
      <w:divBdr>
        <w:top w:val="none" w:sz="0" w:space="0" w:color="auto"/>
        <w:left w:val="none" w:sz="0" w:space="0" w:color="auto"/>
        <w:bottom w:val="none" w:sz="0" w:space="0" w:color="auto"/>
        <w:right w:val="none" w:sz="0" w:space="0" w:color="auto"/>
      </w:divBdr>
    </w:div>
    <w:div w:id="135726690">
      <w:bodyDiv w:val="1"/>
      <w:marLeft w:val="0"/>
      <w:marRight w:val="0"/>
      <w:marTop w:val="0"/>
      <w:marBottom w:val="0"/>
      <w:divBdr>
        <w:top w:val="none" w:sz="0" w:space="0" w:color="auto"/>
        <w:left w:val="none" w:sz="0" w:space="0" w:color="auto"/>
        <w:bottom w:val="none" w:sz="0" w:space="0" w:color="auto"/>
        <w:right w:val="none" w:sz="0" w:space="0" w:color="auto"/>
      </w:divBdr>
    </w:div>
    <w:div w:id="135799252">
      <w:bodyDiv w:val="1"/>
      <w:marLeft w:val="0"/>
      <w:marRight w:val="0"/>
      <w:marTop w:val="0"/>
      <w:marBottom w:val="0"/>
      <w:divBdr>
        <w:top w:val="none" w:sz="0" w:space="0" w:color="auto"/>
        <w:left w:val="none" w:sz="0" w:space="0" w:color="auto"/>
        <w:bottom w:val="none" w:sz="0" w:space="0" w:color="auto"/>
        <w:right w:val="none" w:sz="0" w:space="0" w:color="auto"/>
      </w:divBdr>
    </w:div>
    <w:div w:id="135879841">
      <w:bodyDiv w:val="1"/>
      <w:marLeft w:val="0"/>
      <w:marRight w:val="0"/>
      <w:marTop w:val="0"/>
      <w:marBottom w:val="0"/>
      <w:divBdr>
        <w:top w:val="none" w:sz="0" w:space="0" w:color="auto"/>
        <w:left w:val="none" w:sz="0" w:space="0" w:color="auto"/>
        <w:bottom w:val="none" w:sz="0" w:space="0" w:color="auto"/>
        <w:right w:val="none" w:sz="0" w:space="0" w:color="auto"/>
      </w:divBdr>
    </w:div>
    <w:div w:id="135879852">
      <w:bodyDiv w:val="1"/>
      <w:marLeft w:val="0"/>
      <w:marRight w:val="0"/>
      <w:marTop w:val="0"/>
      <w:marBottom w:val="0"/>
      <w:divBdr>
        <w:top w:val="none" w:sz="0" w:space="0" w:color="auto"/>
        <w:left w:val="none" w:sz="0" w:space="0" w:color="auto"/>
        <w:bottom w:val="none" w:sz="0" w:space="0" w:color="auto"/>
        <w:right w:val="none" w:sz="0" w:space="0" w:color="auto"/>
      </w:divBdr>
    </w:div>
    <w:div w:id="136069970">
      <w:bodyDiv w:val="1"/>
      <w:marLeft w:val="0"/>
      <w:marRight w:val="0"/>
      <w:marTop w:val="0"/>
      <w:marBottom w:val="0"/>
      <w:divBdr>
        <w:top w:val="none" w:sz="0" w:space="0" w:color="auto"/>
        <w:left w:val="none" w:sz="0" w:space="0" w:color="auto"/>
        <w:bottom w:val="none" w:sz="0" w:space="0" w:color="auto"/>
        <w:right w:val="none" w:sz="0" w:space="0" w:color="auto"/>
      </w:divBdr>
    </w:div>
    <w:div w:id="136187559">
      <w:bodyDiv w:val="1"/>
      <w:marLeft w:val="0"/>
      <w:marRight w:val="0"/>
      <w:marTop w:val="0"/>
      <w:marBottom w:val="0"/>
      <w:divBdr>
        <w:top w:val="none" w:sz="0" w:space="0" w:color="auto"/>
        <w:left w:val="none" w:sz="0" w:space="0" w:color="auto"/>
        <w:bottom w:val="none" w:sz="0" w:space="0" w:color="auto"/>
        <w:right w:val="none" w:sz="0" w:space="0" w:color="auto"/>
      </w:divBdr>
    </w:div>
    <w:div w:id="136381417">
      <w:bodyDiv w:val="1"/>
      <w:marLeft w:val="0"/>
      <w:marRight w:val="0"/>
      <w:marTop w:val="0"/>
      <w:marBottom w:val="0"/>
      <w:divBdr>
        <w:top w:val="none" w:sz="0" w:space="0" w:color="auto"/>
        <w:left w:val="none" w:sz="0" w:space="0" w:color="auto"/>
        <w:bottom w:val="none" w:sz="0" w:space="0" w:color="auto"/>
        <w:right w:val="none" w:sz="0" w:space="0" w:color="auto"/>
      </w:divBdr>
    </w:div>
    <w:div w:id="136797794">
      <w:bodyDiv w:val="1"/>
      <w:marLeft w:val="0"/>
      <w:marRight w:val="0"/>
      <w:marTop w:val="0"/>
      <w:marBottom w:val="0"/>
      <w:divBdr>
        <w:top w:val="none" w:sz="0" w:space="0" w:color="auto"/>
        <w:left w:val="none" w:sz="0" w:space="0" w:color="auto"/>
        <w:bottom w:val="none" w:sz="0" w:space="0" w:color="auto"/>
        <w:right w:val="none" w:sz="0" w:space="0" w:color="auto"/>
      </w:divBdr>
    </w:div>
    <w:div w:id="136920991">
      <w:bodyDiv w:val="1"/>
      <w:marLeft w:val="0"/>
      <w:marRight w:val="0"/>
      <w:marTop w:val="0"/>
      <w:marBottom w:val="0"/>
      <w:divBdr>
        <w:top w:val="none" w:sz="0" w:space="0" w:color="auto"/>
        <w:left w:val="none" w:sz="0" w:space="0" w:color="auto"/>
        <w:bottom w:val="none" w:sz="0" w:space="0" w:color="auto"/>
        <w:right w:val="none" w:sz="0" w:space="0" w:color="auto"/>
      </w:divBdr>
    </w:div>
    <w:div w:id="137109426">
      <w:bodyDiv w:val="1"/>
      <w:marLeft w:val="0"/>
      <w:marRight w:val="0"/>
      <w:marTop w:val="0"/>
      <w:marBottom w:val="0"/>
      <w:divBdr>
        <w:top w:val="none" w:sz="0" w:space="0" w:color="auto"/>
        <w:left w:val="none" w:sz="0" w:space="0" w:color="auto"/>
        <w:bottom w:val="none" w:sz="0" w:space="0" w:color="auto"/>
        <w:right w:val="none" w:sz="0" w:space="0" w:color="auto"/>
      </w:divBdr>
    </w:div>
    <w:div w:id="137110005">
      <w:bodyDiv w:val="1"/>
      <w:marLeft w:val="0"/>
      <w:marRight w:val="0"/>
      <w:marTop w:val="0"/>
      <w:marBottom w:val="0"/>
      <w:divBdr>
        <w:top w:val="none" w:sz="0" w:space="0" w:color="auto"/>
        <w:left w:val="none" w:sz="0" w:space="0" w:color="auto"/>
        <w:bottom w:val="none" w:sz="0" w:space="0" w:color="auto"/>
        <w:right w:val="none" w:sz="0" w:space="0" w:color="auto"/>
      </w:divBdr>
    </w:div>
    <w:div w:id="137111109">
      <w:bodyDiv w:val="1"/>
      <w:marLeft w:val="0"/>
      <w:marRight w:val="0"/>
      <w:marTop w:val="0"/>
      <w:marBottom w:val="0"/>
      <w:divBdr>
        <w:top w:val="none" w:sz="0" w:space="0" w:color="auto"/>
        <w:left w:val="none" w:sz="0" w:space="0" w:color="auto"/>
        <w:bottom w:val="none" w:sz="0" w:space="0" w:color="auto"/>
        <w:right w:val="none" w:sz="0" w:space="0" w:color="auto"/>
      </w:divBdr>
    </w:div>
    <w:div w:id="137378663">
      <w:bodyDiv w:val="1"/>
      <w:marLeft w:val="0"/>
      <w:marRight w:val="0"/>
      <w:marTop w:val="0"/>
      <w:marBottom w:val="0"/>
      <w:divBdr>
        <w:top w:val="none" w:sz="0" w:space="0" w:color="auto"/>
        <w:left w:val="none" w:sz="0" w:space="0" w:color="auto"/>
        <w:bottom w:val="none" w:sz="0" w:space="0" w:color="auto"/>
        <w:right w:val="none" w:sz="0" w:space="0" w:color="auto"/>
      </w:divBdr>
    </w:div>
    <w:div w:id="137380459">
      <w:bodyDiv w:val="1"/>
      <w:marLeft w:val="0"/>
      <w:marRight w:val="0"/>
      <w:marTop w:val="0"/>
      <w:marBottom w:val="0"/>
      <w:divBdr>
        <w:top w:val="none" w:sz="0" w:space="0" w:color="auto"/>
        <w:left w:val="none" w:sz="0" w:space="0" w:color="auto"/>
        <w:bottom w:val="none" w:sz="0" w:space="0" w:color="auto"/>
        <w:right w:val="none" w:sz="0" w:space="0" w:color="auto"/>
      </w:divBdr>
    </w:div>
    <w:div w:id="137572819">
      <w:bodyDiv w:val="1"/>
      <w:marLeft w:val="0"/>
      <w:marRight w:val="0"/>
      <w:marTop w:val="0"/>
      <w:marBottom w:val="0"/>
      <w:divBdr>
        <w:top w:val="none" w:sz="0" w:space="0" w:color="auto"/>
        <w:left w:val="none" w:sz="0" w:space="0" w:color="auto"/>
        <w:bottom w:val="none" w:sz="0" w:space="0" w:color="auto"/>
        <w:right w:val="none" w:sz="0" w:space="0" w:color="auto"/>
      </w:divBdr>
    </w:div>
    <w:div w:id="137579356">
      <w:bodyDiv w:val="1"/>
      <w:marLeft w:val="0"/>
      <w:marRight w:val="0"/>
      <w:marTop w:val="0"/>
      <w:marBottom w:val="0"/>
      <w:divBdr>
        <w:top w:val="none" w:sz="0" w:space="0" w:color="auto"/>
        <w:left w:val="none" w:sz="0" w:space="0" w:color="auto"/>
        <w:bottom w:val="none" w:sz="0" w:space="0" w:color="auto"/>
        <w:right w:val="none" w:sz="0" w:space="0" w:color="auto"/>
      </w:divBdr>
    </w:div>
    <w:div w:id="137655673">
      <w:bodyDiv w:val="1"/>
      <w:marLeft w:val="0"/>
      <w:marRight w:val="0"/>
      <w:marTop w:val="0"/>
      <w:marBottom w:val="0"/>
      <w:divBdr>
        <w:top w:val="none" w:sz="0" w:space="0" w:color="auto"/>
        <w:left w:val="none" w:sz="0" w:space="0" w:color="auto"/>
        <w:bottom w:val="none" w:sz="0" w:space="0" w:color="auto"/>
        <w:right w:val="none" w:sz="0" w:space="0" w:color="auto"/>
      </w:divBdr>
    </w:div>
    <w:div w:id="138114643">
      <w:bodyDiv w:val="1"/>
      <w:marLeft w:val="0"/>
      <w:marRight w:val="0"/>
      <w:marTop w:val="0"/>
      <w:marBottom w:val="0"/>
      <w:divBdr>
        <w:top w:val="none" w:sz="0" w:space="0" w:color="auto"/>
        <w:left w:val="none" w:sz="0" w:space="0" w:color="auto"/>
        <w:bottom w:val="none" w:sz="0" w:space="0" w:color="auto"/>
        <w:right w:val="none" w:sz="0" w:space="0" w:color="auto"/>
      </w:divBdr>
    </w:div>
    <w:div w:id="138153440">
      <w:bodyDiv w:val="1"/>
      <w:marLeft w:val="0"/>
      <w:marRight w:val="0"/>
      <w:marTop w:val="0"/>
      <w:marBottom w:val="0"/>
      <w:divBdr>
        <w:top w:val="none" w:sz="0" w:space="0" w:color="auto"/>
        <w:left w:val="none" w:sz="0" w:space="0" w:color="auto"/>
        <w:bottom w:val="none" w:sz="0" w:space="0" w:color="auto"/>
        <w:right w:val="none" w:sz="0" w:space="0" w:color="auto"/>
      </w:divBdr>
    </w:div>
    <w:div w:id="138379036">
      <w:bodyDiv w:val="1"/>
      <w:marLeft w:val="0"/>
      <w:marRight w:val="0"/>
      <w:marTop w:val="0"/>
      <w:marBottom w:val="0"/>
      <w:divBdr>
        <w:top w:val="none" w:sz="0" w:space="0" w:color="auto"/>
        <w:left w:val="none" w:sz="0" w:space="0" w:color="auto"/>
        <w:bottom w:val="none" w:sz="0" w:space="0" w:color="auto"/>
        <w:right w:val="none" w:sz="0" w:space="0" w:color="auto"/>
      </w:divBdr>
    </w:div>
    <w:div w:id="139537422">
      <w:bodyDiv w:val="1"/>
      <w:marLeft w:val="0"/>
      <w:marRight w:val="0"/>
      <w:marTop w:val="0"/>
      <w:marBottom w:val="0"/>
      <w:divBdr>
        <w:top w:val="none" w:sz="0" w:space="0" w:color="auto"/>
        <w:left w:val="none" w:sz="0" w:space="0" w:color="auto"/>
        <w:bottom w:val="none" w:sz="0" w:space="0" w:color="auto"/>
        <w:right w:val="none" w:sz="0" w:space="0" w:color="auto"/>
      </w:divBdr>
    </w:div>
    <w:div w:id="139621153">
      <w:bodyDiv w:val="1"/>
      <w:marLeft w:val="0"/>
      <w:marRight w:val="0"/>
      <w:marTop w:val="0"/>
      <w:marBottom w:val="0"/>
      <w:divBdr>
        <w:top w:val="none" w:sz="0" w:space="0" w:color="auto"/>
        <w:left w:val="none" w:sz="0" w:space="0" w:color="auto"/>
        <w:bottom w:val="none" w:sz="0" w:space="0" w:color="auto"/>
        <w:right w:val="none" w:sz="0" w:space="0" w:color="auto"/>
      </w:divBdr>
    </w:div>
    <w:div w:id="139733333">
      <w:bodyDiv w:val="1"/>
      <w:marLeft w:val="0"/>
      <w:marRight w:val="0"/>
      <w:marTop w:val="0"/>
      <w:marBottom w:val="0"/>
      <w:divBdr>
        <w:top w:val="none" w:sz="0" w:space="0" w:color="auto"/>
        <w:left w:val="none" w:sz="0" w:space="0" w:color="auto"/>
        <w:bottom w:val="none" w:sz="0" w:space="0" w:color="auto"/>
        <w:right w:val="none" w:sz="0" w:space="0" w:color="auto"/>
      </w:divBdr>
    </w:div>
    <w:div w:id="139880800">
      <w:bodyDiv w:val="1"/>
      <w:marLeft w:val="0"/>
      <w:marRight w:val="0"/>
      <w:marTop w:val="0"/>
      <w:marBottom w:val="0"/>
      <w:divBdr>
        <w:top w:val="none" w:sz="0" w:space="0" w:color="auto"/>
        <w:left w:val="none" w:sz="0" w:space="0" w:color="auto"/>
        <w:bottom w:val="none" w:sz="0" w:space="0" w:color="auto"/>
        <w:right w:val="none" w:sz="0" w:space="0" w:color="auto"/>
      </w:divBdr>
    </w:div>
    <w:div w:id="139929692">
      <w:bodyDiv w:val="1"/>
      <w:marLeft w:val="0"/>
      <w:marRight w:val="0"/>
      <w:marTop w:val="0"/>
      <w:marBottom w:val="0"/>
      <w:divBdr>
        <w:top w:val="none" w:sz="0" w:space="0" w:color="auto"/>
        <w:left w:val="none" w:sz="0" w:space="0" w:color="auto"/>
        <w:bottom w:val="none" w:sz="0" w:space="0" w:color="auto"/>
        <w:right w:val="none" w:sz="0" w:space="0" w:color="auto"/>
      </w:divBdr>
    </w:div>
    <w:div w:id="140079075">
      <w:bodyDiv w:val="1"/>
      <w:marLeft w:val="0"/>
      <w:marRight w:val="0"/>
      <w:marTop w:val="0"/>
      <w:marBottom w:val="0"/>
      <w:divBdr>
        <w:top w:val="none" w:sz="0" w:space="0" w:color="auto"/>
        <w:left w:val="none" w:sz="0" w:space="0" w:color="auto"/>
        <w:bottom w:val="none" w:sz="0" w:space="0" w:color="auto"/>
        <w:right w:val="none" w:sz="0" w:space="0" w:color="auto"/>
      </w:divBdr>
    </w:div>
    <w:div w:id="140118209">
      <w:bodyDiv w:val="1"/>
      <w:marLeft w:val="0"/>
      <w:marRight w:val="0"/>
      <w:marTop w:val="0"/>
      <w:marBottom w:val="0"/>
      <w:divBdr>
        <w:top w:val="none" w:sz="0" w:space="0" w:color="auto"/>
        <w:left w:val="none" w:sz="0" w:space="0" w:color="auto"/>
        <w:bottom w:val="none" w:sz="0" w:space="0" w:color="auto"/>
        <w:right w:val="none" w:sz="0" w:space="0" w:color="auto"/>
      </w:divBdr>
    </w:div>
    <w:div w:id="140121768">
      <w:bodyDiv w:val="1"/>
      <w:marLeft w:val="0"/>
      <w:marRight w:val="0"/>
      <w:marTop w:val="0"/>
      <w:marBottom w:val="0"/>
      <w:divBdr>
        <w:top w:val="none" w:sz="0" w:space="0" w:color="auto"/>
        <w:left w:val="none" w:sz="0" w:space="0" w:color="auto"/>
        <w:bottom w:val="none" w:sz="0" w:space="0" w:color="auto"/>
        <w:right w:val="none" w:sz="0" w:space="0" w:color="auto"/>
      </w:divBdr>
    </w:div>
    <w:div w:id="140391142">
      <w:bodyDiv w:val="1"/>
      <w:marLeft w:val="0"/>
      <w:marRight w:val="0"/>
      <w:marTop w:val="0"/>
      <w:marBottom w:val="0"/>
      <w:divBdr>
        <w:top w:val="none" w:sz="0" w:space="0" w:color="auto"/>
        <w:left w:val="none" w:sz="0" w:space="0" w:color="auto"/>
        <w:bottom w:val="none" w:sz="0" w:space="0" w:color="auto"/>
        <w:right w:val="none" w:sz="0" w:space="0" w:color="auto"/>
      </w:divBdr>
    </w:div>
    <w:div w:id="140972645">
      <w:bodyDiv w:val="1"/>
      <w:marLeft w:val="0"/>
      <w:marRight w:val="0"/>
      <w:marTop w:val="0"/>
      <w:marBottom w:val="0"/>
      <w:divBdr>
        <w:top w:val="none" w:sz="0" w:space="0" w:color="auto"/>
        <w:left w:val="none" w:sz="0" w:space="0" w:color="auto"/>
        <w:bottom w:val="none" w:sz="0" w:space="0" w:color="auto"/>
        <w:right w:val="none" w:sz="0" w:space="0" w:color="auto"/>
      </w:divBdr>
    </w:div>
    <w:div w:id="141242299">
      <w:bodyDiv w:val="1"/>
      <w:marLeft w:val="0"/>
      <w:marRight w:val="0"/>
      <w:marTop w:val="0"/>
      <w:marBottom w:val="0"/>
      <w:divBdr>
        <w:top w:val="none" w:sz="0" w:space="0" w:color="auto"/>
        <w:left w:val="none" w:sz="0" w:space="0" w:color="auto"/>
        <w:bottom w:val="none" w:sz="0" w:space="0" w:color="auto"/>
        <w:right w:val="none" w:sz="0" w:space="0" w:color="auto"/>
      </w:divBdr>
    </w:div>
    <w:div w:id="141243447">
      <w:bodyDiv w:val="1"/>
      <w:marLeft w:val="0"/>
      <w:marRight w:val="0"/>
      <w:marTop w:val="0"/>
      <w:marBottom w:val="0"/>
      <w:divBdr>
        <w:top w:val="none" w:sz="0" w:space="0" w:color="auto"/>
        <w:left w:val="none" w:sz="0" w:space="0" w:color="auto"/>
        <w:bottom w:val="none" w:sz="0" w:space="0" w:color="auto"/>
        <w:right w:val="none" w:sz="0" w:space="0" w:color="auto"/>
      </w:divBdr>
    </w:div>
    <w:div w:id="141387524">
      <w:bodyDiv w:val="1"/>
      <w:marLeft w:val="0"/>
      <w:marRight w:val="0"/>
      <w:marTop w:val="0"/>
      <w:marBottom w:val="0"/>
      <w:divBdr>
        <w:top w:val="none" w:sz="0" w:space="0" w:color="auto"/>
        <w:left w:val="none" w:sz="0" w:space="0" w:color="auto"/>
        <w:bottom w:val="none" w:sz="0" w:space="0" w:color="auto"/>
        <w:right w:val="none" w:sz="0" w:space="0" w:color="auto"/>
      </w:divBdr>
    </w:div>
    <w:div w:id="141431236">
      <w:bodyDiv w:val="1"/>
      <w:marLeft w:val="0"/>
      <w:marRight w:val="0"/>
      <w:marTop w:val="0"/>
      <w:marBottom w:val="0"/>
      <w:divBdr>
        <w:top w:val="none" w:sz="0" w:space="0" w:color="auto"/>
        <w:left w:val="none" w:sz="0" w:space="0" w:color="auto"/>
        <w:bottom w:val="none" w:sz="0" w:space="0" w:color="auto"/>
        <w:right w:val="none" w:sz="0" w:space="0" w:color="auto"/>
      </w:divBdr>
    </w:div>
    <w:div w:id="141503579">
      <w:bodyDiv w:val="1"/>
      <w:marLeft w:val="0"/>
      <w:marRight w:val="0"/>
      <w:marTop w:val="0"/>
      <w:marBottom w:val="0"/>
      <w:divBdr>
        <w:top w:val="none" w:sz="0" w:space="0" w:color="auto"/>
        <w:left w:val="none" w:sz="0" w:space="0" w:color="auto"/>
        <w:bottom w:val="none" w:sz="0" w:space="0" w:color="auto"/>
        <w:right w:val="none" w:sz="0" w:space="0" w:color="auto"/>
      </w:divBdr>
    </w:div>
    <w:div w:id="141625753">
      <w:bodyDiv w:val="1"/>
      <w:marLeft w:val="0"/>
      <w:marRight w:val="0"/>
      <w:marTop w:val="0"/>
      <w:marBottom w:val="0"/>
      <w:divBdr>
        <w:top w:val="none" w:sz="0" w:space="0" w:color="auto"/>
        <w:left w:val="none" w:sz="0" w:space="0" w:color="auto"/>
        <w:bottom w:val="none" w:sz="0" w:space="0" w:color="auto"/>
        <w:right w:val="none" w:sz="0" w:space="0" w:color="auto"/>
      </w:divBdr>
    </w:div>
    <w:div w:id="142427296">
      <w:bodyDiv w:val="1"/>
      <w:marLeft w:val="0"/>
      <w:marRight w:val="0"/>
      <w:marTop w:val="0"/>
      <w:marBottom w:val="0"/>
      <w:divBdr>
        <w:top w:val="none" w:sz="0" w:space="0" w:color="auto"/>
        <w:left w:val="none" w:sz="0" w:space="0" w:color="auto"/>
        <w:bottom w:val="none" w:sz="0" w:space="0" w:color="auto"/>
        <w:right w:val="none" w:sz="0" w:space="0" w:color="auto"/>
      </w:divBdr>
    </w:div>
    <w:div w:id="142427800">
      <w:bodyDiv w:val="1"/>
      <w:marLeft w:val="0"/>
      <w:marRight w:val="0"/>
      <w:marTop w:val="0"/>
      <w:marBottom w:val="0"/>
      <w:divBdr>
        <w:top w:val="none" w:sz="0" w:space="0" w:color="auto"/>
        <w:left w:val="none" w:sz="0" w:space="0" w:color="auto"/>
        <w:bottom w:val="none" w:sz="0" w:space="0" w:color="auto"/>
        <w:right w:val="none" w:sz="0" w:space="0" w:color="auto"/>
      </w:divBdr>
    </w:div>
    <w:div w:id="142434679">
      <w:bodyDiv w:val="1"/>
      <w:marLeft w:val="0"/>
      <w:marRight w:val="0"/>
      <w:marTop w:val="0"/>
      <w:marBottom w:val="0"/>
      <w:divBdr>
        <w:top w:val="none" w:sz="0" w:space="0" w:color="auto"/>
        <w:left w:val="none" w:sz="0" w:space="0" w:color="auto"/>
        <w:bottom w:val="none" w:sz="0" w:space="0" w:color="auto"/>
        <w:right w:val="none" w:sz="0" w:space="0" w:color="auto"/>
      </w:divBdr>
    </w:div>
    <w:div w:id="142628959">
      <w:bodyDiv w:val="1"/>
      <w:marLeft w:val="0"/>
      <w:marRight w:val="0"/>
      <w:marTop w:val="0"/>
      <w:marBottom w:val="0"/>
      <w:divBdr>
        <w:top w:val="none" w:sz="0" w:space="0" w:color="auto"/>
        <w:left w:val="none" w:sz="0" w:space="0" w:color="auto"/>
        <w:bottom w:val="none" w:sz="0" w:space="0" w:color="auto"/>
        <w:right w:val="none" w:sz="0" w:space="0" w:color="auto"/>
      </w:divBdr>
    </w:div>
    <w:div w:id="142704176">
      <w:bodyDiv w:val="1"/>
      <w:marLeft w:val="0"/>
      <w:marRight w:val="0"/>
      <w:marTop w:val="0"/>
      <w:marBottom w:val="0"/>
      <w:divBdr>
        <w:top w:val="none" w:sz="0" w:space="0" w:color="auto"/>
        <w:left w:val="none" w:sz="0" w:space="0" w:color="auto"/>
        <w:bottom w:val="none" w:sz="0" w:space="0" w:color="auto"/>
        <w:right w:val="none" w:sz="0" w:space="0" w:color="auto"/>
      </w:divBdr>
    </w:div>
    <w:div w:id="142814769">
      <w:bodyDiv w:val="1"/>
      <w:marLeft w:val="0"/>
      <w:marRight w:val="0"/>
      <w:marTop w:val="0"/>
      <w:marBottom w:val="0"/>
      <w:divBdr>
        <w:top w:val="none" w:sz="0" w:space="0" w:color="auto"/>
        <w:left w:val="none" w:sz="0" w:space="0" w:color="auto"/>
        <w:bottom w:val="none" w:sz="0" w:space="0" w:color="auto"/>
        <w:right w:val="none" w:sz="0" w:space="0" w:color="auto"/>
      </w:divBdr>
    </w:div>
    <w:div w:id="142897329">
      <w:bodyDiv w:val="1"/>
      <w:marLeft w:val="0"/>
      <w:marRight w:val="0"/>
      <w:marTop w:val="0"/>
      <w:marBottom w:val="0"/>
      <w:divBdr>
        <w:top w:val="none" w:sz="0" w:space="0" w:color="auto"/>
        <w:left w:val="none" w:sz="0" w:space="0" w:color="auto"/>
        <w:bottom w:val="none" w:sz="0" w:space="0" w:color="auto"/>
        <w:right w:val="none" w:sz="0" w:space="0" w:color="auto"/>
      </w:divBdr>
    </w:div>
    <w:div w:id="143084069">
      <w:bodyDiv w:val="1"/>
      <w:marLeft w:val="0"/>
      <w:marRight w:val="0"/>
      <w:marTop w:val="0"/>
      <w:marBottom w:val="0"/>
      <w:divBdr>
        <w:top w:val="none" w:sz="0" w:space="0" w:color="auto"/>
        <w:left w:val="none" w:sz="0" w:space="0" w:color="auto"/>
        <w:bottom w:val="none" w:sz="0" w:space="0" w:color="auto"/>
        <w:right w:val="none" w:sz="0" w:space="0" w:color="auto"/>
      </w:divBdr>
    </w:div>
    <w:div w:id="143086591">
      <w:bodyDiv w:val="1"/>
      <w:marLeft w:val="0"/>
      <w:marRight w:val="0"/>
      <w:marTop w:val="0"/>
      <w:marBottom w:val="0"/>
      <w:divBdr>
        <w:top w:val="none" w:sz="0" w:space="0" w:color="auto"/>
        <w:left w:val="none" w:sz="0" w:space="0" w:color="auto"/>
        <w:bottom w:val="none" w:sz="0" w:space="0" w:color="auto"/>
        <w:right w:val="none" w:sz="0" w:space="0" w:color="auto"/>
      </w:divBdr>
    </w:div>
    <w:div w:id="143088699">
      <w:bodyDiv w:val="1"/>
      <w:marLeft w:val="0"/>
      <w:marRight w:val="0"/>
      <w:marTop w:val="0"/>
      <w:marBottom w:val="0"/>
      <w:divBdr>
        <w:top w:val="none" w:sz="0" w:space="0" w:color="auto"/>
        <w:left w:val="none" w:sz="0" w:space="0" w:color="auto"/>
        <w:bottom w:val="none" w:sz="0" w:space="0" w:color="auto"/>
        <w:right w:val="none" w:sz="0" w:space="0" w:color="auto"/>
      </w:divBdr>
    </w:div>
    <w:div w:id="143158672">
      <w:bodyDiv w:val="1"/>
      <w:marLeft w:val="0"/>
      <w:marRight w:val="0"/>
      <w:marTop w:val="0"/>
      <w:marBottom w:val="0"/>
      <w:divBdr>
        <w:top w:val="none" w:sz="0" w:space="0" w:color="auto"/>
        <w:left w:val="none" w:sz="0" w:space="0" w:color="auto"/>
        <w:bottom w:val="none" w:sz="0" w:space="0" w:color="auto"/>
        <w:right w:val="none" w:sz="0" w:space="0" w:color="auto"/>
      </w:divBdr>
    </w:div>
    <w:div w:id="143162223">
      <w:bodyDiv w:val="1"/>
      <w:marLeft w:val="0"/>
      <w:marRight w:val="0"/>
      <w:marTop w:val="0"/>
      <w:marBottom w:val="0"/>
      <w:divBdr>
        <w:top w:val="none" w:sz="0" w:space="0" w:color="auto"/>
        <w:left w:val="none" w:sz="0" w:space="0" w:color="auto"/>
        <w:bottom w:val="none" w:sz="0" w:space="0" w:color="auto"/>
        <w:right w:val="none" w:sz="0" w:space="0" w:color="auto"/>
      </w:divBdr>
    </w:div>
    <w:div w:id="143208457">
      <w:bodyDiv w:val="1"/>
      <w:marLeft w:val="0"/>
      <w:marRight w:val="0"/>
      <w:marTop w:val="0"/>
      <w:marBottom w:val="0"/>
      <w:divBdr>
        <w:top w:val="none" w:sz="0" w:space="0" w:color="auto"/>
        <w:left w:val="none" w:sz="0" w:space="0" w:color="auto"/>
        <w:bottom w:val="none" w:sz="0" w:space="0" w:color="auto"/>
        <w:right w:val="none" w:sz="0" w:space="0" w:color="auto"/>
      </w:divBdr>
    </w:div>
    <w:div w:id="143546348">
      <w:bodyDiv w:val="1"/>
      <w:marLeft w:val="0"/>
      <w:marRight w:val="0"/>
      <w:marTop w:val="0"/>
      <w:marBottom w:val="0"/>
      <w:divBdr>
        <w:top w:val="none" w:sz="0" w:space="0" w:color="auto"/>
        <w:left w:val="none" w:sz="0" w:space="0" w:color="auto"/>
        <w:bottom w:val="none" w:sz="0" w:space="0" w:color="auto"/>
        <w:right w:val="none" w:sz="0" w:space="0" w:color="auto"/>
      </w:divBdr>
    </w:div>
    <w:div w:id="143661938">
      <w:bodyDiv w:val="1"/>
      <w:marLeft w:val="0"/>
      <w:marRight w:val="0"/>
      <w:marTop w:val="0"/>
      <w:marBottom w:val="0"/>
      <w:divBdr>
        <w:top w:val="none" w:sz="0" w:space="0" w:color="auto"/>
        <w:left w:val="none" w:sz="0" w:space="0" w:color="auto"/>
        <w:bottom w:val="none" w:sz="0" w:space="0" w:color="auto"/>
        <w:right w:val="none" w:sz="0" w:space="0" w:color="auto"/>
      </w:divBdr>
    </w:div>
    <w:div w:id="143670140">
      <w:bodyDiv w:val="1"/>
      <w:marLeft w:val="0"/>
      <w:marRight w:val="0"/>
      <w:marTop w:val="0"/>
      <w:marBottom w:val="0"/>
      <w:divBdr>
        <w:top w:val="none" w:sz="0" w:space="0" w:color="auto"/>
        <w:left w:val="none" w:sz="0" w:space="0" w:color="auto"/>
        <w:bottom w:val="none" w:sz="0" w:space="0" w:color="auto"/>
        <w:right w:val="none" w:sz="0" w:space="0" w:color="auto"/>
      </w:divBdr>
    </w:div>
    <w:div w:id="143814506">
      <w:bodyDiv w:val="1"/>
      <w:marLeft w:val="0"/>
      <w:marRight w:val="0"/>
      <w:marTop w:val="0"/>
      <w:marBottom w:val="0"/>
      <w:divBdr>
        <w:top w:val="none" w:sz="0" w:space="0" w:color="auto"/>
        <w:left w:val="none" w:sz="0" w:space="0" w:color="auto"/>
        <w:bottom w:val="none" w:sz="0" w:space="0" w:color="auto"/>
        <w:right w:val="none" w:sz="0" w:space="0" w:color="auto"/>
      </w:divBdr>
    </w:div>
    <w:div w:id="143815531">
      <w:bodyDiv w:val="1"/>
      <w:marLeft w:val="0"/>
      <w:marRight w:val="0"/>
      <w:marTop w:val="0"/>
      <w:marBottom w:val="0"/>
      <w:divBdr>
        <w:top w:val="none" w:sz="0" w:space="0" w:color="auto"/>
        <w:left w:val="none" w:sz="0" w:space="0" w:color="auto"/>
        <w:bottom w:val="none" w:sz="0" w:space="0" w:color="auto"/>
        <w:right w:val="none" w:sz="0" w:space="0" w:color="auto"/>
      </w:divBdr>
    </w:div>
    <w:div w:id="143815614">
      <w:bodyDiv w:val="1"/>
      <w:marLeft w:val="0"/>
      <w:marRight w:val="0"/>
      <w:marTop w:val="0"/>
      <w:marBottom w:val="0"/>
      <w:divBdr>
        <w:top w:val="none" w:sz="0" w:space="0" w:color="auto"/>
        <w:left w:val="none" w:sz="0" w:space="0" w:color="auto"/>
        <w:bottom w:val="none" w:sz="0" w:space="0" w:color="auto"/>
        <w:right w:val="none" w:sz="0" w:space="0" w:color="auto"/>
      </w:divBdr>
    </w:div>
    <w:div w:id="144246879">
      <w:bodyDiv w:val="1"/>
      <w:marLeft w:val="0"/>
      <w:marRight w:val="0"/>
      <w:marTop w:val="0"/>
      <w:marBottom w:val="0"/>
      <w:divBdr>
        <w:top w:val="none" w:sz="0" w:space="0" w:color="auto"/>
        <w:left w:val="none" w:sz="0" w:space="0" w:color="auto"/>
        <w:bottom w:val="none" w:sz="0" w:space="0" w:color="auto"/>
        <w:right w:val="none" w:sz="0" w:space="0" w:color="auto"/>
      </w:divBdr>
    </w:div>
    <w:div w:id="144469431">
      <w:bodyDiv w:val="1"/>
      <w:marLeft w:val="0"/>
      <w:marRight w:val="0"/>
      <w:marTop w:val="0"/>
      <w:marBottom w:val="0"/>
      <w:divBdr>
        <w:top w:val="none" w:sz="0" w:space="0" w:color="auto"/>
        <w:left w:val="none" w:sz="0" w:space="0" w:color="auto"/>
        <w:bottom w:val="none" w:sz="0" w:space="0" w:color="auto"/>
        <w:right w:val="none" w:sz="0" w:space="0" w:color="auto"/>
      </w:divBdr>
    </w:div>
    <w:div w:id="144931909">
      <w:bodyDiv w:val="1"/>
      <w:marLeft w:val="0"/>
      <w:marRight w:val="0"/>
      <w:marTop w:val="0"/>
      <w:marBottom w:val="0"/>
      <w:divBdr>
        <w:top w:val="none" w:sz="0" w:space="0" w:color="auto"/>
        <w:left w:val="none" w:sz="0" w:space="0" w:color="auto"/>
        <w:bottom w:val="none" w:sz="0" w:space="0" w:color="auto"/>
        <w:right w:val="none" w:sz="0" w:space="0" w:color="auto"/>
      </w:divBdr>
    </w:div>
    <w:div w:id="144980216">
      <w:bodyDiv w:val="1"/>
      <w:marLeft w:val="0"/>
      <w:marRight w:val="0"/>
      <w:marTop w:val="0"/>
      <w:marBottom w:val="0"/>
      <w:divBdr>
        <w:top w:val="none" w:sz="0" w:space="0" w:color="auto"/>
        <w:left w:val="none" w:sz="0" w:space="0" w:color="auto"/>
        <w:bottom w:val="none" w:sz="0" w:space="0" w:color="auto"/>
        <w:right w:val="none" w:sz="0" w:space="0" w:color="auto"/>
      </w:divBdr>
    </w:div>
    <w:div w:id="145243493">
      <w:bodyDiv w:val="1"/>
      <w:marLeft w:val="0"/>
      <w:marRight w:val="0"/>
      <w:marTop w:val="0"/>
      <w:marBottom w:val="0"/>
      <w:divBdr>
        <w:top w:val="none" w:sz="0" w:space="0" w:color="auto"/>
        <w:left w:val="none" w:sz="0" w:space="0" w:color="auto"/>
        <w:bottom w:val="none" w:sz="0" w:space="0" w:color="auto"/>
        <w:right w:val="none" w:sz="0" w:space="0" w:color="auto"/>
      </w:divBdr>
    </w:div>
    <w:div w:id="145514679">
      <w:bodyDiv w:val="1"/>
      <w:marLeft w:val="0"/>
      <w:marRight w:val="0"/>
      <w:marTop w:val="0"/>
      <w:marBottom w:val="0"/>
      <w:divBdr>
        <w:top w:val="none" w:sz="0" w:space="0" w:color="auto"/>
        <w:left w:val="none" w:sz="0" w:space="0" w:color="auto"/>
        <w:bottom w:val="none" w:sz="0" w:space="0" w:color="auto"/>
        <w:right w:val="none" w:sz="0" w:space="0" w:color="auto"/>
      </w:divBdr>
    </w:div>
    <w:div w:id="145897191">
      <w:bodyDiv w:val="1"/>
      <w:marLeft w:val="0"/>
      <w:marRight w:val="0"/>
      <w:marTop w:val="0"/>
      <w:marBottom w:val="0"/>
      <w:divBdr>
        <w:top w:val="none" w:sz="0" w:space="0" w:color="auto"/>
        <w:left w:val="none" w:sz="0" w:space="0" w:color="auto"/>
        <w:bottom w:val="none" w:sz="0" w:space="0" w:color="auto"/>
        <w:right w:val="none" w:sz="0" w:space="0" w:color="auto"/>
      </w:divBdr>
    </w:div>
    <w:div w:id="145975795">
      <w:bodyDiv w:val="1"/>
      <w:marLeft w:val="0"/>
      <w:marRight w:val="0"/>
      <w:marTop w:val="0"/>
      <w:marBottom w:val="0"/>
      <w:divBdr>
        <w:top w:val="none" w:sz="0" w:space="0" w:color="auto"/>
        <w:left w:val="none" w:sz="0" w:space="0" w:color="auto"/>
        <w:bottom w:val="none" w:sz="0" w:space="0" w:color="auto"/>
        <w:right w:val="none" w:sz="0" w:space="0" w:color="auto"/>
      </w:divBdr>
    </w:div>
    <w:div w:id="146173417">
      <w:bodyDiv w:val="1"/>
      <w:marLeft w:val="0"/>
      <w:marRight w:val="0"/>
      <w:marTop w:val="0"/>
      <w:marBottom w:val="0"/>
      <w:divBdr>
        <w:top w:val="none" w:sz="0" w:space="0" w:color="auto"/>
        <w:left w:val="none" w:sz="0" w:space="0" w:color="auto"/>
        <w:bottom w:val="none" w:sz="0" w:space="0" w:color="auto"/>
        <w:right w:val="none" w:sz="0" w:space="0" w:color="auto"/>
      </w:divBdr>
    </w:div>
    <w:div w:id="146439402">
      <w:bodyDiv w:val="1"/>
      <w:marLeft w:val="0"/>
      <w:marRight w:val="0"/>
      <w:marTop w:val="0"/>
      <w:marBottom w:val="0"/>
      <w:divBdr>
        <w:top w:val="none" w:sz="0" w:space="0" w:color="auto"/>
        <w:left w:val="none" w:sz="0" w:space="0" w:color="auto"/>
        <w:bottom w:val="none" w:sz="0" w:space="0" w:color="auto"/>
        <w:right w:val="none" w:sz="0" w:space="0" w:color="auto"/>
      </w:divBdr>
    </w:div>
    <w:div w:id="146556445">
      <w:bodyDiv w:val="1"/>
      <w:marLeft w:val="0"/>
      <w:marRight w:val="0"/>
      <w:marTop w:val="0"/>
      <w:marBottom w:val="0"/>
      <w:divBdr>
        <w:top w:val="none" w:sz="0" w:space="0" w:color="auto"/>
        <w:left w:val="none" w:sz="0" w:space="0" w:color="auto"/>
        <w:bottom w:val="none" w:sz="0" w:space="0" w:color="auto"/>
        <w:right w:val="none" w:sz="0" w:space="0" w:color="auto"/>
      </w:divBdr>
    </w:div>
    <w:div w:id="146556533">
      <w:bodyDiv w:val="1"/>
      <w:marLeft w:val="0"/>
      <w:marRight w:val="0"/>
      <w:marTop w:val="0"/>
      <w:marBottom w:val="0"/>
      <w:divBdr>
        <w:top w:val="none" w:sz="0" w:space="0" w:color="auto"/>
        <w:left w:val="none" w:sz="0" w:space="0" w:color="auto"/>
        <w:bottom w:val="none" w:sz="0" w:space="0" w:color="auto"/>
        <w:right w:val="none" w:sz="0" w:space="0" w:color="auto"/>
      </w:divBdr>
    </w:div>
    <w:div w:id="146897594">
      <w:bodyDiv w:val="1"/>
      <w:marLeft w:val="0"/>
      <w:marRight w:val="0"/>
      <w:marTop w:val="0"/>
      <w:marBottom w:val="0"/>
      <w:divBdr>
        <w:top w:val="none" w:sz="0" w:space="0" w:color="auto"/>
        <w:left w:val="none" w:sz="0" w:space="0" w:color="auto"/>
        <w:bottom w:val="none" w:sz="0" w:space="0" w:color="auto"/>
        <w:right w:val="none" w:sz="0" w:space="0" w:color="auto"/>
      </w:divBdr>
    </w:div>
    <w:div w:id="146946850">
      <w:bodyDiv w:val="1"/>
      <w:marLeft w:val="0"/>
      <w:marRight w:val="0"/>
      <w:marTop w:val="0"/>
      <w:marBottom w:val="0"/>
      <w:divBdr>
        <w:top w:val="none" w:sz="0" w:space="0" w:color="auto"/>
        <w:left w:val="none" w:sz="0" w:space="0" w:color="auto"/>
        <w:bottom w:val="none" w:sz="0" w:space="0" w:color="auto"/>
        <w:right w:val="none" w:sz="0" w:space="0" w:color="auto"/>
      </w:divBdr>
    </w:div>
    <w:div w:id="146947175">
      <w:bodyDiv w:val="1"/>
      <w:marLeft w:val="0"/>
      <w:marRight w:val="0"/>
      <w:marTop w:val="0"/>
      <w:marBottom w:val="0"/>
      <w:divBdr>
        <w:top w:val="none" w:sz="0" w:space="0" w:color="auto"/>
        <w:left w:val="none" w:sz="0" w:space="0" w:color="auto"/>
        <w:bottom w:val="none" w:sz="0" w:space="0" w:color="auto"/>
        <w:right w:val="none" w:sz="0" w:space="0" w:color="auto"/>
      </w:divBdr>
    </w:div>
    <w:div w:id="147131673">
      <w:bodyDiv w:val="1"/>
      <w:marLeft w:val="0"/>
      <w:marRight w:val="0"/>
      <w:marTop w:val="0"/>
      <w:marBottom w:val="0"/>
      <w:divBdr>
        <w:top w:val="none" w:sz="0" w:space="0" w:color="auto"/>
        <w:left w:val="none" w:sz="0" w:space="0" w:color="auto"/>
        <w:bottom w:val="none" w:sz="0" w:space="0" w:color="auto"/>
        <w:right w:val="none" w:sz="0" w:space="0" w:color="auto"/>
      </w:divBdr>
    </w:div>
    <w:div w:id="147284717">
      <w:bodyDiv w:val="1"/>
      <w:marLeft w:val="0"/>
      <w:marRight w:val="0"/>
      <w:marTop w:val="0"/>
      <w:marBottom w:val="0"/>
      <w:divBdr>
        <w:top w:val="none" w:sz="0" w:space="0" w:color="auto"/>
        <w:left w:val="none" w:sz="0" w:space="0" w:color="auto"/>
        <w:bottom w:val="none" w:sz="0" w:space="0" w:color="auto"/>
        <w:right w:val="none" w:sz="0" w:space="0" w:color="auto"/>
      </w:divBdr>
    </w:div>
    <w:div w:id="147326876">
      <w:bodyDiv w:val="1"/>
      <w:marLeft w:val="0"/>
      <w:marRight w:val="0"/>
      <w:marTop w:val="0"/>
      <w:marBottom w:val="0"/>
      <w:divBdr>
        <w:top w:val="none" w:sz="0" w:space="0" w:color="auto"/>
        <w:left w:val="none" w:sz="0" w:space="0" w:color="auto"/>
        <w:bottom w:val="none" w:sz="0" w:space="0" w:color="auto"/>
        <w:right w:val="none" w:sz="0" w:space="0" w:color="auto"/>
      </w:divBdr>
    </w:div>
    <w:div w:id="147403322">
      <w:bodyDiv w:val="1"/>
      <w:marLeft w:val="0"/>
      <w:marRight w:val="0"/>
      <w:marTop w:val="0"/>
      <w:marBottom w:val="0"/>
      <w:divBdr>
        <w:top w:val="none" w:sz="0" w:space="0" w:color="auto"/>
        <w:left w:val="none" w:sz="0" w:space="0" w:color="auto"/>
        <w:bottom w:val="none" w:sz="0" w:space="0" w:color="auto"/>
        <w:right w:val="none" w:sz="0" w:space="0" w:color="auto"/>
      </w:divBdr>
    </w:div>
    <w:div w:id="147477987">
      <w:bodyDiv w:val="1"/>
      <w:marLeft w:val="0"/>
      <w:marRight w:val="0"/>
      <w:marTop w:val="0"/>
      <w:marBottom w:val="0"/>
      <w:divBdr>
        <w:top w:val="none" w:sz="0" w:space="0" w:color="auto"/>
        <w:left w:val="none" w:sz="0" w:space="0" w:color="auto"/>
        <w:bottom w:val="none" w:sz="0" w:space="0" w:color="auto"/>
        <w:right w:val="none" w:sz="0" w:space="0" w:color="auto"/>
      </w:divBdr>
    </w:div>
    <w:div w:id="147552537">
      <w:bodyDiv w:val="1"/>
      <w:marLeft w:val="0"/>
      <w:marRight w:val="0"/>
      <w:marTop w:val="0"/>
      <w:marBottom w:val="0"/>
      <w:divBdr>
        <w:top w:val="none" w:sz="0" w:space="0" w:color="auto"/>
        <w:left w:val="none" w:sz="0" w:space="0" w:color="auto"/>
        <w:bottom w:val="none" w:sz="0" w:space="0" w:color="auto"/>
        <w:right w:val="none" w:sz="0" w:space="0" w:color="auto"/>
      </w:divBdr>
    </w:div>
    <w:div w:id="147986863">
      <w:bodyDiv w:val="1"/>
      <w:marLeft w:val="0"/>
      <w:marRight w:val="0"/>
      <w:marTop w:val="0"/>
      <w:marBottom w:val="0"/>
      <w:divBdr>
        <w:top w:val="none" w:sz="0" w:space="0" w:color="auto"/>
        <w:left w:val="none" w:sz="0" w:space="0" w:color="auto"/>
        <w:bottom w:val="none" w:sz="0" w:space="0" w:color="auto"/>
        <w:right w:val="none" w:sz="0" w:space="0" w:color="auto"/>
      </w:divBdr>
    </w:div>
    <w:div w:id="148599999">
      <w:bodyDiv w:val="1"/>
      <w:marLeft w:val="0"/>
      <w:marRight w:val="0"/>
      <w:marTop w:val="0"/>
      <w:marBottom w:val="0"/>
      <w:divBdr>
        <w:top w:val="none" w:sz="0" w:space="0" w:color="auto"/>
        <w:left w:val="none" w:sz="0" w:space="0" w:color="auto"/>
        <w:bottom w:val="none" w:sz="0" w:space="0" w:color="auto"/>
        <w:right w:val="none" w:sz="0" w:space="0" w:color="auto"/>
      </w:divBdr>
    </w:div>
    <w:div w:id="148788886">
      <w:bodyDiv w:val="1"/>
      <w:marLeft w:val="0"/>
      <w:marRight w:val="0"/>
      <w:marTop w:val="0"/>
      <w:marBottom w:val="0"/>
      <w:divBdr>
        <w:top w:val="none" w:sz="0" w:space="0" w:color="auto"/>
        <w:left w:val="none" w:sz="0" w:space="0" w:color="auto"/>
        <w:bottom w:val="none" w:sz="0" w:space="0" w:color="auto"/>
        <w:right w:val="none" w:sz="0" w:space="0" w:color="auto"/>
      </w:divBdr>
    </w:div>
    <w:div w:id="148984891">
      <w:bodyDiv w:val="1"/>
      <w:marLeft w:val="0"/>
      <w:marRight w:val="0"/>
      <w:marTop w:val="0"/>
      <w:marBottom w:val="0"/>
      <w:divBdr>
        <w:top w:val="none" w:sz="0" w:space="0" w:color="auto"/>
        <w:left w:val="none" w:sz="0" w:space="0" w:color="auto"/>
        <w:bottom w:val="none" w:sz="0" w:space="0" w:color="auto"/>
        <w:right w:val="none" w:sz="0" w:space="0" w:color="auto"/>
      </w:divBdr>
    </w:div>
    <w:div w:id="149029726">
      <w:bodyDiv w:val="1"/>
      <w:marLeft w:val="0"/>
      <w:marRight w:val="0"/>
      <w:marTop w:val="0"/>
      <w:marBottom w:val="0"/>
      <w:divBdr>
        <w:top w:val="none" w:sz="0" w:space="0" w:color="auto"/>
        <w:left w:val="none" w:sz="0" w:space="0" w:color="auto"/>
        <w:bottom w:val="none" w:sz="0" w:space="0" w:color="auto"/>
        <w:right w:val="none" w:sz="0" w:space="0" w:color="auto"/>
      </w:divBdr>
    </w:div>
    <w:div w:id="149181870">
      <w:bodyDiv w:val="1"/>
      <w:marLeft w:val="0"/>
      <w:marRight w:val="0"/>
      <w:marTop w:val="0"/>
      <w:marBottom w:val="0"/>
      <w:divBdr>
        <w:top w:val="none" w:sz="0" w:space="0" w:color="auto"/>
        <w:left w:val="none" w:sz="0" w:space="0" w:color="auto"/>
        <w:bottom w:val="none" w:sz="0" w:space="0" w:color="auto"/>
        <w:right w:val="none" w:sz="0" w:space="0" w:color="auto"/>
      </w:divBdr>
    </w:div>
    <w:div w:id="149367547">
      <w:bodyDiv w:val="1"/>
      <w:marLeft w:val="0"/>
      <w:marRight w:val="0"/>
      <w:marTop w:val="0"/>
      <w:marBottom w:val="0"/>
      <w:divBdr>
        <w:top w:val="none" w:sz="0" w:space="0" w:color="auto"/>
        <w:left w:val="none" w:sz="0" w:space="0" w:color="auto"/>
        <w:bottom w:val="none" w:sz="0" w:space="0" w:color="auto"/>
        <w:right w:val="none" w:sz="0" w:space="0" w:color="auto"/>
      </w:divBdr>
    </w:div>
    <w:div w:id="149443231">
      <w:bodyDiv w:val="1"/>
      <w:marLeft w:val="0"/>
      <w:marRight w:val="0"/>
      <w:marTop w:val="0"/>
      <w:marBottom w:val="0"/>
      <w:divBdr>
        <w:top w:val="none" w:sz="0" w:space="0" w:color="auto"/>
        <w:left w:val="none" w:sz="0" w:space="0" w:color="auto"/>
        <w:bottom w:val="none" w:sz="0" w:space="0" w:color="auto"/>
        <w:right w:val="none" w:sz="0" w:space="0" w:color="auto"/>
      </w:divBdr>
    </w:div>
    <w:div w:id="149563362">
      <w:bodyDiv w:val="1"/>
      <w:marLeft w:val="0"/>
      <w:marRight w:val="0"/>
      <w:marTop w:val="0"/>
      <w:marBottom w:val="0"/>
      <w:divBdr>
        <w:top w:val="none" w:sz="0" w:space="0" w:color="auto"/>
        <w:left w:val="none" w:sz="0" w:space="0" w:color="auto"/>
        <w:bottom w:val="none" w:sz="0" w:space="0" w:color="auto"/>
        <w:right w:val="none" w:sz="0" w:space="0" w:color="auto"/>
      </w:divBdr>
    </w:div>
    <w:div w:id="149640895">
      <w:bodyDiv w:val="1"/>
      <w:marLeft w:val="0"/>
      <w:marRight w:val="0"/>
      <w:marTop w:val="0"/>
      <w:marBottom w:val="0"/>
      <w:divBdr>
        <w:top w:val="none" w:sz="0" w:space="0" w:color="auto"/>
        <w:left w:val="none" w:sz="0" w:space="0" w:color="auto"/>
        <w:bottom w:val="none" w:sz="0" w:space="0" w:color="auto"/>
        <w:right w:val="none" w:sz="0" w:space="0" w:color="auto"/>
      </w:divBdr>
    </w:div>
    <w:div w:id="149761479">
      <w:bodyDiv w:val="1"/>
      <w:marLeft w:val="0"/>
      <w:marRight w:val="0"/>
      <w:marTop w:val="0"/>
      <w:marBottom w:val="0"/>
      <w:divBdr>
        <w:top w:val="none" w:sz="0" w:space="0" w:color="auto"/>
        <w:left w:val="none" w:sz="0" w:space="0" w:color="auto"/>
        <w:bottom w:val="none" w:sz="0" w:space="0" w:color="auto"/>
        <w:right w:val="none" w:sz="0" w:space="0" w:color="auto"/>
      </w:divBdr>
    </w:div>
    <w:div w:id="149911691">
      <w:bodyDiv w:val="1"/>
      <w:marLeft w:val="0"/>
      <w:marRight w:val="0"/>
      <w:marTop w:val="0"/>
      <w:marBottom w:val="0"/>
      <w:divBdr>
        <w:top w:val="none" w:sz="0" w:space="0" w:color="auto"/>
        <w:left w:val="none" w:sz="0" w:space="0" w:color="auto"/>
        <w:bottom w:val="none" w:sz="0" w:space="0" w:color="auto"/>
        <w:right w:val="none" w:sz="0" w:space="0" w:color="auto"/>
      </w:divBdr>
    </w:div>
    <w:div w:id="150146367">
      <w:bodyDiv w:val="1"/>
      <w:marLeft w:val="0"/>
      <w:marRight w:val="0"/>
      <w:marTop w:val="0"/>
      <w:marBottom w:val="0"/>
      <w:divBdr>
        <w:top w:val="none" w:sz="0" w:space="0" w:color="auto"/>
        <w:left w:val="none" w:sz="0" w:space="0" w:color="auto"/>
        <w:bottom w:val="none" w:sz="0" w:space="0" w:color="auto"/>
        <w:right w:val="none" w:sz="0" w:space="0" w:color="auto"/>
      </w:divBdr>
    </w:div>
    <w:div w:id="150371908">
      <w:bodyDiv w:val="1"/>
      <w:marLeft w:val="0"/>
      <w:marRight w:val="0"/>
      <w:marTop w:val="0"/>
      <w:marBottom w:val="0"/>
      <w:divBdr>
        <w:top w:val="none" w:sz="0" w:space="0" w:color="auto"/>
        <w:left w:val="none" w:sz="0" w:space="0" w:color="auto"/>
        <w:bottom w:val="none" w:sz="0" w:space="0" w:color="auto"/>
        <w:right w:val="none" w:sz="0" w:space="0" w:color="auto"/>
      </w:divBdr>
    </w:div>
    <w:div w:id="150483547">
      <w:bodyDiv w:val="1"/>
      <w:marLeft w:val="0"/>
      <w:marRight w:val="0"/>
      <w:marTop w:val="0"/>
      <w:marBottom w:val="0"/>
      <w:divBdr>
        <w:top w:val="none" w:sz="0" w:space="0" w:color="auto"/>
        <w:left w:val="none" w:sz="0" w:space="0" w:color="auto"/>
        <w:bottom w:val="none" w:sz="0" w:space="0" w:color="auto"/>
        <w:right w:val="none" w:sz="0" w:space="0" w:color="auto"/>
      </w:divBdr>
    </w:div>
    <w:div w:id="150487225">
      <w:bodyDiv w:val="1"/>
      <w:marLeft w:val="0"/>
      <w:marRight w:val="0"/>
      <w:marTop w:val="0"/>
      <w:marBottom w:val="0"/>
      <w:divBdr>
        <w:top w:val="none" w:sz="0" w:space="0" w:color="auto"/>
        <w:left w:val="none" w:sz="0" w:space="0" w:color="auto"/>
        <w:bottom w:val="none" w:sz="0" w:space="0" w:color="auto"/>
        <w:right w:val="none" w:sz="0" w:space="0" w:color="auto"/>
      </w:divBdr>
    </w:div>
    <w:div w:id="150487561">
      <w:bodyDiv w:val="1"/>
      <w:marLeft w:val="0"/>
      <w:marRight w:val="0"/>
      <w:marTop w:val="0"/>
      <w:marBottom w:val="0"/>
      <w:divBdr>
        <w:top w:val="none" w:sz="0" w:space="0" w:color="auto"/>
        <w:left w:val="none" w:sz="0" w:space="0" w:color="auto"/>
        <w:bottom w:val="none" w:sz="0" w:space="0" w:color="auto"/>
        <w:right w:val="none" w:sz="0" w:space="0" w:color="auto"/>
      </w:divBdr>
    </w:div>
    <w:div w:id="150560692">
      <w:bodyDiv w:val="1"/>
      <w:marLeft w:val="0"/>
      <w:marRight w:val="0"/>
      <w:marTop w:val="0"/>
      <w:marBottom w:val="0"/>
      <w:divBdr>
        <w:top w:val="none" w:sz="0" w:space="0" w:color="auto"/>
        <w:left w:val="none" w:sz="0" w:space="0" w:color="auto"/>
        <w:bottom w:val="none" w:sz="0" w:space="0" w:color="auto"/>
        <w:right w:val="none" w:sz="0" w:space="0" w:color="auto"/>
      </w:divBdr>
    </w:div>
    <w:div w:id="150873203">
      <w:bodyDiv w:val="1"/>
      <w:marLeft w:val="0"/>
      <w:marRight w:val="0"/>
      <w:marTop w:val="0"/>
      <w:marBottom w:val="0"/>
      <w:divBdr>
        <w:top w:val="none" w:sz="0" w:space="0" w:color="auto"/>
        <w:left w:val="none" w:sz="0" w:space="0" w:color="auto"/>
        <w:bottom w:val="none" w:sz="0" w:space="0" w:color="auto"/>
        <w:right w:val="none" w:sz="0" w:space="0" w:color="auto"/>
      </w:divBdr>
    </w:div>
    <w:div w:id="150878357">
      <w:bodyDiv w:val="1"/>
      <w:marLeft w:val="0"/>
      <w:marRight w:val="0"/>
      <w:marTop w:val="0"/>
      <w:marBottom w:val="0"/>
      <w:divBdr>
        <w:top w:val="none" w:sz="0" w:space="0" w:color="auto"/>
        <w:left w:val="none" w:sz="0" w:space="0" w:color="auto"/>
        <w:bottom w:val="none" w:sz="0" w:space="0" w:color="auto"/>
        <w:right w:val="none" w:sz="0" w:space="0" w:color="auto"/>
      </w:divBdr>
    </w:div>
    <w:div w:id="151258141">
      <w:bodyDiv w:val="1"/>
      <w:marLeft w:val="0"/>
      <w:marRight w:val="0"/>
      <w:marTop w:val="0"/>
      <w:marBottom w:val="0"/>
      <w:divBdr>
        <w:top w:val="none" w:sz="0" w:space="0" w:color="auto"/>
        <w:left w:val="none" w:sz="0" w:space="0" w:color="auto"/>
        <w:bottom w:val="none" w:sz="0" w:space="0" w:color="auto"/>
        <w:right w:val="none" w:sz="0" w:space="0" w:color="auto"/>
      </w:divBdr>
    </w:div>
    <w:div w:id="151261376">
      <w:bodyDiv w:val="1"/>
      <w:marLeft w:val="0"/>
      <w:marRight w:val="0"/>
      <w:marTop w:val="0"/>
      <w:marBottom w:val="0"/>
      <w:divBdr>
        <w:top w:val="none" w:sz="0" w:space="0" w:color="auto"/>
        <w:left w:val="none" w:sz="0" w:space="0" w:color="auto"/>
        <w:bottom w:val="none" w:sz="0" w:space="0" w:color="auto"/>
        <w:right w:val="none" w:sz="0" w:space="0" w:color="auto"/>
      </w:divBdr>
    </w:div>
    <w:div w:id="151413081">
      <w:bodyDiv w:val="1"/>
      <w:marLeft w:val="0"/>
      <w:marRight w:val="0"/>
      <w:marTop w:val="0"/>
      <w:marBottom w:val="0"/>
      <w:divBdr>
        <w:top w:val="none" w:sz="0" w:space="0" w:color="auto"/>
        <w:left w:val="none" w:sz="0" w:space="0" w:color="auto"/>
        <w:bottom w:val="none" w:sz="0" w:space="0" w:color="auto"/>
        <w:right w:val="none" w:sz="0" w:space="0" w:color="auto"/>
      </w:divBdr>
    </w:div>
    <w:div w:id="151530414">
      <w:bodyDiv w:val="1"/>
      <w:marLeft w:val="0"/>
      <w:marRight w:val="0"/>
      <w:marTop w:val="0"/>
      <w:marBottom w:val="0"/>
      <w:divBdr>
        <w:top w:val="none" w:sz="0" w:space="0" w:color="auto"/>
        <w:left w:val="none" w:sz="0" w:space="0" w:color="auto"/>
        <w:bottom w:val="none" w:sz="0" w:space="0" w:color="auto"/>
        <w:right w:val="none" w:sz="0" w:space="0" w:color="auto"/>
      </w:divBdr>
    </w:div>
    <w:div w:id="151682235">
      <w:bodyDiv w:val="1"/>
      <w:marLeft w:val="0"/>
      <w:marRight w:val="0"/>
      <w:marTop w:val="0"/>
      <w:marBottom w:val="0"/>
      <w:divBdr>
        <w:top w:val="none" w:sz="0" w:space="0" w:color="auto"/>
        <w:left w:val="none" w:sz="0" w:space="0" w:color="auto"/>
        <w:bottom w:val="none" w:sz="0" w:space="0" w:color="auto"/>
        <w:right w:val="none" w:sz="0" w:space="0" w:color="auto"/>
      </w:divBdr>
    </w:div>
    <w:div w:id="151987590">
      <w:bodyDiv w:val="1"/>
      <w:marLeft w:val="0"/>
      <w:marRight w:val="0"/>
      <w:marTop w:val="0"/>
      <w:marBottom w:val="0"/>
      <w:divBdr>
        <w:top w:val="none" w:sz="0" w:space="0" w:color="auto"/>
        <w:left w:val="none" w:sz="0" w:space="0" w:color="auto"/>
        <w:bottom w:val="none" w:sz="0" w:space="0" w:color="auto"/>
        <w:right w:val="none" w:sz="0" w:space="0" w:color="auto"/>
      </w:divBdr>
    </w:div>
    <w:div w:id="151994734">
      <w:bodyDiv w:val="1"/>
      <w:marLeft w:val="0"/>
      <w:marRight w:val="0"/>
      <w:marTop w:val="0"/>
      <w:marBottom w:val="0"/>
      <w:divBdr>
        <w:top w:val="none" w:sz="0" w:space="0" w:color="auto"/>
        <w:left w:val="none" w:sz="0" w:space="0" w:color="auto"/>
        <w:bottom w:val="none" w:sz="0" w:space="0" w:color="auto"/>
        <w:right w:val="none" w:sz="0" w:space="0" w:color="auto"/>
      </w:divBdr>
    </w:div>
    <w:div w:id="152182619">
      <w:bodyDiv w:val="1"/>
      <w:marLeft w:val="0"/>
      <w:marRight w:val="0"/>
      <w:marTop w:val="0"/>
      <w:marBottom w:val="0"/>
      <w:divBdr>
        <w:top w:val="none" w:sz="0" w:space="0" w:color="auto"/>
        <w:left w:val="none" w:sz="0" w:space="0" w:color="auto"/>
        <w:bottom w:val="none" w:sz="0" w:space="0" w:color="auto"/>
        <w:right w:val="none" w:sz="0" w:space="0" w:color="auto"/>
      </w:divBdr>
    </w:div>
    <w:div w:id="152382634">
      <w:bodyDiv w:val="1"/>
      <w:marLeft w:val="0"/>
      <w:marRight w:val="0"/>
      <w:marTop w:val="0"/>
      <w:marBottom w:val="0"/>
      <w:divBdr>
        <w:top w:val="none" w:sz="0" w:space="0" w:color="auto"/>
        <w:left w:val="none" w:sz="0" w:space="0" w:color="auto"/>
        <w:bottom w:val="none" w:sz="0" w:space="0" w:color="auto"/>
        <w:right w:val="none" w:sz="0" w:space="0" w:color="auto"/>
      </w:divBdr>
    </w:div>
    <w:div w:id="152842274">
      <w:bodyDiv w:val="1"/>
      <w:marLeft w:val="0"/>
      <w:marRight w:val="0"/>
      <w:marTop w:val="0"/>
      <w:marBottom w:val="0"/>
      <w:divBdr>
        <w:top w:val="none" w:sz="0" w:space="0" w:color="auto"/>
        <w:left w:val="none" w:sz="0" w:space="0" w:color="auto"/>
        <w:bottom w:val="none" w:sz="0" w:space="0" w:color="auto"/>
        <w:right w:val="none" w:sz="0" w:space="0" w:color="auto"/>
      </w:divBdr>
    </w:div>
    <w:div w:id="153303689">
      <w:bodyDiv w:val="1"/>
      <w:marLeft w:val="0"/>
      <w:marRight w:val="0"/>
      <w:marTop w:val="0"/>
      <w:marBottom w:val="0"/>
      <w:divBdr>
        <w:top w:val="none" w:sz="0" w:space="0" w:color="auto"/>
        <w:left w:val="none" w:sz="0" w:space="0" w:color="auto"/>
        <w:bottom w:val="none" w:sz="0" w:space="0" w:color="auto"/>
        <w:right w:val="none" w:sz="0" w:space="0" w:color="auto"/>
      </w:divBdr>
    </w:div>
    <w:div w:id="153420840">
      <w:bodyDiv w:val="1"/>
      <w:marLeft w:val="0"/>
      <w:marRight w:val="0"/>
      <w:marTop w:val="0"/>
      <w:marBottom w:val="0"/>
      <w:divBdr>
        <w:top w:val="none" w:sz="0" w:space="0" w:color="auto"/>
        <w:left w:val="none" w:sz="0" w:space="0" w:color="auto"/>
        <w:bottom w:val="none" w:sz="0" w:space="0" w:color="auto"/>
        <w:right w:val="none" w:sz="0" w:space="0" w:color="auto"/>
      </w:divBdr>
    </w:div>
    <w:div w:id="153571755">
      <w:bodyDiv w:val="1"/>
      <w:marLeft w:val="0"/>
      <w:marRight w:val="0"/>
      <w:marTop w:val="0"/>
      <w:marBottom w:val="0"/>
      <w:divBdr>
        <w:top w:val="none" w:sz="0" w:space="0" w:color="auto"/>
        <w:left w:val="none" w:sz="0" w:space="0" w:color="auto"/>
        <w:bottom w:val="none" w:sz="0" w:space="0" w:color="auto"/>
        <w:right w:val="none" w:sz="0" w:space="0" w:color="auto"/>
      </w:divBdr>
    </w:div>
    <w:div w:id="153649139">
      <w:bodyDiv w:val="1"/>
      <w:marLeft w:val="0"/>
      <w:marRight w:val="0"/>
      <w:marTop w:val="0"/>
      <w:marBottom w:val="0"/>
      <w:divBdr>
        <w:top w:val="none" w:sz="0" w:space="0" w:color="auto"/>
        <w:left w:val="none" w:sz="0" w:space="0" w:color="auto"/>
        <w:bottom w:val="none" w:sz="0" w:space="0" w:color="auto"/>
        <w:right w:val="none" w:sz="0" w:space="0" w:color="auto"/>
      </w:divBdr>
    </w:div>
    <w:div w:id="153837703">
      <w:bodyDiv w:val="1"/>
      <w:marLeft w:val="0"/>
      <w:marRight w:val="0"/>
      <w:marTop w:val="0"/>
      <w:marBottom w:val="0"/>
      <w:divBdr>
        <w:top w:val="none" w:sz="0" w:space="0" w:color="auto"/>
        <w:left w:val="none" w:sz="0" w:space="0" w:color="auto"/>
        <w:bottom w:val="none" w:sz="0" w:space="0" w:color="auto"/>
        <w:right w:val="none" w:sz="0" w:space="0" w:color="auto"/>
      </w:divBdr>
    </w:div>
    <w:div w:id="154147169">
      <w:bodyDiv w:val="1"/>
      <w:marLeft w:val="0"/>
      <w:marRight w:val="0"/>
      <w:marTop w:val="0"/>
      <w:marBottom w:val="0"/>
      <w:divBdr>
        <w:top w:val="none" w:sz="0" w:space="0" w:color="auto"/>
        <w:left w:val="none" w:sz="0" w:space="0" w:color="auto"/>
        <w:bottom w:val="none" w:sz="0" w:space="0" w:color="auto"/>
        <w:right w:val="none" w:sz="0" w:space="0" w:color="auto"/>
      </w:divBdr>
    </w:div>
    <w:div w:id="154690594">
      <w:bodyDiv w:val="1"/>
      <w:marLeft w:val="0"/>
      <w:marRight w:val="0"/>
      <w:marTop w:val="0"/>
      <w:marBottom w:val="0"/>
      <w:divBdr>
        <w:top w:val="none" w:sz="0" w:space="0" w:color="auto"/>
        <w:left w:val="none" w:sz="0" w:space="0" w:color="auto"/>
        <w:bottom w:val="none" w:sz="0" w:space="0" w:color="auto"/>
        <w:right w:val="none" w:sz="0" w:space="0" w:color="auto"/>
      </w:divBdr>
    </w:div>
    <w:div w:id="154691622">
      <w:bodyDiv w:val="1"/>
      <w:marLeft w:val="0"/>
      <w:marRight w:val="0"/>
      <w:marTop w:val="0"/>
      <w:marBottom w:val="0"/>
      <w:divBdr>
        <w:top w:val="none" w:sz="0" w:space="0" w:color="auto"/>
        <w:left w:val="none" w:sz="0" w:space="0" w:color="auto"/>
        <w:bottom w:val="none" w:sz="0" w:space="0" w:color="auto"/>
        <w:right w:val="none" w:sz="0" w:space="0" w:color="auto"/>
      </w:divBdr>
    </w:div>
    <w:div w:id="155002973">
      <w:bodyDiv w:val="1"/>
      <w:marLeft w:val="0"/>
      <w:marRight w:val="0"/>
      <w:marTop w:val="0"/>
      <w:marBottom w:val="0"/>
      <w:divBdr>
        <w:top w:val="none" w:sz="0" w:space="0" w:color="auto"/>
        <w:left w:val="none" w:sz="0" w:space="0" w:color="auto"/>
        <w:bottom w:val="none" w:sz="0" w:space="0" w:color="auto"/>
        <w:right w:val="none" w:sz="0" w:space="0" w:color="auto"/>
      </w:divBdr>
    </w:div>
    <w:div w:id="155462896">
      <w:bodyDiv w:val="1"/>
      <w:marLeft w:val="0"/>
      <w:marRight w:val="0"/>
      <w:marTop w:val="0"/>
      <w:marBottom w:val="0"/>
      <w:divBdr>
        <w:top w:val="none" w:sz="0" w:space="0" w:color="auto"/>
        <w:left w:val="none" w:sz="0" w:space="0" w:color="auto"/>
        <w:bottom w:val="none" w:sz="0" w:space="0" w:color="auto"/>
        <w:right w:val="none" w:sz="0" w:space="0" w:color="auto"/>
      </w:divBdr>
    </w:div>
    <w:div w:id="155463203">
      <w:bodyDiv w:val="1"/>
      <w:marLeft w:val="0"/>
      <w:marRight w:val="0"/>
      <w:marTop w:val="0"/>
      <w:marBottom w:val="0"/>
      <w:divBdr>
        <w:top w:val="none" w:sz="0" w:space="0" w:color="auto"/>
        <w:left w:val="none" w:sz="0" w:space="0" w:color="auto"/>
        <w:bottom w:val="none" w:sz="0" w:space="0" w:color="auto"/>
        <w:right w:val="none" w:sz="0" w:space="0" w:color="auto"/>
      </w:divBdr>
    </w:div>
    <w:div w:id="155802962">
      <w:bodyDiv w:val="1"/>
      <w:marLeft w:val="0"/>
      <w:marRight w:val="0"/>
      <w:marTop w:val="0"/>
      <w:marBottom w:val="0"/>
      <w:divBdr>
        <w:top w:val="none" w:sz="0" w:space="0" w:color="auto"/>
        <w:left w:val="none" w:sz="0" w:space="0" w:color="auto"/>
        <w:bottom w:val="none" w:sz="0" w:space="0" w:color="auto"/>
        <w:right w:val="none" w:sz="0" w:space="0" w:color="auto"/>
      </w:divBdr>
    </w:div>
    <w:div w:id="155804907">
      <w:bodyDiv w:val="1"/>
      <w:marLeft w:val="0"/>
      <w:marRight w:val="0"/>
      <w:marTop w:val="0"/>
      <w:marBottom w:val="0"/>
      <w:divBdr>
        <w:top w:val="none" w:sz="0" w:space="0" w:color="auto"/>
        <w:left w:val="none" w:sz="0" w:space="0" w:color="auto"/>
        <w:bottom w:val="none" w:sz="0" w:space="0" w:color="auto"/>
        <w:right w:val="none" w:sz="0" w:space="0" w:color="auto"/>
      </w:divBdr>
    </w:div>
    <w:div w:id="155922031">
      <w:bodyDiv w:val="1"/>
      <w:marLeft w:val="0"/>
      <w:marRight w:val="0"/>
      <w:marTop w:val="0"/>
      <w:marBottom w:val="0"/>
      <w:divBdr>
        <w:top w:val="none" w:sz="0" w:space="0" w:color="auto"/>
        <w:left w:val="none" w:sz="0" w:space="0" w:color="auto"/>
        <w:bottom w:val="none" w:sz="0" w:space="0" w:color="auto"/>
        <w:right w:val="none" w:sz="0" w:space="0" w:color="auto"/>
      </w:divBdr>
    </w:div>
    <w:div w:id="155923323">
      <w:bodyDiv w:val="1"/>
      <w:marLeft w:val="0"/>
      <w:marRight w:val="0"/>
      <w:marTop w:val="0"/>
      <w:marBottom w:val="0"/>
      <w:divBdr>
        <w:top w:val="none" w:sz="0" w:space="0" w:color="auto"/>
        <w:left w:val="none" w:sz="0" w:space="0" w:color="auto"/>
        <w:bottom w:val="none" w:sz="0" w:space="0" w:color="auto"/>
        <w:right w:val="none" w:sz="0" w:space="0" w:color="auto"/>
      </w:divBdr>
    </w:div>
    <w:div w:id="155999548">
      <w:bodyDiv w:val="1"/>
      <w:marLeft w:val="0"/>
      <w:marRight w:val="0"/>
      <w:marTop w:val="0"/>
      <w:marBottom w:val="0"/>
      <w:divBdr>
        <w:top w:val="none" w:sz="0" w:space="0" w:color="auto"/>
        <w:left w:val="none" w:sz="0" w:space="0" w:color="auto"/>
        <w:bottom w:val="none" w:sz="0" w:space="0" w:color="auto"/>
        <w:right w:val="none" w:sz="0" w:space="0" w:color="auto"/>
      </w:divBdr>
    </w:div>
    <w:div w:id="156003085">
      <w:bodyDiv w:val="1"/>
      <w:marLeft w:val="0"/>
      <w:marRight w:val="0"/>
      <w:marTop w:val="0"/>
      <w:marBottom w:val="0"/>
      <w:divBdr>
        <w:top w:val="none" w:sz="0" w:space="0" w:color="auto"/>
        <w:left w:val="none" w:sz="0" w:space="0" w:color="auto"/>
        <w:bottom w:val="none" w:sz="0" w:space="0" w:color="auto"/>
        <w:right w:val="none" w:sz="0" w:space="0" w:color="auto"/>
      </w:divBdr>
    </w:div>
    <w:div w:id="156649845">
      <w:bodyDiv w:val="1"/>
      <w:marLeft w:val="0"/>
      <w:marRight w:val="0"/>
      <w:marTop w:val="0"/>
      <w:marBottom w:val="0"/>
      <w:divBdr>
        <w:top w:val="none" w:sz="0" w:space="0" w:color="auto"/>
        <w:left w:val="none" w:sz="0" w:space="0" w:color="auto"/>
        <w:bottom w:val="none" w:sz="0" w:space="0" w:color="auto"/>
        <w:right w:val="none" w:sz="0" w:space="0" w:color="auto"/>
      </w:divBdr>
    </w:div>
    <w:div w:id="156769251">
      <w:bodyDiv w:val="1"/>
      <w:marLeft w:val="0"/>
      <w:marRight w:val="0"/>
      <w:marTop w:val="0"/>
      <w:marBottom w:val="0"/>
      <w:divBdr>
        <w:top w:val="none" w:sz="0" w:space="0" w:color="auto"/>
        <w:left w:val="none" w:sz="0" w:space="0" w:color="auto"/>
        <w:bottom w:val="none" w:sz="0" w:space="0" w:color="auto"/>
        <w:right w:val="none" w:sz="0" w:space="0" w:color="auto"/>
      </w:divBdr>
    </w:div>
    <w:div w:id="157118891">
      <w:bodyDiv w:val="1"/>
      <w:marLeft w:val="0"/>
      <w:marRight w:val="0"/>
      <w:marTop w:val="0"/>
      <w:marBottom w:val="0"/>
      <w:divBdr>
        <w:top w:val="none" w:sz="0" w:space="0" w:color="auto"/>
        <w:left w:val="none" w:sz="0" w:space="0" w:color="auto"/>
        <w:bottom w:val="none" w:sz="0" w:space="0" w:color="auto"/>
        <w:right w:val="none" w:sz="0" w:space="0" w:color="auto"/>
      </w:divBdr>
    </w:div>
    <w:div w:id="157424961">
      <w:bodyDiv w:val="1"/>
      <w:marLeft w:val="0"/>
      <w:marRight w:val="0"/>
      <w:marTop w:val="0"/>
      <w:marBottom w:val="0"/>
      <w:divBdr>
        <w:top w:val="none" w:sz="0" w:space="0" w:color="auto"/>
        <w:left w:val="none" w:sz="0" w:space="0" w:color="auto"/>
        <w:bottom w:val="none" w:sz="0" w:space="0" w:color="auto"/>
        <w:right w:val="none" w:sz="0" w:space="0" w:color="auto"/>
      </w:divBdr>
    </w:div>
    <w:div w:id="157426720">
      <w:bodyDiv w:val="1"/>
      <w:marLeft w:val="0"/>
      <w:marRight w:val="0"/>
      <w:marTop w:val="0"/>
      <w:marBottom w:val="0"/>
      <w:divBdr>
        <w:top w:val="none" w:sz="0" w:space="0" w:color="auto"/>
        <w:left w:val="none" w:sz="0" w:space="0" w:color="auto"/>
        <w:bottom w:val="none" w:sz="0" w:space="0" w:color="auto"/>
        <w:right w:val="none" w:sz="0" w:space="0" w:color="auto"/>
      </w:divBdr>
    </w:div>
    <w:div w:id="157616974">
      <w:bodyDiv w:val="1"/>
      <w:marLeft w:val="0"/>
      <w:marRight w:val="0"/>
      <w:marTop w:val="0"/>
      <w:marBottom w:val="0"/>
      <w:divBdr>
        <w:top w:val="none" w:sz="0" w:space="0" w:color="auto"/>
        <w:left w:val="none" w:sz="0" w:space="0" w:color="auto"/>
        <w:bottom w:val="none" w:sz="0" w:space="0" w:color="auto"/>
        <w:right w:val="none" w:sz="0" w:space="0" w:color="auto"/>
      </w:divBdr>
    </w:div>
    <w:div w:id="157692124">
      <w:bodyDiv w:val="1"/>
      <w:marLeft w:val="0"/>
      <w:marRight w:val="0"/>
      <w:marTop w:val="0"/>
      <w:marBottom w:val="0"/>
      <w:divBdr>
        <w:top w:val="none" w:sz="0" w:space="0" w:color="auto"/>
        <w:left w:val="none" w:sz="0" w:space="0" w:color="auto"/>
        <w:bottom w:val="none" w:sz="0" w:space="0" w:color="auto"/>
        <w:right w:val="none" w:sz="0" w:space="0" w:color="auto"/>
      </w:divBdr>
    </w:div>
    <w:div w:id="157815115">
      <w:bodyDiv w:val="1"/>
      <w:marLeft w:val="0"/>
      <w:marRight w:val="0"/>
      <w:marTop w:val="0"/>
      <w:marBottom w:val="0"/>
      <w:divBdr>
        <w:top w:val="none" w:sz="0" w:space="0" w:color="auto"/>
        <w:left w:val="none" w:sz="0" w:space="0" w:color="auto"/>
        <w:bottom w:val="none" w:sz="0" w:space="0" w:color="auto"/>
        <w:right w:val="none" w:sz="0" w:space="0" w:color="auto"/>
      </w:divBdr>
    </w:div>
    <w:div w:id="158153333">
      <w:bodyDiv w:val="1"/>
      <w:marLeft w:val="0"/>
      <w:marRight w:val="0"/>
      <w:marTop w:val="0"/>
      <w:marBottom w:val="0"/>
      <w:divBdr>
        <w:top w:val="none" w:sz="0" w:space="0" w:color="auto"/>
        <w:left w:val="none" w:sz="0" w:space="0" w:color="auto"/>
        <w:bottom w:val="none" w:sz="0" w:space="0" w:color="auto"/>
        <w:right w:val="none" w:sz="0" w:space="0" w:color="auto"/>
      </w:divBdr>
    </w:div>
    <w:div w:id="158204384">
      <w:bodyDiv w:val="1"/>
      <w:marLeft w:val="0"/>
      <w:marRight w:val="0"/>
      <w:marTop w:val="0"/>
      <w:marBottom w:val="0"/>
      <w:divBdr>
        <w:top w:val="none" w:sz="0" w:space="0" w:color="auto"/>
        <w:left w:val="none" w:sz="0" w:space="0" w:color="auto"/>
        <w:bottom w:val="none" w:sz="0" w:space="0" w:color="auto"/>
        <w:right w:val="none" w:sz="0" w:space="0" w:color="auto"/>
      </w:divBdr>
    </w:div>
    <w:div w:id="158274598">
      <w:bodyDiv w:val="1"/>
      <w:marLeft w:val="0"/>
      <w:marRight w:val="0"/>
      <w:marTop w:val="0"/>
      <w:marBottom w:val="0"/>
      <w:divBdr>
        <w:top w:val="none" w:sz="0" w:space="0" w:color="auto"/>
        <w:left w:val="none" w:sz="0" w:space="0" w:color="auto"/>
        <w:bottom w:val="none" w:sz="0" w:space="0" w:color="auto"/>
        <w:right w:val="none" w:sz="0" w:space="0" w:color="auto"/>
      </w:divBdr>
    </w:div>
    <w:div w:id="158422681">
      <w:bodyDiv w:val="1"/>
      <w:marLeft w:val="0"/>
      <w:marRight w:val="0"/>
      <w:marTop w:val="0"/>
      <w:marBottom w:val="0"/>
      <w:divBdr>
        <w:top w:val="none" w:sz="0" w:space="0" w:color="auto"/>
        <w:left w:val="none" w:sz="0" w:space="0" w:color="auto"/>
        <w:bottom w:val="none" w:sz="0" w:space="0" w:color="auto"/>
        <w:right w:val="none" w:sz="0" w:space="0" w:color="auto"/>
      </w:divBdr>
    </w:div>
    <w:div w:id="158542249">
      <w:bodyDiv w:val="1"/>
      <w:marLeft w:val="0"/>
      <w:marRight w:val="0"/>
      <w:marTop w:val="0"/>
      <w:marBottom w:val="0"/>
      <w:divBdr>
        <w:top w:val="none" w:sz="0" w:space="0" w:color="auto"/>
        <w:left w:val="none" w:sz="0" w:space="0" w:color="auto"/>
        <w:bottom w:val="none" w:sz="0" w:space="0" w:color="auto"/>
        <w:right w:val="none" w:sz="0" w:space="0" w:color="auto"/>
      </w:divBdr>
    </w:div>
    <w:div w:id="158694962">
      <w:bodyDiv w:val="1"/>
      <w:marLeft w:val="0"/>
      <w:marRight w:val="0"/>
      <w:marTop w:val="0"/>
      <w:marBottom w:val="0"/>
      <w:divBdr>
        <w:top w:val="none" w:sz="0" w:space="0" w:color="auto"/>
        <w:left w:val="none" w:sz="0" w:space="0" w:color="auto"/>
        <w:bottom w:val="none" w:sz="0" w:space="0" w:color="auto"/>
        <w:right w:val="none" w:sz="0" w:space="0" w:color="auto"/>
      </w:divBdr>
    </w:div>
    <w:div w:id="158812458">
      <w:bodyDiv w:val="1"/>
      <w:marLeft w:val="0"/>
      <w:marRight w:val="0"/>
      <w:marTop w:val="0"/>
      <w:marBottom w:val="0"/>
      <w:divBdr>
        <w:top w:val="none" w:sz="0" w:space="0" w:color="auto"/>
        <w:left w:val="none" w:sz="0" w:space="0" w:color="auto"/>
        <w:bottom w:val="none" w:sz="0" w:space="0" w:color="auto"/>
        <w:right w:val="none" w:sz="0" w:space="0" w:color="auto"/>
      </w:divBdr>
    </w:div>
    <w:div w:id="158926310">
      <w:bodyDiv w:val="1"/>
      <w:marLeft w:val="0"/>
      <w:marRight w:val="0"/>
      <w:marTop w:val="0"/>
      <w:marBottom w:val="0"/>
      <w:divBdr>
        <w:top w:val="none" w:sz="0" w:space="0" w:color="auto"/>
        <w:left w:val="none" w:sz="0" w:space="0" w:color="auto"/>
        <w:bottom w:val="none" w:sz="0" w:space="0" w:color="auto"/>
        <w:right w:val="none" w:sz="0" w:space="0" w:color="auto"/>
      </w:divBdr>
    </w:div>
    <w:div w:id="159128530">
      <w:bodyDiv w:val="1"/>
      <w:marLeft w:val="0"/>
      <w:marRight w:val="0"/>
      <w:marTop w:val="0"/>
      <w:marBottom w:val="0"/>
      <w:divBdr>
        <w:top w:val="none" w:sz="0" w:space="0" w:color="auto"/>
        <w:left w:val="none" w:sz="0" w:space="0" w:color="auto"/>
        <w:bottom w:val="none" w:sz="0" w:space="0" w:color="auto"/>
        <w:right w:val="none" w:sz="0" w:space="0" w:color="auto"/>
      </w:divBdr>
    </w:div>
    <w:div w:id="159198375">
      <w:bodyDiv w:val="1"/>
      <w:marLeft w:val="0"/>
      <w:marRight w:val="0"/>
      <w:marTop w:val="0"/>
      <w:marBottom w:val="0"/>
      <w:divBdr>
        <w:top w:val="none" w:sz="0" w:space="0" w:color="auto"/>
        <w:left w:val="none" w:sz="0" w:space="0" w:color="auto"/>
        <w:bottom w:val="none" w:sz="0" w:space="0" w:color="auto"/>
        <w:right w:val="none" w:sz="0" w:space="0" w:color="auto"/>
      </w:divBdr>
    </w:div>
    <w:div w:id="159200555">
      <w:bodyDiv w:val="1"/>
      <w:marLeft w:val="0"/>
      <w:marRight w:val="0"/>
      <w:marTop w:val="0"/>
      <w:marBottom w:val="0"/>
      <w:divBdr>
        <w:top w:val="none" w:sz="0" w:space="0" w:color="auto"/>
        <w:left w:val="none" w:sz="0" w:space="0" w:color="auto"/>
        <w:bottom w:val="none" w:sz="0" w:space="0" w:color="auto"/>
        <w:right w:val="none" w:sz="0" w:space="0" w:color="auto"/>
      </w:divBdr>
    </w:div>
    <w:div w:id="159467946">
      <w:bodyDiv w:val="1"/>
      <w:marLeft w:val="0"/>
      <w:marRight w:val="0"/>
      <w:marTop w:val="0"/>
      <w:marBottom w:val="0"/>
      <w:divBdr>
        <w:top w:val="none" w:sz="0" w:space="0" w:color="auto"/>
        <w:left w:val="none" w:sz="0" w:space="0" w:color="auto"/>
        <w:bottom w:val="none" w:sz="0" w:space="0" w:color="auto"/>
        <w:right w:val="none" w:sz="0" w:space="0" w:color="auto"/>
      </w:divBdr>
    </w:div>
    <w:div w:id="159469873">
      <w:bodyDiv w:val="1"/>
      <w:marLeft w:val="0"/>
      <w:marRight w:val="0"/>
      <w:marTop w:val="0"/>
      <w:marBottom w:val="0"/>
      <w:divBdr>
        <w:top w:val="none" w:sz="0" w:space="0" w:color="auto"/>
        <w:left w:val="none" w:sz="0" w:space="0" w:color="auto"/>
        <w:bottom w:val="none" w:sz="0" w:space="0" w:color="auto"/>
        <w:right w:val="none" w:sz="0" w:space="0" w:color="auto"/>
      </w:divBdr>
    </w:div>
    <w:div w:id="159783833">
      <w:bodyDiv w:val="1"/>
      <w:marLeft w:val="0"/>
      <w:marRight w:val="0"/>
      <w:marTop w:val="0"/>
      <w:marBottom w:val="0"/>
      <w:divBdr>
        <w:top w:val="none" w:sz="0" w:space="0" w:color="auto"/>
        <w:left w:val="none" w:sz="0" w:space="0" w:color="auto"/>
        <w:bottom w:val="none" w:sz="0" w:space="0" w:color="auto"/>
        <w:right w:val="none" w:sz="0" w:space="0" w:color="auto"/>
      </w:divBdr>
    </w:div>
    <w:div w:id="159856423">
      <w:bodyDiv w:val="1"/>
      <w:marLeft w:val="0"/>
      <w:marRight w:val="0"/>
      <w:marTop w:val="0"/>
      <w:marBottom w:val="0"/>
      <w:divBdr>
        <w:top w:val="none" w:sz="0" w:space="0" w:color="auto"/>
        <w:left w:val="none" w:sz="0" w:space="0" w:color="auto"/>
        <w:bottom w:val="none" w:sz="0" w:space="0" w:color="auto"/>
        <w:right w:val="none" w:sz="0" w:space="0" w:color="auto"/>
      </w:divBdr>
    </w:div>
    <w:div w:id="159976948">
      <w:bodyDiv w:val="1"/>
      <w:marLeft w:val="0"/>
      <w:marRight w:val="0"/>
      <w:marTop w:val="0"/>
      <w:marBottom w:val="0"/>
      <w:divBdr>
        <w:top w:val="none" w:sz="0" w:space="0" w:color="auto"/>
        <w:left w:val="none" w:sz="0" w:space="0" w:color="auto"/>
        <w:bottom w:val="none" w:sz="0" w:space="0" w:color="auto"/>
        <w:right w:val="none" w:sz="0" w:space="0" w:color="auto"/>
      </w:divBdr>
    </w:div>
    <w:div w:id="160047410">
      <w:bodyDiv w:val="1"/>
      <w:marLeft w:val="0"/>
      <w:marRight w:val="0"/>
      <w:marTop w:val="0"/>
      <w:marBottom w:val="0"/>
      <w:divBdr>
        <w:top w:val="none" w:sz="0" w:space="0" w:color="auto"/>
        <w:left w:val="none" w:sz="0" w:space="0" w:color="auto"/>
        <w:bottom w:val="none" w:sz="0" w:space="0" w:color="auto"/>
        <w:right w:val="none" w:sz="0" w:space="0" w:color="auto"/>
      </w:divBdr>
    </w:div>
    <w:div w:id="160317627">
      <w:bodyDiv w:val="1"/>
      <w:marLeft w:val="0"/>
      <w:marRight w:val="0"/>
      <w:marTop w:val="0"/>
      <w:marBottom w:val="0"/>
      <w:divBdr>
        <w:top w:val="none" w:sz="0" w:space="0" w:color="auto"/>
        <w:left w:val="none" w:sz="0" w:space="0" w:color="auto"/>
        <w:bottom w:val="none" w:sz="0" w:space="0" w:color="auto"/>
        <w:right w:val="none" w:sz="0" w:space="0" w:color="auto"/>
      </w:divBdr>
    </w:div>
    <w:div w:id="160387721">
      <w:bodyDiv w:val="1"/>
      <w:marLeft w:val="0"/>
      <w:marRight w:val="0"/>
      <w:marTop w:val="0"/>
      <w:marBottom w:val="0"/>
      <w:divBdr>
        <w:top w:val="none" w:sz="0" w:space="0" w:color="auto"/>
        <w:left w:val="none" w:sz="0" w:space="0" w:color="auto"/>
        <w:bottom w:val="none" w:sz="0" w:space="0" w:color="auto"/>
        <w:right w:val="none" w:sz="0" w:space="0" w:color="auto"/>
      </w:divBdr>
    </w:div>
    <w:div w:id="160582118">
      <w:bodyDiv w:val="1"/>
      <w:marLeft w:val="0"/>
      <w:marRight w:val="0"/>
      <w:marTop w:val="0"/>
      <w:marBottom w:val="0"/>
      <w:divBdr>
        <w:top w:val="none" w:sz="0" w:space="0" w:color="auto"/>
        <w:left w:val="none" w:sz="0" w:space="0" w:color="auto"/>
        <w:bottom w:val="none" w:sz="0" w:space="0" w:color="auto"/>
        <w:right w:val="none" w:sz="0" w:space="0" w:color="auto"/>
      </w:divBdr>
    </w:div>
    <w:div w:id="160702044">
      <w:bodyDiv w:val="1"/>
      <w:marLeft w:val="0"/>
      <w:marRight w:val="0"/>
      <w:marTop w:val="0"/>
      <w:marBottom w:val="0"/>
      <w:divBdr>
        <w:top w:val="none" w:sz="0" w:space="0" w:color="auto"/>
        <w:left w:val="none" w:sz="0" w:space="0" w:color="auto"/>
        <w:bottom w:val="none" w:sz="0" w:space="0" w:color="auto"/>
        <w:right w:val="none" w:sz="0" w:space="0" w:color="auto"/>
      </w:divBdr>
    </w:div>
    <w:div w:id="160898822">
      <w:bodyDiv w:val="1"/>
      <w:marLeft w:val="0"/>
      <w:marRight w:val="0"/>
      <w:marTop w:val="0"/>
      <w:marBottom w:val="0"/>
      <w:divBdr>
        <w:top w:val="none" w:sz="0" w:space="0" w:color="auto"/>
        <w:left w:val="none" w:sz="0" w:space="0" w:color="auto"/>
        <w:bottom w:val="none" w:sz="0" w:space="0" w:color="auto"/>
        <w:right w:val="none" w:sz="0" w:space="0" w:color="auto"/>
      </w:divBdr>
    </w:div>
    <w:div w:id="161047520">
      <w:bodyDiv w:val="1"/>
      <w:marLeft w:val="0"/>
      <w:marRight w:val="0"/>
      <w:marTop w:val="0"/>
      <w:marBottom w:val="0"/>
      <w:divBdr>
        <w:top w:val="none" w:sz="0" w:space="0" w:color="auto"/>
        <w:left w:val="none" w:sz="0" w:space="0" w:color="auto"/>
        <w:bottom w:val="none" w:sz="0" w:space="0" w:color="auto"/>
        <w:right w:val="none" w:sz="0" w:space="0" w:color="auto"/>
      </w:divBdr>
    </w:div>
    <w:div w:id="161119960">
      <w:bodyDiv w:val="1"/>
      <w:marLeft w:val="0"/>
      <w:marRight w:val="0"/>
      <w:marTop w:val="0"/>
      <w:marBottom w:val="0"/>
      <w:divBdr>
        <w:top w:val="none" w:sz="0" w:space="0" w:color="auto"/>
        <w:left w:val="none" w:sz="0" w:space="0" w:color="auto"/>
        <w:bottom w:val="none" w:sz="0" w:space="0" w:color="auto"/>
        <w:right w:val="none" w:sz="0" w:space="0" w:color="auto"/>
      </w:divBdr>
    </w:div>
    <w:div w:id="161285834">
      <w:bodyDiv w:val="1"/>
      <w:marLeft w:val="0"/>
      <w:marRight w:val="0"/>
      <w:marTop w:val="0"/>
      <w:marBottom w:val="0"/>
      <w:divBdr>
        <w:top w:val="none" w:sz="0" w:space="0" w:color="auto"/>
        <w:left w:val="none" w:sz="0" w:space="0" w:color="auto"/>
        <w:bottom w:val="none" w:sz="0" w:space="0" w:color="auto"/>
        <w:right w:val="none" w:sz="0" w:space="0" w:color="auto"/>
      </w:divBdr>
    </w:div>
    <w:div w:id="161311410">
      <w:bodyDiv w:val="1"/>
      <w:marLeft w:val="0"/>
      <w:marRight w:val="0"/>
      <w:marTop w:val="0"/>
      <w:marBottom w:val="0"/>
      <w:divBdr>
        <w:top w:val="none" w:sz="0" w:space="0" w:color="auto"/>
        <w:left w:val="none" w:sz="0" w:space="0" w:color="auto"/>
        <w:bottom w:val="none" w:sz="0" w:space="0" w:color="auto"/>
        <w:right w:val="none" w:sz="0" w:space="0" w:color="auto"/>
      </w:divBdr>
    </w:div>
    <w:div w:id="161312476">
      <w:bodyDiv w:val="1"/>
      <w:marLeft w:val="0"/>
      <w:marRight w:val="0"/>
      <w:marTop w:val="0"/>
      <w:marBottom w:val="0"/>
      <w:divBdr>
        <w:top w:val="none" w:sz="0" w:space="0" w:color="auto"/>
        <w:left w:val="none" w:sz="0" w:space="0" w:color="auto"/>
        <w:bottom w:val="none" w:sz="0" w:space="0" w:color="auto"/>
        <w:right w:val="none" w:sz="0" w:space="0" w:color="auto"/>
      </w:divBdr>
    </w:div>
    <w:div w:id="161357519">
      <w:bodyDiv w:val="1"/>
      <w:marLeft w:val="0"/>
      <w:marRight w:val="0"/>
      <w:marTop w:val="0"/>
      <w:marBottom w:val="0"/>
      <w:divBdr>
        <w:top w:val="none" w:sz="0" w:space="0" w:color="auto"/>
        <w:left w:val="none" w:sz="0" w:space="0" w:color="auto"/>
        <w:bottom w:val="none" w:sz="0" w:space="0" w:color="auto"/>
        <w:right w:val="none" w:sz="0" w:space="0" w:color="auto"/>
      </w:divBdr>
    </w:div>
    <w:div w:id="161698847">
      <w:bodyDiv w:val="1"/>
      <w:marLeft w:val="0"/>
      <w:marRight w:val="0"/>
      <w:marTop w:val="0"/>
      <w:marBottom w:val="0"/>
      <w:divBdr>
        <w:top w:val="none" w:sz="0" w:space="0" w:color="auto"/>
        <w:left w:val="none" w:sz="0" w:space="0" w:color="auto"/>
        <w:bottom w:val="none" w:sz="0" w:space="0" w:color="auto"/>
        <w:right w:val="none" w:sz="0" w:space="0" w:color="auto"/>
      </w:divBdr>
    </w:div>
    <w:div w:id="161707216">
      <w:bodyDiv w:val="1"/>
      <w:marLeft w:val="0"/>
      <w:marRight w:val="0"/>
      <w:marTop w:val="0"/>
      <w:marBottom w:val="0"/>
      <w:divBdr>
        <w:top w:val="none" w:sz="0" w:space="0" w:color="auto"/>
        <w:left w:val="none" w:sz="0" w:space="0" w:color="auto"/>
        <w:bottom w:val="none" w:sz="0" w:space="0" w:color="auto"/>
        <w:right w:val="none" w:sz="0" w:space="0" w:color="auto"/>
      </w:divBdr>
    </w:div>
    <w:div w:id="162015987">
      <w:bodyDiv w:val="1"/>
      <w:marLeft w:val="0"/>
      <w:marRight w:val="0"/>
      <w:marTop w:val="0"/>
      <w:marBottom w:val="0"/>
      <w:divBdr>
        <w:top w:val="none" w:sz="0" w:space="0" w:color="auto"/>
        <w:left w:val="none" w:sz="0" w:space="0" w:color="auto"/>
        <w:bottom w:val="none" w:sz="0" w:space="0" w:color="auto"/>
        <w:right w:val="none" w:sz="0" w:space="0" w:color="auto"/>
      </w:divBdr>
    </w:div>
    <w:div w:id="162478805">
      <w:bodyDiv w:val="1"/>
      <w:marLeft w:val="0"/>
      <w:marRight w:val="0"/>
      <w:marTop w:val="0"/>
      <w:marBottom w:val="0"/>
      <w:divBdr>
        <w:top w:val="none" w:sz="0" w:space="0" w:color="auto"/>
        <w:left w:val="none" w:sz="0" w:space="0" w:color="auto"/>
        <w:bottom w:val="none" w:sz="0" w:space="0" w:color="auto"/>
        <w:right w:val="none" w:sz="0" w:space="0" w:color="auto"/>
      </w:divBdr>
    </w:div>
    <w:div w:id="162815693">
      <w:bodyDiv w:val="1"/>
      <w:marLeft w:val="0"/>
      <w:marRight w:val="0"/>
      <w:marTop w:val="0"/>
      <w:marBottom w:val="0"/>
      <w:divBdr>
        <w:top w:val="none" w:sz="0" w:space="0" w:color="auto"/>
        <w:left w:val="none" w:sz="0" w:space="0" w:color="auto"/>
        <w:bottom w:val="none" w:sz="0" w:space="0" w:color="auto"/>
        <w:right w:val="none" w:sz="0" w:space="0" w:color="auto"/>
      </w:divBdr>
    </w:div>
    <w:div w:id="162865578">
      <w:bodyDiv w:val="1"/>
      <w:marLeft w:val="0"/>
      <w:marRight w:val="0"/>
      <w:marTop w:val="0"/>
      <w:marBottom w:val="0"/>
      <w:divBdr>
        <w:top w:val="none" w:sz="0" w:space="0" w:color="auto"/>
        <w:left w:val="none" w:sz="0" w:space="0" w:color="auto"/>
        <w:bottom w:val="none" w:sz="0" w:space="0" w:color="auto"/>
        <w:right w:val="none" w:sz="0" w:space="0" w:color="auto"/>
      </w:divBdr>
    </w:div>
    <w:div w:id="162934061">
      <w:bodyDiv w:val="1"/>
      <w:marLeft w:val="0"/>
      <w:marRight w:val="0"/>
      <w:marTop w:val="0"/>
      <w:marBottom w:val="0"/>
      <w:divBdr>
        <w:top w:val="none" w:sz="0" w:space="0" w:color="auto"/>
        <w:left w:val="none" w:sz="0" w:space="0" w:color="auto"/>
        <w:bottom w:val="none" w:sz="0" w:space="0" w:color="auto"/>
        <w:right w:val="none" w:sz="0" w:space="0" w:color="auto"/>
      </w:divBdr>
    </w:div>
    <w:div w:id="163086003">
      <w:bodyDiv w:val="1"/>
      <w:marLeft w:val="0"/>
      <w:marRight w:val="0"/>
      <w:marTop w:val="0"/>
      <w:marBottom w:val="0"/>
      <w:divBdr>
        <w:top w:val="none" w:sz="0" w:space="0" w:color="auto"/>
        <w:left w:val="none" w:sz="0" w:space="0" w:color="auto"/>
        <w:bottom w:val="none" w:sz="0" w:space="0" w:color="auto"/>
        <w:right w:val="none" w:sz="0" w:space="0" w:color="auto"/>
      </w:divBdr>
    </w:div>
    <w:div w:id="163131299">
      <w:bodyDiv w:val="1"/>
      <w:marLeft w:val="0"/>
      <w:marRight w:val="0"/>
      <w:marTop w:val="0"/>
      <w:marBottom w:val="0"/>
      <w:divBdr>
        <w:top w:val="none" w:sz="0" w:space="0" w:color="auto"/>
        <w:left w:val="none" w:sz="0" w:space="0" w:color="auto"/>
        <w:bottom w:val="none" w:sz="0" w:space="0" w:color="auto"/>
        <w:right w:val="none" w:sz="0" w:space="0" w:color="auto"/>
      </w:divBdr>
    </w:div>
    <w:div w:id="163593060">
      <w:bodyDiv w:val="1"/>
      <w:marLeft w:val="0"/>
      <w:marRight w:val="0"/>
      <w:marTop w:val="0"/>
      <w:marBottom w:val="0"/>
      <w:divBdr>
        <w:top w:val="none" w:sz="0" w:space="0" w:color="auto"/>
        <w:left w:val="none" w:sz="0" w:space="0" w:color="auto"/>
        <w:bottom w:val="none" w:sz="0" w:space="0" w:color="auto"/>
        <w:right w:val="none" w:sz="0" w:space="0" w:color="auto"/>
      </w:divBdr>
    </w:div>
    <w:div w:id="163933832">
      <w:bodyDiv w:val="1"/>
      <w:marLeft w:val="0"/>
      <w:marRight w:val="0"/>
      <w:marTop w:val="0"/>
      <w:marBottom w:val="0"/>
      <w:divBdr>
        <w:top w:val="none" w:sz="0" w:space="0" w:color="auto"/>
        <w:left w:val="none" w:sz="0" w:space="0" w:color="auto"/>
        <w:bottom w:val="none" w:sz="0" w:space="0" w:color="auto"/>
        <w:right w:val="none" w:sz="0" w:space="0" w:color="auto"/>
      </w:divBdr>
    </w:div>
    <w:div w:id="163937671">
      <w:bodyDiv w:val="1"/>
      <w:marLeft w:val="0"/>
      <w:marRight w:val="0"/>
      <w:marTop w:val="0"/>
      <w:marBottom w:val="0"/>
      <w:divBdr>
        <w:top w:val="none" w:sz="0" w:space="0" w:color="auto"/>
        <w:left w:val="none" w:sz="0" w:space="0" w:color="auto"/>
        <w:bottom w:val="none" w:sz="0" w:space="0" w:color="auto"/>
        <w:right w:val="none" w:sz="0" w:space="0" w:color="auto"/>
      </w:divBdr>
    </w:div>
    <w:div w:id="164437190">
      <w:bodyDiv w:val="1"/>
      <w:marLeft w:val="0"/>
      <w:marRight w:val="0"/>
      <w:marTop w:val="0"/>
      <w:marBottom w:val="0"/>
      <w:divBdr>
        <w:top w:val="none" w:sz="0" w:space="0" w:color="auto"/>
        <w:left w:val="none" w:sz="0" w:space="0" w:color="auto"/>
        <w:bottom w:val="none" w:sz="0" w:space="0" w:color="auto"/>
        <w:right w:val="none" w:sz="0" w:space="0" w:color="auto"/>
      </w:divBdr>
    </w:div>
    <w:div w:id="164441794">
      <w:bodyDiv w:val="1"/>
      <w:marLeft w:val="0"/>
      <w:marRight w:val="0"/>
      <w:marTop w:val="0"/>
      <w:marBottom w:val="0"/>
      <w:divBdr>
        <w:top w:val="none" w:sz="0" w:space="0" w:color="auto"/>
        <w:left w:val="none" w:sz="0" w:space="0" w:color="auto"/>
        <w:bottom w:val="none" w:sz="0" w:space="0" w:color="auto"/>
        <w:right w:val="none" w:sz="0" w:space="0" w:color="auto"/>
      </w:divBdr>
    </w:div>
    <w:div w:id="164975756">
      <w:bodyDiv w:val="1"/>
      <w:marLeft w:val="0"/>
      <w:marRight w:val="0"/>
      <w:marTop w:val="0"/>
      <w:marBottom w:val="0"/>
      <w:divBdr>
        <w:top w:val="none" w:sz="0" w:space="0" w:color="auto"/>
        <w:left w:val="none" w:sz="0" w:space="0" w:color="auto"/>
        <w:bottom w:val="none" w:sz="0" w:space="0" w:color="auto"/>
        <w:right w:val="none" w:sz="0" w:space="0" w:color="auto"/>
      </w:divBdr>
    </w:div>
    <w:div w:id="165171312">
      <w:bodyDiv w:val="1"/>
      <w:marLeft w:val="0"/>
      <w:marRight w:val="0"/>
      <w:marTop w:val="0"/>
      <w:marBottom w:val="0"/>
      <w:divBdr>
        <w:top w:val="none" w:sz="0" w:space="0" w:color="auto"/>
        <w:left w:val="none" w:sz="0" w:space="0" w:color="auto"/>
        <w:bottom w:val="none" w:sz="0" w:space="0" w:color="auto"/>
        <w:right w:val="none" w:sz="0" w:space="0" w:color="auto"/>
      </w:divBdr>
    </w:div>
    <w:div w:id="165177131">
      <w:bodyDiv w:val="1"/>
      <w:marLeft w:val="0"/>
      <w:marRight w:val="0"/>
      <w:marTop w:val="0"/>
      <w:marBottom w:val="0"/>
      <w:divBdr>
        <w:top w:val="none" w:sz="0" w:space="0" w:color="auto"/>
        <w:left w:val="none" w:sz="0" w:space="0" w:color="auto"/>
        <w:bottom w:val="none" w:sz="0" w:space="0" w:color="auto"/>
        <w:right w:val="none" w:sz="0" w:space="0" w:color="auto"/>
      </w:divBdr>
    </w:div>
    <w:div w:id="165482426">
      <w:bodyDiv w:val="1"/>
      <w:marLeft w:val="0"/>
      <w:marRight w:val="0"/>
      <w:marTop w:val="0"/>
      <w:marBottom w:val="0"/>
      <w:divBdr>
        <w:top w:val="none" w:sz="0" w:space="0" w:color="auto"/>
        <w:left w:val="none" w:sz="0" w:space="0" w:color="auto"/>
        <w:bottom w:val="none" w:sz="0" w:space="0" w:color="auto"/>
        <w:right w:val="none" w:sz="0" w:space="0" w:color="auto"/>
      </w:divBdr>
    </w:div>
    <w:div w:id="165483837">
      <w:bodyDiv w:val="1"/>
      <w:marLeft w:val="0"/>
      <w:marRight w:val="0"/>
      <w:marTop w:val="0"/>
      <w:marBottom w:val="0"/>
      <w:divBdr>
        <w:top w:val="none" w:sz="0" w:space="0" w:color="auto"/>
        <w:left w:val="none" w:sz="0" w:space="0" w:color="auto"/>
        <w:bottom w:val="none" w:sz="0" w:space="0" w:color="auto"/>
        <w:right w:val="none" w:sz="0" w:space="0" w:color="auto"/>
      </w:divBdr>
    </w:div>
    <w:div w:id="165750590">
      <w:bodyDiv w:val="1"/>
      <w:marLeft w:val="0"/>
      <w:marRight w:val="0"/>
      <w:marTop w:val="0"/>
      <w:marBottom w:val="0"/>
      <w:divBdr>
        <w:top w:val="none" w:sz="0" w:space="0" w:color="auto"/>
        <w:left w:val="none" w:sz="0" w:space="0" w:color="auto"/>
        <w:bottom w:val="none" w:sz="0" w:space="0" w:color="auto"/>
        <w:right w:val="none" w:sz="0" w:space="0" w:color="auto"/>
      </w:divBdr>
    </w:div>
    <w:div w:id="165824150">
      <w:bodyDiv w:val="1"/>
      <w:marLeft w:val="0"/>
      <w:marRight w:val="0"/>
      <w:marTop w:val="0"/>
      <w:marBottom w:val="0"/>
      <w:divBdr>
        <w:top w:val="none" w:sz="0" w:space="0" w:color="auto"/>
        <w:left w:val="none" w:sz="0" w:space="0" w:color="auto"/>
        <w:bottom w:val="none" w:sz="0" w:space="0" w:color="auto"/>
        <w:right w:val="none" w:sz="0" w:space="0" w:color="auto"/>
      </w:divBdr>
    </w:div>
    <w:div w:id="165830397">
      <w:bodyDiv w:val="1"/>
      <w:marLeft w:val="0"/>
      <w:marRight w:val="0"/>
      <w:marTop w:val="0"/>
      <w:marBottom w:val="0"/>
      <w:divBdr>
        <w:top w:val="none" w:sz="0" w:space="0" w:color="auto"/>
        <w:left w:val="none" w:sz="0" w:space="0" w:color="auto"/>
        <w:bottom w:val="none" w:sz="0" w:space="0" w:color="auto"/>
        <w:right w:val="none" w:sz="0" w:space="0" w:color="auto"/>
      </w:divBdr>
    </w:div>
    <w:div w:id="165900403">
      <w:bodyDiv w:val="1"/>
      <w:marLeft w:val="0"/>
      <w:marRight w:val="0"/>
      <w:marTop w:val="0"/>
      <w:marBottom w:val="0"/>
      <w:divBdr>
        <w:top w:val="none" w:sz="0" w:space="0" w:color="auto"/>
        <w:left w:val="none" w:sz="0" w:space="0" w:color="auto"/>
        <w:bottom w:val="none" w:sz="0" w:space="0" w:color="auto"/>
        <w:right w:val="none" w:sz="0" w:space="0" w:color="auto"/>
      </w:divBdr>
    </w:div>
    <w:div w:id="165941970">
      <w:bodyDiv w:val="1"/>
      <w:marLeft w:val="0"/>
      <w:marRight w:val="0"/>
      <w:marTop w:val="0"/>
      <w:marBottom w:val="0"/>
      <w:divBdr>
        <w:top w:val="none" w:sz="0" w:space="0" w:color="auto"/>
        <w:left w:val="none" w:sz="0" w:space="0" w:color="auto"/>
        <w:bottom w:val="none" w:sz="0" w:space="0" w:color="auto"/>
        <w:right w:val="none" w:sz="0" w:space="0" w:color="auto"/>
      </w:divBdr>
    </w:div>
    <w:div w:id="166094262">
      <w:bodyDiv w:val="1"/>
      <w:marLeft w:val="0"/>
      <w:marRight w:val="0"/>
      <w:marTop w:val="0"/>
      <w:marBottom w:val="0"/>
      <w:divBdr>
        <w:top w:val="none" w:sz="0" w:space="0" w:color="auto"/>
        <w:left w:val="none" w:sz="0" w:space="0" w:color="auto"/>
        <w:bottom w:val="none" w:sz="0" w:space="0" w:color="auto"/>
        <w:right w:val="none" w:sz="0" w:space="0" w:color="auto"/>
      </w:divBdr>
    </w:div>
    <w:div w:id="166404764">
      <w:bodyDiv w:val="1"/>
      <w:marLeft w:val="0"/>
      <w:marRight w:val="0"/>
      <w:marTop w:val="0"/>
      <w:marBottom w:val="0"/>
      <w:divBdr>
        <w:top w:val="none" w:sz="0" w:space="0" w:color="auto"/>
        <w:left w:val="none" w:sz="0" w:space="0" w:color="auto"/>
        <w:bottom w:val="none" w:sz="0" w:space="0" w:color="auto"/>
        <w:right w:val="none" w:sz="0" w:space="0" w:color="auto"/>
      </w:divBdr>
    </w:div>
    <w:div w:id="166405031">
      <w:bodyDiv w:val="1"/>
      <w:marLeft w:val="0"/>
      <w:marRight w:val="0"/>
      <w:marTop w:val="0"/>
      <w:marBottom w:val="0"/>
      <w:divBdr>
        <w:top w:val="none" w:sz="0" w:space="0" w:color="auto"/>
        <w:left w:val="none" w:sz="0" w:space="0" w:color="auto"/>
        <w:bottom w:val="none" w:sz="0" w:space="0" w:color="auto"/>
        <w:right w:val="none" w:sz="0" w:space="0" w:color="auto"/>
      </w:divBdr>
    </w:div>
    <w:div w:id="166604630">
      <w:bodyDiv w:val="1"/>
      <w:marLeft w:val="0"/>
      <w:marRight w:val="0"/>
      <w:marTop w:val="0"/>
      <w:marBottom w:val="0"/>
      <w:divBdr>
        <w:top w:val="none" w:sz="0" w:space="0" w:color="auto"/>
        <w:left w:val="none" w:sz="0" w:space="0" w:color="auto"/>
        <w:bottom w:val="none" w:sz="0" w:space="0" w:color="auto"/>
        <w:right w:val="none" w:sz="0" w:space="0" w:color="auto"/>
      </w:divBdr>
    </w:div>
    <w:div w:id="166988705">
      <w:bodyDiv w:val="1"/>
      <w:marLeft w:val="0"/>
      <w:marRight w:val="0"/>
      <w:marTop w:val="0"/>
      <w:marBottom w:val="0"/>
      <w:divBdr>
        <w:top w:val="none" w:sz="0" w:space="0" w:color="auto"/>
        <w:left w:val="none" w:sz="0" w:space="0" w:color="auto"/>
        <w:bottom w:val="none" w:sz="0" w:space="0" w:color="auto"/>
        <w:right w:val="none" w:sz="0" w:space="0" w:color="auto"/>
      </w:divBdr>
    </w:div>
    <w:div w:id="167642792">
      <w:bodyDiv w:val="1"/>
      <w:marLeft w:val="0"/>
      <w:marRight w:val="0"/>
      <w:marTop w:val="0"/>
      <w:marBottom w:val="0"/>
      <w:divBdr>
        <w:top w:val="none" w:sz="0" w:space="0" w:color="auto"/>
        <w:left w:val="none" w:sz="0" w:space="0" w:color="auto"/>
        <w:bottom w:val="none" w:sz="0" w:space="0" w:color="auto"/>
        <w:right w:val="none" w:sz="0" w:space="0" w:color="auto"/>
      </w:divBdr>
    </w:div>
    <w:div w:id="167795497">
      <w:bodyDiv w:val="1"/>
      <w:marLeft w:val="0"/>
      <w:marRight w:val="0"/>
      <w:marTop w:val="0"/>
      <w:marBottom w:val="0"/>
      <w:divBdr>
        <w:top w:val="none" w:sz="0" w:space="0" w:color="auto"/>
        <w:left w:val="none" w:sz="0" w:space="0" w:color="auto"/>
        <w:bottom w:val="none" w:sz="0" w:space="0" w:color="auto"/>
        <w:right w:val="none" w:sz="0" w:space="0" w:color="auto"/>
      </w:divBdr>
    </w:div>
    <w:div w:id="167987843">
      <w:bodyDiv w:val="1"/>
      <w:marLeft w:val="0"/>
      <w:marRight w:val="0"/>
      <w:marTop w:val="0"/>
      <w:marBottom w:val="0"/>
      <w:divBdr>
        <w:top w:val="none" w:sz="0" w:space="0" w:color="auto"/>
        <w:left w:val="none" w:sz="0" w:space="0" w:color="auto"/>
        <w:bottom w:val="none" w:sz="0" w:space="0" w:color="auto"/>
        <w:right w:val="none" w:sz="0" w:space="0" w:color="auto"/>
      </w:divBdr>
    </w:div>
    <w:div w:id="168059397">
      <w:bodyDiv w:val="1"/>
      <w:marLeft w:val="0"/>
      <w:marRight w:val="0"/>
      <w:marTop w:val="0"/>
      <w:marBottom w:val="0"/>
      <w:divBdr>
        <w:top w:val="none" w:sz="0" w:space="0" w:color="auto"/>
        <w:left w:val="none" w:sz="0" w:space="0" w:color="auto"/>
        <w:bottom w:val="none" w:sz="0" w:space="0" w:color="auto"/>
        <w:right w:val="none" w:sz="0" w:space="0" w:color="auto"/>
      </w:divBdr>
    </w:div>
    <w:div w:id="168062573">
      <w:bodyDiv w:val="1"/>
      <w:marLeft w:val="0"/>
      <w:marRight w:val="0"/>
      <w:marTop w:val="0"/>
      <w:marBottom w:val="0"/>
      <w:divBdr>
        <w:top w:val="none" w:sz="0" w:space="0" w:color="auto"/>
        <w:left w:val="none" w:sz="0" w:space="0" w:color="auto"/>
        <w:bottom w:val="none" w:sz="0" w:space="0" w:color="auto"/>
        <w:right w:val="none" w:sz="0" w:space="0" w:color="auto"/>
      </w:divBdr>
    </w:div>
    <w:div w:id="168495618">
      <w:bodyDiv w:val="1"/>
      <w:marLeft w:val="0"/>
      <w:marRight w:val="0"/>
      <w:marTop w:val="0"/>
      <w:marBottom w:val="0"/>
      <w:divBdr>
        <w:top w:val="none" w:sz="0" w:space="0" w:color="auto"/>
        <w:left w:val="none" w:sz="0" w:space="0" w:color="auto"/>
        <w:bottom w:val="none" w:sz="0" w:space="0" w:color="auto"/>
        <w:right w:val="none" w:sz="0" w:space="0" w:color="auto"/>
      </w:divBdr>
    </w:div>
    <w:div w:id="168717212">
      <w:bodyDiv w:val="1"/>
      <w:marLeft w:val="0"/>
      <w:marRight w:val="0"/>
      <w:marTop w:val="0"/>
      <w:marBottom w:val="0"/>
      <w:divBdr>
        <w:top w:val="none" w:sz="0" w:space="0" w:color="auto"/>
        <w:left w:val="none" w:sz="0" w:space="0" w:color="auto"/>
        <w:bottom w:val="none" w:sz="0" w:space="0" w:color="auto"/>
        <w:right w:val="none" w:sz="0" w:space="0" w:color="auto"/>
      </w:divBdr>
    </w:div>
    <w:div w:id="169025182">
      <w:bodyDiv w:val="1"/>
      <w:marLeft w:val="0"/>
      <w:marRight w:val="0"/>
      <w:marTop w:val="0"/>
      <w:marBottom w:val="0"/>
      <w:divBdr>
        <w:top w:val="none" w:sz="0" w:space="0" w:color="auto"/>
        <w:left w:val="none" w:sz="0" w:space="0" w:color="auto"/>
        <w:bottom w:val="none" w:sz="0" w:space="0" w:color="auto"/>
        <w:right w:val="none" w:sz="0" w:space="0" w:color="auto"/>
      </w:divBdr>
    </w:div>
    <w:div w:id="169150464">
      <w:bodyDiv w:val="1"/>
      <w:marLeft w:val="0"/>
      <w:marRight w:val="0"/>
      <w:marTop w:val="0"/>
      <w:marBottom w:val="0"/>
      <w:divBdr>
        <w:top w:val="none" w:sz="0" w:space="0" w:color="auto"/>
        <w:left w:val="none" w:sz="0" w:space="0" w:color="auto"/>
        <w:bottom w:val="none" w:sz="0" w:space="0" w:color="auto"/>
        <w:right w:val="none" w:sz="0" w:space="0" w:color="auto"/>
      </w:divBdr>
    </w:div>
    <w:div w:id="169178803">
      <w:bodyDiv w:val="1"/>
      <w:marLeft w:val="0"/>
      <w:marRight w:val="0"/>
      <w:marTop w:val="0"/>
      <w:marBottom w:val="0"/>
      <w:divBdr>
        <w:top w:val="none" w:sz="0" w:space="0" w:color="auto"/>
        <w:left w:val="none" w:sz="0" w:space="0" w:color="auto"/>
        <w:bottom w:val="none" w:sz="0" w:space="0" w:color="auto"/>
        <w:right w:val="none" w:sz="0" w:space="0" w:color="auto"/>
      </w:divBdr>
    </w:div>
    <w:div w:id="169298027">
      <w:bodyDiv w:val="1"/>
      <w:marLeft w:val="0"/>
      <w:marRight w:val="0"/>
      <w:marTop w:val="0"/>
      <w:marBottom w:val="0"/>
      <w:divBdr>
        <w:top w:val="none" w:sz="0" w:space="0" w:color="auto"/>
        <w:left w:val="none" w:sz="0" w:space="0" w:color="auto"/>
        <w:bottom w:val="none" w:sz="0" w:space="0" w:color="auto"/>
        <w:right w:val="none" w:sz="0" w:space="0" w:color="auto"/>
      </w:divBdr>
    </w:div>
    <w:div w:id="169374287">
      <w:bodyDiv w:val="1"/>
      <w:marLeft w:val="0"/>
      <w:marRight w:val="0"/>
      <w:marTop w:val="0"/>
      <w:marBottom w:val="0"/>
      <w:divBdr>
        <w:top w:val="none" w:sz="0" w:space="0" w:color="auto"/>
        <w:left w:val="none" w:sz="0" w:space="0" w:color="auto"/>
        <w:bottom w:val="none" w:sz="0" w:space="0" w:color="auto"/>
        <w:right w:val="none" w:sz="0" w:space="0" w:color="auto"/>
      </w:divBdr>
    </w:div>
    <w:div w:id="169569964">
      <w:bodyDiv w:val="1"/>
      <w:marLeft w:val="0"/>
      <w:marRight w:val="0"/>
      <w:marTop w:val="0"/>
      <w:marBottom w:val="0"/>
      <w:divBdr>
        <w:top w:val="none" w:sz="0" w:space="0" w:color="auto"/>
        <w:left w:val="none" w:sz="0" w:space="0" w:color="auto"/>
        <w:bottom w:val="none" w:sz="0" w:space="0" w:color="auto"/>
        <w:right w:val="none" w:sz="0" w:space="0" w:color="auto"/>
      </w:divBdr>
    </w:div>
    <w:div w:id="169610140">
      <w:bodyDiv w:val="1"/>
      <w:marLeft w:val="0"/>
      <w:marRight w:val="0"/>
      <w:marTop w:val="0"/>
      <w:marBottom w:val="0"/>
      <w:divBdr>
        <w:top w:val="none" w:sz="0" w:space="0" w:color="auto"/>
        <w:left w:val="none" w:sz="0" w:space="0" w:color="auto"/>
        <w:bottom w:val="none" w:sz="0" w:space="0" w:color="auto"/>
        <w:right w:val="none" w:sz="0" w:space="0" w:color="auto"/>
      </w:divBdr>
    </w:div>
    <w:div w:id="169759470">
      <w:bodyDiv w:val="1"/>
      <w:marLeft w:val="0"/>
      <w:marRight w:val="0"/>
      <w:marTop w:val="0"/>
      <w:marBottom w:val="0"/>
      <w:divBdr>
        <w:top w:val="none" w:sz="0" w:space="0" w:color="auto"/>
        <w:left w:val="none" w:sz="0" w:space="0" w:color="auto"/>
        <w:bottom w:val="none" w:sz="0" w:space="0" w:color="auto"/>
        <w:right w:val="none" w:sz="0" w:space="0" w:color="auto"/>
      </w:divBdr>
    </w:div>
    <w:div w:id="169831478">
      <w:bodyDiv w:val="1"/>
      <w:marLeft w:val="0"/>
      <w:marRight w:val="0"/>
      <w:marTop w:val="0"/>
      <w:marBottom w:val="0"/>
      <w:divBdr>
        <w:top w:val="none" w:sz="0" w:space="0" w:color="auto"/>
        <w:left w:val="none" w:sz="0" w:space="0" w:color="auto"/>
        <w:bottom w:val="none" w:sz="0" w:space="0" w:color="auto"/>
        <w:right w:val="none" w:sz="0" w:space="0" w:color="auto"/>
      </w:divBdr>
    </w:div>
    <w:div w:id="170023059">
      <w:bodyDiv w:val="1"/>
      <w:marLeft w:val="0"/>
      <w:marRight w:val="0"/>
      <w:marTop w:val="0"/>
      <w:marBottom w:val="0"/>
      <w:divBdr>
        <w:top w:val="none" w:sz="0" w:space="0" w:color="auto"/>
        <w:left w:val="none" w:sz="0" w:space="0" w:color="auto"/>
        <w:bottom w:val="none" w:sz="0" w:space="0" w:color="auto"/>
        <w:right w:val="none" w:sz="0" w:space="0" w:color="auto"/>
      </w:divBdr>
    </w:div>
    <w:div w:id="170218954">
      <w:bodyDiv w:val="1"/>
      <w:marLeft w:val="0"/>
      <w:marRight w:val="0"/>
      <w:marTop w:val="0"/>
      <w:marBottom w:val="0"/>
      <w:divBdr>
        <w:top w:val="none" w:sz="0" w:space="0" w:color="auto"/>
        <w:left w:val="none" w:sz="0" w:space="0" w:color="auto"/>
        <w:bottom w:val="none" w:sz="0" w:space="0" w:color="auto"/>
        <w:right w:val="none" w:sz="0" w:space="0" w:color="auto"/>
      </w:divBdr>
    </w:div>
    <w:div w:id="170219425">
      <w:bodyDiv w:val="1"/>
      <w:marLeft w:val="0"/>
      <w:marRight w:val="0"/>
      <w:marTop w:val="0"/>
      <w:marBottom w:val="0"/>
      <w:divBdr>
        <w:top w:val="none" w:sz="0" w:space="0" w:color="auto"/>
        <w:left w:val="none" w:sz="0" w:space="0" w:color="auto"/>
        <w:bottom w:val="none" w:sz="0" w:space="0" w:color="auto"/>
        <w:right w:val="none" w:sz="0" w:space="0" w:color="auto"/>
      </w:divBdr>
    </w:div>
    <w:div w:id="170994431">
      <w:bodyDiv w:val="1"/>
      <w:marLeft w:val="0"/>
      <w:marRight w:val="0"/>
      <w:marTop w:val="0"/>
      <w:marBottom w:val="0"/>
      <w:divBdr>
        <w:top w:val="none" w:sz="0" w:space="0" w:color="auto"/>
        <w:left w:val="none" w:sz="0" w:space="0" w:color="auto"/>
        <w:bottom w:val="none" w:sz="0" w:space="0" w:color="auto"/>
        <w:right w:val="none" w:sz="0" w:space="0" w:color="auto"/>
      </w:divBdr>
    </w:div>
    <w:div w:id="170995010">
      <w:bodyDiv w:val="1"/>
      <w:marLeft w:val="0"/>
      <w:marRight w:val="0"/>
      <w:marTop w:val="0"/>
      <w:marBottom w:val="0"/>
      <w:divBdr>
        <w:top w:val="none" w:sz="0" w:space="0" w:color="auto"/>
        <w:left w:val="none" w:sz="0" w:space="0" w:color="auto"/>
        <w:bottom w:val="none" w:sz="0" w:space="0" w:color="auto"/>
        <w:right w:val="none" w:sz="0" w:space="0" w:color="auto"/>
      </w:divBdr>
    </w:div>
    <w:div w:id="171071032">
      <w:bodyDiv w:val="1"/>
      <w:marLeft w:val="0"/>
      <w:marRight w:val="0"/>
      <w:marTop w:val="0"/>
      <w:marBottom w:val="0"/>
      <w:divBdr>
        <w:top w:val="none" w:sz="0" w:space="0" w:color="auto"/>
        <w:left w:val="none" w:sz="0" w:space="0" w:color="auto"/>
        <w:bottom w:val="none" w:sz="0" w:space="0" w:color="auto"/>
        <w:right w:val="none" w:sz="0" w:space="0" w:color="auto"/>
      </w:divBdr>
    </w:div>
    <w:div w:id="171073120">
      <w:bodyDiv w:val="1"/>
      <w:marLeft w:val="0"/>
      <w:marRight w:val="0"/>
      <w:marTop w:val="0"/>
      <w:marBottom w:val="0"/>
      <w:divBdr>
        <w:top w:val="none" w:sz="0" w:space="0" w:color="auto"/>
        <w:left w:val="none" w:sz="0" w:space="0" w:color="auto"/>
        <w:bottom w:val="none" w:sz="0" w:space="0" w:color="auto"/>
        <w:right w:val="none" w:sz="0" w:space="0" w:color="auto"/>
      </w:divBdr>
    </w:div>
    <w:div w:id="171183733">
      <w:bodyDiv w:val="1"/>
      <w:marLeft w:val="0"/>
      <w:marRight w:val="0"/>
      <w:marTop w:val="0"/>
      <w:marBottom w:val="0"/>
      <w:divBdr>
        <w:top w:val="none" w:sz="0" w:space="0" w:color="auto"/>
        <w:left w:val="none" w:sz="0" w:space="0" w:color="auto"/>
        <w:bottom w:val="none" w:sz="0" w:space="0" w:color="auto"/>
        <w:right w:val="none" w:sz="0" w:space="0" w:color="auto"/>
      </w:divBdr>
    </w:div>
    <w:div w:id="171190496">
      <w:bodyDiv w:val="1"/>
      <w:marLeft w:val="0"/>
      <w:marRight w:val="0"/>
      <w:marTop w:val="0"/>
      <w:marBottom w:val="0"/>
      <w:divBdr>
        <w:top w:val="none" w:sz="0" w:space="0" w:color="auto"/>
        <w:left w:val="none" w:sz="0" w:space="0" w:color="auto"/>
        <w:bottom w:val="none" w:sz="0" w:space="0" w:color="auto"/>
        <w:right w:val="none" w:sz="0" w:space="0" w:color="auto"/>
      </w:divBdr>
    </w:div>
    <w:div w:id="171533232">
      <w:bodyDiv w:val="1"/>
      <w:marLeft w:val="0"/>
      <w:marRight w:val="0"/>
      <w:marTop w:val="0"/>
      <w:marBottom w:val="0"/>
      <w:divBdr>
        <w:top w:val="none" w:sz="0" w:space="0" w:color="auto"/>
        <w:left w:val="none" w:sz="0" w:space="0" w:color="auto"/>
        <w:bottom w:val="none" w:sz="0" w:space="0" w:color="auto"/>
        <w:right w:val="none" w:sz="0" w:space="0" w:color="auto"/>
      </w:divBdr>
    </w:div>
    <w:div w:id="171847298">
      <w:bodyDiv w:val="1"/>
      <w:marLeft w:val="0"/>
      <w:marRight w:val="0"/>
      <w:marTop w:val="0"/>
      <w:marBottom w:val="0"/>
      <w:divBdr>
        <w:top w:val="none" w:sz="0" w:space="0" w:color="auto"/>
        <w:left w:val="none" w:sz="0" w:space="0" w:color="auto"/>
        <w:bottom w:val="none" w:sz="0" w:space="0" w:color="auto"/>
        <w:right w:val="none" w:sz="0" w:space="0" w:color="auto"/>
      </w:divBdr>
    </w:div>
    <w:div w:id="171992681">
      <w:bodyDiv w:val="1"/>
      <w:marLeft w:val="0"/>
      <w:marRight w:val="0"/>
      <w:marTop w:val="0"/>
      <w:marBottom w:val="0"/>
      <w:divBdr>
        <w:top w:val="none" w:sz="0" w:space="0" w:color="auto"/>
        <w:left w:val="none" w:sz="0" w:space="0" w:color="auto"/>
        <w:bottom w:val="none" w:sz="0" w:space="0" w:color="auto"/>
        <w:right w:val="none" w:sz="0" w:space="0" w:color="auto"/>
      </w:divBdr>
    </w:div>
    <w:div w:id="172230329">
      <w:bodyDiv w:val="1"/>
      <w:marLeft w:val="0"/>
      <w:marRight w:val="0"/>
      <w:marTop w:val="0"/>
      <w:marBottom w:val="0"/>
      <w:divBdr>
        <w:top w:val="none" w:sz="0" w:space="0" w:color="auto"/>
        <w:left w:val="none" w:sz="0" w:space="0" w:color="auto"/>
        <w:bottom w:val="none" w:sz="0" w:space="0" w:color="auto"/>
        <w:right w:val="none" w:sz="0" w:space="0" w:color="auto"/>
      </w:divBdr>
    </w:div>
    <w:div w:id="172767079">
      <w:bodyDiv w:val="1"/>
      <w:marLeft w:val="0"/>
      <w:marRight w:val="0"/>
      <w:marTop w:val="0"/>
      <w:marBottom w:val="0"/>
      <w:divBdr>
        <w:top w:val="none" w:sz="0" w:space="0" w:color="auto"/>
        <w:left w:val="none" w:sz="0" w:space="0" w:color="auto"/>
        <w:bottom w:val="none" w:sz="0" w:space="0" w:color="auto"/>
        <w:right w:val="none" w:sz="0" w:space="0" w:color="auto"/>
      </w:divBdr>
    </w:div>
    <w:div w:id="172846310">
      <w:bodyDiv w:val="1"/>
      <w:marLeft w:val="0"/>
      <w:marRight w:val="0"/>
      <w:marTop w:val="0"/>
      <w:marBottom w:val="0"/>
      <w:divBdr>
        <w:top w:val="none" w:sz="0" w:space="0" w:color="auto"/>
        <w:left w:val="none" w:sz="0" w:space="0" w:color="auto"/>
        <w:bottom w:val="none" w:sz="0" w:space="0" w:color="auto"/>
        <w:right w:val="none" w:sz="0" w:space="0" w:color="auto"/>
      </w:divBdr>
    </w:div>
    <w:div w:id="173112906">
      <w:bodyDiv w:val="1"/>
      <w:marLeft w:val="0"/>
      <w:marRight w:val="0"/>
      <w:marTop w:val="0"/>
      <w:marBottom w:val="0"/>
      <w:divBdr>
        <w:top w:val="none" w:sz="0" w:space="0" w:color="auto"/>
        <w:left w:val="none" w:sz="0" w:space="0" w:color="auto"/>
        <w:bottom w:val="none" w:sz="0" w:space="0" w:color="auto"/>
        <w:right w:val="none" w:sz="0" w:space="0" w:color="auto"/>
      </w:divBdr>
    </w:div>
    <w:div w:id="173232336">
      <w:bodyDiv w:val="1"/>
      <w:marLeft w:val="0"/>
      <w:marRight w:val="0"/>
      <w:marTop w:val="0"/>
      <w:marBottom w:val="0"/>
      <w:divBdr>
        <w:top w:val="none" w:sz="0" w:space="0" w:color="auto"/>
        <w:left w:val="none" w:sz="0" w:space="0" w:color="auto"/>
        <w:bottom w:val="none" w:sz="0" w:space="0" w:color="auto"/>
        <w:right w:val="none" w:sz="0" w:space="0" w:color="auto"/>
      </w:divBdr>
    </w:div>
    <w:div w:id="173299546">
      <w:bodyDiv w:val="1"/>
      <w:marLeft w:val="0"/>
      <w:marRight w:val="0"/>
      <w:marTop w:val="0"/>
      <w:marBottom w:val="0"/>
      <w:divBdr>
        <w:top w:val="none" w:sz="0" w:space="0" w:color="auto"/>
        <w:left w:val="none" w:sz="0" w:space="0" w:color="auto"/>
        <w:bottom w:val="none" w:sz="0" w:space="0" w:color="auto"/>
        <w:right w:val="none" w:sz="0" w:space="0" w:color="auto"/>
      </w:divBdr>
    </w:div>
    <w:div w:id="173495568">
      <w:bodyDiv w:val="1"/>
      <w:marLeft w:val="0"/>
      <w:marRight w:val="0"/>
      <w:marTop w:val="0"/>
      <w:marBottom w:val="0"/>
      <w:divBdr>
        <w:top w:val="none" w:sz="0" w:space="0" w:color="auto"/>
        <w:left w:val="none" w:sz="0" w:space="0" w:color="auto"/>
        <w:bottom w:val="none" w:sz="0" w:space="0" w:color="auto"/>
        <w:right w:val="none" w:sz="0" w:space="0" w:color="auto"/>
      </w:divBdr>
    </w:div>
    <w:div w:id="173736462">
      <w:bodyDiv w:val="1"/>
      <w:marLeft w:val="0"/>
      <w:marRight w:val="0"/>
      <w:marTop w:val="0"/>
      <w:marBottom w:val="0"/>
      <w:divBdr>
        <w:top w:val="none" w:sz="0" w:space="0" w:color="auto"/>
        <w:left w:val="none" w:sz="0" w:space="0" w:color="auto"/>
        <w:bottom w:val="none" w:sz="0" w:space="0" w:color="auto"/>
        <w:right w:val="none" w:sz="0" w:space="0" w:color="auto"/>
      </w:divBdr>
    </w:div>
    <w:div w:id="173766665">
      <w:bodyDiv w:val="1"/>
      <w:marLeft w:val="0"/>
      <w:marRight w:val="0"/>
      <w:marTop w:val="0"/>
      <w:marBottom w:val="0"/>
      <w:divBdr>
        <w:top w:val="none" w:sz="0" w:space="0" w:color="auto"/>
        <w:left w:val="none" w:sz="0" w:space="0" w:color="auto"/>
        <w:bottom w:val="none" w:sz="0" w:space="0" w:color="auto"/>
        <w:right w:val="none" w:sz="0" w:space="0" w:color="auto"/>
      </w:divBdr>
    </w:div>
    <w:div w:id="173961287">
      <w:bodyDiv w:val="1"/>
      <w:marLeft w:val="0"/>
      <w:marRight w:val="0"/>
      <w:marTop w:val="0"/>
      <w:marBottom w:val="0"/>
      <w:divBdr>
        <w:top w:val="none" w:sz="0" w:space="0" w:color="auto"/>
        <w:left w:val="none" w:sz="0" w:space="0" w:color="auto"/>
        <w:bottom w:val="none" w:sz="0" w:space="0" w:color="auto"/>
        <w:right w:val="none" w:sz="0" w:space="0" w:color="auto"/>
      </w:divBdr>
    </w:div>
    <w:div w:id="173963316">
      <w:bodyDiv w:val="1"/>
      <w:marLeft w:val="0"/>
      <w:marRight w:val="0"/>
      <w:marTop w:val="0"/>
      <w:marBottom w:val="0"/>
      <w:divBdr>
        <w:top w:val="none" w:sz="0" w:space="0" w:color="auto"/>
        <w:left w:val="none" w:sz="0" w:space="0" w:color="auto"/>
        <w:bottom w:val="none" w:sz="0" w:space="0" w:color="auto"/>
        <w:right w:val="none" w:sz="0" w:space="0" w:color="auto"/>
      </w:divBdr>
    </w:div>
    <w:div w:id="174157625">
      <w:bodyDiv w:val="1"/>
      <w:marLeft w:val="0"/>
      <w:marRight w:val="0"/>
      <w:marTop w:val="0"/>
      <w:marBottom w:val="0"/>
      <w:divBdr>
        <w:top w:val="none" w:sz="0" w:space="0" w:color="auto"/>
        <w:left w:val="none" w:sz="0" w:space="0" w:color="auto"/>
        <w:bottom w:val="none" w:sz="0" w:space="0" w:color="auto"/>
        <w:right w:val="none" w:sz="0" w:space="0" w:color="auto"/>
      </w:divBdr>
    </w:div>
    <w:div w:id="174227411">
      <w:bodyDiv w:val="1"/>
      <w:marLeft w:val="0"/>
      <w:marRight w:val="0"/>
      <w:marTop w:val="0"/>
      <w:marBottom w:val="0"/>
      <w:divBdr>
        <w:top w:val="none" w:sz="0" w:space="0" w:color="auto"/>
        <w:left w:val="none" w:sz="0" w:space="0" w:color="auto"/>
        <w:bottom w:val="none" w:sz="0" w:space="0" w:color="auto"/>
        <w:right w:val="none" w:sz="0" w:space="0" w:color="auto"/>
      </w:divBdr>
    </w:div>
    <w:div w:id="174269381">
      <w:bodyDiv w:val="1"/>
      <w:marLeft w:val="0"/>
      <w:marRight w:val="0"/>
      <w:marTop w:val="0"/>
      <w:marBottom w:val="0"/>
      <w:divBdr>
        <w:top w:val="none" w:sz="0" w:space="0" w:color="auto"/>
        <w:left w:val="none" w:sz="0" w:space="0" w:color="auto"/>
        <w:bottom w:val="none" w:sz="0" w:space="0" w:color="auto"/>
        <w:right w:val="none" w:sz="0" w:space="0" w:color="auto"/>
      </w:divBdr>
    </w:div>
    <w:div w:id="174343342">
      <w:bodyDiv w:val="1"/>
      <w:marLeft w:val="0"/>
      <w:marRight w:val="0"/>
      <w:marTop w:val="0"/>
      <w:marBottom w:val="0"/>
      <w:divBdr>
        <w:top w:val="none" w:sz="0" w:space="0" w:color="auto"/>
        <w:left w:val="none" w:sz="0" w:space="0" w:color="auto"/>
        <w:bottom w:val="none" w:sz="0" w:space="0" w:color="auto"/>
        <w:right w:val="none" w:sz="0" w:space="0" w:color="auto"/>
      </w:divBdr>
    </w:div>
    <w:div w:id="174536581">
      <w:bodyDiv w:val="1"/>
      <w:marLeft w:val="0"/>
      <w:marRight w:val="0"/>
      <w:marTop w:val="0"/>
      <w:marBottom w:val="0"/>
      <w:divBdr>
        <w:top w:val="none" w:sz="0" w:space="0" w:color="auto"/>
        <w:left w:val="none" w:sz="0" w:space="0" w:color="auto"/>
        <w:bottom w:val="none" w:sz="0" w:space="0" w:color="auto"/>
        <w:right w:val="none" w:sz="0" w:space="0" w:color="auto"/>
      </w:divBdr>
    </w:div>
    <w:div w:id="174539588">
      <w:bodyDiv w:val="1"/>
      <w:marLeft w:val="0"/>
      <w:marRight w:val="0"/>
      <w:marTop w:val="0"/>
      <w:marBottom w:val="0"/>
      <w:divBdr>
        <w:top w:val="none" w:sz="0" w:space="0" w:color="auto"/>
        <w:left w:val="none" w:sz="0" w:space="0" w:color="auto"/>
        <w:bottom w:val="none" w:sz="0" w:space="0" w:color="auto"/>
        <w:right w:val="none" w:sz="0" w:space="0" w:color="auto"/>
      </w:divBdr>
    </w:div>
    <w:div w:id="174811437">
      <w:bodyDiv w:val="1"/>
      <w:marLeft w:val="0"/>
      <w:marRight w:val="0"/>
      <w:marTop w:val="0"/>
      <w:marBottom w:val="0"/>
      <w:divBdr>
        <w:top w:val="none" w:sz="0" w:space="0" w:color="auto"/>
        <w:left w:val="none" w:sz="0" w:space="0" w:color="auto"/>
        <w:bottom w:val="none" w:sz="0" w:space="0" w:color="auto"/>
        <w:right w:val="none" w:sz="0" w:space="0" w:color="auto"/>
      </w:divBdr>
    </w:div>
    <w:div w:id="175116609">
      <w:bodyDiv w:val="1"/>
      <w:marLeft w:val="0"/>
      <w:marRight w:val="0"/>
      <w:marTop w:val="0"/>
      <w:marBottom w:val="0"/>
      <w:divBdr>
        <w:top w:val="none" w:sz="0" w:space="0" w:color="auto"/>
        <w:left w:val="none" w:sz="0" w:space="0" w:color="auto"/>
        <w:bottom w:val="none" w:sz="0" w:space="0" w:color="auto"/>
        <w:right w:val="none" w:sz="0" w:space="0" w:color="auto"/>
      </w:divBdr>
    </w:div>
    <w:div w:id="175119454">
      <w:bodyDiv w:val="1"/>
      <w:marLeft w:val="0"/>
      <w:marRight w:val="0"/>
      <w:marTop w:val="0"/>
      <w:marBottom w:val="0"/>
      <w:divBdr>
        <w:top w:val="none" w:sz="0" w:space="0" w:color="auto"/>
        <w:left w:val="none" w:sz="0" w:space="0" w:color="auto"/>
        <w:bottom w:val="none" w:sz="0" w:space="0" w:color="auto"/>
        <w:right w:val="none" w:sz="0" w:space="0" w:color="auto"/>
      </w:divBdr>
    </w:div>
    <w:div w:id="175656749">
      <w:bodyDiv w:val="1"/>
      <w:marLeft w:val="0"/>
      <w:marRight w:val="0"/>
      <w:marTop w:val="0"/>
      <w:marBottom w:val="0"/>
      <w:divBdr>
        <w:top w:val="none" w:sz="0" w:space="0" w:color="auto"/>
        <w:left w:val="none" w:sz="0" w:space="0" w:color="auto"/>
        <w:bottom w:val="none" w:sz="0" w:space="0" w:color="auto"/>
        <w:right w:val="none" w:sz="0" w:space="0" w:color="auto"/>
      </w:divBdr>
    </w:div>
    <w:div w:id="175729305">
      <w:bodyDiv w:val="1"/>
      <w:marLeft w:val="0"/>
      <w:marRight w:val="0"/>
      <w:marTop w:val="0"/>
      <w:marBottom w:val="0"/>
      <w:divBdr>
        <w:top w:val="none" w:sz="0" w:space="0" w:color="auto"/>
        <w:left w:val="none" w:sz="0" w:space="0" w:color="auto"/>
        <w:bottom w:val="none" w:sz="0" w:space="0" w:color="auto"/>
        <w:right w:val="none" w:sz="0" w:space="0" w:color="auto"/>
      </w:divBdr>
    </w:div>
    <w:div w:id="176040243">
      <w:bodyDiv w:val="1"/>
      <w:marLeft w:val="0"/>
      <w:marRight w:val="0"/>
      <w:marTop w:val="0"/>
      <w:marBottom w:val="0"/>
      <w:divBdr>
        <w:top w:val="none" w:sz="0" w:space="0" w:color="auto"/>
        <w:left w:val="none" w:sz="0" w:space="0" w:color="auto"/>
        <w:bottom w:val="none" w:sz="0" w:space="0" w:color="auto"/>
        <w:right w:val="none" w:sz="0" w:space="0" w:color="auto"/>
      </w:divBdr>
    </w:div>
    <w:div w:id="176389537">
      <w:bodyDiv w:val="1"/>
      <w:marLeft w:val="0"/>
      <w:marRight w:val="0"/>
      <w:marTop w:val="0"/>
      <w:marBottom w:val="0"/>
      <w:divBdr>
        <w:top w:val="none" w:sz="0" w:space="0" w:color="auto"/>
        <w:left w:val="none" w:sz="0" w:space="0" w:color="auto"/>
        <w:bottom w:val="none" w:sz="0" w:space="0" w:color="auto"/>
        <w:right w:val="none" w:sz="0" w:space="0" w:color="auto"/>
      </w:divBdr>
    </w:div>
    <w:div w:id="176433421">
      <w:bodyDiv w:val="1"/>
      <w:marLeft w:val="0"/>
      <w:marRight w:val="0"/>
      <w:marTop w:val="0"/>
      <w:marBottom w:val="0"/>
      <w:divBdr>
        <w:top w:val="none" w:sz="0" w:space="0" w:color="auto"/>
        <w:left w:val="none" w:sz="0" w:space="0" w:color="auto"/>
        <w:bottom w:val="none" w:sz="0" w:space="0" w:color="auto"/>
        <w:right w:val="none" w:sz="0" w:space="0" w:color="auto"/>
      </w:divBdr>
    </w:div>
    <w:div w:id="176434777">
      <w:bodyDiv w:val="1"/>
      <w:marLeft w:val="0"/>
      <w:marRight w:val="0"/>
      <w:marTop w:val="0"/>
      <w:marBottom w:val="0"/>
      <w:divBdr>
        <w:top w:val="none" w:sz="0" w:space="0" w:color="auto"/>
        <w:left w:val="none" w:sz="0" w:space="0" w:color="auto"/>
        <w:bottom w:val="none" w:sz="0" w:space="0" w:color="auto"/>
        <w:right w:val="none" w:sz="0" w:space="0" w:color="auto"/>
      </w:divBdr>
    </w:div>
    <w:div w:id="176651195">
      <w:bodyDiv w:val="1"/>
      <w:marLeft w:val="0"/>
      <w:marRight w:val="0"/>
      <w:marTop w:val="0"/>
      <w:marBottom w:val="0"/>
      <w:divBdr>
        <w:top w:val="none" w:sz="0" w:space="0" w:color="auto"/>
        <w:left w:val="none" w:sz="0" w:space="0" w:color="auto"/>
        <w:bottom w:val="none" w:sz="0" w:space="0" w:color="auto"/>
        <w:right w:val="none" w:sz="0" w:space="0" w:color="auto"/>
      </w:divBdr>
    </w:div>
    <w:div w:id="177158465">
      <w:bodyDiv w:val="1"/>
      <w:marLeft w:val="0"/>
      <w:marRight w:val="0"/>
      <w:marTop w:val="0"/>
      <w:marBottom w:val="0"/>
      <w:divBdr>
        <w:top w:val="none" w:sz="0" w:space="0" w:color="auto"/>
        <w:left w:val="none" w:sz="0" w:space="0" w:color="auto"/>
        <w:bottom w:val="none" w:sz="0" w:space="0" w:color="auto"/>
        <w:right w:val="none" w:sz="0" w:space="0" w:color="auto"/>
      </w:divBdr>
    </w:div>
    <w:div w:id="177283089">
      <w:bodyDiv w:val="1"/>
      <w:marLeft w:val="0"/>
      <w:marRight w:val="0"/>
      <w:marTop w:val="0"/>
      <w:marBottom w:val="0"/>
      <w:divBdr>
        <w:top w:val="none" w:sz="0" w:space="0" w:color="auto"/>
        <w:left w:val="none" w:sz="0" w:space="0" w:color="auto"/>
        <w:bottom w:val="none" w:sz="0" w:space="0" w:color="auto"/>
        <w:right w:val="none" w:sz="0" w:space="0" w:color="auto"/>
      </w:divBdr>
    </w:div>
    <w:div w:id="177476585">
      <w:bodyDiv w:val="1"/>
      <w:marLeft w:val="0"/>
      <w:marRight w:val="0"/>
      <w:marTop w:val="0"/>
      <w:marBottom w:val="0"/>
      <w:divBdr>
        <w:top w:val="none" w:sz="0" w:space="0" w:color="auto"/>
        <w:left w:val="none" w:sz="0" w:space="0" w:color="auto"/>
        <w:bottom w:val="none" w:sz="0" w:space="0" w:color="auto"/>
        <w:right w:val="none" w:sz="0" w:space="0" w:color="auto"/>
      </w:divBdr>
    </w:div>
    <w:div w:id="177544614">
      <w:bodyDiv w:val="1"/>
      <w:marLeft w:val="0"/>
      <w:marRight w:val="0"/>
      <w:marTop w:val="0"/>
      <w:marBottom w:val="0"/>
      <w:divBdr>
        <w:top w:val="none" w:sz="0" w:space="0" w:color="auto"/>
        <w:left w:val="none" w:sz="0" w:space="0" w:color="auto"/>
        <w:bottom w:val="none" w:sz="0" w:space="0" w:color="auto"/>
        <w:right w:val="none" w:sz="0" w:space="0" w:color="auto"/>
      </w:divBdr>
    </w:div>
    <w:div w:id="177626239">
      <w:bodyDiv w:val="1"/>
      <w:marLeft w:val="0"/>
      <w:marRight w:val="0"/>
      <w:marTop w:val="0"/>
      <w:marBottom w:val="0"/>
      <w:divBdr>
        <w:top w:val="none" w:sz="0" w:space="0" w:color="auto"/>
        <w:left w:val="none" w:sz="0" w:space="0" w:color="auto"/>
        <w:bottom w:val="none" w:sz="0" w:space="0" w:color="auto"/>
        <w:right w:val="none" w:sz="0" w:space="0" w:color="auto"/>
      </w:divBdr>
    </w:div>
    <w:div w:id="177668226">
      <w:bodyDiv w:val="1"/>
      <w:marLeft w:val="0"/>
      <w:marRight w:val="0"/>
      <w:marTop w:val="0"/>
      <w:marBottom w:val="0"/>
      <w:divBdr>
        <w:top w:val="none" w:sz="0" w:space="0" w:color="auto"/>
        <w:left w:val="none" w:sz="0" w:space="0" w:color="auto"/>
        <w:bottom w:val="none" w:sz="0" w:space="0" w:color="auto"/>
        <w:right w:val="none" w:sz="0" w:space="0" w:color="auto"/>
      </w:divBdr>
    </w:div>
    <w:div w:id="177936921">
      <w:bodyDiv w:val="1"/>
      <w:marLeft w:val="0"/>
      <w:marRight w:val="0"/>
      <w:marTop w:val="0"/>
      <w:marBottom w:val="0"/>
      <w:divBdr>
        <w:top w:val="none" w:sz="0" w:space="0" w:color="auto"/>
        <w:left w:val="none" w:sz="0" w:space="0" w:color="auto"/>
        <w:bottom w:val="none" w:sz="0" w:space="0" w:color="auto"/>
        <w:right w:val="none" w:sz="0" w:space="0" w:color="auto"/>
      </w:divBdr>
    </w:div>
    <w:div w:id="178129524">
      <w:bodyDiv w:val="1"/>
      <w:marLeft w:val="0"/>
      <w:marRight w:val="0"/>
      <w:marTop w:val="0"/>
      <w:marBottom w:val="0"/>
      <w:divBdr>
        <w:top w:val="none" w:sz="0" w:space="0" w:color="auto"/>
        <w:left w:val="none" w:sz="0" w:space="0" w:color="auto"/>
        <w:bottom w:val="none" w:sz="0" w:space="0" w:color="auto"/>
        <w:right w:val="none" w:sz="0" w:space="0" w:color="auto"/>
      </w:divBdr>
    </w:div>
    <w:div w:id="178351363">
      <w:bodyDiv w:val="1"/>
      <w:marLeft w:val="0"/>
      <w:marRight w:val="0"/>
      <w:marTop w:val="0"/>
      <w:marBottom w:val="0"/>
      <w:divBdr>
        <w:top w:val="none" w:sz="0" w:space="0" w:color="auto"/>
        <w:left w:val="none" w:sz="0" w:space="0" w:color="auto"/>
        <w:bottom w:val="none" w:sz="0" w:space="0" w:color="auto"/>
        <w:right w:val="none" w:sz="0" w:space="0" w:color="auto"/>
      </w:divBdr>
    </w:div>
    <w:div w:id="178667653">
      <w:bodyDiv w:val="1"/>
      <w:marLeft w:val="0"/>
      <w:marRight w:val="0"/>
      <w:marTop w:val="0"/>
      <w:marBottom w:val="0"/>
      <w:divBdr>
        <w:top w:val="none" w:sz="0" w:space="0" w:color="auto"/>
        <w:left w:val="none" w:sz="0" w:space="0" w:color="auto"/>
        <w:bottom w:val="none" w:sz="0" w:space="0" w:color="auto"/>
        <w:right w:val="none" w:sz="0" w:space="0" w:color="auto"/>
      </w:divBdr>
    </w:div>
    <w:div w:id="179466543">
      <w:bodyDiv w:val="1"/>
      <w:marLeft w:val="0"/>
      <w:marRight w:val="0"/>
      <w:marTop w:val="0"/>
      <w:marBottom w:val="0"/>
      <w:divBdr>
        <w:top w:val="none" w:sz="0" w:space="0" w:color="auto"/>
        <w:left w:val="none" w:sz="0" w:space="0" w:color="auto"/>
        <w:bottom w:val="none" w:sz="0" w:space="0" w:color="auto"/>
        <w:right w:val="none" w:sz="0" w:space="0" w:color="auto"/>
      </w:divBdr>
    </w:div>
    <w:div w:id="179469935">
      <w:bodyDiv w:val="1"/>
      <w:marLeft w:val="0"/>
      <w:marRight w:val="0"/>
      <w:marTop w:val="0"/>
      <w:marBottom w:val="0"/>
      <w:divBdr>
        <w:top w:val="none" w:sz="0" w:space="0" w:color="auto"/>
        <w:left w:val="none" w:sz="0" w:space="0" w:color="auto"/>
        <w:bottom w:val="none" w:sz="0" w:space="0" w:color="auto"/>
        <w:right w:val="none" w:sz="0" w:space="0" w:color="auto"/>
      </w:divBdr>
    </w:div>
    <w:div w:id="179515414">
      <w:bodyDiv w:val="1"/>
      <w:marLeft w:val="0"/>
      <w:marRight w:val="0"/>
      <w:marTop w:val="0"/>
      <w:marBottom w:val="0"/>
      <w:divBdr>
        <w:top w:val="none" w:sz="0" w:space="0" w:color="auto"/>
        <w:left w:val="none" w:sz="0" w:space="0" w:color="auto"/>
        <w:bottom w:val="none" w:sz="0" w:space="0" w:color="auto"/>
        <w:right w:val="none" w:sz="0" w:space="0" w:color="auto"/>
      </w:divBdr>
    </w:div>
    <w:div w:id="179583425">
      <w:bodyDiv w:val="1"/>
      <w:marLeft w:val="0"/>
      <w:marRight w:val="0"/>
      <w:marTop w:val="0"/>
      <w:marBottom w:val="0"/>
      <w:divBdr>
        <w:top w:val="none" w:sz="0" w:space="0" w:color="auto"/>
        <w:left w:val="none" w:sz="0" w:space="0" w:color="auto"/>
        <w:bottom w:val="none" w:sz="0" w:space="0" w:color="auto"/>
        <w:right w:val="none" w:sz="0" w:space="0" w:color="auto"/>
      </w:divBdr>
    </w:div>
    <w:div w:id="179709996">
      <w:bodyDiv w:val="1"/>
      <w:marLeft w:val="0"/>
      <w:marRight w:val="0"/>
      <w:marTop w:val="0"/>
      <w:marBottom w:val="0"/>
      <w:divBdr>
        <w:top w:val="none" w:sz="0" w:space="0" w:color="auto"/>
        <w:left w:val="none" w:sz="0" w:space="0" w:color="auto"/>
        <w:bottom w:val="none" w:sz="0" w:space="0" w:color="auto"/>
        <w:right w:val="none" w:sz="0" w:space="0" w:color="auto"/>
      </w:divBdr>
    </w:div>
    <w:div w:id="179782240">
      <w:bodyDiv w:val="1"/>
      <w:marLeft w:val="0"/>
      <w:marRight w:val="0"/>
      <w:marTop w:val="0"/>
      <w:marBottom w:val="0"/>
      <w:divBdr>
        <w:top w:val="none" w:sz="0" w:space="0" w:color="auto"/>
        <w:left w:val="none" w:sz="0" w:space="0" w:color="auto"/>
        <w:bottom w:val="none" w:sz="0" w:space="0" w:color="auto"/>
        <w:right w:val="none" w:sz="0" w:space="0" w:color="auto"/>
      </w:divBdr>
    </w:div>
    <w:div w:id="179974277">
      <w:bodyDiv w:val="1"/>
      <w:marLeft w:val="0"/>
      <w:marRight w:val="0"/>
      <w:marTop w:val="0"/>
      <w:marBottom w:val="0"/>
      <w:divBdr>
        <w:top w:val="none" w:sz="0" w:space="0" w:color="auto"/>
        <w:left w:val="none" w:sz="0" w:space="0" w:color="auto"/>
        <w:bottom w:val="none" w:sz="0" w:space="0" w:color="auto"/>
        <w:right w:val="none" w:sz="0" w:space="0" w:color="auto"/>
      </w:divBdr>
    </w:div>
    <w:div w:id="180248317">
      <w:bodyDiv w:val="1"/>
      <w:marLeft w:val="0"/>
      <w:marRight w:val="0"/>
      <w:marTop w:val="0"/>
      <w:marBottom w:val="0"/>
      <w:divBdr>
        <w:top w:val="none" w:sz="0" w:space="0" w:color="auto"/>
        <w:left w:val="none" w:sz="0" w:space="0" w:color="auto"/>
        <w:bottom w:val="none" w:sz="0" w:space="0" w:color="auto"/>
        <w:right w:val="none" w:sz="0" w:space="0" w:color="auto"/>
      </w:divBdr>
    </w:div>
    <w:div w:id="180317128">
      <w:bodyDiv w:val="1"/>
      <w:marLeft w:val="0"/>
      <w:marRight w:val="0"/>
      <w:marTop w:val="0"/>
      <w:marBottom w:val="0"/>
      <w:divBdr>
        <w:top w:val="none" w:sz="0" w:space="0" w:color="auto"/>
        <w:left w:val="none" w:sz="0" w:space="0" w:color="auto"/>
        <w:bottom w:val="none" w:sz="0" w:space="0" w:color="auto"/>
        <w:right w:val="none" w:sz="0" w:space="0" w:color="auto"/>
      </w:divBdr>
    </w:div>
    <w:div w:id="180320719">
      <w:bodyDiv w:val="1"/>
      <w:marLeft w:val="0"/>
      <w:marRight w:val="0"/>
      <w:marTop w:val="0"/>
      <w:marBottom w:val="0"/>
      <w:divBdr>
        <w:top w:val="none" w:sz="0" w:space="0" w:color="auto"/>
        <w:left w:val="none" w:sz="0" w:space="0" w:color="auto"/>
        <w:bottom w:val="none" w:sz="0" w:space="0" w:color="auto"/>
        <w:right w:val="none" w:sz="0" w:space="0" w:color="auto"/>
      </w:divBdr>
    </w:div>
    <w:div w:id="180365318">
      <w:bodyDiv w:val="1"/>
      <w:marLeft w:val="0"/>
      <w:marRight w:val="0"/>
      <w:marTop w:val="0"/>
      <w:marBottom w:val="0"/>
      <w:divBdr>
        <w:top w:val="none" w:sz="0" w:space="0" w:color="auto"/>
        <w:left w:val="none" w:sz="0" w:space="0" w:color="auto"/>
        <w:bottom w:val="none" w:sz="0" w:space="0" w:color="auto"/>
        <w:right w:val="none" w:sz="0" w:space="0" w:color="auto"/>
      </w:divBdr>
    </w:div>
    <w:div w:id="180435735">
      <w:bodyDiv w:val="1"/>
      <w:marLeft w:val="0"/>
      <w:marRight w:val="0"/>
      <w:marTop w:val="0"/>
      <w:marBottom w:val="0"/>
      <w:divBdr>
        <w:top w:val="none" w:sz="0" w:space="0" w:color="auto"/>
        <w:left w:val="none" w:sz="0" w:space="0" w:color="auto"/>
        <w:bottom w:val="none" w:sz="0" w:space="0" w:color="auto"/>
        <w:right w:val="none" w:sz="0" w:space="0" w:color="auto"/>
      </w:divBdr>
    </w:div>
    <w:div w:id="180708163">
      <w:bodyDiv w:val="1"/>
      <w:marLeft w:val="0"/>
      <w:marRight w:val="0"/>
      <w:marTop w:val="0"/>
      <w:marBottom w:val="0"/>
      <w:divBdr>
        <w:top w:val="none" w:sz="0" w:space="0" w:color="auto"/>
        <w:left w:val="none" w:sz="0" w:space="0" w:color="auto"/>
        <w:bottom w:val="none" w:sz="0" w:space="0" w:color="auto"/>
        <w:right w:val="none" w:sz="0" w:space="0" w:color="auto"/>
      </w:divBdr>
    </w:div>
    <w:div w:id="180945106">
      <w:bodyDiv w:val="1"/>
      <w:marLeft w:val="0"/>
      <w:marRight w:val="0"/>
      <w:marTop w:val="0"/>
      <w:marBottom w:val="0"/>
      <w:divBdr>
        <w:top w:val="none" w:sz="0" w:space="0" w:color="auto"/>
        <w:left w:val="none" w:sz="0" w:space="0" w:color="auto"/>
        <w:bottom w:val="none" w:sz="0" w:space="0" w:color="auto"/>
        <w:right w:val="none" w:sz="0" w:space="0" w:color="auto"/>
      </w:divBdr>
    </w:div>
    <w:div w:id="180974390">
      <w:bodyDiv w:val="1"/>
      <w:marLeft w:val="0"/>
      <w:marRight w:val="0"/>
      <w:marTop w:val="0"/>
      <w:marBottom w:val="0"/>
      <w:divBdr>
        <w:top w:val="none" w:sz="0" w:space="0" w:color="auto"/>
        <w:left w:val="none" w:sz="0" w:space="0" w:color="auto"/>
        <w:bottom w:val="none" w:sz="0" w:space="0" w:color="auto"/>
        <w:right w:val="none" w:sz="0" w:space="0" w:color="auto"/>
      </w:divBdr>
    </w:div>
    <w:div w:id="181627448">
      <w:bodyDiv w:val="1"/>
      <w:marLeft w:val="0"/>
      <w:marRight w:val="0"/>
      <w:marTop w:val="0"/>
      <w:marBottom w:val="0"/>
      <w:divBdr>
        <w:top w:val="none" w:sz="0" w:space="0" w:color="auto"/>
        <w:left w:val="none" w:sz="0" w:space="0" w:color="auto"/>
        <w:bottom w:val="none" w:sz="0" w:space="0" w:color="auto"/>
        <w:right w:val="none" w:sz="0" w:space="0" w:color="auto"/>
      </w:divBdr>
    </w:div>
    <w:div w:id="182477407">
      <w:bodyDiv w:val="1"/>
      <w:marLeft w:val="0"/>
      <w:marRight w:val="0"/>
      <w:marTop w:val="0"/>
      <w:marBottom w:val="0"/>
      <w:divBdr>
        <w:top w:val="none" w:sz="0" w:space="0" w:color="auto"/>
        <w:left w:val="none" w:sz="0" w:space="0" w:color="auto"/>
        <w:bottom w:val="none" w:sz="0" w:space="0" w:color="auto"/>
        <w:right w:val="none" w:sz="0" w:space="0" w:color="auto"/>
      </w:divBdr>
    </w:div>
    <w:div w:id="182481340">
      <w:bodyDiv w:val="1"/>
      <w:marLeft w:val="0"/>
      <w:marRight w:val="0"/>
      <w:marTop w:val="0"/>
      <w:marBottom w:val="0"/>
      <w:divBdr>
        <w:top w:val="none" w:sz="0" w:space="0" w:color="auto"/>
        <w:left w:val="none" w:sz="0" w:space="0" w:color="auto"/>
        <w:bottom w:val="none" w:sz="0" w:space="0" w:color="auto"/>
        <w:right w:val="none" w:sz="0" w:space="0" w:color="auto"/>
      </w:divBdr>
    </w:div>
    <w:div w:id="182522603">
      <w:bodyDiv w:val="1"/>
      <w:marLeft w:val="0"/>
      <w:marRight w:val="0"/>
      <w:marTop w:val="0"/>
      <w:marBottom w:val="0"/>
      <w:divBdr>
        <w:top w:val="none" w:sz="0" w:space="0" w:color="auto"/>
        <w:left w:val="none" w:sz="0" w:space="0" w:color="auto"/>
        <w:bottom w:val="none" w:sz="0" w:space="0" w:color="auto"/>
        <w:right w:val="none" w:sz="0" w:space="0" w:color="auto"/>
      </w:divBdr>
    </w:div>
    <w:div w:id="182596501">
      <w:bodyDiv w:val="1"/>
      <w:marLeft w:val="0"/>
      <w:marRight w:val="0"/>
      <w:marTop w:val="0"/>
      <w:marBottom w:val="0"/>
      <w:divBdr>
        <w:top w:val="none" w:sz="0" w:space="0" w:color="auto"/>
        <w:left w:val="none" w:sz="0" w:space="0" w:color="auto"/>
        <w:bottom w:val="none" w:sz="0" w:space="0" w:color="auto"/>
        <w:right w:val="none" w:sz="0" w:space="0" w:color="auto"/>
      </w:divBdr>
    </w:div>
    <w:div w:id="182865248">
      <w:bodyDiv w:val="1"/>
      <w:marLeft w:val="0"/>
      <w:marRight w:val="0"/>
      <w:marTop w:val="0"/>
      <w:marBottom w:val="0"/>
      <w:divBdr>
        <w:top w:val="none" w:sz="0" w:space="0" w:color="auto"/>
        <w:left w:val="none" w:sz="0" w:space="0" w:color="auto"/>
        <w:bottom w:val="none" w:sz="0" w:space="0" w:color="auto"/>
        <w:right w:val="none" w:sz="0" w:space="0" w:color="auto"/>
      </w:divBdr>
    </w:div>
    <w:div w:id="182985828">
      <w:bodyDiv w:val="1"/>
      <w:marLeft w:val="0"/>
      <w:marRight w:val="0"/>
      <w:marTop w:val="0"/>
      <w:marBottom w:val="0"/>
      <w:divBdr>
        <w:top w:val="none" w:sz="0" w:space="0" w:color="auto"/>
        <w:left w:val="none" w:sz="0" w:space="0" w:color="auto"/>
        <w:bottom w:val="none" w:sz="0" w:space="0" w:color="auto"/>
        <w:right w:val="none" w:sz="0" w:space="0" w:color="auto"/>
      </w:divBdr>
    </w:div>
    <w:div w:id="183174775">
      <w:bodyDiv w:val="1"/>
      <w:marLeft w:val="0"/>
      <w:marRight w:val="0"/>
      <w:marTop w:val="0"/>
      <w:marBottom w:val="0"/>
      <w:divBdr>
        <w:top w:val="none" w:sz="0" w:space="0" w:color="auto"/>
        <w:left w:val="none" w:sz="0" w:space="0" w:color="auto"/>
        <w:bottom w:val="none" w:sz="0" w:space="0" w:color="auto"/>
        <w:right w:val="none" w:sz="0" w:space="0" w:color="auto"/>
      </w:divBdr>
    </w:div>
    <w:div w:id="183178921">
      <w:bodyDiv w:val="1"/>
      <w:marLeft w:val="0"/>
      <w:marRight w:val="0"/>
      <w:marTop w:val="0"/>
      <w:marBottom w:val="0"/>
      <w:divBdr>
        <w:top w:val="none" w:sz="0" w:space="0" w:color="auto"/>
        <w:left w:val="none" w:sz="0" w:space="0" w:color="auto"/>
        <w:bottom w:val="none" w:sz="0" w:space="0" w:color="auto"/>
        <w:right w:val="none" w:sz="0" w:space="0" w:color="auto"/>
      </w:divBdr>
    </w:div>
    <w:div w:id="183204869">
      <w:bodyDiv w:val="1"/>
      <w:marLeft w:val="0"/>
      <w:marRight w:val="0"/>
      <w:marTop w:val="0"/>
      <w:marBottom w:val="0"/>
      <w:divBdr>
        <w:top w:val="none" w:sz="0" w:space="0" w:color="auto"/>
        <w:left w:val="none" w:sz="0" w:space="0" w:color="auto"/>
        <w:bottom w:val="none" w:sz="0" w:space="0" w:color="auto"/>
        <w:right w:val="none" w:sz="0" w:space="0" w:color="auto"/>
      </w:divBdr>
    </w:div>
    <w:div w:id="183249220">
      <w:bodyDiv w:val="1"/>
      <w:marLeft w:val="0"/>
      <w:marRight w:val="0"/>
      <w:marTop w:val="0"/>
      <w:marBottom w:val="0"/>
      <w:divBdr>
        <w:top w:val="none" w:sz="0" w:space="0" w:color="auto"/>
        <w:left w:val="none" w:sz="0" w:space="0" w:color="auto"/>
        <w:bottom w:val="none" w:sz="0" w:space="0" w:color="auto"/>
        <w:right w:val="none" w:sz="0" w:space="0" w:color="auto"/>
      </w:divBdr>
    </w:div>
    <w:div w:id="183516197">
      <w:bodyDiv w:val="1"/>
      <w:marLeft w:val="0"/>
      <w:marRight w:val="0"/>
      <w:marTop w:val="0"/>
      <w:marBottom w:val="0"/>
      <w:divBdr>
        <w:top w:val="none" w:sz="0" w:space="0" w:color="auto"/>
        <w:left w:val="none" w:sz="0" w:space="0" w:color="auto"/>
        <w:bottom w:val="none" w:sz="0" w:space="0" w:color="auto"/>
        <w:right w:val="none" w:sz="0" w:space="0" w:color="auto"/>
      </w:divBdr>
    </w:div>
    <w:div w:id="183785492">
      <w:bodyDiv w:val="1"/>
      <w:marLeft w:val="0"/>
      <w:marRight w:val="0"/>
      <w:marTop w:val="0"/>
      <w:marBottom w:val="0"/>
      <w:divBdr>
        <w:top w:val="none" w:sz="0" w:space="0" w:color="auto"/>
        <w:left w:val="none" w:sz="0" w:space="0" w:color="auto"/>
        <w:bottom w:val="none" w:sz="0" w:space="0" w:color="auto"/>
        <w:right w:val="none" w:sz="0" w:space="0" w:color="auto"/>
      </w:divBdr>
    </w:div>
    <w:div w:id="183788306">
      <w:bodyDiv w:val="1"/>
      <w:marLeft w:val="0"/>
      <w:marRight w:val="0"/>
      <w:marTop w:val="0"/>
      <w:marBottom w:val="0"/>
      <w:divBdr>
        <w:top w:val="none" w:sz="0" w:space="0" w:color="auto"/>
        <w:left w:val="none" w:sz="0" w:space="0" w:color="auto"/>
        <w:bottom w:val="none" w:sz="0" w:space="0" w:color="auto"/>
        <w:right w:val="none" w:sz="0" w:space="0" w:color="auto"/>
      </w:divBdr>
    </w:div>
    <w:div w:id="183789952">
      <w:bodyDiv w:val="1"/>
      <w:marLeft w:val="0"/>
      <w:marRight w:val="0"/>
      <w:marTop w:val="0"/>
      <w:marBottom w:val="0"/>
      <w:divBdr>
        <w:top w:val="none" w:sz="0" w:space="0" w:color="auto"/>
        <w:left w:val="none" w:sz="0" w:space="0" w:color="auto"/>
        <w:bottom w:val="none" w:sz="0" w:space="0" w:color="auto"/>
        <w:right w:val="none" w:sz="0" w:space="0" w:color="auto"/>
      </w:divBdr>
    </w:div>
    <w:div w:id="183902982">
      <w:bodyDiv w:val="1"/>
      <w:marLeft w:val="0"/>
      <w:marRight w:val="0"/>
      <w:marTop w:val="0"/>
      <w:marBottom w:val="0"/>
      <w:divBdr>
        <w:top w:val="none" w:sz="0" w:space="0" w:color="auto"/>
        <w:left w:val="none" w:sz="0" w:space="0" w:color="auto"/>
        <w:bottom w:val="none" w:sz="0" w:space="0" w:color="auto"/>
        <w:right w:val="none" w:sz="0" w:space="0" w:color="auto"/>
      </w:divBdr>
    </w:div>
    <w:div w:id="183982609">
      <w:bodyDiv w:val="1"/>
      <w:marLeft w:val="0"/>
      <w:marRight w:val="0"/>
      <w:marTop w:val="0"/>
      <w:marBottom w:val="0"/>
      <w:divBdr>
        <w:top w:val="none" w:sz="0" w:space="0" w:color="auto"/>
        <w:left w:val="none" w:sz="0" w:space="0" w:color="auto"/>
        <w:bottom w:val="none" w:sz="0" w:space="0" w:color="auto"/>
        <w:right w:val="none" w:sz="0" w:space="0" w:color="auto"/>
      </w:divBdr>
    </w:div>
    <w:div w:id="183985330">
      <w:bodyDiv w:val="1"/>
      <w:marLeft w:val="0"/>
      <w:marRight w:val="0"/>
      <w:marTop w:val="0"/>
      <w:marBottom w:val="0"/>
      <w:divBdr>
        <w:top w:val="none" w:sz="0" w:space="0" w:color="auto"/>
        <w:left w:val="none" w:sz="0" w:space="0" w:color="auto"/>
        <w:bottom w:val="none" w:sz="0" w:space="0" w:color="auto"/>
        <w:right w:val="none" w:sz="0" w:space="0" w:color="auto"/>
      </w:divBdr>
    </w:div>
    <w:div w:id="184053172">
      <w:bodyDiv w:val="1"/>
      <w:marLeft w:val="0"/>
      <w:marRight w:val="0"/>
      <w:marTop w:val="0"/>
      <w:marBottom w:val="0"/>
      <w:divBdr>
        <w:top w:val="none" w:sz="0" w:space="0" w:color="auto"/>
        <w:left w:val="none" w:sz="0" w:space="0" w:color="auto"/>
        <w:bottom w:val="none" w:sz="0" w:space="0" w:color="auto"/>
        <w:right w:val="none" w:sz="0" w:space="0" w:color="auto"/>
      </w:divBdr>
    </w:div>
    <w:div w:id="184636229">
      <w:bodyDiv w:val="1"/>
      <w:marLeft w:val="0"/>
      <w:marRight w:val="0"/>
      <w:marTop w:val="0"/>
      <w:marBottom w:val="0"/>
      <w:divBdr>
        <w:top w:val="none" w:sz="0" w:space="0" w:color="auto"/>
        <w:left w:val="none" w:sz="0" w:space="0" w:color="auto"/>
        <w:bottom w:val="none" w:sz="0" w:space="0" w:color="auto"/>
        <w:right w:val="none" w:sz="0" w:space="0" w:color="auto"/>
      </w:divBdr>
    </w:div>
    <w:div w:id="184639798">
      <w:bodyDiv w:val="1"/>
      <w:marLeft w:val="0"/>
      <w:marRight w:val="0"/>
      <w:marTop w:val="0"/>
      <w:marBottom w:val="0"/>
      <w:divBdr>
        <w:top w:val="none" w:sz="0" w:space="0" w:color="auto"/>
        <w:left w:val="none" w:sz="0" w:space="0" w:color="auto"/>
        <w:bottom w:val="none" w:sz="0" w:space="0" w:color="auto"/>
        <w:right w:val="none" w:sz="0" w:space="0" w:color="auto"/>
      </w:divBdr>
    </w:div>
    <w:div w:id="184759641">
      <w:bodyDiv w:val="1"/>
      <w:marLeft w:val="0"/>
      <w:marRight w:val="0"/>
      <w:marTop w:val="0"/>
      <w:marBottom w:val="0"/>
      <w:divBdr>
        <w:top w:val="none" w:sz="0" w:space="0" w:color="auto"/>
        <w:left w:val="none" w:sz="0" w:space="0" w:color="auto"/>
        <w:bottom w:val="none" w:sz="0" w:space="0" w:color="auto"/>
        <w:right w:val="none" w:sz="0" w:space="0" w:color="auto"/>
      </w:divBdr>
    </w:div>
    <w:div w:id="184944416">
      <w:bodyDiv w:val="1"/>
      <w:marLeft w:val="0"/>
      <w:marRight w:val="0"/>
      <w:marTop w:val="0"/>
      <w:marBottom w:val="0"/>
      <w:divBdr>
        <w:top w:val="none" w:sz="0" w:space="0" w:color="auto"/>
        <w:left w:val="none" w:sz="0" w:space="0" w:color="auto"/>
        <w:bottom w:val="none" w:sz="0" w:space="0" w:color="auto"/>
        <w:right w:val="none" w:sz="0" w:space="0" w:color="auto"/>
      </w:divBdr>
    </w:div>
    <w:div w:id="185097878">
      <w:bodyDiv w:val="1"/>
      <w:marLeft w:val="0"/>
      <w:marRight w:val="0"/>
      <w:marTop w:val="0"/>
      <w:marBottom w:val="0"/>
      <w:divBdr>
        <w:top w:val="none" w:sz="0" w:space="0" w:color="auto"/>
        <w:left w:val="none" w:sz="0" w:space="0" w:color="auto"/>
        <w:bottom w:val="none" w:sz="0" w:space="0" w:color="auto"/>
        <w:right w:val="none" w:sz="0" w:space="0" w:color="auto"/>
      </w:divBdr>
    </w:div>
    <w:div w:id="185365401">
      <w:bodyDiv w:val="1"/>
      <w:marLeft w:val="0"/>
      <w:marRight w:val="0"/>
      <w:marTop w:val="0"/>
      <w:marBottom w:val="0"/>
      <w:divBdr>
        <w:top w:val="none" w:sz="0" w:space="0" w:color="auto"/>
        <w:left w:val="none" w:sz="0" w:space="0" w:color="auto"/>
        <w:bottom w:val="none" w:sz="0" w:space="0" w:color="auto"/>
        <w:right w:val="none" w:sz="0" w:space="0" w:color="auto"/>
      </w:divBdr>
    </w:div>
    <w:div w:id="185406435">
      <w:bodyDiv w:val="1"/>
      <w:marLeft w:val="0"/>
      <w:marRight w:val="0"/>
      <w:marTop w:val="0"/>
      <w:marBottom w:val="0"/>
      <w:divBdr>
        <w:top w:val="none" w:sz="0" w:space="0" w:color="auto"/>
        <w:left w:val="none" w:sz="0" w:space="0" w:color="auto"/>
        <w:bottom w:val="none" w:sz="0" w:space="0" w:color="auto"/>
        <w:right w:val="none" w:sz="0" w:space="0" w:color="auto"/>
      </w:divBdr>
    </w:div>
    <w:div w:id="185408577">
      <w:bodyDiv w:val="1"/>
      <w:marLeft w:val="0"/>
      <w:marRight w:val="0"/>
      <w:marTop w:val="0"/>
      <w:marBottom w:val="0"/>
      <w:divBdr>
        <w:top w:val="none" w:sz="0" w:space="0" w:color="auto"/>
        <w:left w:val="none" w:sz="0" w:space="0" w:color="auto"/>
        <w:bottom w:val="none" w:sz="0" w:space="0" w:color="auto"/>
        <w:right w:val="none" w:sz="0" w:space="0" w:color="auto"/>
      </w:divBdr>
    </w:div>
    <w:div w:id="185410176">
      <w:bodyDiv w:val="1"/>
      <w:marLeft w:val="0"/>
      <w:marRight w:val="0"/>
      <w:marTop w:val="0"/>
      <w:marBottom w:val="0"/>
      <w:divBdr>
        <w:top w:val="none" w:sz="0" w:space="0" w:color="auto"/>
        <w:left w:val="none" w:sz="0" w:space="0" w:color="auto"/>
        <w:bottom w:val="none" w:sz="0" w:space="0" w:color="auto"/>
        <w:right w:val="none" w:sz="0" w:space="0" w:color="auto"/>
      </w:divBdr>
    </w:div>
    <w:div w:id="185485450">
      <w:bodyDiv w:val="1"/>
      <w:marLeft w:val="0"/>
      <w:marRight w:val="0"/>
      <w:marTop w:val="0"/>
      <w:marBottom w:val="0"/>
      <w:divBdr>
        <w:top w:val="none" w:sz="0" w:space="0" w:color="auto"/>
        <w:left w:val="none" w:sz="0" w:space="0" w:color="auto"/>
        <w:bottom w:val="none" w:sz="0" w:space="0" w:color="auto"/>
        <w:right w:val="none" w:sz="0" w:space="0" w:color="auto"/>
      </w:divBdr>
    </w:div>
    <w:div w:id="185757558">
      <w:bodyDiv w:val="1"/>
      <w:marLeft w:val="0"/>
      <w:marRight w:val="0"/>
      <w:marTop w:val="0"/>
      <w:marBottom w:val="0"/>
      <w:divBdr>
        <w:top w:val="none" w:sz="0" w:space="0" w:color="auto"/>
        <w:left w:val="none" w:sz="0" w:space="0" w:color="auto"/>
        <w:bottom w:val="none" w:sz="0" w:space="0" w:color="auto"/>
        <w:right w:val="none" w:sz="0" w:space="0" w:color="auto"/>
      </w:divBdr>
    </w:div>
    <w:div w:id="186067531">
      <w:bodyDiv w:val="1"/>
      <w:marLeft w:val="0"/>
      <w:marRight w:val="0"/>
      <w:marTop w:val="0"/>
      <w:marBottom w:val="0"/>
      <w:divBdr>
        <w:top w:val="none" w:sz="0" w:space="0" w:color="auto"/>
        <w:left w:val="none" w:sz="0" w:space="0" w:color="auto"/>
        <w:bottom w:val="none" w:sz="0" w:space="0" w:color="auto"/>
        <w:right w:val="none" w:sz="0" w:space="0" w:color="auto"/>
      </w:divBdr>
    </w:div>
    <w:div w:id="186414200">
      <w:bodyDiv w:val="1"/>
      <w:marLeft w:val="0"/>
      <w:marRight w:val="0"/>
      <w:marTop w:val="0"/>
      <w:marBottom w:val="0"/>
      <w:divBdr>
        <w:top w:val="none" w:sz="0" w:space="0" w:color="auto"/>
        <w:left w:val="none" w:sz="0" w:space="0" w:color="auto"/>
        <w:bottom w:val="none" w:sz="0" w:space="0" w:color="auto"/>
        <w:right w:val="none" w:sz="0" w:space="0" w:color="auto"/>
      </w:divBdr>
    </w:div>
    <w:div w:id="186529535">
      <w:bodyDiv w:val="1"/>
      <w:marLeft w:val="0"/>
      <w:marRight w:val="0"/>
      <w:marTop w:val="0"/>
      <w:marBottom w:val="0"/>
      <w:divBdr>
        <w:top w:val="none" w:sz="0" w:space="0" w:color="auto"/>
        <w:left w:val="none" w:sz="0" w:space="0" w:color="auto"/>
        <w:bottom w:val="none" w:sz="0" w:space="0" w:color="auto"/>
        <w:right w:val="none" w:sz="0" w:space="0" w:color="auto"/>
      </w:divBdr>
    </w:div>
    <w:div w:id="186716438">
      <w:bodyDiv w:val="1"/>
      <w:marLeft w:val="0"/>
      <w:marRight w:val="0"/>
      <w:marTop w:val="0"/>
      <w:marBottom w:val="0"/>
      <w:divBdr>
        <w:top w:val="none" w:sz="0" w:space="0" w:color="auto"/>
        <w:left w:val="none" w:sz="0" w:space="0" w:color="auto"/>
        <w:bottom w:val="none" w:sz="0" w:space="0" w:color="auto"/>
        <w:right w:val="none" w:sz="0" w:space="0" w:color="auto"/>
      </w:divBdr>
    </w:div>
    <w:div w:id="186992337">
      <w:bodyDiv w:val="1"/>
      <w:marLeft w:val="0"/>
      <w:marRight w:val="0"/>
      <w:marTop w:val="0"/>
      <w:marBottom w:val="0"/>
      <w:divBdr>
        <w:top w:val="none" w:sz="0" w:space="0" w:color="auto"/>
        <w:left w:val="none" w:sz="0" w:space="0" w:color="auto"/>
        <w:bottom w:val="none" w:sz="0" w:space="0" w:color="auto"/>
        <w:right w:val="none" w:sz="0" w:space="0" w:color="auto"/>
      </w:divBdr>
    </w:div>
    <w:div w:id="187062608">
      <w:bodyDiv w:val="1"/>
      <w:marLeft w:val="0"/>
      <w:marRight w:val="0"/>
      <w:marTop w:val="0"/>
      <w:marBottom w:val="0"/>
      <w:divBdr>
        <w:top w:val="none" w:sz="0" w:space="0" w:color="auto"/>
        <w:left w:val="none" w:sz="0" w:space="0" w:color="auto"/>
        <w:bottom w:val="none" w:sz="0" w:space="0" w:color="auto"/>
        <w:right w:val="none" w:sz="0" w:space="0" w:color="auto"/>
      </w:divBdr>
    </w:div>
    <w:div w:id="187067265">
      <w:bodyDiv w:val="1"/>
      <w:marLeft w:val="0"/>
      <w:marRight w:val="0"/>
      <w:marTop w:val="0"/>
      <w:marBottom w:val="0"/>
      <w:divBdr>
        <w:top w:val="none" w:sz="0" w:space="0" w:color="auto"/>
        <w:left w:val="none" w:sz="0" w:space="0" w:color="auto"/>
        <w:bottom w:val="none" w:sz="0" w:space="0" w:color="auto"/>
        <w:right w:val="none" w:sz="0" w:space="0" w:color="auto"/>
      </w:divBdr>
    </w:div>
    <w:div w:id="187648312">
      <w:bodyDiv w:val="1"/>
      <w:marLeft w:val="0"/>
      <w:marRight w:val="0"/>
      <w:marTop w:val="0"/>
      <w:marBottom w:val="0"/>
      <w:divBdr>
        <w:top w:val="none" w:sz="0" w:space="0" w:color="auto"/>
        <w:left w:val="none" w:sz="0" w:space="0" w:color="auto"/>
        <w:bottom w:val="none" w:sz="0" w:space="0" w:color="auto"/>
        <w:right w:val="none" w:sz="0" w:space="0" w:color="auto"/>
      </w:divBdr>
    </w:div>
    <w:div w:id="187724413">
      <w:bodyDiv w:val="1"/>
      <w:marLeft w:val="0"/>
      <w:marRight w:val="0"/>
      <w:marTop w:val="0"/>
      <w:marBottom w:val="0"/>
      <w:divBdr>
        <w:top w:val="none" w:sz="0" w:space="0" w:color="auto"/>
        <w:left w:val="none" w:sz="0" w:space="0" w:color="auto"/>
        <w:bottom w:val="none" w:sz="0" w:space="0" w:color="auto"/>
        <w:right w:val="none" w:sz="0" w:space="0" w:color="auto"/>
      </w:divBdr>
    </w:div>
    <w:div w:id="188420456">
      <w:bodyDiv w:val="1"/>
      <w:marLeft w:val="0"/>
      <w:marRight w:val="0"/>
      <w:marTop w:val="0"/>
      <w:marBottom w:val="0"/>
      <w:divBdr>
        <w:top w:val="none" w:sz="0" w:space="0" w:color="auto"/>
        <w:left w:val="none" w:sz="0" w:space="0" w:color="auto"/>
        <w:bottom w:val="none" w:sz="0" w:space="0" w:color="auto"/>
        <w:right w:val="none" w:sz="0" w:space="0" w:color="auto"/>
      </w:divBdr>
    </w:div>
    <w:div w:id="188421675">
      <w:bodyDiv w:val="1"/>
      <w:marLeft w:val="0"/>
      <w:marRight w:val="0"/>
      <w:marTop w:val="0"/>
      <w:marBottom w:val="0"/>
      <w:divBdr>
        <w:top w:val="none" w:sz="0" w:space="0" w:color="auto"/>
        <w:left w:val="none" w:sz="0" w:space="0" w:color="auto"/>
        <w:bottom w:val="none" w:sz="0" w:space="0" w:color="auto"/>
        <w:right w:val="none" w:sz="0" w:space="0" w:color="auto"/>
      </w:divBdr>
    </w:div>
    <w:div w:id="188639953">
      <w:bodyDiv w:val="1"/>
      <w:marLeft w:val="0"/>
      <w:marRight w:val="0"/>
      <w:marTop w:val="0"/>
      <w:marBottom w:val="0"/>
      <w:divBdr>
        <w:top w:val="none" w:sz="0" w:space="0" w:color="auto"/>
        <w:left w:val="none" w:sz="0" w:space="0" w:color="auto"/>
        <w:bottom w:val="none" w:sz="0" w:space="0" w:color="auto"/>
        <w:right w:val="none" w:sz="0" w:space="0" w:color="auto"/>
      </w:divBdr>
    </w:div>
    <w:div w:id="188642743">
      <w:bodyDiv w:val="1"/>
      <w:marLeft w:val="0"/>
      <w:marRight w:val="0"/>
      <w:marTop w:val="0"/>
      <w:marBottom w:val="0"/>
      <w:divBdr>
        <w:top w:val="none" w:sz="0" w:space="0" w:color="auto"/>
        <w:left w:val="none" w:sz="0" w:space="0" w:color="auto"/>
        <w:bottom w:val="none" w:sz="0" w:space="0" w:color="auto"/>
        <w:right w:val="none" w:sz="0" w:space="0" w:color="auto"/>
      </w:divBdr>
    </w:div>
    <w:div w:id="189222440">
      <w:bodyDiv w:val="1"/>
      <w:marLeft w:val="0"/>
      <w:marRight w:val="0"/>
      <w:marTop w:val="0"/>
      <w:marBottom w:val="0"/>
      <w:divBdr>
        <w:top w:val="none" w:sz="0" w:space="0" w:color="auto"/>
        <w:left w:val="none" w:sz="0" w:space="0" w:color="auto"/>
        <w:bottom w:val="none" w:sz="0" w:space="0" w:color="auto"/>
        <w:right w:val="none" w:sz="0" w:space="0" w:color="auto"/>
      </w:divBdr>
    </w:div>
    <w:div w:id="189223786">
      <w:bodyDiv w:val="1"/>
      <w:marLeft w:val="0"/>
      <w:marRight w:val="0"/>
      <w:marTop w:val="0"/>
      <w:marBottom w:val="0"/>
      <w:divBdr>
        <w:top w:val="none" w:sz="0" w:space="0" w:color="auto"/>
        <w:left w:val="none" w:sz="0" w:space="0" w:color="auto"/>
        <w:bottom w:val="none" w:sz="0" w:space="0" w:color="auto"/>
        <w:right w:val="none" w:sz="0" w:space="0" w:color="auto"/>
      </w:divBdr>
    </w:div>
    <w:div w:id="189606942">
      <w:bodyDiv w:val="1"/>
      <w:marLeft w:val="0"/>
      <w:marRight w:val="0"/>
      <w:marTop w:val="0"/>
      <w:marBottom w:val="0"/>
      <w:divBdr>
        <w:top w:val="none" w:sz="0" w:space="0" w:color="auto"/>
        <w:left w:val="none" w:sz="0" w:space="0" w:color="auto"/>
        <w:bottom w:val="none" w:sz="0" w:space="0" w:color="auto"/>
        <w:right w:val="none" w:sz="0" w:space="0" w:color="auto"/>
      </w:divBdr>
    </w:div>
    <w:div w:id="189614424">
      <w:bodyDiv w:val="1"/>
      <w:marLeft w:val="0"/>
      <w:marRight w:val="0"/>
      <w:marTop w:val="0"/>
      <w:marBottom w:val="0"/>
      <w:divBdr>
        <w:top w:val="none" w:sz="0" w:space="0" w:color="auto"/>
        <w:left w:val="none" w:sz="0" w:space="0" w:color="auto"/>
        <w:bottom w:val="none" w:sz="0" w:space="0" w:color="auto"/>
        <w:right w:val="none" w:sz="0" w:space="0" w:color="auto"/>
      </w:divBdr>
    </w:div>
    <w:div w:id="190151339">
      <w:bodyDiv w:val="1"/>
      <w:marLeft w:val="0"/>
      <w:marRight w:val="0"/>
      <w:marTop w:val="0"/>
      <w:marBottom w:val="0"/>
      <w:divBdr>
        <w:top w:val="none" w:sz="0" w:space="0" w:color="auto"/>
        <w:left w:val="none" w:sz="0" w:space="0" w:color="auto"/>
        <w:bottom w:val="none" w:sz="0" w:space="0" w:color="auto"/>
        <w:right w:val="none" w:sz="0" w:space="0" w:color="auto"/>
      </w:divBdr>
    </w:div>
    <w:div w:id="190267743">
      <w:bodyDiv w:val="1"/>
      <w:marLeft w:val="0"/>
      <w:marRight w:val="0"/>
      <w:marTop w:val="0"/>
      <w:marBottom w:val="0"/>
      <w:divBdr>
        <w:top w:val="none" w:sz="0" w:space="0" w:color="auto"/>
        <w:left w:val="none" w:sz="0" w:space="0" w:color="auto"/>
        <w:bottom w:val="none" w:sz="0" w:space="0" w:color="auto"/>
        <w:right w:val="none" w:sz="0" w:space="0" w:color="auto"/>
      </w:divBdr>
    </w:div>
    <w:div w:id="190344170">
      <w:bodyDiv w:val="1"/>
      <w:marLeft w:val="0"/>
      <w:marRight w:val="0"/>
      <w:marTop w:val="0"/>
      <w:marBottom w:val="0"/>
      <w:divBdr>
        <w:top w:val="none" w:sz="0" w:space="0" w:color="auto"/>
        <w:left w:val="none" w:sz="0" w:space="0" w:color="auto"/>
        <w:bottom w:val="none" w:sz="0" w:space="0" w:color="auto"/>
        <w:right w:val="none" w:sz="0" w:space="0" w:color="auto"/>
      </w:divBdr>
    </w:div>
    <w:div w:id="190455134">
      <w:bodyDiv w:val="1"/>
      <w:marLeft w:val="0"/>
      <w:marRight w:val="0"/>
      <w:marTop w:val="0"/>
      <w:marBottom w:val="0"/>
      <w:divBdr>
        <w:top w:val="none" w:sz="0" w:space="0" w:color="auto"/>
        <w:left w:val="none" w:sz="0" w:space="0" w:color="auto"/>
        <w:bottom w:val="none" w:sz="0" w:space="0" w:color="auto"/>
        <w:right w:val="none" w:sz="0" w:space="0" w:color="auto"/>
      </w:divBdr>
    </w:div>
    <w:div w:id="190457964">
      <w:bodyDiv w:val="1"/>
      <w:marLeft w:val="0"/>
      <w:marRight w:val="0"/>
      <w:marTop w:val="0"/>
      <w:marBottom w:val="0"/>
      <w:divBdr>
        <w:top w:val="none" w:sz="0" w:space="0" w:color="auto"/>
        <w:left w:val="none" w:sz="0" w:space="0" w:color="auto"/>
        <w:bottom w:val="none" w:sz="0" w:space="0" w:color="auto"/>
        <w:right w:val="none" w:sz="0" w:space="0" w:color="auto"/>
      </w:divBdr>
    </w:div>
    <w:div w:id="190458323">
      <w:bodyDiv w:val="1"/>
      <w:marLeft w:val="0"/>
      <w:marRight w:val="0"/>
      <w:marTop w:val="0"/>
      <w:marBottom w:val="0"/>
      <w:divBdr>
        <w:top w:val="none" w:sz="0" w:space="0" w:color="auto"/>
        <w:left w:val="none" w:sz="0" w:space="0" w:color="auto"/>
        <w:bottom w:val="none" w:sz="0" w:space="0" w:color="auto"/>
        <w:right w:val="none" w:sz="0" w:space="0" w:color="auto"/>
      </w:divBdr>
    </w:div>
    <w:div w:id="190533278">
      <w:bodyDiv w:val="1"/>
      <w:marLeft w:val="0"/>
      <w:marRight w:val="0"/>
      <w:marTop w:val="0"/>
      <w:marBottom w:val="0"/>
      <w:divBdr>
        <w:top w:val="none" w:sz="0" w:space="0" w:color="auto"/>
        <w:left w:val="none" w:sz="0" w:space="0" w:color="auto"/>
        <w:bottom w:val="none" w:sz="0" w:space="0" w:color="auto"/>
        <w:right w:val="none" w:sz="0" w:space="0" w:color="auto"/>
      </w:divBdr>
    </w:div>
    <w:div w:id="190605943">
      <w:bodyDiv w:val="1"/>
      <w:marLeft w:val="0"/>
      <w:marRight w:val="0"/>
      <w:marTop w:val="0"/>
      <w:marBottom w:val="0"/>
      <w:divBdr>
        <w:top w:val="none" w:sz="0" w:space="0" w:color="auto"/>
        <w:left w:val="none" w:sz="0" w:space="0" w:color="auto"/>
        <w:bottom w:val="none" w:sz="0" w:space="0" w:color="auto"/>
        <w:right w:val="none" w:sz="0" w:space="0" w:color="auto"/>
      </w:divBdr>
    </w:div>
    <w:div w:id="190656354">
      <w:bodyDiv w:val="1"/>
      <w:marLeft w:val="0"/>
      <w:marRight w:val="0"/>
      <w:marTop w:val="0"/>
      <w:marBottom w:val="0"/>
      <w:divBdr>
        <w:top w:val="none" w:sz="0" w:space="0" w:color="auto"/>
        <w:left w:val="none" w:sz="0" w:space="0" w:color="auto"/>
        <w:bottom w:val="none" w:sz="0" w:space="0" w:color="auto"/>
        <w:right w:val="none" w:sz="0" w:space="0" w:color="auto"/>
      </w:divBdr>
    </w:div>
    <w:div w:id="190924197">
      <w:bodyDiv w:val="1"/>
      <w:marLeft w:val="0"/>
      <w:marRight w:val="0"/>
      <w:marTop w:val="0"/>
      <w:marBottom w:val="0"/>
      <w:divBdr>
        <w:top w:val="none" w:sz="0" w:space="0" w:color="auto"/>
        <w:left w:val="none" w:sz="0" w:space="0" w:color="auto"/>
        <w:bottom w:val="none" w:sz="0" w:space="0" w:color="auto"/>
        <w:right w:val="none" w:sz="0" w:space="0" w:color="auto"/>
      </w:divBdr>
    </w:div>
    <w:div w:id="191038587">
      <w:bodyDiv w:val="1"/>
      <w:marLeft w:val="0"/>
      <w:marRight w:val="0"/>
      <w:marTop w:val="0"/>
      <w:marBottom w:val="0"/>
      <w:divBdr>
        <w:top w:val="none" w:sz="0" w:space="0" w:color="auto"/>
        <w:left w:val="none" w:sz="0" w:space="0" w:color="auto"/>
        <w:bottom w:val="none" w:sz="0" w:space="0" w:color="auto"/>
        <w:right w:val="none" w:sz="0" w:space="0" w:color="auto"/>
      </w:divBdr>
    </w:div>
    <w:div w:id="191039230">
      <w:bodyDiv w:val="1"/>
      <w:marLeft w:val="0"/>
      <w:marRight w:val="0"/>
      <w:marTop w:val="0"/>
      <w:marBottom w:val="0"/>
      <w:divBdr>
        <w:top w:val="none" w:sz="0" w:space="0" w:color="auto"/>
        <w:left w:val="none" w:sz="0" w:space="0" w:color="auto"/>
        <w:bottom w:val="none" w:sz="0" w:space="0" w:color="auto"/>
        <w:right w:val="none" w:sz="0" w:space="0" w:color="auto"/>
      </w:divBdr>
    </w:div>
    <w:div w:id="191115980">
      <w:bodyDiv w:val="1"/>
      <w:marLeft w:val="0"/>
      <w:marRight w:val="0"/>
      <w:marTop w:val="0"/>
      <w:marBottom w:val="0"/>
      <w:divBdr>
        <w:top w:val="none" w:sz="0" w:space="0" w:color="auto"/>
        <w:left w:val="none" w:sz="0" w:space="0" w:color="auto"/>
        <w:bottom w:val="none" w:sz="0" w:space="0" w:color="auto"/>
        <w:right w:val="none" w:sz="0" w:space="0" w:color="auto"/>
      </w:divBdr>
    </w:div>
    <w:div w:id="191116708">
      <w:bodyDiv w:val="1"/>
      <w:marLeft w:val="0"/>
      <w:marRight w:val="0"/>
      <w:marTop w:val="0"/>
      <w:marBottom w:val="0"/>
      <w:divBdr>
        <w:top w:val="none" w:sz="0" w:space="0" w:color="auto"/>
        <w:left w:val="none" w:sz="0" w:space="0" w:color="auto"/>
        <w:bottom w:val="none" w:sz="0" w:space="0" w:color="auto"/>
        <w:right w:val="none" w:sz="0" w:space="0" w:color="auto"/>
      </w:divBdr>
    </w:div>
    <w:div w:id="191191184">
      <w:bodyDiv w:val="1"/>
      <w:marLeft w:val="0"/>
      <w:marRight w:val="0"/>
      <w:marTop w:val="0"/>
      <w:marBottom w:val="0"/>
      <w:divBdr>
        <w:top w:val="none" w:sz="0" w:space="0" w:color="auto"/>
        <w:left w:val="none" w:sz="0" w:space="0" w:color="auto"/>
        <w:bottom w:val="none" w:sz="0" w:space="0" w:color="auto"/>
        <w:right w:val="none" w:sz="0" w:space="0" w:color="auto"/>
      </w:divBdr>
    </w:div>
    <w:div w:id="191500320">
      <w:bodyDiv w:val="1"/>
      <w:marLeft w:val="0"/>
      <w:marRight w:val="0"/>
      <w:marTop w:val="0"/>
      <w:marBottom w:val="0"/>
      <w:divBdr>
        <w:top w:val="none" w:sz="0" w:space="0" w:color="auto"/>
        <w:left w:val="none" w:sz="0" w:space="0" w:color="auto"/>
        <w:bottom w:val="none" w:sz="0" w:space="0" w:color="auto"/>
        <w:right w:val="none" w:sz="0" w:space="0" w:color="auto"/>
      </w:divBdr>
    </w:div>
    <w:div w:id="191571731">
      <w:bodyDiv w:val="1"/>
      <w:marLeft w:val="0"/>
      <w:marRight w:val="0"/>
      <w:marTop w:val="0"/>
      <w:marBottom w:val="0"/>
      <w:divBdr>
        <w:top w:val="none" w:sz="0" w:space="0" w:color="auto"/>
        <w:left w:val="none" w:sz="0" w:space="0" w:color="auto"/>
        <w:bottom w:val="none" w:sz="0" w:space="0" w:color="auto"/>
        <w:right w:val="none" w:sz="0" w:space="0" w:color="auto"/>
      </w:divBdr>
    </w:div>
    <w:div w:id="191580269">
      <w:bodyDiv w:val="1"/>
      <w:marLeft w:val="0"/>
      <w:marRight w:val="0"/>
      <w:marTop w:val="0"/>
      <w:marBottom w:val="0"/>
      <w:divBdr>
        <w:top w:val="none" w:sz="0" w:space="0" w:color="auto"/>
        <w:left w:val="none" w:sz="0" w:space="0" w:color="auto"/>
        <w:bottom w:val="none" w:sz="0" w:space="0" w:color="auto"/>
        <w:right w:val="none" w:sz="0" w:space="0" w:color="auto"/>
      </w:divBdr>
    </w:div>
    <w:div w:id="191847626">
      <w:bodyDiv w:val="1"/>
      <w:marLeft w:val="0"/>
      <w:marRight w:val="0"/>
      <w:marTop w:val="0"/>
      <w:marBottom w:val="0"/>
      <w:divBdr>
        <w:top w:val="none" w:sz="0" w:space="0" w:color="auto"/>
        <w:left w:val="none" w:sz="0" w:space="0" w:color="auto"/>
        <w:bottom w:val="none" w:sz="0" w:space="0" w:color="auto"/>
        <w:right w:val="none" w:sz="0" w:space="0" w:color="auto"/>
      </w:divBdr>
    </w:div>
    <w:div w:id="191962895">
      <w:bodyDiv w:val="1"/>
      <w:marLeft w:val="0"/>
      <w:marRight w:val="0"/>
      <w:marTop w:val="0"/>
      <w:marBottom w:val="0"/>
      <w:divBdr>
        <w:top w:val="none" w:sz="0" w:space="0" w:color="auto"/>
        <w:left w:val="none" w:sz="0" w:space="0" w:color="auto"/>
        <w:bottom w:val="none" w:sz="0" w:space="0" w:color="auto"/>
        <w:right w:val="none" w:sz="0" w:space="0" w:color="auto"/>
      </w:divBdr>
    </w:div>
    <w:div w:id="192042596">
      <w:bodyDiv w:val="1"/>
      <w:marLeft w:val="0"/>
      <w:marRight w:val="0"/>
      <w:marTop w:val="0"/>
      <w:marBottom w:val="0"/>
      <w:divBdr>
        <w:top w:val="none" w:sz="0" w:space="0" w:color="auto"/>
        <w:left w:val="none" w:sz="0" w:space="0" w:color="auto"/>
        <w:bottom w:val="none" w:sz="0" w:space="0" w:color="auto"/>
        <w:right w:val="none" w:sz="0" w:space="0" w:color="auto"/>
      </w:divBdr>
    </w:div>
    <w:div w:id="192304028">
      <w:bodyDiv w:val="1"/>
      <w:marLeft w:val="0"/>
      <w:marRight w:val="0"/>
      <w:marTop w:val="0"/>
      <w:marBottom w:val="0"/>
      <w:divBdr>
        <w:top w:val="none" w:sz="0" w:space="0" w:color="auto"/>
        <w:left w:val="none" w:sz="0" w:space="0" w:color="auto"/>
        <w:bottom w:val="none" w:sz="0" w:space="0" w:color="auto"/>
        <w:right w:val="none" w:sz="0" w:space="0" w:color="auto"/>
      </w:divBdr>
    </w:div>
    <w:div w:id="192813692">
      <w:bodyDiv w:val="1"/>
      <w:marLeft w:val="0"/>
      <w:marRight w:val="0"/>
      <w:marTop w:val="0"/>
      <w:marBottom w:val="0"/>
      <w:divBdr>
        <w:top w:val="none" w:sz="0" w:space="0" w:color="auto"/>
        <w:left w:val="none" w:sz="0" w:space="0" w:color="auto"/>
        <w:bottom w:val="none" w:sz="0" w:space="0" w:color="auto"/>
        <w:right w:val="none" w:sz="0" w:space="0" w:color="auto"/>
      </w:divBdr>
    </w:div>
    <w:div w:id="192888411">
      <w:bodyDiv w:val="1"/>
      <w:marLeft w:val="0"/>
      <w:marRight w:val="0"/>
      <w:marTop w:val="0"/>
      <w:marBottom w:val="0"/>
      <w:divBdr>
        <w:top w:val="none" w:sz="0" w:space="0" w:color="auto"/>
        <w:left w:val="none" w:sz="0" w:space="0" w:color="auto"/>
        <w:bottom w:val="none" w:sz="0" w:space="0" w:color="auto"/>
        <w:right w:val="none" w:sz="0" w:space="0" w:color="auto"/>
      </w:divBdr>
    </w:div>
    <w:div w:id="193079295">
      <w:bodyDiv w:val="1"/>
      <w:marLeft w:val="0"/>
      <w:marRight w:val="0"/>
      <w:marTop w:val="0"/>
      <w:marBottom w:val="0"/>
      <w:divBdr>
        <w:top w:val="none" w:sz="0" w:space="0" w:color="auto"/>
        <w:left w:val="none" w:sz="0" w:space="0" w:color="auto"/>
        <w:bottom w:val="none" w:sz="0" w:space="0" w:color="auto"/>
        <w:right w:val="none" w:sz="0" w:space="0" w:color="auto"/>
      </w:divBdr>
    </w:div>
    <w:div w:id="193231462">
      <w:bodyDiv w:val="1"/>
      <w:marLeft w:val="0"/>
      <w:marRight w:val="0"/>
      <w:marTop w:val="0"/>
      <w:marBottom w:val="0"/>
      <w:divBdr>
        <w:top w:val="none" w:sz="0" w:space="0" w:color="auto"/>
        <w:left w:val="none" w:sz="0" w:space="0" w:color="auto"/>
        <w:bottom w:val="none" w:sz="0" w:space="0" w:color="auto"/>
        <w:right w:val="none" w:sz="0" w:space="0" w:color="auto"/>
      </w:divBdr>
    </w:div>
    <w:div w:id="193348794">
      <w:bodyDiv w:val="1"/>
      <w:marLeft w:val="0"/>
      <w:marRight w:val="0"/>
      <w:marTop w:val="0"/>
      <w:marBottom w:val="0"/>
      <w:divBdr>
        <w:top w:val="none" w:sz="0" w:space="0" w:color="auto"/>
        <w:left w:val="none" w:sz="0" w:space="0" w:color="auto"/>
        <w:bottom w:val="none" w:sz="0" w:space="0" w:color="auto"/>
        <w:right w:val="none" w:sz="0" w:space="0" w:color="auto"/>
      </w:divBdr>
    </w:div>
    <w:div w:id="193469991">
      <w:bodyDiv w:val="1"/>
      <w:marLeft w:val="0"/>
      <w:marRight w:val="0"/>
      <w:marTop w:val="0"/>
      <w:marBottom w:val="0"/>
      <w:divBdr>
        <w:top w:val="none" w:sz="0" w:space="0" w:color="auto"/>
        <w:left w:val="none" w:sz="0" w:space="0" w:color="auto"/>
        <w:bottom w:val="none" w:sz="0" w:space="0" w:color="auto"/>
        <w:right w:val="none" w:sz="0" w:space="0" w:color="auto"/>
      </w:divBdr>
    </w:div>
    <w:div w:id="194122104">
      <w:bodyDiv w:val="1"/>
      <w:marLeft w:val="0"/>
      <w:marRight w:val="0"/>
      <w:marTop w:val="0"/>
      <w:marBottom w:val="0"/>
      <w:divBdr>
        <w:top w:val="none" w:sz="0" w:space="0" w:color="auto"/>
        <w:left w:val="none" w:sz="0" w:space="0" w:color="auto"/>
        <w:bottom w:val="none" w:sz="0" w:space="0" w:color="auto"/>
        <w:right w:val="none" w:sz="0" w:space="0" w:color="auto"/>
      </w:divBdr>
    </w:div>
    <w:div w:id="194273571">
      <w:bodyDiv w:val="1"/>
      <w:marLeft w:val="0"/>
      <w:marRight w:val="0"/>
      <w:marTop w:val="0"/>
      <w:marBottom w:val="0"/>
      <w:divBdr>
        <w:top w:val="none" w:sz="0" w:space="0" w:color="auto"/>
        <w:left w:val="none" w:sz="0" w:space="0" w:color="auto"/>
        <w:bottom w:val="none" w:sz="0" w:space="0" w:color="auto"/>
        <w:right w:val="none" w:sz="0" w:space="0" w:color="auto"/>
      </w:divBdr>
    </w:div>
    <w:div w:id="194319327">
      <w:bodyDiv w:val="1"/>
      <w:marLeft w:val="0"/>
      <w:marRight w:val="0"/>
      <w:marTop w:val="0"/>
      <w:marBottom w:val="0"/>
      <w:divBdr>
        <w:top w:val="none" w:sz="0" w:space="0" w:color="auto"/>
        <w:left w:val="none" w:sz="0" w:space="0" w:color="auto"/>
        <w:bottom w:val="none" w:sz="0" w:space="0" w:color="auto"/>
        <w:right w:val="none" w:sz="0" w:space="0" w:color="auto"/>
      </w:divBdr>
    </w:div>
    <w:div w:id="194389862">
      <w:bodyDiv w:val="1"/>
      <w:marLeft w:val="0"/>
      <w:marRight w:val="0"/>
      <w:marTop w:val="0"/>
      <w:marBottom w:val="0"/>
      <w:divBdr>
        <w:top w:val="none" w:sz="0" w:space="0" w:color="auto"/>
        <w:left w:val="none" w:sz="0" w:space="0" w:color="auto"/>
        <w:bottom w:val="none" w:sz="0" w:space="0" w:color="auto"/>
        <w:right w:val="none" w:sz="0" w:space="0" w:color="auto"/>
      </w:divBdr>
    </w:div>
    <w:div w:id="194390337">
      <w:bodyDiv w:val="1"/>
      <w:marLeft w:val="0"/>
      <w:marRight w:val="0"/>
      <w:marTop w:val="0"/>
      <w:marBottom w:val="0"/>
      <w:divBdr>
        <w:top w:val="none" w:sz="0" w:space="0" w:color="auto"/>
        <w:left w:val="none" w:sz="0" w:space="0" w:color="auto"/>
        <w:bottom w:val="none" w:sz="0" w:space="0" w:color="auto"/>
        <w:right w:val="none" w:sz="0" w:space="0" w:color="auto"/>
      </w:divBdr>
    </w:div>
    <w:div w:id="194537968">
      <w:bodyDiv w:val="1"/>
      <w:marLeft w:val="0"/>
      <w:marRight w:val="0"/>
      <w:marTop w:val="0"/>
      <w:marBottom w:val="0"/>
      <w:divBdr>
        <w:top w:val="none" w:sz="0" w:space="0" w:color="auto"/>
        <w:left w:val="none" w:sz="0" w:space="0" w:color="auto"/>
        <w:bottom w:val="none" w:sz="0" w:space="0" w:color="auto"/>
        <w:right w:val="none" w:sz="0" w:space="0" w:color="auto"/>
      </w:divBdr>
    </w:div>
    <w:div w:id="194541017">
      <w:bodyDiv w:val="1"/>
      <w:marLeft w:val="0"/>
      <w:marRight w:val="0"/>
      <w:marTop w:val="0"/>
      <w:marBottom w:val="0"/>
      <w:divBdr>
        <w:top w:val="none" w:sz="0" w:space="0" w:color="auto"/>
        <w:left w:val="none" w:sz="0" w:space="0" w:color="auto"/>
        <w:bottom w:val="none" w:sz="0" w:space="0" w:color="auto"/>
        <w:right w:val="none" w:sz="0" w:space="0" w:color="auto"/>
      </w:divBdr>
    </w:div>
    <w:div w:id="194542706">
      <w:bodyDiv w:val="1"/>
      <w:marLeft w:val="0"/>
      <w:marRight w:val="0"/>
      <w:marTop w:val="0"/>
      <w:marBottom w:val="0"/>
      <w:divBdr>
        <w:top w:val="none" w:sz="0" w:space="0" w:color="auto"/>
        <w:left w:val="none" w:sz="0" w:space="0" w:color="auto"/>
        <w:bottom w:val="none" w:sz="0" w:space="0" w:color="auto"/>
        <w:right w:val="none" w:sz="0" w:space="0" w:color="auto"/>
      </w:divBdr>
    </w:div>
    <w:div w:id="194663526">
      <w:bodyDiv w:val="1"/>
      <w:marLeft w:val="0"/>
      <w:marRight w:val="0"/>
      <w:marTop w:val="0"/>
      <w:marBottom w:val="0"/>
      <w:divBdr>
        <w:top w:val="none" w:sz="0" w:space="0" w:color="auto"/>
        <w:left w:val="none" w:sz="0" w:space="0" w:color="auto"/>
        <w:bottom w:val="none" w:sz="0" w:space="0" w:color="auto"/>
        <w:right w:val="none" w:sz="0" w:space="0" w:color="auto"/>
      </w:divBdr>
    </w:div>
    <w:div w:id="195168267">
      <w:bodyDiv w:val="1"/>
      <w:marLeft w:val="0"/>
      <w:marRight w:val="0"/>
      <w:marTop w:val="0"/>
      <w:marBottom w:val="0"/>
      <w:divBdr>
        <w:top w:val="none" w:sz="0" w:space="0" w:color="auto"/>
        <w:left w:val="none" w:sz="0" w:space="0" w:color="auto"/>
        <w:bottom w:val="none" w:sz="0" w:space="0" w:color="auto"/>
        <w:right w:val="none" w:sz="0" w:space="0" w:color="auto"/>
      </w:divBdr>
    </w:div>
    <w:div w:id="195240592">
      <w:bodyDiv w:val="1"/>
      <w:marLeft w:val="0"/>
      <w:marRight w:val="0"/>
      <w:marTop w:val="0"/>
      <w:marBottom w:val="0"/>
      <w:divBdr>
        <w:top w:val="none" w:sz="0" w:space="0" w:color="auto"/>
        <w:left w:val="none" w:sz="0" w:space="0" w:color="auto"/>
        <w:bottom w:val="none" w:sz="0" w:space="0" w:color="auto"/>
        <w:right w:val="none" w:sz="0" w:space="0" w:color="auto"/>
      </w:divBdr>
    </w:div>
    <w:div w:id="195626314">
      <w:bodyDiv w:val="1"/>
      <w:marLeft w:val="0"/>
      <w:marRight w:val="0"/>
      <w:marTop w:val="0"/>
      <w:marBottom w:val="0"/>
      <w:divBdr>
        <w:top w:val="none" w:sz="0" w:space="0" w:color="auto"/>
        <w:left w:val="none" w:sz="0" w:space="0" w:color="auto"/>
        <w:bottom w:val="none" w:sz="0" w:space="0" w:color="auto"/>
        <w:right w:val="none" w:sz="0" w:space="0" w:color="auto"/>
      </w:divBdr>
    </w:div>
    <w:div w:id="195704498">
      <w:bodyDiv w:val="1"/>
      <w:marLeft w:val="0"/>
      <w:marRight w:val="0"/>
      <w:marTop w:val="0"/>
      <w:marBottom w:val="0"/>
      <w:divBdr>
        <w:top w:val="none" w:sz="0" w:space="0" w:color="auto"/>
        <w:left w:val="none" w:sz="0" w:space="0" w:color="auto"/>
        <w:bottom w:val="none" w:sz="0" w:space="0" w:color="auto"/>
        <w:right w:val="none" w:sz="0" w:space="0" w:color="auto"/>
      </w:divBdr>
    </w:div>
    <w:div w:id="195898855">
      <w:bodyDiv w:val="1"/>
      <w:marLeft w:val="0"/>
      <w:marRight w:val="0"/>
      <w:marTop w:val="0"/>
      <w:marBottom w:val="0"/>
      <w:divBdr>
        <w:top w:val="none" w:sz="0" w:space="0" w:color="auto"/>
        <w:left w:val="none" w:sz="0" w:space="0" w:color="auto"/>
        <w:bottom w:val="none" w:sz="0" w:space="0" w:color="auto"/>
        <w:right w:val="none" w:sz="0" w:space="0" w:color="auto"/>
      </w:divBdr>
    </w:div>
    <w:div w:id="196160104">
      <w:bodyDiv w:val="1"/>
      <w:marLeft w:val="0"/>
      <w:marRight w:val="0"/>
      <w:marTop w:val="0"/>
      <w:marBottom w:val="0"/>
      <w:divBdr>
        <w:top w:val="none" w:sz="0" w:space="0" w:color="auto"/>
        <w:left w:val="none" w:sz="0" w:space="0" w:color="auto"/>
        <w:bottom w:val="none" w:sz="0" w:space="0" w:color="auto"/>
        <w:right w:val="none" w:sz="0" w:space="0" w:color="auto"/>
      </w:divBdr>
    </w:div>
    <w:div w:id="196161644">
      <w:bodyDiv w:val="1"/>
      <w:marLeft w:val="0"/>
      <w:marRight w:val="0"/>
      <w:marTop w:val="0"/>
      <w:marBottom w:val="0"/>
      <w:divBdr>
        <w:top w:val="none" w:sz="0" w:space="0" w:color="auto"/>
        <w:left w:val="none" w:sz="0" w:space="0" w:color="auto"/>
        <w:bottom w:val="none" w:sz="0" w:space="0" w:color="auto"/>
        <w:right w:val="none" w:sz="0" w:space="0" w:color="auto"/>
      </w:divBdr>
    </w:div>
    <w:div w:id="196165351">
      <w:bodyDiv w:val="1"/>
      <w:marLeft w:val="0"/>
      <w:marRight w:val="0"/>
      <w:marTop w:val="0"/>
      <w:marBottom w:val="0"/>
      <w:divBdr>
        <w:top w:val="none" w:sz="0" w:space="0" w:color="auto"/>
        <w:left w:val="none" w:sz="0" w:space="0" w:color="auto"/>
        <w:bottom w:val="none" w:sz="0" w:space="0" w:color="auto"/>
        <w:right w:val="none" w:sz="0" w:space="0" w:color="auto"/>
      </w:divBdr>
    </w:div>
    <w:div w:id="196166404">
      <w:bodyDiv w:val="1"/>
      <w:marLeft w:val="0"/>
      <w:marRight w:val="0"/>
      <w:marTop w:val="0"/>
      <w:marBottom w:val="0"/>
      <w:divBdr>
        <w:top w:val="none" w:sz="0" w:space="0" w:color="auto"/>
        <w:left w:val="none" w:sz="0" w:space="0" w:color="auto"/>
        <w:bottom w:val="none" w:sz="0" w:space="0" w:color="auto"/>
        <w:right w:val="none" w:sz="0" w:space="0" w:color="auto"/>
      </w:divBdr>
    </w:div>
    <w:div w:id="196352594">
      <w:bodyDiv w:val="1"/>
      <w:marLeft w:val="0"/>
      <w:marRight w:val="0"/>
      <w:marTop w:val="0"/>
      <w:marBottom w:val="0"/>
      <w:divBdr>
        <w:top w:val="none" w:sz="0" w:space="0" w:color="auto"/>
        <w:left w:val="none" w:sz="0" w:space="0" w:color="auto"/>
        <w:bottom w:val="none" w:sz="0" w:space="0" w:color="auto"/>
        <w:right w:val="none" w:sz="0" w:space="0" w:color="auto"/>
      </w:divBdr>
    </w:div>
    <w:div w:id="196358192">
      <w:bodyDiv w:val="1"/>
      <w:marLeft w:val="0"/>
      <w:marRight w:val="0"/>
      <w:marTop w:val="0"/>
      <w:marBottom w:val="0"/>
      <w:divBdr>
        <w:top w:val="none" w:sz="0" w:space="0" w:color="auto"/>
        <w:left w:val="none" w:sz="0" w:space="0" w:color="auto"/>
        <w:bottom w:val="none" w:sz="0" w:space="0" w:color="auto"/>
        <w:right w:val="none" w:sz="0" w:space="0" w:color="auto"/>
      </w:divBdr>
    </w:div>
    <w:div w:id="196700037">
      <w:bodyDiv w:val="1"/>
      <w:marLeft w:val="0"/>
      <w:marRight w:val="0"/>
      <w:marTop w:val="0"/>
      <w:marBottom w:val="0"/>
      <w:divBdr>
        <w:top w:val="none" w:sz="0" w:space="0" w:color="auto"/>
        <w:left w:val="none" w:sz="0" w:space="0" w:color="auto"/>
        <w:bottom w:val="none" w:sz="0" w:space="0" w:color="auto"/>
        <w:right w:val="none" w:sz="0" w:space="0" w:color="auto"/>
      </w:divBdr>
    </w:div>
    <w:div w:id="196740908">
      <w:bodyDiv w:val="1"/>
      <w:marLeft w:val="0"/>
      <w:marRight w:val="0"/>
      <w:marTop w:val="0"/>
      <w:marBottom w:val="0"/>
      <w:divBdr>
        <w:top w:val="none" w:sz="0" w:space="0" w:color="auto"/>
        <w:left w:val="none" w:sz="0" w:space="0" w:color="auto"/>
        <w:bottom w:val="none" w:sz="0" w:space="0" w:color="auto"/>
        <w:right w:val="none" w:sz="0" w:space="0" w:color="auto"/>
      </w:divBdr>
    </w:div>
    <w:div w:id="196936087">
      <w:bodyDiv w:val="1"/>
      <w:marLeft w:val="0"/>
      <w:marRight w:val="0"/>
      <w:marTop w:val="0"/>
      <w:marBottom w:val="0"/>
      <w:divBdr>
        <w:top w:val="none" w:sz="0" w:space="0" w:color="auto"/>
        <w:left w:val="none" w:sz="0" w:space="0" w:color="auto"/>
        <w:bottom w:val="none" w:sz="0" w:space="0" w:color="auto"/>
        <w:right w:val="none" w:sz="0" w:space="0" w:color="auto"/>
      </w:divBdr>
    </w:div>
    <w:div w:id="197008024">
      <w:bodyDiv w:val="1"/>
      <w:marLeft w:val="0"/>
      <w:marRight w:val="0"/>
      <w:marTop w:val="0"/>
      <w:marBottom w:val="0"/>
      <w:divBdr>
        <w:top w:val="none" w:sz="0" w:space="0" w:color="auto"/>
        <w:left w:val="none" w:sz="0" w:space="0" w:color="auto"/>
        <w:bottom w:val="none" w:sz="0" w:space="0" w:color="auto"/>
        <w:right w:val="none" w:sz="0" w:space="0" w:color="auto"/>
      </w:divBdr>
    </w:div>
    <w:div w:id="197202827">
      <w:bodyDiv w:val="1"/>
      <w:marLeft w:val="0"/>
      <w:marRight w:val="0"/>
      <w:marTop w:val="0"/>
      <w:marBottom w:val="0"/>
      <w:divBdr>
        <w:top w:val="none" w:sz="0" w:space="0" w:color="auto"/>
        <w:left w:val="none" w:sz="0" w:space="0" w:color="auto"/>
        <w:bottom w:val="none" w:sz="0" w:space="0" w:color="auto"/>
        <w:right w:val="none" w:sz="0" w:space="0" w:color="auto"/>
      </w:divBdr>
    </w:div>
    <w:div w:id="197283338">
      <w:bodyDiv w:val="1"/>
      <w:marLeft w:val="0"/>
      <w:marRight w:val="0"/>
      <w:marTop w:val="0"/>
      <w:marBottom w:val="0"/>
      <w:divBdr>
        <w:top w:val="none" w:sz="0" w:space="0" w:color="auto"/>
        <w:left w:val="none" w:sz="0" w:space="0" w:color="auto"/>
        <w:bottom w:val="none" w:sz="0" w:space="0" w:color="auto"/>
        <w:right w:val="none" w:sz="0" w:space="0" w:color="auto"/>
      </w:divBdr>
    </w:div>
    <w:div w:id="197593603">
      <w:bodyDiv w:val="1"/>
      <w:marLeft w:val="0"/>
      <w:marRight w:val="0"/>
      <w:marTop w:val="0"/>
      <w:marBottom w:val="0"/>
      <w:divBdr>
        <w:top w:val="none" w:sz="0" w:space="0" w:color="auto"/>
        <w:left w:val="none" w:sz="0" w:space="0" w:color="auto"/>
        <w:bottom w:val="none" w:sz="0" w:space="0" w:color="auto"/>
        <w:right w:val="none" w:sz="0" w:space="0" w:color="auto"/>
      </w:divBdr>
    </w:div>
    <w:div w:id="197666237">
      <w:bodyDiv w:val="1"/>
      <w:marLeft w:val="0"/>
      <w:marRight w:val="0"/>
      <w:marTop w:val="0"/>
      <w:marBottom w:val="0"/>
      <w:divBdr>
        <w:top w:val="none" w:sz="0" w:space="0" w:color="auto"/>
        <w:left w:val="none" w:sz="0" w:space="0" w:color="auto"/>
        <w:bottom w:val="none" w:sz="0" w:space="0" w:color="auto"/>
        <w:right w:val="none" w:sz="0" w:space="0" w:color="auto"/>
      </w:divBdr>
    </w:div>
    <w:div w:id="197666758">
      <w:bodyDiv w:val="1"/>
      <w:marLeft w:val="0"/>
      <w:marRight w:val="0"/>
      <w:marTop w:val="0"/>
      <w:marBottom w:val="0"/>
      <w:divBdr>
        <w:top w:val="none" w:sz="0" w:space="0" w:color="auto"/>
        <w:left w:val="none" w:sz="0" w:space="0" w:color="auto"/>
        <w:bottom w:val="none" w:sz="0" w:space="0" w:color="auto"/>
        <w:right w:val="none" w:sz="0" w:space="0" w:color="auto"/>
      </w:divBdr>
    </w:div>
    <w:div w:id="197739377">
      <w:bodyDiv w:val="1"/>
      <w:marLeft w:val="0"/>
      <w:marRight w:val="0"/>
      <w:marTop w:val="0"/>
      <w:marBottom w:val="0"/>
      <w:divBdr>
        <w:top w:val="none" w:sz="0" w:space="0" w:color="auto"/>
        <w:left w:val="none" w:sz="0" w:space="0" w:color="auto"/>
        <w:bottom w:val="none" w:sz="0" w:space="0" w:color="auto"/>
        <w:right w:val="none" w:sz="0" w:space="0" w:color="auto"/>
      </w:divBdr>
    </w:div>
    <w:div w:id="197741120">
      <w:bodyDiv w:val="1"/>
      <w:marLeft w:val="0"/>
      <w:marRight w:val="0"/>
      <w:marTop w:val="0"/>
      <w:marBottom w:val="0"/>
      <w:divBdr>
        <w:top w:val="none" w:sz="0" w:space="0" w:color="auto"/>
        <w:left w:val="none" w:sz="0" w:space="0" w:color="auto"/>
        <w:bottom w:val="none" w:sz="0" w:space="0" w:color="auto"/>
        <w:right w:val="none" w:sz="0" w:space="0" w:color="auto"/>
      </w:divBdr>
    </w:div>
    <w:div w:id="198012421">
      <w:bodyDiv w:val="1"/>
      <w:marLeft w:val="0"/>
      <w:marRight w:val="0"/>
      <w:marTop w:val="0"/>
      <w:marBottom w:val="0"/>
      <w:divBdr>
        <w:top w:val="none" w:sz="0" w:space="0" w:color="auto"/>
        <w:left w:val="none" w:sz="0" w:space="0" w:color="auto"/>
        <w:bottom w:val="none" w:sz="0" w:space="0" w:color="auto"/>
        <w:right w:val="none" w:sz="0" w:space="0" w:color="auto"/>
      </w:divBdr>
    </w:div>
    <w:div w:id="198057515">
      <w:bodyDiv w:val="1"/>
      <w:marLeft w:val="0"/>
      <w:marRight w:val="0"/>
      <w:marTop w:val="0"/>
      <w:marBottom w:val="0"/>
      <w:divBdr>
        <w:top w:val="none" w:sz="0" w:space="0" w:color="auto"/>
        <w:left w:val="none" w:sz="0" w:space="0" w:color="auto"/>
        <w:bottom w:val="none" w:sz="0" w:space="0" w:color="auto"/>
        <w:right w:val="none" w:sz="0" w:space="0" w:color="auto"/>
      </w:divBdr>
    </w:div>
    <w:div w:id="198248486">
      <w:bodyDiv w:val="1"/>
      <w:marLeft w:val="0"/>
      <w:marRight w:val="0"/>
      <w:marTop w:val="0"/>
      <w:marBottom w:val="0"/>
      <w:divBdr>
        <w:top w:val="none" w:sz="0" w:space="0" w:color="auto"/>
        <w:left w:val="none" w:sz="0" w:space="0" w:color="auto"/>
        <w:bottom w:val="none" w:sz="0" w:space="0" w:color="auto"/>
        <w:right w:val="none" w:sz="0" w:space="0" w:color="auto"/>
      </w:divBdr>
    </w:div>
    <w:div w:id="199054883">
      <w:bodyDiv w:val="1"/>
      <w:marLeft w:val="0"/>
      <w:marRight w:val="0"/>
      <w:marTop w:val="0"/>
      <w:marBottom w:val="0"/>
      <w:divBdr>
        <w:top w:val="none" w:sz="0" w:space="0" w:color="auto"/>
        <w:left w:val="none" w:sz="0" w:space="0" w:color="auto"/>
        <w:bottom w:val="none" w:sz="0" w:space="0" w:color="auto"/>
        <w:right w:val="none" w:sz="0" w:space="0" w:color="auto"/>
      </w:divBdr>
    </w:div>
    <w:div w:id="199099021">
      <w:bodyDiv w:val="1"/>
      <w:marLeft w:val="0"/>
      <w:marRight w:val="0"/>
      <w:marTop w:val="0"/>
      <w:marBottom w:val="0"/>
      <w:divBdr>
        <w:top w:val="none" w:sz="0" w:space="0" w:color="auto"/>
        <w:left w:val="none" w:sz="0" w:space="0" w:color="auto"/>
        <w:bottom w:val="none" w:sz="0" w:space="0" w:color="auto"/>
        <w:right w:val="none" w:sz="0" w:space="0" w:color="auto"/>
      </w:divBdr>
    </w:div>
    <w:div w:id="199244558">
      <w:bodyDiv w:val="1"/>
      <w:marLeft w:val="0"/>
      <w:marRight w:val="0"/>
      <w:marTop w:val="0"/>
      <w:marBottom w:val="0"/>
      <w:divBdr>
        <w:top w:val="none" w:sz="0" w:space="0" w:color="auto"/>
        <w:left w:val="none" w:sz="0" w:space="0" w:color="auto"/>
        <w:bottom w:val="none" w:sz="0" w:space="0" w:color="auto"/>
        <w:right w:val="none" w:sz="0" w:space="0" w:color="auto"/>
      </w:divBdr>
    </w:div>
    <w:div w:id="199318299">
      <w:bodyDiv w:val="1"/>
      <w:marLeft w:val="0"/>
      <w:marRight w:val="0"/>
      <w:marTop w:val="0"/>
      <w:marBottom w:val="0"/>
      <w:divBdr>
        <w:top w:val="none" w:sz="0" w:space="0" w:color="auto"/>
        <w:left w:val="none" w:sz="0" w:space="0" w:color="auto"/>
        <w:bottom w:val="none" w:sz="0" w:space="0" w:color="auto"/>
        <w:right w:val="none" w:sz="0" w:space="0" w:color="auto"/>
      </w:divBdr>
    </w:div>
    <w:div w:id="199513202">
      <w:bodyDiv w:val="1"/>
      <w:marLeft w:val="0"/>
      <w:marRight w:val="0"/>
      <w:marTop w:val="0"/>
      <w:marBottom w:val="0"/>
      <w:divBdr>
        <w:top w:val="none" w:sz="0" w:space="0" w:color="auto"/>
        <w:left w:val="none" w:sz="0" w:space="0" w:color="auto"/>
        <w:bottom w:val="none" w:sz="0" w:space="0" w:color="auto"/>
        <w:right w:val="none" w:sz="0" w:space="0" w:color="auto"/>
      </w:divBdr>
    </w:div>
    <w:div w:id="199558876">
      <w:bodyDiv w:val="1"/>
      <w:marLeft w:val="0"/>
      <w:marRight w:val="0"/>
      <w:marTop w:val="0"/>
      <w:marBottom w:val="0"/>
      <w:divBdr>
        <w:top w:val="none" w:sz="0" w:space="0" w:color="auto"/>
        <w:left w:val="none" w:sz="0" w:space="0" w:color="auto"/>
        <w:bottom w:val="none" w:sz="0" w:space="0" w:color="auto"/>
        <w:right w:val="none" w:sz="0" w:space="0" w:color="auto"/>
      </w:divBdr>
    </w:div>
    <w:div w:id="199630377">
      <w:bodyDiv w:val="1"/>
      <w:marLeft w:val="0"/>
      <w:marRight w:val="0"/>
      <w:marTop w:val="0"/>
      <w:marBottom w:val="0"/>
      <w:divBdr>
        <w:top w:val="none" w:sz="0" w:space="0" w:color="auto"/>
        <w:left w:val="none" w:sz="0" w:space="0" w:color="auto"/>
        <w:bottom w:val="none" w:sz="0" w:space="0" w:color="auto"/>
        <w:right w:val="none" w:sz="0" w:space="0" w:color="auto"/>
      </w:divBdr>
    </w:div>
    <w:div w:id="199632447">
      <w:bodyDiv w:val="1"/>
      <w:marLeft w:val="0"/>
      <w:marRight w:val="0"/>
      <w:marTop w:val="0"/>
      <w:marBottom w:val="0"/>
      <w:divBdr>
        <w:top w:val="none" w:sz="0" w:space="0" w:color="auto"/>
        <w:left w:val="none" w:sz="0" w:space="0" w:color="auto"/>
        <w:bottom w:val="none" w:sz="0" w:space="0" w:color="auto"/>
        <w:right w:val="none" w:sz="0" w:space="0" w:color="auto"/>
      </w:divBdr>
    </w:div>
    <w:div w:id="199633113">
      <w:bodyDiv w:val="1"/>
      <w:marLeft w:val="0"/>
      <w:marRight w:val="0"/>
      <w:marTop w:val="0"/>
      <w:marBottom w:val="0"/>
      <w:divBdr>
        <w:top w:val="none" w:sz="0" w:space="0" w:color="auto"/>
        <w:left w:val="none" w:sz="0" w:space="0" w:color="auto"/>
        <w:bottom w:val="none" w:sz="0" w:space="0" w:color="auto"/>
        <w:right w:val="none" w:sz="0" w:space="0" w:color="auto"/>
      </w:divBdr>
    </w:div>
    <w:div w:id="200285481">
      <w:bodyDiv w:val="1"/>
      <w:marLeft w:val="0"/>
      <w:marRight w:val="0"/>
      <w:marTop w:val="0"/>
      <w:marBottom w:val="0"/>
      <w:divBdr>
        <w:top w:val="none" w:sz="0" w:space="0" w:color="auto"/>
        <w:left w:val="none" w:sz="0" w:space="0" w:color="auto"/>
        <w:bottom w:val="none" w:sz="0" w:space="0" w:color="auto"/>
        <w:right w:val="none" w:sz="0" w:space="0" w:color="auto"/>
      </w:divBdr>
    </w:div>
    <w:div w:id="200677726">
      <w:bodyDiv w:val="1"/>
      <w:marLeft w:val="0"/>
      <w:marRight w:val="0"/>
      <w:marTop w:val="0"/>
      <w:marBottom w:val="0"/>
      <w:divBdr>
        <w:top w:val="none" w:sz="0" w:space="0" w:color="auto"/>
        <w:left w:val="none" w:sz="0" w:space="0" w:color="auto"/>
        <w:bottom w:val="none" w:sz="0" w:space="0" w:color="auto"/>
        <w:right w:val="none" w:sz="0" w:space="0" w:color="auto"/>
      </w:divBdr>
    </w:div>
    <w:div w:id="200703283">
      <w:bodyDiv w:val="1"/>
      <w:marLeft w:val="0"/>
      <w:marRight w:val="0"/>
      <w:marTop w:val="0"/>
      <w:marBottom w:val="0"/>
      <w:divBdr>
        <w:top w:val="none" w:sz="0" w:space="0" w:color="auto"/>
        <w:left w:val="none" w:sz="0" w:space="0" w:color="auto"/>
        <w:bottom w:val="none" w:sz="0" w:space="0" w:color="auto"/>
        <w:right w:val="none" w:sz="0" w:space="0" w:color="auto"/>
      </w:divBdr>
    </w:div>
    <w:div w:id="201213173">
      <w:bodyDiv w:val="1"/>
      <w:marLeft w:val="0"/>
      <w:marRight w:val="0"/>
      <w:marTop w:val="0"/>
      <w:marBottom w:val="0"/>
      <w:divBdr>
        <w:top w:val="none" w:sz="0" w:space="0" w:color="auto"/>
        <w:left w:val="none" w:sz="0" w:space="0" w:color="auto"/>
        <w:bottom w:val="none" w:sz="0" w:space="0" w:color="auto"/>
        <w:right w:val="none" w:sz="0" w:space="0" w:color="auto"/>
      </w:divBdr>
    </w:div>
    <w:div w:id="201334620">
      <w:bodyDiv w:val="1"/>
      <w:marLeft w:val="0"/>
      <w:marRight w:val="0"/>
      <w:marTop w:val="0"/>
      <w:marBottom w:val="0"/>
      <w:divBdr>
        <w:top w:val="none" w:sz="0" w:space="0" w:color="auto"/>
        <w:left w:val="none" w:sz="0" w:space="0" w:color="auto"/>
        <w:bottom w:val="none" w:sz="0" w:space="0" w:color="auto"/>
        <w:right w:val="none" w:sz="0" w:space="0" w:color="auto"/>
      </w:divBdr>
    </w:div>
    <w:div w:id="201751739">
      <w:bodyDiv w:val="1"/>
      <w:marLeft w:val="0"/>
      <w:marRight w:val="0"/>
      <w:marTop w:val="0"/>
      <w:marBottom w:val="0"/>
      <w:divBdr>
        <w:top w:val="none" w:sz="0" w:space="0" w:color="auto"/>
        <w:left w:val="none" w:sz="0" w:space="0" w:color="auto"/>
        <w:bottom w:val="none" w:sz="0" w:space="0" w:color="auto"/>
        <w:right w:val="none" w:sz="0" w:space="0" w:color="auto"/>
      </w:divBdr>
    </w:div>
    <w:div w:id="201752229">
      <w:bodyDiv w:val="1"/>
      <w:marLeft w:val="0"/>
      <w:marRight w:val="0"/>
      <w:marTop w:val="0"/>
      <w:marBottom w:val="0"/>
      <w:divBdr>
        <w:top w:val="none" w:sz="0" w:space="0" w:color="auto"/>
        <w:left w:val="none" w:sz="0" w:space="0" w:color="auto"/>
        <w:bottom w:val="none" w:sz="0" w:space="0" w:color="auto"/>
        <w:right w:val="none" w:sz="0" w:space="0" w:color="auto"/>
      </w:divBdr>
    </w:div>
    <w:div w:id="201795786">
      <w:bodyDiv w:val="1"/>
      <w:marLeft w:val="0"/>
      <w:marRight w:val="0"/>
      <w:marTop w:val="0"/>
      <w:marBottom w:val="0"/>
      <w:divBdr>
        <w:top w:val="none" w:sz="0" w:space="0" w:color="auto"/>
        <w:left w:val="none" w:sz="0" w:space="0" w:color="auto"/>
        <w:bottom w:val="none" w:sz="0" w:space="0" w:color="auto"/>
        <w:right w:val="none" w:sz="0" w:space="0" w:color="auto"/>
      </w:divBdr>
    </w:div>
    <w:div w:id="202255880">
      <w:bodyDiv w:val="1"/>
      <w:marLeft w:val="0"/>
      <w:marRight w:val="0"/>
      <w:marTop w:val="0"/>
      <w:marBottom w:val="0"/>
      <w:divBdr>
        <w:top w:val="none" w:sz="0" w:space="0" w:color="auto"/>
        <w:left w:val="none" w:sz="0" w:space="0" w:color="auto"/>
        <w:bottom w:val="none" w:sz="0" w:space="0" w:color="auto"/>
        <w:right w:val="none" w:sz="0" w:space="0" w:color="auto"/>
      </w:divBdr>
    </w:div>
    <w:div w:id="202330408">
      <w:bodyDiv w:val="1"/>
      <w:marLeft w:val="0"/>
      <w:marRight w:val="0"/>
      <w:marTop w:val="0"/>
      <w:marBottom w:val="0"/>
      <w:divBdr>
        <w:top w:val="none" w:sz="0" w:space="0" w:color="auto"/>
        <w:left w:val="none" w:sz="0" w:space="0" w:color="auto"/>
        <w:bottom w:val="none" w:sz="0" w:space="0" w:color="auto"/>
        <w:right w:val="none" w:sz="0" w:space="0" w:color="auto"/>
      </w:divBdr>
    </w:div>
    <w:div w:id="202593809">
      <w:bodyDiv w:val="1"/>
      <w:marLeft w:val="0"/>
      <w:marRight w:val="0"/>
      <w:marTop w:val="0"/>
      <w:marBottom w:val="0"/>
      <w:divBdr>
        <w:top w:val="none" w:sz="0" w:space="0" w:color="auto"/>
        <w:left w:val="none" w:sz="0" w:space="0" w:color="auto"/>
        <w:bottom w:val="none" w:sz="0" w:space="0" w:color="auto"/>
        <w:right w:val="none" w:sz="0" w:space="0" w:color="auto"/>
      </w:divBdr>
    </w:div>
    <w:div w:id="202599822">
      <w:bodyDiv w:val="1"/>
      <w:marLeft w:val="0"/>
      <w:marRight w:val="0"/>
      <w:marTop w:val="0"/>
      <w:marBottom w:val="0"/>
      <w:divBdr>
        <w:top w:val="none" w:sz="0" w:space="0" w:color="auto"/>
        <w:left w:val="none" w:sz="0" w:space="0" w:color="auto"/>
        <w:bottom w:val="none" w:sz="0" w:space="0" w:color="auto"/>
        <w:right w:val="none" w:sz="0" w:space="0" w:color="auto"/>
      </w:divBdr>
    </w:div>
    <w:div w:id="202668779">
      <w:bodyDiv w:val="1"/>
      <w:marLeft w:val="0"/>
      <w:marRight w:val="0"/>
      <w:marTop w:val="0"/>
      <w:marBottom w:val="0"/>
      <w:divBdr>
        <w:top w:val="none" w:sz="0" w:space="0" w:color="auto"/>
        <w:left w:val="none" w:sz="0" w:space="0" w:color="auto"/>
        <w:bottom w:val="none" w:sz="0" w:space="0" w:color="auto"/>
        <w:right w:val="none" w:sz="0" w:space="0" w:color="auto"/>
      </w:divBdr>
    </w:div>
    <w:div w:id="202788364">
      <w:bodyDiv w:val="1"/>
      <w:marLeft w:val="0"/>
      <w:marRight w:val="0"/>
      <w:marTop w:val="0"/>
      <w:marBottom w:val="0"/>
      <w:divBdr>
        <w:top w:val="none" w:sz="0" w:space="0" w:color="auto"/>
        <w:left w:val="none" w:sz="0" w:space="0" w:color="auto"/>
        <w:bottom w:val="none" w:sz="0" w:space="0" w:color="auto"/>
        <w:right w:val="none" w:sz="0" w:space="0" w:color="auto"/>
      </w:divBdr>
    </w:div>
    <w:div w:id="202865632">
      <w:bodyDiv w:val="1"/>
      <w:marLeft w:val="0"/>
      <w:marRight w:val="0"/>
      <w:marTop w:val="0"/>
      <w:marBottom w:val="0"/>
      <w:divBdr>
        <w:top w:val="none" w:sz="0" w:space="0" w:color="auto"/>
        <w:left w:val="none" w:sz="0" w:space="0" w:color="auto"/>
        <w:bottom w:val="none" w:sz="0" w:space="0" w:color="auto"/>
        <w:right w:val="none" w:sz="0" w:space="0" w:color="auto"/>
      </w:divBdr>
    </w:div>
    <w:div w:id="202909143">
      <w:bodyDiv w:val="1"/>
      <w:marLeft w:val="0"/>
      <w:marRight w:val="0"/>
      <w:marTop w:val="0"/>
      <w:marBottom w:val="0"/>
      <w:divBdr>
        <w:top w:val="none" w:sz="0" w:space="0" w:color="auto"/>
        <w:left w:val="none" w:sz="0" w:space="0" w:color="auto"/>
        <w:bottom w:val="none" w:sz="0" w:space="0" w:color="auto"/>
        <w:right w:val="none" w:sz="0" w:space="0" w:color="auto"/>
      </w:divBdr>
    </w:div>
    <w:div w:id="202910138">
      <w:bodyDiv w:val="1"/>
      <w:marLeft w:val="0"/>
      <w:marRight w:val="0"/>
      <w:marTop w:val="0"/>
      <w:marBottom w:val="0"/>
      <w:divBdr>
        <w:top w:val="none" w:sz="0" w:space="0" w:color="auto"/>
        <w:left w:val="none" w:sz="0" w:space="0" w:color="auto"/>
        <w:bottom w:val="none" w:sz="0" w:space="0" w:color="auto"/>
        <w:right w:val="none" w:sz="0" w:space="0" w:color="auto"/>
      </w:divBdr>
    </w:div>
    <w:div w:id="202981405">
      <w:bodyDiv w:val="1"/>
      <w:marLeft w:val="0"/>
      <w:marRight w:val="0"/>
      <w:marTop w:val="0"/>
      <w:marBottom w:val="0"/>
      <w:divBdr>
        <w:top w:val="none" w:sz="0" w:space="0" w:color="auto"/>
        <w:left w:val="none" w:sz="0" w:space="0" w:color="auto"/>
        <w:bottom w:val="none" w:sz="0" w:space="0" w:color="auto"/>
        <w:right w:val="none" w:sz="0" w:space="0" w:color="auto"/>
      </w:divBdr>
    </w:div>
    <w:div w:id="203713366">
      <w:bodyDiv w:val="1"/>
      <w:marLeft w:val="0"/>
      <w:marRight w:val="0"/>
      <w:marTop w:val="0"/>
      <w:marBottom w:val="0"/>
      <w:divBdr>
        <w:top w:val="none" w:sz="0" w:space="0" w:color="auto"/>
        <w:left w:val="none" w:sz="0" w:space="0" w:color="auto"/>
        <w:bottom w:val="none" w:sz="0" w:space="0" w:color="auto"/>
        <w:right w:val="none" w:sz="0" w:space="0" w:color="auto"/>
      </w:divBdr>
    </w:div>
    <w:div w:id="203830639">
      <w:bodyDiv w:val="1"/>
      <w:marLeft w:val="0"/>
      <w:marRight w:val="0"/>
      <w:marTop w:val="0"/>
      <w:marBottom w:val="0"/>
      <w:divBdr>
        <w:top w:val="none" w:sz="0" w:space="0" w:color="auto"/>
        <w:left w:val="none" w:sz="0" w:space="0" w:color="auto"/>
        <w:bottom w:val="none" w:sz="0" w:space="0" w:color="auto"/>
        <w:right w:val="none" w:sz="0" w:space="0" w:color="auto"/>
      </w:divBdr>
    </w:div>
    <w:div w:id="204373215">
      <w:bodyDiv w:val="1"/>
      <w:marLeft w:val="0"/>
      <w:marRight w:val="0"/>
      <w:marTop w:val="0"/>
      <w:marBottom w:val="0"/>
      <w:divBdr>
        <w:top w:val="none" w:sz="0" w:space="0" w:color="auto"/>
        <w:left w:val="none" w:sz="0" w:space="0" w:color="auto"/>
        <w:bottom w:val="none" w:sz="0" w:space="0" w:color="auto"/>
        <w:right w:val="none" w:sz="0" w:space="0" w:color="auto"/>
      </w:divBdr>
    </w:div>
    <w:div w:id="204412111">
      <w:bodyDiv w:val="1"/>
      <w:marLeft w:val="0"/>
      <w:marRight w:val="0"/>
      <w:marTop w:val="0"/>
      <w:marBottom w:val="0"/>
      <w:divBdr>
        <w:top w:val="none" w:sz="0" w:space="0" w:color="auto"/>
        <w:left w:val="none" w:sz="0" w:space="0" w:color="auto"/>
        <w:bottom w:val="none" w:sz="0" w:space="0" w:color="auto"/>
        <w:right w:val="none" w:sz="0" w:space="0" w:color="auto"/>
      </w:divBdr>
    </w:div>
    <w:div w:id="204414000">
      <w:bodyDiv w:val="1"/>
      <w:marLeft w:val="0"/>
      <w:marRight w:val="0"/>
      <w:marTop w:val="0"/>
      <w:marBottom w:val="0"/>
      <w:divBdr>
        <w:top w:val="none" w:sz="0" w:space="0" w:color="auto"/>
        <w:left w:val="none" w:sz="0" w:space="0" w:color="auto"/>
        <w:bottom w:val="none" w:sz="0" w:space="0" w:color="auto"/>
        <w:right w:val="none" w:sz="0" w:space="0" w:color="auto"/>
      </w:divBdr>
    </w:div>
    <w:div w:id="204562661">
      <w:bodyDiv w:val="1"/>
      <w:marLeft w:val="0"/>
      <w:marRight w:val="0"/>
      <w:marTop w:val="0"/>
      <w:marBottom w:val="0"/>
      <w:divBdr>
        <w:top w:val="none" w:sz="0" w:space="0" w:color="auto"/>
        <w:left w:val="none" w:sz="0" w:space="0" w:color="auto"/>
        <w:bottom w:val="none" w:sz="0" w:space="0" w:color="auto"/>
        <w:right w:val="none" w:sz="0" w:space="0" w:color="auto"/>
      </w:divBdr>
    </w:div>
    <w:div w:id="204563449">
      <w:bodyDiv w:val="1"/>
      <w:marLeft w:val="0"/>
      <w:marRight w:val="0"/>
      <w:marTop w:val="0"/>
      <w:marBottom w:val="0"/>
      <w:divBdr>
        <w:top w:val="none" w:sz="0" w:space="0" w:color="auto"/>
        <w:left w:val="none" w:sz="0" w:space="0" w:color="auto"/>
        <w:bottom w:val="none" w:sz="0" w:space="0" w:color="auto"/>
        <w:right w:val="none" w:sz="0" w:space="0" w:color="auto"/>
      </w:divBdr>
    </w:div>
    <w:div w:id="204804272">
      <w:bodyDiv w:val="1"/>
      <w:marLeft w:val="0"/>
      <w:marRight w:val="0"/>
      <w:marTop w:val="0"/>
      <w:marBottom w:val="0"/>
      <w:divBdr>
        <w:top w:val="none" w:sz="0" w:space="0" w:color="auto"/>
        <w:left w:val="none" w:sz="0" w:space="0" w:color="auto"/>
        <w:bottom w:val="none" w:sz="0" w:space="0" w:color="auto"/>
        <w:right w:val="none" w:sz="0" w:space="0" w:color="auto"/>
      </w:divBdr>
    </w:div>
    <w:div w:id="204876394">
      <w:bodyDiv w:val="1"/>
      <w:marLeft w:val="0"/>
      <w:marRight w:val="0"/>
      <w:marTop w:val="0"/>
      <w:marBottom w:val="0"/>
      <w:divBdr>
        <w:top w:val="none" w:sz="0" w:space="0" w:color="auto"/>
        <w:left w:val="none" w:sz="0" w:space="0" w:color="auto"/>
        <w:bottom w:val="none" w:sz="0" w:space="0" w:color="auto"/>
        <w:right w:val="none" w:sz="0" w:space="0" w:color="auto"/>
      </w:divBdr>
    </w:div>
    <w:div w:id="205223356">
      <w:bodyDiv w:val="1"/>
      <w:marLeft w:val="0"/>
      <w:marRight w:val="0"/>
      <w:marTop w:val="0"/>
      <w:marBottom w:val="0"/>
      <w:divBdr>
        <w:top w:val="none" w:sz="0" w:space="0" w:color="auto"/>
        <w:left w:val="none" w:sz="0" w:space="0" w:color="auto"/>
        <w:bottom w:val="none" w:sz="0" w:space="0" w:color="auto"/>
        <w:right w:val="none" w:sz="0" w:space="0" w:color="auto"/>
      </w:divBdr>
    </w:div>
    <w:div w:id="205533003">
      <w:bodyDiv w:val="1"/>
      <w:marLeft w:val="0"/>
      <w:marRight w:val="0"/>
      <w:marTop w:val="0"/>
      <w:marBottom w:val="0"/>
      <w:divBdr>
        <w:top w:val="none" w:sz="0" w:space="0" w:color="auto"/>
        <w:left w:val="none" w:sz="0" w:space="0" w:color="auto"/>
        <w:bottom w:val="none" w:sz="0" w:space="0" w:color="auto"/>
        <w:right w:val="none" w:sz="0" w:space="0" w:color="auto"/>
      </w:divBdr>
    </w:div>
    <w:div w:id="205725370">
      <w:bodyDiv w:val="1"/>
      <w:marLeft w:val="0"/>
      <w:marRight w:val="0"/>
      <w:marTop w:val="0"/>
      <w:marBottom w:val="0"/>
      <w:divBdr>
        <w:top w:val="none" w:sz="0" w:space="0" w:color="auto"/>
        <w:left w:val="none" w:sz="0" w:space="0" w:color="auto"/>
        <w:bottom w:val="none" w:sz="0" w:space="0" w:color="auto"/>
        <w:right w:val="none" w:sz="0" w:space="0" w:color="auto"/>
      </w:divBdr>
    </w:div>
    <w:div w:id="205878706">
      <w:bodyDiv w:val="1"/>
      <w:marLeft w:val="0"/>
      <w:marRight w:val="0"/>
      <w:marTop w:val="0"/>
      <w:marBottom w:val="0"/>
      <w:divBdr>
        <w:top w:val="none" w:sz="0" w:space="0" w:color="auto"/>
        <w:left w:val="none" w:sz="0" w:space="0" w:color="auto"/>
        <w:bottom w:val="none" w:sz="0" w:space="0" w:color="auto"/>
        <w:right w:val="none" w:sz="0" w:space="0" w:color="auto"/>
      </w:divBdr>
    </w:div>
    <w:div w:id="205917459">
      <w:bodyDiv w:val="1"/>
      <w:marLeft w:val="0"/>
      <w:marRight w:val="0"/>
      <w:marTop w:val="0"/>
      <w:marBottom w:val="0"/>
      <w:divBdr>
        <w:top w:val="none" w:sz="0" w:space="0" w:color="auto"/>
        <w:left w:val="none" w:sz="0" w:space="0" w:color="auto"/>
        <w:bottom w:val="none" w:sz="0" w:space="0" w:color="auto"/>
        <w:right w:val="none" w:sz="0" w:space="0" w:color="auto"/>
      </w:divBdr>
    </w:div>
    <w:div w:id="205987675">
      <w:bodyDiv w:val="1"/>
      <w:marLeft w:val="0"/>
      <w:marRight w:val="0"/>
      <w:marTop w:val="0"/>
      <w:marBottom w:val="0"/>
      <w:divBdr>
        <w:top w:val="none" w:sz="0" w:space="0" w:color="auto"/>
        <w:left w:val="none" w:sz="0" w:space="0" w:color="auto"/>
        <w:bottom w:val="none" w:sz="0" w:space="0" w:color="auto"/>
        <w:right w:val="none" w:sz="0" w:space="0" w:color="auto"/>
      </w:divBdr>
    </w:div>
    <w:div w:id="206185809">
      <w:bodyDiv w:val="1"/>
      <w:marLeft w:val="0"/>
      <w:marRight w:val="0"/>
      <w:marTop w:val="0"/>
      <w:marBottom w:val="0"/>
      <w:divBdr>
        <w:top w:val="none" w:sz="0" w:space="0" w:color="auto"/>
        <w:left w:val="none" w:sz="0" w:space="0" w:color="auto"/>
        <w:bottom w:val="none" w:sz="0" w:space="0" w:color="auto"/>
        <w:right w:val="none" w:sz="0" w:space="0" w:color="auto"/>
      </w:divBdr>
    </w:div>
    <w:div w:id="206458022">
      <w:bodyDiv w:val="1"/>
      <w:marLeft w:val="0"/>
      <w:marRight w:val="0"/>
      <w:marTop w:val="0"/>
      <w:marBottom w:val="0"/>
      <w:divBdr>
        <w:top w:val="none" w:sz="0" w:space="0" w:color="auto"/>
        <w:left w:val="none" w:sz="0" w:space="0" w:color="auto"/>
        <w:bottom w:val="none" w:sz="0" w:space="0" w:color="auto"/>
        <w:right w:val="none" w:sz="0" w:space="0" w:color="auto"/>
      </w:divBdr>
    </w:div>
    <w:div w:id="206718539">
      <w:bodyDiv w:val="1"/>
      <w:marLeft w:val="0"/>
      <w:marRight w:val="0"/>
      <w:marTop w:val="0"/>
      <w:marBottom w:val="0"/>
      <w:divBdr>
        <w:top w:val="none" w:sz="0" w:space="0" w:color="auto"/>
        <w:left w:val="none" w:sz="0" w:space="0" w:color="auto"/>
        <w:bottom w:val="none" w:sz="0" w:space="0" w:color="auto"/>
        <w:right w:val="none" w:sz="0" w:space="0" w:color="auto"/>
      </w:divBdr>
    </w:div>
    <w:div w:id="206992840">
      <w:bodyDiv w:val="1"/>
      <w:marLeft w:val="0"/>
      <w:marRight w:val="0"/>
      <w:marTop w:val="0"/>
      <w:marBottom w:val="0"/>
      <w:divBdr>
        <w:top w:val="none" w:sz="0" w:space="0" w:color="auto"/>
        <w:left w:val="none" w:sz="0" w:space="0" w:color="auto"/>
        <w:bottom w:val="none" w:sz="0" w:space="0" w:color="auto"/>
        <w:right w:val="none" w:sz="0" w:space="0" w:color="auto"/>
      </w:divBdr>
    </w:div>
    <w:div w:id="207110293">
      <w:bodyDiv w:val="1"/>
      <w:marLeft w:val="0"/>
      <w:marRight w:val="0"/>
      <w:marTop w:val="0"/>
      <w:marBottom w:val="0"/>
      <w:divBdr>
        <w:top w:val="none" w:sz="0" w:space="0" w:color="auto"/>
        <w:left w:val="none" w:sz="0" w:space="0" w:color="auto"/>
        <w:bottom w:val="none" w:sz="0" w:space="0" w:color="auto"/>
        <w:right w:val="none" w:sz="0" w:space="0" w:color="auto"/>
      </w:divBdr>
    </w:div>
    <w:div w:id="207228108">
      <w:bodyDiv w:val="1"/>
      <w:marLeft w:val="0"/>
      <w:marRight w:val="0"/>
      <w:marTop w:val="0"/>
      <w:marBottom w:val="0"/>
      <w:divBdr>
        <w:top w:val="none" w:sz="0" w:space="0" w:color="auto"/>
        <w:left w:val="none" w:sz="0" w:space="0" w:color="auto"/>
        <w:bottom w:val="none" w:sz="0" w:space="0" w:color="auto"/>
        <w:right w:val="none" w:sz="0" w:space="0" w:color="auto"/>
      </w:divBdr>
    </w:div>
    <w:div w:id="207230820">
      <w:bodyDiv w:val="1"/>
      <w:marLeft w:val="0"/>
      <w:marRight w:val="0"/>
      <w:marTop w:val="0"/>
      <w:marBottom w:val="0"/>
      <w:divBdr>
        <w:top w:val="none" w:sz="0" w:space="0" w:color="auto"/>
        <w:left w:val="none" w:sz="0" w:space="0" w:color="auto"/>
        <w:bottom w:val="none" w:sz="0" w:space="0" w:color="auto"/>
        <w:right w:val="none" w:sz="0" w:space="0" w:color="auto"/>
      </w:divBdr>
    </w:div>
    <w:div w:id="207256840">
      <w:bodyDiv w:val="1"/>
      <w:marLeft w:val="0"/>
      <w:marRight w:val="0"/>
      <w:marTop w:val="0"/>
      <w:marBottom w:val="0"/>
      <w:divBdr>
        <w:top w:val="none" w:sz="0" w:space="0" w:color="auto"/>
        <w:left w:val="none" w:sz="0" w:space="0" w:color="auto"/>
        <w:bottom w:val="none" w:sz="0" w:space="0" w:color="auto"/>
        <w:right w:val="none" w:sz="0" w:space="0" w:color="auto"/>
      </w:divBdr>
    </w:div>
    <w:div w:id="207769225">
      <w:bodyDiv w:val="1"/>
      <w:marLeft w:val="0"/>
      <w:marRight w:val="0"/>
      <w:marTop w:val="0"/>
      <w:marBottom w:val="0"/>
      <w:divBdr>
        <w:top w:val="none" w:sz="0" w:space="0" w:color="auto"/>
        <w:left w:val="none" w:sz="0" w:space="0" w:color="auto"/>
        <w:bottom w:val="none" w:sz="0" w:space="0" w:color="auto"/>
        <w:right w:val="none" w:sz="0" w:space="0" w:color="auto"/>
      </w:divBdr>
    </w:div>
    <w:div w:id="207961905">
      <w:bodyDiv w:val="1"/>
      <w:marLeft w:val="0"/>
      <w:marRight w:val="0"/>
      <w:marTop w:val="0"/>
      <w:marBottom w:val="0"/>
      <w:divBdr>
        <w:top w:val="none" w:sz="0" w:space="0" w:color="auto"/>
        <w:left w:val="none" w:sz="0" w:space="0" w:color="auto"/>
        <w:bottom w:val="none" w:sz="0" w:space="0" w:color="auto"/>
        <w:right w:val="none" w:sz="0" w:space="0" w:color="auto"/>
      </w:divBdr>
    </w:div>
    <w:div w:id="208222196">
      <w:bodyDiv w:val="1"/>
      <w:marLeft w:val="0"/>
      <w:marRight w:val="0"/>
      <w:marTop w:val="0"/>
      <w:marBottom w:val="0"/>
      <w:divBdr>
        <w:top w:val="none" w:sz="0" w:space="0" w:color="auto"/>
        <w:left w:val="none" w:sz="0" w:space="0" w:color="auto"/>
        <w:bottom w:val="none" w:sz="0" w:space="0" w:color="auto"/>
        <w:right w:val="none" w:sz="0" w:space="0" w:color="auto"/>
      </w:divBdr>
    </w:div>
    <w:div w:id="208227383">
      <w:bodyDiv w:val="1"/>
      <w:marLeft w:val="0"/>
      <w:marRight w:val="0"/>
      <w:marTop w:val="0"/>
      <w:marBottom w:val="0"/>
      <w:divBdr>
        <w:top w:val="none" w:sz="0" w:space="0" w:color="auto"/>
        <w:left w:val="none" w:sz="0" w:space="0" w:color="auto"/>
        <w:bottom w:val="none" w:sz="0" w:space="0" w:color="auto"/>
        <w:right w:val="none" w:sz="0" w:space="0" w:color="auto"/>
      </w:divBdr>
    </w:div>
    <w:div w:id="208299729">
      <w:bodyDiv w:val="1"/>
      <w:marLeft w:val="0"/>
      <w:marRight w:val="0"/>
      <w:marTop w:val="0"/>
      <w:marBottom w:val="0"/>
      <w:divBdr>
        <w:top w:val="none" w:sz="0" w:space="0" w:color="auto"/>
        <w:left w:val="none" w:sz="0" w:space="0" w:color="auto"/>
        <w:bottom w:val="none" w:sz="0" w:space="0" w:color="auto"/>
        <w:right w:val="none" w:sz="0" w:space="0" w:color="auto"/>
      </w:divBdr>
    </w:div>
    <w:div w:id="208498585">
      <w:bodyDiv w:val="1"/>
      <w:marLeft w:val="0"/>
      <w:marRight w:val="0"/>
      <w:marTop w:val="0"/>
      <w:marBottom w:val="0"/>
      <w:divBdr>
        <w:top w:val="none" w:sz="0" w:space="0" w:color="auto"/>
        <w:left w:val="none" w:sz="0" w:space="0" w:color="auto"/>
        <w:bottom w:val="none" w:sz="0" w:space="0" w:color="auto"/>
        <w:right w:val="none" w:sz="0" w:space="0" w:color="auto"/>
      </w:divBdr>
    </w:div>
    <w:div w:id="209540106">
      <w:bodyDiv w:val="1"/>
      <w:marLeft w:val="0"/>
      <w:marRight w:val="0"/>
      <w:marTop w:val="0"/>
      <w:marBottom w:val="0"/>
      <w:divBdr>
        <w:top w:val="none" w:sz="0" w:space="0" w:color="auto"/>
        <w:left w:val="none" w:sz="0" w:space="0" w:color="auto"/>
        <w:bottom w:val="none" w:sz="0" w:space="0" w:color="auto"/>
        <w:right w:val="none" w:sz="0" w:space="0" w:color="auto"/>
      </w:divBdr>
    </w:div>
    <w:div w:id="209810075">
      <w:bodyDiv w:val="1"/>
      <w:marLeft w:val="0"/>
      <w:marRight w:val="0"/>
      <w:marTop w:val="0"/>
      <w:marBottom w:val="0"/>
      <w:divBdr>
        <w:top w:val="none" w:sz="0" w:space="0" w:color="auto"/>
        <w:left w:val="none" w:sz="0" w:space="0" w:color="auto"/>
        <w:bottom w:val="none" w:sz="0" w:space="0" w:color="auto"/>
        <w:right w:val="none" w:sz="0" w:space="0" w:color="auto"/>
      </w:divBdr>
    </w:div>
    <w:div w:id="210269949">
      <w:bodyDiv w:val="1"/>
      <w:marLeft w:val="0"/>
      <w:marRight w:val="0"/>
      <w:marTop w:val="0"/>
      <w:marBottom w:val="0"/>
      <w:divBdr>
        <w:top w:val="none" w:sz="0" w:space="0" w:color="auto"/>
        <w:left w:val="none" w:sz="0" w:space="0" w:color="auto"/>
        <w:bottom w:val="none" w:sz="0" w:space="0" w:color="auto"/>
        <w:right w:val="none" w:sz="0" w:space="0" w:color="auto"/>
      </w:divBdr>
    </w:div>
    <w:div w:id="210270419">
      <w:bodyDiv w:val="1"/>
      <w:marLeft w:val="0"/>
      <w:marRight w:val="0"/>
      <w:marTop w:val="0"/>
      <w:marBottom w:val="0"/>
      <w:divBdr>
        <w:top w:val="none" w:sz="0" w:space="0" w:color="auto"/>
        <w:left w:val="none" w:sz="0" w:space="0" w:color="auto"/>
        <w:bottom w:val="none" w:sz="0" w:space="0" w:color="auto"/>
        <w:right w:val="none" w:sz="0" w:space="0" w:color="auto"/>
      </w:divBdr>
    </w:div>
    <w:div w:id="210388003">
      <w:bodyDiv w:val="1"/>
      <w:marLeft w:val="0"/>
      <w:marRight w:val="0"/>
      <w:marTop w:val="0"/>
      <w:marBottom w:val="0"/>
      <w:divBdr>
        <w:top w:val="none" w:sz="0" w:space="0" w:color="auto"/>
        <w:left w:val="none" w:sz="0" w:space="0" w:color="auto"/>
        <w:bottom w:val="none" w:sz="0" w:space="0" w:color="auto"/>
        <w:right w:val="none" w:sz="0" w:space="0" w:color="auto"/>
      </w:divBdr>
    </w:div>
    <w:div w:id="210657095">
      <w:bodyDiv w:val="1"/>
      <w:marLeft w:val="0"/>
      <w:marRight w:val="0"/>
      <w:marTop w:val="0"/>
      <w:marBottom w:val="0"/>
      <w:divBdr>
        <w:top w:val="none" w:sz="0" w:space="0" w:color="auto"/>
        <w:left w:val="none" w:sz="0" w:space="0" w:color="auto"/>
        <w:bottom w:val="none" w:sz="0" w:space="0" w:color="auto"/>
        <w:right w:val="none" w:sz="0" w:space="0" w:color="auto"/>
      </w:divBdr>
    </w:div>
    <w:div w:id="210774046">
      <w:bodyDiv w:val="1"/>
      <w:marLeft w:val="0"/>
      <w:marRight w:val="0"/>
      <w:marTop w:val="0"/>
      <w:marBottom w:val="0"/>
      <w:divBdr>
        <w:top w:val="none" w:sz="0" w:space="0" w:color="auto"/>
        <w:left w:val="none" w:sz="0" w:space="0" w:color="auto"/>
        <w:bottom w:val="none" w:sz="0" w:space="0" w:color="auto"/>
        <w:right w:val="none" w:sz="0" w:space="0" w:color="auto"/>
      </w:divBdr>
    </w:div>
    <w:div w:id="210960990">
      <w:bodyDiv w:val="1"/>
      <w:marLeft w:val="0"/>
      <w:marRight w:val="0"/>
      <w:marTop w:val="0"/>
      <w:marBottom w:val="0"/>
      <w:divBdr>
        <w:top w:val="none" w:sz="0" w:space="0" w:color="auto"/>
        <w:left w:val="none" w:sz="0" w:space="0" w:color="auto"/>
        <w:bottom w:val="none" w:sz="0" w:space="0" w:color="auto"/>
        <w:right w:val="none" w:sz="0" w:space="0" w:color="auto"/>
      </w:divBdr>
    </w:div>
    <w:div w:id="211188498">
      <w:bodyDiv w:val="1"/>
      <w:marLeft w:val="0"/>
      <w:marRight w:val="0"/>
      <w:marTop w:val="0"/>
      <w:marBottom w:val="0"/>
      <w:divBdr>
        <w:top w:val="none" w:sz="0" w:space="0" w:color="auto"/>
        <w:left w:val="none" w:sz="0" w:space="0" w:color="auto"/>
        <w:bottom w:val="none" w:sz="0" w:space="0" w:color="auto"/>
        <w:right w:val="none" w:sz="0" w:space="0" w:color="auto"/>
      </w:divBdr>
    </w:div>
    <w:div w:id="211357229">
      <w:bodyDiv w:val="1"/>
      <w:marLeft w:val="0"/>
      <w:marRight w:val="0"/>
      <w:marTop w:val="0"/>
      <w:marBottom w:val="0"/>
      <w:divBdr>
        <w:top w:val="none" w:sz="0" w:space="0" w:color="auto"/>
        <w:left w:val="none" w:sz="0" w:space="0" w:color="auto"/>
        <w:bottom w:val="none" w:sz="0" w:space="0" w:color="auto"/>
        <w:right w:val="none" w:sz="0" w:space="0" w:color="auto"/>
      </w:divBdr>
    </w:div>
    <w:div w:id="211696950">
      <w:bodyDiv w:val="1"/>
      <w:marLeft w:val="0"/>
      <w:marRight w:val="0"/>
      <w:marTop w:val="0"/>
      <w:marBottom w:val="0"/>
      <w:divBdr>
        <w:top w:val="none" w:sz="0" w:space="0" w:color="auto"/>
        <w:left w:val="none" w:sz="0" w:space="0" w:color="auto"/>
        <w:bottom w:val="none" w:sz="0" w:space="0" w:color="auto"/>
        <w:right w:val="none" w:sz="0" w:space="0" w:color="auto"/>
      </w:divBdr>
    </w:div>
    <w:div w:id="211698588">
      <w:bodyDiv w:val="1"/>
      <w:marLeft w:val="0"/>
      <w:marRight w:val="0"/>
      <w:marTop w:val="0"/>
      <w:marBottom w:val="0"/>
      <w:divBdr>
        <w:top w:val="none" w:sz="0" w:space="0" w:color="auto"/>
        <w:left w:val="none" w:sz="0" w:space="0" w:color="auto"/>
        <w:bottom w:val="none" w:sz="0" w:space="0" w:color="auto"/>
        <w:right w:val="none" w:sz="0" w:space="0" w:color="auto"/>
      </w:divBdr>
    </w:div>
    <w:div w:id="211814399">
      <w:bodyDiv w:val="1"/>
      <w:marLeft w:val="0"/>
      <w:marRight w:val="0"/>
      <w:marTop w:val="0"/>
      <w:marBottom w:val="0"/>
      <w:divBdr>
        <w:top w:val="none" w:sz="0" w:space="0" w:color="auto"/>
        <w:left w:val="none" w:sz="0" w:space="0" w:color="auto"/>
        <w:bottom w:val="none" w:sz="0" w:space="0" w:color="auto"/>
        <w:right w:val="none" w:sz="0" w:space="0" w:color="auto"/>
      </w:divBdr>
    </w:div>
    <w:div w:id="211891601">
      <w:bodyDiv w:val="1"/>
      <w:marLeft w:val="0"/>
      <w:marRight w:val="0"/>
      <w:marTop w:val="0"/>
      <w:marBottom w:val="0"/>
      <w:divBdr>
        <w:top w:val="none" w:sz="0" w:space="0" w:color="auto"/>
        <w:left w:val="none" w:sz="0" w:space="0" w:color="auto"/>
        <w:bottom w:val="none" w:sz="0" w:space="0" w:color="auto"/>
        <w:right w:val="none" w:sz="0" w:space="0" w:color="auto"/>
      </w:divBdr>
    </w:div>
    <w:div w:id="211966940">
      <w:bodyDiv w:val="1"/>
      <w:marLeft w:val="0"/>
      <w:marRight w:val="0"/>
      <w:marTop w:val="0"/>
      <w:marBottom w:val="0"/>
      <w:divBdr>
        <w:top w:val="none" w:sz="0" w:space="0" w:color="auto"/>
        <w:left w:val="none" w:sz="0" w:space="0" w:color="auto"/>
        <w:bottom w:val="none" w:sz="0" w:space="0" w:color="auto"/>
        <w:right w:val="none" w:sz="0" w:space="0" w:color="auto"/>
      </w:divBdr>
    </w:div>
    <w:div w:id="212162334">
      <w:bodyDiv w:val="1"/>
      <w:marLeft w:val="0"/>
      <w:marRight w:val="0"/>
      <w:marTop w:val="0"/>
      <w:marBottom w:val="0"/>
      <w:divBdr>
        <w:top w:val="none" w:sz="0" w:space="0" w:color="auto"/>
        <w:left w:val="none" w:sz="0" w:space="0" w:color="auto"/>
        <w:bottom w:val="none" w:sz="0" w:space="0" w:color="auto"/>
        <w:right w:val="none" w:sz="0" w:space="0" w:color="auto"/>
      </w:divBdr>
    </w:div>
    <w:div w:id="212542351">
      <w:bodyDiv w:val="1"/>
      <w:marLeft w:val="0"/>
      <w:marRight w:val="0"/>
      <w:marTop w:val="0"/>
      <w:marBottom w:val="0"/>
      <w:divBdr>
        <w:top w:val="none" w:sz="0" w:space="0" w:color="auto"/>
        <w:left w:val="none" w:sz="0" w:space="0" w:color="auto"/>
        <w:bottom w:val="none" w:sz="0" w:space="0" w:color="auto"/>
        <w:right w:val="none" w:sz="0" w:space="0" w:color="auto"/>
      </w:divBdr>
    </w:div>
    <w:div w:id="212694510">
      <w:bodyDiv w:val="1"/>
      <w:marLeft w:val="0"/>
      <w:marRight w:val="0"/>
      <w:marTop w:val="0"/>
      <w:marBottom w:val="0"/>
      <w:divBdr>
        <w:top w:val="none" w:sz="0" w:space="0" w:color="auto"/>
        <w:left w:val="none" w:sz="0" w:space="0" w:color="auto"/>
        <w:bottom w:val="none" w:sz="0" w:space="0" w:color="auto"/>
        <w:right w:val="none" w:sz="0" w:space="0" w:color="auto"/>
      </w:divBdr>
    </w:div>
    <w:div w:id="212931695">
      <w:bodyDiv w:val="1"/>
      <w:marLeft w:val="0"/>
      <w:marRight w:val="0"/>
      <w:marTop w:val="0"/>
      <w:marBottom w:val="0"/>
      <w:divBdr>
        <w:top w:val="none" w:sz="0" w:space="0" w:color="auto"/>
        <w:left w:val="none" w:sz="0" w:space="0" w:color="auto"/>
        <w:bottom w:val="none" w:sz="0" w:space="0" w:color="auto"/>
        <w:right w:val="none" w:sz="0" w:space="0" w:color="auto"/>
      </w:divBdr>
    </w:div>
    <w:div w:id="213666007">
      <w:bodyDiv w:val="1"/>
      <w:marLeft w:val="0"/>
      <w:marRight w:val="0"/>
      <w:marTop w:val="0"/>
      <w:marBottom w:val="0"/>
      <w:divBdr>
        <w:top w:val="none" w:sz="0" w:space="0" w:color="auto"/>
        <w:left w:val="none" w:sz="0" w:space="0" w:color="auto"/>
        <w:bottom w:val="none" w:sz="0" w:space="0" w:color="auto"/>
        <w:right w:val="none" w:sz="0" w:space="0" w:color="auto"/>
      </w:divBdr>
    </w:div>
    <w:div w:id="213733213">
      <w:bodyDiv w:val="1"/>
      <w:marLeft w:val="0"/>
      <w:marRight w:val="0"/>
      <w:marTop w:val="0"/>
      <w:marBottom w:val="0"/>
      <w:divBdr>
        <w:top w:val="none" w:sz="0" w:space="0" w:color="auto"/>
        <w:left w:val="none" w:sz="0" w:space="0" w:color="auto"/>
        <w:bottom w:val="none" w:sz="0" w:space="0" w:color="auto"/>
        <w:right w:val="none" w:sz="0" w:space="0" w:color="auto"/>
      </w:divBdr>
    </w:div>
    <w:div w:id="213856255">
      <w:bodyDiv w:val="1"/>
      <w:marLeft w:val="0"/>
      <w:marRight w:val="0"/>
      <w:marTop w:val="0"/>
      <w:marBottom w:val="0"/>
      <w:divBdr>
        <w:top w:val="none" w:sz="0" w:space="0" w:color="auto"/>
        <w:left w:val="none" w:sz="0" w:space="0" w:color="auto"/>
        <w:bottom w:val="none" w:sz="0" w:space="0" w:color="auto"/>
        <w:right w:val="none" w:sz="0" w:space="0" w:color="auto"/>
      </w:divBdr>
    </w:div>
    <w:div w:id="213929059">
      <w:bodyDiv w:val="1"/>
      <w:marLeft w:val="0"/>
      <w:marRight w:val="0"/>
      <w:marTop w:val="0"/>
      <w:marBottom w:val="0"/>
      <w:divBdr>
        <w:top w:val="none" w:sz="0" w:space="0" w:color="auto"/>
        <w:left w:val="none" w:sz="0" w:space="0" w:color="auto"/>
        <w:bottom w:val="none" w:sz="0" w:space="0" w:color="auto"/>
        <w:right w:val="none" w:sz="0" w:space="0" w:color="auto"/>
      </w:divBdr>
    </w:div>
    <w:div w:id="213933170">
      <w:bodyDiv w:val="1"/>
      <w:marLeft w:val="0"/>
      <w:marRight w:val="0"/>
      <w:marTop w:val="0"/>
      <w:marBottom w:val="0"/>
      <w:divBdr>
        <w:top w:val="none" w:sz="0" w:space="0" w:color="auto"/>
        <w:left w:val="none" w:sz="0" w:space="0" w:color="auto"/>
        <w:bottom w:val="none" w:sz="0" w:space="0" w:color="auto"/>
        <w:right w:val="none" w:sz="0" w:space="0" w:color="auto"/>
      </w:divBdr>
    </w:div>
    <w:div w:id="213975403">
      <w:bodyDiv w:val="1"/>
      <w:marLeft w:val="0"/>
      <w:marRight w:val="0"/>
      <w:marTop w:val="0"/>
      <w:marBottom w:val="0"/>
      <w:divBdr>
        <w:top w:val="none" w:sz="0" w:space="0" w:color="auto"/>
        <w:left w:val="none" w:sz="0" w:space="0" w:color="auto"/>
        <w:bottom w:val="none" w:sz="0" w:space="0" w:color="auto"/>
        <w:right w:val="none" w:sz="0" w:space="0" w:color="auto"/>
      </w:divBdr>
    </w:div>
    <w:div w:id="214046891">
      <w:bodyDiv w:val="1"/>
      <w:marLeft w:val="0"/>
      <w:marRight w:val="0"/>
      <w:marTop w:val="0"/>
      <w:marBottom w:val="0"/>
      <w:divBdr>
        <w:top w:val="none" w:sz="0" w:space="0" w:color="auto"/>
        <w:left w:val="none" w:sz="0" w:space="0" w:color="auto"/>
        <w:bottom w:val="none" w:sz="0" w:space="0" w:color="auto"/>
        <w:right w:val="none" w:sz="0" w:space="0" w:color="auto"/>
      </w:divBdr>
    </w:div>
    <w:div w:id="214052034">
      <w:bodyDiv w:val="1"/>
      <w:marLeft w:val="0"/>
      <w:marRight w:val="0"/>
      <w:marTop w:val="0"/>
      <w:marBottom w:val="0"/>
      <w:divBdr>
        <w:top w:val="none" w:sz="0" w:space="0" w:color="auto"/>
        <w:left w:val="none" w:sz="0" w:space="0" w:color="auto"/>
        <w:bottom w:val="none" w:sz="0" w:space="0" w:color="auto"/>
        <w:right w:val="none" w:sz="0" w:space="0" w:color="auto"/>
      </w:divBdr>
    </w:div>
    <w:div w:id="214199494">
      <w:bodyDiv w:val="1"/>
      <w:marLeft w:val="0"/>
      <w:marRight w:val="0"/>
      <w:marTop w:val="0"/>
      <w:marBottom w:val="0"/>
      <w:divBdr>
        <w:top w:val="none" w:sz="0" w:space="0" w:color="auto"/>
        <w:left w:val="none" w:sz="0" w:space="0" w:color="auto"/>
        <w:bottom w:val="none" w:sz="0" w:space="0" w:color="auto"/>
        <w:right w:val="none" w:sz="0" w:space="0" w:color="auto"/>
      </w:divBdr>
    </w:div>
    <w:div w:id="214434427">
      <w:bodyDiv w:val="1"/>
      <w:marLeft w:val="0"/>
      <w:marRight w:val="0"/>
      <w:marTop w:val="0"/>
      <w:marBottom w:val="0"/>
      <w:divBdr>
        <w:top w:val="none" w:sz="0" w:space="0" w:color="auto"/>
        <w:left w:val="none" w:sz="0" w:space="0" w:color="auto"/>
        <w:bottom w:val="none" w:sz="0" w:space="0" w:color="auto"/>
        <w:right w:val="none" w:sz="0" w:space="0" w:color="auto"/>
      </w:divBdr>
    </w:div>
    <w:div w:id="214435593">
      <w:bodyDiv w:val="1"/>
      <w:marLeft w:val="0"/>
      <w:marRight w:val="0"/>
      <w:marTop w:val="0"/>
      <w:marBottom w:val="0"/>
      <w:divBdr>
        <w:top w:val="none" w:sz="0" w:space="0" w:color="auto"/>
        <w:left w:val="none" w:sz="0" w:space="0" w:color="auto"/>
        <w:bottom w:val="none" w:sz="0" w:space="0" w:color="auto"/>
        <w:right w:val="none" w:sz="0" w:space="0" w:color="auto"/>
      </w:divBdr>
    </w:div>
    <w:div w:id="214464025">
      <w:bodyDiv w:val="1"/>
      <w:marLeft w:val="0"/>
      <w:marRight w:val="0"/>
      <w:marTop w:val="0"/>
      <w:marBottom w:val="0"/>
      <w:divBdr>
        <w:top w:val="none" w:sz="0" w:space="0" w:color="auto"/>
        <w:left w:val="none" w:sz="0" w:space="0" w:color="auto"/>
        <w:bottom w:val="none" w:sz="0" w:space="0" w:color="auto"/>
        <w:right w:val="none" w:sz="0" w:space="0" w:color="auto"/>
      </w:divBdr>
    </w:div>
    <w:div w:id="214706921">
      <w:bodyDiv w:val="1"/>
      <w:marLeft w:val="0"/>
      <w:marRight w:val="0"/>
      <w:marTop w:val="0"/>
      <w:marBottom w:val="0"/>
      <w:divBdr>
        <w:top w:val="none" w:sz="0" w:space="0" w:color="auto"/>
        <w:left w:val="none" w:sz="0" w:space="0" w:color="auto"/>
        <w:bottom w:val="none" w:sz="0" w:space="0" w:color="auto"/>
        <w:right w:val="none" w:sz="0" w:space="0" w:color="auto"/>
      </w:divBdr>
    </w:div>
    <w:div w:id="215044771">
      <w:bodyDiv w:val="1"/>
      <w:marLeft w:val="0"/>
      <w:marRight w:val="0"/>
      <w:marTop w:val="0"/>
      <w:marBottom w:val="0"/>
      <w:divBdr>
        <w:top w:val="none" w:sz="0" w:space="0" w:color="auto"/>
        <w:left w:val="none" w:sz="0" w:space="0" w:color="auto"/>
        <w:bottom w:val="none" w:sz="0" w:space="0" w:color="auto"/>
        <w:right w:val="none" w:sz="0" w:space="0" w:color="auto"/>
      </w:divBdr>
    </w:div>
    <w:div w:id="215314515">
      <w:bodyDiv w:val="1"/>
      <w:marLeft w:val="0"/>
      <w:marRight w:val="0"/>
      <w:marTop w:val="0"/>
      <w:marBottom w:val="0"/>
      <w:divBdr>
        <w:top w:val="none" w:sz="0" w:space="0" w:color="auto"/>
        <w:left w:val="none" w:sz="0" w:space="0" w:color="auto"/>
        <w:bottom w:val="none" w:sz="0" w:space="0" w:color="auto"/>
        <w:right w:val="none" w:sz="0" w:space="0" w:color="auto"/>
      </w:divBdr>
    </w:div>
    <w:div w:id="215316650">
      <w:bodyDiv w:val="1"/>
      <w:marLeft w:val="0"/>
      <w:marRight w:val="0"/>
      <w:marTop w:val="0"/>
      <w:marBottom w:val="0"/>
      <w:divBdr>
        <w:top w:val="none" w:sz="0" w:space="0" w:color="auto"/>
        <w:left w:val="none" w:sz="0" w:space="0" w:color="auto"/>
        <w:bottom w:val="none" w:sz="0" w:space="0" w:color="auto"/>
        <w:right w:val="none" w:sz="0" w:space="0" w:color="auto"/>
      </w:divBdr>
    </w:div>
    <w:div w:id="215430751">
      <w:bodyDiv w:val="1"/>
      <w:marLeft w:val="0"/>
      <w:marRight w:val="0"/>
      <w:marTop w:val="0"/>
      <w:marBottom w:val="0"/>
      <w:divBdr>
        <w:top w:val="none" w:sz="0" w:space="0" w:color="auto"/>
        <w:left w:val="none" w:sz="0" w:space="0" w:color="auto"/>
        <w:bottom w:val="none" w:sz="0" w:space="0" w:color="auto"/>
        <w:right w:val="none" w:sz="0" w:space="0" w:color="auto"/>
      </w:divBdr>
    </w:div>
    <w:div w:id="215632484">
      <w:bodyDiv w:val="1"/>
      <w:marLeft w:val="0"/>
      <w:marRight w:val="0"/>
      <w:marTop w:val="0"/>
      <w:marBottom w:val="0"/>
      <w:divBdr>
        <w:top w:val="none" w:sz="0" w:space="0" w:color="auto"/>
        <w:left w:val="none" w:sz="0" w:space="0" w:color="auto"/>
        <w:bottom w:val="none" w:sz="0" w:space="0" w:color="auto"/>
        <w:right w:val="none" w:sz="0" w:space="0" w:color="auto"/>
      </w:divBdr>
    </w:div>
    <w:div w:id="215776317">
      <w:bodyDiv w:val="1"/>
      <w:marLeft w:val="0"/>
      <w:marRight w:val="0"/>
      <w:marTop w:val="0"/>
      <w:marBottom w:val="0"/>
      <w:divBdr>
        <w:top w:val="none" w:sz="0" w:space="0" w:color="auto"/>
        <w:left w:val="none" w:sz="0" w:space="0" w:color="auto"/>
        <w:bottom w:val="none" w:sz="0" w:space="0" w:color="auto"/>
        <w:right w:val="none" w:sz="0" w:space="0" w:color="auto"/>
      </w:divBdr>
    </w:div>
    <w:div w:id="216211556">
      <w:bodyDiv w:val="1"/>
      <w:marLeft w:val="0"/>
      <w:marRight w:val="0"/>
      <w:marTop w:val="0"/>
      <w:marBottom w:val="0"/>
      <w:divBdr>
        <w:top w:val="none" w:sz="0" w:space="0" w:color="auto"/>
        <w:left w:val="none" w:sz="0" w:space="0" w:color="auto"/>
        <w:bottom w:val="none" w:sz="0" w:space="0" w:color="auto"/>
        <w:right w:val="none" w:sz="0" w:space="0" w:color="auto"/>
      </w:divBdr>
    </w:div>
    <w:div w:id="216363567">
      <w:bodyDiv w:val="1"/>
      <w:marLeft w:val="0"/>
      <w:marRight w:val="0"/>
      <w:marTop w:val="0"/>
      <w:marBottom w:val="0"/>
      <w:divBdr>
        <w:top w:val="none" w:sz="0" w:space="0" w:color="auto"/>
        <w:left w:val="none" w:sz="0" w:space="0" w:color="auto"/>
        <w:bottom w:val="none" w:sz="0" w:space="0" w:color="auto"/>
        <w:right w:val="none" w:sz="0" w:space="0" w:color="auto"/>
      </w:divBdr>
    </w:div>
    <w:div w:id="216598842">
      <w:bodyDiv w:val="1"/>
      <w:marLeft w:val="0"/>
      <w:marRight w:val="0"/>
      <w:marTop w:val="0"/>
      <w:marBottom w:val="0"/>
      <w:divBdr>
        <w:top w:val="none" w:sz="0" w:space="0" w:color="auto"/>
        <w:left w:val="none" w:sz="0" w:space="0" w:color="auto"/>
        <w:bottom w:val="none" w:sz="0" w:space="0" w:color="auto"/>
        <w:right w:val="none" w:sz="0" w:space="0" w:color="auto"/>
      </w:divBdr>
    </w:div>
    <w:div w:id="216627935">
      <w:bodyDiv w:val="1"/>
      <w:marLeft w:val="0"/>
      <w:marRight w:val="0"/>
      <w:marTop w:val="0"/>
      <w:marBottom w:val="0"/>
      <w:divBdr>
        <w:top w:val="none" w:sz="0" w:space="0" w:color="auto"/>
        <w:left w:val="none" w:sz="0" w:space="0" w:color="auto"/>
        <w:bottom w:val="none" w:sz="0" w:space="0" w:color="auto"/>
        <w:right w:val="none" w:sz="0" w:space="0" w:color="auto"/>
      </w:divBdr>
    </w:div>
    <w:div w:id="216746478">
      <w:bodyDiv w:val="1"/>
      <w:marLeft w:val="0"/>
      <w:marRight w:val="0"/>
      <w:marTop w:val="0"/>
      <w:marBottom w:val="0"/>
      <w:divBdr>
        <w:top w:val="none" w:sz="0" w:space="0" w:color="auto"/>
        <w:left w:val="none" w:sz="0" w:space="0" w:color="auto"/>
        <w:bottom w:val="none" w:sz="0" w:space="0" w:color="auto"/>
        <w:right w:val="none" w:sz="0" w:space="0" w:color="auto"/>
      </w:divBdr>
    </w:div>
    <w:div w:id="216939315">
      <w:bodyDiv w:val="1"/>
      <w:marLeft w:val="0"/>
      <w:marRight w:val="0"/>
      <w:marTop w:val="0"/>
      <w:marBottom w:val="0"/>
      <w:divBdr>
        <w:top w:val="none" w:sz="0" w:space="0" w:color="auto"/>
        <w:left w:val="none" w:sz="0" w:space="0" w:color="auto"/>
        <w:bottom w:val="none" w:sz="0" w:space="0" w:color="auto"/>
        <w:right w:val="none" w:sz="0" w:space="0" w:color="auto"/>
      </w:divBdr>
    </w:div>
    <w:div w:id="217010954">
      <w:bodyDiv w:val="1"/>
      <w:marLeft w:val="0"/>
      <w:marRight w:val="0"/>
      <w:marTop w:val="0"/>
      <w:marBottom w:val="0"/>
      <w:divBdr>
        <w:top w:val="none" w:sz="0" w:space="0" w:color="auto"/>
        <w:left w:val="none" w:sz="0" w:space="0" w:color="auto"/>
        <w:bottom w:val="none" w:sz="0" w:space="0" w:color="auto"/>
        <w:right w:val="none" w:sz="0" w:space="0" w:color="auto"/>
      </w:divBdr>
    </w:div>
    <w:div w:id="217207524">
      <w:bodyDiv w:val="1"/>
      <w:marLeft w:val="0"/>
      <w:marRight w:val="0"/>
      <w:marTop w:val="0"/>
      <w:marBottom w:val="0"/>
      <w:divBdr>
        <w:top w:val="none" w:sz="0" w:space="0" w:color="auto"/>
        <w:left w:val="none" w:sz="0" w:space="0" w:color="auto"/>
        <w:bottom w:val="none" w:sz="0" w:space="0" w:color="auto"/>
        <w:right w:val="none" w:sz="0" w:space="0" w:color="auto"/>
      </w:divBdr>
    </w:div>
    <w:div w:id="217211579">
      <w:bodyDiv w:val="1"/>
      <w:marLeft w:val="0"/>
      <w:marRight w:val="0"/>
      <w:marTop w:val="0"/>
      <w:marBottom w:val="0"/>
      <w:divBdr>
        <w:top w:val="none" w:sz="0" w:space="0" w:color="auto"/>
        <w:left w:val="none" w:sz="0" w:space="0" w:color="auto"/>
        <w:bottom w:val="none" w:sz="0" w:space="0" w:color="auto"/>
        <w:right w:val="none" w:sz="0" w:space="0" w:color="auto"/>
      </w:divBdr>
    </w:div>
    <w:div w:id="217399601">
      <w:bodyDiv w:val="1"/>
      <w:marLeft w:val="0"/>
      <w:marRight w:val="0"/>
      <w:marTop w:val="0"/>
      <w:marBottom w:val="0"/>
      <w:divBdr>
        <w:top w:val="none" w:sz="0" w:space="0" w:color="auto"/>
        <w:left w:val="none" w:sz="0" w:space="0" w:color="auto"/>
        <w:bottom w:val="none" w:sz="0" w:space="0" w:color="auto"/>
        <w:right w:val="none" w:sz="0" w:space="0" w:color="auto"/>
      </w:divBdr>
    </w:div>
    <w:div w:id="217405515">
      <w:bodyDiv w:val="1"/>
      <w:marLeft w:val="0"/>
      <w:marRight w:val="0"/>
      <w:marTop w:val="0"/>
      <w:marBottom w:val="0"/>
      <w:divBdr>
        <w:top w:val="none" w:sz="0" w:space="0" w:color="auto"/>
        <w:left w:val="none" w:sz="0" w:space="0" w:color="auto"/>
        <w:bottom w:val="none" w:sz="0" w:space="0" w:color="auto"/>
        <w:right w:val="none" w:sz="0" w:space="0" w:color="auto"/>
      </w:divBdr>
    </w:div>
    <w:div w:id="217672463">
      <w:bodyDiv w:val="1"/>
      <w:marLeft w:val="0"/>
      <w:marRight w:val="0"/>
      <w:marTop w:val="0"/>
      <w:marBottom w:val="0"/>
      <w:divBdr>
        <w:top w:val="none" w:sz="0" w:space="0" w:color="auto"/>
        <w:left w:val="none" w:sz="0" w:space="0" w:color="auto"/>
        <w:bottom w:val="none" w:sz="0" w:space="0" w:color="auto"/>
        <w:right w:val="none" w:sz="0" w:space="0" w:color="auto"/>
      </w:divBdr>
    </w:div>
    <w:div w:id="217741608">
      <w:bodyDiv w:val="1"/>
      <w:marLeft w:val="0"/>
      <w:marRight w:val="0"/>
      <w:marTop w:val="0"/>
      <w:marBottom w:val="0"/>
      <w:divBdr>
        <w:top w:val="none" w:sz="0" w:space="0" w:color="auto"/>
        <w:left w:val="none" w:sz="0" w:space="0" w:color="auto"/>
        <w:bottom w:val="none" w:sz="0" w:space="0" w:color="auto"/>
        <w:right w:val="none" w:sz="0" w:space="0" w:color="auto"/>
      </w:divBdr>
    </w:div>
    <w:div w:id="217978486">
      <w:bodyDiv w:val="1"/>
      <w:marLeft w:val="0"/>
      <w:marRight w:val="0"/>
      <w:marTop w:val="0"/>
      <w:marBottom w:val="0"/>
      <w:divBdr>
        <w:top w:val="none" w:sz="0" w:space="0" w:color="auto"/>
        <w:left w:val="none" w:sz="0" w:space="0" w:color="auto"/>
        <w:bottom w:val="none" w:sz="0" w:space="0" w:color="auto"/>
        <w:right w:val="none" w:sz="0" w:space="0" w:color="auto"/>
      </w:divBdr>
    </w:div>
    <w:div w:id="217980880">
      <w:bodyDiv w:val="1"/>
      <w:marLeft w:val="0"/>
      <w:marRight w:val="0"/>
      <w:marTop w:val="0"/>
      <w:marBottom w:val="0"/>
      <w:divBdr>
        <w:top w:val="none" w:sz="0" w:space="0" w:color="auto"/>
        <w:left w:val="none" w:sz="0" w:space="0" w:color="auto"/>
        <w:bottom w:val="none" w:sz="0" w:space="0" w:color="auto"/>
        <w:right w:val="none" w:sz="0" w:space="0" w:color="auto"/>
      </w:divBdr>
    </w:div>
    <w:div w:id="218323427">
      <w:bodyDiv w:val="1"/>
      <w:marLeft w:val="0"/>
      <w:marRight w:val="0"/>
      <w:marTop w:val="0"/>
      <w:marBottom w:val="0"/>
      <w:divBdr>
        <w:top w:val="none" w:sz="0" w:space="0" w:color="auto"/>
        <w:left w:val="none" w:sz="0" w:space="0" w:color="auto"/>
        <w:bottom w:val="none" w:sz="0" w:space="0" w:color="auto"/>
        <w:right w:val="none" w:sz="0" w:space="0" w:color="auto"/>
      </w:divBdr>
    </w:div>
    <w:div w:id="219027213">
      <w:bodyDiv w:val="1"/>
      <w:marLeft w:val="0"/>
      <w:marRight w:val="0"/>
      <w:marTop w:val="0"/>
      <w:marBottom w:val="0"/>
      <w:divBdr>
        <w:top w:val="none" w:sz="0" w:space="0" w:color="auto"/>
        <w:left w:val="none" w:sz="0" w:space="0" w:color="auto"/>
        <w:bottom w:val="none" w:sz="0" w:space="0" w:color="auto"/>
        <w:right w:val="none" w:sz="0" w:space="0" w:color="auto"/>
      </w:divBdr>
    </w:div>
    <w:div w:id="219169320">
      <w:bodyDiv w:val="1"/>
      <w:marLeft w:val="0"/>
      <w:marRight w:val="0"/>
      <w:marTop w:val="0"/>
      <w:marBottom w:val="0"/>
      <w:divBdr>
        <w:top w:val="none" w:sz="0" w:space="0" w:color="auto"/>
        <w:left w:val="none" w:sz="0" w:space="0" w:color="auto"/>
        <w:bottom w:val="none" w:sz="0" w:space="0" w:color="auto"/>
        <w:right w:val="none" w:sz="0" w:space="0" w:color="auto"/>
      </w:divBdr>
    </w:div>
    <w:div w:id="219483918">
      <w:bodyDiv w:val="1"/>
      <w:marLeft w:val="0"/>
      <w:marRight w:val="0"/>
      <w:marTop w:val="0"/>
      <w:marBottom w:val="0"/>
      <w:divBdr>
        <w:top w:val="none" w:sz="0" w:space="0" w:color="auto"/>
        <w:left w:val="none" w:sz="0" w:space="0" w:color="auto"/>
        <w:bottom w:val="none" w:sz="0" w:space="0" w:color="auto"/>
        <w:right w:val="none" w:sz="0" w:space="0" w:color="auto"/>
      </w:divBdr>
    </w:div>
    <w:div w:id="219561208">
      <w:bodyDiv w:val="1"/>
      <w:marLeft w:val="0"/>
      <w:marRight w:val="0"/>
      <w:marTop w:val="0"/>
      <w:marBottom w:val="0"/>
      <w:divBdr>
        <w:top w:val="none" w:sz="0" w:space="0" w:color="auto"/>
        <w:left w:val="none" w:sz="0" w:space="0" w:color="auto"/>
        <w:bottom w:val="none" w:sz="0" w:space="0" w:color="auto"/>
        <w:right w:val="none" w:sz="0" w:space="0" w:color="auto"/>
      </w:divBdr>
    </w:div>
    <w:div w:id="219828223">
      <w:bodyDiv w:val="1"/>
      <w:marLeft w:val="0"/>
      <w:marRight w:val="0"/>
      <w:marTop w:val="0"/>
      <w:marBottom w:val="0"/>
      <w:divBdr>
        <w:top w:val="none" w:sz="0" w:space="0" w:color="auto"/>
        <w:left w:val="none" w:sz="0" w:space="0" w:color="auto"/>
        <w:bottom w:val="none" w:sz="0" w:space="0" w:color="auto"/>
        <w:right w:val="none" w:sz="0" w:space="0" w:color="auto"/>
      </w:divBdr>
    </w:div>
    <w:div w:id="219873672">
      <w:bodyDiv w:val="1"/>
      <w:marLeft w:val="0"/>
      <w:marRight w:val="0"/>
      <w:marTop w:val="0"/>
      <w:marBottom w:val="0"/>
      <w:divBdr>
        <w:top w:val="none" w:sz="0" w:space="0" w:color="auto"/>
        <w:left w:val="none" w:sz="0" w:space="0" w:color="auto"/>
        <w:bottom w:val="none" w:sz="0" w:space="0" w:color="auto"/>
        <w:right w:val="none" w:sz="0" w:space="0" w:color="auto"/>
      </w:divBdr>
    </w:div>
    <w:div w:id="219948020">
      <w:bodyDiv w:val="1"/>
      <w:marLeft w:val="0"/>
      <w:marRight w:val="0"/>
      <w:marTop w:val="0"/>
      <w:marBottom w:val="0"/>
      <w:divBdr>
        <w:top w:val="none" w:sz="0" w:space="0" w:color="auto"/>
        <w:left w:val="none" w:sz="0" w:space="0" w:color="auto"/>
        <w:bottom w:val="none" w:sz="0" w:space="0" w:color="auto"/>
        <w:right w:val="none" w:sz="0" w:space="0" w:color="auto"/>
      </w:divBdr>
    </w:div>
    <w:div w:id="220138244">
      <w:bodyDiv w:val="1"/>
      <w:marLeft w:val="0"/>
      <w:marRight w:val="0"/>
      <w:marTop w:val="0"/>
      <w:marBottom w:val="0"/>
      <w:divBdr>
        <w:top w:val="none" w:sz="0" w:space="0" w:color="auto"/>
        <w:left w:val="none" w:sz="0" w:space="0" w:color="auto"/>
        <w:bottom w:val="none" w:sz="0" w:space="0" w:color="auto"/>
        <w:right w:val="none" w:sz="0" w:space="0" w:color="auto"/>
      </w:divBdr>
    </w:div>
    <w:div w:id="220286551">
      <w:bodyDiv w:val="1"/>
      <w:marLeft w:val="0"/>
      <w:marRight w:val="0"/>
      <w:marTop w:val="0"/>
      <w:marBottom w:val="0"/>
      <w:divBdr>
        <w:top w:val="none" w:sz="0" w:space="0" w:color="auto"/>
        <w:left w:val="none" w:sz="0" w:space="0" w:color="auto"/>
        <w:bottom w:val="none" w:sz="0" w:space="0" w:color="auto"/>
        <w:right w:val="none" w:sz="0" w:space="0" w:color="auto"/>
      </w:divBdr>
    </w:div>
    <w:div w:id="220287174">
      <w:bodyDiv w:val="1"/>
      <w:marLeft w:val="0"/>
      <w:marRight w:val="0"/>
      <w:marTop w:val="0"/>
      <w:marBottom w:val="0"/>
      <w:divBdr>
        <w:top w:val="none" w:sz="0" w:space="0" w:color="auto"/>
        <w:left w:val="none" w:sz="0" w:space="0" w:color="auto"/>
        <w:bottom w:val="none" w:sz="0" w:space="0" w:color="auto"/>
        <w:right w:val="none" w:sz="0" w:space="0" w:color="auto"/>
      </w:divBdr>
    </w:div>
    <w:div w:id="220293542">
      <w:bodyDiv w:val="1"/>
      <w:marLeft w:val="0"/>
      <w:marRight w:val="0"/>
      <w:marTop w:val="0"/>
      <w:marBottom w:val="0"/>
      <w:divBdr>
        <w:top w:val="none" w:sz="0" w:space="0" w:color="auto"/>
        <w:left w:val="none" w:sz="0" w:space="0" w:color="auto"/>
        <w:bottom w:val="none" w:sz="0" w:space="0" w:color="auto"/>
        <w:right w:val="none" w:sz="0" w:space="0" w:color="auto"/>
      </w:divBdr>
    </w:div>
    <w:div w:id="220409725">
      <w:bodyDiv w:val="1"/>
      <w:marLeft w:val="0"/>
      <w:marRight w:val="0"/>
      <w:marTop w:val="0"/>
      <w:marBottom w:val="0"/>
      <w:divBdr>
        <w:top w:val="none" w:sz="0" w:space="0" w:color="auto"/>
        <w:left w:val="none" w:sz="0" w:space="0" w:color="auto"/>
        <w:bottom w:val="none" w:sz="0" w:space="0" w:color="auto"/>
        <w:right w:val="none" w:sz="0" w:space="0" w:color="auto"/>
      </w:divBdr>
    </w:div>
    <w:div w:id="220675987">
      <w:bodyDiv w:val="1"/>
      <w:marLeft w:val="0"/>
      <w:marRight w:val="0"/>
      <w:marTop w:val="0"/>
      <w:marBottom w:val="0"/>
      <w:divBdr>
        <w:top w:val="none" w:sz="0" w:space="0" w:color="auto"/>
        <w:left w:val="none" w:sz="0" w:space="0" w:color="auto"/>
        <w:bottom w:val="none" w:sz="0" w:space="0" w:color="auto"/>
        <w:right w:val="none" w:sz="0" w:space="0" w:color="auto"/>
      </w:divBdr>
    </w:div>
    <w:div w:id="220755248">
      <w:bodyDiv w:val="1"/>
      <w:marLeft w:val="0"/>
      <w:marRight w:val="0"/>
      <w:marTop w:val="0"/>
      <w:marBottom w:val="0"/>
      <w:divBdr>
        <w:top w:val="none" w:sz="0" w:space="0" w:color="auto"/>
        <w:left w:val="none" w:sz="0" w:space="0" w:color="auto"/>
        <w:bottom w:val="none" w:sz="0" w:space="0" w:color="auto"/>
        <w:right w:val="none" w:sz="0" w:space="0" w:color="auto"/>
      </w:divBdr>
    </w:div>
    <w:div w:id="220868315">
      <w:bodyDiv w:val="1"/>
      <w:marLeft w:val="0"/>
      <w:marRight w:val="0"/>
      <w:marTop w:val="0"/>
      <w:marBottom w:val="0"/>
      <w:divBdr>
        <w:top w:val="none" w:sz="0" w:space="0" w:color="auto"/>
        <w:left w:val="none" w:sz="0" w:space="0" w:color="auto"/>
        <w:bottom w:val="none" w:sz="0" w:space="0" w:color="auto"/>
        <w:right w:val="none" w:sz="0" w:space="0" w:color="auto"/>
      </w:divBdr>
    </w:div>
    <w:div w:id="221252457">
      <w:bodyDiv w:val="1"/>
      <w:marLeft w:val="0"/>
      <w:marRight w:val="0"/>
      <w:marTop w:val="0"/>
      <w:marBottom w:val="0"/>
      <w:divBdr>
        <w:top w:val="none" w:sz="0" w:space="0" w:color="auto"/>
        <w:left w:val="none" w:sz="0" w:space="0" w:color="auto"/>
        <w:bottom w:val="none" w:sz="0" w:space="0" w:color="auto"/>
        <w:right w:val="none" w:sz="0" w:space="0" w:color="auto"/>
      </w:divBdr>
    </w:div>
    <w:div w:id="221253168">
      <w:bodyDiv w:val="1"/>
      <w:marLeft w:val="0"/>
      <w:marRight w:val="0"/>
      <w:marTop w:val="0"/>
      <w:marBottom w:val="0"/>
      <w:divBdr>
        <w:top w:val="none" w:sz="0" w:space="0" w:color="auto"/>
        <w:left w:val="none" w:sz="0" w:space="0" w:color="auto"/>
        <w:bottom w:val="none" w:sz="0" w:space="0" w:color="auto"/>
        <w:right w:val="none" w:sz="0" w:space="0" w:color="auto"/>
      </w:divBdr>
    </w:div>
    <w:div w:id="221671728">
      <w:bodyDiv w:val="1"/>
      <w:marLeft w:val="0"/>
      <w:marRight w:val="0"/>
      <w:marTop w:val="0"/>
      <w:marBottom w:val="0"/>
      <w:divBdr>
        <w:top w:val="none" w:sz="0" w:space="0" w:color="auto"/>
        <w:left w:val="none" w:sz="0" w:space="0" w:color="auto"/>
        <w:bottom w:val="none" w:sz="0" w:space="0" w:color="auto"/>
        <w:right w:val="none" w:sz="0" w:space="0" w:color="auto"/>
      </w:divBdr>
    </w:div>
    <w:div w:id="221794841">
      <w:bodyDiv w:val="1"/>
      <w:marLeft w:val="0"/>
      <w:marRight w:val="0"/>
      <w:marTop w:val="0"/>
      <w:marBottom w:val="0"/>
      <w:divBdr>
        <w:top w:val="none" w:sz="0" w:space="0" w:color="auto"/>
        <w:left w:val="none" w:sz="0" w:space="0" w:color="auto"/>
        <w:bottom w:val="none" w:sz="0" w:space="0" w:color="auto"/>
        <w:right w:val="none" w:sz="0" w:space="0" w:color="auto"/>
      </w:divBdr>
    </w:div>
    <w:div w:id="222063701">
      <w:bodyDiv w:val="1"/>
      <w:marLeft w:val="0"/>
      <w:marRight w:val="0"/>
      <w:marTop w:val="0"/>
      <w:marBottom w:val="0"/>
      <w:divBdr>
        <w:top w:val="none" w:sz="0" w:space="0" w:color="auto"/>
        <w:left w:val="none" w:sz="0" w:space="0" w:color="auto"/>
        <w:bottom w:val="none" w:sz="0" w:space="0" w:color="auto"/>
        <w:right w:val="none" w:sz="0" w:space="0" w:color="auto"/>
      </w:divBdr>
    </w:div>
    <w:div w:id="222259262">
      <w:bodyDiv w:val="1"/>
      <w:marLeft w:val="0"/>
      <w:marRight w:val="0"/>
      <w:marTop w:val="0"/>
      <w:marBottom w:val="0"/>
      <w:divBdr>
        <w:top w:val="none" w:sz="0" w:space="0" w:color="auto"/>
        <w:left w:val="none" w:sz="0" w:space="0" w:color="auto"/>
        <w:bottom w:val="none" w:sz="0" w:space="0" w:color="auto"/>
        <w:right w:val="none" w:sz="0" w:space="0" w:color="auto"/>
      </w:divBdr>
    </w:div>
    <w:div w:id="222300879">
      <w:bodyDiv w:val="1"/>
      <w:marLeft w:val="0"/>
      <w:marRight w:val="0"/>
      <w:marTop w:val="0"/>
      <w:marBottom w:val="0"/>
      <w:divBdr>
        <w:top w:val="none" w:sz="0" w:space="0" w:color="auto"/>
        <w:left w:val="none" w:sz="0" w:space="0" w:color="auto"/>
        <w:bottom w:val="none" w:sz="0" w:space="0" w:color="auto"/>
        <w:right w:val="none" w:sz="0" w:space="0" w:color="auto"/>
      </w:divBdr>
    </w:div>
    <w:div w:id="222303064">
      <w:bodyDiv w:val="1"/>
      <w:marLeft w:val="0"/>
      <w:marRight w:val="0"/>
      <w:marTop w:val="0"/>
      <w:marBottom w:val="0"/>
      <w:divBdr>
        <w:top w:val="none" w:sz="0" w:space="0" w:color="auto"/>
        <w:left w:val="none" w:sz="0" w:space="0" w:color="auto"/>
        <w:bottom w:val="none" w:sz="0" w:space="0" w:color="auto"/>
        <w:right w:val="none" w:sz="0" w:space="0" w:color="auto"/>
      </w:divBdr>
    </w:div>
    <w:div w:id="222444731">
      <w:bodyDiv w:val="1"/>
      <w:marLeft w:val="0"/>
      <w:marRight w:val="0"/>
      <w:marTop w:val="0"/>
      <w:marBottom w:val="0"/>
      <w:divBdr>
        <w:top w:val="none" w:sz="0" w:space="0" w:color="auto"/>
        <w:left w:val="none" w:sz="0" w:space="0" w:color="auto"/>
        <w:bottom w:val="none" w:sz="0" w:space="0" w:color="auto"/>
        <w:right w:val="none" w:sz="0" w:space="0" w:color="auto"/>
      </w:divBdr>
    </w:div>
    <w:div w:id="222520031">
      <w:bodyDiv w:val="1"/>
      <w:marLeft w:val="0"/>
      <w:marRight w:val="0"/>
      <w:marTop w:val="0"/>
      <w:marBottom w:val="0"/>
      <w:divBdr>
        <w:top w:val="none" w:sz="0" w:space="0" w:color="auto"/>
        <w:left w:val="none" w:sz="0" w:space="0" w:color="auto"/>
        <w:bottom w:val="none" w:sz="0" w:space="0" w:color="auto"/>
        <w:right w:val="none" w:sz="0" w:space="0" w:color="auto"/>
      </w:divBdr>
    </w:div>
    <w:div w:id="222641625">
      <w:bodyDiv w:val="1"/>
      <w:marLeft w:val="0"/>
      <w:marRight w:val="0"/>
      <w:marTop w:val="0"/>
      <w:marBottom w:val="0"/>
      <w:divBdr>
        <w:top w:val="none" w:sz="0" w:space="0" w:color="auto"/>
        <w:left w:val="none" w:sz="0" w:space="0" w:color="auto"/>
        <w:bottom w:val="none" w:sz="0" w:space="0" w:color="auto"/>
        <w:right w:val="none" w:sz="0" w:space="0" w:color="auto"/>
      </w:divBdr>
    </w:div>
    <w:div w:id="223180974">
      <w:bodyDiv w:val="1"/>
      <w:marLeft w:val="0"/>
      <w:marRight w:val="0"/>
      <w:marTop w:val="0"/>
      <w:marBottom w:val="0"/>
      <w:divBdr>
        <w:top w:val="none" w:sz="0" w:space="0" w:color="auto"/>
        <w:left w:val="none" w:sz="0" w:space="0" w:color="auto"/>
        <w:bottom w:val="none" w:sz="0" w:space="0" w:color="auto"/>
        <w:right w:val="none" w:sz="0" w:space="0" w:color="auto"/>
      </w:divBdr>
    </w:div>
    <w:div w:id="224099433">
      <w:bodyDiv w:val="1"/>
      <w:marLeft w:val="0"/>
      <w:marRight w:val="0"/>
      <w:marTop w:val="0"/>
      <w:marBottom w:val="0"/>
      <w:divBdr>
        <w:top w:val="none" w:sz="0" w:space="0" w:color="auto"/>
        <w:left w:val="none" w:sz="0" w:space="0" w:color="auto"/>
        <w:bottom w:val="none" w:sz="0" w:space="0" w:color="auto"/>
        <w:right w:val="none" w:sz="0" w:space="0" w:color="auto"/>
      </w:divBdr>
    </w:div>
    <w:div w:id="224534632">
      <w:bodyDiv w:val="1"/>
      <w:marLeft w:val="0"/>
      <w:marRight w:val="0"/>
      <w:marTop w:val="0"/>
      <w:marBottom w:val="0"/>
      <w:divBdr>
        <w:top w:val="none" w:sz="0" w:space="0" w:color="auto"/>
        <w:left w:val="none" w:sz="0" w:space="0" w:color="auto"/>
        <w:bottom w:val="none" w:sz="0" w:space="0" w:color="auto"/>
        <w:right w:val="none" w:sz="0" w:space="0" w:color="auto"/>
      </w:divBdr>
    </w:div>
    <w:div w:id="224609683">
      <w:bodyDiv w:val="1"/>
      <w:marLeft w:val="0"/>
      <w:marRight w:val="0"/>
      <w:marTop w:val="0"/>
      <w:marBottom w:val="0"/>
      <w:divBdr>
        <w:top w:val="none" w:sz="0" w:space="0" w:color="auto"/>
        <w:left w:val="none" w:sz="0" w:space="0" w:color="auto"/>
        <w:bottom w:val="none" w:sz="0" w:space="0" w:color="auto"/>
        <w:right w:val="none" w:sz="0" w:space="0" w:color="auto"/>
      </w:divBdr>
    </w:div>
    <w:div w:id="224996534">
      <w:bodyDiv w:val="1"/>
      <w:marLeft w:val="0"/>
      <w:marRight w:val="0"/>
      <w:marTop w:val="0"/>
      <w:marBottom w:val="0"/>
      <w:divBdr>
        <w:top w:val="none" w:sz="0" w:space="0" w:color="auto"/>
        <w:left w:val="none" w:sz="0" w:space="0" w:color="auto"/>
        <w:bottom w:val="none" w:sz="0" w:space="0" w:color="auto"/>
        <w:right w:val="none" w:sz="0" w:space="0" w:color="auto"/>
      </w:divBdr>
    </w:div>
    <w:div w:id="225378789">
      <w:bodyDiv w:val="1"/>
      <w:marLeft w:val="0"/>
      <w:marRight w:val="0"/>
      <w:marTop w:val="0"/>
      <w:marBottom w:val="0"/>
      <w:divBdr>
        <w:top w:val="none" w:sz="0" w:space="0" w:color="auto"/>
        <w:left w:val="none" w:sz="0" w:space="0" w:color="auto"/>
        <w:bottom w:val="none" w:sz="0" w:space="0" w:color="auto"/>
        <w:right w:val="none" w:sz="0" w:space="0" w:color="auto"/>
      </w:divBdr>
    </w:div>
    <w:div w:id="225577002">
      <w:bodyDiv w:val="1"/>
      <w:marLeft w:val="0"/>
      <w:marRight w:val="0"/>
      <w:marTop w:val="0"/>
      <w:marBottom w:val="0"/>
      <w:divBdr>
        <w:top w:val="none" w:sz="0" w:space="0" w:color="auto"/>
        <w:left w:val="none" w:sz="0" w:space="0" w:color="auto"/>
        <w:bottom w:val="none" w:sz="0" w:space="0" w:color="auto"/>
        <w:right w:val="none" w:sz="0" w:space="0" w:color="auto"/>
      </w:divBdr>
    </w:div>
    <w:div w:id="225648455">
      <w:bodyDiv w:val="1"/>
      <w:marLeft w:val="0"/>
      <w:marRight w:val="0"/>
      <w:marTop w:val="0"/>
      <w:marBottom w:val="0"/>
      <w:divBdr>
        <w:top w:val="none" w:sz="0" w:space="0" w:color="auto"/>
        <w:left w:val="none" w:sz="0" w:space="0" w:color="auto"/>
        <w:bottom w:val="none" w:sz="0" w:space="0" w:color="auto"/>
        <w:right w:val="none" w:sz="0" w:space="0" w:color="auto"/>
      </w:divBdr>
    </w:div>
    <w:div w:id="225648581">
      <w:bodyDiv w:val="1"/>
      <w:marLeft w:val="0"/>
      <w:marRight w:val="0"/>
      <w:marTop w:val="0"/>
      <w:marBottom w:val="0"/>
      <w:divBdr>
        <w:top w:val="none" w:sz="0" w:space="0" w:color="auto"/>
        <w:left w:val="none" w:sz="0" w:space="0" w:color="auto"/>
        <w:bottom w:val="none" w:sz="0" w:space="0" w:color="auto"/>
        <w:right w:val="none" w:sz="0" w:space="0" w:color="auto"/>
      </w:divBdr>
    </w:div>
    <w:div w:id="225654171">
      <w:bodyDiv w:val="1"/>
      <w:marLeft w:val="0"/>
      <w:marRight w:val="0"/>
      <w:marTop w:val="0"/>
      <w:marBottom w:val="0"/>
      <w:divBdr>
        <w:top w:val="none" w:sz="0" w:space="0" w:color="auto"/>
        <w:left w:val="none" w:sz="0" w:space="0" w:color="auto"/>
        <w:bottom w:val="none" w:sz="0" w:space="0" w:color="auto"/>
        <w:right w:val="none" w:sz="0" w:space="0" w:color="auto"/>
      </w:divBdr>
    </w:div>
    <w:div w:id="225655008">
      <w:bodyDiv w:val="1"/>
      <w:marLeft w:val="0"/>
      <w:marRight w:val="0"/>
      <w:marTop w:val="0"/>
      <w:marBottom w:val="0"/>
      <w:divBdr>
        <w:top w:val="none" w:sz="0" w:space="0" w:color="auto"/>
        <w:left w:val="none" w:sz="0" w:space="0" w:color="auto"/>
        <w:bottom w:val="none" w:sz="0" w:space="0" w:color="auto"/>
        <w:right w:val="none" w:sz="0" w:space="0" w:color="auto"/>
      </w:divBdr>
    </w:div>
    <w:div w:id="225729261">
      <w:bodyDiv w:val="1"/>
      <w:marLeft w:val="0"/>
      <w:marRight w:val="0"/>
      <w:marTop w:val="0"/>
      <w:marBottom w:val="0"/>
      <w:divBdr>
        <w:top w:val="none" w:sz="0" w:space="0" w:color="auto"/>
        <w:left w:val="none" w:sz="0" w:space="0" w:color="auto"/>
        <w:bottom w:val="none" w:sz="0" w:space="0" w:color="auto"/>
        <w:right w:val="none" w:sz="0" w:space="0" w:color="auto"/>
      </w:divBdr>
    </w:div>
    <w:div w:id="225999189">
      <w:bodyDiv w:val="1"/>
      <w:marLeft w:val="0"/>
      <w:marRight w:val="0"/>
      <w:marTop w:val="0"/>
      <w:marBottom w:val="0"/>
      <w:divBdr>
        <w:top w:val="none" w:sz="0" w:space="0" w:color="auto"/>
        <w:left w:val="none" w:sz="0" w:space="0" w:color="auto"/>
        <w:bottom w:val="none" w:sz="0" w:space="0" w:color="auto"/>
        <w:right w:val="none" w:sz="0" w:space="0" w:color="auto"/>
      </w:divBdr>
    </w:div>
    <w:div w:id="226497828">
      <w:bodyDiv w:val="1"/>
      <w:marLeft w:val="0"/>
      <w:marRight w:val="0"/>
      <w:marTop w:val="0"/>
      <w:marBottom w:val="0"/>
      <w:divBdr>
        <w:top w:val="none" w:sz="0" w:space="0" w:color="auto"/>
        <w:left w:val="none" w:sz="0" w:space="0" w:color="auto"/>
        <w:bottom w:val="none" w:sz="0" w:space="0" w:color="auto"/>
        <w:right w:val="none" w:sz="0" w:space="0" w:color="auto"/>
      </w:divBdr>
    </w:div>
    <w:div w:id="226645808">
      <w:bodyDiv w:val="1"/>
      <w:marLeft w:val="0"/>
      <w:marRight w:val="0"/>
      <w:marTop w:val="0"/>
      <w:marBottom w:val="0"/>
      <w:divBdr>
        <w:top w:val="none" w:sz="0" w:space="0" w:color="auto"/>
        <w:left w:val="none" w:sz="0" w:space="0" w:color="auto"/>
        <w:bottom w:val="none" w:sz="0" w:space="0" w:color="auto"/>
        <w:right w:val="none" w:sz="0" w:space="0" w:color="auto"/>
      </w:divBdr>
    </w:div>
    <w:div w:id="226650951">
      <w:bodyDiv w:val="1"/>
      <w:marLeft w:val="0"/>
      <w:marRight w:val="0"/>
      <w:marTop w:val="0"/>
      <w:marBottom w:val="0"/>
      <w:divBdr>
        <w:top w:val="none" w:sz="0" w:space="0" w:color="auto"/>
        <w:left w:val="none" w:sz="0" w:space="0" w:color="auto"/>
        <w:bottom w:val="none" w:sz="0" w:space="0" w:color="auto"/>
        <w:right w:val="none" w:sz="0" w:space="0" w:color="auto"/>
      </w:divBdr>
    </w:div>
    <w:div w:id="226765731">
      <w:bodyDiv w:val="1"/>
      <w:marLeft w:val="0"/>
      <w:marRight w:val="0"/>
      <w:marTop w:val="0"/>
      <w:marBottom w:val="0"/>
      <w:divBdr>
        <w:top w:val="none" w:sz="0" w:space="0" w:color="auto"/>
        <w:left w:val="none" w:sz="0" w:space="0" w:color="auto"/>
        <w:bottom w:val="none" w:sz="0" w:space="0" w:color="auto"/>
        <w:right w:val="none" w:sz="0" w:space="0" w:color="auto"/>
      </w:divBdr>
    </w:div>
    <w:div w:id="226768081">
      <w:bodyDiv w:val="1"/>
      <w:marLeft w:val="0"/>
      <w:marRight w:val="0"/>
      <w:marTop w:val="0"/>
      <w:marBottom w:val="0"/>
      <w:divBdr>
        <w:top w:val="none" w:sz="0" w:space="0" w:color="auto"/>
        <w:left w:val="none" w:sz="0" w:space="0" w:color="auto"/>
        <w:bottom w:val="none" w:sz="0" w:space="0" w:color="auto"/>
        <w:right w:val="none" w:sz="0" w:space="0" w:color="auto"/>
      </w:divBdr>
    </w:div>
    <w:div w:id="226841803">
      <w:bodyDiv w:val="1"/>
      <w:marLeft w:val="0"/>
      <w:marRight w:val="0"/>
      <w:marTop w:val="0"/>
      <w:marBottom w:val="0"/>
      <w:divBdr>
        <w:top w:val="none" w:sz="0" w:space="0" w:color="auto"/>
        <w:left w:val="none" w:sz="0" w:space="0" w:color="auto"/>
        <w:bottom w:val="none" w:sz="0" w:space="0" w:color="auto"/>
        <w:right w:val="none" w:sz="0" w:space="0" w:color="auto"/>
      </w:divBdr>
    </w:div>
    <w:div w:id="226959807">
      <w:bodyDiv w:val="1"/>
      <w:marLeft w:val="0"/>
      <w:marRight w:val="0"/>
      <w:marTop w:val="0"/>
      <w:marBottom w:val="0"/>
      <w:divBdr>
        <w:top w:val="none" w:sz="0" w:space="0" w:color="auto"/>
        <w:left w:val="none" w:sz="0" w:space="0" w:color="auto"/>
        <w:bottom w:val="none" w:sz="0" w:space="0" w:color="auto"/>
        <w:right w:val="none" w:sz="0" w:space="0" w:color="auto"/>
      </w:divBdr>
    </w:div>
    <w:div w:id="227494174">
      <w:bodyDiv w:val="1"/>
      <w:marLeft w:val="0"/>
      <w:marRight w:val="0"/>
      <w:marTop w:val="0"/>
      <w:marBottom w:val="0"/>
      <w:divBdr>
        <w:top w:val="none" w:sz="0" w:space="0" w:color="auto"/>
        <w:left w:val="none" w:sz="0" w:space="0" w:color="auto"/>
        <w:bottom w:val="none" w:sz="0" w:space="0" w:color="auto"/>
        <w:right w:val="none" w:sz="0" w:space="0" w:color="auto"/>
      </w:divBdr>
    </w:div>
    <w:div w:id="227497281">
      <w:bodyDiv w:val="1"/>
      <w:marLeft w:val="0"/>
      <w:marRight w:val="0"/>
      <w:marTop w:val="0"/>
      <w:marBottom w:val="0"/>
      <w:divBdr>
        <w:top w:val="none" w:sz="0" w:space="0" w:color="auto"/>
        <w:left w:val="none" w:sz="0" w:space="0" w:color="auto"/>
        <w:bottom w:val="none" w:sz="0" w:space="0" w:color="auto"/>
        <w:right w:val="none" w:sz="0" w:space="0" w:color="auto"/>
      </w:divBdr>
    </w:div>
    <w:div w:id="227542647">
      <w:bodyDiv w:val="1"/>
      <w:marLeft w:val="0"/>
      <w:marRight w:val="0"/>
      <w:marTop w:val="0"/>
      <w:marBottom w:val="0"/>
      <w:divBdr>
        <w:top w:val="none" w:sz="0" w:space="0" w:color="auto"/>
        <w:left w:val="none" w:sz="0" w:space="0" w:color="auto"/>
        <w:bottom w:val="none" w:sz="0" w:space="0" w:color="auto"/>
        <w:right w:val="none" w:sz="0" w:space="0" w:color="auto"/>
      </w:divBdr>
    </w:div>
    <w:div w:id="227959147">
      <w:bodyDiv w:val="1"/>
      <w:marLeft w:val="0"/>
      <w:marRight w:val="0"/>
      <w:marTop w:val="0"/>
      <w:marBottom w:val="0"/>
      <w:divBdr>
        <w:top w:val="none" w:sz="0" w:space="0" w:color="auto"/>
        <w:left w:val="none" w:sz="0" w:space="0" w:color="auto"/>
        <w:bottom w:val="none" w:sz="0" w:space="0" w:color="auto"/>
        <w:right w:val="none" w:sz="0" w:space="0" w:color="auto"/>
      </w:divBdr>
    </w:div>
    <w:div w:id="227963345">
      <w:bodyDiv w:val="1"/>
      <w:marLeft w:val="0"/>
      <w:marRight w:val="0"/>
      <w:marTop w:val="0"/>
      <w:marBottom w:val="0"/>
      <w:divBdr>
        <w:top w:val="none" w:sz="0" w:space="0" w:color="auto"/>
        <w:left w:val="none" w:sz="0" w:space="0" w:color="auto"/>
        <w:bottom w:val="none" w:sz="0" w:space="0" w:color="auto"/>
        <w:right w:val="none" w:sz="0" w:space="0" w:color="auto"/>
      </w:divBdr>
    </w:div>
    <w:div w:id="228030737">
      <w:bodyDiv w:val="1"/>
      <w:marLeft w:val="0"/>
      <w:marRight w:val="0"/>
      <w:marTop w:val="0"/>
      <w:marBottom w:val="0"/>
      <w:divBdr>
        <w:top w:val="none" w:sz="0" w:space="0" w:color="auto"/>
        <w:left w:val="none" w:sz="0" w:space="0" w:color="auto"/>
        <w:bottom w:val="none" w:sz="0" w:space="0" w:color="auto"/>
        <w:right w:val="none" w:sz="0" w:space="0" w:color="auto"/>
      </w:divBdr>
    </w:div>
    <w:div w:id="228081557">
      <w:bodyDiv w:val="1"/>
      <w:marLeft w:val="0"/>
      <w:marRight w:val="0"/>
      <w:marTop w:val="0"/>
      <w:marBottom w:val="0"/>
      <w:divBdr>
        <w:top w:val="none" w:sz="0" w:space="0" w:color="auto"/>
        <w:left w:val="none" w:sz="0" w:space="0" w:color="auto"/>
        <w:bottom w:val="none" w:sz="0" w:space="0" w:color="auto"/>
        <w:right w:val="none" w:sz="0" w:space="0" w:color="auto"/>
      </w:divBdr>
    </w:div>
    <w:div w:id="228156080">
      <w:bodyDiv w:val="1"/>
      <w:marLeft w:val="0"/>
      <w:marRight w:val="0"/>
      <w:marTop w:val="0"/>
      <w:marBottom w:val="0"/>
      <w:divBdr>
        <w:top w:val="none" w:sz="0" w:space="0" w:color="auto"/>
        <w:left w:val="none" w:sz="0" w:space="0" w:color="auto"/>
        <w:bottom w:val="none" w:sz="0" w:space="0" w:color="auto"/>
        <w:right w:val="none" w:sz="0" w:space="0" w:color="auto"/>
      </w:divBdr>
    </w:div>
    <w:div w:id="228351409">
      <w:bodyDiv w:val="1"/>
      <w:marLeft w:val="0"/>
      <w:marRight w:val="0"/>
      <w:marTop w:val="0"/>
      <w:marBottom w:val="0"/>
      <w:divBdr>
        <w:top w:val="none" w:sz="0" w:space="0" w:color="auto"/>
        <w:left w:val="none" w:sz="0" w:space="0" w:color="auto"/>
        <w:bottom w:val="none" w:sz="0" w:space="0" w:color="auto"/>
        <w:right w:val="none" w:sz="0" w:space="0" w:color="auto"/>
      </w:divBdr>
    </w:div>
    <w:div w:id="228420834">
      <w:bodyDiv w:val="1"/>
      <w:marLeft w:val="0"/>
      <w:marRight w:val="0"/>
      <w:marTop w:val="0"/>
      <w:marBottom w:val="0"/>
      <w:divBdr>
        <w:top w:val="none" w:sz="0" w:space="0" w:color="auto"/>
        <w:left w:val="none" w:sz="0" w:space="0" w:color="auto"/>
        <w:bottom w:val="none" w:sz="0" w:space="0" w:color="auto"/>
        <w:right w:val="none" w:sz="0" w:space="0" w:color="auto"/>
      </w:divBdr>
    </w:div>
    <w:div w:id="228536548">
      <w:bodyDiv w:val="1"/>
      <w:marLeft w:val="0"/>
      <w:marRight w:val="0"/>
      <w:marTop w:val="0"/>
      <w:marBottom w:val="0"/>
      <w:divBdr>
        <w:top w:val="none" w:sz="0" w:space="0" w:color="auto"/>
        <w:left w:val="none" w:sz="0" w:space="0" w:color="auto"/>
        <w:bottom w:val="none" w:sz="0" w:space="0" w:color="auto"/>
        <w:right w:val="none" w:sz="0" w:space="0" w:color="auto"/>
      </w:divBdr>
    </w:div>
    <w:div w:id="228999788">
      <w:bodyDiv w:val="1"/>
      <w:marLeft w:val="0"/>
      <w:marRight w:val="0"/>
      <w:marTop w:val="0"/>
      <w:marBottom w:val="0"/>
      <w:divBdr>
        <w:top w:val="none" w:sz="0" w:space="0" w:color="auto"/>
        <w:left w:val="none" w:sz="0" w:space="0" w:color="auto"/>
        <w:bottom w:val="none" w:sz="0" w:space="0" w:color="auto"/>
        <w:right w:val="none" w:sz="0" w:space="0" w:color="auto"/>
      </w:divBdr>
    </w:div>
    <w:div w:id="229122445">
      <w:bodyDiv w:val="1"/>
      <w:marLeft w:val="0"/>
      <w:marRight w:val="0"/>
      <w:marTop w:val="0"/>
      <w:marBottom w:val="0"/>
      <w:divBdr>
        <w:top w:val="none" w:sz="0" w:space="0" w:color="auto"/>
        <w:left w:val="none" w:sz="0" w:space="0" w:color="auto"/>
        <w:bottom w:val="none" w:sz="0" w:space="0" w:color="auto"/>
        <w:right w:val="none" w:sz="0" w:space="0" w:color="auto"/>
      </w:divBdr>
    </w:div>
    <w:div w:id="229274657">
      <w:bodyDiv w:val="1"/>
      <w:marLeft w:val="0"/>
      <w:marRight w:val="0"/>
      <w:marTop w:val="0"/>
      <w:marBottom w:val="0"/>
      <w:divBdr>
        <w:top w:val="none" w:sz="0" w:space="0" w:color="auto"/>
        <w:left w:val="none" w:sz="0" w:space="0" w:color="auto"/>
        <w:bottom w:val="none" w:sz="0" w:space="0" w:color="auto"/>
        <w:right w:val="none" w:sz="0" w:space="0" w:color="auto"/>
      </w:divBdr>
    </w:div>
    <w:div w:id="229387742">
      <w:bodyDiv w:val="1"/>
      <w:marLeft w:val="0"/>
      <w:marRight w:val="0"/>
      <w:marTop w:val="0"/>
      <w:marBottom w:val="0"/>
      <w:divBdr>
        <w:top w:val="none" w:sz="0" w:space="0" w:color="auto"/>
        <w:left w:val="none" w:sz="0" w:space="0" w:color="auto"/>
        <w:bottom w:val="none" w:sz="0" w:space="0" w:color="auto"/>
        <w:right w:val="none" w:sz="0" w:space="0" w:color="auto"/>
      </w:divBdr>
    </w:div>
    <w:div w:id="229538302">
      <w:bodyDiv w:val="1"/>
      <w:marLeft w:val="0"/>
      <w:marRight w:val="0"/>
      <w:marTop w:val="0"/>
      <w:marBottom w:val="0"/>
      <w:divBdr>
        <w:top w:val="none" w:sz="0" w:space="0" w:color="auto"/>
        <w:left w:val="none" w:sz="0" w:space="0" w:color="auto"/>
        <w:bottom w:val="none" w:sz="0" w:space="0" w:color="auto"/>
        <w:right w:val="none" w:sz="0" w:space="0" w:color="auto"/>
      </w:divBdr>
    </w:div>
    <w:div w:id="229854016">
      <w:bodyDiv w:val="1"/>
      <w:marLeft w:val="0"/>
      <w:marRight w:val="0"/>
      <w:marTop w:val="0"/>
      <w:marBottom w:val="0"/>
      <w:divBdr>
        <w:top w:val="none" w:sz="0" w:space="0" w:color="auto"/>
        <w:left w:val="none" w:sz="0" w:space="0" w:color="auto"/>
        <w:bottom w:val="none" w:sz="0" w:space="0" w:color="auto"/>
        <w:right w:val="none" w:sz="0" w:space="0" w:color="auto"/>
      </w:divBdr>
    </w:div>
    <w:div w:id="229924536">
      <w:bodyDiv w:val="1"/>
      <w:marLeft w:val="0"/>
      <w:marRight w:val="0"/>
      <w:marTop w:val="0"/>
      <w:marBottom w:val="0"/>
      <w:divBdr>
        <w:top w:val="none" w:sz="0" w:space="0" w:color="auto"/>
        <w:left w:val="none" w:sz="0" w:space="0" w:color="auto"/>
        <w:bottom w:val="none" w:sz="0" w:space="0" w:color="auto"/>
        <w:right w:val="none" w:sz="0" w:space="0" w:color="auto"/>
      </w:divBdr>
    </w:div>
    <w:div w:id="230119407">
      <w:bodyDiv w:val="1"/>
      <w:marLeft w:val="0"/>
      <w:marRight w:val="0"/>
      <w:marTop w:val="0"/>
      <w:marBottom w:val="0"/>
      <w:divBdr>
        <w:top w:val="none" w:sz="0" w:space="0" w:color="auto"/>
        <w:left w:val="none" w:sz="0" w:space="0" w:color="auto"/>
        <w:bottom w:val="none" w:sz="0" w:space="0" w:color="auto"/>
        <w:right w:val="none" w:sz="0" w:space="0" w:color="auto"/>
      </w:divBdr>
    </w:div>
    <w:div w:id="230122860">
      <w:bodyDiv w:val="1"/>
      <w:marLeft w:val="0"/>
      <w:marRight w:val="0"/>
      <w:marTop w:val="0"/>
      <w:marBottom w:val="0"/>
      <w:divBdr>
        <w:top w:val="none" w:sz="0" w:space="0" w:color="auto"/>
        <w:left w:val="none" w:sz="0" w:space="0" w:color="auto"/>
        <w:bottom w:val="none" w:sz="0" w:space="0" w:color="auto"/>
        <w:right w:val="none" w:sz="0" w:space="0" w:color="auto"/>
      </w:divBdr>
    </w:div>
    <w:div w:id="230190393">
      <w:bodyDiv w:val="1"/>
      <w:marLeft w:val="0"/>
      <w:marRight w:val="0"/>
      <w:marTop w:val="0"/>
      <w:marBottom w:val="0"/>
      <w:divBdr>
        <w:top w:val="none" w:sz="0" w:space="0" w:color="auto"/>
        <w:left w:val="none" w:sz="0" w:space="0" w:color="auto"/>
        <w:bottom w:val="none" w:sz="0" w:space="0" w:color="auto"/>
        <w:right w:val="none" w:sz="0" w:space="0" w:color="auto"/>
      </w:divBdr>
    </w:div>
    <w:div w:id="230432235">
      <w:bodyDiv w:val="1"/>
      <w:marLeft w:val="0"/>
      <w:marRight w:val="0"/>
      <w:marTop w:val="0"/>
      <w:marBottom w:val="0"/>
      <w:divBdr>
        <w:top w:val="none" w:sz="0" w:space="0" w:color="auto"/>
        <w:left w:val="none" w:sz="0" w:space="0" w:color="auto"/>
        <w:bottom w:val="none" w:sz="0" w:space="0" w:color="auto"/>
        <w:right w:val="none" w:sz="0" w:space="0" w:color="auto"/>
      </w:divBdr>
    </w:div>
    <w:div w:id="230507587">
      <w:bodyDiv w:val="1"/>
      <w:marLeft w:val="0"/>
      <w:marRight w:val="0"/>
      <w:marTop w:val="0"/>
      <w:marBottom w:val="0"/>
      <w:divBdr>
        <w:top w:val="none" w:sz="0" w:space="0" w:color="auto"/>
        <w:left w:val="none" w:sz="0" w:space="0" w:color="auto"/>
        <w:bottom w:val="none" w:sz="0" w:space="0" w:color="auto"/>
        <w:right w:val="none" w:sz="0" w:space="0" w:color="auto"/>
      </w:divBdr>
    </w:div>
    <w:div w:id="231309074">
      <w:bodyDiv w:val="1"/>
      <w:marLeft w:val="0"/>
      <w:marRight w:val="0"/>
      <w:marTop w:val="0"/>
      <w:marBottom w:val="0"/>
      <w:divBdr>
        <w:top w:val="none" w:sz="0" w:space="0" w:color="auto"/>
        <w:left w:val="none" w:sz="0" w:space="0" w:color="auto"/>
        <w:bottom w:val="none" w:sz="0" w:space="0" w:color="auto"/>
        <w:right w:val="none" w:sz="0" w:space="0" w:color="auto"/>
      </w:divBdr>
    </w:div>
    <w:div w:id="231432457">
      <w:bodyDiv w:val="1"/>
      <w:marLeft w:val="0"/>
      <w:marRight w:val="0"/>
      <w:marTop w:val="0"/>
      <w:marBottom w:val="0"/>
      <w:divBdr>
        <w:top w:val="none" w:sz="0" w:space="0" w:color="auto"/>
        <w:left w:val="none" w:sz="0" w:space="0" w:color="auto"/>
        <w:bottom w:val="none" w:sz="0" w:space="0" w:color="auto"/>
        <w:right w:val="none" w:sz="0" w:space="0" w:color="auto"/>
      </w:divBdr>
    </w:div>
    <w:div w:id="231622623">
      <w:bodyDiv w:val="1"/>
      <w:marLeft w:val="0"/>
      <w:marRight w:val="0"/>
      <w:marTop w:val="0"/>
      <w:marBottom w:val="0"/>
      <w:divBdr>
        <w:top w:val="none" w:sz="0" w:space="0" w:color="auto"/>
        <w:left w:val="none" w:sz="0" w:space="0" w:color="auto"/>
        <w:bottom w:val="none" w:sz="0" w:space="0" w:color="auto"/>
        <w:right w:val="none" w:sz="0" w:space="0" w:color="auto"/>
      </w:divBdr>
    </w:div>
    <w:div w:id="231694937">
      <w:bodyDiv w:val="1"/>
      <w:marLeft w:val="0"/>
      <w:marRight w:val="0"/>
      <w:marTop w:val="0"/>
      <w:marBottom w:val="0"/>
      <w:divBdr>
        <w:top w:val="none" w:sz="0" w:space="0" w:color="auto"/>
        <w:left w:val="none" w:sz="0" w:space="0" w:color="auto"/>
        <w:bottom w:val="none" w:sz="0" w:space="0" w:color="auto"/>
        <w:right w:val="none" w:sz="0" w:space="0" w:color="auto"/>
      </w:divBdr>
    </w:div>
    <w:div w:id="231696906">
      <w:bodyDiv w:val="1"/>
      <w:marLeft w:val="0"/>
      <w:marRight w:val="0"/>
      <w:marTop w:val="0"/>
      <w:marBottom w:val="0"/>
      <w:divBdr>
        <w:top w:val="none" w:sz="0" w:space="0" w:color="auto"/>
        <w:left w:val="none" w:sz="0" w:space="0" w:color="auto"/>
        <w:bottom w:val="none" w:sz="0" w:space="0" w:color="auto"/>
        <w:right w:val="none" w:sz="0" w:space="0" w:color="auto"/>
      </w:divBdr>
    </w:div>
    <w:div w:id="231739611">
      <w:bodyDiv w:val="1"/>
      <w:marLeft w:val="0"/>
      <w:marRight w:val="0"/>
      <w:marTop w:val="0"/>
      <w:marBottom w:val="0"/>
      <w:divBdr>
        <w:top w:val="none" w:sz="0" w:space="0" w:color="auto"/>
        <w:left w:val="none" w:sz="0" w:space="0" w:color="auto"/>
        <w:bottom w:val="none" w:sz="0" w:space="0" w:color="auto"/>
        <w:right w:val="none" w:sz="0" w:space="0" w:color="auto"/>
      </w:divBdr>
    </w:div>
    <w:div w:id="231745874">
      <w:bodyDiv w:val="1"/>
      <w:marLeft w:val="0"/>
      <w:marRight w:val="0"/>
      <w:marTop w:val="0"/>
      <w:marBottom w:val="0"/>
      <w:divBdr>
        <w:top w:val="none" w:sz="0" w:space="0" w:color="auto"/>
        <w:left w:val="none" w:sz="0" w:space="0" w:color="auto"/>
        <w:bottom w:val="none" w:sz="0" w:space="0" w:color="auto"/>
        <w:right w:val="none" w:sz="0" w:space="0" w:color="auto"/>
      </w:divBdr>
    </w:div>
    <w:div w:id="231817578">
      <w:bodyDiv w:val="1"/>
      <w:marLeft w:val="0"/>
      <w:marRight w:val="0"/>
      <w:marTop w:val="0"/>
      <w:marBottom w:val="0"/>
      <w:divBdr>
        <w:top w:val="none" w:sz="0" w:space="0" w:color="auto"/>
        <w:left w:val="none" w:sz="0" w:space="0" w:color="auto"/>
        <w:bottom w:val="none" w:sz="0" w:space="0" w:color="auto"/>
        <w:right w:val="none" w:sz="0" w:space="0" w:color="auto"/>
      </w:divBdr>
    </w:div>
    <w:div w:id="231888244">
      <w:bodyDiv w:val="1"/>
      <w:marLeft w:val="0"/>
      <w:marRight w:val="0"/>
      <w:marTop w:val="0"/>
      <w:marBottom w:val="0"/>
      <w:divBdr>
        <w:top w:val="none" w:sz="0" w:space="0" w:color="auto"/>
        <w:left w:val="none" w:sz="0" w:space="0" w:color="auto"/>
        <w:bottom w:val="none" w:sz="0" w:space="0" w:color="auto"/>
        <w:right w:val="none" w:sz="0" w:space="0" w:color="auto"/>
      </w:divBdr>
    </w:div>
    <w:div w:id="231892105">
      <w:bodyDiv w:val="1"/>
      <w:marLeft w:val="0"/>
      <w:marRight w:val="0"/>
      <w:marTop w:val="0"/>
      <w:marBottom w:val="0"/>
      <w:divBdr>
        <w:top w:val="none" w:sz="0" w:space="0" w:color="auto"/>
        <w:left w:val="none" w:sz="0" w:space="0" w:color="auto"/>
        <w:bottom w:val="none" w:sz="0" w:space="0" w:color="auto"/>
        <w:right w:val="none" w:sz="0" w:space="0" w:color="auto"/>
      </w:divBdr>
    </w:div>
    <w:div w:id="232008437">
      <w:bodyDiv w:val="1"/>
      <w:marLeft w:val="0"/>
      <w:marRight w:val="0"/>
      <w:marTop w:val="0"/>
      <w:marBottom w:val="0"/>
      <w:divBdr>
        <w:top w:val="none" w:sz="0" w:space="0" w:color="auto"/>
        <w:left w:val="none" w:sz="0" w:space="0" w:color="auto"/>
        <w:bottom w:val="none" w:sz="0" w:space="0" w:color="auto"/>
        <w:right w:val="none" w:sz="0" w:space="0" w:color="auto"/>
      </w:divBdr>
    </w:div>
    <w:div w:id="232012110">
      <w:bodyDiv w:val="1"/>
      <w:marLeft w:val="0"/>
      <w:marRight w:val="0"/>
      <w:marTop w:val="0"/>
      <w:marBottom w:val="0"/>
      <w:divBdr>
        <w:top w:val="none" w:sz="0" w:space="0" w:color="auto"/>
        <w:left w:val="none" w:sz="0" w:space="0" w:color="auto"/>
        <w:bottom w:val="none" w:sz="0" w:space="0" w:color="auto"/>
        <w:right w:val="none" w:sz="0" w:space="0" w:color="auto"/>
      </w:divBdr>
    </w:div>
    <w:div w:id="232200085">
      <w:bodyDiv w:val="1"/>
      <w:marLeft w:val="0"/>
      <w:marRight w:val="0"/>
      <w:marTop w:val="0"/>
      <w:marBottom w:val="0"/>
      <w:divBdr>
        <w:top w:val="none" w:sz="0" w:space="0" w:color="auto"/>
        <w:left w:val="none" w:sz="0" w:space="0" w:color="auto"/>
        <w:bottom w:val="none" w:sz="0" w:space="0" w:color="auto"/>
        <w:right w:val="none" w:sz="0" w:space="0" w:color="auto"/>
      </w:divBdr>
    </w:div>
    <w:div w:id="232395719">
      <w:bodyDiv w:val="1"/>
      <w:marLeft w:val="0"/>
      <w:marRight w:val="0"/>
      <w:marTop w:val="0"/>
      <w:marBottom w:val="0"/>
      <w:divBdr>
        <w:top w:val="none" w:sz="0" w:space="0" w:color="auto"/>
        <w:left w:val="none" w:sz="0" w:space="0" w:color="auto"/>
        <w:bottom w:val="none" w:sz="0" w:space="0" w:color="auto"/>
        <w:right w:val="none" w:sz="0" w:space="0" w:color="auto"/>
      </w:divBdr>
    </w:div>
    <w:div w:id="232860191">
      <w:bodyDiv w:val="1"/>
      <w:marLeft w:val="0"/>
      <w:marRight w:val="0"/>
      <w:marTop w:val="0"/>
      <w:marBottom w:val="0"/>
      <w:divBdr>
        <w:top w:val="none" w:sz="0" w:space="0" w:color="auto"/>
        <w:left w:val="none" w:sz="0" w:space="0" w:color="auto"/>
        <w:bottom w:val="none" w:sz="0" w:space="0" w:color="auto"/>
        <w:right w:val="none" w:sz="0" w:space="0" w:color="auto"/>
      </w:divBdr>
    </w:div>
    <w:div w:id="233514012">
      <w:bodyDiv w:val="1"/>
      <w:marLeft w:val="0"/>
      <w:marRight w:val="0"/>
      <w:marTop w:val="0"/>
      <w:marBottom w:val="0"/>
      <w:divBdr>
        <w:top w:val="none" w:sz="0" w:space="0" w:color="auto"/>
        <w:left w:val="none" w:sz="0" w:space="0" w:color="auto"/>
        <w:bottom w:val="none" w:sz="0" w:space="0" w:color="auto"/>
        <w:right w:val="none" w:sz="0" w:space="0" w:color="auto"/>
      </w:divBdr>
    </w:div>
    <w:div w:id="233586366">
      <w:bodyDiv w:val="1"/>
      <w:marLeft w:val="0"/>
      <w:marRight w:val="0"/>
      <w:marTop w:val="0"/>
      <w:marBottom w:val="0"/>
      <w:divBdr>
        <w:top w:val="none" w:sz="0" w:space="0" w:color="auto"/>
        <w:left w:val="none" w:sz="0" w:space="0" w:color="auto"/>
        <w:bottom w:val="none" w:sz="0" w:space="0" w:color="auto"/>
        <w:right w:val="none" w:sz="0" w:space="0" w:color="auto"/>
      </w:divBdr>
    </w:div>
    <w:div w:id="233666858">
      <w:bodyDiv w:val="1"/>
      <w:marLeft w:val="0"/>
      <w:marRight w:val="0"/>
      <w:marTop w:val="0"/>
      <w:marBottom w:val="0"/>
      <w:divBdr>
        <w:top w:val="none" w:sz="0" w:space="0" w:color="auto"/>
        <w:left w:val="none" w:sz="0" w:space="0" w:color="auto"/>
        <w:bottom w:val="none" w:sz="0" w:space="0" w:color="auto"/>
        <w:right w:val="none" w:sz="0" w:space="0" w:color="auto"/>
      </w:divBdr>
    </w:div>
    <w:div w:id="233708183">
      <w:bodyDiv w:val="1"/>
      <w:marLeft w:val="0"/>
      <w:marRight w:val="0"/>
      <w:marTop w:val="0"/>
      <w:marBottom w:val="0"/>
      <w:divBdr>
        <w:top w:val="none" w:sz="0" w:space="0" w:color="auto"/>
        <w:left w:val="none" w:sz="0" w:space="0" w:color="auto"/>
        <w:bottom w:val="none" w:sz="0" w:space="0" w:color="auto"/>
        <w:right w:val="none" w:sz="0" w:space="0" w:color="auto"/>
      </w:divBdr>
    </w:div>
    <w:div w:id="233856541">
      <w:bodyDiv w:val="1"/>
      <w:marLeft w:val="0"/>
      <w:marRight w:val="0"/>
      <w:marTop w:val="0"/>
      <w:marBottom w:val="0"/>
      <w:divBdr>
        <w:top w:val="none" w:sz="0" w:space="0" w:color="auto"/>
        <w:left w:val="none" w:sz="0" w:space="0" w:color="auto"/>
        <w:bottom w:val="none" w:sz="0" w:space="0" w:color="auto"/>
        <w:right w:val="none" w:sz="0" w:space="0" w:color="auto"/>
      </w:divBdr>
    </w:div>
    <w:div w:id="233904689">
      <w:bodyDiv w:val="1"/>
      <w:marLeft w:val="0"/>
      <w:marRight w:val="0"/>
      <w:marTop w:val="0"/>
      <w:marBottom w:val="0"/>
      <w:divBdr>
        <w:top w:val="none" w:sz="0" w:space="0" w:color="auto"/>
        <w:left w:val="none" w:sz="0" w:space="0" w:color="auto"/>
        <w:bottom w:val="none" w:sz="0" w:space="0" w:color="auto"/>
        <w:right w:val="none" w:sz="0" w:space="0" w:color="auto"/>
      </w:divBdr>
    </w:div>
    <w:div w:id="234055295">
      <w:bodyDiv w:val="1"/>
      <w:marLeft w:val="0"/>
      <w:marRight w:val="0"/>
      <w:marTop w:val="0"/>
      <w:marBottom w:val="0"/>
      <w:divBdr>
        <w:top w:val="none" w:sz="0" w:space="0" w:color="auto"/>
        <w:left w:val="none" w:sz="0" w:space="0" w:color="auto"/>
        <w:bottom w:val="none" w:sz="0" w:space="0" w:color="auto"/>
        <w:right w:val="none" w:sz="0" w:space="0" w:color="auto"/>
      </w:divBdr>
    </w:div>
    <w:div w:id="234435602">
      <w:bodyDiv w:val="1"/>
      <w:marLeft w:val="0"/>
      <w:marRight w:val="0"/>
      <w:marTop w:val="0"/>
      <w:marBottom w:val="0"/>
      <w:divBdr>
        <w:top w:val="none" w:sz="0" w:space="0" w:color="auto"/>
        <w:left w:val="none" w:sz="0" w:space="0" w:color="auto"/>
        <w:bottom w:val="none" w:sz="0" w:space="0" w:color="auto"/>
        <w:right w:val="none" w:sz="0" w:space="0" w:color="auto"/>
      </w:divBdr>
    </w:div>
    <w:div w:id="235211624">
      <w:bodyDiv w:val="1"/>
      <w:marLeft w:val="0"/>
      <w:marRight w:val="0"/>
      <w:marTop w:val="0"/>
      <w:marBottom w:val="0"/>
      <w:divBdr>
        <w:top w:val="none" w:sz="0" w:space="0" w:color="auto"/>
        <w:left w:val="none" w:sz="0" w:space="0" w:color="auto"/>
        <w:bottom w:val="none" w:sz="0" w:space="0" w:color="auto"/>
        <w:right w:val="none" w:sz="0" w:space="0" w:color="auto"/>
      </w:divBdr>
    </w:div>
    <w:div w:id="235282199">
      <w:bodyDiv w:val="1"/>
      <w:marLeft w:val="0"/>
      <w:marRight w:val="0"/>
      <w:marTop w:val="0"/>
      <w:marBottom w:val="0"/>
      <w:divBdr>
        <w:top w:val="none" w:sz="0" w:space="0" w:color="auto"/>
        <w:left w:val="none" w:sz="0" w:space="0" w:color="auto"/>
        <w:bottom w:val="none" w:sz="0" w:space="0" w:color="auto"/>
        <w:right w:val="none" w:sz="0" w:space="0" w:color="auto"/>
      </w:divBdr>
    </w:div>
    <w:div w:id="235407793">
      <w:bodyDiv w:val="1"/>
      <w:marLeft w:val="0"/>
      <w:marRight w:val="0"/>
      <w:marTop w:val="0"/>
      <w:marBottom w:val="0"/>
      <w:divBdr>
        <w:top w:val="none" w:sz="0" w:space="0" w:color="auto"/>
        <w:left w:val="none" w:sz="0" w:space="0" w:color="auto"/>
        <w:bottom w:val="none" w:sz="0" w:space="0" w:color="auto"/>
        <w:right w:val="none" w:sz="0" w:space="0" w:color="auto"/>
      </w:divBdr>
    </w:div>
    <w:div w:id="235601979">
      <w:bodyDiv w:val="1"/>
      <w:marLeft w:val="0"/>
      <w:marRight w:val="0"/>
      <w:marTop w:val="0"/>
      <w:marBottom w:val="0"/>
      <w:divBdr>
        <w:top w:val="none" w:sz="0" w:space="0" w:color="auto"/>
        <w:left w:val="none" w:sz="0" w:space="0" w:color="auto"/>
        <w:bottom w:val="none" w:sz="0" w:space="0" w:color="auto"/>
        <w:right w:val="none" w:sz="0" w:space="0" w:color="auto"/>
      </w:divBdr>
    </w:div>
    <w:div w:id="235625391">
      <w:bodyDiv w:val="1"/>
      <w:marLeft w:val="0"/>
      <w:marRight w:val="0"/>
      <w:marTop w:val="0"/>
      <w:marBottom w:val="0"/>
      <w:divBdr>
        <w:top w:val="none" w:sz="0" w:space="0" w:color="auto"/>
        <w:left w:val="none" w:sz="0" w:space="0" w:color="auto"/>
        <w:bottom w:val="none" w:sz="0" w:space="0" w:color="auto"/>
        <w:right w:val="none" w:sz="0" w:space="0" w:color="auto"/>
      </w:divBdr>
    </w:div>
    <w:div w:id="235633069">
      <w:bodyDiv w:val="1"/>
      <w:marLeft w:val="0"/>
      <w:marRight w:val="0"/>
      <w:marTop w:val="0"/>
      <w:marBottom w:val="0"/>
      <w:divBdr>
        <w:top w:val="none" w:sz="0" w:space="0" w:color="auto"/>
        <w:left w:val="none" w:sz="0" w:space="0" w:color="auto"/>
        <w:bottom w:val="none" w:sz="0" w:space="0" w:color="auto"/>
        <w:right w:val="none" w:sz="0" w:space="0" w:color="auto"/>
      </w:divBdr>
    </w:div>
    <w:div w:id="235823899">
      <w:bodyDiv w:val="1"/>
      <w:marLeft w:val="0"/>
      <w:marRight w:val="0"/>
      <w:marTop w:val="0"/>
      <w:marBottom w:val="0"/>
      <w:divBdr>
        <w:top w:val="none" w:sz="0" w:space="0" w:color="auto"/>
        <w:left w:val="none" w:sz="0" w:space="0" w:color="auto"/>
        <w:bottom w:val="none" w:sz="0" w:space="0" w:color="auto"/>
        <w:right w:val="none" w:sz="0" w:space="0" w:color="auto"/>
      </w:divBdr>
    </w:div>
    <w:div w:id="236289525">
      <w:bodyDiv w:val="1"/>
      <w:marLeft w:val="0"/>
      <w:marRight w:val="0"/>
      <w:marTop w:val="0"/>
      <w:marBottom w:val="0"/>
      <w:divBdr>
        <w:top w:val="none" w:sz="0" w:space="0" w:color="auto"/>
        <w:left w:val="none" w:sz="0" w:space="0" w:color="auto"/>
        <w:bottom w:val="none" w:sz="0" w:space="0" w:color="auto"/>
        <w:right w:val="none" w:sz="0" w:space="0" w:color="auto"/>
      </w:divBdr>
    </w:div>
    <w:div w:id="236478253">
      <w:bodyDiv w:val="1"/>
      <w:marLeft w:val="0"/>
      <w:marRight w:val="0"/>
      <w:marTop w:val="0"/>
      <w:marBottom w:val="0"/>
      <w:divBdr>
        <w:top w:val="none" w:sz="0" w:space="0" w:color="auto"/>
        <w:left w:val="none" w:sz="0" w:space="0" w:color="auto"/>
        <w:bottom w:val="none" w:sz="0" w:space="0" w:color="auto"/>
        <w:right w:val="none" w:sz="0" w:space="0" w:color="auto"/>
      </w:divBdr>
    </w:div>
    <w:div w:id="236592471">
      <w:bodyDiv w:val="1"/>
      <w:marLeft w:val="0"/>
      <w:marRight w:val="0"/>
      <w:marTop w:val="0"/>
      <w:marBottom w:val="0"/>
      <w:divBdr>
        <w:top w:val="none" w:sz="0" w:space="0" w:color="auto"/>
        <w:left w:val="none" w:sz="0" w:space="0" w:color="auto"/>
        <w:bottom w:val="none" w:sz="0" w:space="0" w:color="auto"/>
        <w:right w:val="none" w:sz="0" w:space="0" w:color="auto"/>
      </w:divBdr>
    </w:div>
    <w:div w:id="236595185">
      <w:bodyDiv w:val="1"/>
      <w:marLeft w:val="0"/>
      <w:marRight w:val="0"/>
      <w:marTop w:val="0"/>
      <w:marBottom w:val="0"/>
      <w:divBdr>
        <w:top w:val="none" w:sz="0" w:space="0" w:color="auto"/>
        <w:left w:val="none" w:sz="0" w:space="0" w:color="auto"/>
        <w:bottom w:val="none" w:sz="0" w:space="0" w:color="auto"/>
        <w:right w:val="none" w:sz="0" w:space="0" w:color="auto"/>
      </w:divBdr>
    </w:div>
    <w:div w:id="236746359">
      <w:bodyDiv w:val="1"/>
      <w:marLeft w:val="0"/>
      <w:marRight w:val="0"/>
      <w:marTop w:val="0"/>
      <w:marBottom w:val="0"/>
      <w:divBdr>
        <w:top w:val="none" w:sz="0" w:space="0" w:color="auto"/>
        <w:left w:val="none" w:sz="0" w:space="0" w:color="auto"/>
        <w:bottom w:val="none" w:sz="0" w:space="0" w:color="auto"/>
        <w:right w:val="none" w:sz="0" w:space="0" w:color="auto"/>
      </w:divBdr>
    </w:div>
    <w:div w:id="236938400">
      <w:bodyDiv w:val="1"/>
      <w:marLeft w:val="0"/>
      <w:marRight w:val="0"/>
      <w:marTop w:val="0"/>
      <w:marBottom w:val="0"/>
      <w:divBdr>
        <w:top w:val="none" w:sz="0" w:space="0" w:color="auto"/>
        <w:left w:val="none" w:sz="0" w:space="0" w:color="auto"/>
        <w:bottom w:val="none" w:sz="0" w:space="0" w:color="auto"/>
        <w:right w:val="none" w:sz="0" w:space="0" w:color="auto"/>
      </w:divBdr>
    </w:div>
    <w:div w:id="237255646">
      <w:bodyDiv w:val="1"/>
      <w:marLeft w:val="0"/>
      <w:marRight w:val="0"/>
      <w:marTop w:val="0"/>
      <w:marBottom w:val="0"/>
      <w:divBdr>
        <w:top w:val="none" w:sz="0" w:space="0" w:color="auto"/>
        <w:left w:val="none" w:sz="0" w:space="0" w:color="auto"/>
        <w:bottom w:val="none" w:sz="0" w:space="0" w:color="auto"/>
        <w:right w:val="none" w:sz="0" w:space="0" w:color="auto"/>
      </w:divBdr>
    </w:div>
    <w:div w:id="237592502">
      <w:bodyDiv w:val="1"/>
      <w:marLeft w:val="0"/>
      <w:marRight w:val="0"/>
      <w:marTop w:val="0"/>
      <w:marBottom w:val="0"/>
      <w:divBdr>
        <w:top w:val="none" w:sz="0" w:space="0" w:color="auto"/>
        <w:left w:val="none" w:sz="0" w:space="0" w:color="auto"/>
        <w:bottom w:val="none" w:sz="0" w:space="0" w:color="auto"/>
        <w:right w:val="none" w:sz="0" w:space="0" w:color="auto"/>
      </w:divBdr>
    </w:div>
    <w:div w:id="237713493">
      <w:bodyDiv w:val="1"/>
      <w:marLeft w:val="0"/>
      <w:marRight w:val="0"/>
      <w:marTop w:val="0"/>
      <w:marBottom w:val="0"/>
      <w:divBdr>
        <w:top w:val="none" w:sz="0" w:space="0" w:color="auto"/>
        <w:left w:val="none" w:sz="0" w:space="0" w:color="auto"/>
        <w:bottom w:val="none" w:sz="0" w:space="0" w:color="auto"/>
        <w:right w:val="none" w:sz="0" w:space="0" w:color="auto"/>
      </w:divBdr>
    </w:div>
    <w:div w:id="237861583">
      <w:bodyDiv w:val="1"/>
      <w:marLeft w:val="0"/>
      <w:marRight w:val="0"/>
      <w:marTop w:val="0"/>
      <w:marBottom w:val="0"/>
      <w:divBdr>
        <w:top w:val="none" w:sz="0" w:space="0" w:color="auto"/>
        <w:left w:val="none" w:sz="0" w:space="0" w:color="auto"/>
        <w:bottom w:val="none" w:sz="0" w:space="0" w:color="auto"/>
        <w:right w:val="none" w:sz="0" w:space="0" w:color="auto"/>
      </w:divBdr>
    </w:div>
    <w:div w:id="238057992">
      <w:bodyDiv w:val="1"/>
      <w:marLeft w:val="0"/>
      <w:marRight w:val="0"/>
      <w:marTop w:val="0"/>
      <w:marBottom w:val="0"/>
      <w:divBdr>
        <w:top w:val="none" w:sz="0" w:space="0" w:color="auto"/>
        <w:left w:val="none" w:sz="0" w:space="0" w:color="auto"/>
        <w:bottom w:val="none" w:sz="0" w:space="0" w:color="auto"/>
        <w:right w:val="none" w:sz="0" w:space="0" w:color="auto"/>
      </w:divBdr>
    </w:div>
    <w:div w:id="238443252">
      <w:bodyDiv w:val="1"/>
      <w:marLeft w:val="0"/>
      <w:marRight w:val="0"/>
      <w:marTop w:val="0"/>
      <w:marBottom w:val="0"/>
      <w:divBdr>
        <w:top w:val="none" w:sz="0" w:space="0" w:color="auto"/>
        <w:left w:val="none" w:sz="0" w:space="0" w:color="auto"/>
        <w:bottom w:val="none" w:sz="0" w:space="0" w:color="auto"/>
        <w:right w:val="none" w:sz="0" w:space="0" w:color="auto"/>
      </w:divBdr>
    </w:div>
    <w:div w:id="238448026">
      <w:bodyDiv w:val="1"/>
      <w:marLeft w:val="0"/>
      <w:marRight w:val="0"/>
      <w:marTop w:val="0"/>
      <w:marBottom w:val="0"/>
      <w:divBdr>
        <w:top w:val="none" w:sz="0" w:space="0" w:color="auto"/>
        <w:left w:val="none" w:sz="0" w:space="0" w:color="auto"/>
        <w:bottom w:val="none" w:sz="0" w:space="0" w:color="auto"/>
        <w:right w:val="none" w:sz="0" w:space="0" w:color="auto"/>
      </w:divBdr>
    </w:div>
    <w:div w:id="238489899">
      <w:bodyDiv w:val="1"/>
      <w:marLeft w:val="0"/>
      <w:marRight w:val="0"/>
      <w:marTop w:val="0"/>
      <w:marBottom w:val="0"/>
      <w:divBdr>
        <w:top w:val="none" w:sz="0" w:space="0" w:color="auto"/>
        <w:left w:val="none" w:sz="0" w:space="0" w:color="auto"/>
        <w:bottom w:val="none" w:sz="0" w:space="0" w:color="auto"/>
        <w:right w:val="none" w:sz="0" w:space="0" w:color="auto"/>
      </w:divBdr>
    </w:div>
    <w:div w:id="238634930">
      <w:bodyDiv w:val="1"/>
      <w:marLeft w:val="0"/>
      <w:marRight w:val="0"/>
      <w:marTop w:val="0"/>
      <w:marBottom w:val="0"/>
      <w:divBdr>
        <w:top w:val="none" w:sz="0" w:space="0" w:color="auto"/>
        <w:left w:val="none" w:sz="0" w:space="0" w:color="auto"/>
        <w:bottom w:val="none" w:sz="0" w:space="0" w:color="auto"/>
        <w:right w:val="none" w:sz="0" w:space="0" w:color="auto"/>
      </w:divBdr>
    </w:div>
    <w:div w:id="238757857">
      <w:bodyDiv w:val="1"/>
      <w:marLeft w:val="0"/>
      <w:marRight w:val="0"/>
      <w:marTop w:val="0"/>
      <w:marBottom w:val="0"/>
      <w:divBdr>
        <w:top w:val="none" w:sz="0" w:space="0" w:color="auto"/>
        <w:left w:val="none" w:sz="0" w:space="0" w:color="auto"/>
        <w:bottom w:val="none" w:sz="0" w:space="0" w:color="auto"/>
        <w:right w:val="none" w:sz="0" w:space="0" w:color="auto"/>
      </w:divBdr>
    </w:div>
    <w:div w:id="239025997">
      <w:bodyDiv w:val="1"/>
      <w:marLeft w:val="0"/>
      <w:marRight w:val="0"/>
      <w:marTop w:val="0"/>
      <w:marBottom w:val="0"/>
      <w:divBdr>
        <w:top w:val="none" w:sz="0" w:space="0" w:color="auto"/>
        <w:left w:val="none" w:sz="0" w:space="0" w:color="auto"/>
        <w:bottom w:val="none" w:sz="0" w:space="0" w:color="auto"/>
        <w:right w:val="none" w:sz="0" w:space="0" w:color="auto"/>
      </w:divBdr>
    </w:div>
    <w:div w:id="239368569">
      <w:bodyDiv w:val="1"/>
      <w:marLeft w:val="0"/>
      <w:marRight w:val="0"/>
      <w:marTop w:val="0"/>
      <w:marBottom w:val="0"/>
      <w:divBdr>
        <w:top w:val="none" w:sz="0" w:space="0" w:color="auto"/>
        <w:left w:val="none" w:sz="0" w:space="0" w:color="auto"/>
        <w:bottom w:val="none" w:sz="0" w:space="0" w:color="auto"/>
        <w:right w:val="none" w:sz="0" w:space="0" w:color="auto"/>
      </w:divBdr>
    </w:div>
    <w:div w:id="239415049">
      <w:bodyDiv w:val="1"/>
      <w:marLeft w:val="0"/>
      <w:marRight w:val="0"/>
      <w:marTop w:val="0"/>
      <w:marBottom w:val="0"/>
      <w:divBdr>
        <w:top w:val="none" w:sz="0" w:space="0" w:color="auto"/>
        <w:left w:val="none" w:sz="0" w:space="0" w:color="auto"/>
        <w:bottom w:val="none" w:sz="0" w:space="0" w:color="auto"/>
        <w:right w:val="none" w:sz="0" w:space="0" w:color="auto"/>
      </w:divBdr>
    </w:div>
    <w:div w:id="239490224">
      <w:bodyDiv w:val="1"/>
      <w:marLeft w:val="0"/>
      <w:marRight w:val="0"/>
      <w:marTop w:val="0"/>
      <w:marBottom w:val="0"/>
      <w:divBdr>
        <w:top w:val="none" w:sz="0" w:space="0" w:color="auto"/>
        <w:left w:val="none" w:sz="0" w:space="0" w:color="auto"/>
        <w:bottom w:val="none" w:sz="0" w:space="0" w:color="auto"/>
        <w:right w:val="none" w:sz="0" w:space="0" w:color="auto"/>
      </w:divBdr>
    </w:div>
    <w:div w:id="239603449">
      <w:bodyDiv w:val="1"/>
      <w:marLeft w:val="0"/>
      <w:marRight w:val="0"/>
      <w:marTop w:val="0"/>
      <w:marBottom w:val="0"/>
      <w:divBdr>
        <w:top w:val="none" w:sz="0" w:space="0" w:color="auto"/>
        <w:left w:val="none" w:sz="0" w:space="0" w:color="auto"/>
        <w:bottom w:val="none" w:sz="0" w:space="0" w:color="auto"/>
        <w:right w:val="none" w:sz="0" w:space="0" w:color="auto"/>
      </w:divBdr>
    </w:div>
    <w:div w:id="239943558">
      <w:bodyDiv w:val="1"/>
      <w:marLeft w:val="0"/>
      <w:marRight w:val="0"/>
      <w:marTop w:val="0"/>
      <w:marBottom w:val="0"/>
      <w:divBdr>
        <w:top w:val="none" w:sz="0" w:space="0" w:color="auto"/>
        <w:left w:val="none" w:sz="0" w:space="0" w:color="auto"/>
        <w:bottom w:val="none" w:sz="0" w:space="0" w:color="auto"/>
        <w:right w:val="none" w:sz="0" w:space="0" w:color="auto"/>
      </w:divBdr>
    </w:div>
    <w:div w:id="240024470">
      <w:bodyDiv w:val="1"/>
      <w:marLeft w:val="0"/>
      <w:marRight w:val="0"/>
      <w:marTop w:val="0"/>
      <w:marBottom w:val="0"/>
      <w:divBdr>
        <w:top w:val="none" w:sz="0" w:space="0" w:color="auto"/>
        <w:left w:val="none" w:sz="0" w:space="0" w:color="auto"/>
        <w:bottom w:val="none" w:sz="0" w:space="0" w:color="auto"/>
        <w:right w:val="none" w:sz="0" w:space="0" w:color="auto"/>
      </w:divBdr>
    </w:div>
    <w:div w:id="240146071">
      <w:bodyDiv w:val="1"/>
      <w:marLeft w:val="0"/>
      <w:marRight w:val="0"/>
      <w:marTop w:val="0"/>
      <w:marBottom w:val="0"/>
      <w:divBdr>
        <w:top w:val="none" w:sz="0" w:space="0" w:color="auto"/>
        <w:left w:val="none" w:sz="0" w:space="0" w:color="auto"/>
        <w:bottom w:val="none" w:sz="0" w:space="0" w:color="auto"/>
        <w:right w:val="none" w:sz="0" w:space="0" w:color="auto"/>
      </w:divBdr>
    </w:div>
    <w:div w:id="240406635">
      <w:bodyDiv w:val="1"/>
      <w:marLeft w:val="0"/>
      <w:marRight w:val="0"/>
      <w:marTop w:val="0"/>
      <w:marBottom w:val="0"/>
      <w:divBdr>
        <w:top w:val="none" w:sz="0" w:space="0" w:color="auto"/>
        <w:left w:val="none" w:sz="0" w:space="0" w:color="auto"/>
        <w:bottom w:val="none" w:sz="0" w:space="0" w:color="auto"/>
        <w:right w:val="none" w:sz="0" w:space="0" w:color="auto"/>
      </w:divBdr>
    </w:div>
    <w:div w:id="240599501">
      <w:bodyDiv w:val="1"/>
      <w:marLeft w:val="0"/>
      <w:marRight w:val="0"/>
      <w:marTop w:val="0"/>
      <w:marBottom w:val="0"/>
      <w:divBdr>
        <w:top w:val="none" w:sz="0" w:space="0" w:color="auto"/>
        <w:left w:val="none" w:sz="0" w:space="0" w:color="auto"/>
        <w:bottom w:val="none" w:sz="0" w:space="0" w:color="auto"/>
        <w:right w:val="none" w:sz="0" w:space="0" w:color="auto"/>
      </w:divBdr>
    </w:div>
    <w:div w:id="240607845">
      <w:bodyDiv w:val="1"/>
      <w:marLeft w:val="0"/>
      <w:marRight w:val="0"/>
      <w:marTop w:val="0"/>
      <w:marBottom w:val="0"/>
      <w:divBdr>
        <w:top w:val="none" w:sz="0" w:space="0" w:color="auto"/>
        <w:left w:val="none" w:sz="0" w:space="0" w:color="auto"/>
        <w:bottom w:val="none" w:sz="0" w:space="0" w:color="auto"/>
        <w:right w:val="none" w:sz="0" w:space="0" w:color="auto"/>
      </w:divBdr>
    </w:div>
    <w:div w:id="240721811">
      <w:bodyDiv w:val="1"/>
      <w:marLeft w:val="0"/>
      <w:marRight w:val="0"/>
      <w:marTop w:val="0"/>
      <w:marBottom w:val="0"/>
      <w:divBdr>
        <w:top w:val="none" w:sz="0" w:space="0" w:color="auto"/>
        <w:left w:val="none" w:sz="0" w:space="0" w:color="auto"/>
        <w:bottom w:val="none" w:sz="0" w:space="0" w:color="auto"/>
        <w:right w:val="none" w:sz="0" w:space="0" w:color="auto"/>
      </w:divBdr>
    </w:div>
    <w:div w:id="241068681">
      <w:bodyDiv w:val="1"/>
      <w:marLeft w:val="0"/>
      <w:marRight w:val="0"/>
      <w:marTop w:val="0"/>
      <w:marBottom w:val="0"/>
      <w:divBdr>
        <w:top w:val="none" w:sz="0" w:space="0" w:color="auto"/>
        <w:left w:val="none" w:sz="0" w:space="0" w:color="auto"/>
        <w:bottom w:val="none" w:sz="0" w:space="0" w:color="auto"/>
        <w:right w:val="none" w:sz="0" w:space="0" w:color="auto"/>
      </w:divBdr>
    </w:div>
    <w:div w:id="241138450">
      <w:bodyDiv w:val="1"/>
      <w:marLeft w:val="0"/>
      <w:marRight w:val="0"/>
      <w:marTop w:val="0"/>
      <w:marBottom w:val="0"/>
      <w:divBdr>
        <w:top w:val="none" w:sz="0" w:space="0" w:color="auto"/>
        <w:left w:val="none" w:sz="0" w:space="0" w:color="auto"/>
        <w:bottom w:val="none" w:sz="0" w:space="0" w:color="auto"/>
        <w:right w:val="none" w:sz="0" w:space="0" w:color="auto"/>
      </w:divBdr>
    </w:div>
    <w:div w:id="241305138">
      <w:bodyDiv w:val="1"/>
      <w:marLeft w:val="0"/>
      <w:marRight w:val="0"/>
      <w:marTop w:val="0"/>
      <w:marBottom w:val="0"/>
      <w:divBdr>
        <w:top w:val="none" w:sz="0" w:space="0" w:color="auto"/>
        <w:left w:val="none" w:sz="0" w:space="0" w:color="auto"/>
        <w:bottom w:val="none" w:sz="0" w:space="0" w:color="auto"/>
        <w:right w:val="none" w:sz="0" w:space="0" w:color="auto"/>
      </w:divBdr>
    </w:div>
    <w:div w:id="241374404">
      <w:bodyDiv w:val="1"/>
      <w:marLeft w:val="0"/>
      <w:marRight w:val="0"/>
      <w:marTop w:val="0"/>
      <w:marBottom w:val="0"/>
      <w:divBdr>
        <w:top w:val="none" w:sz="0" w:space="0" w:color="auto"/>
        <w:left w:val="none" w:sz="0" w:space="0" w:color="auto"/>
        <w:bottom w:val="none" w:sz="0" w:space="0" w:color="auto"/>
        <w:right w:val="none" w:sz="0" w:space="0" w:color="auto"/>
      </w:divBdr>
    </w:div>
    <w:div w:id="241524693">
      <w:bodyDiv w:val="1"/>
      <w:marLeft w:val="0"/>
      <w:marRight w:val="0"/>
      <w:marTop w:val="0"/>
      <w:marBottom w:val="0"/>
      <w:divBdr>
        <w:top w:val="none" w:sz="0" w:space="0" w:color="auto"/>
        <w:left w:val="none" w:sz="0" w:space="0" w:color="auto"/>
        <w:bottom w:val="none" w:sz="0" w:space="0" w:color="auto"/>
        <w:right w:val="none" w:sz="0" w:space="0" w:color="auto"/>
      </w:divBdr>
    </w:div>
    <w:div w:id="241525592">
      <w:bodyDiv w:val="1"/>
      <w:marLeft w:val="0"/>
      <w:marRight w:val="0"/>
      <w:marTop w:val="0"/>
      <w:marBottom w:val="0"/>
      <w:divBdr>
        <w:top w:val="none" w:sz="0" w:space="0" w:color="auto"/>
        <w:left w:val="none" w:sz="0" w:space="0" w:color="auto"/>
        <w:bottom w:val="none" w:sz="0" w:space="0" w:color="auto"/>
        <w:right w:val="none" w:sz="0" w:space="0" w:color="auto"/>
      </w:divBdr>
    </w:div>
    <w:div w:id="241531254">
      <w:bodyDiv w:val="1"/>
      <w:marLeft w:val="0"/>
      <w:marRight w:val="0"/>
      <w:marTop w:val="0"/>
      <w:marBottom w:val="0"/>
      <w:divBdr>
        <w:top w:val="none" w:sz="0" w:space="0" w:color="auto"/>
        <w:left w:val="none" w:sz="0" w:space="0" w:color="auto"/>
        <w:bottom w:val="none" w:sz="0" w:space="0" w:color="auto"/>
        <w:right w:val="none" w:sz="0" w:space="0" w:color="auto"/>
      </w:divBdr>
    </w:div>
    <w:div w:id="241649154">
      <w:bodyDiv w:val="1"/>
      <w:marLeft w:val="0"/>
      <w:marRight w:val="0"/>
      <w:marTop w:val="0"/>
      <w:marBottom w:val="0"/>
      <w:divBdr>
        <w:top w:val="none" w:sz="0" w:space="0" w:color="auto"/>
        <w:left w:val="none" w:sz="0" w:space="0" w:color="auto"/>
        <w:bottom w:val="none" w:sz="0" w:space="0" w:color="auto"/>
        <w:right w:val="none" w:sz="0" w:space="0" w:color="auto"/>
      </w:divBdr>
    </w:div>
    <w:div w:id="241723594">
      <w:bodyDiv w:val="1"/>
      <w:marLeft w:val="0"/>
      <w:marRight w:val="0"/>
      <w:marTop w:val="0"/>
      <w:marBottom w:val="0"/>
      <w:divBdr>
        <w:top w:val="none" w:sz="0" w:space="0" w:color="auto"/>
        <w:left w:val="none" w:sz="0" w:space="0" w:color="auto"/>
        <w:bottom w:val="none" w:sz="0" w:space="0" w:color="auto"/>
        <w:right w:val="none" w:sz="0" w:space="0" w:color="auto"/>
      </w:divBdr>
    </w:div>
    <w:div w:id="241990039">
      <w:bodyDiv w:val="1"/>
      <w:marLeft w:val="0"/>
      <w:marRight w:val="0"/>
      <w:marTop w:val="0"/>
      <w:marBottom w:val="0"/>
      <w:divBdr>
        <w:top w:val="none" w:sz="0" w:space="0" w:color="auto"/>
        <w:left w:val="none" w:sz="0" w:space="0" w:color="auto"/>
        <w:bottom w:val="none" w:sz="0" w:space="0" w:color="auto"/>
        <w:right w:val="none" w:sz="0" w:space="0" w:color="auto"/>
      </w:divBdr>
    </w:div>
    <w:div w:id="242496762">
      <w:bodyDiv w:val="1"/>
      <w:marLeft w:val="0"/>
      <w:marRight w:val="0"/>
      <w:marTop w:val="0"/>
      <w:marBottom w:val="0"/>
      <w:divBdr>
        <w:top w:val="none" w:sz="0" w:space="0" w:color="auto"/>
        <w:left w:val="none" w:sz="0" w:space="0" w:color="auto"/>
        <w:bottom w:val="none" w:sz="0" w:space="0" w:color="auto"/>
        <w:right w:val="none" w:sz="0" w:space="0" w:color="auto"/>
      </w:divBdr>
    </w:div>
    <w:div w:id="242759671">
      <w:bodyDiv w:val="1"/>
      <w:marLeft w:val="0"/>
      <w:marRight w:val="0"/>
      <w:marTop w:val="0"/>
      <w:marBottom w:val="0"/>
      <w:divBdr>
        <w:top w:val="none" w:sz="0" w:space="0" w:color="auto"/>
        <w:left w:val="none" w:sz="0" w:space="0" w:color="auto"/>
        <w:bottom w:val="none" w:sz="0" w:space="0" w:color="auto"/>
        <w:right w:val="none" w:sz="0" w:space="0" w:color="auto"/>
      </w:divBdr>
    </w:div>
    <w:div w:id="242878273">
      <w:bodyDiv w:val="1"/>
      <w:marLeft w:val="0"/>
      <w:marRight w:val="0"/>
      <w:marTop w:val="0"/>
      <w:marBottom w:val="0"/>
      <w:divBdr>
        <w:top w:val="none" w:sz="0" w:space="0" w:color="auto"/>
        <w:left w:val="none" w:sz="0" w:space="0" w:color="auto"/>
        <w:bottom w:val="none" w:sz="0" w:space="0" w:color="auto"/>
        <w:right w:val="none" w:sz="0" w:space="0" w:color="auto"/>
      </w:divBdr>
    </w:div>
    <w:div w:id="243226262">
      <w:bodyDiv w:val="1"/>
      <w:marLeft w:val="0"/>
      <w:marRight w:val="0"/>
      <w:marTop w:val="0"/>
      <w:marBottom w:val="0"/>
      <w:divBdr>
        <w:top w:val="none" w:sz="0" w:space="0" w:color="auto"/>
        <w:left w:val="none" w:sz="0" w:space="0" w:color="auto"/>
        <w:bottom w:val="none" w:sz="0" w:space="0" w:color="auto"/>
        <w:right w:val="none" w:sz="0" w:space="0" w:color="auto"/>
      </w:divBdr>
    </w:div>
    <w:div w:id="243229438">
      <w:bodyDiv w:val="1"/>
      <w:marLeft w:val="0"/>
      <w:marRight w:val="0"/>
      <w:marTop w:val="0"/>
      <w:marBottom w:val="0"/>
      <w:divBdr>
        <w:top w:val="none" w:sz="0" w:space="0" w:color="auto"/>
        <w:left w:val="none" w:sz="0" w:space="0" w:color="auto"/>
        <w:bottom w:val="none" w:sz="0" w:space="0" w:color="auto"/>
        <w:right w:val="none" w:sz="0" w:space="0" w:color="auto"/>
      </w:divBdr>
    </w:div>
    <w:div w:id="243876828">
      <w:bodyDiv w:val="1"/>
      <w:marLeft w:val="0"/>
      <w:marRight w:val="0"/>
      <w:marTop w:val="0"/>
      <w:marBottom w:val="0"/>
      <w:divBdr>
        <w:top w:val="none" w:sz="0" w:space="0" w:color="auto"/>
        <w:left w:val="none" w:sz="0" w:space="0" w:color="auto"/>
        <w:bottom w:val="none" w:sz="0" w:space="0" w:color="auto"/>
        <w:right w:val="none" w:sz="0" w:space="0" w:color="auto"/>
      </w:divBdr>
    </w:div>
    <w:div w:id="244071753">
      <w:bodyDiv w:val="1"/>
      <w:marLeft w:val="0"/>
      <w:marRight w:val="0"/>
      <w:marTop w:val="0"/>
      <w:marBottom w:val="0"/>
      <w:divBdr>
        <w:top w:val="none" w:sz="0" w:space="0" w:color="auto"/>
        <w:left w:val="none" w:sz="0" w:space="0" w:color="auto"/>
        <w:bottom w:val="none" w:sz="0" w:space="0" w:color="auto"/>
        <w:right w:val="none" w:sz="0" w:space="0" w:color="auto"/>
      </w:divBdr>
    </w:div>
    <w:div w:id="244189244">
      <w:bodyDiv w:val="1"/>
      <w:marLeft w:val="0"/>
      <w:marRight w:val="0"/>
      <w:marTop w:val="0"/>
      <w:marBottom w:val="0"/>
      <w:divBdr>
        <w:top w:val="none" w:sz="0" w:space="0" w:color="auto"/>
        <w:left w:val="none" w:sz="0" w:space="0" w:color="auto"/>
        <w:bottom w:val="none" w:sz="0" w:space="0" w:color="auto"/>
        <w:right w:val="none" w:sz="0" w:space="0" w:color="auto"/>
      </w:divBdr>
    </w:div>
    <w:div w:id="244339272">
      <w:bodyDiv w:val="1"/>
      <w:marLeft w:val="0"/>
      <w:marRight w:val="0"/>
      <w:marTop w:val="0"/>
      <w:marBottom w:val="0"/>
      <w:divBdr>
        <w:top w:val="none" w:sz="0" w:space="0" w:color="auto"/>
        <w:left w:val="none" w:sz="0" w:space="0" w:color="auto"/>
        <w:bottom w:val="none" w:sz="0" w:space="0" w:color="auto"/>
        <w:right w:val="none" w:sz="0" w:space="0" w:color="auto"/>
      </w:divBdr>
    </w:div>
    <w:div w:id="244344164">
      <w:bodyDiv w:val="1"/>
      <w:marLeft w:val="0"/>
      <w:marRight w:val="0"/>
      <w:marTop w:val="0"/>
      <w:marBottom w:val="0"/>
      <w:divBdr>
        <w:top w:val="none" w:sz="0" w:space="0" w:color="auto"/>
        <w:left w:val="none" w:sz="0" w:space="0" w:color="auto"/>
        <w:bottom w:val="none" w:sz="0" w:space="0" w:color="auto"/>
        <w:right w:val="none" w:sz="0" w:space="0" w:color="auto"/>
      </w:divBdr>
    </w:div>
    <w:div w:id="244414917">
      <w:bodyDiv w:val="1"/>
      <w:marLeft w:val="0"/>
      <w:marRight w:val="0"/>
      <w:marTop w:val="0"/>
      <w:marBottom w:val="0"/>
      <w:divBdr>
        <w:top w:val="none" w:sz="0" w:space="0" w:color="auto"/>
        <w:left w:val="none" w:sz="0" w:space="0" w:color="auto"/>
        <w:bottom w:val="none" w:sz="0" w:space="0" w:color="auto"/>
        <w:right w:val="none" w:sz="0" w:space="0" w:color="auto"/>
      </w:divBdr>
    </w:div>
    <w:div w:id="244414992">
      <w:bodyDiv w:val="1"/>
      <w:marLeft w:val="0"/>
      <w:marRight w:val="0"/>
      <w:marTop w:val="0"/>
      <w:marBottom w:val="0"/>
      <w:divBdr>
        <w:top w:val="none" w:sz="0" w:space="0" w:color="auto"/>
        <w:left w:val="none" w:sz="0" w:space="0" w:color="auto"/>
        <w:bottom w:val="none" w:sz="0" w:space="0" w:color="auto"/>
        <w:right w:val="none" w:sz="0" w:space="0" w:color="auto"/>
      </w:divBdr>
    </w:div>
    <w:div w:id="244464581">
      <w:bodyDiv w:val="1"/>
      <w:marLeft w:val="0"/>
      <w:marRight w:val="0"/>
      <w:marTop w:val="0"/>
      <w:marBottom w:val="0"/>
      <w:divBdr>
        <w:top w:val="none" w:sz="0" w:space="0" w:color="auto"/>
        <w:left w:val="none" w:sz="0" w:space="0" w:color="auto"/>
        <w:bottom w:val="none" w:sz="0" w:space="0" w:color="auto"/>
        <w:right w:val="none" w:sz="0" w:space="0" w:color="auto"/>
      </w:divBdr>
    </w:div>
    <w:div w:id="244581584">
      <w:bodyDiv w:val="1"/>
      <w:marLeft w:val="0"/>
      <w:marRight w:val="0"/>
      <w:marTop w:val="0"/>
      <w:marBottom w:val="0"/>
      <w:divBdr>
        <w:top w:val="none" w:sz="0" w:space="0" w:color="auto"/>
        <w:left w:val="none" w:sz="0" w:space="0" w:color="auto"/>
        <w:bottom w:val="none" w:sz="0" w:space="0" w:color="auto"/>
        <w:right w:val="none" w:sz="0" w:space="0" w:color="auto"/>
      </w:divBdr>
    </w:div>
    <w:div w:id="244724889">
      <w:bodyDiv w:val="1"/>
      <w:marLeft w:val="0"/>
      <w:marRight w:val="0"/>
      <w:marTop w:val="0"/>
      <w:marBottom w:val="0"/>
      <w:divBdr>
        <w:top w:val="none" w:sz="0" w:space="0" w:color="auto"/>
        <w:left w:val="none" w:sz="0" w:space="0" w:color="auto"/>
        <w:bottom w:val="none" w:sz="0" w:space="0" w:color="auto"/>
        <w:right w:val="none" w:sz="0" w:space="0" w:color="auto"/>
      </w:divBdr>
    </w:div>
    <w:div w:id="244999859">
      <w:bodyDiv w:val="1"/>
      <w:marLeft w:val="0"/>
      <w:marRight w:val="0"/>
      <w:marTop w:val="0"/>
      <w:marBottom w:val="0"/>
      <w:divBdr>
        <w:top w:val="none" w:sz="0" w:space="0" w:color="auto"/>
        <w:left w:val="none" w:sz="0" w:space="0" w:color="auto"/>
        <w:bottom w:val="none" w:sz="0" w:space="0" w:color="auto"/>
        <w:right w:val="none" w:sz="0" w:space="0" w:color="auto"/>
      </w:divBdr>
    </w:div>
    <w:div w:id="245001872">
      <w:bodyDiv w:val="1"/>
      <w:marLeft w:val="0"/>
      <w:marRight w:val="0"/>
      <w:marTop w:val="0"/>
      <w:marBottom w:val="0"/>
      <w:divBdr>
        <w:top w:val="none" w:sz="0" w:space="0" w:color="auto"/>
        <w:left w:val="none" w:sz="0" w:space="0" w:color="auto"/>
        <w:bottom w:val="none" w:sz="0" w:space="0" w:color="auto"/>
        <w:right w:val="none" w:sz="0" w:space="0" w:color="auto"/>
      </w:divBdr>
    </w:div>
    <w:div w:id="245188618">
      <w:bodyDiv w:val="1"/>
      <w:marLeft w:val="0"/>
      <w:marRight w:val="0"/>
      <w:marTop w:val="0"/>
      <w:marBottom w:val="0"/>
      <w:divBdr>
        <w:top w:val="none" w:sz="0" w:space="0" w:color="auto"/>
        <w:left w:val="none" w:sz="0" w:space="0" w:color="auto"/>
        <w:bottom w:val="none" w:sz="0" w:space="0" w:color="auto"/>
        <w:right w:val="none" w:sz="0" w:space="0" w:color="auto"/>
      </w:divBdr>
    </w:div>
    <w:div w:id="245264759">
      <w:bodyDiv w:val="1"/>
      <w:marLeft w:val="0"/>
      <w:marRight w:val="0"/>
      <w:marTop w:val="0"/>
      <w:marBottom w:val="0"/>
      <w:divBdr>
        <w:top w:val="none" w:sz="0" w:space="0" w:color="auto"/>
        <w:left w:val="none" w:sz="0" w:space="0" w:color="auto"/>
        <w:bottom w:val="none" w:sz="0" w:space="0" w:color="auto"/>
        <w:right w:val="none" w:sz="0" w:space="0" w:color="auto"/>
      </w:divBdr>
    </w:div>
    <w:div w:id="245305528">
      <w:bodyDiv w:val="1"/>
      <w:marLeft w:val="0"/>
      <w:marRight w:val="0"/>
      <w:marTop w:val="0"/>
      <w:marBottom w:val="0"/>
      <w:divBdr>
        <w:top w:val="none" w:sz="0" w:space="0" w:color="auto"/>
        <w:left w:val="none" w:sz="0" w:space="0" w:color="auto"/>
        <w:bottom w:val="none" w:sz="0" w:space="0" w:color="auto"/>
        <w:right w:val="none" w:sz="0" w:space="0" w:color="auto"/>
      </w:divBdr>
    </w:div>
    <w:div w:id="245651080">
      <w:bodyDiv w:val="1"/>
      <w:marLeft w:val="0"/>
      <w:marRight w:val="0"/>
      <w:marTop w:val="0"/>
      <w:marBottom w:val="0"/>
      <w:divBdr>
        <w:top w:val="none" w:sz="0" w:space="0" w:color="auto"/>
        <w:left w:val="none" w:sz="0" w:space="0" w:color="auto"/>
        <w:bottom w:val="none" w:sz="0" w:space="0" w:color="auto"/>
        <w:right w:val="none" w:sz="0" w:space="0" w:color="auto"/>
      </w:divBdr>
    </w:div>
    <w:div w:id="245727001">
      <w:bodyDiv w:val="1"/>
      <w:marLeft w:val="0"/>
      <w:marRight w:val="0"/>
      <w:marTop w:val="0"/>
      <w:marBottom w:val="0"/>
      <w:divBdr>
        <w:top w:val="none" w:sz="0" w:space="0" w:color="auto"/>
        <w:left w:val="none" w:sz="0" w:space="0" w:color="auto"/>
        <w:bottom w:val="none" w:sz="0" w:space="0" w:color="auto"/>
        <w:right w:val="none" w:sz="0" w:space="0" w:color="auto"/>
      </w:divBdr>
    </w:div>
    <w:div w:id="245962511">
      <w:bodyDiv w:val="1"/>
      <w:marLeft w:val="0"/>
      <w:marRight w:val="0"/>
      <w:marTop w:val="0"/>
      <w:marBottom w:val="0"/>
      <w:divBdr>
        <w:top w:val="none" w:sz="0" w:space="0" w:color="auto"/>
        <w:left w:val="none" w:sz="0" w:space="0" w:color="auto"/>
        <w:bottom w:val="none" w:sz="0" w:space="0" w:color="auto"/>
        <w:right w:val="none" w:sz="0" w:space="0" w:color="auto"/>
      </w:divBdr>
    </w:div>
    <w:div w:id="246157311">
      <w:bodyDiv w:val="1"/>
      <w:marLeft w:val="0"/>
      <w:marRight w:val="0"/>
      <w:marTop w:val="0"/>
      <w:marBottom w:val="0"/>
      <w:divBdr>
        <w:top w:val="none" w:sz="0" w:space="0" w:color="auto"/>
        <w:left w:val="none" w:sz="0" w:space="0" w:color="auto"/>
        <w:bottom w:val="none" w:sz="0" w:space="0" w:color="auto"/>
        <w:right w:val="none" w:sz="0" w:space="0" w:color="auto"/>
      </w:divBdr>
    </w:div>
    <w:div w:id="246232473">
      <w:bodyDiv w:val="1"/>
      <w:marLeft w:val="0"/>
      <w:marRight w:val="0"/>
      <w:marTop w:val="0"/>
      <w:marBottom w:val="0"/>
      <w:divBdr>
        <w:top w:val="none" w:sz="0" w:space="0" w:color="auto"/>
        <w:left w:val="none" w:sz="0" w:space="0" w:color="auto"/>
        <w:bottom w:val="none" w:sz="0" w:space="0" w:color="auto"/>
        <w:right w:val="none" w:sz="0" w:space="0" w:color="auto"/>
      </w:divBdr>
    </w:div>
    <w:div w:id="246379428">
      <w:bodyDiv w:val="1"/>
      <w:marLeft w:val="0"/>
      <w:marRight w:val="0"/>
      <w:marTop w:val="0"/>
      <w:marBottom w:val="0"/>
      <w:divBdr>
        <w:top w:val="none" w:sz="0" w:space="0" w:color="auto"/>
        <w:left w:val="none" w:sz="0" w:space="0" w:color="auto"/>
        <w:bottom w:val="none" w:sz="0" w:space="0" w:color="auto"/>
        <w:right w:val="none" w:sz="0" w:space="0" w:color="auto"/>
      </w:divBdr>
    </w:div>
    <w:div w:id="246504594">
      <w:bodyDiv w:val="1"/>
      <w:marLeft w:val="0"/>
      <w:marRight w:val="0"/>
      <w:marTop w:val="0"/>
      <w:marBottom w:val="0"/>
      <w:divBdr>
        <w:top w:val="none" w:sz="0" w:space="0" w:color="auto"/>
        <w:left w:val="none" w:sz="0" w:space="0" w:color="auto"/>
        <w:bottom w:val="none" w:sz="0" w:space="0" w:color="auto"/>
        <w:right w:val="none" w:sz="0" w:space="0" w:color="auto"/>
      </w:divBdr>
    </w:div>
    <w:div w:id="247007490">
      <w:bodyDiv w:val="1"/>
      <w:marLeft w:val="0"/>
      <w:marRight w:val="0"/>
      <w:marTop w:val="0"/>
      <w:marBottom w:val="0"/>
      <w:divBdr>
        <w:top w:val="none" w:sz="0" w:space="0" w:color="auto"/>
        <w:left w:val="none" w:sz="0" w:space="0" w:color="auto"/>
        <w:bottom w:val="none" w:sz="0" w:space="0" w:color="auto"/>
        <w:right w:val="none" w:sz="0" w:space="0" w:color="auto"/>
      </w:divBdr>
    </w:div>
    <w:div w:id="247155804">
      <w:bodyDiv w:val="1"/>
      <w:marLeft w:val="0"/>
      <w:marRight w:val="0"/>
      <w:marTop w:val="0"/>
      <w:marBottom w:val="0"/>
      <w:divBdr>
        <w:top w:val="none" w:sz="0" w:space="0" w:color="auto"/>
        <w:left w:val="none" w:sz="0" w:space="0" w:color="auto"/>
        <w:bottom w:val="none" w:sz="0" w:space="0" w:color="auto"/>
        <w:right w:val="none" w:sz="0" w:space="0" w:color="auto"/>
      </w:divBdr>
    </w:div>
    <w:div w:id="247469883">
      <w:bodyDiv w:val="1"/>
      <w:marLeft w:val="0"/>
      <w:marRight w:val="0"/>
      <w:marTop w:val="0"/>
      <w:marBottom w:val="0"/>
      <w:divBdr>
        <w:top w:val="none" w:sz="0" w:space="0" w:color="auto"/>
        <w:left w:val="none" w:sz="0" w:space="0" w:color="auto"/>
        <w:bottom w:val="none" w:sz="0" w:space="0" w:color="auto"/>
        <w:right w:val="none" w:sz="0" w:space="0" w:color="auto"/>
      </w:divBdr>
    </w:div>
    <w:div w:id="247472187">
      <w:bodyDiv w:val="1"/>
      <w:marLeft w:val="0"/>
      <w:marRight w:val="0"/>
      <w:marTop w:val="0"/>
      <w:marBottom w:val="0"/>
      <w:divBdr>
        <w:top w:val="none" w:sz="0" w:space="0" w:color="auto"/>
        <w:left w:val="none" w:sz="0" w:space="0" w:color="auto"/>
        <w:bottom w:val="none" w:sz="0" w:space="0" w:color="auto"/>
        <w:right w:val="none" w:sz="0" w:space="0" w:color="auto"/>
      </w:divBdr>
    </w:div>
    <w:div w:id="247538392">
      <w:bodyDiv w:val="1"/>
      <w:marLeft w:val="0"/>
      <w:marRight w:val="0"/>
      <w:marTop w:val="0"/>
      <w:marBottom w:val="0"/>
      <w:divBdr>
        <w:top w:val="none" w:sz="0" w:space="0" w:color="auto"/>
        <w:left w:val="none" w:sz="0" w:space="0" w:color="auto"/>
        <w:bottom w:val="none" w:sz="0" w:space="0" w:color="auto"/>
        <w:right w:val="none" w:sz="0" w:space="0" w:color="auto"/>
      </w:divBdr>
    </w:div>
    <w:div w:id="247547622">
      <w:bodyDiv w:val="1"/>
      <w:marLeft w:val="0"/>
      <w:marRight w:val="0"/>
      <w:marTop w:val="0"/>
      <w:marBottom w:val="0"/>
      <w:divBdr>
        <w:top w:val="none" w:sz="0" w:space="0" w:color="auto"/>
        <w:left w:val="none" w:sz="0" w:space="0" w:color="auto"/>
        <w:bottom w:val="none" w:sz="0" w:space="0" w:color="auto"/>
        <w:right w:val="none" w:sz="0" w:space="0" w:color="auto"/>
      </w:divBdr>
    </w:div>
    <w:div w:id="247738802">
      <w:bodyDiv w:val="1"/>
      <w:marLeft w:val="0"/>
      <w:marRight w:val="0"/>
      <w:marTop w:val="0"/>
      <w:marBottom w:val="0"/>
      <w:divBdr>
        <w:top w:val="none" w:sz="0" w:space="0" w:color="auto"/>
        <w:left w:val="none" w:sz="0" w:space="0" w:color="auto"/>
        <w:bottom w:val="none" w:sz="0" w:space="0" w:color="auto"/>
        <w:right w:val="none" w:sz="0" w:space="0" w:color="auto"/>
      </w:divBdr>
    </w:div>
    <w:div w:id="247884357">
      <w:bodyDiv w:val="1"/>
      <w:marLeft w:val="0"/>
      <w:marRight w:val="0"/>
      <w:marTop w:val="0"/>
      <w:marBottom w:val="0"/>
      <w:divBdr>
        <w:top w:val="none" w:sz="0" w:space="0" w:color="auto"/>
        <w:left w:val="none" w:sz="0" w:space="0" w:color="auto"/>
        <w:bottom w:val="none" w:sz="0" w:space="0" w:color="auto"/>
        <w:right w:val="none" w:sz="0" w:space="0" w:color="auto"/>
      </w:divBdr>
    </w:div>
    <w:div w:id="247932920">
      <w:bodyDiv w:val="1"/>
      <w:marLeft w:val="0"/>
      <w:marRight w:val="0"/>
      <w:marTop w:val="0"/>
      <w:marBottom w:val="0"/>
      <w:divBdr>
        <w:top w:val="none" w:sz="0" w:space="0" w:color="auto"/>
        <w:left w:val="none" w:sz="0" w:space="0" w:color="auto"/>
        <w:bottom w:val="none" w:sz="0" w:space="0" w:color="auto"/>
        <w:right w:val="none" w:sz="0" w:space="0" w:color="auto"/>
      </w:divBdr>
    </w:div>
    <w:div w:id="248195912">
      <w:bodyDiv w:val="1"/>
      <w:marLeft w:val="0"/>
      <w:marRight w:val="0"/>
      <w:marTop w:val="0"/>
      <w:marBottom w:val="0"/>
      <w:divBdr>
        <w:top w:val="none" w:sz="0" w:space="0" w:color="auto"/>
        <w:left w:val="none" w:sz="0" w:space="0" w:color="auto"/>
        <w:bottom w:val="none" w:sz="0" w:space="0" w:color="auto"/>
        <w:right w:val="none" w:sz="0" w:space="0" w:color="auto"/>
      </w:divBdr>
    </w:div>
    <w:div w:id="248344968">
      <w:bodyDiv w:val="1"/>
      <w:marLeft w:val="0"/>
      <w:marRight w:val="0"/>
      <w:marTop w:val="0"/>
      <w:marBottom w:val="0"/>
      <w:divBdr>
        <w:top w:val="none" w:sz="0" w:space="0" w:color="auto"/>
        <w:left w:val="none" w:sz="0" w:space="0" w:color="auto"/>
        <w:bottom w:val="none" w:sz="0" w:space="0" w:color="auto"/>
        <w:right w:val="none" w:sz="0" w:space="0" w:color="auto"/>
      </w:divBdr>
    </w:div>
    <w:div w:id="248394823">
      <w:bodyDiv w:val="1"/>
      <w:marLeft w:val="0"/>
      <w:marRight w:val="0"/>
      <w:marTop w:val="0"/>
      <w:marBottom w:val="0"/>
      <w:divBdr>
        <w:top w:val="none" w:sz="0" w:space="0" w:color="auto"/>
        <w:left w:val="none" w:sz="0" w:space="0" w:color="auto"/>
        <w:bottom w:val="none" w:sz="0" w:space="0" w:color="auto"/>
        <w:right w:val="none" w:sz="0" w:space="0" w:color="auto"/>
      </w:divBdr>
    </w:div>
    <w:div w:id="248537941">
      <w:bodyDiv w:val="1"/>
      <w:marLeft w:val="0"/>
      <w:marRight w:val="0"/>
      <w:marTop w:val="0"/>
      <w:marBottom w:val="0"/>
      <w:divBdr>
        <w:top w:val="none" w:sz="0" w:space="0" w:color="auto"/>
        <w:left w:val="none" w:sz="0" w:space="0" w:color="auto"/>
        <w:bottom w:val="none" w:sz="0" w:space="0" w:color="auto"/>
        <w:right w:val="none" w:sz="0" w:space="0" w:color="auto"/>
      </w:divBdr>
    </w:div>
    <w:div w:id="248664903">
      <w:bodyDiv w:val="1"/>
      <w:marLeft w:val="0"/>
      <w:marRight w:val="0"/>
      <w:marTop w:val="0"/>
      <w:marBottom w:val="0"/>
      <w:divBdr>
        <w:top w:val="none" w:sz="0" w:space="0" w:color="auto"/>
        <w:left w:val="none" w:sz="0" w:space="0" w:color="auto"/>
        <w:bottom w:val="none" w:sz="0" w:space="0" w:color="auto"/>
        <w:right w:val="none" w:sz="0" w:space="0" w:color="auto"/>
      </w:divBdr>
    </w:div>
    <w:div w:id="248854077">
      <w:bodyDiv w:val="1"/>
      <w:marLeft w:val="0"/>
      <w:marRight w:val="0"/>
      <w:marTop w:val="0"/>
      <w:marBottom w:val="0"/>
      <w:divBdr>
        <w:top w:val="none" w:sz="0" w:space="0" w:color="auto"/>
        <w:left w:val="none" w:sz="0" w:space="0" w:color="auto"/>
        <w:bottom w:val="none" w:sz="0" w:space="0" w:color="auto"/>
        <w:right w:val="none" w:sz="0" w:space="0" w:color="auto"/>
      </w:divBdr>
    </w:div>
    <w:div w:id="248928748">
      <w:bodyDiv w:val="1"/>
      <w:marLeft w:val="0"/>
      <w:marRight w:val="0"/>
      <w:marTop w:val="0"/>
      <w:marBottom w:val="0"/>
      <w:divBdr>
        <w:top w:val="none" w:sz="0" w:space="0" w:color="auto"/>
        <w:left w:val="none" w:sz="0" w:space="0" w:color="auto"/>
        <w:bottom w:val="none" w:sz="0" w:space="0" w:color="auto"/>
        <w:right w:val="none" w:sz="0" w:space="0" w:color="auto"/>
      </w:divBdr>
    </w:div>
    <w:div w:id="248932064">
      <w:bodyDiv w:val="1"/>
      <w:marLeft w:val="0"/>
      <w:marRight w:val="0"/>
      <w:marTop w:val="0"/>
      <w:marBottom w:val="0"/>
      <w:divBdr>
        <w:top w:val="none" w:sz="0" w:space="0" w:color="auto"/>
        <w:left w:val="none" w:sz="0" w:space="0" w:color="auto"/>
        <w:bottom w:val="none" w:sz="0" w:space="0" w:color="auto"/>
        <w:right w:val="none" w:sz="0" w:space="0" w:color="auto"/>
      </w:divBdr>
    </w:div>
    <w:div w:id="249317017">
      <w:bodyDiv w:val="1"/>
      <w:marLeft w:val="0"/>
      <w:marRight w:val="0"/>
      <w:marTop w:val="0"/>
      <w:marBottom w:val="0"/>
      <w:divBdr>
        <w:top w:val="none" w:sz="0" w:space="0" w:color="auto"/>
        <w:left w:val="none" w:sz="0" w:space="0" w:color="auto"/>
        <w:bottom w:val="none" w:sz="0" w:space="0" w:color="auto"/>
        <w:right w:val="none" w:sz="0" w:space="0" w:color="auto"/>
      </w:divBdr>
    </w:div>
    <w:div w:id="249319437">
      <w:bodyDiv w:val="1"/>
      <w:marLeft w:val="0"/>
      <w:marRight w:val="0"/>
      <w:marTop w:val="0"/>
      <w:marBottom w:val="0"/>
      <w:divBdr>
        <w:top w:val="none" w:sz="0" w:space="0" w:color="auto"/>
        <w:left w:val="none" w:sz="0" w:space="0" w:color="auto"/>
        <w:bottom w:val="none" w:sz="0" w:space="0" w:color="auto"/>
        <w:right w:val="none" w:sz="0" w:space="0" w:color="auto"/>
      </w:divBdr>
    </w:div>
    <w:div w:id="249391947">
      <w:bodyDiv w:val="1"/>
      <w:marLeft w:val="0"/>
      <w:marRight w:val="0"/>
      <w:marTop w:val="0"/>
      <w:marBottom w:val="0"/>
      <w:divBdr>
        <w:top w:val="none" w:sz="0" w:space="0" w:color="auto"/>
        <w:left w:val="none" w:sz="0" w:space="0" w:color="auto"/>
        <w:bottom w:val="none" w:sz="0" w:space="0" w:color="auto"/>
        <w:right w:val="none" w:sz="0" w:space="0" w:color="auto"/>
      </w:divBdr>
    </w:div>
    <w:div w:id="249431696">
      <w:bodyDiv w:val="1"/>
      <w:marLeft w:val="0"/>
      <w:marRight w:val="0"/>
      <w:marTop w:val="0"/>
      <w:marBottom w:val="0"/>
      <w:divBdr>
        <w:top w:val="none" w:sz="0" w:space="0" w:color="auto"/>
        <w:left w:val="none" w:sz="0" w:space="0" w:color="auto"/>
        <w:bottom w:val="none" w:sz="0" w:space="0" w:color="auto"/>
        <w:right w:val="none" w:sz="0" w:space="0" w:color="auto"/>
      </w:divBdr>
    </w:div>
    <w:div w:id="249435148">
      <w:bodyDiv w:val="1"/>
      <w:marLeft w:val="0"/>
      <w:marRight w:val="0"/>
      <w:marTop w:val="0"/>
      <w:marBottom w:val="0"/>
      <w:divBdr>
        <w:top w:val="none" w:sz="0" w:space="0" w:color="auto"/>
        <w:left w:val="none" w:sz="0" w:space="0" w:color="auto"/>
        <w:bottom w:val="none" w:sz="0" w:space="0" w:color="auto"/>
        <w:right w:val="none" w:sz="0" w:space="0" w:color="auto"/>
      </w:divBdr>
    </w:div>
    <w:div w:id="249436646">
      <w:bodyDiv w:val="1"/>
      <w:marLeft w:val="0"/>
      <w:marRight w:val="0"/>
      <w:marTop w:val="0"/>
      <w:marBottom w:val="0"/>
      <w:divBdr>
        <w:top w:val="none" w:sz="0" w:space="0" w:color="auto"/>
        <w:left w:val="none" w:sz="0" w:space="0" w:color="auto"/>
        <w:bottom w:val="none" w:sz="0" w:space="0" w:color="auto"/>
        <w:right w:val="none" w:sz="0" w:space="0" w:color="auto"/>
      </w:divBdr>
    </w:div>
    <w:div w:id="249698671">
      <w:bodyDiv w:val="1"/>
      <w:marLeft w:val="0"/>
      <w:marRight w:val="0"/>
      <w:marTop w:val="0"/>
      <w:marBottom w:val="0"/>
      <w:divBdr>
        <w:top w:val="none" w:sz="0" w:space="0" w:color="auto"/>
        <w:left w:val="none" w:sz="0" w:space="0" w:color="auto"/>
        <w:bottom w:val="none" w:sz="0" w:space="0" w:color="auto"/>
        <w:right w:val="none" w:sz="0" w:space="0" w:color="auto"/>
      </w:divBdr>
    </w:div>
    <w:div w:id="249703625">
      <w:bodyDiv w:val="1"/>
      <w:marLeft w:val="0"/>
      <w:marRight w:val="0"/>
      <w:marTop w:val="0"/>
      <w:marBottom w:val="0"/>
      <w:divBdr>
        <w:top w:val="none" w:sz="0" w:space="0" w:color="auto"/>
        <w:left w:val="none" w:sz="0" w:space="0" w:color="auto"/>
        <w:bottom w:val="none" w:sz="0" w:space="0" w:color="auto"/>
        <w:right w:val="none" w:sz="0" w:space="0" w:color="auto"/>
      </w:divBdr>
    </w:div>
    <w:div w:id="249854787">
      <w:bodyDiv w:val="1"/>
      <w:marLeft w:val="0"/>
      <w:marRight w:val="0"/>
      <w:marTop w:val="0"/>
      <w:marBottom w:val="0"/>
      <w:divBdr>
        <w:top w:val="none" w:sz="0" w:space="0" w:color="auto"/>
        <w:left w:val="none" w:sz="0" w:space="0" w:color="auto"/>
        <w:bottom w:val="none" w:sz="0" w:space="0" w:color="auto"/>
        <w:right w:val="none" w:sz="0" w:space="0" w:color="auto"/>
      </w:divBdr>
    </w:div>
    <w:div w:id="249898682">
      <w:bodyDiv w:val="1"/>
      <w:marLeft w:val="0"/>
      <w:marRight w:val="0"/>
      <w:marTop w:val="0"/>
      <w:marBottom w:val="0"/>
      <w:divBdr>
        <w:top w:val="none" w:sz="0" w:space="0" w:color="auto"/>
        <w:left w:val="none" w:sz="0" w:space="0" w:color="auto"/>
        <w:bottom w:val="none" w:sz="0" w:space="0" w:color="auto"/>
        <w:right w:val="none" w:sz="0" w:space="0" w:color="auto"/>
      </w:divBdr>
    </w:div>
    <w:div w:id="249971609">
      <w:bodyDiv w:val="1"/>
      <w:marLeft w:val="0"/>
      <w:marRight w:val="0"/>
      <w:marTop w:val="0"/>
      <w:marBottom w:val="0"/>
      <w:divBdr>
        <w:top w:val="none" w:sz="0" w:space="0" w:color="auto"/>
        <w:left w:val="none" w:sz="0" w:space="0" w:color="auto"/>
        <w:bottom w:val="none" w:sz="0" w:space="0" w:color="auto"/>
        <w:right w:val="none" w:sz="0" w:space="0" w:color="auto"/>
      </w:divBdr>
    </w:div>
    <w:div w:id="250168440">
      <w:bodyDiv w:val="1"/>
      <w:marLeft w:val="0"/>
      <w:marRight w:val="0"/>
      <w:marTop w:val="0"/>
      <w:marBottom w:val="0"/>
      <w:divBdr>
        <w:top w:val="none" w:sz="0" w:space="0" w:color="auto"/>
        <w:left w:val="none" w:sz="0" w:space="0" w:color="auto"/>
        <w:bottom w:val="none" w:sz="0" w:space="0" w:color="auto"/>
        <w:right w:val="none" w:sz="0" w:space="0" w:color="auto"/>
      </w:divBdr>
    </w:div>
    <w:div w:id="250354618">
      <w:bodyDiv w:val="1"/>
      <w:marLeft w:val="0"/>
      <w:marRight w:val="0"/>
      <w:marTop w:val="0"/>
      <w:marBottom w:val="0"/>
      <w:divBdr>
        <w:top w:val="none" w:sz="0" w:space="0" w:color="auto"/>
        <w:left w:val="none" w:sz="0" w:space="0" w:color="auto"/>
        <w:bottom w:val="none" w:sz="0" w:space="0" w:color="auto"/>
        <w:right w:val="none" w:sz="0" w:space="0" w:color="auto"/>
      </w:divBdr>
    </w:div>
    <w:div w:id="250504625">
      <w:bodyDiv w:val="1"/>
      <w:marLeft w:val="0"/>
      <w:marRight w:val="0"/>
      <w:marTop w:val="0"/>
      <w:marBottom w:val="0"/>
      <w:divBdr>
        <w:top w:val="none" w:sz="0" w:space="0" w:color="auto"/>
        <w:left w:val="none" w:sz="0" w:space="0" w:color="auto"/>
        <w:bottom w:val="none" w:sz="0" w:space="0" w:color="auto"/>
        <w:right w:val="none" w:sz="0" w:space="0" w:color="auto"/>
      </w:divBdr>
    </w:div>
    <w:div w:id="250740978">
      <w:bodyDiv w:val="1"/>
      <w:marLeft w:val="0"/>
      <w:marRight w:val="0"/>
      <w:marTop w:val="0"/>
      <w:marBottom w:val="0"/>
      <w:divBdr>
        <w:top w:val="none" w:sz="0" w:space="0" w:color="auto"/>
        <w:left w:val="none" w:sz="0" w:space="0" w:color="auto"/>
        <w:bottom w:val="none" w:sz="0" w:space="0" w:color="auto"/>
        <w:right w:val="none" w:sz="0" w:space="0" w:color="auto"/>
      </w:divBdr>
    </w:div>
    <w:div w:id="251009864">
      <w:bodyDiv w:val="1"/>
      <w:marLeft w:val="0"/>
      <w:marRight w:val="0"/>
      <w:marTop w:val="0"/>
      <w:marBottom w:val="0"/>
      <w:divBdr>
        <w:top w:val="none" w:sz="0" w:space="0" w:color="auto"/>
        <w:left w:val="none" w:sz="0" w:space="0" w:color="auto"/>
        <w:bottom w:val="none" w:sz="0" w:space="0" w:color="auto"/>
        <w:right w:val="none" w:sz="0" w:space="0" w:color="auto"/>
      </w:divBdr>
    </w:div>
    <w:div w:id="251398617">
      <w:bodyDiv w:val="1"/>
      <w:marLeft w:val="0"/>
      <w:marRight w:val="0"/>
      <w:marTop w:val="0"/>
      <w:marBottom w:val="0"/>
      <w:divBdr>
        <w:top w:val="none" w:sz="0" w:space="0" w:color="auto"/>
        <w:left w:val="none" w:sz="0" w:space="0" w:color="auto"/>
        <w:bottom w:val="none" w:sz="0" w:space="0" w:color="auto"/>
        <w:right w:val="none" w:sz="0" w:space="0" w:color="auto"/>
      </w:divBdr>
    </w:div>
    <w:div w:id="252251661">
      <w:bodyDiv w:val="1"/>
      <w:marLeft w:val="0"/>
      <w:marRight w:val="0"/>
      <w:marTop w:val="0"/>
      <w:marBottom w:val="0"/>
      <w:divBdr>
        <w:top w:val="none" w:sz="0" w:space="0" w:color="auto"/>
        <w:left w:val="none" w:sz="0" w:space="0" w:color="auto"/>
        <w:bottom w:val="none" w:sz="0" w:space="0" w:color="auto"/>
        <w:right w:val="none" w:sz="0" w:space="0" w:color="auto"/>
      </w:divBdr>
    </w:div>
    <w:div w:id="252395952">
      <w:bodyDiv w:val="1"/>
      <w:marLeft w:val="0"/>
      <w:marRight w:val="0"/>
      <w:marTop w:val="0"/>
      <w:marBottom w:val="0"/>
      <w:divBdr>
        <w:top w:val="none" w:sz="0" w:space="0" w:color="auto"/>
        <w:left w:val="none" w:sz="0" w:space="0" w:color="auto"/>
        <w:bottom w:val="none" w:sz="0" w:space="0" w:color="auto"/>
        <w:right w:val="none" w:sz="0" w:space="0" w:color="auto"/>
      </w:divBdr>
    </w:div>
    <w:div w:id="252788014">
      <w:bodyDiv w:val="1"/>
      <w:marLeft w:val="0"/>
      <w:marRight w:val="0"/>
      <w:marTop w:val="0"/>
      <w:marBottom w:val="0"/>
      <w:divBdr>
        <w:top w:val="none" w:sz="0" w:space="0" w:color="auto"/>
        <w:left w:val="none" w:sz="0" w:space="0" w:color="auto"/>
        <w:bottom w:val="none" w:sz="0" w:space="0" w:color="auto"/>
        <w:right w:val="none" w:sz="0" w:space="0" w:color="auto"/>
      </w:divBdr>
    </w:div>
    <w:div w:id="253588378">
      <w:bodyDiv w:val="1"/>
      <w:marLeft w:val="0"/>
      <w:marRight w:val="0"/>
      <w:marTop w:val="0"/>
      <w:marBottom w:val="0"/>
      <w:divBdr>
        <w:top w:val="none" w:sz="0" w:space="0" w:color="auto"/>
        <w:left w:val="none" w:sz="0" w:space="0" w:color="auto"/>
        <w:bottom w:val="none" w:sz="0" w:space="0" w:color="auto"/>
        <w:right w:val="none" w:sz="0" w:space="0" w:color="auto"/>
      </w:divBdr>
    </w:div>
    <w:div w:id="253631510">
      <w:bodyDiv w:val="1"/>
      <w:marLeft w:val="0"/>
      <w:marRight w:val="0"/>
      <w:marTop w:val="0"/>
      <w:marBottom w:val="0"/>
      <w:divBdr>
        <w:top w:val="none" w:sz="0" w:space="0" w:color="auto"/>
        <w:left w:val="none" w:sz="0" w:space="0" w:color="auto"/>
        <w:bottom w:val="none" w:sz="0" w:space="0" w:color="auto"/>
        <w:right w:val="none" w:sz="0" w:space="0" w:color="auto"/>
      </w:divBdr>
    </w:div>
    <w:div w:id="253707157">
      <w:bodyDiv w:val="1"/>
      <w:marLeft w:val="0"/>
      <w:marRight w:val="0"/>
      <w:marTop w:val="0"/>
      <w:marBottom w:val="0"/>
      <w:divBdr>
        <w:top w:val="none" w:sz="0" w:space="0" w:color="auto"/>
        <w:left w:val="none" w:sz="0" w:space="0" w:color="auto"/>
        <w:bottom w:val="none" w:sz="0" w:space="0" w:color="auto"/>
        <w:right w:val="none" w:sz="0" w:space="0" w:color="auto"/>
      </w:divBdr>
    </w:div>
    <w:div w:id="253784942">
      <w:bodyDiv w:val="1"/>
      <w:marLeft w:val="0"/>
      <w:marRight w:val="0"/>
      <w:marTop w:val="0"/>
      <w:marBottom w:val="0"/>
      <w:divBdr>
        <w:top w:val="none" w:sz="0" w:space="0" w:color="auto"/>
        <w:left w:val="none" w:sz="0" w:space="0" w:color="auto"/>
        <w:bottom w:val="none" w:sz="0" w:space="0" w:color="auto"/>
        <w:right w:val="none" w:sz="0" w:space="0" w:color="auto"/>
      </w:divBdr>
    </w:div>
    <w:div w:id="253826871">
      <w:bodyDiv w:val="1"/>
      <w:marLeft w:val="0"/>
      <w:marRight w:val="0"/>
      <w:marTop w:val="0"/>
      <w:marBottom w:val="0"/>
      <w:divBdr>
        <w:top w:val="none" w:sz="0" w:space="0" w:color="auto"/>
        <w:left w:val="none" w:sz="0" w:space="0" w:color="auto"/>
        <w:bottom w:val="none" w:sz="0" w:space="0" w:color="auto"/>
        <w:right w:val="none" w:sz="0" w:space="0" w:color="auto"/>
      </w:divBdr>
    </w:div>
    <w:div w:id="254048849">
      <w:bodyDiv w:val="1"/>
      <w:marLeft w:val="0"/>
      <w:marRight w:val="0"/>
      <w:marTop w:val="0"/>
      <w:marBottom w:val="0"/>
      <w:divBdr>
        <w:top w:val="none" w:sz="0" w:space="0" w:color="auto"/>
        <w:left w:val="none" w:sz="0" w:space="0" w:color="auto"/>
        <w:bottom w:val="none" w:sz="0" w:space="0" w:color="auto"/>
        <w:right w:val="none" w:sz="0" w:space="0" w:color="auto"/>
      </w:divBdr>
    </w:div>
    <w:div w:id="254096856">
      <w:bodyDiv w:val="1"/>
      <w:marLeft w:val="0"/>
      <w:marRight w:val="0"/>
      <w:marTop w:val="0"/>
      <w:marBottom w:val="0"/>
      <w:divBdr>
        <w:top w:val="none" w:sz="0" w:space="0" w:color="auto"/>
        <w:left w:val="none" w:sz="0" w:space="0" w:color="auto"/>
        <w:bottom w:val="none" w:sz="0" w:space="0" w:color="auto"/>
        <w:right w:val="none" w:sz="0" w:space="0" w:color="auto"/>
      </w:divBdr>
    </w:div>
    <w:div w:id="254099838">
      <w:bodyDiv w:val="1"/>
      <w:marLeft w:val="0"/>
      <w:marRight w:val="0"/>
      <w:marTop w:val="0"/>
      <w:marBottom w:val="0"/>
      <w:divBdr>
        <w:top w:val="none" w:sz="0" w:space="0" w:color="auto"/>
        <w:left w:val="none" w:sz="0" w:space="0" w:color="auto"/>
        <w:bottom w:val="none" w:sz="0" w:space="0" w:color="auto"/>
        <w:right w:val="none" w:sz="0" w:space="0" w:color="auto"/>
      </w:divBdr>
    </w:div>
    <w:div w:id="254438931">
      <w:bodyDiv w:val="1"/>
      <w:marLeft w:val="0"/>
      <w:marRight w:val="0"/>
      <w:marTop w:val="0"/>
      <w:marBottom w:val="0"/>
      <w:divBdr>
        <w:top w:val="none" w:sz="0" w:space="0" w:color="auto"/>
        <w:left w:val="none" w:sz="0" w:space="0" w:color="auto"/>
        <w:bottom w:val="none" w:sz="0" w:space="0" w:color="auto"/>
        <w:right w:val="none" w:sz="0" w:space="0" w:color="auto"/>
      </w:divBdr>
    </w:div>
    <w:div w:id="254823738">
      <w:bodyDiv w:val="1"/>
      <w:marLeft w:val="0"/>
      <w:marRight w:val="0"/>
      <w:marTop w:val="0"/>
      <w:marBottom w:val="0"/>
      <w:divBdr>
        <w:top w:val="none" w:sz="0" w:space="0" w:color="auto"/>
        <w:left w:val="none" w:sz="0" w:space="0" w:color="auto"/>
        <w:bottom w:val="none" w:sz="0" w:space="0" w:color="auto"/>
        <w:right w:val="none" w:sz="0" w:space="0" w:color="auto"/>
      </w:divBdr>
    </w:div>
    <w:div w:id="254898698">
      <w:bodyDiv w:val="1"/>
      <w:marLeft w:val="0"/>
      <w:marRight w:val="0"/>
      <w:marTop w:val="0"/>
      <w:marBottom w:val="0"/>
      <w:divBdr>
        <w:top w:val="none" w:sz="0" w:space="0" w:color="auto"/>
        <w:left w:val="none" w:sz="0" w:space="0" w:color="auto"/>
        <w:bottom w:val="none" w:sz="0" w:space="0" w:color="auto"/>
        <w:right w:val="none" w:sz="0" w:space="0" w:color="auto"/>
      </w:divBdr>
    </w:div>
    <w:div w:id="255024313">
      <w:bodyDiv w:val="1"/>
      <w:marLeft w:val="0"/>
      <w:marRight w:val="0"/>
      <w:marTop w:val="0"/>
      <w:marBottom w:val="0"/>
      <w:divBdr>
        <w:top w:val="none" w:sz="0" w:space="0" w:color="auto"/>
        <w:left w:val="none" w:sz="0" w:space="0" w:color="auto"/>
        <w:bottom w:val="none" w:sz="0" w:space="0" w:color="auto"/>
        <w:right w:val="none" w:sz="0" w:space="0" w:color="auto"/>
      </w:divBdr>
    </w:div>
    <w:div w:id="255139249">
      <w:bodyDiv w:val="1"/>
      <w:marLeft w:val="0"/>
      <w:marRight w:val="0"/>
      <w:marTop w:val="0"/>
      <w:marBottom w:val="0"/>
      <w:divBdr>
        <w:top w:val="none" w:sz="0" w:space="0" w:color="auto"/>
        <w:left w:val="none" w:sz="0" w:space="0" w:color="auto"/>
        <w:bottom w:val="none" w:sz="0" w:space="0" w:color="auto"/>
        <w:right w:val="none" w:sz="0" w:space="0" w:color="auto"/>
      </w:divBdr>
    </w:div>
    <w:div w:id="255403292">
      <w:bodyDiv w:val="1"/>
      <w:marLeft w:val="0"/>
      <w:marRight w:val="0"/>
      <w:marTop w:val="0"/>
      <w:marBottom w:val="0"/>
      <w:divBdr>
        <w:top w:val="none" w:sz="0" w:space="0" w:color="auto"/>
        <w:left w:val="none" w:sz="0" w:space="0" w:color="auto"/>
        <w:bottom w:val="none" w:sz="0" w:space="0" w:color="auto"/>
        <w:right w:val="none" w:sz="0" w:space="0" w:color="auto"/>
      </w:divBdr>
    </w:div>
    <w:div w:id="255406225">
      <w:bodyDiv w:val="1"/>
      <w:marLeft w:val="0"/>
      <w:marRight w:val="0"/>
      <w:marTop w:val="0"/>
      <w:marBottom w:val="0"/>
      <w:divBdr>
        <w:top w:val="none" w:sz="0" w:space="0" w:color="auto"/>
        <w:left w:val="none" w:sz="0" w:space="0" w:color="auto"/>
        <w:bottom w:val="none" w:sz="0" w:space="0" w:color="auto"/>
        <w:right w:val="none" w:sz="0" w:space="0" w:color="auto"/>
      </w:divBdr>
    </w:div>
    <w:div w:id="255477656">
      <w:bodyDiv w:val="1"/>
      <w:marLeft w:val="0"/>
      <w:marRight w:val="0"/>
      <w:marTop w:val="0"/>
      <w:marBottom w:val="0"/>
      <w:divBdr>
        <w:top w:val="none" w:sz="0" w:space="0" w:color="auto"/>
        <w:left w:val="none" w:sz="0" w:space="0" w:color="auto"/>
        <w:bottom w:val="none" w:sz="0" w:space="0" w:color="auto"/>
        <w:right w:val="none" w:sz="0" w:space="0" w:color="auto"/>
      </w:divBdr>
    </w:div>
    <w:div w:id="255478146">
      <w:bodyDiv w:val="1"/>
      <w:marLeft w:val="0"/>
      <w:marRight w:val="0"/>
      <w:marTop w:val="0"/>
      <w:marBottom w:val="0"/>
      <w:divBdr>
        <w:top w:val="none" w:sz="0" w:space="0" w:color="auto"/>
        <w:left w:val="none" w:sz="0" w:space="0" w:color="auto"/>
        <w:bottom w:val="none" w:sz="0" w:space="0" w:color="auto"/>
        <w:right w:val="none" w:sz="0" w:space="0" w:color="auto"/>
      </w:divBdr>
    </w:div>
    <w:div w:id="255525416">
      <w:bodyDiv w:val="1"/>
      <w:marLeft w:val="0"/>
      <w:marRight w:val="0"/>
      <w:marTop w:val="0"/>
      <w:marBottom w:val="0"/>
      <w:divBdr>
        <w:top w:val="none" w:sz="0" w:space="0" w:color="auto"/>
        <w:left w:val="none" w:sz="0" w:space="0" w:color="auto"/>
        <w:bottom w:val="none" w:sz="0" w:space="0" w:color="auto"/>
        <w:right w:val="none" w:sz="0" w:space="0" w:color="auto"/>
      </w:divBdr>
    </w:div>
    <w:div w:id="255868277">
      <w:bodyDiv w:val="1"/>
      <w:marLeft w:val="0"/>
      <w:marRight w:val="0"/>
      <w:marTop w:val="0"/>
      <w:marBottom w:val="0"/>
      <w:divBdr>
        <w:top w:val="none" w:sz="0" w:space="0" w:color="auto"/>
        <w:left w:val="none" w:sz="0" w:space="0" w:color="auto"/>
        <w:bottom w:val="none" w:sz="0" w:space="0" w:color="auto"/>
        <w:right w:val="none" w:sz="0" w:space="0" w:color="auto"/>
      </w:divBdr>
    </w:div>
    <w:div w:id="255945157">
      <w:bodyDiv w:val="1"/>
      <w:marLeft w:val="0"/>
      <w:marRight w:val="0"/>
      <w:marTop w:val="0"/>
      <w:marBottom w:val="0"/>
      <w:divBdr>
        <w:top w:val="none" w:sz="0" w:space="0" w:color="auto"/>
        <w:left w:val="none" w:sz="0" w:space="0" w:color="auto"/>
        <w:bottom w:val="none" w:sz="0" w:space="0" w:color="auto"/>
        <w:right w:val="none" w:sz="0" w:space="0" w:color="auto"/>
      </w:divBdr>
    </w:div>
    <w:div w:id="256326034">
      <w:bodyDiv w:val="1"/>
      <w:marLeft w:val="0"/>
      <w:marRight w:val="0"/>
      <w:marTop w:val="0"/>
      <w:marBottom w:val="0"/>
      <w:divBdr>
        <w:top w:val="none" w:sz="0" w:space="0" w:color="auto"/>
        <w:left w:val="none" w:sz="0" w:space="0" w:color="auto"/>
        <w:bottom w:val="none" w:sz="0" w:space="0" w:color="auto"/>
        <w:right w:val="none" w:sz="0" w:space="0" w:color="auto"/>
      </w:divBdr>
    </w:div>
    <w:div w:id="256448009">
      <w:bodyDiv w:val="1"/>
      <w:marLeft w:val="0"/>
      <w:marRight w:val="0"/>
      <w:marTop w:val="0"/>
      <w:marBottom w:val="0"/>
      <w:divBdr>
        <w:top w:val="none" w:sz="0" w:space="0" w:color="auto"/>
        <w:left w:val="none" w:sz="0" w:space="0" w:color="auto"/>
        <w:bottom w:val="none" w:sz="0" w:space="0" w:color="auto"/>
        <w:right w:val="none" w:sz="0" w:space="0" w:color="auto"/>
      </w:divBdr>
    </w:div>
    <w:div w:id="256519600">
      <w:bodyDiv w:val="1"/>
      <w:marLeft w:val="0"/>
      <w:marRight w:val="0"/>
      <w:marTop w:val="0"/>
      <w:marBottom w:val="0"/>
      <w:divBdr>
        <w:top w:val="none" w:sz="0" w:space="0" w:color="auto"/>
        <w:left w:val="none" w:sz="0" w:space="0" w:color="auto"/>
        <w:bottom w:val="none" w:sz="0" w:space="0" w:color="auto"/>
        <w:right w:val="none" w:sz="0" w:space="0" w:color="auto"/>
      </w:divBdr>
    </w:div>
    <w:div w:id="256600921">
      <w:bodyDiv w:val="1"/>
      <w:marLeft w:val="0"/>
      <w:marRight w:val="0"/>
      <w:marTop w:val="0"/>
      <w:marBottom w:val="0"/>
      <w:divBdr>
        <w:top w:val="none" w:sz="0" w:space="0" w:color="auto"/>
        <w:left w:val="none" w:sz="0" w:space="0" w:color="auto"/>
        <w:bottom w:val="none" w:sz="0" w:space="0" w:color="auto"/>
        <w:right w:val="none" w:sz="0" w:space="0" w:color="auto"/>
      </w:divBdr>
    </w:div>
    <w:div w:id="256642995">
      <w:bodyDiv w:val="1"/>
      <w:marLeft w:val="0"/>
      <w:marRight w:val="0"/>
      <w:marTop w:val="0"/>
      <w:marBottom w:val="0"/>
      <w:divBdr>
        <w:top w:val="none" w:sz="0" w:space="0" w:color="auto"/>
        <w:left w:val="none" w:sz="0" w:space="0" w:color="auto"/>
        <w:bottom w:val="none" w:sz="0" w:space="0" w:color="auto"/>
        <w:right w:val="none" w:sz="0" w:space="0" w:color="auto"/>
      </w:divBdr>
    </w:div>
    <w:div w:id="256791536">
      <w:bodyDiv w:val="1"/>
      <w:marLeft w:val="0"/>
      <w:marRight w:val="0"/>
      <w:marTop w:val="0"/>
      <w:marBottom w:val="0"/>
      <w:divBdr>
        <w:top w:val="none" w:sz="0" w:space="0" w:color="auto"/>
        <w:left w:val="none" w:sz="0" w:space="0" w:color="auto"/>
        <w:bottom w:val="none" w:sz="0" w:space="0" w:color="auto"/>
        <w:right w:val="none" w:sz="0" w:space="0" w:color="auto"/>
      </w:divBdr>
    </w:div>
    <w:div w:id="256868343">
      <w:bodyDiv w:val="1"/>
      <w:marLeft w:val="0"/>
      <w:marRight w:val="0"/>
      <w:marTop w:val="0"/>
      <w:marBottom w:val="0"/>
      <w:divBdr>
        <w:top w:val="none" w:sz="0" w:space="0" w:color="auto"/>
        <w:left w:val="none" w:sz="0" w:space="0" w:color="auto"/>
        <w:bottom w:val="none" w:sz="0" w:space="0" w:color="auto"/>
        <w:right w:val="none" w:sz="0" w:space="0" w:color="auto"/>
      </w:divBdr>
    </w:div>
    <w:div w:id="257249385">
      <w:bodyDiv w:val="1"/>
      <w:marLeft w:val="0"/>
      <w:marRight w:val="0"/>
      <w:marTop w:val="0"/>
      <w:marBottom w:val="0"/>
      <w:divBdr>
        <w:top w:val="none" w:sz="0" w:space="0" w:color="auto"/>
        <w:left w:val="none" w:sz="0" w:space="0" w:color="auto"/>
        <w:bottom w:val="none" w:sz="0" w:space="0" w:color="auto"/>
        <w:right w:val="none" w:sz="0" w:space="0" w:color="auto"/>
      </w:divBdr>
    </w:div>
    <w:div w:id="257300623">
      <w:bodyDiv w:val="1"/>
      <w:marLeft w:val="0"/>
      <w:marRight w:val="0"/>
      <w:marTop w:val="0"/>
      <w:marBottom w:val="0"/>
      <w:divBdr>
        <w:top w:val="none" w:sz="0" w:space="0" w:color="auto"/>
        <w:left w:val="none" w:sz="0" w:space="0" w:color="auto"/>
        <w:bottom w:val="none" w:sz="0" w:space="0" w:color="auto"/>
        <w:right w:val="none" w:sz="0" w:space="0" w:color="auto"/>
      </w:divBdr>
    </w:div>
    <w:div w:id="257639566">
      <w:bodyDiv w:val="1"/>
      <w:marLeft w:val="0"/>
      <w:marRight w:val="0"/>
      <w:marTop w:val="0"/>
      <w:marBottom w:val="0"/>
      <w:divBdr>
        <w:top w:val="none" w:sz="0" w:space="0" w:color="auto"/>
        <w:left w:val="none" w:sz="0" w:space="0" w:color="auto"/>
        <w:bottom w:val="none" w:sz="0" w:space="0" w:color="auto"/>
        <w:right w:val="none" w:sz="0" w:space="0" w:color="auto"/>
      </w:divBdr>
    </w:div>
    <w:div w:id="258097752">
      <w:bodyDiv w:val="1"/>
      <w:marLeft w:val="0"/>
      <w:marRight w:val="0"/>
      <w:marTop w:val="0"/>
      <w:marBottom w:val="0"/>
      <w:divBdr>
        <w:top w:val="none" w:sz="0" w:space="0" w:color="auto"/>
        <w:left w:val="none" w:sz="0" w:space="0" w:color="auto"/>
        <w:bottom w:val="none" w:sz="0" w:space="0" w:color="auto"/>
        <w:right w:val="none" w:sz="0" w:space="0" w:color="auto"/>
      </w:divBdr>
    </w:div>
    <w:div w:id="258106408">
      <w:bodyDiv w:val="1"/>
      <w:marLeft w:val="0"/>
      <w:marRight w:val="0"/>
      <w:marTop w:val="0"/>
      <w:marBottom w:val="0"/>
      <w:divBdr>
        <w:top w:val="none" w:sz="0" w:space="0" w:color="auto"/>
        <w:left w:val="none" w:sz="0" w:space="0" w:color="auto"/>
        <w:bottom w:val="none" w:sz="0" w:space="0" w:color="auto"/>
        <w:right w:val="none" w:sz="0" w:space="0" w:color="auto"/>
      </w:divBdr>
    </w:div>
    <w:div w:id="258177196">
      <w:bodyDiv w:val="1"/>
      <w:marLeft w:val="0"/>
      <w:marRight w:val="0"/>
      <w:marTop w:val="0"/>
      <w:marBottom w:val="0"/>
      <w:divBdr>
        <w:top w:val="none" w:sz="0" w:space="0" w:color="auto"/>
        <w:left w:val="none" w:sz="0" w:space="0" w:color="auto"/>
        <w:bottom w:val="none" w:sz="0" w:space="0" w:color="auto"/>
        <w:right w:val="none" w:sz="0" w:space="0" w:color="auto"/>
      </w:divBdr>
    </w:div>
    <w:div w:id="258216925">
      <w:bodyDiv w:val="1"/>
      <w:marLeft w:val="0"/>
      <w:marRight w:val="0"/>
      <w:marTop w:val="0"/>
      <w:marBottom w:val="0"/>
      <w:divBdr>
        <w:top w:val="none" w:sz="0" w:space="0" w:color="auto"/>
        <w:left w:val="none" w:sz="0" w:space="0" w:color="auto"/>
        <w:bottom w:val="none" w:sz="0" w:space="0" w:color="auto"/>
        <w:right w:val="none" w:sz="0" w:space="0" w:color="auto"/>
      </w:divBdr>
    </w:div>
    <w:div w:id="258222735">
      <w:bodyDiv w:val="1"/>
      <w:marLeft w:val="0"/>
      <w:marRight w:val="0"/>
      <w:marTop w:val="0"/>
      <w:marBottom w:val="0"/>
      <w:divBdr>
        <w:top w:val="none" w:sz="0" w:space="0" w:color="auto"/>
        <w:left w:val="none" w:sz="0" w:space="0" w:color="auto"/>
        <w:bottom w:val="none" w:sz="0" w:space="0" w:color="auto"/>
        <w:right w:val="none" w:sz="0" w:space="0" w:color="auto"/>
      </w:divBdr>
    </w:div>
    <w:div w:id="258410687">
      <w:bodyDiv w:val="1"/>
      <w:marLeft w:val="0"/>
      <w:marRight w:val="0"/>
      <w:marTop w:val="0"/>
      <w:marBottom w:val="0"/>
      <w:divBdr>
        <w:top w:val="none" w:sz="0" w:space="0" w:color="auto"/>
        <w:left w:val="none" w:sz="0" w:space="0" w:color="auto"/>
        <w:bottom w:val="none" w:sz="0" w:space="0" w:color="auto"/>
        <w:right w:val="none" w:sz="0" w:space="0" w:color="auto"/>
      </w:divBdr>
    </w:div>
    <w:div w:id="258829276">
      <w:bodyDiv w:val="1"/>
      <w:marLeft w:val="0"/>
      <w:marRight w:val="0"/>
      <w:marTop w:val="0"/>
      <w:marBottom w:val="0"/>
      <w:divBdr>
        <w:top w:val="none" w:sz="0" w:space="0" w:color="auto"/>
        <w:left w:val="none" w:sz="0" w:space="0" w:color="auto"/>
        <w:bottom w:val="none" w:sz="0" w:space="0" w:color="auto"/>
        <w:right w:val="none" w:sz="0" w:space="0" w:color="auto"/>
      </w:divBdr>
    </w:div>
    <w:div w:id="258949110">
      <w:bodyDiv w:val="1"/>
      <w:marLeft w:val="0"/>
      <w:marRight w:val="0"/>
      <w:marTop w:val="0"/>
      <w:marBottom w:val="0"/>
      <w:divBdr>
        <w:top w:val="none" w:sz="0" w:space="0" w:color="auto"/>
        <w:left w:val="none" w:sz="0" w:space="0" w:color="auto"/>
        <w:bottom w:val="none" w:sz="0" w:space="0" w:color="auto"/>
        <w:right w:val="none" w:sz="0" w:space="0" w:color="auto"/>
      </w:divBdr>
    </w:div>
    <w:div w:id="259023059">
      <w:bodyDiv w:val="1"/>
      <w:marLeft w:val="0"/>
      <w:marRight w:val="0"/>
      <w:marTop w:val="0"/>
      <w:marBottom w:val="0"/>
      <w:divBdr>
        <w:top w:val="none" w:sz="0" w:space="0" w:color="auto"/>
        <w:left w:val="none" w:sz="0" w:space="0" w:color="auto"/>
        <w:bottom w:val="none" w:sz="0" w:space="0" w:color="auto"/>
        <w:right w:val="none" w:sz="0" w:space="0" w:color="auto"/>
      </w:divBdr>
    </w:div>
    <w:div w:id="259068600">
      <w:bodyDiv w:val="1"/>
      <w:marLeft w:val="0"/>
      <w:marRight w:val="0"/>
      <w:marTop w:val="0"/>
      <w:marBottom w:val="0"/>
      <w:divBdr>
        <w:top w:val="none" w:sz="0" w:space="0" w:color="auto"/>
        <w:left w:val="none" w:sz="0" w:space="0" w:color="auto"/>
        <w:bottom w:val="none" w:sz="0" w:space="0" w:color="auto"/>
        <w:right w:val="none" w:sz="0" w:space="0" w:color="auto"/>
      </w:divBdr>
    </w:div>
    <w:div w:id="259143797">
      <w:bodyDiv w:val="1"/>
      <w:marLeft w:val="0"/>
      <w:marRight w:val="0"/>
      <w:marTop w:val="0"/>
      <w:marBottom w:val="0"/>
      <w:divBdr>
        <w:top w:val="none" w:sz="0" w:space="0" w:color="auto"/>
        <w:left w:val="none" w:sz="0" w:space="0" w:color="auto"/>
        <w:bottom w:val="none" w:sz="0" w:space="0" w:color="auto"/>
        <w:right w:val="none" w:sz="0" w:space="0" w:color="auto"/>
      </w:divBdr>
    </w:div>
    <w:div w:id="259342091">
      <w:bodyDiv w:val="1"/>
      <w:marLeft w:val="0"/>
      <w:marRight w:val="0"/>
      <w:marTop w:val="0"/>
      <w:marBottom w:val="0"/>
      <w:divBdr>
        <w:top w:val="none" w:sz="0" w:space="0" w:color="auto"/>
        <w:left w:val="none" w:sz="0" w:space="0" w:color="auto"/>
        <w:bottom w:val="none" w:sz="0" w:space="0" w:color="auto"/>
        <w:right w:val="none" w:sz="0" w:space="0" w:color="auto"/>
      </w:divBdr>
    </w:div>
    <w:div w:id="259414039">
      <w:bodyDiv w:val="1"/>
      <w:marLeft w:val="0"/>
      <w:marRight w:val="0"/>
      <w:marTop w:val="0"/>
      <w:marBottom w:val="0"/>
      <w:divBdr>
        <w:top w:val="none" w:sz="0" w:space="0" w:color="auto"/>
        <w:left w:val="none" w:sz="0" w:space="0" w:color="auto"/>
        <w:bottom w:val="none" w:sz="0" w:space="0" w:color="auto"/>
        <w:right w:val="none" w:sz="0" w:space="0" w:color="auto"/>
      </w:divBdr>
    </w:div>
    <w:div w:id="259416473">
      <w:bodyDiv w:val="1"/>
      <w:marLeft w:val="0"/>
      <w:marRight w:val="0"/>
      <w:marTop w:val="0"/>
      <w:marBottom w:val="0"/>
      <w:divBdr>
        <w:top w:val="none" w:sz="0" w:space="0" w:color="auto"/>
        <w:left w:val="none" w:sz="0" w:space="0" w:color="auto"/>
        <w:bottom w:val="none" w:sz="0" w:space="0" w:color="auto"/>
        <w:right w:val="none" w:sz="0" w:space="0" w:color="auto"/>
      </w:divBdr>
    </w:div>
    <w:div w:id="259533110">
      <w:bodyDiv w:val="1"/>
      <w:marLeft w:val="0"/>
      <w:marRight w:val="0"/>
      <w:marTop w:val="0"/>
      <w:marBottom w:val="0"/>
      <w:divBdr>
        <w:top w:val="none" w:sz="0" w:space="0" w:color="auto"/>
        <w:left w:val="none" w:sz="0" w:space="0" w:color="auto"/>
        <w:bottom w:val="none" w:sz="0" w:space="0" w:color="auto"/>
        <w:right w:val="none" w:sz="0" w:space="0" w:color="auto"/>
      </w:divBdr>
    </w:div>
    <w:div w:id="259871746">
      <w:bodyDiv w:val="1"/>
      <w:marLeft w:val="0"/>
      <w:marRight w:val="0"/>
      <w:marTop w:val="0"/>
      <w:marBottom w:val="0"/>
      <w:divBdr>
        <w:top w:val="none" w:sz="0" w:space="0" w:color="auto"/>
        <w:left w:val="none" w:sz="0" w:space="0" w:color="auto"/>
        <w:bottom w:val="none" w:sz="0" w:space="0" w:color="auto"/>
        <w:right w:val="none" w:sz="0" w:space="0" w:color="auto"/>
      </w:divBdr>
    </w:div>
    <w:div w:id="259945673">
      <w:bodyDiv w:val="1"/>
      <w:marLeft w:val="0"/>
      <w:marRight w:val="0"/>
      <w:marTop w:val="0"/>
      <w:marBottom w:val="0"/>
      <w:divBdr>
        <w:top w:val="none" w:sz="0" w:space="0" w:color="auto"/>
        <w:left w:val="none" w:sz="0" w:space="0" w:color="auto"/>
        <w:bottom w:val="none" w:sz="0" w:space="0" w:color="auto"/>
        <w:right w:val="none" w:sz="0" w:space="0" w:color="auto"/>
      </w:divBdr>
    </w:div>
    <w:div w:id="259989459">
      <w:bodyDiv w:val="1"/>
      <w:marLeft w:val="0"/>
      <w:marRight w:val="0"/>
      <w:marTop w:val="0"/>
      <w:marBottom w:val="0"/>
      <w:divBdr>
        <w:top w:val="none" w:sz="0" w:space="0" w:color="auto"/>
        <w:left w:val="none" w:sz="0" w:space="0" w:color="auto"/>
        <w:bottom w:val="none" w:sz="0" w:space="0" w:color="auto"/>
        <w:right w:val="none" w:sz="0" w:space="0" w:color="auto"/>
      </w:divBdr>
    </w:div>
    <w:div w:id="260257747">
      <w:bodyDiv w:val="1"/>
      <w:marLeft w:val="0"/>
      <w:marRight w:val="0"/>
      <w:marTop w:val="0"/>
      <w:marBottom w:val="0"/>
      <w:divBdr>
        <w:top w:val="none" w:sz="0" w:space="0" w:color="auto"/>
        <w:left w:val="none" w:sz="0" w:space="0" w:color="auto"/>
        <w:bottom w:val="none" w:sz="0" w:space="0" w:color="auto"/>
        <w:right w:val="none" w:sz="0" w:space="0" w:color="auto"/>
      </w:divBdr>
    </w:div>
    <w:div w:id="260333400">
      <w:bodyDiv w:val="1"/>
      <w:marLeft w:val="0"/>
      <w:marRight w:val="0"/>
      <w:marTop w:val="0"/>
      <w:marBottom w:val="0"/>
      <w:divBdr>
        <w:top w:val="none" w:sz="0" w:space="0" w:color="auto"/>
        <w:left w:val="none" w:sz="0" w:space="0" w:color="auto"/>
        <w:bottom w:val="none" w:sz="0" w:space="0" w:color="auto"/>
        <w:right w:val="none" w:sz="0" w:space="0" w:color="auto"/>
      </w:divBdr>
    </w:div>
    <w:div w:id="260532623">
      <w:bodyDiv w:val="1"/>
      <w:marLeft w:val="0"/>
      <w:marRight w:val="0"/>
      <w:marTop w:val="0"/>
      <w:marBottom w:val="0"/>
      <w:divBdr>
        <w:top w:val="none" w:sz="0" w:space="0" w:color="auto"/>
        <w:left w:val="none" w:sz="0" w:space="0" w:color="auto"/>
        <w:bottom w:val="none" w:sz="0" w:space="0" w:color="auto"/>
        <w:right w:val="none" w:sz="0" w:space="0" w:color="auto"/>
      </w:divBdr>
    </w:div>
    <w:div w:id="260572775">
      <w:bodyDiv w:val="1"/>
      <w:marLeft w:val="0"/>
      <w:marRight w:val="0"/>
      <w:marTop w:val="0"/>
      <w:marBottom w:val="0"/>
      <w:divBdr>
        <w:top w:val="none" w:sz="0" w:space="0" w:color="auto"/>
        <w:left w:val="none" w:sz="0" w:space="0" w:color="auto"/>
        <w:bottom w:val="none" w:sz="0" w:space="0" w:color="auto"/>
        <w:right w:val="none" w:sz="0" w:space="0" w:color="auto"/>
      </w:divBdr>
    </w:div>
    <w:div w:id="260719964">
      <w:bodyDiv w:val="1"/>
      <w:marLeft w:val="0"/>
      <w:marRight w:val="0"/>
      <w:marTop w:val="0"/>
      <w:marBottom w:val="0"/>
      <w:divBdr>
        <w:top w:val="none" w:sz="0" w:space="0" w:color="auto"/>
        <w:left w:val="none" w:sz="0" w:space="0" w:color="auto"/>
        <w:bottom w:val="none" w:sz="0" w:space="0" w:color="auto"/>
        <w:right w:val="none" w:sz="0" w:space="0" w:color="auto"/>
      </w:divBdr>
    </w:div>
    <w:div w:id="260995815">
      <w:bodyDiv w:val="1"/>
      <w:marLeft w:val="0"/>
      <w:marRight w:val="0"/>
      <w:marTop w:val="0"/>
      <w:marBottom w:val="0"/>
      <w:divBdr>
        <w:top w:val="none" w:sz="0" w:space="0" w:color="auto"/>
        <w:left w:val="none" w:sz="0" w:space="0" w:color="auto"/>
        <w:bottom w:val="none" w:sz="0" w:space="0" w:color="auto"/>
        <w:right w:val="none" w:sz="0" w:space="0" w:color="auto"/>
      </w:divBdr>
    </w:div>
    <w:div w:id="261569069">
      <w:bodyDiv w:val="1"/>
      <w:marLeft w:val="0"/>
      <w:marRight w:val="0"/>
      <w:marTop w:val="0"/>
      <w:marBottom w:val="0"/>
      <w:divBdr>
        <w:top w:val="none" w:sz="0" w:space="0" w:color="auto"/>
        <w:left w:val="none" w:sz="0" w:space="0" w:color="auto"/>
        <w:bottom w:val="none" w:sz="0" w:space="0" w:color="auto"/>
        <w:right w:val="none" w:sz="0" w:space="0" w:color="auto"/>
      </w:divBdr>
    </w:div>
    <w:div w:id="261644348">
      <w:bodyDiv w:val="1"/>
      <w:marLeft w:val="0"/>
      <w:marRight w:val="0"/>
      <w:marTop w:val="0"/>
      <w:marBottom w:val="0"/>
      <w:divBdr>
        <w:top w:val="none" w:sz="0" w:space="0" w:color="auto"/>
        <w:left w:val="none" w:sz="0" w:space="0" w:color="auto"/>
        <w:bottom w:val="none" w:sz="0" w:space="0" w:color="auto"/>
        <w:right w:val="none" w:sz="0" w:space="0" w:color="auto"/>
      </w:divBdr>
    </w:div>
    <w:div w:id="262223811">
      <w:bodyDiv w:val="1"/>
      <w:marLeft w:val="0"/>
      <w:marRight w:val="0"/>
      <w:marTop w:val="0"/>
      <w:marBottom w:val="0"/>
      <w:divBdr>
        <w:top w:val="none" w:sz="0" w:space="0" w:color="auto"/>
        <w:left w:val="none" w:sz="0" w:space="0" w:color="auto"/>
        <w:bottom w:val="none" w:sz="0" w:space="0" w:color="auto"/>
        <w:right w:val="none" w:sz="0" w:space="0" w:color="auto"/>
      </w:divBdr>
    </w:div>
    <w:div w:id="262341291">
      <w:bodyDiv w:val="1"/>
      <w:marLeft w:val="0"/>
      <w:marRight w:val="0"/>
      <w:marTop w:val="0"/>
      <w:marBottom w:val="0"/>
      <w:divBdr>
        <w:top w:val="none" w:sz="0" w:space="0" w:color="auto"/>
        <w:left w:val="none" w:sz="0" w:space="0" w:color="auto"/>
        <w:bottom w:val="none" w:sz="0" w:space="0" w:color="auto"/>
        <w:right w:val="none" w:sz="0" w:space="0" w:color="auto"/>
      </w:divBdr>
    </w:div>
    <w:div w:id="262342854">
      <w:bodyDiv w:val="1"/>
      <w:marLeft w:val="0"/>
      <w:marRight w:val="0"/>
      <w:marTop w:val="0"/>
      <w:marBottom w:val="0"/>
      <w:divBdr>
        <w:top w:val="none" w:sz="0" w:space="0" w:color="auto"/>
        <w:left w:val="none" w:sz="0" w:space="0" w:color="auto"/>
        <w:bottom w:val="none" w:sz="0" w:space="0" w:color="auto"/>
        <w:right w:val="none" w:sz="0" w:space="0" w:color="auto"/>
      </w:divBdr>
    </w:div>
    <w:div w:id="262804752">
      <w:bodyDiv w:val="1"/>
      <w:marLeft w:val="0"/>
      <w:marRight w:val="0"/>
      <w:marTop w:val="0"/>
      <w:marBottom w:val="0"/>
      <w:divBdr>
        <w:top w:val="none" w:sz="0" w:space="0" w:color="auto"/>
        <w:left w:val="none" w:sz="0" w:space="0" w:color="auto"/>
        <w:bottom w:val="none" w:sz="0" w:space="0" w:color="auto"/>
        <w:right w:val="none" w:sz="0" w:space="0" w:color="auto"/>
      </w:divBdr>
    </w:div>
    <w:div w:id="262997383">
      <w:bodyDiv w:val="1"/>
      <w:marLeft w:val="0"/>
      <w:marRight w:val="0"/>
      <w:marTop w:val="0"/>
      <w:marBottom w:val="0"/>
      <w:divBdr>
        <w:top w:val="none" w:sz="0" w:space="0" w:color="auto"/>
        <w:left w:val="none" w:sz="0" w:space="0" w:color="auto"/>
        <w:bottom w:val="none" w:sz="0" w:space="0" w:color="auto"/>
        <w:right w:val="none" w:sz="0" w:space="0" w:color="auto"/>
      </w:divBdr>
    </w:div>
    <w:div w:id="263003421">
      <w:bodyDiv w:val="1"/>
      <w:marLeft w:val="0"/>
      <w:marRight w:val="0"/>
      <w:marTop w:val="0"/>
      <w:marBottom w:val="0"/>
      <w:divBdr>
        <w:top w:val="none" w:sz="0" w:space="0" w:color="auto"/>
        <w:left w:val="none" w:sz="0" w:space="0" w:color="auto"/>
        <w:bottom w:val="none" w:sz="0" w:space="0" w:color="auto"/>
        <w:right w:val="none" w:sz="0" w:space="0" w:color="auto"/>
      </w:divBdr>
    </w:div>
    <w:div w:id="263271296">
      <w:bodyDiv w:val="1"/>
      <w:marLeft w:val="0"/>
      <w:marRight w:val="0"/>
      <w:marTop w:val="0"/>
      <w:marBottom w:val="0"/>
      <w:divBdr>
        <w:top w:val="none" w:sz="0" w:space="0" w:color="auto"/>
        <w:left w:val="none" w:sz="0" w:space="0" w:color="auto"/>
        <w:bottom w:val="none" w:sz="0" w:space="0" w:color="auto"/>
        <w:right w:val="none" w:sz="0" w:space="0" w:color="auto"/>
      </w:divBdr>
    </w:div>
    <w:div w:id="263342703">
      <w:bodyDiv w:val="1"/>
      <w:marLeft w:val="0"/>
      <w:marRight w:val="0"/>
      <w:marTop w:val="0"/>
      <w:marBottom w:val="0"/>
      <w:divBdr>
        <w:top w:val="none" w:sz="0" w:space="0" w:color="auto"/>
        <w:left w:val="none" w:sz="0" w:space="0" w:color="auto"/>
        <w:bottom w:val="none" w:sz="0" w:space="0" w:color="auto"/>
        <w:right w:val="none" w:sz="0" w:space="0" w:color="auto"/>
      </w:divBdr>
    </w:div>
    <w:div w:id="263467127">
      <w:bodyDiv w:val="1"/>
      <w:marLeft w:val="0"/>
      <w:marRight w:val="0"/>
      <w:marTop w:val="0"/>
      <w:marBottom w:val="0"/>
      <w:divBdr>
        <w:top w:val="none" w:sz="0" w:space="0" w:color="auto"/>
        <w:left w:val="none" w:sz="0" w:space="0" w:color="auto"/>
        <w:bottom w:val="none" w:sz="0" w:space="0" w:color="auto"/>
        <w:right w:val="none" w:sz="0" w:space="0" w:color="auto"/>
      </w:divBdr>
    </w:div>
    <w:div w:id="263542160">
      <w:bodyDiv w:val="1"/>
      <w:marLeft w:val="0"/>
      <w:marRight w:val="0"/>
      <w:marTop w:val="0"/>
      <w:marBottom w:val="0"/>
      <w:divBdr>
        <w:top w:val="none" w:sz="0" w:space="0" w:color="auto"/>
        <w:left w:val="none" w:sz="0" w:space="0" w:color="auto"/>
        <w:bottom w:val="none" w:sz="0" w:space="0" w:color="auto"/>
        <w:right w:val="none" w:sz="0" w:space="0" w:color="auto"/>
      </w:divBdr>
    </w:div>
    <w:div w:id="263726871">
      <w:bodyDiv w:val="1"/>
      <w:marLeft w:val="0"/>
      <w:marRight w:val="0"/>
      <w:marTop w:val="0"/>
      <w:marBottom w:val="0"/>
      <w:divBdr>
        <w:top w:val="none" w:sz="0" w:space="0" w:color="auto"/>
        <w:left w:val="none" w:sz="0" w:space="0" w:color="auto"/>
        <w:bottom w:val="none" w:sz="0" w:space="0" w:color="auto"/>
        <w:right w:val="none" w:sz="0" w:space="0" w:color="auto"/>
      </w:divBdr>
    </w:div>
    <w:div w:id="263807101">
      <w:bodyDiv w:val="1"/>
      <w:marLeft w:val="0"/>
      <w:marRight w:val="0"/>
      <w:marTop w:val="0"/>
      <w:marBottom w:val="0"/>
      <w:divBdr>
        <w:top w:val="none" w:sz="0" w:space="0" w:color="auto"/>
        <w:left w:val="none" w:sz="0" w:space="0" w:color="auto"/>
        <w:bottom w:val="none" w:sz="0" w:space="0" w:color="auto"/>
        <w:right w:val="none" w:sz="0" w:space="0" w:color="auto"/>
      </w:divBdr>
    </w:div>
    <w:div w:id="263920861">
      <w:bodyDiv w:val="1"/>
      <w:marLeft w:val="0"/>
      <w:marRight w:val="0"/>
      <w:marTop w:val="0"/>
      <w:marBottom w:val="0"/>
      <w:divBdr>
        <w:top w:val="none" w:sz="0" w:space="0" w:color="auto"/>
        <w:left w:val="none" w:sz="0" w:space="0" w:color="auto"/>
        <w:bottom w:val="none" w:sz="0" w:space="0" w:color="auto"/>
        <w:right w:val="none" w:sz="0" w:space="0" w:color="auto"/>
      </w:divBdr>
    </w:div>
    <w:div w:id="263928829">
      <w:bodyDiv w:val="1"/>
      <w:marLeft w:val="0"/>
      <w:marRight w:val="0"/>
      <w:marTop w:val="0"/>
      <w:marBottom w:val="0"/>
      <w:divBdr>
        <w:top w:val="none" w:sz="0" w:space="0" w:color="auto"/>
        <w:left w:val="none" w:sz="0" w:space="0" w:color="auto"/>
        <w:bottom w:val="none" w:sz="0" w:space="0" w:color="auto"/>
        <w:right w:val="none" w:sz="0" w:space="0" w:color="auto"/>
      </w:divBdr>
    </w:div>
    <w:div w:id="263998939">
      <w:bodyDiv w:val="1"/>
      <w:marLeft w:val="0"/>
      <w:marRight w:val="0"/>
      <w:marTop w:val="0"/>
      <w:marBottom w:val="0"/>
      <w:divBdr>
        <w:top w:val="none" w:sz="0" w:space="0" w:color="auto"/>
        <w:left w:val="none" w:sz="0" w:space="0" w:color="auto"/>
        <w:bottom w:val="none" w:sz="0" w:space="0" w:color="auto"/>
        <w:right w:val="none" w:sz="0" w:space="0" w:color="auto"/>
      </w:divBdr>
    </w:div>
    <w:div w:id="264076898">
      <w:bodyDiv w:val="1"/>
      <w:marLeft w:val="0"/>
      <w:marRight w:val="0"/>
      <w:marTop w:val="0"/>
      <w:marBottom w:val="0"/>
      <w:divBdr>
        <w:top w:val="none" w:sz="0" w:space="0" w:color="auto"/>
        <w:left w:val="none" w:sz="0" w:space="0" w:color="auto"/>
        <w:bottom w:val="none" w:sz="0" w:space="0" w:color="auto"/>
        <w:right w:val="none" w:sz="0" w:space="0" w:color="auto"/>
      </w:divBdr>
    </w:div>
    <w:div w:id="264115322">
      <w:bodyDiv w:val="1"/>
      <w:marLeft w:val="0"/>
      <w:marRight w:val="0"/>
      <w:marTop w:val="0"/>
      <w:marBottom w:val="0"/>
      <w:divBdr>
        <w:top w:val="none" w:sz="0" w:space="0" w:color="auto"/>
        <w:left w:val="none" w:sz="0" w:space="0" w:color="auto"/>
        <w:bottom w:val="none" w:sz="0" w:space="0" w:color="auto"/>
        <w:right w:val="none" w:sz="0" w:space="0" w:color="auto"/>
      </w:divBdr>
    </w:div>
    <w:div w:id="264508344">
      <w:bodyDiv w:val="1"/>
      <w:marLeft w:val="0"/>
      <w:marRight w:val="0"/>
      <w:marTop w:val="0"/>
      <w:marBottom w:val="0"/>
      <w:divBdr>
        <w:top w:val="none" w:sz="0" w:space="0" w:color="auto"/>
        <w:left w:val="none" w:sz="0" w:space="0" w:color="auto"/>
        <w:bottom w:val="none" w:sz="0" w:space="0" w:color="auto"/>
        <w:right w:val="none" w:sz="0" w:space="0" w:color="auto"/>
      </w:divBdr>
    </w:div>
    <w:div w:id="264582715">
      <w:bodyDiv w:val="1"/>
      <w:marLeft w:val="0"/>
      <w:marRight w:val="0"/>
      <w:marTop w:val="0"/>
      <w:marBottom w:val="0"/>
      <w:divBdr>
        <w:top w:val="none" w:sz="0" w:space="0" w:color="auto"/>
        <w:left w:val="none" w:sz="0" w:space="0" w:color="auto"/>
        <w:bottom w:val="none" w:sz="0" w:space="0" w:color="auto"/>
        <w:right w:val="none" w:sz="0" w:space="0" w:color="auto"/>
      </w:divBdr>
    </w:div>
    <w:div w:id="264922235">
      <w:bodyDiv w:val="1"/>
      <w:marLeft w:val="0"/>
      <w:marRight w:val="0"/>
      <w:marTop w:val="0"/>
      <w:marBottom w:val="0"/>
      <w:divBdr>
        <w:top w:val="none" w:sz="0" w:space="0" w:color="auto"/>
        <w:left w:val="none" w:sz="0" w:space="0" w:color="auto"/>
        <w:bottom w:val="none" w:sz="0" w:space="0" w:color="auto"/>
        <w:right w:val="none" w:sz="0" w:space="0" w:color="auto"/>
      </w:divBdr>
    </w:div>
    <w:div w:id="265190099">
      <w:bodyDiv w:val="1"/>
      <w:marLeft w:val="0"/>
      <w:marRight w:val="0"/>
      <w:marTop w:val="0"/>
      <w:marBottom w:val="0"/>
      <w:divBdr>
        <w:top w:val="none" w:sz="0" w:space="0" w:color="auto"/>
        <w:left w:val="none" w:sz="0" w:space="0" w:color="auto"/>
        <w:bottom w:val="none" w:sz="0" w:space="0" w:color="auto"/>
        <w:right w:val="none" w:sz="0" w:space="0" w:color="auto"/>
      </w:divBdr>
    </w:div>
    <w:div w:id="265233338">
      <w:bodyDiv w:val="1"/>
      <w:marLeft w:val="0"/>
      <w:marRight w:val="0"/>
      <w:marTop w:val="0"/>
      <w:marBottom w:val="0"/>
      <w:divBdr>
        <w:top w:val="none" w:sz="0" w:space="0" w:color="auto"/>
        <w:left w:val="none" w:sz="0" w:space="0" w:color="auto"/>
        <w:bottom w:val="none" w:sz="0" w:space="0" w:color="auto"/>
        <w:right w:val="none" w:sz="0" w:space="0" w:color="auto"/>
      </w:divBdr>
    </w:div>
    <w:div w:id="265235869">
      <w:bodyDiv w:val="1"/>
      <w:marLeft w:val="0"/>
      <w:marRight w:val="0"/>
      <w:marTop w:val="0"/>
      <w:marBottom w:val="0"/>
      <w:divBdr>
        <w:top w:val="none" w:sz="0" w:space="0" w:color="auto"/>
        <w:left w:val="none" w:sz="0" w:space="0" w:color="auto"/>
        <w:bottom w:val="none" w:sz="0" w:space="0" w:color="auto"/>
        <w:right w:val="none" w:sz="0" w:space="0" w:color="auto"/>
      </w:divBdr>
    </w:div>
    <w:div w:id="265312124">
      <w:bodyDiv w:val="1"/>
      <w:marLeft w:val="0"/>
      <w:marRight w:val="0"/>
      <w:marTop w:val="0"/>
      <w:marBottom w:val="0"/>
      <w:divBdr>
        <w:top w:val="none" w:sz="0" w:space="0" w:color="auto"/>
        <w:left w:val="none" w:sz="0" w:space="0" w:color="auto"/>
        <w:bottom w:val="none" w:sz="0" w:space="0" w:color="auto"/>
        <w:right w:val="none" w:sz="0" w:space="0" w:color="auto"/>
      </w:divBdr>
    </w:div>
    <w:div w:id="265425647">
      <w:bodyDiv w:val="1"/>
      <w:marLeft w:val="0"/>
      <w:marRight w:val="0"/>
      <w:marTop w:val="0"/>
      <w:marBottom w:val="0"/>
      <w:divBdr>
        <w:top w:val="none" w:sz="0" w:space="0" w:color="auto"/>
        <w:left w:val="none" w:sz="0" w:space="0" w:color="auto"/>
        <w:bottom w:val="none" w:sz="0" w:space="0" w:color="auto"/>
        <w:right w:val="none" w:sz="0" w:space="0" w:color="auto"/>
      </w:divBdr>
    </w:div>
    <w:div w:id="266084025">
      <w:bodyDiv w:val="1"/>
      <w:marLeft w:val="0"/>
      <w:marRight w:val="0"/>
      <w:marTop w:val="0"/>
      <w:marBottom w:val="0"/>
      <w:divBdr>
        <w:top w:val="none" w:sz="0" w:space="0" w:color="auto"/>
        <w:left w:val="none" w:sz="0" w:space="0" w:color="auto"/>
        <w:bottom w:val="none" w:sz="0" w:space="0" w:color="auto"/>
        <w:right w:val="none" w:sz="0" w:space="0" w:color="auto"/>
      </w:divBdr>
    </w:div>
    <w:div w:id="266431852">
      <w:bodyDiv w:val="1"/>
      <w:marLeft w:val="0"/>
      <w:marRight w:val="0"/>
      <w:marTop w:val="0"/>
      <w:marBottom w:val="0"/>
      <w:divBdr>
        <w:top w:val="none" w:sz="0" w:space="0" w:color="auto"/>
        <w:left w:val="none" w:sz="0" w:space="0" w:color="auto"/>
        <w:bottom w:val="none" w:sz="0" w:space="0" w:color="auto"/>
        <w:right w:val="none" w:sz="0" w:space="0" w:color="auto"/>
      </w:divBdr>
    </w:div>
    <w:div w:id="266617858">
      <w:bodyDiv w:val="1"/>
      <w:marLeft w:val="0"/>
      <w:marRight w:val="0"/>
      <w:marTop w:val="0"/>
      <w:marBottom w:val="0"/>
      <w:divBdr>
        <w:top w:val="none" w:sz="0" w:space="0" w:color="auto"/>
        <w:left w:val="none" w:sz="0" w:space="0" w:color="auto"/>
        <w:bottom w:val="none" w:sz="0" w:space="0" w:color="auto"/>
        <w:right w:val="none" w:sz="0" w:space="0" w:color="auto"/>
      </w:divBdr>
    </w:div>
    <w:div w:id="266811775">
      <w:bodyDiv w:val="1"/>
      <w:marLeft w:val="0"/>
      <w:marRight w:val="0"/>
      <w:marTop w:val="0"/>
      <w:marBottom w:val="0"/>
      <w:divBdr>
        <w:top w:val="none" w:sz="0" w:space="0" w:color="auto"/>
        <w:left w:val="none" w:sz="0" w:space="0" w:color="auto"/>
        <w:bottom w:val="none" w:sz="0" w:space="0" w:color="auto"/>
        <w:right w:val="none" w:sz="0" w:space="0" w:color="auto"/>
      </w:divBdr>
    </w:div>
    <w:div w:id="267204479">
      <w:bodyDiv w:val="1"/>
      <w:marLeft w:val="0"/>
      <w:marRight w:val="0"/>
      <w:marTop w:val="0"/>
      <w:marBottom w:val="0"/>
      <w:divBdr>
        <w:top w:val="none" w:sz="0" w:space="0" w:color="auto"/>
        <w:left w:val="none" w:sz="0" w:space="0" w:color="auto"/>
        <w:bottom w:val="none" w:sz="0" w:space="0" w:color="auto"/>
        <w:right w:val="none" w:sz="0" w:space="0" w:color="auto"/>
      </w:divBdr>
    </w:div>
    <w:div w:id="267278746">
      <w:bodyDiv w:val="1"/>
      <w:marLeft w:val="0"/>
      <w:marRight w:val="0"/>
      <w:marTop w:val="0"/>
      <w:marBottom w:val="0"/>
      <w:divBdr>
        <w:top w:val="none" w:sz="0" w:space="0" w:color="auto"/>
        <w:left w:val="none" w:sz="0" w:space="0" w:color="auto"/>
        <w:bottom w:val="none" w:sz="0" w:space="0" w:color="auto"/>
        <w:right w:val="none" w:sz="0" w:space="0" w:color="auto"/>
      </w:divBdr>
    </w:div>
    <w:div w:id="267352250">
      <w:bodyDiv w:val="1"/>
      <w:marLeft w:val="0"/>
      <w:marRight w:val="0"/>
      <w:marTop w:val="0"/>
      <w:marBottom w:val="0"/>
      <w:divBdr>
        <w:top w:val="none" w:sz="0" w:space="0" w:color="auto"/>
        <w:left w:val="none" w:sz="0" w:space="0" w:color="auto"/>
        <w:bottom w:val="none" w:sz="0" w:space="0" w:color="auto"/>
        <w:right w:val="none" w:sz="0" w:space="0" w:color="auto"/>
      </w:divBdr>
    </w:div>
    <w:div w:id="267397066">
      <w:bodyDiv w:val="1"/>
      <w:marLeft w:val="0"/>
      <w:marRight w:val="0"/>
      <w:marTop w:val="0"/>
      <w:marBottom w:val="0"/>
      <w:divBdr>
        <w:top w:val="none" w:sz="0" w:space="0" w:color="auto"/>
        <w:left w:val="none" w:sz="0" w:space="0" w:color="auto"/>
        <w:bottom w:val="none" w:sz="0" w:space="0" w:color="auto"/>
        <w:right w:val="none" w:sz="0" w:space="0" w:color="auto"/>
      </w:divBdr>
    </w:div>
    <w:div w:id="267468735">
      <w:bodyDiv w:val="1"/>
      <w:marLeft w:val="0"/>
      <w:marRight w:val="0"/>
      <w:marTop w:val="0"/>
      <w:marBottom w:val="0"/>
      <w:divBdr>
        <w:top w:val="none" w:sz="0" w:space="0" w:color="auto"/>
        <w:left w:val="none" w:sz="0" w:space="0" w:color="auto"/>
        <w:bottom w:val="none" w:sz="0" w:space="0" w:color="auto"/>
        <w:right w:val="none" w:sz="0" w:space="0" w:color="auto"/>
      </w:divBdr>
    </w:div>
    <w:div w:id="268196712">
      <w:bodyDiv w:val="1"/>
      <w:marLeft w:val="0"/>
      <w:marRight w:val="0"/>
      <w:marTop w:val="0"/>
      <w:marBottom w:val="0"/>
      <w:divBdr>
        <w:top w:val="none" w:sz="0" w:space="0" w:color="auto"/>
        <w:left w:val="none" w:sz="0" w:space="0" w:color="auto"/>
        <w:bottom w:val="none" w:sz="0" w:space="0" w:color="auto"/>
        <w:right w:val="none" w:sz="0" w:space="0" w:color="auto"/>
      </w:divBdr>
    </w:div>
    <w:div w:id="268243912">
      <w:bodyDiv w:val="1"/>
      <w:marLeft w:val="0"/>
      <w:marRight w:val="0"/>
      <w:marTop w:val="0"/>
      <w:marBottom w:val="0"/>
      <w:divBdr>
        <w:top w:val="none" w:sz="0" w:space="0" w:color="auto"/>
        <w:left w:val="none" w:sz="0" w:space="0" w:color="auto"/>
        <w:bottom w:val="none" w:sz="0" w:space="0" w:color="auto"/>
        <w:right w:val="none" w:sz="0" w:space="0" w:color="auto"/>
      </w:divBdr>
    </w:div>
    <w:div w:id="268508689">
      <w:bodyDiv w:val="1"/>
      <w:marLeft w:val="0"/>
      <w:marRight w:val="0"/>
      <w:marTop w:val="0"/>
      <w:marBottom w:val="0"/>
      <w:divBdr>
        <w:top w:val="none" w:sz="0" w:space="0" w:color="auto"/>
        <w:left w:val="none" w:sz="0" w:space="0" w:color="auto"/>
        <w:bottom w:val="none" w:sz="0" w:space="0" w:color="auto"/>
        <w:right w:val="none" w:sz="0" w:space="0" w:color="auto"/>
      </w:divBdr>
    </w:div>
    <w:div w:id="268779974">
      <w:bodyDiv w:val="1"/>
      <w:marLeft w:val="0"/>
      <w:marRight w:val="0"/>
      <w:marTop w:val="0"/>
      <w:marBottom w:val="0"/>
      <w:divBdr>
        <w:top w:val="none" w:sz="0" w:space="0" w:color="auto"/>
        <w:left w:val="none" w:sz="0" w:space="0" w:color="auto"/>
        <w:bottom w:val="none" w:sz="0" w:space="0" w:color="auto"/>
        <w:right w:val="none" w:sz="0" w:space="0" w:color="auto"/>
      </w:divBdr>
    </w:div>
    <w:div w:id="269095095">
      <w:bodyDiv w:val="1"/>
      <w:marLeft w:val="0"/>
      <w:marRight w:val="0"/>
      <w:marTop w:val="0"/>
      <w:marBottom w:val="0"/>
      <w:divBdr>
        <w:top w:val="none" w:sz="0" w:space="0" w:color="auto"/>
        <w:left w:val="none" w:sz="0" w:space="0" w:color="auto"/>
        <w:bottom w:val="none" w:sz="0" w:space="0" w:color="auto"/>
        <w:right w:val="none" w:sz="0" w:space="0" w:color="auto"/>
      </w:divBdr>
    </w:div>
    <w:div w:id="269095589">
      <w:bodyDiv w:val="1"/>
      <w:marLeft w:val="0"/>
      <w:marRight w:val="0"/>
      <w:marTop w:val="0"/>
      <w:marBottom w:val="0"/>
      <w:divBdr>
        <w:top w:val="none" w:sz="0" w:space="0" w:color="auto"/>
        <w:left w:val="none" w:sz="0" w:space="0" w:color="auto"/>
        <w:bottom w:val="none" w:sz="0" w:space="0" w:color="auto"/>
        <w:right w:val="none" w:sz="0" w:space="0" w:color="auto"/>
      </w:divBdr>
    </w:div>
    <w:div w:id="269242799">
      <w:bodyDiv w:val="1"/>
      <w:marLeft w:val="0"/>
      <w:marRight w:val="0"/>
      <w:marTop w:val="0"/>
      <w:marBottom w:val="0"/>
      <w:divBdr>
        <w:top w:val="none" w:sz="0" w:space="0" w:color="auto"/>
        <w:left w:val="none" w:sz="0" w:space="0" w:color="auto"/>
        <w:bottom w:val="none" w:sz="0" w:space="0" w:color="auto"/>
        <w:right w:val="none" w:sz="0" w:space="0" w:color="auto"/>
      </w:divBdr>
    </w:div>
    <w:div w:id="269313144">
      <w:bodyDiv w:val="1"/>
      <w:marLeft w:val="0"/>
      <w:marRight w:val="0"/>
      <w:marTop w:val="0"/>
      <w:marBottom w:val="0"/>
      <w:divBdr>
        <w:top w:val="none" w:sz="0" w:space="0" w:color="auto"/>
        <w:left w:val="none" w:sz="0" w:space="0" w:color="auto"/>
        <w:bottom w:val="none" w:sz="0" w:space="0" w:color="auto"/>
        <w:right w:val="none" w:sz="0" w:space="0" w:color="auto"/>
      </w:divBdr>
    </w:div>
    <w:div w:id="269363548">
      <w:bodyDiv w:val="1"/>
      <w:marLeft w:val="0"/>
      <w:marRight w:val="0"/>
      <w:marTop w:val="0"/>
      <w:marBottom w:val="0"/>
      <w:divBdr>
        <w:top w:val="none" w:sz="0" w:space="0" w:color="auto"/>
        <w:left w:val="none" w:sz="0" w:space="0" w:color="auto"/>
        <w:bottom w:val="none" w:sz="0" w:space="0" w:color="auto"/>
        <w:right w:val="none" w:sz="0" w:space="0" w:color="auto"/>
      </w:divBdr>
    </w:div>
    <w:div w:id="269628259">
      <w:bodyDiv w:val="1"/>
      <w:marLeft w:val="0"/>
      <w:marRight w:val="0"/>
      <w:marTop w:val="0"/>
      <w:marBottom w:val="0"/>
      <w:divBdr>
        <w:top w:val="none" w:sz="0" w:space="0" w:color="auto"/>
        <w:left w:val="none" w:sz="0" w:space="0" w:color="auto"/>
        <w:bottom w:val="none" w:sz="0" w:space="0" w:color="auto"/>
        <w:right w:val="none" w:sz="0" w:space="0" w:color="auto"/>
      </w:divBdr>
    </w:div>
    <w:div w:id="269824002">
      <w:bodyDiv w:val="1"/>
      <w:marLeft w:val="0"/>
      <w:marRight w:val="0"/>
      <w:marTop w:val="0"/>
      <w:marBottom w:val="0"/>
      <w:divBdr>
        <w:top w:val="none" w:sz="0" w:space="0" w:color="auto"/>
        <w:left w:val="none" w:sz="0" w:space="0" w:color="auto"/>
        <w:bottom w:val="none" w:sz="0" w:space="0" w:color="auto"/>
        <w:right w:val="none" w:sz="0" w:space="0" w:color="auto"/>
      </w:divBdr>
    </w:div>
    <w:div w:id="270280247">
      <w:bodyDiv w:val="1"/>
      <w:marLeft w:val="0"/>
      <w:marRight w:val="0"/>
      <w:marTop w:val="0"/>
      <w:marBottom w:val="0"/>
      <w:divBdr>
        <w:top w:val="none" w:sz="0" w:space="0" w:color="auto"/>
        <w:left w:val="none" w:sz="0" w:space="0" w:color="auto"/>
        <w:bottom w:val="none" w:sz="0" w:space="0" w:color="auto"/>
        <w:right w:val="none" w:sz="0" w:space="0" w:color="auto"/>
      </w:divBdr>
    </w:div>
    <w:div w:id="270940354">
      <w:bodyDiv w:val="1"/>
      <w:marLeft w:val="0"/>
      <w:marRight w:val="0"/>
      <w:marTop w:val="0"/>
      <w:marBottom w:val="0"/>
      <w:divBdr>
        <w:top w:val="none" w:sz="0" w:space="0" w:color="auto"/>
        <w:left w:val="none" w:sz="0" w:space="0" w:color="auto"/>
        <w:bottom w:val="none" w:sz="0" w:space="0" w:color="auto"/>
        <w:right w:val="none" w:sz="0" w:space="0" w:color="auto"/>
      </w:divBdr>
    </w:div>
    <w:div w:id="270942639">
      <w:bodyDiv w:val="1"/>
      <w:marLeft w:val="0"/>
      <w:marRight w:val="0"/>
      <w:marTop w:val="0"/>
      <w:marBottom w:val="0"/>
      <w:divBdr>
        <w:top w:val="none" w:sz="0" w:space="0" w:color="auto"/>
        <w:left w:val="none" w:sz="0" w:space="0" w:color="auto"/>
        <w:bottom w:val="none" w:sz="0" w:space="0" w:color="auto"/>
        <w:right w:val="none" w:sz="0" w:space="0" w:color="auto"/>
      </w:divBdr>
    </w:div>
    <w:div w:id="271132622">
      <w:bodyDiv w:val="1"/>
      <w:marLeft w:val="0"/>
      <w:marRight w:val="0"/>
      <w:marTop w:val="0"/>
      <w:marBottom w:val="0"/>
      <w:divBdr>
        <w:top w:val="none" w:sz="0" w:space="0" w:color="auto"/>
        <w:left w:val="none" w:sz="0" w:space="0" w:color="auto"/>
        <w:bottom w:val="none" w:sz="0" w:space="0" w:color="auto"/>
        <w:right w:val="none" w:sz="0" w:space="0" w:color="auto"/>
      </w:divBdr>
    </w:div>
    <w:div w:id="271321405">
      <w:bodyDiv w:val="1"/>
      <w:marLeft w:val="0"/>
      <w:marRight w:val="0"/>
      <w:marTop w:val="0"/>
      <w:marBottom w:val="0"/>
      <w:divBdr>
        <w:top w:val="none" w:sz="0" w:space="0" w:color="auto"/>
        <w:left w:val="none" w:sz="0" w:space="0" w:color="auto"/>
        <w:bottom w:val="none" w:sz="0" w:space="0" w:color="auto"/>
        <w:right w:val="none" w:sz="0" w:space="0" w:color="auto"/>
      </w:divBdr>
    </w:div>
    <w:div w:id="271328212">
      <w:bodyDiv w:val="1"/>
      <w:marLeft w:val="0"/>
      <w:marRight w:val="0"/>
      <w:marTop w:val="0"/>
      <w:marBottom w:val="0"/>
      <w:divBdr>
        <w:top w:val="none" w:sz="0" w:space="0" w:color="auto"/>
        <w:left w:val="none" w:sz="0" w:space="0" w:color="auto"/>
        <w:bottom w:val="none" w:sz="0" w:space="0" w:color="auto"/>
        <w:right w:val="none" w:sz="0" w:space="0" w:color="auto"/>
      </w:divBdr>
    </w:div>
    <w:div w:id="272518229">
      <w:bodyDiv w:val="1"/>
      <w:marLeft w:val="0"/>
      <w:marRight w:val="0"/>
      <w:marTop w:val="0"/>
      <w:marBottom w:val="0"/>
      <w:divBdr>
        <w:top w:val="none" w:sz="0" w:space="0" w:color="auto"/>
        <w:left w:val="none" w:sz="0" w:space="0" w:color="auto"/>
        <w:bottom w:val="none" w:sz="0" w:space="0" w:color="auto"/>
        <w:right w:val="none" w:sz="0" w:space="0" w:color="auto"/>
      </w:divBdr>
    </w:div>
    <w:div w:id="272565826">
      <w:bodyDiv w:val="1"/>
      <w:marLeft w:val="0"/>
      <w:marRight w:val="0"/>
      <w:marTop w:val="0"/>
      <w:marBottom w:val="0"/>
      <w:divBdr>
        <w:top w:val="none" w:sz="0" w:space="0" w:color="auto"/>
        <w:left w:val="none" w:sz="0" w:space="0" w:color="auto"/>
        <w:bottom w:val="none" w:sz="0" w:space="0" w:color="auto"/>
        <w:right w:val="none" w:sz="0" w:space="0" w:color="auto"/>
      </w:divBdr>
    </w:div>
    <w:div w:id="272641116">
      <w:bodyDiv w:val="1"/>
      <w:marLeft w:val="0"/>
      <w:marRight w:val="0"/>
      <w:marTop w:val="0"/>
      <w:marBottom w:val="0"/>
      <w:divBdr>
        <w:top w:val="none" w:sz="0" w:space="0" w:color="auto"/>
        <w:left w:val="none" w:sz="0" w:space="0" w:color="auto"/>
        <w:bottom w:val="none" w:sz="0" w:space="0" w:color="auto"/>
        <w:right w:val="none" w:sz="0" w:space="0" w:color="auto"/>
      </w:divBdr>
    </w:div>
    <w:div w:id="272830781">
      <w:bodyDiv w:val="1"/>
      <w:marLeft w:val="0"/>
      <w:marRight w:val="0"/>
      <w:marTop w:val="0"/>
      <w:marBottom w:val="0"/>
      <w:divBdr>
        <w:top w:val="none" w:sz="0" w:space="0" w:color="auto"/>
        <w:left w:val="none" w:sz="0" w:space="0" w:color="auto"/>
        <w:bottom w:val="none" w:sz="0" w:space="0" w:color="auto"/>
        <w:right w:val="none" w:sz="0" w:space="0" w:color="auto"/>
      </w:divBdr>
    </w:div>
    <w:div w:id="272906893">
      <w:bodyDiv w:val="1"/>
      <w:marLeft w:val="0"/>
      <w:marRight w:val="0"/>
      <w:marTop w:val="0"/>
      <w:marBottom w:val="0"/>
      <w:divBdr>
        <w:top w:val="none" w:sz="0" w:space="0" w:color="auto"/>
        <w:left w:val="none" w:sz="0" w:space="0" w:color="auto"/>
        <w:bottom w:val="none" w:sz="0" w:space="0" w:color="auto"/>
        <w:right w:val="none" w:sz="0" w:space="0" w:color="auto"/>
      </w:divBdr>
    </w:div>
    <w:div w:id="272908309">
      <w:bodyDiv w:val="1"/>
      <w:marLeft w:val="0"/>
      <w:marRight w:val="0"/>
      <w:marTop w:val="0"/>
      <w:marBottom w:val="0"/>
      <w:divBdr>
        <w:top w:val="none" w:sz="0" w:space="0" w:color="auto"/>
        <w:left w:val="none" w:sz="0" w:space="0" w:color="auto"/>
        <w:bottom w:val="none" w:sz="0" w:space="0" w:color="auto"/>
        <w:right w:val="none" w:sz="0" w:space="0" w:color="auto"/>
      </w:divBdr>
    </w:div>
    <w:div w:id="272909664">
      <w:bodyDiv w:val="1"/>
      <w:marLeft w:val="0"/>
      <w:marRight w:val="0"/>
      <w:marTop w:val="0"/>
      <w:marBottom w:val="0"/>
      <w:divBdr>
        <w:top w:val="none" w:sz="0" w:space="0" w:color="auto"/>
        <w:left w:val="none" w:sz="0" w:space="0" w:color="auto"/>
        <w:bottom w:val="none" w:sz="0" w:space="0" w:color="auto"/>
        <w:right w:val="none" w:sz="0" w:space="0" w:color="auto"/>
      </w:divBdr>
    </w:div>
    <w:div w:id="273025195">
      <w:bodyDiv w:val="1"/>
      <w:marLeft w:val="0"/>
      <w:marRight w:val="0"/>
      <w:marTop w:val="0"/>
      <w:marBottom w:val="0"/>
      <w:divBdr>
        <w:top w:val="none" w:sz="0" w:space="0" w:color="auto"/>
        <w:left w:val="none" w:sz="0" w:space="0" w:color="auto"/>
        <w:bottom w:val="none" w:sz="0" w:space="0" w:color="auto"/>
        <w:right w:val="none" w:sz="0" w:space="0" w:color="auto"/>
      </w:divBdr>
    </w:div>
    <w:div w:id="273027606">
      <w:bodyDiv w:val="1"/>
      <w:marLeft w:val="0"/>
      <w:marRight w:val="0"/>
      <w:marTop w:val="0"/>
      <w:marBottom w:val="0"/>
      <w:divBdr>
        <w:top w:val="none" w:sz="0" w:space="0" w:color="auto"/>
        <w:left w:val="none" w:sz="0" w:space="0" w:color="auto"/>
        <w:bottom w:val="none" w:sz="0" w:space="0" w:color="auto"/>
        <w:right w:val="none" w:sz="0" w:space="0" w:color="auto"/>
      </w:divBdr>
    </w:div>
    <w:div w:id="273170713">
      <w:bodyDiv w:val="1"/>
      <w:marLeft w:val="0"/>
      <w:marRight w:val="0"/>
      <w:marTop w:val="0"/>
      <w:marBottom w:val="0"/>
      <w:divBdr>
        <w:top w:val="none" w:sz="0" w:space="0" w:color="auto"/>
        <w:left w:val="none" w:sz="0" w:space="0" w:color="auto"/>
        <w:bottom w:val="none" w:sz="0" w:space="0" w:color="auto"/>
        <w:right w:val="none" w:sz="0" w:space="0" w:color="auto"/>
      </w:divBdr>
    </w:div>
    <w:div w:id="273174078">
      <w:bodyDiv w:val="1"/>
      <w:marLeft w:val="0"/>
      <w:marRight w:val="0"/>
      <w:marTop w:val="0"/>
      <w:marBottom w:val="0"/>
      <w:divBdr>
        <w:top w:val="none" w:sz="0" w:space="0" w:color="auto"/>
        <w:left w:val="none" w:sz="0" w:space="0" w:color="auto"/>
        <w:bottom w:val="none" w:sz="0" w:space="0" w:color="auto"/>
        <w:right w:val="none" w:sz="0" w:space="0" w:color="auto"/>
      </w:divBdr>
    </w:div>
    <w:div w:id="273174643">
      <w:bodyDiv w:val="1"/>
      <w:marLeft w:val="0"/>
      <w:marRight w:val="0"/>
      <w:marTop w:val="0"/>
      <w:marBottom w:val="0"/>
      <w:divBdr>
        <w:top w:val="none" w:sz="0" w:space="0" w:color="auto"/>
        <w:left w:val="none" w:sz="0" w:space="0" w:color="auto"/>
        <w:bottom w:val="none" w:sz="0" w:space="0" w:color="auto"/>
        <w:right w:val="none" w:sz="0" w:space="0" w:color="auto"/>
      </w:divBdr>
    </w:div>
    <w:div w:id="273710299">
      <w:bodyDiv w:val="1"/>
      <w:marLeft w:val="0"/>
      <w:marRight w:val="0"/>
      <w:marTop w:val="0"/>
      <w:marBottom w:val="0"/>
      <w:divBdr>
        <w:top w:val="none" w:sz="0" w:space="0" w:color="auto"/>
        <w:left w:val="none" w:sz="0" w:space="0" w:color="auto"/>
        <w:bottom w:val="none" w:sz="0" w:space="0" w:color="auto"/>
        <w:right w:val="none" w:sz="0" w:space="0" w:color="auto"/>
      </w:divBdr>
    </w:div>
    <w:div w:id="273827643">
      <w:bodyDiv w:val="1"/>
      <w:marLeft w:val="0"/>
      <w:marRight w:val="0"/>
      <w:marTop w:val="0"/>
      <w:marBottom w:val="0"/>
      <w:divBdr>
        <w:top w:val="none" w:sz="0" w:space="0" w:color="auto"/>
        <w:left w:val="none" w:sz="0" w:space="0" w:color="auto"/>
        <w:bottom w:val="none" w:sz="0" w:space="0" w:color="auto"/>
        <w:right w:val="none" w:sz="0" w:space="0" w:color="auto"/>
      </w:divBdr>
    </w:div>
    <w:div w:id="274093243">
      <w:bodyDiv w:val="1"/>
      <w:marLeft w:val="0"/>
      <w:marRight w:val="0"/>
      <w:marTop w:val="0"/>
      <w:marBottom w:val="0"/>
      <w:divBdr>
        <w:top w:val="none" w:sz="0" w:space="0" w:color="auto"/>
        <w:left w:val="none" w:sz="0" w:space="0" w:color="auto"/>
        <w:bottom w:val="none" w:sz="0" w:space="0" w:color="auto"/>
        <w:right w:val="none" w:sz="0" w:space="0" w:color="auto"/>
      </w:divBdr>
    </w:div>
    <w:div w:id="274168279">
      <w:bodyDiv w:val="1"/>
      <w:marLeft w:val="0"/>
      <w:marRight w:val="0"/>
      <w:marTop w:val="0"/>
      <w:marBottom w:val="0"/>
      <w:divBdr>
        <w:top w:val="none" w:sz="0" w:space="0" w:color="auto"/>
        <w:left w:val="none" w:sz="0" w:space="0" w:color="auto"/>
        <w:bottom w:val="none" w:sz="0" w:space="0" w:color="auto"/>
        <w:right w:val="none" w:sz="0" w:space="0" w:color="auto"/>
      </w:divBdr>
    </w:div>
    <w:div w:id="274598969">
      <w:bodyDiv w:val="1"/>
      <w:marLeft w:val="0"/>
      <w:marRight w:val="0"/>
      <w:marTop w:val="0"/>
      <w:marBottom w:val="0"/>
      <w:divBdr>
        <w:top w:val="none" w:sz="0" w:space="0" w:color="auto"/>
        <w:left w:val="none" w:sz="0" w:space="0" w:color="auto"/>
        <w:bottom w:val="none" w:sz="0" w:space="0" w:color="auto"/>
        <w:right w:val="none" w:sz="0" w:space="0" w:color="auto"/>
      </w:divBdr>
    </w:div>
    <w:div w:id="274604852">
      <w:bodyDiv w:val="1"/>
      <w:marLeft w:val="0"/>
      <w:marRight w:val="0"/>
      <w:marTop w:val="0"/>
      <w:marBottom w:val="0"/>
      <w:divBdr>
        <w:top w:val="none" w:sz="0" w:space="0" w:color="auto"/>
        <w:left w:val="none" w:sz="0" w:space="0" w:color="auto"/>
        <w:bottom w:val="none" w:sz="0" w:space="0" w:color="auto"/>
        <w:right w:val="none" w:sz="0" w:space="0" w:color="auto"/>
      </w:divBdr>
    </w:div>
    <w:div w:id="274678889">
      <w:bodyDiv w:val="1"/>
      <w:marLeft w:val="0"/>
      <w:marRight w:val="0"/>
      <w:marTop w:val="0"/>
      <w:marBottom w:val="0"/>
      <w:divBdr>
        <w:top w:val="none" w:sz="0" w:space="0" w:color="auto"/>
        <w:left w:val="none" w:sz="0" w:space="0" w:color="auto"/>
        <w:bottom w:val="none" w:sz="0" w:space="0" w:color="auto"/>
        <w:right w:val="none" w:sz="0" w:space="0" w:color="auto"/>
      </w:divBdr>
    </w:div>
    <w:div w:id="274757033">
      <w:bodyDiv w:val="1"/>
      <w:marLeft w:val="0"/>
      <w:marRight w:val="0"/>
      <w:marTop w:val="0"/>
      <w:marBottom w:val="0"/>
      <w:divBdr>
        <w:top w:val="none" w:sz="0" w:space="0" w:color="auto"/>
        <w:left w:val="none" w:sz="0" w:space="0" w:color="auto"/>
        <w:bottom w:val="none" w:sz="0" w:space="0" w:color="auto"/>
        <w:right w:val="none" w:sz="0" w:space="0" w:color="auto"/>
      </w:divBdr>
    </w:div>
    <w:div w:id="274824719">
      <w:bodyDiv w:val="1"/>
      <w:marLeft w:val="0"/>
      <w:marRight w:val="0"/>
      <w:marTop w:val="0"/>
      <w:marBottom w:val="0"/>
      <w:divBdr>
        <w:top w:val="none" w:sz="0" w:space="0" w:color="auto"/>
        <w:left w:val="none" w:sz="0" w:space="0" w:color="auto"/>
        <w:bottom w:val="none" w:sz="0" w:space="0" w:color="auto"/>
        <w:right w:val="none" w:sz="0" w:space="0" w:color="auto"/>
      </w:divBdr>
    </w:div>
    <w:div w:id="274943961">
      <w:bodyDiv w:val="1"/>
      <w:marLeft w:val="0"/>
      <w:marRight w:val="0"/>
      <w:marTop w:val="0"/>
      <w:marBottom w:val="0"/>
      <w:divBdr>
        <w:top w:val="none" w:sz="0" w:space="0" w:color="auto"/>
        <w:left w:val="none" w:sz="0" w:space="0" w:color="auto"/>
        <w:bottom w:val="none" w:sz="0" w:space="0" w:color="auto"/>
        <w:right w:val="none" w:sz="0" w:space="0" w:color="auto"/>
      </w:divBdr>
    </w:div>
    <w:div w:id="275450171">
      <w:bodyDiv w:val="1"/>
      <w:marLeft w:val="0"/>
      <w:marRight w:val="0"/>
      <w:marTop w:val="0"/>
      <w:marBottom w:val="0"/>
      <w:divBdr>
        <w:top w:val="none" w:sz="0" w:space="0" w:color="auto"/>
        <w:left w:val="none" w:sz="0" w:space="0" w:color="auto"/>
        <w:bottom w:val="none" w:sz="0" w:space="0" w:color="auto"/>
        <w:right w:val="none" w:sz="0" w:space="0" w:color="auto"/>
      </w:divBdr>
    </w:div>
    <w:div w:id="275479591">
      <w:bodyDiv w:val="1"/>
      <w:marLeft w:val="0"/>
      <w:marRight w:val="0"/>
      <w:marTop w:val="0"/>
      <w:marBottom w:val="0"/>
      <w:divBdr>
        <w:top w:val="none" w:sz="0" w:space="0" w:color="auto"/>
        <w:left w:val="none" w:sz="0" w:space="0" w:color="auto"/>
        <w:bottom w:val="none" w:sz="0" w:space="0" w:color="auto"/>
        <w:right w:val="none" w:sz="0" w:space="0" w:color="auto"/>
      </w:divBdr>
    </w:div>
    <w:div w:id="275521598">
      <w:bodyDiv w:val="1"/>
      <w:marLeft w:val="0"/>
      <w:marRight w:val="0"/>
      <w:marTop w:val="0"/>
      <w:marBottom w:val="0"/>
      <w:divBdr>
        <w:top w:val="none" w:sz="0" w:space="0" w:color="auto"/>
        <w:left w:val="none" w:sz="0" w:space="0" w:color="auto"/>
        <w:bottom w:val="none" w:sz="0" w:space="0" w:color="auto"/>
        <w:right w:val="none" w:sz="0" w:space="0" w:color="auto"/>
      </w:divBdr>
    </w:div>
    <w:div w:id="275522765">
      <w:bodyDiv w:val="1"/>
      <w:marLeft w:val="0"/>
      <w:marRight w:val="0"/>
      <w:marTop w:val="0"/>
      <w:marBottom w:val="0"/>
      <w:divBdr>
        <w:top w:val="none" w:sz="0" w:space="0" w:color="auto"/>
        <w:left w:val="none" w:sz="0" w:space="0" w:color="auto"/>
        <w:bottom w:val="none" w:sz="0" w:space="0" w:color="auto"/>
        <w:right w:val="none" w:sz="0" w:space="0" w:color="auto"/>
      </w:divBdr>
    </w:div>
    <w:div w:id="275648188">
      <w:bodyDiv w:val="1"/>
      <w:marLeft w:val="0"/>
      <w:marRight w:val="0"/>
      <w:marTop w:val="0"/>
      <w:marBottom w:val="0"/>
      <w:divBdr>
        <w:top w:val="none" w:sz="0" w:space="0" w:color="auto"/>
        <w:left w:val="none" w:sz="0" w:space="0" w:color="auto"/>
        <w:bottom w:val="none" w:sz="0" w:space="0" w:color="auto"/>
        <w:right w:val="none" w:sz="0" w:space="0" w:color="auto"/>
      </w:divBdr>
    </w:div>
    <w:div w:id="275673347">
      <w:bodyDiv w:val="1"/>
      <w:marLeft w:val="0"/>
      <w:marRight w:val="0"/>
      <w:marTop w:val="0"/>
      <w:marBottom w:val="0"/>
      <w:divBdr>
        <w:top w:val="none" w:sz="0" w:space="0" w:color="auto"/>
        <w:left w:val="none" w:sz="0" w:space="0" w:color="auto"/>
        <w:bottom w:val="none" w:sz="0" w:space="0" w:color="auto"/>
        <w:right w:val="none" w:sz="0" w:space="0" w:color="auto"/>
      </w:divBdr>
    </w:div>
    <w:div w:id="275715923">
      <w:bodyDiv w:val="1"/>
      <w:marLeft w:val="0"/>
      <w:marRight w:val="0"/>
      <w:marTop w:val="0"/>
      <w:marBottom w:val="0"/>
      <w:divBdr>
        <w:top w:val="none" w:sz="0" w:space="0" w:color="auto"/>
        <w:left w:val="none" w:sz="0" w:space="0" w:color="auto"/>
        <w:bottom w:val="none" w:sz="0" w:space="0" w:color="auto"/>
        <w:right w:val="none" w:sz="0" w:space="0" w:color="auto"/>
      </w:divBdr>
    </w:div>
    <w:div w:id="275993030">
      <w:bodyDiv w:val="1"/>
      <w:marLeft w:val="0"/>
      <w:marRight w:val="0"/>
      <w:marTop w:val="0"/>
      <w:marBottom w:val="0"/>
      <w:divBdr>
        <w:top w:val="none" w:sz="0" w:space="0" w:color="auto"/>
        <w:left w:val="none" w:sz="0" w:space="0" w:color="auto"/>
        <w:bottom w:val="none" w:sz="0" w:space="0" w:color="auto"/>
        <w:right w:val="none" w:sz="0" w:space="0" w:color="auto"/>
      </w:divBdr>
    </w:div>
    <w:div w:id="276837907">
      <w:bodyDiv w:val="1"/>
      <w:marLeft w:val="0"/>
      <w:marRight w:val="0"/>
      <w:marTop w:val="0"/>
      <w:marBottom w:val="0"/>
      <w:divBdr>
        <w:top w:val="none" w:sz="0" w:space="0" w:color="auto"/>
        <w:left w:val="none" w:sz="0" w:space="0" w:color="auto"/>
        <w:bottom w:val="none" w:sz="0" w:space="0" w:color="auto"/>
        <w:right w:val="none" w:sz="0" w:space="0" w:color="auto"/>
      </w:divBdr>
    </w:div>
    <w:div w:id="277027847">
      <w:bodyDiv w:val="1"/>
      <w:marLeft w:val="0"/>
      <w:marRight w:val="0"/>
      <w:marTop w:val="0"/>
      <w:marBottom w:val="0"/>
      <w:divBdr>
        <w:top w:val="none" w:sz="0" w:space="0" w:color="auto"/>
        <w:left w:val="none" w:sz="0" w:space="0" w:color="auto"/>
        <w:bottom w:val="none" w:sz="0" w:space="0" w:color="auto"/>
        <w:right w:val="none" w:sz="0" w:space="0" w:color="auto"/>
      </w:divBdr>
    </w:div>
    <w:div w:id="277226168">
      <w:bodyDiv w:val="1"/>
      <w:marLeft w:val="0"/>
      <w:marRight w:val="0"/>
      <w:marTop w:val="0"/>
      <w:marBottom w:val="0"/>
      <w:divBdr>
        <w:top w:val="none" w:sz="0" w:space="0" w:color="auto"/>
        <w:left w:val="none" w:sz="0" w:space="0" w:color="auto"/>
        <w:bottom w:val="none" w:sz="0" w:space="0" w:color="auto"/>
        <w:right w:val="none" w:sz="0" w:space="0" w:color="auto"/>
      </w:divBdr>
    </w:div>
    <w:div w:id="277370810">
      <w:bodyDiv w:val="1"/>
      <w:marLeft w:val="0"/>
      <w:marRight w:val="0"/>
      <w:marTop w:val="0"/>
      <w:marBottom w:val="0"/>
      <w:divBdr>
        <w:top w:val="none" w:sz="0" w:space="0" w:color="auto"/>
        <w:left w:val="none" w:sz="0" w:space="0" w:color="auto"/>
        <w:bottom w:val="none" w:sz="0" w:space="0" w:color="auto"/>
        <w:right w:val="none" w:sz="0" w:space="0" w:color="auto"/>
      </w:divBdr>
    </w:div>
    <w:div w:id="277951075">
      <w:bodyDiv w:val="1"/>
      <w:marLeft w:val="0"/>
      <w:marRight w:val="0"/>
      <w:marTop w:val="0"/>
      <w:marBottom w:val="0"/>
      <w:divBdr>
        <w:top w:val="none" w:sz="0" w:space="0" w:color="auto"/>
        <w:left w:val="none" w:sz="0" w:space="0" w:color="auto"/>
        <w:bottom w:val="none" w:sz="0" w:space="0" w:color="auto"/>
        <w:right w:val="none" w:sz="0" w:space="0" w:color="auto"/>
      </w:divBdr>
    </w:div>
    <w:div w:id="278073835">
      <w:bodyDiv w:val="1"/>
      <w:marLeft w:val="0"/>
      <w:marRight w:val="0"/>
      <w:marTop w:val="0"/>
      <w:marBottom w:val="0"/>
      <w:divBdr>
        <w:top w:val="none" w:sz="0" w:space="0" w:color="auto"/>
        <w:left w:val="none" w:sz="0" w:space="0" w:color="auto"/>
        <w:bottom w:val="none" w:sz="0" w:space="0" w:color="auto"/>
        <w:right w:val="none" w:sz="0" w:space="0" w:color="auto"/>
      </w:divBdr>
    </w:div>
    <w:div w:id="278221618">
      <w:bodyDiv w:val="1"/>
      <w:marLeft w:val="0"/>
      <w:marRight w:val="0"/>
      <w:marTop w:val="0"/>
      <w:marBottom w:val="0"/>
      <w:divBdr>
        <w:top w:val="none" w:sz="0" w:space="0" w:color="auto"/>
        <w:left w:val="none" w:sz="0" w:space="0" w:color="auto"/>
        <w:bottom w:val="none" w:sz="0" w:space="0" w:color="auto"/>
        <w:right w:val="none" w:sz="0" w:space="0" w:color="auto"/>
      </w:divBdr>
    </w:div>
    <w:div w:id="278341116">
      <w:bodyDiv w:val="1"/>
      <w:marLeft w:val="0"/>
      <w:marRight w:val="0"/>
      <w:marTop w:val="0"/>
      <w:marBottom w:val="0"/>
      <w:divBdr>
        <w:top w:val="none" w:sz="0" w:space="0" w:color="auto"/>
        <w:left w:val="none" w:sz="0" w:space="0" w:color="auto"/>
        <w:bottom w:val="none" w:sz="0" w:space="0" w:color="auto"/>
        <w:right w:val="none" w:sz="0" w:space="0" w:color="auto"/>
      </w:divBdr>
    </w:div>
    <w:div w:id="278491562">
      <w:bodyDiv w:val="1"/>
      <w:marLeft w:val="0"/>
      <w:marRight w:val="0"/>
      <w:marTop w:val="0"/>
      <w:marBottom w:val="0"/>
      <w:divBdr>
        <w:top w:val="none" w:sz="0" w:space="0" w:color="auto"/>
        <w:left w:val="none" w:sz="0" w:space="0" w:color="auto"/>
        <w:bottom w:val="none" w:sz="0" w:space="0" w:color="auto"/>
        <w:right w:val="none" w:sz="0" w:space="0" w:color="auto"/>
      </w:divBdr>
    </w:div>
    <w:div w:id="278803312">
      <w:bodyDiv w:val="1"/>
      <w:marLeft w:val="0"/>
      <w:marRight w:val="0"/>
      <w:marTop w:val="0"/>
      <w:marBottom w:val="0"/>
      <w:divBdr>
        <w:top w:val="none" w:sz="0" w:space="0" w:color="auto"/>
        <w:left w:val="none" w:sz="0" w:space="0" w:color="auto"/>
        <w:bottom w:val="none" w:sz="0" w:space="0" w:color="auto"/>
        <w:right w:val="none" w:sz="0" w:space="0" w:color="auto"/>
      </w:divBdr>
    </w:div>
    <w:div w:id="278999409">
      <w:bodyDiv w:val="1"/>
      <w:marLeft w:val="0"/>
      <w:marRight w:val="0"/>
      <w:marTop w:val="0"/>
      <w:marBottom w:val="0"/>
      <w:divBdr>
        <w:top w:val="none" w:sz="0" w:space="0" w:color="auto"/>
        <w:left w:val="none" w:sz="0" w:space="0" w:color="auto"/>
        <w:bottom w:val="none" w:sz="0" w:space="0" w:color="auto"/>
        <w:right w:val="none" w:sz="0" w:space="0" w:color="auto"/>
      </w:divBdr>
    </w:div>
    <w:div w:id="279577456">
      <w:bodyDiv w:val="1"/>
      <w:marLeft w:val="0"/>
      <w:marRight w:val="0"/>
      <w:marTop w:val="0"/>
      <w:marBottom w:val="0"/>
      <w:divBdr>
        <w:top w:val="none" w:sz="0" w:space="0" w:color="auto"/>
        <w:left w:val="none" w:sz="0" w:space="0" w:color="auto"/>
        <w:bottom w:val="none" w:sz="0" w:space="0" w:color="auto"/>
        <w:right w:val="none" w:sz="0" w:space="0" w:color="auto"/>
      </w:divBdr>
    </w:div>
    <w:div w:id="279915883">
      <w:bodyDiv w:val="1"/>
      <w:marLeft w:val="0"/>
      <w:marRight w:val="0"/>
      <w:marTop w:val="0"/>
      <w:marBottom w:val="0"/>
      <w:divBdr>
        <w:top w:val="none" w:sz="0" w:space="0" w:color="auto"/>
        <w:left w:val="none" w:sz="0" w:space="0" w:color="auto"/>
        <w:bottom w:val="none" w:sz="0" w:space="0" w:color="auto"/>
        <w:right w:val="none" w:sz="0" w:space="0" w:color="auto"/>
      </w:divBdr>
    </w:div>
    <w:div w:id="279999783">
      <w:bodyDiv w:val="1"/>
      <w:marLeft w:val="0"/>
      <w:marRight w:val="0"/>
      <w:marTop w:val="0"/>
      <w:marBottom w:val="0"/>
      <w:divBdr>
        <w:top w:val="none" w:sz="0" w:space="0" w:color="auto"/>
        <w:left w:val="none" w:sz="0" w:space="0" w:color="auto"/>
        <w:bottom w:val="none" w:sz="0" w:space="0" w:color="auto"/>
        <w:right w:val="none" w:sz="0" w:space="0" w:color="auto"/>
      </w:divBdr>
    </w:div>
    <w:div w:id="280108340">
      <w:bodyDiv w:val="1"/>
      <w:marLeft w:val="0"/>
      <w:marRight w:val="0"/>
      <w:marTop w:val="0"/>
      <w:marBottom w:val="0"/>
      <w:divBdr>
        <w:top w:val="none" w:sz="0" w:space="0" w:color="auto"/>
        <w:left w:val="none" w:sz="0" w:space="0" w:color="auto"/>
        <w:bottom w:val="none" w:sz="0" w:space="0" w:color="auto"/>
        <w:right w:val="none" w:sz="0" w:space="0" w:color="auto"/>
      </w:divBdr>
    </w:div>
    <w:div w:id="280185087">
      <w:bodyDiv w:val="1"/>
      <w:marLeft w:val="0"/>
      <w:marRight w:val="0"/>
      <w:marTop w:val="0"/>
      <w:marBottom w:val="0"/>
      <w:divBdr>
        <w:top w:val="none" w:sz="0" w:space="0" w:color="auto"/>
        <w:left w:val="none" w:sz="0" w:space="0" w:color="auto"/>
        <w:bottom w:val="none" w:sz="0" w:space="0" w:color="auto"/>
        <w:right w:val="none" w:sz="0" w:space="0" w:color="auto"/>
      </w:divBdr>
    </w:div>
    <w:div w:id="280189486">
      <w:bodyDiv w:val="1"/>
      <w:marLeft w:val="0"/>
      <w:marRight w:val="0"/>
      <w:marTop w:val="0"/>
      <w:marBottom w:val="0"/>
      <w:divBdr>
        <w:top w:val="none" w:sz="0" w:space="0" w:color="auto"/>
        <w:left w:val="none" w:sz="0" w:space="0" w:color="auto"/>
        <w:bottom w:val="none" w:sz="0" w:space="0" w:color="auto"/>
        <w:right w:val="none" w:sz="0" w:space="0" w:color="auto"/>
      </w:divBdr>
    </w:div>
    <w:div w:id="280260538">
      <w:bodyDiv w:val="1"/>
      <w:marLeft w:val="0"/>
      <w:marRight w:val="0"/>
      <w:marTop w:val="0"/>
      <w:marBottom w:val="0"/>
      <w:divBdr>
        <w:top w:val="none" w:sz="0" w:space="0" w:color="auto"/>
        <w:left w:val="none" w:sz="0" w:space="0" w:color="auto"/>
        <w:bottom w:val="none" w:sz="0" w:space="0" w:color="auto"/>
        <w:right w:val="none" w:sz="0" w:space="0" w:color="auto"/>
      </w:divBdr>
    </w:div>
    <w:div w:id="280958906">
      <w:bodyDiv w:val="1"/>
      <w:marLeft w:val="0"/>
      <w:marRight w:val="0"/>
      <w:marTop w:val="0"/>
      <w:marBottom w:val="0"/>
      <w:divBdr>
        <w:top w:val="none" w:sz="0" w:space="0" w:color="auto"/>
        <w:left w:val="none" w:sz="0" w:space="0" w:color="auto"/>
        <w:bottom w:val="none" w:sz="0" w:space="0" w:color="auto"/>
        <w:right w:val="none" w:sz="0" w:space="0" w:color="auto"/>
      </w:divBdr>
    </w:div>
    <w:div w:id="281351126">
      <w:bodyDiv w:val="1"/>
      <w:marLeft w:val="0"/>
      <w:marRight w:val="0"/>
      <w:marTop w:val="0"/>
      <w:marBottom w:val="0"/>
      <w:divBdr>
        <w:top w:val="none" w:sz="0" w:space="0" w:color="auto"/>
        <w:left w:val="none" w:sz="0" w:space="0" w:color="auto"/>
        <w:bottom w:val="none" w:sz="0" w:space="0" w:color="auto"/>
        <w:right w:val="none" w:sz="0" w:space="0" w:color="auto"/>
      </w:divBdr>
    </w:div>
    <w:div w:id="281421263">
      <w:bodyDiv w:val="1"/>
      <w:marLeft w:val="0"/>
      <w:marRight w:val="0"/>
      <w:marTop w:val="0"/>
      <w:marBottom w:val="0"/>
      <w:divBdr>
        <w:top w:val="none" w:sz="0" w:space="0" w:color="auto"/>
        <w:left w:val="none" w:sz="0" w:space="0" w:color="auto"/>
        <w:bottom w:val="none" w:sz="0" w:space="0" w:color="auto"/>
        <w:right w:val="none" w:sz="0" w:space="0" w:color="auto"/>
      </w:divBdr>
    </w:div>
    <w:div w:id="281617519">
      <w:bodyDiv w:val="1"/>
      <w:marLeft w:val="0"/>
      <w:marRight w:val="0"/>
      <w:marTop w:val="0"/>
      <w:marBottom w:val="0"/>
      <w:divBdr>
        <w:top w:val="none" w:sz="0" w:space="0" w:color="auto"/>
        <w:left w:val="none" w:sz="0" w:space="0" w:color="auto"/>
        <w:bottom w:val="none" w:sz="0" w:space="0" w:color="auto"/>
        <w:right w:val="none" w:sz="0" w:space="0" w:color="auto"/>
      </w:divBdr>
    </w:div>
    <w:div w:id="281690970">
      <w:bodyDiv w:val="1"/>
      <w:marLeft w:val="0"/>
      <w:marRight w:val="0"/>
      <w:marTop w:val="0"/>
      <w:marBottom w:val="0"/>
      <w:divBdr>
        <w:top w:val="none" w:sz="0" w:space="0" w:color="auto"/>
        <w:left w:val="none" w:sz="0" w:space="0" w:color="auto"/>
        <w:bottom w:val="none" w:sz="0" w:space="0" w:color="auto"/>
        <w:right w:val="none" w:sz="0" w:space="0" w:color="auto"/>
      </w:divBdr>
    </w:div>
    <w:div w:id="281765292">
      <w:bodyDiv w:val="1"/>
      <w:marLeft w:val="0"/>
      <w:marRight w:val="0"/>
      <w:marTop w:val="0"/>
      <w:marBottom w:val="0"/>
      <w:divBdr>
        <w:top w:val="none" w:sz="0" w:space="0" w:color="auto"/>
        <w:left w:val="none" w:sz="0" w:space="0" w:color="auto"/>
        <w:bottom w:val="none" w:sz="0" w:space="0" w:color="auto"/>
        <w:right w:val="none" w:sz="0" w:space="0" w:color="auto"/>
      </w:divBdr>
    </w:div>
    <w:div w:id="281768168">
      <w:bodyDiv w:val="1"/>
      <w:marLeft w:val="0"/>
      <w:marRight w:val="0"/>
      <w:marTop w:val="0"/>
      <w:marBottom w:val="0"/>
      <w:divBdr>
        <w:top w:val="none" w:sz="0" w:space="0" w:color="auto"/>
        <w:left w:val="none" w:sz="0" w:space="0" w:color="auto"/>
        <w:bottom w:val="none" w:sz="0" w:space="0" w:color="auto"/>
        <w:right w:val="none" w:sz="0" w:space="0" w:color="auto"/>
      </w:divBdr>
    </w:div>
    <w:div w:id="281814941">
      <w:bodyDiv w:val="1"/>
      <w:marLeft w:val="0"/>
      <w:marRight w:val="0"/>
      <w:marTop w:val="0"/>
      <w:marBottom w:val="0"/>
      <w:divBdr>
        <w:top w:val="none" w:sz="0" w:space="0" w:color="auto"/>
        <w:left w:val="none" w:sz="0" w:space="0" w:color="auto"/>
        <w:bottom w:val="none" w:sz="0" w:space="0" w:color="auto"/>
        <w:right w:val="none" w:sz="0" w:space="0" w:color="auto"/>
      </w:divBdr>
    </w:div>
    <w:div w:id="281964929">
      <w:bodyDiv w:val="1"/>
      <w:marLeft w:val="0"/>
      <w:marRight w:val="0"/>
      <w:marTop w:val="0"/>
      <w:marBottom w:val="0"/>
      <w:divBdr>
        <w:top w:val="none" w:sz="0" w:space="0" w:color="auto"/>
        <w:left w:val="none" w:sz="0" w:space="0" w:color="auto"/>
        <w:bottom w:val="none" w:sz="0" w:space="0" w:color="auto"/>
        <w:right w:val="none" w:sz="0" w:space="0" w:color="auto"/>
      </w:divBdr>
    </w:div>
    <w:div w:id="282007392">
      <w:bodyDiv w:val="1"/>
      <w:marLeft w:val="0"/>
      <w:marRight w:val="0"/>
      <w:marTop w:val="0"/>
      <w:marBottom w:val="0"/>
      <w:divBdr>
        <w:top w:val="none" w:sz="0" w:space="0" w:color="auto"/>
        <w:left w:val="none" w:sz="0" w:space="0" w:color="auto"/>
        <w:bottom w:val="none" w:sz="0" w:space="0" w:color="auto"/>
        <w:right w:val="none" w:sz="0" w:space="0" w:color="auto"/>
      </w:divBdr>
    </w:div>
    <w:div w:id="282081323">
      <w:bodyDiv w:val="1"/>
      <w:marLeft w:val="0"/>
      <w:marRight w:val="0"/>
      <w:marTop w:val="0"/>
      <w:marBottom w:val="0"/>
      <w:divBdr>
        <w:top w:val="none" w:sz="0" w:space="0" w:color="auto"/>
        <w:left w:val="none" w:sz="0" w:space="0" w:color="auto"/>
        <w:bottom w:val="none" w:sz="0" w:space="0" w:color="auto"/>
        <w:right w:val="none" w:sz="0" w:space="0" w:color="auto"/>
      </w:divBdr>
    </w:div>
    <w:div w:id="282199475">
      <w:bodyDiv w:val="1"/>
      <w:marLeft w:val="0"/>
      <w:marRight w:val="0"/>
      <w:marTop w:val="0"/>
      <w:marBottom w:val="0"/>
      <w:divBdr>
        <w:top w:val="none" w:sz="0" w:space="0" w:color="auto"/>
        <w:left w:val="none" w:sz="0" w:space="0" w:color="auto"/>
        <w:bottom w:val="none" w:sz="0" w:space="0" w:color="auto"/>
        <w:right w:val="none" w:sz="0" w:space="0" w:color="auto"/>
      </w:divBdr>
    </w:div>
    <w:div w:id="282464592">
      <w:bodyDiv w:val="1"/>
      <w:marLeft w:val="0"/>
      <w:marRight w:val="0"/>
      <w:marTop w:val="0"/>
      <w:marBottom w:val="0"/>
      <w:divBdr>
        <w:top w:val="none" w:sz="0" w:space="0" w:color="auto"/>
        <w:left w:val="none" w:sz="0" w:space="0" w:color="auto"/>
        <w:bottom w:val="none" w:sz="0" w:space="0" w:color="auto"/>
        <w:right w:val="none" w:sz="0" w:space="0" w:color="auto"/>
      </w:divBdr>
    </w:div>
    <w:div w:id="282466063">
      <w:bodyDiv w:val="1"/>
      <w:marLeft w:val="0"/>
      <w:marRight w:val="0"/>
      <w:marTop w:val="0"/>
      <w:marBottom w:val="0"/>
      <w:divBdr>
        <w:top w:val="none" w:sz="0" w:space="0" w:color="auto"/>
        <w:left w:val="none" w:sz="0" w:space="0" w:color="auto"/>
        <w:bottom w:val="none" w:sz="0" w:space="0" w:color="auto"/>
        <w:right w:val="none" w:sz="0" w:space="0" w:color="auto"/>
      </w:divBdr>
    </w:div>
    <w:div w:id="282540692">
      <w:bodyDiv w:val="1"/>
      <w:marLeft w:val="0"/>
      <w:marRight w:val="0"/>
      <w:marTop w:val="0"/>
      <w:marBottom w:val="0"/>
      <w:divBdr>
        <w:top w:val="none" w:sz="0" w:space="0" w:color="auto"/>
        <w:left w:val="none" w:sz="0" w:space="0" w:color="auto"/>
        <w:bottom w:val="none" w:sz="0" w:space="0" w:color="auto"/>
        <w:right w:val="none" w:sz="0" w:space="0" w:color="auto"/>
      </w:divBdr>
    </w:div>
    <w:div w:id="282731435">
      <w:bodyDiv w:val="1"/>
      <w:marLeft w:val="0"/>
      <w:marRight w:val="0"/>
      <w:marTop w:val="0"/>
      <w:marBottom w:val="0"/>
      <w:divBdr>
        <w:top w:val="none" w:sz="0" w:space="0" w:color="auto"/>
        <w:left w:val="none" w:sz="0" w:space="0" w:color="auto"/>
        <w:bottom w:val="none" w:sz="0" w:space="0" w:color="auto"/>
        <w:right w:val="none" w:sz="0" w:space="0" w:color="auto"/>
      </w:divBdr>
    </w:div>
    <w:div w:id="283080756">
      <w:bodyDiv w:val="1"/>
      <w:marLeft w:val="0"/>
      <w:marRight w:val="0"/>
      <w:marTop w:val="0"/>
      <w:marBottom w:val="0"/>
      <w:divBdr>
        <w:top w:val="none" w:sz="0" w:space="0" w:color="auto"/>
        <w:left w:val="none" w:sz="0" w:space="0" w:color="auto"/>
        <w:bottom w:val="none" w:sz="0" w:space="0" w:color="auto"/>
        <w:right w:val="none" w:sz="0" w:space="0" w:color="auto"/>
      </w:divBdr>
    </w:div>
    <w:div w:id="283268365">
      <w:bodyDiv w:val="1"/>
      <w:marLeft w:val="0"/>
      <w:marRight w:val="0"/>
      <w:marTop w:val="0"/>
      <w:marBottom w:val="0"/>
      <w:divBdr>
        <w:top w:val="none" w:sz="0" w:space="0" w:color="auto"/>
        <w:left w:val="none" w:sz="0" w:space="0" w:color="auto"/>
        <w:bottom w:val="none" w:sz="0" w:space="0" w:color="auto"/>
        <w:right w:val="none" w:sz="0" w:space="0" w:color="auto"/>
      </w:divBdr>
    </w:div>
    <w:div w:id="283342262">
      <w:bodyDiv w:val="1"/>
      <w:marLeft w:val="0"/>
      <w:marRight w:val="0"/>
      <w:marTop w:val="0"/>
      <w:marBottom w:val="0"/>
      <w:divBdr>
        <w:top w:val="none" w:sz="0" w:space="0" w:color="auto"/>
        <w:left w:val="none" w:sz="0" w:space="0" w:color="auto"/>
        <w:bottom w:val="none" w:sz="0" w:space="0" w:color="auto"/>
        <w:right w:val="none" w:sz="0" w:space="0" w:color="auto"/>
      </w:divBdr>
    </w:div>
    <w:div w:id="283384961">
      <w:bodyDiv w:val="1"/>
      <w:marLeft w:val="0"/>
      <w:marRight w:val="0"/>
      <w:marTop w:val="0"/>
      <w:marBottom w:val="0"/>
      <w:divBdr>
        <w:top w:val="none" w:sz="0" w:space="0" w:color="auto"/>
        <w:left w:val="none" w:sz="0" w:space="0" w:color="auto"/>
        <w:bottom w:val="none" w:sz="0" w:space="0" w:color="auto"/>
        <w:right w:val="none" w:sz="0" w:space="0" w:color="auto"/>
      </w:divBdr>
    </w:div>
    <w:div w:id="283387964">
      <w:bodyDiv w:val="1"/>
      <w:marLeft w:val="0"/>
      <w:marRight w:val="0"/>
      <w:marTop w:val="0"/>
      <w:marBottom w:val="0"/>
      <w:divBdr>
        <w:top w:val="none" w:sz="0" w:space="0" w:color="auto"/>
        <w:left w:val="none" w:sz="0" w:space="0" w:color="auto"/>
        <w:bottom w:val="none" w:sz="0" w:space="0" w:color="auto"/>
        <w:right w:val="none" w:sz="0" w:space="0" w:color="auto"/>
      </w:divBdr>
    </w:div>
    <w:div w:id="283462770">
      <w:bodyDiv w:val="1"/>
      <w:marLeft w:val="0"/>
      <w:marRight w:val="0"/>
      <w:marTop w:val="0"/>
      <w:marBottom w:val="0"/>
      <w:divBdr>
        <w:top w:val="none" w:sz="0" w:space="0" w:color="auto"/>
        <w:left w:val="none" w:sz="0" w:space="0" w:color="auto"/>
        <w:bottom w:val="none" w:sz="0" w:space="0" w:color="auto"/>
        <w:right w:val="none" w:sz="0" w:space="0" w:color="auto"/>
      </w:divBdr>
    </w:div>
    <w:div w:id="283582109">
      <w:bodyDiv w:val="1"/>
      <w:marLeft w:val="0"/>
      <w:marRight w:val="0"/>
      <w:marTop w:val="0"/>
      <w:marBottom w:val="0"/>
      <w:divBdr>
        <w:top w:val="none" w:sz="0" w:space="0" w:color="auto"/>
        <w:left w:val="none" w:sz="0" w:space="0" w:color="auto"/>
        <w:bottom w:val="none" w:sz="0" w:space="0" w:color="auto"/>
        <w:right w:val="none" w:sz="0" w:space="0" w:color="auto"/>
      </w:divBdr>
    </w:div>
    <w:div w:id="283729063">
      <w:bodyDiv w:val="1"/>
      <w:marLeft w:val="0"/>
      <w:marRight w:val="0"/>
      <w:marTop w:val="0"/>
      <w:marBottom w:val="0"/>
      <w:divBdr>
        <w:top w:val="none" w:sz="0" w:space="0" w:color="auto"/>
        <w:left w:val="none" w:sz="0" w:space="0" w:color="auto"/>
        <w:bottom w:val="none" w:sz="0" w:space="0" w:color="auto"/>
        <w:right w:val="none" w:sz="0" w:space="0" w:color="auto"/>
      </w:divBdr>
    </w:div>
    <w:div w:id="283927142">
      <w:bodyDiv w:val="1"/>
      <w:marLeft w:val="0"/>
      <w:marRight w:val="0"/>
      <w:marTop w:val="0"/>
      <w:marBottom w:val="0"/>
      <w:divBdr>
        <w:top w:val="none" w:sz="0" w:space="0" w:color="auto"/>
        <w:left w:val="none" w:sz="0" w:space="0" w:color="auto"/>
        <w:bottom w:val="none" w:sz="0" w:space="0" w:color="auto"/>
        <w:right w:val="none" w:sz="0" w:space="0" w:color="auto"/>
      </w:divBdr>
    </w:div>
    <w:div w:id="283928532">
      <w:bodyDiv w:val="1"/>
      <w:marLeft w:val="0"/>
      <w:marRight w:val="0"/>
      <w:marTop w:val="0"/>
      <w:marBottom w:val="0"/>
      <w:divBdr>
        <w:top w:val="none" w:sz="0" w:space="0" w:color="auto"/>
        <w:left w:val="none" w:sz="0" w:space="0" w:color="auto"/>
        <w:bottom w:val="none" w:sz="0" w:space="0" w:color="auto"/>
        <w:right w:val="none" w:sz="0" w:space="0" w:color="auto"/>
      </w:divBdr>
    </w:div>
    <w:div w:id="284049309">
      <w:bodyDiv w:val="1"/>
      <w:marLeft w:val="0"/>
      <w:marRight w:val="0"/>
      <w:marTop w:val="0"/>
      <w:marBottom w:val="0"/>
      <w:divBdr>
        <w:top w:val="none" w:sz="0" w:space="0" w:color="auto"/>
        <w:left w:val="none" w:sz="0" w:space="0" w:color="auto"/>
        <w:bottom w:val="none" w:sz="0" w:space="0" w:color="auto"/>
        <w:right w:val="none" w:sz="0" w:space="0" w:color="auto"/>
      </w:divBdr>
    </w:div>
    <w:div w:id="284117556">
      <w:bodyDiv w:val="1"/>
      <w:marLeft w:val="0"/>
      <w:marRight w:val="0"/>
      <w:marTop w:val="0"/>
      <w:marBottom w:val="0"/>
      <w:divBdr>
        <w:top w:val="none" w:sz="0" w:space="0" w:color="auto"/>
        <w:left w:val="none" w:sz="0" w:space="0" w:color="auto"/>
        <w:bottom w:val="none" w:sz="0" w:space="0" w:color="auto"/>
        <w:right w:val="none" w:sz="0" w:space="0" w:color="auto"/>
      </w:divBdr>
    </w:div>
    <w:div w:id="284191069">
      <w:bodyDiv w:val="1"/>
      <w:marLeft w:val="0"/>
      <w:marRight w:val="0"/>
      <w:marTop w:val="0"/>
      <w:marBottom w:val="0"/>
      <w:divBdr>
        <w:top w:val="none" w:sz="0" w:space="0" w:color="auto"/>
        <w:left w:val="none" w:sz="0" w:space="0" w:color="auto"/>
        <w:bottom w:val="none" w:sz="0" w:space="0" w:color="auto"/>
        <w:right w:val="none" w:sz="0" w:space="0" w:color="auto"/>
      </w:divBdr>
    </w:div>
    <w:div w:id="284309055">
      <w:bodyDiv w:val="1"/>
      <w:marLeft w:val="0"/>
      <w:marRight w:val="0"/>
      <w:marTop w:val="0"/>
      <w:marBottom w:val="0"/>
      <w:divBdr>
        <w:top w:val="none" w:sz="0" w:space="0" w:color="auto"/>
        <w:left w:val="none" w:sz="0" w:space="0" w:color="auto"/>
        <w:bottom w:val="none" w:sz="0" w:space="0" w:color="auto"/>
        <w:right w:val="none" w:sz="0" w:space="0" w:color="auto"/>
      </w:divBdr>
    </w:div>
    <w:div w:id="284386609">
      <w:bodyDiv w:val="1"/>
      <w:marLeft w:val="0"/>
      <w:marRight w:val="0"/>
      <w:marTop w:val="0"/>
      <w:marBottom w:val="0"/>
      <w:divBdr>
        <w:top w:val="none" w:sz="0" w:space="0" w:color="auto"/>
        <w:left w:val="none" w:sz="0" w:space="0" w:color="auto"/>
        <w:bottom w:val="none" w:sz="0" w:space="0" w:color="auto"/>
        <w:right w:val="none" w:sz="0" w:space="0" w:color="auto"/>
      </w:divBdr>
    </w:div>
    <w:div w:id="284391393">
      <w:bodyDiv w:val="1"/>
      <w:marLeft w:val="0"/>
      <w:marRight w:val="0"/>
      <w:marTop w:val="0"/>
      <w:marBottom w:val="0"/>
      <w:divBdr>
        <w:top w:val="none" w:sz="0" w:space="0" w:color="auto"/>
        <w:left w:val="none" w:sz="0" w:space="0" w:color="auto"/>
        <w:bottom w:val="none" w:sz="0" w:space="0" w:color="auto"/>
        <w:right w:val="none" w:sz="0" w:space="0" w:color="auto"/>
      </w:divBdr>
    </w:div>
    <w:div w:id="284431554">
      <w:bodyDiv w:val="1"/>
      <w:marLeft w:val="0"/>
      <w:marRight w:val="0"/>
      <w:marTop w:val="0"/>
      <w:marBottom w:val="0"/>
      <w:divBdr>
        <w:top w:val="none" w:sz="0" w:space="0" w:color="auto"/>
        <w:left w:val="none" w:sz="0" w:space="0" w:color="auto"/>
        <w:bottom w:val="none" w:sz="0" w:space="0" w:color="auto"/>
        <w:right w:val="none" w:sz="0" w:space="0" w:color="auto"/>
      </w:divBdr>
    </w:div>
    <w:div w:id="284697834">
      <w:bodyDiv w:val="1"/>
      <w:marLeft w:val="0"/>
      <w:marRight w:val="0"/>
      <w:marTop w:val="0"/>
      <w:marBottom w:val="0"/>
      <w:divBdr>
        <w:top w:val="none" w:sz="0" w:space="0" w:color="auto"/>
        <w:left w:val="none" w:sz="0" w:space="0" w:color="auto"/>
        <w:bottom w:val="none" w:sz="0" w:space="0" w:color="auto"/>
        <w:right w:val="none" w:sz="0" w:space="0" w:color="auto"/>
      </w:divBdr>
    </w:div>
    <w:div w:id="284704016">
      <w:bodyDiv w:val="1"/>
      <w:marLeft w:val="0"/>
      <w:marRight w:val="0"/>
      <w:marTop w:val="0"/>
      <w:marBottom w:val="0"/>
      <w:divBdr>
        <w:top w:val="none" w:sz="0" w:space="0" w:color="auto"/>
        <w:left w:val="none" w:sz="0" w:space="0" w:color="auto"/>
        <w:bottom w:val="none" w:sz="0" w:space="0" w:color="auto"/>
        <w:right w:val="none" w:sz="0" w:space="0" w:color="auto"/>
      </w:divBdr>
    </w:div>
    <w:div w:id="284970585">
      <w:bodyDiv w:val="1"/>
      <w:marLeft w:val="0"/>
      <w:marRight w:val="0"/>
      <w:marTop w:val="0"/>
      <w:marBottom w:val="0"/>
      <w:divBdr>
        <w:top w:val="none" w:sz="0" w:space="0" w:color="auto"/>
        <w:left w:val="none" w:sz="0" w:space="0" w:color="auto"/>
        <w:bottom w:val="none" w:sz="0" w:space="0" w:color="auto"/>
        <w:right w:val="none" w:sz="0" w:space="0" w:color="auto"/>
      </w:divBdr>
    </w:div>
    <w:div w:id="285165240">
      <w:bodyDiv w:val="1"/>
      <w:marLeft w:val="0"/>
      <w:marRight w:val="0"/>
      <w:marTop w:val="0"/>
      <w:marBottom w:val="0"/>
      <w:divBdr>
        <w:top w:val="none" w:sz="0" w:space="0" w:color="auto"/>
        <w:left w:val="none" w:sz="0" w:space="0" w:color="auto"/>
        <w:bottom w:val="none" w:sz="0" w:space="0" w:color="auto"/>
        <w:right w:val="none" w:sz="0" w:space="0" w:color="auto"/>
      </w:divBdr>
    </w:div>
    <w:div w:id="285355145">
      <w:bodyDiv w:val="1"/>
      <w:marLeft w:val="0"/>
      <w:marRight w:val="0"/>
      <w:marTop w:val="0"/>
      <w:marBottom w:val="0"/>
      <w:divBdr>
        <w:top w:val="none" w:sz="0" w:space="0" w:color="auto"/>
        <w:left w:val="none" w:sz="0" w:space="0" w:color="auto"/>
        <w:bottom w:val="none" w:sz="0" w:space="0" w:color="auto"/>
        <w:right w:val="none" w:sz="0" w:space="0" w:color="auto"/>
      </w:divBdr>
    </w:div>
    <w:div w:id="285426715">
      <w:bodyDiv w:val="1"/>
      <w:marLeft w:val="0"/>
      <w:marRight w:val="0"/>
      <w:marTop w:val="0"/>
      <w:marBottom w:val="0"/>
      <w:divBdr>
        <w:top w:val="none" w:sz="0" w:space="0" w:color="auto"/>
        <w:left w:val="none" w:sz="0" w:space="0" w:color="auto"/>
        <w:bottom w:val="none" w:sz="0" w:space="0" w:color="auto"/>
        <w:right w:val="none" w:sz="0" w:space="0" w:color="auto"/>
      </w:divBdr>
    </w:div>
    <w:div w:id="285433206">
      <w:bodyDiv w:val="1"/>
      <w:marLeft w:val="0"/>
      <w:marRight w:val="0"/>
      <w:marTop w:val="0"/>
      <w:marBottom w:val="0"/>
      <w:divBdr>
        <w:top w:val="none" w:sz="0" w:space="0" w:color="auto"/>
        <w:left w:val="none" w:sz="0" w:space="0" w:color="auto"/>
        <w:bottom w:val="none" w:sz="0" w:space="0" w:color="auto"/>
        <w:right w:val="none" w:sz="0" w:space="0" w:color="auto"/>
      </w:divBdr>
    </w:div>
    <w:div w:id="285507242">
      <w:bodyDiv w:val="1"/>
      <w:marLeft w:val="0"/>
      <w:marRight w:val="0"/>
      <w:marTop w:val="0"/>
      <w:marBottom w:val="0"/>
      <w:divBdr>
        <w:top w:val="none" w:sz="0" w:space="0" w:color="auto"/>
        <w:left w:val="none" w:sz="0" w:space="0" w:color="auto"/>
        <w:bottom w:val="none" w:sz="0" w:space="0" w:color="auto"/>
        <w:right w:val="none" w:sz="0" w:space="0" w:color="auto"/>
      </w:divBdr>
    </w:div>
    <w:div w:id="285697007">
      <w:bodyDiv w:val="1"/>
      <w:marLeft w:val="0"/>
      <w:marRight w:val="0"/>
      <w:marTop w:val="0"/>
      <w:marBottom w:val="0"/>
      <w:divBdr>
        <w:top w:val="none" w:sz="0" w:space="0" w:color="auto"/>
        <w:left w:val="none" w:sz="0" w:space="0" w:color="auto"/>
        <w:bottom w:val="none" w:sz="0" w:space="0" w:color="auto"/>
        <w:right w:val="none" w:sz="0" w:space="0" w:color="auto"/>
      </w:divBdr>
    </w:div>
    <w:div w:id="285821028">
      <w:bodyDiv w:val="1"/>
      <w:marLeft w:val="0"/>
      <w:marRight w:val="0"/>
      <w:marTop w:val="0"/>
      <w:marBottom w:val="0"/>
      <w:divBdr>
        <w:top w:val="none" w:sz="0" w:space="0" w:color="auto"/>
        <w:left w:val="none" w:sz="0" w:space="0" w:color="auto"/>
        <w:bottom w:val="none" w:sz="0" w:space="0" w:color="auto"/>
        <w:right w:val="none" w:sz="0" w:space="0" w:color="auto"/>
      </w:divBdr>
    </w:div>
    <w:div w:id="286201390">
      <w:bodyDiv w:val="1"/>
      <w:marLeft w:val="0"/>
      <w:marRight w:val="0"/>
      <w:marTop w:val="0"/>
      <w:marBottom w:val="0"/>
      <w:divBdr>
        <w:top w:val="none" w:sz="0" w:space="0" w:color="auto"/>
        <w:left w:val="none" w:sz="0" w:space="0" w:color="auto"/>
        <w:bottom w:val="none" w:sz="0" w:space="0" w:color="auto"/>
        <w:right w:val="none" w:sz="0" w:space="0" w:color="auto"/>
      </w:divBdr>
    </w:div>
    <w:div w:id="286589381">
      <w:bodyDiv w:val="1"/>
      <w:marLeft w:val="0"/>
      <w:marRight w:val="0"/>
      <w:marTop w:val="0"/>
      <w:marBottom w:val="0"/>
      <w:divBdr>
        <w:top w:val="none" w:sz="0" w:space="0" w:color="auto"/>
        <w:left w:val="none" w:sz="0" w:space="0" w:color="auto"/>
        <w:bottom w:val="none" w:sz="0" w:space="0" w:color="auto"/>
        <w:right w:val="none" w:sz="0" w:space="0" w:color="auto"/>
      </w:divBdr>
    </w:div>
    <w:div w:id="286741632">
      <w:bodyDiv w:val="1"/>
      <w:marLeft w:val="0"/>
      <w:marRight w:val="0"/>
      <w:marTop w:val="0"/>
      <w:marBottom w:val="0"/>
      <w:divBdr>
        <w:top w:val="none" w:sz="0" w:space="0" w:color="auto"/>
        <w:left w:val="none" w:sz="0" w:space="0" w:color="auto"/>
        <w:bottom w:val="none" w:sz="0" w:space="0" w:color="auto"/>
        <w:right w:val="none" w:sz="0" w:space="0" w:color="auto"/>
      </w:divBdr>
    </w:div>
    <w:div w:id="286745502">
      <w:bodyDiv w:val="1"/>
      <w:marLeft w:val="0"/>
      <w:marRight w:val="0"/>
      <w:marTop w:val="0"/>
      <w:marBottom w:val="0"/>
      <w:divBdr>
        <w:top w:val="none" w:sz="0" w:space="0" w:color="auto"/>
        <w:left w:val="none" w:sz="0" w:space="0" w:color="auto"/>
        <w:bottom w:val="none" w:sz="0" w:space="0" w:color="auto"/>
        <w:right w:val="none" w:sz="0" w:space="0" w:color="auto"/>
      </w:divBdr>
    </w:div>
    <w:div w:id="287049562">
      <w:bodyDiv w:val="1"/>
      <w:marLeft w:val="0"/>
      <w:marRight w:val="0"/>
      <w:marTop w:val="0"/>
      <w:marBottom w:val="0"/>
      <w:divBdr>
        <w:top w:val="none" w:sz="0" w:space="0" w:color="auto"/>
        <w:left w:val="none" w:sz="0" w:space="0" w:color="auto"/>
        <w:bottom w:val="none" w:sz="0" w:space="0" w:color="auto"/>
        <w:right w:val="none" w:sz="0" w:space="0" w:color="auto"/>
      </w:divBdr>
    </w:div>
    <w:div w:id="287128159">
      <w:bodyDiv w:val="1"/>
      <w:marLeft w:val="0"/>
      <w:marRight w:val="0"/>
      <w:marTop w:val="0"/>
      <w:marBottom w:val="0"/>
      <w:divBdr>
        <w:top w:val="none" w:sz="0" w:space="0" w:color="auto"/>
        <w:left w:val="none" w:sz="0" w:space="0" w:color="auto"/>
        <w:bottom w:val="none" w:sz="0" w:space="0" w:color="auto"/>
        <w:right w:val="none" w:sz="0" w:space="0" w:color="auto"/>
      </w:divBdr>
    </w:div>
    <w:div w:id="287665839">
      <w:bodyDiv w:val="1"/>
      <w:marLeft w:val="0"/>
      <w:marRight w:val="0"/>
      <w:marTop w:val="0"/>
      <w:marBottom w:val="0"/>
      <w:divBdr>
        <w:top w:val="none" w:sz="0" w:space="0" w:color="auto"/>
        <w:left w:val="none" w:sz="0" w:space="0" w:color="auto"/>
        <w:bottom w:val="none" w:sz="0" w:space="0" w:color="auto"/>
        <w:right w:val="none" w:sz="0" w:space="0" w:color="auto"/>
      </w:divBdr>
    </w:div>
    <w:div w:id="287857674">
      <w:bodyDiv w:val="1"/>
      <w:marLeft w:val="0"/>
      <w:marRight w:val="0"/>
      <w:marTop w:val="0"/>
      <w:marBottom w:val="0"/>
      <w:divBdr>
        <w:top w:val="none" w:sz="0" w:space="0" w:color="auto"/>
        <w:left w:val="none" w:sz="0" w:space="0" w:color="auto"/>
        <w:bottom w:val="none" w:sz="0" w:space="0" w:color="auto"/>
        <w:right w:val="none" w:sz="0" w:space="0" w:color="auto"/>
      </w:divBdr>
    </w:div>
    <w:div w:id="287929415">
      <w:bodyDiv w:val="1"/>
      <w:marLeft w:val="0"/>
      <w:marRight w:val="0"/>
      <w:marTop w:val="0"/>
      <w:marBottom w:val="0"/>
      <w:divBdr>
        <w:top w:val="none" w:sz="0" w:space="0" w:color="auto"/>
        <w:left w:val="none" w:sz="0" w:space="0" w:color="auto"/>
        <w:bottom w:val="none" w:sz="0" w:space="0" w:color="auto"/>
        <w:right w:val="none" w:sz="0" w:space="0" w:color="auto"/>
      </w:divBdr>
    </w:div>
    <w:div w:id="288245042">
      <w:bodyDiv w:val="1"/>
      <w:marLeft w:val="0"/>
      <w:marRight w:val="0"/>
      <w:marTop w:val="0"/>
      <w:marBottom w:val="0"/>
      <w:divBdr>
        <w:top w:val="none" w:sz="0" w:space="0" w:color="auto"/>
        <w:left w:val="none" w:sz="0" w:space="0" w:color="auto"/>
        <w:bottom w:val="none" w:sz="0" w:space="0" w:color="auto"/>
        <w:right w:val="none" w:sz="0" w:space="0" w:color="auto"/>
      </w:divBdr>
    </w:div>
    <w:div w:id="288438941">
      <w:bodyDiv w:val="1"/>
      <w:marLeft w:val="0"/>
      <w:marRight w:val="0"/>
      <w:marTop w:val="0"/>
      <w:marBottom w:val="0"/>
      <w:divBdr>
        <w:top w:val="none" w:sz="0" w:space="0" w:color="auto"/>
        <w:left w:val="none" w:sz="0" w:space="0" w:color="auto"/>
        <w:bottom w:val="none" w:sz="0" w:space="0" w:color="auto"/>
        <w:right w:val="none" w:sz="0" w:space="0" w:color="auto"/>
      </w:divBdr>
    </w:div>
    <w:div w:id="288627339">
      <w:bodyDiv w:val="1"/>
      <w:marLeft w:val="0"/>
      <w:marRight w:val="0"/>
      <w:marTop w:val="0"/>
      <w:marBottom w:val="0"/>
      <w:divBdr>
        <w:top w:val="none" w:sz="0" w:space="0" w:color="auto"/>
        <w:left w:val="none" w:sz="0" w:space="0" w:color="auto"/>
        <w:bottom w:val="none" w:sz="0" w:space="0" w:color="auto"/>
        <w:right w:val="none" w:sz="0" w:space="0" w:color="auto"/>
      </w:divBdr>
    </w:div>
    <w:div w:id="289171955">
      <w:bodyDiv w:val="1"/>
      <w:marLeft w:val="0"/>
      <w:marRight w:val="0"/>
      <w:marTop w:val="0"/>
      <w:marBottom w:val="0"/>
      <w:divBdr>
        <w:top w:val="none" w:sz="0" w:space="0" w:color="auto"/>
        <w:left w:val="none" w:sz="0" w:space="0" w:color="auto"/>
        <w:bottom w:val="none" w:sz="0" w:space="0" w:color="auto"/>
        <w:right w:val="none" w:sz="0" w:space="0" w:color="auto"/>
      </w:divBdr>
    </w:div>
    <w:div w:id="289409291">
      <w:bodyDiv w:val="1"/>
      <w:marLeft w:val="0"/>
      <w:marRight w:val="0"/>
      <w:marTop w:val="0"/>
      <w:marBottom w:val="0"/>
      <w:divBdr>
        <w:top w:val="none" w:sz="0" w:space="0" w:color="auto"/>
        <w:left w:val="none" w:sz="0" w:space="0" w:color="auto"/>
        <w:bottom w:val="none" w:sz="0" w:space="0" w:color="auto"/>
        <w:right w:val="none" w:sz="0" w:space="0" w:color="auto"/>
      </w:divBdr>
    </w:div>
    <w:div w:id="289560336">
      <w:bodyDiv w:val="1"/>
      <w:marLeft w:val="0"/>
      <w:marRight w:val="0"/>
      <w:marTop w:val="0"/>
      <w:marBottom w:val="0"/>
      <w:divBdr>
        <w:top w:val="none" w:sz="0" w:space="0" w:color="auto"/>
        <w:left w:val="none" w:sz="0" w:space="0" w:color="auto"/>
        <w:bottom w:val="none" w:sz="0" w:space="0" w:color="auto"/>
        <w:right w:val="none" w:sz="0" w:space="0" w:color="auto"/>
      </w:divBdr>
    </w:div>
    <w:div w:id="289627887">
      <w:bodyDiv w:val="1"/>
      <w:marLeft w:val="0"/>
      <w:marRight w:val="0"/>
      <w:marTop w:val="0"/>
      <w:marBottom w:val="0"/>
      <w:divBdr>
        <w:top w:val="none" w:sz="0" w:space="0" w:color="auto"/>
        <w:left w:val="none" w:sz="0" w:space="0" w:color="auto"/>
        <w:bottom w:val="none" w:sz="0" w:space="0" w:color="auto"/>
        <w:right w:val="none" w:sz="0" w:space="0" w:color="auto"/>
      </w:divBdr>
    </w:div>
    <w:div w:id="289945039">
      <w:bodyDiv w:val="1"/>
      <w:marLeft w:val="0"/>
      <w:marRight w:val="0"/>
      <w:marTop w:val="0"/>
      <w:marBottom w:val="0"/>
      <w:divBdr>
        <w:top w:val="none" w:sz="0" w:space="0" w:color="auto"/>
        <w:left w:val="none" w:sz="0" w:space="0" w:color="auto"/>
        <w:bottom w:val="none" w:sz="0" w:space="0" w:color="auto"/>
        <w:right w:val="none" w:sz="0" w:space="0" w:color="auto"/>
      </w:divBdr>
    </w:div>
    <w:div w:id="290131901">
      <w:bodyDiv w:val="1"/>
      <w:marLeft w:val="0"/>
      <w:marRight w:val="0"/>
      <w:marTop w:val="0"/>
      <w:marBottom w:val="0"/>
      <w:divBdr>
        <w:top w:val="none" w:sz="0" w:space="0" w:color="auto"/>
        <w:left w:val="none" w:sz="0" w:space="0" w:color="auto"/>
        <w:bottom w:val="none" w:sz="0" w:space="0" w:color="auto"/>
        <w:right w:val="none" w:sz="0" w:space="0" w:color="auto"/>
      </w:divBdr>
    </w:div>
    <w:div w:id="290325161">
      <w:bodyDiv w:val="1"/>
      <w:marLeft w:val="0"/>
      <w:marRight w:val="0"/>
      <w:marTop w:val="0"/>
      <w:marBottom w:val="0"/>
      <w:divBdr>
        <w:top w:val="none" w:sz="0" w:space="0" w:color="auto"/>
        <w:left w:val="none" w:sz="0" w:space="0" w:color="auto"/>
        <w:bottom w:val="none" w:sz="0" w:space="0" w:color="auto"/>
        <w:right w:val="none" w:sz="0" w:space="0" w:color="auto"/>
      </w:divBdr>
    </w:div>
    <w:div w:id="290400953">
      <w:bodyDiv w:val="1"/>
      <w:marLeft w:val="0"/>
      <w:marRight w:val="0"/>
      <w:marTop w:val="0"/>
      <w:marBottom w:val="0"/>
      <w:divBdr>
        <w:top w:val="none" w:sz="0" w:space="0" w:color="auto"/>
        <w:left w:val="none" w:sz="0" w:space="0" w:color="auto"/>
        <w:bottom w:val="none" w:sz="0" w:space="0" w:color="auto"/>
        <w:right w:val="none" w:sz="0" w:space="0" w:color="auto"/>
      </w:divBdr>
    </w:div>
    <w:div w:id="290599490">
      <w:bodyDiv w:val="1"/>
      <w:marLeft w:val="0"/>
      <w:marRight w:val="0"/>
      <w:marTop w:val="0"/>
      <w:marBottom w:val="0"/>
      <w:divBdr>
        <w:top w:val="none" w:sz="0" w:space="0" w:color="auto"/>
        <w:left w:val="none" w:sz="0" w:space="0" w:color="auto"/>
        <w:bottom w:val="none" w:sz="0" w:space="0" w:color="auto"/>
        <w:right w:val="none" w:sz="0" w:space="0" w:color="auto"/>
      </w:divBdr>
    </w:div>
    <w:div w:id="290674437">
      <w:bodyDiv w:val="1"/>
      <w:marLeft w:val="0"/>
      <w:marRight w:val="0"/>
      <w:marTop w:val="0"/>
      <w:marBottom w:val="0"/>
      <w:divBdr>
        <w:top w:val="none" w:sz="0" w:space="0" w:color="auto"/>
        <w:left w:val="none" w:sz="0" w:space="0" w:color="auto"/>
        <w:bottom w:val="none" w:sz="0" w:space="0" w:color="auto"/>
        <w:right w:val="none" w:sz="0" w:space="0" w:color="auto"/>
      </w:divBdr>
    </w:div>
    <w:div w:id="290939127">
      <w:bodyDiv w:val="1"/>
      <w:marLeft w:val="0"/>
      <w:marRight w:val="0"/>
      <w:marTop w:val="0"/>
      <w:marBottom w:val="0"/>
      <w:divBdr>
        <w:top w:val="none" w:sz="0" w:space="0" w:color="auto"/>
        <w:left w:val="none" w:sz="0" w:space="0" w:color="auto"/>
        <w:bottom w:val="none" w:sz="0" w:space="0" w:color="auto"/>
        <w:right w:val="none" w:sz="0" w:space="0" w:color="auto"/>
      </w:divBdr>
    </w:div>
    <w:div w:id="291206972">
      <w:bodyDiv w:val="1"/>
      <w:marLeft w:val="0"/>
      <w:marRight w:val="0"/>
      <w:marTop w:val="0"/>
      <w:marBottom w:val="0"/>
      <w:divBdr>
        <w:top w:val="none" w:sz="0" w:space="0" w:color="auto"/>
        <w:left w:val="none" w:sz="0" w:space="0" w:color="auto"/>
        <w:bottom w:val="none" w:sz="0" w:space="0" w:color="auto"/>
        <w:right w:val="none" w:sz="0" w:space="0" w:color="auto"/>
      </w:divBdr>
    </w:div>
    <w:div w:id="291331378">
      <w:bodyDiv w:val="1"/>
      <w:marLeft w:val="0"/>
      <w:marRight w:val="0"/>
      <w:marTop w:val="0"/>
      <w:marBottom w:val="0"/>
      <w:divBdr>
        <w:top w:val="none" w:sz="0" w:space="0" w:color="auto"/>
        <w:left w:val="none" w:sz="0" w:space="0" w:color="auto"/>
        <w:bottom w:val="none" w:sz="0" w:space="0" w:color="auto"/>
        <w:right w:val="none" w:sz="0" w:space="0" w:color="auto"/>
      </w:divBdr>
    </w:div>
    <w:div w:id="291642075">
      <w:bodyDiv w:val="1"/>
      <w:marLeft w:val="0"/>
      <w:marRight w:val="0"/>
      <w:marTop w:val="0"/>
      <w:marBottom w:val="0"/>
      <w:divBdr>
        <w:top w:val="none" w:sz="0" w:space="0" w:color="auto"/>
        <w:left w:val="none" w:sz="0" w:space="0" w:color="auto"/>
        <w:bottom w:val="none" w:sz="0" w:space="0" w:color="auto"/>
        <w:right w:val="none" w:sz="0" w:space="0" w:color="auto"/>
      </w:divBdr>
    </w:div>
    <w:div w:id="292366498">
      <w:bodyDiv w:val="1"/>
      <w:marLeft w:val="0"/>
      <w:marRight w:val="0"/>
      <w:marTop w:val="0"/>
      <w:marBottom w:val="0"/>
      <w:divBdr>
        <w:top w:val="none" w:sz="0" w:space="0" w:color="auto"/>
        <w:left w:val="none" w:sz="0" w:space="0" w:color="auto"/>
        <w:bottom w:val="none" w:sz="0" w:space="0" w:color="auto"/>
        <w:right w:val="none" w:sz="0" w:space="0" w:color="auto"/>
      </w:divBdr>
    </w:div>
    <w:div w:id="292444255">
      <w:bodyDiv w:val="1"/>
      <w:marLeft w:val="0"/>
      <w:marRight w:val="0"/>
      <w:marTop w:val="0"/>
      <w:marBottom w:val="0"/>
      <w:divBdr>
        <w:top w:val="none" w:sz="0" w:space="0" w:color="auto"/>
        <w:left w:val="none" w:sz="0" w:space="0" w:color="auto"/>
        <w:bottom w:val="none" w:sz="0" w:space="0" w:color="auto"/>
        <w:right w:val="none" w:sz="0" w:space="0" w:color="auto"/>
      </w:divBdr>
    </w:div>
    <w:div w:id="292444681">
      <w:bodyDiv w:val="1"/>
      <w:marLeft w:val="0"/>
      <w:marRight w:val="0"/>
      <w:marTop w:val="0"/>
      <w:marBottom w:val="0"/>
      <w:divBdr>
        <w:top w:val="none" w:sz="0" w:space="0" w:color="auto"/>
        <w:left w:val="none" w:sz="0" w:space="0" w:color="auto"/>
        <w:bottom w:val="none" w:sz="0" w:space="0" w:color="auto"/>
        <w:right w:val="none" w:sz="0" w:space="0" w:color="auto"/>
      </w:divBdr>
    </w:div>
    <w:div w:id="292519925">
      <w:bodyDiv w:val="1"/>
      <w:marLeft w:val="0"/>
      <w:marRight w:val="0"/>
      <w:marTop w:val="0"/>
      <w:marBottom w:val="0"/>
      <w:divBdr>
        <w:top w:val="none" w:sz="0" w:space="0" w:color="auto"/>
        <w:left w:val="none" w:sz="0" w:space="0" w:color="auto"/>
        <w:bottom w:val="none" w:sz="0" w:space="0" w:color="auto"/>
        <w:right w:val="none" w:sz="0" w:space="0" w:color="auto"/>
      </w:divBdr>
    </w:div>
    <w:div w:id="292756803">
      <w:bodyDiv w:val="1"/>
      <w:marLeft w:val="0"/>
      <w:marRight w:val="0"/>
      <w:marTop w:val="0"/>
      <w:marBottom w:val="0"/>
      <w:divBdr>
        <w:top w:val="none" w:sz="0" w:space="0" w:color="auto"/>
        <w:left w:val="none" w:sz="0" w:space="0" w:color="auto"/>
        <w:bottom w:val="none" w:sz="0" w:space="0" w:color="auto"/>
        <w:right w:val="none" w:sz="0" w:space="0" w:color="auto"/>
      </w:divBdr>
    </w:div>
    <w:div w:id="292831777">
      <w:bodyDiv w:val="1"/>
      <w:marLeft w:val="0"/>
      <w:marRight w:val="0"/>
      <w:marTop w:val="0"/>
      <w:marBottom w:val="0"/>
      <w:divBdr>
        <w:top w:val="none" w:sz="0" w:space="0" w:color="auto"/>
        <w:left w:val="none" w:sz="0" w:space="0" w:color="auto"/>
        <w:bottom w:val="none" w:sz="0" w:space="0" w:color="auto"/>
        <w:right w:val="none" w:sz="0" w:space="0" w:color="auto"/>
      </w:divBdr>
    </w:div>
    <w:div w:id="293099695">
      <w:bodyDiv w:val="1"/>
      <w:marLeft w:val="0"/>
      <w:marRight w:val="0"/>
      <w:marTop w:val="0"/>
      <w:marBottom w:val="0"/>
      <w:divBdr>
        <w:top w:val="none" w:sz="0" w:space="0" w:color="auto"/>
        <w:left w:val="none" w:sz="0" w:space="0" w:color="auto"/>
        <w:bottom w:val="none" w:sz="0" w:space="0" w:color="auto"/>
        <w:right w:val="none" w:sz="0" w:space="0" w:color="auto"/>
      </w:divBdr>
    </w:div>
    <w:div w:id="293366317">
      <w:bodyDiv w:val="1"/>
      <w:marLeft w:val="0"/>
      <w:marRight w:val="0"/>
      <w:marTop w:val="0"/>
      <w:marBottom w:val="0"/>
      <w:divBdr>
        <w:top w:val="none" w:sz="0" w:space="0" w:color="auto"/>
        <w:left w:val="none" w:sz="0" w:space="0" w:color="auto"/>
        <w:bottom w:val="none" w:sz="0" w:space="0" w:color="auto"/>
        <w:right w:val="none" w:sz="0" w:space="0" w:color="auto"/>
      </w:divBdr>
    </w:div>
    <w:div w:id="293949026">
      <w:bodyDiv w:val="1"/>
      <w:marLeft w:val="0"/>
      <w:marRight w:val="0"/>
      <w:marTop w:val="0"/>
      <w:marBottom w:val="0"/>
      <w:divBdr>
        <w:top w:val="none" w:sz="0" w:space="0" w:color="auto"/>
        <w:left w:val="none" w:sz="0" w:space="0" w:color="auto"/>
        <w:bottom w:val="none" w:sz="0" w:space="0" w:color="auto"/>
        <w:right w:val="none" w:sz="0" w:space="0" w:color="auto"/>
      </w:divBdr>
    </w:div>
    <w:div w:id="293949481">
      <w:bodyDiv w:val="1"/>
      <w:marLeft w:val="0"/>
      <w:marRight w:val="0"/>
      <w:marTop w:val="0"/>
      <w:marBottom w:val="0"/>
      <w:divBdr>
        <w:top w:val="none" w:sz="0" w:space="0" w:color="auto"/>
        <w:left w:val="none" w:sz="0" w:space="0" w:color="auto"/>
        <w:bottom w:val="none" w:sz="0" w:space="0" w:color="auto"/>
        <w:right w:val="none" w:sz="0" w:space="0" w:color="auto"/>
      </w:divBdr>
    </w:div>
    <w:div w:id="293996044">
      <w:bodyDiv w:val="1"/>
      <w:marLeft w:val="0"/>
      <w:marRight w:val="0"/>
      <w:marTop w:val="0"/>
      <w:marBottom w:val="0"/>
      <w:divBdr>
        <w:top w:val="none" w:sz="0" w:space="0" w:color="auto"/>
        <w:left w:val="none" w:sz="0" w:space="0" w:color="auto"/>
        <w:bottom w:val="none" w:sz="0" w:space="0" w:color="auto"/>
        <w:right w:val="none" w:sz="0" w:space="0" w:color="auto"/>
      </w:divBdr>
    </w:div>
    <w:div w:id="294332023">
      <w:bodyDiv w:val="1"/>
      <w:marLeft w:val="0"/>
      <w:marRight w:val="0"/>
      <w:marTop w:val="0"/>
      <w:marBottom w:val="0"/>
      <w:divBdr>
        <w:top w:val="none" w:sz="0" w:space="0" w:color="auto"/>
        <w:left w:val="none" w:sz="0" w:space="0" w:color="auto"/>
        <w:bottom w:val="none" w:sz="0" w:space="0" w:color="auto"/>
        <w:right w:val="none" w:sz="0" w:space="0" w:color="auto"/>
      </w:divBdr>
    </w:div>
    <w:div w:id="294406670">
      <w:bodyDiv w:val="1"/>
      <w:marLeft w:val="0"/>
      <w:marRight w:val="0"/>
      <w:marTop w:val="0"/>
      <w:marBottom w:val="0"/>
      <w:divBdr>
        <w:top w:val="none" w:sz="0" w:space="0" w:color="auto"/>
        <w:left w:val="none" w:sz="0" w:space="0" w:color="auto"/>
        <w:bottom w:val="none" w:sz="0" w:space="0" w:color="auto"/>
        <w:right w:val="none" w:sz="0" w:space="0" w:color="auto"/>
      </w:divBdr>
    </w:div>
    <w:div w:id="294412842">
      <w:bodyDiv w:val="1"/>
      <w:marLeft w:val="0"/>
      <w:marRight w:val="0"/>
      <w:marTop w:val="0"/>
      <w:marBottom w:val="0"/>
      <w:divBdr>
        <w:top w:val="none" w:sz="0" w:space="0" w:color="auto"/>
        <w:left w:val="none" w:sz="0" w:space="0" w:color="auto"/>
        <w:bottom w:val="none" w:sz="0" w:space="0" w:color="auto"/>
        <w:right w:val="none" w:sz="0" w:space="0" w:color="auto"/>
      </w:divBdr>
    </w:div>
    <w:div w:id="294413378">
      <w:bodyDiv w:val="1"/>
      <w:marLeft w:val="0"/>
      <w:marRight w:val="0"/>
      <w:marTop w:val="0"/>
      <w:marBottom w:val="0"/>
      <w:divBdr>
        <w:top w:val="none" w:sz="0" w:space="0" w:color="auto"/>
        <w:left w:val="none" w:sz="0" w:space="0" w:color="auto"/>
        <w:bottom w:val="none" w:sz="0" w:space="0" w:color="auto"/>
        <w:right w:val="none" w:sz="0" w:space="0" w:color="auto"/>
      </w:divBdr>
    </w:div>
    <w:div w:id="294454611">
      <w:bodyDiv w:val="1"/>
      <w:marLeft w:val="0"/>
      <w:marRight w:val="0"/>
      <w:marTop w:val="0"/>
      <w:marBottom w:val="0"/>
      <w:divBdr>
        <w:top w:val="none" w:sz="0" w:space="0" w:color="auto"/>
        <w:left w:val="none" w:sz="0" w:space="0" w:color="auto"/>
        <w:bottom w:val="none" w:sz="0" w:space="0" w:color="auto"/>
        <w:right w:val="none" w:sz="0" w:space="0" w:color="auto"/>
      </w:divBdr>
    </w:div>
    <w:div w:id="295063455">
      <w:bodyDiv w:val="1"/>
      <w:marLeft w:val="0"/>
      <w:marRight w:val="0"/>
      <w:marTop w:val="0"/>
      <w:marBottom w:val="0"/>
      <w:divBdr>
        <w:top w:val="none" w:sz="0" w:space="0" w:color="auto"/>
        <w:left w:val="none" w:sz="0" w:space="0" w:color="auto"/>
        <w:bottom w:val="none" w:sz="0" w:space="0" w:color="auto"/>
        <w:right w:val="none" w:sz="0" w:space="0" w:color="auto"/>
      </w:divBdr>
    </w:div>
    <w:div w:id="295113394">
      <w:bodyDiv w:val="1"/>
      <w:marLeft w:val="0"/>
      <w:marRight w:val="0"/>
      <w:marTop w:val="0"/>
      <w:marBottom w:val="0"/>
      <w:divBdr>
        <w:top w:val="none" w:sz="0" w:space="0" w:color="auto"/>
        <w:left w:val="none" w:sz="0" w:space="0" w:color="auto"/>
        <w:bottom w:val="none" w:sz="0" w:space="0" w:color="auto"/>
        <w:right w:val="none" w:sz="0" w:space="0" w:color="auto"/>
      </w:divBdr>
    </w:div>
    <w:div w:id="295137015">
      <w:bodyDiv w:val="1"/>
      <w:marLeft w:val="0"/>
      <w:marRight w:val="0"/>
      <w:marTop w:val="0"/>
      <w:marBottom w:val="0"/>
      <w:divBdr>
        <w:top w:val="none" w:sz="0" w:space="0" w:color="auto"/>
        <w:left w:val="none" w:sz="0" w:space="0" w:color="auto"/>
        <w:bottom w:val="none" w:sz="0" w:space="0" w:color="auto"/>
        <w:right w:val="none" w:sz="0" w:space="0" w:color="auto"/>
      </w:divBdr>
    </w:div>
    <w:div w:id="295374229">
      <w:bodyDiv w:val="1"/>
      <w:marLeft w:val="0"/>
      <w:marRight w:val="0"/>
      <w:marTop w:val="0"/>
      <w:marBottom w:val="0"/>
      <w:divBdr>
        <w:top w:val="none" w:sz="0" w:space="0" w:color="auto"/>
        <w:left w:val="none" w:sz="0" w:space="0" w:color="auto"/>
        <w:bottom w:val="none" w:sz="0" w:space="0" w:color="auto"/>
        <w:right w:val="none" w:sz="0" w:space="0" w:color="auto"/>
      </w:divBdr>
    </w:div>
    <w:div w:id="295453616">
      <w:bodyDiv w:val="1"/>
      <w:marLeft w:val="0"/>
      <w:marRight w:val="0"/>
      <w:marTop w:val="0"/>
      <w:marBottom w:val="0"/>
      <w:divBdr>
        <w:top w:val="none" w:sz="0" w:space="0" w:color="auto"/>
        <w:left w:val="none" w:sz="0" w:space="0" w:color="auto"/>
        <w:bottom w:val="none" w:sz="0" w:space="0" w:color="auto"/>
        <w:right w:val="none" w:sz="0" w:space="0" w:color="auto"/>
      </w:divBdr>
    </w:div>
    <w:div w:id="295641921">
      <w:bodyDiv w:val="1"/>
      <w:marLeft w:val="0"/>
      <w:marRight w:val="0"/>
      <w:marTop w:val="0"/>
      <w:marBottom w:val="0"/>
      <w:divBdr>
        <w:top w:val="none" w:sz="0" w:space="0" w:color="auto"/>
        <w:left w:val="none" w:sz="0" w:space="0" w:color="auto"/>
        <w:bottom w:val="none" w:sz="0" w:space="0" w:color="auto"/>
        <w:right w:val="none" w:sz="0" w:space="0" w:color="auto"/>
      </w:divBdr>
    </w:div>
    <w:div w:id="295986012">
      <w:bodyDiv w:val="1"/>
      <w:marLeft w:val="0"/>
      <w:marRight w:val="0"/>
      <w:marTop w:val="0"/>
      <w:marBottom w:val="0"/>
      <w:divBdr>
        <w:top w:val="none" w:sz="0" w:space="0" w:color="auto"/>
        <w:left w:val="none" w:sz="0" w:space="0" w:color="auto"/>
        <w:bottom w:val="none" w:sz="0" w:space="0" w:color="auto"/>
        <w:right w:val="none" w:sz="0" w:space="0" w:color="auto"/>
      </w:divBdr>
    </w:div>
    <w:div w:id="296103693">
      <w:bodyDiv w:val="1"/>
      <w:marLeft w:val="0"/>
      <w:marRight w:val="0"/>
      <w:marTop w:val="0"/>
      <w:marBottom w:val="0"/>
      <w:divBdr>
        <w:top w:val="none" w:sz="0" w:space="0" w:color="auto"/>
        <w:left w:val="none" w:sz="0" w:space="0" w:color="auto"/>
        <w:bottom w:val="none" w:sz="0" w:space="0" w:color="auto"/>
        <w:right w:val="none" w:sz="0" w:space="0" w:color="auto"/>
      </w:divBdr>
    </w:div>
    <w:div w:id="296229765">
      <w:bodyDiv w:val="1"/>
      <w:marLeft w:val="0"/>
      <w:marRight w:val="0"/>
      <w:marTop w:val="0"/>
      <w:marBottom w:val="0"/>
      <w:divBdr>
        <w:top w:val="none" w:sz="0" w:space="0" w:color="auto"/>
        <w:left w:val="none" w:sz="0" w:space="0" w:color="auto"/>
        <w:bottom w:val="none" w:sz="0" w:space="0" w:color="auto"/>
        <w:right w:val="none" w:sz="0" w:space="0" w:color="auto"/>
      </w:divBdr>
    </w:div>
    <w:div w:id="296302196">
      <w:bodyDiv w:val="1"/>
      <w:marLeft w:val="0"/>
      <w:marRight w:val="0"/>
      <w:marTop w:val="0"/>
      <w:marBottom w:val="0"/>
      <w:divBdr>
        <w:top w:val="none" w:sz="0" w:space="0" w:color="auto"/>
        <w:left w:val="none" w:sz="0" w:space="0" w:color="auto"/>
        <w:bottom w:val="none" w:sz="0" w:space="0" w:color="auto"/>
        <w:right w:val="none" w:sz="0" w:space="0" w:color="auto"/>
      </w:divBdr>
    </w:div>
    <w:div w:id="296376453">
      <w:bodyDiv w:val="1"/>
      <w:marLeft w:val="0"/>
      <w:marRight w:val="0"/>
      <w:marTop w:val="0"/>
      <w:marBottom w:val="0"/>
      <w:divBdr>
        <w:top w:val="none" w:sz="0" w:space="0" w:color="auto"/>
        <w:left w:val="none" w:sz="0" w:space="0" w:color="auto"/>
        <w:bottom w:val="none" w:sz="0" w:space="0" w:color="auto"/>
        <w:right w:val="none" w:sz="0" w:space="0" w:color="auto"/>
      </w:divBdr>
    </w:div>
    <w:div w:id="296494189">
      <w:bodyDiv w:val="1"/>
      <w:marLeft w:val="0"/>
      <w:marRight w:val="0"/>
      <w:marTop w:val="0"/>
      <w:marBottom w:val="0"/>
      <w:divBdr>
        <w:top w:val="none" w:sz="0" w:space="0" w:color="auto"/>
        <w:left w:val="none" w:sz="0" w:space="0" w:color="auto"/>
        <w:bottom w:val="none" w:sz="0" w:space="0" w:color="auto"/>
        <w:right w:val="none" w:sz="0" w:space="0" w:color="auto"/>
      </w:divBdr>
    </w:div>
    <w:div w:id="296687631">
      <w:bodyDiv w:val="1"/>
      <w:marLeft w:val="0"/>
      <w:marRight w:val="0"/>
      <w:marTop w:val="0"/>
      <w:marBottom w:val="0"/>
      <w:divBdr>
        <w:top w:val="none" w:sz="0" w:space="0" w:color="auto"/>
        <w:left w:val="none" w:sz="0" w:space="0" w:color="auto"/>
        <w:bottom w:val="none" w:sz="0" w:space="0" w:color="auto"/>
        <w:right w:val="none" w:sz="0" w:space="0" w:color="auto"/>
      </w:divBdr>
    </w:div>
    <w:div w:id="296842034">
      <w:bodyDiv w:val="1"/>
      <w:marLeft w:val="0"/>
      <w:marRight w:val="0"/>
      <w:marTop w:val="0"/>
      <w:marBottom w:val="0"/>
      <w:divBdr>
        <w:top w:val="none" w:sz="0" w:space="0" w:color="auto"/>
        <w:left w:val="none" w:sz="0" w:space="0" w:color="auto"/>
        <w:bottom w:val="none" w:sz="0" w:space="0" w:color="auto"/>
        <w:right w:val="none" w:sz="0" w:space="0" w:color="auto"/>
      </w:divBdr>
    </w:div>
    <w:div w:id="296957551">
      <w:bodyDiv w:val="1"/>
      <w:marLeft w:val="0"/>
      <w:marRight w:val="0"/>
      <w:marTop w:val="0"/>
      <w:marBottom w:val="0"/>
      <w:divBdr>
        <w:top w:val="none" w:sz="0" w:space="0" w:color="auto"/>
        <w:left w:val="none" w:sz="0" w:space="0" w:color="auto"/>
        <w:bottom w:val="none" w:sz="0" w:space="0" w:color="auto"/>
        <w:right w:val="none" w:sz="0" w:space="0" w:color="auto"/>
      </w:divBdr>
    </w:div>
    <w:div w:id="297035206">
      <w:bodyDiv w:val="1"/>
      <w:marLeft w:val="0"/>
      <w:marRight w:val="0"/>
      <w:marTop w:val="0"/>
      <w:marBottom w:val="0"/>
      <w:divBdr>
        <w:top w:val="none" w:sz="0" w:space="0" w:color="auto"/>
        <w:left w:val="none" w:sz="0" w:space="0" w:color="auto"/>
        <w:bottom w:val="none" w:sz="0" w:space="0" w:color="auto"/>
        <w:right w:val="none" w:sz="0" w:space="0" w:color="auto"/>
      </w:divBdr>
    </w:div>
    <w:div w:id="297154907">
      <w:bodyDiv w:val="1"/>
      <w:marLeft w:val="0"/>
      <w:marRight w:val="0"/>
      <w:marTop w:val="0"/>
      <w:marBottom w:val="0"/>
      <w:divBdr>
        <w:top w:val="none" w:sz="0" w:space="0" w:color="auto"/>
        <w:left w:val="none" w:sz="0" w:space="0" w:color="auto"/>
        <w:bottom w:val="none" w:sz="0" w:space="0" w:color="auto"/>
        <w:right w:val="none" w:sz="0" w:space="0" w:color="auto"/>
      </w:divBdr>
    </w:div>
    <w:div w:id="297344255">
      <w:bodyDiv w:val="1"/>
      <w:marLeft w:val="0"/>
      <w:marRight w:val="0"/>
      <w:marTop w:val="0"/>
      <w:marBottom w:val="0"/>
      <w:divBdr>
        <w:top w:val="none" w:sz="0" w:space="0" w:color="auto"/>
        <w:left w:val="none" w:sz="0" w:space="0" w:color="auto"/>
        <w:bottom w:val="none" w:sz="0" w:space="0" w:color="auto"/>
        <w:right w:val="none" w:sz="0" w:space="0" w:color="auto"/>
      </w:divBdr>
    </w:div>
    <w:div w:id="297421611">
      <w:bodyDiv w:val="1"/>
      <w:marLeft w:val="0"/>
      <w:marRight w:val="0"/>
      <w:marTop w:val="0"/>
      <w:marBottom w:val="0"/>
      <w:divBdr>
        <w:top w:val="none" w:sz="0" w:space="0" w:color="auto"/>
        <w:left w:val="none" w:sz="0" w:space="0" w:color="auto"/>
        <w:bottom w:val="none" w:sz="0" w:space="0" w:color="auto"/>
        <w:right w:val="none" w:sz="0" w:space="0" w:color="auto"/>
      </w:divBdr>
    </w:div>
    <w:div w:id="297534395">
      <w:bodyDiv w:val="1"/>
      <w:marLeft w:val="0"/>
      <w:marRight w:val="0"/>
      <w:marTop w:val="0"/>
      <w:marBottom w:val="0"/>
      <w:divBdr>
        <w:top w:val="none" w:sz="0" w:space="0" w:color="auto"/>
        <w:left w:val="none" w:sz="0" w:space="0" w:color="auto"/>
        <w:bottom w:val="none" w:sz="0" w:space="0" w:color="auto"/>
        <w:right w:val="none" w:sz="0" w:space="0" w:color="auto"/>
      </w:divBdr>
    </w:div>
    <w:div w:id="297612495">
      <w:bodyDiv w:val="1"/>
      <w:marLeft w:val="0"/>
      <w:marRight w:val="0"/>
      <w:marTop w:val="0"/>
      <w:marBottom w:val="0"/>
      <w:divBdr>
        <w:top w:val="none" w:sz="0" w:space="0" w:color="auto"/>
        <w:left w:val="none" w:sz="0" w:space="0" w:color="auto"/>
        <w:bottom w:val="none" w:sz="0" w:space="0" w:color="auto"/>
        <w:right w:val="none" w:sz="0" w:space="0" w:color="auto"/>
      </w:divBdr>
    </w:div>
    <w:div w:id="297689665">
      <w:bodyDiv w:val="1"/>
      <w:marLeft w:val="0"/>
      <w:marRight w:val="0"/>
      <w:marTop w:val="0"/>
      <w:marBottom w:val="0"/>
      <w:divBdr>
        <w:top w:val="none" w:sz="0" w:space="0" w:color="auto"/>
        <w:left w:val="none" w:sz="0" w:space="0" w:color="auto"/>
        <w:bottom w:val="none" w:sz="0" w:space="0" w:color="auto"/>
        <w:right w:val="none" w:sz="0" w:space="0" w:color="auto"/>
      </w:divBdr>
    </w:div>
    <w:div w:id="298071334">
      <w:bodyDiv w:val="1"/>
      <w:marLeft w:val="0"/>
      <w:marRight w:val="0"/>
      <w:marTop w:val="0"/>
      <w:marBottom w:val="0"/>
      <w:divBdr>
        <w:top w:val="none" w:sz="0" w:space="0" w:color="auto"/>
        <w:left w:val="none" w:sz="0" w:space="0" w:color="auto"/>
        <w:bottom w:val="none" w:sz="0" w:space="0" w:color="auto"/>
        <w:right w:val="none" w:sz="0" w:space="0" w:color="auto"/>
      </w:divBdr>
    </w:div>
    <w:div w:id="298150937">
      <w:bodyDiv w:val="1"/>
      <w:marLeft w:val="0"/>
      <w:marRight w:val="0"/>
      <w:marTop w:val="0"/>
      <w:marBottom w:val="0"/>
      <w:divBdr>
        <w:top w:val="none" w:sz="0" w:space="0" w:color="auto"/>
        <w:left w:val="none" w:sz="0" w:space="0" w:color="auto"/>
        <w:bottom w:val="none" w:sz="0" w:space="0" w:color="auto"/>
        <w:right w:val="none" w:sz="0" w:space="0" w:color="auto"/>
      </w:divBdr>
    </w:div>
    <w:div w:id="298269093">
      <w:bodyDiv w:val="1"/>
      <w:marLeft w:val="0"/>
      <w:marRight w:val="0"/>
      <w:marTop w:val="0"/>
      <w:marBottom w:val="0"/>
      <w:divBdr>
        <w:top w:val="none" w:sz="0" w:space="0" w:color="auto"/>
        <w:left w:val="none" w:sz="0" w:space="0" w:color="auto"/>
        <w:bottom w:val="none" w:sz="0" w:space="0" w:color="auto"/>
        <w:right w:val="none" w:sz="0" w:space="0" w:color="auto"/>
      </w:divBdr>
    </w:div>
    <w:div w:id="298270928">
      <w:bodyDiv w:val="1"/>
      <w:marLeft w:val="0"/>
      <w:marRight w:val="0"/>
      <w:marTop w:val="0"/>
      <w:marBottom w:val="0"/>
      <w:divBdr>
        <w:top w:val="none" w:sz="0" w:space="0" w:color="auto"/>
        <w:left w:val="none" w:sz="0" w:space="0" w:color="auto"/>
        <w:bottom w:val="none" w:sz="0" w:space="0" w:color="auto"/>
        <w:right w:val="none" w:sz="0" w:space="0" w:color="auto"/>
      </w:divBdr>
    </w:div>
    <w:div w:id="298611689">
      <w:bodyDiv w:val="1"/>
      <w:marLeft w:val="0"/>
      <w:marRight w:val="0"/>
      <w:marTop w:val="0"/>
      <w:marBottom w:val="0"/>
      <w:divBdr>
        <w:top w:val="none" w:sz="0" w:space="0" w:color="auto"/>
        <w:left w:val="none" w:sz="0" w:space="0" w:color="auto"/>
        <w:bottom w:val="none" w:sz="0" w:space="0" w:color="auto"/>
        <w:right w:val="none" w:sz="0" w:space="0" w:color="auto"/>
      </w:divBdr>
    </w:div>
    <w:div w:id="298726498">
      <w:bodyDiv w:val="1"/>
      <w:marLeft w:val="0"/>
      <w:marRight w:val="0"/>
      <w:marTop w:val="0"/>
      <w:marBottom w:val="0"/>
      <w:divBdr>
        <w:top w:val="none" w:sz="0" w:space="0" w:color="auto"/>
        <w:left w:val="none" w:sz="0" w:space="0" w:color="auto"/>
        <w:bottom w:val="none" w:sz="0" w:space="0" w:color="auto"/>
        <w:right w:val="none" w:sz="0" w:space="0" w:color="auto"/>
      </w:divBdr>
    </w:div>
    <w:div w:id="299268128">
      <w:bodyDiv w:val="1"/>
      <w:marLeft w:val="0"/>
      <w:marRight w:val="0"/>
      <w:marTop w:val="0"/>
      <w:marBottom w:val="0"/>
      <w:divBdr>
        <w:top w:val="none" w:sz="0" w:space="0" w:color="auto"/>
        <w:left w:val="none" w:sz="0" w:space="0" w:color="auto"/>
        <w:bottom w:val="none" w:sz="0" w:space="0" w:color="auto"/>
        <w:right w:val="none" w:sz="0" w:space="0" w:color="auto"/>
      </w:divBdr>
    </w:div>
    <w:div w:id="299921620">
      <w:bodyDiv w:val="1"/>
      <w:marLeft w:val="0"/>
      <w:marRight w:val="0"/>
      <w:marTop w:val="0"/>
      <w:marBottom w:val="0"/>
      <w:divBdr>
        <w:top w:val="none" w:sz="0" w:space="0" w:color="auto"/>
        <w:left w:val="none" w:sz="0" w:space="0" w:color="auto"/>
        <w:bottom w:val="none" w:sz="0" w:space="0" w:color="auto"/>
        <w:right w:val="none" w:sz="0" w:space="0" w:color="auto"/>
      </w:divBdr>
    </w:div>
    <w:div w:id="299961535">
      <w:bodyDiv w:val="1"/>
      <w:marLeft w:val="0"/>
      <w:marRight w:val="0"/>
      <w:marTop w:val="0"/>
      <w:marBottom w:val="0"/>
      <w:divBdr>
        <w:top w:val="none" w:sz="0" w:space="0" w:color="auto"/>
        <w:left w:val="none" w:sz="0" w:space="0" w:color="auto"/>
        <w:bottom w:val="none" w:sz="0" w:space="0" w:color="auto"/>
        <w:right w:val="none" w:sz="0" w:space="0" w:color="auto"/>
      </w:divBdr>
    </w:div>
    <w:div w:id="299966029">
      <w:bodyDiv w:val="1"/>
      <w:marLeft w:val="0"/>
      <w:marRight w:val="0"/>
      <w:marTop w:val="0"/>
      <w:marBottom w:val="0"/>
      <w:divBdr>
        <w:top w:val="none" w:sz="0" w:space="0" w:color="auto"/>
        <w:left w:val="none" w:sz="0" w:space="0" w:color="auto"/>
        <w:bottom w:val="none" w:sz="0" w:space="0" w:color="auto"/>
        <w:right w:val="none" w:sz="0" w:space="0" w:color="auto"/>
      </w:divBdr>
    </w:div>
    <w:div w:id="300043144">
      <w:bodyDiv w:val="1"/>
      <w:marLeft w:val="0"/>
      <w:marRight w:val="0"/>
      <w:marTop w:val="0"/>
      <w:marBottom w:val="0"/>
      <w:divBdr>
        <w:top w:val="none" w:sz="0" w:space="0" w:color="auto"/>
        <w:left w:val="none" w:sz="0" w:space="0" w:color="auto"/>
        <w:bottom w:val="none" w:sz="0" w:space="0" w:color="auto"/>
        <w:right w:val="none" w:sz="0" w:space="0" w:color="auto"/>
      </w:divBdr>
    </w:div>
    <w:div w:id="300308723">
      <w:bodyDiv w:val="1"/>
      <w:marLeft w:val="0"/>
      <w:marRight w:val="0"/>
      <w:marTop w:val="0"/>
      <w:marBottom w:val="0"/>
      <w:divBdr>
        <w:top w:val="none" w:sz="0" w:space="0" w:color="auto"/>
        <w:left w:val="none" w:sz="0" w:space="0" w:color="auto"/>
        <w:bottom w:val="none" w:sz="0" w:space="0" w:color="auto"/>
        <w:right w:val="none" w:sz="0" w:space="0" w:color="auto"/>
      </w:divBdr>
    </w:div>
    <w:div w:id="300506062">
      <w:bodyDiv w:val="1"/>
      <w:marLeft w:val="0"/>
      <w:marRight w:val="0"/>
      <w:marTop w:val="0"/>
      <w:marBottom w:val="0"/>
      <w:divBdr>
        <w:top w:val="none" w:sz="0" w:space="0" w:color="auto"/>
        <w:left w:val="none" w:sz="0" w:space="0" w:color="auto"/>
        <w:bottom w:val="none" w:sz="0" w:space="0" w:color="auto"/>
        <w:right w:val="none" w:sz="0" w:space="0" w:color="auto"/>
      </w:divBdr>
    </w:div>
    <w:div w:id="300572793">
      <w:bodyDiv w:val="1"/>
      <w:marLeft w:val="0"/>
      <w:marRight w:val="0"/>
      <w:marTop w:val="0"/>
      <w:marBottom w:val="0"/>
      <w:divBdr>
        <w:top w:val="none" w:sz="0" w:space="0" w:color="auto"/>
        <w:left w:val="none" w:sz="0" w:space="0" w:color="auto"/>
        <w:bottom w:val="none" w:sz="0" w:space="0" w:color="auto"/>
        <w:right w:val="none" w:sz="0" w:space="0" w:color="auto"/>
      </w:divBdr>
    </w:div>
    <w:div w:id="300697213">
      <w:bodyDiv w:val="1"/>
      <w:marLeft w:val="0"/>
      <w:marRight w:val="0"/>
      <w:marTop w:val="0"/>
      <w:marBottom w:val="0"/>
      <w:divBdr>
        <w:top w:val="none" w:sz="0" w:space="0" w:color="auto"/>
        <w:left w:val="none" w:sz="0" w:space="0" w:color="auto"/>
        <w:bottom w:val="none" w:sz="0" w:space="0" w:color="auto"/>
        <w:right w:val="none" w:sz="0" w:space="0" w:color="auto"/>
      </w:divBdr>
    </w:div>
    <w:div w:id="300765939">
      <w:bodyDiv w:val="1"/>
      <w:marLeft w:val="0"/>
      <w:marRight w:val="0"/>
      <w:marTop w:val="0"/>
      <w:marBottom w:val="0"/>
      <w:divBdr>
        <w:top w:val="none" w:sz="0" w:space="0" w:color="auto"/>
        <w:left w:val="none" w:sz="0" w:space="0" w:color="auto"/>
        <w:bottom w:val="none" w:sz="0" w:space="0" w:color="auto"/>
        <w:right w:val="none" w:sz="0" w:space="0" w:color="auto"/>
      </w:divBdr>
    </w:div>
    <w:div w:id="300887777">
      <w:bodyDiv w:val="1"/>
      <w:marLeft w:val="0"/>
      <w:marRight w:val="0"/>
      <w:marTop w:val="0"/>
      <w:marBottom w:val="0"/>
      <w:divBdr>
        <w:top w:val="none" w:sz="0" w:space="0" w:color="auto"/>
        <w:left w:val="none" w:sz="0" w:space="0" w:color="auto"/>
        <w:bottom w:val="none" w:sz="0" w:space="0" w:color="auto"/>
        <w:right w:val="none" w:sz="0" w:space="0" w:color="auto"/>
      </w:divBdr>
    </w:div>
    <w:div w:id="301081574">
      <w:bodyDiv w:val="1"/>
      <w:marLeft w:val="0"/>
      <w:marRight w:val="0"/>
      <w:marTop w:val="0"/>
      <w:marBottom w:val="0"/>
      <w:divBdr>
        <w:top w:val="none" w:sz="0" w:space="0" w:color="auto"/>
        <w:left w:val="none" w:sz="0" w:space="0" w:color="auto"/>
        <w:bottom w:val="none" w:sz="0" w:space="0" w:color="auto"/>
        <w:right w:val="none" w:sz="0" w:space="0" w:color="auto"/>
      </w:divBdr>
    </w:div>
    <w:div w:id="301347608">
      <w:bodyDiv w:val="1"/>
      <w:marLeft w:val="0"/>
      <w:marRight w:val="0"/>
      <w:marTop w:val="0"/>
      <w:marBottom w:val="0"/>
      <w:divBdr>
        <w:top w:val="none" w:sz="0" w:space="0" w:color="auto"/>
        <w:left w:val="none" w:sz="0" w:space="0" w:color="auto"/>
        <w:bottom w:val="none" w:sz="0" w:space="0" w:color="auto"/>
        <w:right w:val="none" w:sz="0" w:space="0" w:color="auto"/>
      </w:divBdr>
    </w:div>
    <w:div w:id="301422498">
      <w:bodyDiv w:val="1"/>
      <w:marLeft w:val="0"/>
      <w:marRight w:val="0"/>
      <w:marTop w:val="0"/>
      <w:marBottom w:val="0"/>
      <w:divBdr>
        <w:top w:val="none" w:sz="0" w:space="0" w:color="auto"/>
        <w:left w:val="none" w:sz="0" w:space="0" w:color="auto"/>
        <w:bottom w:val="none" w:sz="0" w:space="0" w:color="auto"/>
        <w:right w:val="none" w:sz="0" w:space="0" w:color="auto"/>
      </w:divBdr>
    </w:div>
    <w:div w:id="301663895">
      <w:bodyDiv w:val="1"/>
      <w:marLeft w:val="0"/>
      <w:marRight w:val="0"/>
      <w:marTop w:val="0"/>
      <w:marBottom w:val="0"/>
      <w:divBdr>
        <w:top w:val="none" w:sz="0" w:space="0" w:color="auto"/>
        <w:left w:val="none" w:sz="0" w:space="0" w:color="auto"/>
        <w:bottom w:val="none" w:sz="0" w:space="0" w:color="auto"/>
        <w:right w:val="none" w:sz="0" w:space="0" w:color="auto"/>
      </w:divBdr>
    </w:div>
    <w:div w:id="301693026">
      <w:bodyDiv w:val="1"/>
      <w:marLeft w:val="0"/>
      <w:marRight w:val="0"/>
      <w:marTop w:val="0"/>
      <w:marBottom w:val="0"/>
      <w:divBdr>
        <w:top w:val="none" w:sz="0" w:space="0" w:color="auto"/>
        <w:left w:val="none" w:sz="0" w:space="0" w:color="auto"/>
        <w:bottom w:val="none" w:sz="0" w:space="0" w:color="auto"/>
        <w:right w:val="none" w:sz="0" w:space="0" w:color="auto"/>
      </w:divBdr>
    </w:div>
    <w:div w:id="302202724">
      <w:bodyDiv w:val="1"/>
      <w:marLeft w:val="0"/>
      <w:marRight w:val="0"/>
      <w:marTop w:val="0"/>
      <w:marBottom w:val="0"/>
      <w:divBdr>
        <w:top w:val="none" w:sz="0" w:space="0" w:color="auto"/>
        <w:left w:val="none" w:sz="0" w:space="0" w:color="auto"/>
        <w:bottom w:val="none" w:sz="0" w:space="0" w:color="auto"/>
        <w:right w:val="none" w:sz="0" w:space="0" w:color="auto"/>
      </w:divBdr>
    </w:div>
    <w:div w:id="302587511">
      <w:bodyDiv w:val="1"/>
      <w:marLeft w:val="0"/>
      <w:marRight w:val="0"/>
      <w:marTop w:val="0"/>
      <w:marBottom w:val="0"/>
      <w:divBdr>
        <w:top w:val="none" w:sz="0" w:space="0" w:color="auto"/>
        <w:left w:val="none" w:sz="0" w:space="0" w:color="auto"/>
        <w:bottom w:val="none" w:sz="0" w:space="0" w:color="auto"/>
        <w:right w:val="none" w:sz="0" w:space="0" w:color="auto"/>
      </w:divBdr>
    </w:div>
    <w:div w:id="303004179">
      <w:bodyDiv w:val="1"/>
      <w:marLeft w:val="0"/>
      <w:marRight w:val="0"/>
      <w:marTop w:val="0"/>
      <w:marBottom w:val="0"/>
      <w:divBdr>
        <w:top w:val="none" w:sz="0" w:space="0" w:color="auto"/>
        <w:left w:val="none" w:sz="0" w:space="0" w:color="auto"/>
        <w:bottom w:val="none" w:sz="0" w:space="0" w:color="auto"/>
        <w:right w:val="none" w:sz="0" w:space="0" w:color="auto"/>
      </w:divBdr>
    </w:div>
    <w:div w:id="303123378">
      <w:bodyDiv w:val="1"/>
      <w:marLeft w:val="0"/>
      <w:marRight w:val="0"/>
      <w:marTop w:val="0"/>
      <w:marBottom w:val="0"/>
      <w:divBdr>
        <w:top w:val="none" w:sz="0" w:space="0" w:color="auto"/>
        <w:left w:val="none" w:sz="0" w:space="0" w:color="auto"/>
        <w:bottom w:val="none" w:sz="0" w:space="0" w:color="auto"/>
        <w:right w:val="none" w:sz="0" w:space="0" w:color="auto"/>
      </w:divBdr>
    </w:div>
    <w:div w:id="303240398">
      <w:bodyDiv w:val="1"/>
      <w:marLeft w:val="0"/>
      <w:marRight w:val="0"/>
      <w:marTop w:val="0"/>
      <w:marBottom w:val="0"/>
      <w:divBdr>
        <w:top w:val="none" w:sz="0" w:space="0" w:color="auto"/>
        <w:left w:val="none" w:sz="0" w:space="0" w:color="auto"/>
        <w:bottom w:val="none" w:sz="0" w:space="0" w:color="auto"/>
        <w:right w:val="none" w:sz="0" w:space="0" w:color="auto"/>
      </w:divBdr>
    </w:div>
    <w:div w:id="303433315">
      <w:bodyDiv w:val="1"/>
      <w:marLeft w:val="0"/>
      <w:marRight w:val="0"/>
      <w:marTop w:val="0"/>
      <w:marBottom w:val="0"/>
      <w:divBdr>
        <w:top w:val="none" w:sz="0" w:space="0" w:color="auto"/>
        <w:left w:val="none" w:sz="0" w:space="0" w:color="auto"/>
        <w:bottom w:val="none" w:sz="0" w:space="0" w:color="auto"/>
        <w:right w:val="none" w:sz="0" w:space="0" w:color="auto"/>
      </w:divBdr>
    </w:div>
    <w:div w:id="303506260">
      <w:bodyDiv w:val="1"/>
      <w:marLeft w:val="0"/>
      <w:marRight w:val="0"/>
      <w:marTop w:val="0"/>
      <w:marBottom w:val="0"/>
      <w:divBdr>
        <w:top w:val="none" w:sz="0" w:space="0" w:color="auto"/>
        <w:left w:val="none" w:sz="0" w:space="0" w:color="auto"/>
        <w:bottom w:val="none" w:sz="0" w:space="0" w:color="auto"/>
        <w:right w:val="none" w:sz="0" w:space="0" w:color="auto"/>
      </w:divBdr>
    </w:div>
    <w:div w:id="303658647">
      <w:bodyDiv w:val="1"/>
      <w:marLeft w:val="0"/>
      <w:marRight w:val="0"/>
      <w:marTop w:val="0"/>
      <w:marBottom w:val="0"/>
      <w:divBdr>
        <w:top w:val="none" w:sz="0" w:space="0" w:color="auto"/>
        <w:left w:val="none" w:sz="0" w:space="0" w:color="auto"/>
        <w:bottom w:val="none" w:sz="0" w:space="0" w:color="auto"/>
        <w:right w:val="none" w:sz="0" w:space="0" w:color="auto"/>
      </w:divBdr>
    </w:div>
    <w:div w:id="303972562">
      <w:bodyDiv w:val="1"/>
      <w:marLeft w:val="0"/>
      <w:marRight w:val="0"/>
      <w:marTop w:val="0"/>
      <w:marBottom w:val="0"/>
      <w:divBdr>
        <w:top w:val="none" w:sz="0" w:space="0" w:color="auto"/>
        <w:left w:val="none" w:sz="0" w:space="0" w:color="auto"/>
        <w:bottom w:val="none" w:sz="0" w:space="0" w:color="auto"/>
        <w:right w:val="none" w:sz="0" w:space="0" w:color="auto"/>
      </w:divBdr>
    </w:div>
    <w:div w:id="303974736">
      <w:bodyDiv w:val="1"/>
      <w:marLeft w:val="0"/>
      <w:marRight w:val="0"/>
      <w:marTop w:val="0"/>
      <w:marBottom w:val="0"/>
      <w:divBdr>
        <w:top w:val="none" w:sz="0" w:space="0" w:color="auto"/>
        <w:left w:val="none" w:sz="0" w:space="0" w:color="auto"/>
        <w:bottom w:val="none" w:sz="0" w:space="0" w:color="auto"/>
        <w:right w:val="none" w:sz="0" w:space="0" w:color="auto"/>
      </w:divBdr>
    </w:div>
    <w:div w:id="304091571">
      <w:bodyDiv w:val="1"/>
      <w:marLeft w:val="0"/>
      <w:marRight w:val="0"/>
      <w:marTop w:val="0"/>
      <w:marBottom w:val="0"/>
      <w:divBdr>
        <w:top w:val="none" w:sz="0" w:space="0" w:color="auto"/>
        <w:left w:val="none" w:sz="0" w:space="0" w:color="auto"/>
        <w:bottom w:val="none" w:sz="0" w:space="0" w:color="auto"/>
        <w:right w:val="none" w:sz="0" w:space="0" w:color="auto"/>
      </w:divBdr>
    </w:div>
    <w:div w:id="304236204">
      <w:bodyDiv w:val="1"/>
      <w:marLeft w:val="0"/>
      <w:marRight w:val="0"/>
      <w:marTop w:val="0"/>
      <w:marBottom w:val="0"/>
      <w:divBdr>
        <w:top w:val="none" w:sz="0" w:space="0" w:color="auto"/>
        <w:left w:val="none" w:sz="0" w:space="0" w:color="auto"/>
        <w:bottom w:val="none" w:sz="0" w:space="0" w:color="auto"/>
        <w:right w:val="none" w:sz="0" w:space="0" w:color="auto"/>
      </w:divBdr>
    </w:div>
    <w:div w:id="304315189">
      <w:bodyDiv w:val="1"/>
      <w:marLeft w:val="0"/>
      <w:marRight w:val="0"/>
      <w:marTop w:val="0"/>
      <w:marBottom w:val="0"/>
      <w:divBdr>
        <w:top w:val="none" w:sz="0" w:space="0" w:color="auto"/>
        <w:left w:val="none" w:sz="0" w:space="0" w:color="auto"/>
        <w:bottom w:val="none" w:sz="0" w:space="0" w:color="auto"/>
        <w:right w:val="none" w:sz="0" w:space="0" w:color="auto"/>
      </w:divBdr>
    </w:div>
    <w:div w:id="304774922">
      <w:bodyDiv w:val="1"/>
      <w:marLeft w:val="0"/>
      <w:marRight w:val="0"/>
      <w:marTop w:val="0"/>
      <w:marBottom w:val="0"/>
      <w:divBdr>
        <w:top w:val="none" w:sz="0" w:space="0" w:color="auto"/>
        <w:left w:val="none" w:sz="0" w:space="0" w:color="auto"/>
        <w:bottom w:val="none" w:sz="0" w:space="0" w:color="auto"/>
        <w:right w:val="none" w:sz="0" w:space="0" w:color="auto"/>
      </w:divBdr>
    </w:div>
    <w:div w:id="304898036">
      <w:bodyDiv w:val="1"/>
      <w:marLeft w:val="0"/>
      <w:marRight w:val="0"/>
      <w:marTop w:val="0"/>
      <w:marBottom w:val="0"/>
      <w:divBdr>
        <w:top w:val="none" w:sz="0" w:space="0" w:color="auto"/>
        <w:left w:val="none" w:sz="0" w:space="0" w:color="auto"/>
        <w:bottom w:val="none" w:sz="0" w:space="0" w:color="auto"/>
        <w:right w:val="none" w:sz="0" w:space="0" w:color="auto"/>
      </w:divBdr>
    </w:div>
    <w:div w:id="305205627">
      <w:bodyDiv w:val="1"/>
      <w:marLeft w:val="0"/>
      <w:marRight w:val="0"/>
      <w:marTop w:val="0"/>
      <w:marBottom w:val="0"/>
      <w:divBdr>
        <w:top w:val="none" w:sz="0" w:space="0" w:color="auto"/>
        <w:left w:val="none" w:sz="0" w:space="0" w:color="auto"/>
        <w:bottom w:val="none" w:sz="0" w:space="0" w:color="auto"/>
        <w:right w:val="none" w:sz="0" w:space="0" w:color="auto"/>
      </w:divBdr>
    </w:div>
    <w:div w:id="305209737">
      <w:bodyDiv w:val="1"/>
      <w:marLeft w:val="0"/>
      <w:marRight w:val="0"/>
      <w:marTop w:val="0"/>
      <w:marBottom w:val="0"/>
      <w:divBdr>
        <w:top w:val="none" w:sz="0" w:space="0" w:color="auto"/>
        <w:left w:val="none" w:sz="0" w:space="0" w:color="auto"/>
        <w:bottom w:val="none" w:sz="0" w:space="0" w:color="auto"/>
        <w:right w:val="none" w:sz="0" w:space="0" w:color="auto"/>
      </w:divBdr>
    </w:div>
    <w:div w:id="305479070">
      <w:bodyDiv w:val="1"/>
      <w:marLeft w:val="0"/>
      <w:marRight w:val="0"/>
      <w:marTop w:val="0"/>
      <w:marBottom w:val="0"/>
      <w:divBdr>
        <w:top w:val="none" w:sz="0" w:space="0" w:color="auto"/>
        <w:left w:val="none" w:sz="0" w:space="0" w:color="auto"/>
        <w:bottom w:val="none" w:sz="0" w:space="0" w:color="auto"/>
        <w:right w:val="none" w:sz="0" w:space="0" w:color="auto"/>
      </w:divBdr>
    </w:div>
    <w:div w:id="305746153">
      <w:bodyDiv w:val="1"/>
      <w:marLeft w:val="0"/>
      <w:marRight w:val="0"/>
      <w:marTop w:val="0"/>
      <w:marBottom w:val="0"/>
      <w:divBdr>
        <w:top w:val="none" w:sz="0" w:space="0" w:color="auto"/>
        <w:left w:val="none" w:sz="0" w:space="0" w:color="auto"/>
        <w:bottom w:val="none" w:sz="0" w:space="0" w:color="auto"/>
        <w:right w:val="none" w:sz="0" w:space="0" w:color="auto"/>
      </w:divBdr>
    </w:div>
    <w:div w:id="305934049">
      <w:bodyDiv w:val="1"/>
      <w:marLeft w:val="0"/>
      <w:marRight w:val="0"/>
      <w:marTop w:val="0"/>
      <w:marBottom w:val="0"/>
      <w:divBdr>
        <w:top w:val="none" w:sz="0" w:space="0" w:color="auto"/>
        <w:left w:val="none" w:sz="0" w:space="0" w:color="auto"/>
        <w:bottom w:val="none" w:sz="0" w:space="0" w:color="auto"/>
        <w:right w:val="none" w:sz="0" w:space="0" w:color="auto"/>
      </w:divBdr>
    </w:div>
    <w:div w:id="306132778">
      <w:bodyDiv w:val="1"/>
      <w:marLeft w:val="0"/>
      <w:marRight w:val="0"/>
      <w:marTop w:val="0"/>
      <w:marBottom w:val="0"/>
      <w:divBdr>
        <w:top w:val="none" w:sz="0" w:space="0" w:color="auto"/>
        <w:left w:val="none" w:sz="0" w:space="0" w:color="auto"/>
        <w:bottom w:val="none" w:sz="0" w:space="0" w:color="auto"/>
        <w:right w:val="none" w:sz="0" w:space="0" w:color="auto"/>
      </w:divBdr>
    </w:div>
    <w:div w:id="306325421">
      <w:bodyDiv w:val="1"/>
      <w:marLeft w:val="0"/>
      <w:marRight w:val="0"/>
      <w:marTop w:val="0"/>
      <w:marBottom w:val="0"/>
      <w:divBdr>
        <w:top w:val="none" w:sz="0" w:space="0" w:color="auto"/>
        <w:left w:val="none" w:sz="0" w:space="0" w:color="auto"/>
        <w:bottom w:val="none" w:sz="0" w:space="0" w:color="auto"/>
        <w:right w:val="none" w:sz="0" w:space="0" w:color="auto"/>
      </w:divBdr>
    </w:div>
    <w:div w:id="306477221">
      <w:bodyDiv w:val="1"/>
      <w:marLeft w:val="0"/>
      <w:marRight w:val="0"/>
      <w:marTop w:val="0"/>
      <w:marBottom w:val="0"/>
      <w:divBdr>
        <w:top w:val="none" w:sz="0" w:space="0" w:color="auto"/>
        <w:left w:val="none" w:sz="0" w:space="0" w:color="auto"/>
        <w:bottom w:val="none" w:sz="0" w:space="0" w:color="auto"/>
        <w:right w:val="none" w:sz="0" w:space="0" w:color="auto"/>
      </w:divBdr>
    </w:div>
    <w:div w:id="306590265">
      <w:bodyDiv w:val="1"/>
      <w:marLeft w:val="0"/>
      <w:marRight w:val="0"/>
      <w:marTop w:val="0"/>
      <w:marBottom w:val="0"/>
      <w:divBdr>
        <w:top w:val="none" w:sz="0" w:space="0" w:color="auto"/>
        <w:left w:val="none" w:sz="0" w:space="0" w:color="auto"/>
        <w:bottom w:val="none" w:sz="0" w:space="0" w:color="auto"/>
        <w:right w:val="none" w:sz="0" w:space="0" w:color="auto"/>
      </w:divBdr>
    </w:div>
    <w:div w:id="306858797">
      <w:bodyDiv w:val="1"/>
      <w:marLeft w:val="0"/>
      <w:marRight w:val="0"/>
      <w:marTop w:val="0"/>
      <w:marBottom w:val="0"/>
      <w:divBdr>
        <w:top w:val="none" w:sz="0" w:space="0" w:color="auto"/>
        <w:left w:val="none" w:sz="0" w:space="0" w:color="auto"/>
        <w:bottom w:val="none" w:sz="0" w:space="0" w:color="auto"/>
        <w:right w:val="none" w:sz="0" w:space="0" w:color="auto"/>
      </w:divBdr>
    </w:div>
    <w:div w:id="307318331">
      <w:bodyDiv w:val="1"/>
      <w:marLeft w:val="0"/>
      <w:marRight w:val="0"/>
      <w:marTop w:val="0"/>
      <w:marBottom w:val="0"/>
      <w:divBdr>
        <w:top w:val="none" w:sz="0" w:space="0" w:color="auto"/>
        <w:left w:val="none" w:sz="0" w:space="0" w:color="auto"/>
        <w:bottom w:val="none" w:sz="0" w:space="0" w:color="auto"/>
        <w:right w:val="none" w:sz="0" w:space="0" w:color="auto"/>
      </w:divBdr>
    </w:div>
    <w:div w:id="307364348">
      <w:bodyDiv w:val="1"/>
      <w:marLeft w:val="0"/>
      <w:marRight w:val="0"/>
      <w:marTop w:val="0"/>
      <w:marBottom w:val="0"/>
      <w:divBdr>
        <w:top w:val="none" w:sz="0" w:space="0" w:color="auto"/>
        <w:left w:val="none" w:sz="0" w:space="0" w:color="auto"/>
        <w:bottom w:val="none" w:sz="0" w:space="0" w:color="auto"/>
        <w:right w:val="none" w:sz="0" w:space="0" w:color="auto"/>
      </w:divBdr>
    </w:div>
    <w:div w:id="307366214">
      <w:bodyDiv w:val="1"/>
      <w:marLeft w:val="0"/>
      <w:marRight w:val="0"/>
      <w:marTop w:val="0"/>
      <w:marBottom w:val="0"/>
      <w:divBdr>
        <w:top w:val="none" w:sz="0" w:space="0" w:color="auto"/>
        <w:left w:val="none" w:sz="0" w:space="0" w:color="auto"/>
        <w:bottom w:val="none" w:sz="0" w:space="0" w:color="auto"/>
        <w:right w:val="none" w:sz="0" w:space="0" w:color="auto"/>
      </w:divBdr>
    </w:div>
    <w:div w:id="307827007">
      <w:bodyDiv w:val="1"/>
      <w:marLeft w:val="0"/>
      <w:marRight w:val="0"/>
      <w:marTop w:val="0"/>
      <w:marBottom w:val="0"/>
      <w:divBdr>
        <w:top w:val="none" w:sz="0" w:space="0" w:color="auto"/>
        <w:left w:val="none" w:sz="0" w:space="0" w:color="auto"/>
        <w:bottom w:val="none" w:sz="0" w:space="0" w:color="auto"/>
        <w:right w:val="none" w:sz="0" w:space="0" w:color="auto"/>
      </w:divBdr>
    </w:div>
    <w:div w:id="307977301">
      <w:bodyDiv w:val="1"/>
      <w:marLeft w:val="0"/>
      <w:marRight w:val="0"/>
      <w:marTop w:val="0"/>
      <w:marBottom w:val="0"/>
      <w:divBdr>
        <w:top w:val="none" w:sz="0" w:space="0" w:color="auto"/>
        <w:left w:val="none" w:sz="0" w:space="0" w:color="auto"/>
        <w:bottom w:val="none" w:sz="0" w:space="0" w:color="auto"/>
        <w:right w:val="none" w:sz="0" w:space="0" w:color="auto"/>
      </w:divBdr>
    </w:div>
    <w:div w:id="307981730">
      <w:bodyDiv w:val="1"/>
      <w:marLeft w:val="0"/>
      <w:marRight w:val="0"/>
      <w:marTop w:val="0"/>
      <w:marBottom w:val="0"/>
      <w:divBdr>
        <w:top w:val="none" w:sz="0" w:space="0" w:color="auto"/>
        <w:left w:val="none" w:sz="0" w:space="0" w:color="auto"/>
        <w:bottom w:val="none" w:sz="0" w:space="0" w:color="auto"/>
        <w:right w:val="none" w:sz="0" w:space="0" w:color="auto"/>
      </w:divBdr>
    </w:div>
    <w:div w:id="308242826">
      <w:bodyDiv w:val="1"/>
      <w:marLeft w:val="0"/>
      <w:marRight w:val="0"/>
      <w:marTop w:val="0"/>
      <w:marBottom w:val="0"/>
      <w:divBdr>
        <w:top w:val="none" w:sz="0" w:space="0" w:color="auto"/>
        <w:left w:val="none" w:sz="0" w:space="0" w:color="auto"/>
        <w:bottom w:val="none" w:sz="0" w:space="0" w:color="auto"/>
        <w:right w:val="none" w:sz="0" w:space="0" w:color="auto"/>
      </w:divBdr>
    </w:div>
    <w:div w:id="308441059">
      <w:bodyDiv w:val="1"/>
      <w:marLeft w:val="0"/>
      <w:marRight w:val="0"/>
      <w:marTop w:val="0"/>
      <w:marBottom w:val="0"/>
      <w:divBdr>
        <w:top w:val="none" w:sz="0" w:space="0" w:color="auto"/>
        <w:left w:val="none" w:sz="0" w:space="0" w:color="auto"/>
        <w:bottom w:val="none" w:sz="0" w:space="0" w:color="auto"/>
        <w:right w:val="none" w:sz="0" w:space="0" w:color="auto"/>
      </w:divBdr>
    </w:div>
    <w:div w:id="308899313">
      <w:bodyDiv w:val="1"/>
      <w:marLeft w:val="0"/>
      <w:marRight w:val="0"/>
      <w:marTop w:val="0"/>
      <w:marBottom w:val="0"/>
      <w:divBdr>
        <w:top w:val="none" w:sz="0" w:space="0" w:color="auto"/>
        <w:left w:val="none" w:sz="0" w:space="0" w:color="auto"/>
        <w:bottom w:val="none" w:sz="0" w:space="0" w:color="auto"/>
        <w:right w:val="none" w:sz="0" w:space="0" w:color="auto"/>
      </w:divBdr>
    </w:div>
    <w:div w:id="309016806">
      <w:bodyDiv w:val="1"/>
      <w:marLeft w:val="0"/>
      <w:marRight w:val="0"/>
      <w:marTop w:val="0"/>
      <w:marBottom w:val="0"/>
      <w:divBdr>
        <w:top w:val="none" w:sz="0" w:space="0" w:color="auto"/>
        <w:left w:val="none" w:sz="0" w:space="0" w:color="auto"/>
        <w:bottom w:val="none" w:sz="0" w:space="0" w:color="auto"/>
        <w:right w:val="none" w:sz="0" w:space="0" w:color="auto"/>
      </w:divBdr>
    </w:div>
    <w:div w:id="309022263">
      <w:bodyDiv w:val="1"/>
      <w:marLeft w:val="0"/>
      <w:marRight w:val="0"/>
      <w:marTop w:val="0"/>
      <w:marBottom w:val="0"/>
      <w:divBdr>
        <w:top w:val="none" w:sz="0" w:space="0" w:color="auto"/>
        <w:left w:val="none" w:sz="0" w:space="0" w:color="auto"/>
        <w:bottom w:val="none" w:sz="0" w:space="0" w:color="auto"/>
        <w:right w:val="none" w:sz="0" w:space="0" w:color="auto"/>
      </w:divBdr>
    </w:div>
    <w:div w:id="309096899">
      <w:bodyDiv w:val="1"/>
      <w:marLeft w:val="0"/>
      <w:marRight w:val="0"/>
      <w:marTop w:val="0"/>
      <w:marBottom w:val="0"/>
      <w:divBdr>
        <w:top w:val="none" w:sz="0" w:space="0" w:color="auto"/>
        <w:left w:val="none" w:sz="0" w:space="0" w:color="auto"/>
        <w:bottom w:val="none" w:sz="0" w:space="0" w:color="auto"/>
        <w:right w:val="none" w:sz="0" w:space="0" w:color="auto"/>
      </w:divBdr>
    </w:div>
    <w:div w:id="309138463">
      <w:bodyDiv w:val="1"/>
      <w:marLeft w:val="0"/>
      <w:marRight w:val="0"/>
      <w:marTop w:val="0"/>
      <w:marBottom w:val="0"/>
      <w:divBdr>
        <w:top w:val="none" w:sz="0" w:space="0" w:color="auto"/>
        <w:left w:val="none" w:sz="0" w:space="0" w:color="auto"/>
        <w:bottom w:val="none" w:sz="0" w:space="0" w:color="auto"/>
        <w:right w:val="none" w:sz="0" w:space="0" w:color="auto"/>
      </w:divBdr>
    </w:div>
    <w:div w:id="309286128">
      <w:bodyDiv w:val="1"/>
      <w:marLeft w:val="0"/>
      <w:marRight w:val="0"/>
      <w:marTop w:val="0"/>
      <w:marBottom w:val="0"/>
      <w:divBdr>
        <w:top w:val="none" w:sz="0" w:space="0" w:color="auto"/>
        <w:left w:val="none" w:sz="0" w:space="0" w:color="auto"/>
        <w:bottom w:val="none" w:sz="0" w:space="0" w:color="auto"/>
        <w:right w:val="none" w:sz="0" w:space="0" w:color="auto"/>
      </w:divBdr>
    </w:div>
    <w:div w:id="309286462">
      <w:bodyDiv w:val="1"/>
      <w:marLeft w:val="0"/>
      <w:marRight w:val="0"/>
      <w:marTop w:val="0"/>
      <w:marBottom w:val="0"/>
      <w:divBdr>
        <w:top w:val="none" w:sz="0" w:space="0" w:color="auto"/>
        <w:left w:val="none" w:sz="0" w:space="0" w:color="auto"/>
        <w:bottom w:val="none" w:sz="0" w:space="0" w:color="auto"/>
        <w:right w:val="none" w:sz="0" w:space="0" w:color="auto"/>
      </w:divBdr>
    </w:div>
    <w:div w:id="310017718">
      <w:bodyDiv w:val="1"/>
      <w:marLeft w:val="0"/>
      <w:marRight w:val="0"/>
      <w:marTop w:val="0"/>
      <w:marBottom w:val="0"/>
      <w:divBdr>
        <w:top w:val="none" w:sz="0" w:space="0" w:color="auto"/>
        <w:left w:val="none" w:sz="0" w:space="0" w:color="auto"/>
        <w:bottom w:val="none" w:sz="0" w:space="0" w:color="auto"/>
        <w:right w:val="none" w:sz="0" w:space="0" w:color="auto"/>
      </w:divBdr>
    </w:div>
    <w:div w:id="310057845">
      <w:bodyDiv w:val="1"/>
      <w:marLeft w:val="0"/>
      <w:marRight w:val="0"/>
      <w:marTop w:val="0"/>
      <w:marBottom w:val="0"/>
      <w:divBdr>
        <w:top w:val="none" w:sz="0" w:space="0" w:color="auto"/>
        <w:left w:val="none" w:sz="0" w:space="0" w:color="auto"/>
        <w:bottom w:val="none" w:sz="0" w:space="0" w:color="auto"/>
        <w:right w:val="none" w:sz="0" w:space="0" w:color="auto"/>
      </w:divBdr>
    </w:div>
    <w:div w:id="310521305">
      <w:bodyDiv w:val="1"/>
      <w:marLeft w:val="0"/>
      <w:marRight w:val="0"/>
      <w:marTop w:val="0"/>
      <w:marBottom w:val="0"/>
      <w:divBdr>
        <w:top w:val="none" w:sz="0" w:space="0" w:color="auto"/>
        <w:left w:val="none" w:sz="0" w:space="0" w:color="auto"/>
        <w:bottom w:val="none" w:sz="0" w:space="0" w:color="auto"/>
        <w:right w:val="none" w:sz="0" w:space="0" w:color="auto"/>
      </w:divBdr>
    </w:div>
    <w:div w:id="310672053">
      <w:bodyDiv w:val="1"/>
      <w:marLeft w:val="0"/>
      <w:marRight w:val="0"/>
      <w:marTop w:val="0"/>
      <w:marBottom w:val="0"/>
      <w:divBdr>
        <w:top w:val="none" w:sz="0" w:space="0" w:color="auto"/>
        <w:left w:val="none" w:sz="0" w:space="0" w:color="auto"/>
        <w:bottom w:val="none" w:sz="0" w:space="0" w:color="auto"/>
        <w:right w:val="none" w:sz="0" w:space="0" w:color="auto"/>
      </w:divBdr>
    </w:div>
    <w:div w:id="310716347">
      <w:bodyDiv w:val="1"/>
      <w:marLeft w:val="0"/>
      <w:marRight w:val="0"/>
      <w:marTop w:val="0"/>
      <w:marBottom w:val="0"/>
      <w:divBdr>
        <w:top w:val="none" w:sz="0" w:space="0" w:color="auto"/>
        <w:left w:val="none" w:sz="0" w:space="0" w:color="auto"/>
        <w:bottom w:val="none" w:sz="0" w:space="0" w:color="auto"/>
        <w:right w:val="none" w:sz="0" w:space="0" w:color="auto"/>
      </w:divBdr>
    </w:div>
    <w:div w:id="310794733">
      <w:bodyDiv w:val="1"/>
      <w:marLeft w:val="0"/>
      <w:marRight w:val="0"/>
      <w:marTop w:val="0"/>
      <w:marBottom w:val="0"/>
      <w:divBdr>
        <w:top w:val="none" w:sz="0" w:space="0" w:color="auto"/>
        <w:left w:val="none" w:sz="0" w:space="0" w:color="auto"/>
        <w:bottom w:val="none" w:sz="0" w:space="0" w:color="auto"/>
        <w:right w:val="none" w:sz="0" w:space="0" w:color="auto"/>
      </w:divBdr>
    </w:div>
    <w:div w:id="311298503">
      <w:bodyDiv w:val="1"/>
      <w:marLeft w:val="0"/>
      <w:marRight w:val="0"/>
      <w:marTop w:val="0"/>
      <w:marBottom w:val="0"/>
      <w:divBdr>
        <w:top w:val="none" w:sz="0" w:space="0" w:color="auto"/>
        <w:left w:val="none" w:sz="0" w:space="0" w:color="auto"/>
        <w:bottom w:val="none" w:sz="0" w:space="0" w:color="auto"/>
        <w:right w:val="none" w:sz="0" w:space="0" w:color="auto"/>
      </w:divBdr>
    </w:div>
    <w:div w:id="311445551">
      <w:bodyDiv w:val="1"/>
      <w:marLeft w:val="0"/>
      <w:marRight w:val="0"/>
      <w:marTop w:val="0"/>
      <w:marBottom w:val="0"/>
      <w:divBdr>
        <w:top w:val="none" w:sz="0" w:space="0" w:color="auto"/>
        <w:left w:val="none" w:sz="0" w:space="0" w:color="auto"/>
        <w:bottom w:val="none" w:sz="0" w:space="0" w:color="auto"/>
        <w:right w:val="none" w:sz="0" w:space="0" w:color="auto"/>
      </w:divBdr>
    </w:div>
    <w:div w:id="311451426">
      <w:bodyDiv w:val="1"/>
      <w:marLeft w:val="0"/>
      <w:marRight w:val="0"/>
      <w:marTop w:val="0"/>
      <w:marBottom w:val="0"/>
      <w:divBdr>
        <w:top w:val="none" w:sz="0" w:space="0" w:color="auto"/>
        <w:left w:val="none" w:sz="0" w:space="0" w:color="auto"/>
        <w:bottom w:val="none" w:sz="0" w:space="0" w:color="auto"/>
        <w:right w:val="none" w:sz="0" w:space="0" w:color="auto"/>
      </w:divBdr>
    </w:div>
    <w:div w:id="311714668">
      <w:bodyDiv w:val="1"/>
      <w:marLeft w:val="0"/>
      <w:marRight w:val="0"/>
      <w:marTop w:val="0"/>
      <w:marBottom w:val="0"/>
      <w:divBdr>
        <w:top w:val="none" w:sz="0" w:space="0" w:color="auto"/>
        <w:left w:val="none" w:sz="0" w:space="0" w:color="auto"/>
        <w:bottom w:val="none" w:sz="0" w:space="0" w:color="auto"/>
        <w:right w:val="none" w:sz="0" w:space="0" w:color="auto"/>
      </w:divBdr>
    </w:div>
    <w:div w:id="311757169">
      <w:bodyDiv w:val="1"/>
      <w:marLeft w:val="0"/>
      <w:marRight w:val="0"/>
      <w:marTop w:val="0"/>
      <w:marBottom w:val="0"/>
      <w:divBdr>
        <w:top w:val="none" w:sz="0" w:space="0" w:color="auto"/>
        <w:left w:val="none" w:sz="0" w:space="0" w:color="auto"/>
        <w:bottom w:val="none" w:sz="0" w:space="0" w:color="auto"/>
        <w:right w:val="none" w:sz="0" w:space="0" w:color="auto"/>
      </w:divBdr>
    </w:div>
    <w:div w:id="311837454">
      <w:bodyDiv w:val="1"/>
      <w:marLeft w:val="0"/>
      <w:marRight w:val="0"/>
      <w:marTop w:val="0"/>
      <w:marBottom w:val="0"/>
      <w:divBdr>
        <w:top w:val="none" w:sz="0" w:space="0" w:color="auto"/>
        <w:left w:val="none" w:sz="0" w:space="0" w:color="auto"/>
        <w:bottom w:val="none" w:sz="0" w:space="0" w:color="auto"/>
        <w:right w:val="none" w:sz="0" w:space="0" w:color="auto"/>
      </w:divBdr>
    </w:div>
    <w:div w:id="312106836">
      <w:bodyDiv w:val="1"/>
      <w:marLeft w:val="0"/>
      <w:marRight w:val="0"/>
      <w:marTop w:val="0"/>
      <w:marBottom w:val="0"/>
      <w:divBdr>
        <w:top w:val="none" w:sz="0" w:space="0" w:color="auto"/>
        <w:left w:val="none" w:sz="0" w:space="0" w:color="auto"/>
        <w:bottom w:val="none" w:sz="0" w:space="0" w:color="auto"/>
        <w:right w:val="none" w:sz="0" w:space="0" w:color="auto"/>
      </w:divBdr>
    </w:div>
    <w:div w:id="312491562">
      <w:bodyDiv w:val="1"/>
      <w:marLeft w:val="0"/>
      <w:marRight w:val="0"/>
      <w:marTop w:val="0"/>
      <w:marBottom w:val="0"/>
      <w:divBdr>
        <w:top w:val="none" w:sz="0" w:space="0" w:color="auto"/>
        <w:left w:val="none" w:sz="0" w:space="0" w:color="auto"/>
        <w:bottom w:val="none" w:sz="0" w:space="0" w:color="auto"/>
        <w:right w:val="none" w:sz="0" w:space="0" w:color="auto"/>
      </w:divBdr>
    </w:div>
    <w:div w:id="312637182">
      <w:bodyDiv w:val="1"/>
      <w:marLeft w:val="0"/>
      <w:marRight w:val="0"/>
      <w:marTop w:val="0"/>
      <w:marBottom w:val="0"/>
      <w:divBdr>
        <w:top w:val="none" w:sz="0" w:space="0" w:color="auto"/>
        <w:left w:val="none" w:sz="0" w:space="0" w:color="auto"/>
        <w:bottom w:val="none" w:sz="0" w:space="0" w:color="auto"/>
        <w:right w:val="none" w:sz="0" w:space="0" w:color="auto"/>
      </w:divBdr>
    </w:div>
    <w:div w:id="312804620">
      <w:bodyDiv w:val="1"/>
      <w:marLeft w:val="0"/>
      <w:marRight w:val="0"/>
      <w:marTop w:val="0"/>
      <w:marBottom w:val="0"/>
      <w:divBdr>
        <w:top w:val="none" w:sz="0" w:space="0" w:color="auto"/>
        <w:left w:val="none" w:sz="0" w:space="0" w:color="auto"/>
        <w:bottom w:val="none" w:sz="0" w:space="0" w:color="auto"/>
        <w:right w:val="none" w:sz="0" w:space="0" w:color="auto"/>
      </w:divBdr>
    </w:div>
    <w:div w:id="312833348">
      <w:bodyDiv w:val="1"/>
      <w:marLeft w:val="0"/>
      <w:marRight w:val="0"/>
      <w:marTop w:val="0"/>
      <w:marBottom w:val="0"/>
      <w:divBdr>
        <w:top w:val="none" w:sz="0" w:space="0" w:color="auto"/>
        <w:left w:val="none" w:sz="0" w:space="0" w:color="auto"/>
        <w:bottom w:val="none" w:sz="0" w:space="0" w:color="auto"/>
        <w:right w:val="none" w:sz="0" w:space="0" w:color="auto"/>
      </w:divBdr>
    </w:div>
    <w:div w:id="313030584">
      <w:bodyDiv w:val="1"/>
      <w:marLeft w:val="0"/>
      <w:marRight w:val="0"/>
      <w:marTop w:val="0"/>
      <w:marBottom w:val="0"/>
      <w:divBdr>
        <w:top w:val="none" w:sz="0" w:space="0" w:color="auto"/>
        <w:left w:val="none" w:sz="0" w:space="0" w:color="auto"/>
        <w:bottom w:val="none" w:sz="0" w:space="0" w:color="auto"/>
        <w:right w:val="none" w:sz="0" w:space="0" w:color="auto"/>
      </w:divBdr>
    </w:div>
    <w:div w:id="313224534">
      <w:bodyDiv w:val="1"/>
      <w:marLeft w:val="0"/>
      <w:marRight w:val="0"/>
      <w:marTop w:val="0"/>
      <w:marBottom w:val="0"/>
      <w:divBdr>
        <w:top w:val="none" w:sz="0" w:space="0" w:color="auto"/>
        <w:left w:val="none" w:sz="0" w:space="0" w:color="auto"/>
        <w:bottom w:val="none" w:sz="0" w:space="0" w:color="auto"/>
        <w:right w:val="none" w:sz="0" w:space="0" w:color="auto"/>
      </w:divBdr>
    </w:div>
    <w:div w:id="313334706">
      <w:bodyDiv w:val="1"/>
      <w:marLeft w:val="0"/>
      <w:marRight w:val="0"/>
      <w:marTop w:val="0"/>
      <w:marBottom w:val="0"/>
      <w:divBdr>
        <w:top w:val="none" w:sz="0" w:space="0" w:color="auto"/>
        <w:left w:val="none" w:sz="0" w:space="0" w:color="auto"/>
        <w:bottom w:val="none" w:sz="0" w:space="0" w:color="auto"/>
        <w:right w:val="none" w:sz="0" w:space="0" w:color="auto"/>
      </w:divBdr>
    </w:div>
    <w:div w:id="313336130">
      <w:bodyDiv w:val="1"/>
      <w:marLeft w:val="0"/>
      <w:marRight w:val="0"/>
      <w:marTop w:val="0"/>
      <w:marBottom w:val="0"/>
      <w:divBdr>
        <w:top w:val="none" w:sz="0" w:space="0" w:color="auto"/>
        <w:left w:val="none" w:sz="0" w:space="0" w:color="auto"/>
        <w:bottom w:val="none" w:sz="0" w:space="0" w:color="auto"/>
        <w:right w:val="none" w:sz="0" w:space="0" w:color="auto"/>
      </w:divBdr>
    </w:div>
    <w:div w:id="313533607">
      <w:bodyDiv w:val="1"/>
      <w:marLeft w:val="0"/>
      <w:marRight w:val="0"/>
      <w:marTop w:val="0"/>
      <w:marBottom w:val="0"/>
      <w:divBdr>
        <w:top w:val="none" w:sz="0" w:space="0" w:color="auto"/>
        <w:left w:val="none" w:sz="0" w:space="0" w:color="auto"/>
        <w:bottom w:val="none" w:sz="0" w:space="0" w:color="auto"/>
        <w:right w:val="none" w:sz="0" w:space="0" w:color="auto"/>
      </w:divBdr>
    </w:div>
    <w:div w:id="313723563">
      <w:bodyDiv w:val="1"/>
      <w:marLeft w:val="0"/>
      <w:marRight w:val="0"/>
      <w:marTop w:val="0"/>
      <w:marBottom w:val="0"/>
      <w:divBdr>
        <w:top w:val="none" w:sz="0" w:space="0" w:color="auto"/>
        <w:left w:val="none" w:sz="0" w:space="0" w:color="auto"/>
        <w:bottom w:val="none" w:sz="0" w:space="0" w:color="auto"/>
        <w:right w:val="none" w:sz="0" w:space="0" w:color="auto"/>
      </w:divBdr>
    </w:div>
    <w:div w:id="313801672">
      <w:bodyDiv w:val="1"/>
      <w:marLeft w:val="0"/>
      <w:marRight w:val="0"/>
      <w:marTop w:val="0"/>
      <w:marBottom w:val="0"/>
      <w:divBdr>
        <w:top w:val="none" w:sz="0" w:space="0" w:color="auto"/>
        <w:left w:val="none" w:sz="0" w:space="0" w:color="auto"/>
        <w:bottom w:val="none" w:sz="0" w:space="0" w:color="auto"/>
        <w:right w:val="none" w:sz="0" w:space="0" w:color="auto"/>
      </w:divBdr>
    </w:div>
    <w:div w:id="314384684">
      <w:bodyDiv w:val="1"/>
      <w:marLeft w:val="0"/>
      <w:marRight w:val="0"/>
      <w:marTop w:val="0"/>
      <w:marBottom w:val="0"/>
      <w:divBdr>
        <w:top w:val="none" w:sz="0" w:space="0" w:color="auto"/>
        <w:left w:val="none" w:sz="0" w:space="0" w:color="auto"/>
        <w:bottom w:val="none" w:sz="0" w:space="0" w:color="auto"/>
        <w:right w:val="none" w:sz="0" w:space="0" w:color="auto"/>
      </w:divBdr>
    </w:div>
    <w:div w:id="314644717">
      <w:bodyDiv w:val="1"/>
      <w:marLeft w:val="0"/>
      <w:marRight w:val="0"/>
      <w:marTop w:val="0"/>
      <w:marBottom w:val="0"/>
      <w:divBdr>
        <w:top w:val="none" w:sz="0" w:space="0" w:color="auto"/>
        <w:left w:val="none" w:sz="0" w:space="0" w:color="auto"/>
        <w:bottom w:val="none" w:sz="0" w:space="0" w:color="auto"/>
        <w:right w:val="none" w:sz="0" w:space="0" w:color="auto"/>
      </w:divBdr>
    </w:div>
    <w:div w:id="314918068">
      <w:bodyDiv w:val="1"/>
      <w:marLeft w:val="0"/>
      <w:marRight w:val="0"/>
      <w:marTop w:val="0"/>
      <w:marBottom w:val="0"/>
      <w:divBdr>
        <w:top w:val="none" w:sz="0" w:space="0" w:color="auto"/>
        <w:left w:val="none" w:sz="0" w:space="0" w:color="auto"/>
        <w:bottom w:val="none" w:sz="0" w:space="0" w:color="auto"/>
        <w:right w:val="none" w:sz="0" w:space="0" w:color="auto"/>
      </w:divBdr>
    </w:div>
    <w:div w:id="315189248">
      <w:bodyDiv w:val="1"/>
      <w:marLeft w:val="0"/>
      <w:marRight w:val="0"/>
      <w:marTop w:val="0"/>
      <w:marBottom w:val="0"/>
      <w:divBdr>
        <w:top w:val="none" w:sz="0" w:space="0" w:color="auto"/>
        <w:left w:val="none" w:sz="0" w:space="0" w:color="auto"/>
        <w:bottom w:val="none" w:sz="0" w:space="0" w:color="auto"/>
        <w:right w:val="none" w:sz="0" w:space="0" w:color="auto"/>
      </w:divBdr>
    </w:div>
    <w:div w:id="315495270">
      <w:bodyDiv w:val="1"/>
      <w:marLeft w:val="0"/>
      <w:marRight w:val="0"/>
      <w:marTop w:val="0"/>
      <w:marBottom w:val="0"/>
      <w:divBdr>
        <w:top w:val="none" w:sz="0" w:space="0" w:color="auto"/>
        <w:left w:val="none" w:sz="0" w:space="0" w:color="auto"/>
        <w:bottom w:val="none" w:sz="0" w:space="0" w:color="auto"/>
        <w:right w:val="none" w:sz="0" w:space="0" w:color="auto"/>
      </w:divBdr>
    </w:div>
    <w:div w:id="315841348">
      <w:bodyDiv w:val="1"/>
      <w:marLeft w:val="0"/>
      <w:marRight w:val="0"/>
      <w:marTop w:val="0"/>
      <w:marBottom w:val="0"/>
      <w:divBdr>
        <w:top w:val="none" w:sz="0" w:space="0" w:color="auto"/>
        <w:left w:val="none" w:sz="0" w:space="0" w:color="auto"/>
        <w:bottom w:val="none" w:sz="0" w:space="0" w:color="auto"/>
        <w:right w:val="none" w:sz="0" w:space="0" w:color="auto"/>
      </w:divBdr>
    </w:div>
    <w:div w:id="316039227">
      <w:bodyDiv w:val="1"/>
      <w:marLeft w:val="0"/>
      <w:marRight w:val="0"/>
      <w:marTop w:val="0"/>
      <w:marBottom w:val="0"/>
      <w:divBdr>
        <w:top w:val="none" w:sz="0" w:space="0" w:color="auto"/>
        <w:left w:val="none" w:sz="0" w:space="0" w:color="auto"/>
        <w:bottom w:val="none" w:sz="0" w:space="0" w:color="auto"/>
        <w:right w:val="none" w:sz="0" w:space="0" w:color="auto"/>
      </w:divBdr>
    </w:div>
    <w:div w:id="316226070">
      <w:bodyDiv w:val="1"/>
      <w:marLeft w:val="0"/>
      <w:marRight w:val="0"/>
      <w:marTop w:val="0"/>
      <w:marBottom w:val="0"/>
      <w:divBdr>
        <w:top w:val="none" w:sz="0" w:space="0" w:color="auto"/>
        <w:left w:val="none" w:sz="0" w:space="0" w:color="auto"/>
        <w:bottom w:val="none" w:sz="0" w:space="0" w:color="auto"/>
        <w:right w:val="none" w:sz="0" w:space="0" w:color="auto"/>
      </w:divBdr>
    </w:div>
    <w:div w:id="316500484">
      <w:bodyDiv w:val="1"/>
      <w:marLeft w:val="0"/>
      <w:marRight w:val="0"/>
      <w:marTop w:val="0"/>
      <w:marBottom w:val="0"/>
      <w:divBdr>
        <w:top w:val="none" w:sz="0" w:space="0" w:color="auto"/>
        <w:left w:val="none" w:sz="0" w:space="0" w:color="auto"/>
        <w:bottom w:val="none" w:sz="0" w:space="0" w:color="auto"/>
        <w:right w:val="none" w:sz="0" w:space="0" w:color="auto"/>
      </w:divBdr>
    </w:div>
    <w:div w:id="316807458">
      <w:bodyDiv w:val="1"/>
      <w:marLeft w:val="0"/>
      <w:marRight w:val="0"/>
      <w:marTop w:val="0"/>
      <w:marBottom w:val="0"/>
      <w:divBdr>
        <w:top w:val="none" w:sz="0" w:space="0" w:color="auto"/>
        <w:left w:val="none" w:sz="0" w:space="0" w:color="auto"/>
        <w:bottom w:val="none" w:sz="0" w:space="0" w:color="auto"/>
        <w:right w:val="none" w:sz="0" w:space="0" w:color="auto"/>
      </w:divBdr>
    </w:div>
    <w:div w:id="317147551">
      <w:bodyDiv w:val="1"/>
      <w:marLeft w:val="0"/>
      <w:marRight w:val="0"/>
      <w:marTop w:val="0"/>
      <w:marBottom w:val="0"/>
      <w:divBdr>
        <w:top w:val="none" w:sz="0" w:space="0" w:color="auto"/>
        <w:left w:val="none" w:sz="0" w:space="0" w:color="auto"/>
        <w:bottom w:val="none" w:sz="0" w:space="0" w:color="auto"/>
        <w:right w:val="none" w:sz="0" w:space="0" w:color="auto"/>
      </w:divBdr>
    </w:div>
    <w:div w:id="317342285">
      <w:bodyDiv w:val="1"/>
      <w:marLeft w:val="0"/>
      <w:marRight w:val="0"/>
      <w:marTop w:val="0"/>
      <w:marBottom w:val="0"/>
      <w:divBdr>
        <w:top w:val="none" w:sz="0" w:space="0" w:color="auto"/>
        <w:left w:val="none" w:sz="0" w:space="0" w:color="auto"/>
        <w:bottom w:val="none" w:sz="0" w:space="0" w:color="auto"/>
        <w:right w:val="none" w:sz="0" w:space="0" w:color="auto"/>
      </w:divBdr>
    </w:div>
    <w:div w:id="317467617">
      <w:bodyDiv w:val="1"/>
      <w:marLeft w:val="0"/>
      <w:marRight w:val="0"/>
      <w:marTop w:val="0"/>
      <w:marBottom w:val="0"/>
      <w:divBdr>
        <w:top w:val="none" w:sz="0" w:space="0" w:color="auto"/>
        <w:left w:val="none" w:sz="0" w:space="0" w:color="auto"/>
        <w:bottom w:val="none" w:sz="0" w:space="0" w:color="auto"/>
        <w:right w:val="none" w:sz="0" w:space="0" w:color="auto"/>
      </w:divBdr>
    </w:div>
    <w:div w:id="317537934">
      <w:bodyDiv w:val="1"/>
      <w:marLeft w:val="0"/>
      <w:marRight w:val="0"/>
      <w:marTop w:val="0"/>
      <w:marBottom w:val="0"/>
      <w:divBdr>
        <w:top w:val="none" w:sz="0" w:space="0" w:color="auto"/>
        <w:left w:val="none" w:sz="0" w:space="0" w:color="auto"/>
        <w:bottom w:val="none" w:sz="0" w:space="0" w:color="auto"/>
        <w:right w:val="none" w:sz="0" w:space="0" w:color="auto"/>
      </w:divBdr>
    </w:div>
    <w:div w:id="317656019">
      <w:bodyDiv w:val="1"/>
      <w:marLeft w:val="0"/>
      <w:marRight w:val="0"/>
      <w:marTop w:val="0"/>
      <w:marBottom w:val="0"/>
      <w:divBdr>
        <w:top w:val="none" w:sz="0" w:space="0" w:color="auto"/>
        <w:left w:val="none" w:sz="0" w:space="0" w:color="auto"/>
        <w:bottom w:val="none" w:sz="0" w:space="0" w:color="auto"/>
        <w:right w:val="none" w:sz="0" w:space="0" w:color="auto"/>
      </w:divBdr>
    </w:div>
    <w:div w:id="317733142">
      <w:bodyDiv w:val="1"/>
      <w:marLeft w:val="0"/>
      <w:marRight w:val="0"/>
      <w:marTop w:val="0"/>
      <w:marBottom w:val="0"/>
      <w:divBdr>
        <w:top w:val="none" w:sz="0" w:space="0" w:color="auto"/>
        <w:left w:val="none" w:sz="0" w:space="0" w:color="auto"/>
        <w:bottom w:val="none" w:sz="0" w:space="0" w:color="auto"/>
        <w:right w:val="none" w:sz="0" w:space="0" w:color="auto"/>
      </w:divBdr>
    </w:div>
    <w:div w:id="318075807">
      <w:bodyDiv w:val="1"/>
      <w:marLeft w:val="0"/>
      <w:marRight w:val="0"/>
      <w:marTop w:val="0"/>
      <w:marBottom w:val="0"/>
      <w:divBdr>
        <w:top w:val="none" w:sz="0" w:space="0" w:color="auto"/>
        <w:left w:val="none" w:sz="0" w:space="0" w:color="auto"/>
        <w:bottom w:val="none" w:sz="0" w:space="0" w:color="auto"/>
        <w:right w:val="none" w:sz="0" w:space="0" w:color="auto"/>
      </w:divBdr>
    </w:div>
    <w:div w:id="318113956">
      <w:bodyDiv w:val="1"/>
      <w:marLeft w:val="0"/>
      <w:marRight w:val="0"/>
      <w:marTop w:val="0"/>
      <w:marBottom w:val="0"/>
      <w:divBdr>
        <w:top w:val="none" w:sz="0" w:space="0" w:color="auto"/>
        <w:left w:val="none" w:sz="0" w:space="0" w:color="auto"/>
        <w:bottom w:val="none" w:sz="0" w:space="0" w:color="auto"/>
        <w:right w:val="none" w:sz="0" w:space="0" w:color="auto"/>
      </w:divBdr>
    </w:div>
    <w:div w:id="318114382">
      <w:bodyDiv w:val="1"/>
      <w:marLeft w:val="0"/>
      <w:marRight w:val="0"/>
      <w:marTop w:val="0"/>
      <w:marBottom w:val="0"/>
      <w:divBdr>
        <w:top w:val="none" w:sz="0" w:space="0" w:color="auto"/>
        <w:left w:val="none" w:sz="0" w:space="0" w:color="auto"/>
        <w:bottom w:val="none" w:sz="0" w:space="0" w:color="auto"/>
        <w:right w:val="none" w:sz="0" w:space="0" w:color="auto"/>
      </w:divBdr>
    </w:div>
    <w:div w:id="318272934">
      <w:bodyDiv w:val="1"/>
      <w:marLeft w:val="0"/>
      <w:marRight w:val="0"/>
      <w:marTop w:val="0"/>
      <w:marBottom w:val="0"/>
      <w:divBdr>
        <w:top w:val="none" w:sz="0" w:space="0" w:color="auto"/>
        <w:left w:val="none" w:sz="0" w:space="0" w:color="auto"/>
        <w:bottom w:val="none" w:sz="0" w:space="0" w:color="auto"/>
        <w:right w:val="none" w:sz="0" w:space="0" w:color="auto"/>
      </w:divBdr>
    </w:div>
    <w:div w:id="318656992">
      <w:bodyDiv w:val="1"/>
      <w:marLeft w:val="0"/>
      <w:marRight w:val="0"/>
      <w:marTop w:val="0"/>
      <w:marBottom w:val="0"/>
      <w:divBdr>
        <w:top w:val="none" w:sz="0" w:space="0" w:color="auto"/>
        <w:left w:val="none" w:sz="0" w:space="0" w:color="auto"/>
        <w:bottom w:val="none" w:sz="0" w:space="0" w:color="auto"/>
        <w:right w:val="none" w:sz="0" w:space="0" w:color="auto"/>
      </w:divBdr>
    </w:div>
    <w:div w:id="318773773">
      <w:bodyDiv w:val="1"/>
      <w:marLeft w:val="0"/>
      <w:marRight w:val="0"/>
      <w:marTop w:val="0"/>
      <w:marBottom w:val="0"/>
      <w:divBdr>
        <w:top w:val="none" w:sz="0" w:space="0" w:color="auto"/>
        <w:left w:val="none" w:sz="0" w:space="0" w:color="auto"/>
        <w:bottom w:val="none" w:sz="0" w:space="0" w:color="auto"/>
        <w:right w:val="none" w:sz="0" w:space="0" w:color="auto"/>
      </w:divBdr>
    </w:div>
    <w:div w:id="318773954">
      <w:bodyDiv w:val="1"/>
      <w:marLeft w:val="0"/>
      <w:marRight w:val="0"/>
      <w:marTop w:val="0"/>
      <w:marBottom w:val="0"/>
      <w:divBdr>
        <w:top w:val="none" w:sz="0" w:space="0" w:color="auto"/>
        <w:left w:val="none" w:sz="0" w:space="0" w:color="auto"/>
        <w:bottom w:val="none" w:sz="0" w:space="0" w:color="auto"/>
        <w:right w:val="none" w:sz="0" w:space="0" w:color="auto"/>
      </w:divBdr>
    </w:div>
    <w:div w:id="318845938">
      <w:bodyDiv w:val="1"/>
      <w:marLeft w:val="0"/>
      <w:marRight w:val="0"/>
      <w:marTop w:val="0"/>
      <w:marBottom w:val="0"/>
      <w:divBdr>
        <w:top w:val="none" w:sz="0" w:space="0" w:color="auto"/>
        <w:left w:val="none" w:sz="0" w:space="0" w:color="auto"/>
        <w:bottom w:val="none" w:sz="0" w:space="0" w:color="auto"/>
        <w:right w:val="none" w:sz="0" w:space="0" w:color="auto"/>
      </w:divBdr>
    </w:div>
    <w:div w:id="319042795">
      <w:bodyDiv w:val="1"/>
      <w:marLeft w:val="0"/>
      <w:marRight w:val="0"/>
      <w:marTop w:val="0"/>
      <w:marBottom w:val="0"/>
      <w:divBdr>
        <w:top w:val="none" w:sz="0" w:space="0" w:color="auto"/>
        <w:left w:val="none" w:sz="0" w:space="0" w:color="auto"/>
        <w:bottom w:val="none" w:sz="0" w:space="0" w:color="auto"/>
        <w:right w:val="none" w:sz="0" w:space="0" w:color="auto"/>
      </w:divBdr>
    </w:div>
    <w:div w:id="319357931">
      <w:bodyDiv w:val="1"/>
      <w:marLeft w:val="0"/>
      <w:marRight w:val="0"/>
      <w:marTop w:val="0"/>
      <w:marBottom w:val="0"/>
      <w:divBdr>
        <w:top w:val="none" w:sz="0" w:space="0" w:color="auto"/>
        <w:left w:val="none" w:sz="0" w:space="0" w:color="auto"/>
        <w:bottom w:val="none" w:sz="0" w:space="0" w:color="auto"/>
        <w:right w:val="none" w:sz="0" w:space="0" w:color="auto"/>
      </w:divBdr>
    </w:div>
    <w:div w:id="319431870">
      <w:bodyDiv w:val="1"/>
      <w:marLeft w:val="0"/>
      <w:marRight w:val="0"/>
      <w:marTop w:val="0"/>
      <w:marBottom w:val="0"/>
      <w:divBdr>
        <w:top w:val="none" w:sz="0" w:space="0" w:color="auto"/>
        <w:left w:val="none" w:sz="0" w:space="0" w:color="auto"/>
        <w:bottom w:val="none" w:sz="0" w:space="0" w:color="auto"/>
        <w:right w:val="none" w:sz="0" w:space="0" w:color="auto"/>
      </w:divBdr>
    </w:div>
    <w:div w:id="319698917">
      <w:bodyDiv w:val="1"/>
      <w:marLeft w:val="0"/>
      <w:marRight w:val="0"/>
      <w:marTop w:val="0"/>
      <w:marBottom w:val="0"/>
      <w:divBdr>
        <w:top w:val="none" w:sz="0" w:space="0" w:color="auto"/>
        <w:left w:val="none" w:sz="0" w:space="0" w:color="auto"/>
        <w:bottom w:val="none" w:sz="0" w:space="0" w:color="auto"/>
        <w:right w:val="none" w:sz="0" w:space="0" w:color="auto"/>
      </w:divBdr>
    </w:div>
    <w:div w:id="319846463">
      <w:bodyDiv w:val="1"/>
      <w:marLeft w:val="0"/>
      <w:marRight w:val="0"/>
      <w:marTop w:val="0"/>
      <w:marBottom w:val="0"/>
      <w:divBdr>
        <w:top w:val="none" w:sz="0" w:space="0" w:color="auto"/>
        <w:left w:val="none" w:sz="0" w:space="0" w:color="auto"/>
        <w:bottom w:val="none" w:sz="0" w:space="0" w:color="auto"/>
        <w:right w:val="none" w:sz="0" w:space="0" w:color="auto"/>
      </w:divBdr>
    </w:div>
    <w:div w:id="319887782">
      <w:bodyDiv w:val="1"/>
      <w:marLeft w:val="0"/>
      <w:marRight w:val="0"/>
      <w:marTop w:val="0"/>
      <w:marBottom w:val="0"/>
      <w:divBdr>
        <w:top w:val="none" w:sz="0" w:space="0" w:color="auto"/>
        <w:left w:val="none" w:sz="0" w:space="0" w:color="auto"/>
        <w:bottom w:val="none" w:sz="0" w:space="0" w:color="auto"/>
        <w:right w:val="none" w:sz="0" w:space="0" w:color="auto"/>
      </w:divBdr>
    </w:div>
    <w:div w:id="319888940">
      <w:bodyDiv w:val="1"/>
      <w:marLeft w:val="0"/>
      <w:marRight w:val="0"/>
      <w:marTop w:val="0"/>
      <w:marBottom w:val="0"/>
      <w:divBdr>
        <w:top w:val="none" w:sz="0" w:space="0" w:color="auto"/>
        <w:left w:val="none" w:sz="0" w:space="0" w:color="auto"/>
        <w:bottom w:val="none" w:sz="0" w:space="0" w:color="auto"/>
        <w:right w:val="none" w:sz="0" w:space="0" w:color="auto"/>
      </w:divBdr>
    </w:div>
    <w:div w:id="320474618">
      <w:bodyDiv w:val="1"/>
      <w:marLeft w:val="0"/>
      <w:marRight w:val="0"/>
      <w:marTop w:val="0"/>
      <w:marBottom w:val="0"/>
      <w:divBdr>
        <w:top w:val="none" w:sz="0" w:space="0" w:color="auto"/>
        <w:left w:val="none" w:sz="0" w:space="0" w:color="auto"/>
        <w:bottom w:val="none" w:sz="0" w:space="0" w:color="auto"/>
        <w:right w:val="none" w:sz="0" w:space="0" w:color="auto"/>
      </w:divBdr>
    </w:div>
    <w:div w:id="321084423">
      <w:bodyDiv w:val="1"/>
      <w:marLeft w:val="0"/>
      <w:marRight w:val="0"/>
      <w:marTop w:val="0"/>
      <w:marBottom w:val="0"/>
      <w:divBdr>
        <w:top w:val="none" w:sz="0" w:space="0" w:color="auto"/>
        <w:left w:val="none" w:sz="0" w:space="0" w:color="auto"/>
        <w:bottom w:val="none" w:sz="0" w:space="0" w:color="auto"/>
        <w:right w:val="none" w:sz="0" w:space="0" w:color="auto"/>
      </w:divBdr>
    </w:div>
    <w:div w:id="321278040">
      <w:bodyDiv w:val="1"/>
      <w:marLeft w:val="0"/>
      <w:marRight w:val="0"/>
      <w:marTop w:val="0"/>
      <w:marBottom w:val="0"/>
      <w:divBdr>
        <w:top w:val="none" w:sz="0" w:space="0" w:color="auto"/>
        <w:left w:val="none" w:sz="0" w:space="0" w:color="auto"/>
        <w:bottom w:val="none" w:sz="0" w:space="0" w:color="auto"/>
        <w:right w:val="none" w:sz="0" w:space="0" w:color="auto"/>
      </w:divBdr>
    </w:div>
    <w:div w:id="321667941">
      <w:bodyDiv w:val="1"/>
      <w:marLeft w:val="0"/>
      <w:marRight w:val="0"/>
      <w:marTop w:val="0"/>
      <w:marBottom w:val="0"/>
      <w:divBdr>
        <w:top w:val="none" w:sz="0" w:space="0" w:color="auto"/>
        <w:left w:val="none" w:sz="0" w:space="0" w:color="auto"/>
        <w:bottom w:val="none" w:sz="0" w:space="0" w:color="auto"/>
        <w:right w:val="none" w:sz="0" w:space="0" w:color="auto"/>
      </w:divBdr>
    </w:div>
    <w:div w:id="321735833">
      <w:bodyDiv w:val="1"/>
      <w:marLeft w:val="0"/>
      <w:marRight w:val="0"/>
      <w:marTop w:val="0"/>
      <w:marBottom w:val="0"/>
      <w:divBdr>
        <w:top w:val="none" w:sz="0" w:space="0" w:color="auto"/>
        <w:left w:val="none" w:sz="0" w:space="0" w:color="auto"/>
        <w:bottom w:val="none" w:sz="0" w:space="0" w:color="auto"/>
        <w:right w:val="none" w:sz="0" w:space="0" w:color="auto"/>
      </w:divBdr>
    </w:div>
    <w:div w:id="321784390">
      <w:bodyDiv w:val="1"/>
      <w:marLeft w:val="0"/>
      <w:marRight w:val="0"/>
      <w:marTop w:val="0"/>
      <w:marBottom w:val="0"/>
      <w:divBdr>
        <w:top w:val="none" w:sz="0" w:space="0" w:color="auto"/>
        <w:left w:val="none" w:sz="0" w:space="0" w:color="auto"/>
        <w:bottom w:val="none" w:sz="0" w:space="0" w:color="auto"/>
        <w:right w:val="none" w:sz="0" w:space="0" w:color="auto"/>
      </w:divBdr>
    </w:div>
    <w:div w:id="321930434">
      <w:bodyDiv w:val="1"/>
      <w:marLeft w:val="0"/>
      <w:marRight w:val="0"/>
      <w:marTop w:val="0"/>
      <w:marBottom w:val="0"/>
      <w:divBdr>
        <w:top w:val="none" w:sz="0" w:space="0" w:color="auto"/>
        <w:left w:val="none" w:sz="0" w:space="0" w:color="auto"/>
        <w:bottom w:val="none" w:sz="0" w:space="0" w:color="auto"/>
        <w:right w:val="none" w:sz="0" w:space="0" w:color="auto"/>
      </w:divBdr>
    </w:div>
    <w:div w:id="322122886">
      <w:bodyDiv w:val="1"/>
      <w:marLeft w:val="0"/>
      <w:marRight w:val="0"/>
      <w:marTop w:val="0"/>
      <w:marBottom w:val="0"/>
      <w:divBdr>
        <w:top w:val="none" w:sz="0" w:space="0" w:color="auto"/>
        <w:left w:val="none" w:sz="0" w:space="0" w:color="auto"/>
        <w:bottom w:val="none" w:sz="0" w:space="0" w:color="auto"/>
        <w:right w:val="none" w:sz="0" w:space="0" w:color="auto"/>
      </w:divBdr>
    </w:div>
    <w:div w:id="322199328">
      <w:bodyDiv w:val="1"/>
      <w:marLeft w:val="0"/>
      <w:marRight w:val="0"/>
      <w:marTop w:val="0"/>
      <w:marBottom w:val="0"/>
      <w:divBdr>
        <w:top w:val="none" w:sz="0" w:space="0" w:color="auto"/>
        <w:left w:val="none" w:sz="0" w:space="0" w:color="auto"/>
        <w:bottom w:val="none" w:sz="0" w:space="0" w:color="auto"/>
        <w:right w:val="none" w:sz="0" w:space="0" w:color="auto"/>
      </w:divBdr>
    </w:div>
    <w:div w:id="322582849">
      <w:bodyDiv w:val="1"/>
      <w:marLeft w:val="0"/>
      <w:marRight w:val="0"/>
      <w:marTop w:val="0"/>
      <w:marBottom w:val="0"/>
      <w:divBdr>
        <w:top w:val="none" w:sz="0" w:space="0" w:color="auto"/>
        <w:left w:val="none" w:sz="0" w:space="0" w:color="auto"/>
        <w:bottom w:val="none" w:sz="0" w:space="0" w:color="auto"/>
        <w:right w:val="none" w:sz="0" w:space="0" w:color="auto"/>
      </w:divBdr>
    </w:div>
    <w:div w:id="322782237">
      <w:bodyDiv w:val="1"/>
      <w:marLeft w:val="0"/>
      <w:marRight w:val="0"/>
      <w:marTop w:val="0"/>
      <w:marBottom w:val="0"/>
      <w:divBdr>
        <w:top w:val="none" w:sz="0" w:space="0" w:color="auto"/>
        <w:left w:val="none" w:sz="0" w:space="0" w:color="auto"/>
        <w:bottom w:val="none" w:sz="0" w:space="0" w:color="auto"/>
        <w:right w:val="none" w:sz="0" w:space="0" w:color="auto"/>
      </w:divBdr>
    </w:div>
    <w:div w:id="323513438">
      <w:bodyDiv w:val="1"/>
      <w:marLeft w:val="0"/>
      <w:marRight w:val="0"/>
      <w:marTop w:val="0"/>
      <w:marBottom w:val="0"/>
      <w:divBdr>
        <w:top w:val="none" w:sz="0" w:space="0" w:color="auto"/>
        <w:left w:val="none" w:sz="0" w:space="0" w:color="auto"/>
        <w:bottom w:val="none" w:sz="0" w:space="0" w:color="auto"/>
        <w:right w:val="none" w:sz="0" w:space="0" w:color="auto"/>
      </w:divBdr>
    </w:div>
    <w:div w:id="323551284">
      <w:bodyDiv w:val="1"/>
      <w:marLeft w:val="0"/>
      <w:marRight w:val="0"/>
      <w:marTop w:val="0"/>
      <w:marBottom w:val="0"/>
      <w:divBdr>
        <w:top w:val="none" w:sz="0" w:space="0" w:color="auto"/>
        <w:left w:val="none" w:sz="0" w:space="0" w:color="auto"/>
        <w:bottom w:val="none" w:sz="0" w:space="0" w:color="auto"/>
        <w:right w:val="none" w:sz="0" w:space="0" w:color="auto"/>
      </w:divBdr>
    </w:div>
    <w:div w:id="324013587">
      <w:bodyDiv w:val="1"/>
      <w:marLeft w:val="0"/>
      <w:marRight w:val="0"/>
      <w:marTop w:val="0"/>
      <w:marBottom w:val="0"/>
      <w:divBdr>
        <w:top w:val="none" w:sz="0" w:space="0" w:color="auto"/>
        <w:left w:val="none" w:sz="0" w:space="0" w:color="auto"/>
        <w:bottom w:val="none" w:sz="0" w:space="0" w:color="auto"/>
        <w:right w:val="none" w:sz="0" w:space="0" w:color="auto"/>
      </w:divBdr>
    </w:div>
    <w:div w:id="324164653">
      <w:bodyDiv w:val="1"/>
      <w:marLeft w:val="0"/>
      <w:marRight w:val="0"/>
      <w:marTop w:val="0"/>
      <w:marBottom w:val="0"/>
      <w:divBdr>
        <w:top w:val="none" w:sz="0" w:space="0" w:color="auto"/>
        <w:left w:val="none" w:sz="0" w:space="0" w:color="auto"/>
        <w:bottom w:val="none" w:sz="0" w:space="0" w:color="auto"/>
        <w:right w:val="none" w:sz="0" w:space="0" w:color="auto"/>
      </w:divBdr>
    </w:div>
    <w:div w:id="324556938">
      <w:bodyDiv w:val="1"/>
      <w:marLeft w:val="0"/>
      <w:marRight w:val="0"/>
      <w:marTop w:val="0"/>
      <w:marBottom w:val="0"/>
      <w:divBdr>
        <w:top w:val="none" w:sz="0" w:space="0" w:color="auto"/>
        <w:left w:val="none" w:sz="0" w:space="0" w:color="auto"/>
        <w:bottom w:val="none" w:sz="0" w:space="0" w:color="auto"/>
        <w:right w:val="none" w:sz="0" w:space="0" w:color="auto"/>
      </w:divBdr>
    </w:div>
    <w:div w:id="324935663">
      <w:bodyDiv w:val="1"/>
      <w:marLeft w:val="0"/>
      <w:marRight w:val="0"/>
      <w:marTop w:val="0"/>
      <w:marBottom w:val="0"/>
      <w:divBdr>
        <w:top w:val="none" w:sz="0" w:space="0" w:color="auto"/>
        <w:left w:val="none" w:sz="0" w:space="0" w:color="auto"/>
        <w:bottom w:val="none" w:sz="0" w:space="0" w:color="auto"/>
        <w:right w:val="none" w:sz="0" w:space="0" w:color="auto"/>
      </w:divBdr>
    </w:div>
    <w:div w:id="324937906">
      <w:bodyDiv w:val="1"/>
      <w:marLeft w:val="0"/>
      <w:marRight w:val="0"/>
      <w:marTop w:val="0"/>
      <w:marBottom w:val="0"/>
      <w:divBdr>
        <w:top w:val="none" w:sz="0" w:space="0" w:color="auto"/>
        <w:left w:val="none" w:sz="0" w:space="0" w:color="auto"/>
        <w:bottom w:val="none" w:sz="0" w:space="0" w:color="auto"/>
        <w:right w:val="none" w:sz="0" w:space="0" w:color="auto"/>
      </w:divBdr>
    </w:div>
    <w:div w:id="324939900">
      <w:bodyDiv w:val="1"/>
      <w:marLeft w:val="0"/>
      <w:marRight w:val="0"/>
      <w:marTop w:val="0"/>
      <w:marBottom w:val="0"/>
      <w:divBdr>
        <w:top w:val="none" w:sz="0" w:space="0" w:color="auto"/>
        <w:left w:val="none" w:sz="0" w:space="0" w:color="auto"/>
        <w:bottom w:val="none" w:sz="0" w:space="0" w:color="auto"/>
        <w:right w:val="none" w:sz="0" w:space="0" w:color="auto"/>
      </w:divBdr>
    </w:div>
    <w:div w:id="325136162">
      <w:bodyDiv w:val="1"/>
      <w:marLeft w:val="0"/>
      <w:marRight w:val="0"/>
      <w:marTop w:val="0"/>
      <w:marBottom w:val="0"/>
      <w:divBdr>
        <w:top w:val="none" w:sz="0" w:space="0" w:color="auto"/>
        <w:left w:val="none" w:sz="0" w:space="0" w:color="auto"/>
        <w:bottom w:val="none" w:sz="0" w:space="0" w:color="auto"/>
        <w:right w:val="none" w:sz="0" w:space="0" w:color="auto"/>
      </w:divBdr>
    </w:div>
    <w:div w:id="325523271">
      <w:bodyDiv w:val="1"/>
      <w:marLeft w:val="0"/>
      <w:marRight w:val="0"/>
      <w:marTop w:val="0"/>
      <w:marBottom w:val="0"/>
      <w:divBdr>
        <w:top w:val="none" w:sz="0" w:space="0" w:color="auto"/>
        <w:left w:val="none" w:sz="0" w:space="0" w:color="auto"/>
        <w:bottom w:val="none" w:sz="0" w:space="0" w:color="auto"/>
        <w:right w:val="none" w:sz="0" w:space="0" w:color="auto"/>
      </w:divBdr>
    </w:div>
    <w:div w:id="326055086">
      <w:bodyDiv w:val="1"/>
      <w:marLeft w:val="0"/>
      <w:marRight w:val="0"/>
      <w:marTop w:val="0"/>
      <w:marBottom w:val="0"/>
      <w:divBdr>
        <w:top w:val="none" w:sz="0" w:space="0" w:color="auto"/>
        <w:left w:val="none" w:sz="0" w:space="0" w:color="auto"/>
        <w:bottom w:val="none" w:sz="0" w:space="0" w:color="auto"/>
        <w:right w:val="none" w:sz="0" w:space="0" w:color="auto"/>
      </w:divBdr>
    </w:div>
    <w:div w:id="326639389">
      <w:bodyDiv w:val="1"/>
      <w:marLeft w:val="0"/>
      <w:marRight w:val="0"/>
      <w:marTop w:val="0"/>
      <w:marBottom w:val="0"/>
      <w:divBdr>
        <w:top w:val="none" w:sz="0" w:space="0" w:color="auto"/>
        <w:left w:val="none" w:sz="0" w:space="0" w:color="auto"/>
        <w:bottom w:val="none" w:sz="0" w:space="0" w:color="auto"/>
        <w:right w:val="none" w:sz="0" w:space="0" w:color="auto"/>
      </w:divBdr>
    </w:div>
    <w:div w:id="326979232">
      <w:bodyDiv w:val="1"/>
      <w:marLeft w:val="0"/>
      <w:marRight w:val="0"/>
      <w:marTop w:val="0"/>
      <w:marBottom w:val="0"/>
      <w:divBdr>
        <w:top w:val="none" w:sz="0" w:space="0" w:color="auto"/>
        <w:left w:val="none" w:sz="0" w:space="0" w:color="auto"/>
        <w:bottom w:val="none" w:sz="0" w:space="0" w:color="auto"/>
        <w:right w:val="none" w:sz="0" w:space="0" w:color="auto"/>
      </w:divBdr>
    </w:div>
    <w:div w:id="327292132">
      <w:bodyDiv w:val="1"/>
      <w:marLeft w:val="0"/>
      <w:marRight w:val="0"/>
      <w:marTop w:val="0"/>
      <w:marBottom w:val="0"/>
      <w:divBdr>
        <w:top w:val="none" w:sz="0" w:space="0" w:color="auto"/>
        <w:left w:val="none" w:sz="0" w:space="0" w:color="auto"/>
        <w:bottom w:val="none" w:sz="0" w:space="0" w:color="auto"/>
        <w:right w:val="none" w:sz="0" w:space="0" w:color="auto"/>
      </w:divBdr>
    </w:div>
    <w:div w:id="327560561">
      <w:bodyDiv w:val="1"/>
      <w:marLeft w:val="0"/>
      <w:marRight w:val="0"/>
      <w:marTop w:val="0"/>
      <w:marBottom w:val="0"/>
      <w:divBdr>
        <w:top w:val="none" w:sz="0" w:space="0" w:color="auto"/>
        <w:left w:val="none" w:sz="0" w:space="0" w:color="auto"/>
        <w:bottom w:val="none" w:sz="0" w:space="0" w:color="auto"/>
        <w:right w:val="none" w:sz="0" w:space="0" w:color="auto"/>
      </w:divBdr>
    </w:div>
    <w:div w:id="327682548">
      <w:bodyDiv w:val="1"/>
      <w:marLeft w:val="0"/>
      <w:marRight w:val="0"/>
      <w:marTop w:val="0"/>
      <w:marBottom w:val="0"/>
      <w:divBdr>
        <w:top w:val="none" w:sz="0" w:space="0" w:color="auto"/>
        <w:left w:val="none" w:sz="0" w:space="0" w:color="auto"/>
        <w:bottom w:val="none" w:sz="0" w:space="0" w:color="auto"/>
        <w:right w:val="none" w:sz="0" w:space="0" w:color="auto"/>
      </w:divBdr>
    </w:div>
    <w:div w:id="327834190">
      <w:bodyDiv w:val="1"/>
      <w:marLeft w:val="0"/>
      <w:marRight w:val="0"/>
      <w:marTop w:val="0"/>
      <w:marBottom w:val="0"/>
      <w:divBdr>
        <w:top w:val="none" w:sz="0" w:space="0" w:color="auto"/>
        <w:left w:val="none" w:sz="0" w:space="0" w:color="auto"/>
        <w:bottom w:val="none" w:sz="0" w:space="0" w:color="auto"/>
        <w:right w:val="none" w:sz="0" w:space="0" w:color="auto"/>
      </w:divBdr>
    </w:div>
    <w:div w:id="327905430">
      <w:bodyDiv w:val="1"/>
      <w:marLeft w:val="0"/>
      <w:marRight w:val="0"/>
      <w:marTop w:val="0"/>
      <w:marBottom w:val="0"/>
      <w:divBdr>
        <w:top w:val="none" w:sz="0" w:space="0" w:color="auto"/>
        <w:left w:val="none" w:sz="0" w:space="0" w:color="auto"/>
        <w:bottom w:val="none" w:sz="0" w:space="0" w:color="auto"/>
        <w:right w:val="none" w:sz="0" w:space="0" w:color="auto"/>
      </w:divBdr>
    </w:div>
    <w:div w:id="327949629">
      <w:bodyDiv w:val="1"/>
      <w:marLeft w:val="0"/>
      <w:marRight w:val="0"/>
      <w:marTop w:val="0"/>
      <w:marBottom w:val="0"/>
      <w:divBdr>
        <w:top w:val="none" w:sz="0" w:space="0" w:color="auto"/>
        <w:left w:val="none" w:sz="0" w:space="0" w:color="auto"/>
        <w:bottom w:val="none" w:sz="0" w:space="0" w:color="auto"/>
        <w:right w:val="none" w:sz="0" w:space="0" w:color="auto"/>
      </w:divBdr>
    </w:div>
    <w:div w:id="328098687">
      <w:bodyDiv w:val="1"/>
      <w:marLeft w:val="0"/>
      <w:marRight w:val="0"/>
      <w:marTop w:val="0"/>
      <w:marBottom w:val="0"/>
      <w:divBdr>
        <w:top w:val="none" w:sz="0" w:space="0" w:color="auto"/>
        <w:left w:val="none" w:sz="0" w:space="0" w:color="auto"/>
        <w:bottom w:val="none" w:sz="0" w:space="0" w:color="auto"/>
        <w:right w:val="none" w:sz="0" w:space="0" w:color="auto"/>
      </w:divBdr>
    </w:div>
    <w:div w:id="328411670">
      <w:bodyDiv w:val="1"/>
      <w:marLeft w:val="0"/>
      <w:marRight w:val="0"/>
      <w:marTop w:val="0"/>
      <w:marBottom w:val="0"/>
      <w:divBdr>
        <w:top w:val="none" w:sz="0" w:space="0" w:color="auto"/>
        <w:left w:val="none" w:sz="0" w:space="0" w:color="auto"/>
        <w:bottom w:val="none" w:sz="0" w:space="0" w:color="auto"/>
        <w:right w:val="none" w:sz="0" w:space="0" w:color="auto"/>
      </w:divBdr>
    </w:div>
    <w:div w:id="328601543">
      <w:bodyDiv w:val="1"/>
      <w:marLeft w:val="0"/>
      <w:marRight w:val="0"/>
      <w:marTop w:val="0"/>
      <w:marBottom w:val="0"/>
      <w:divBdr>
        <w:top w:val="none" w:sz="0" w:space="0" w:color="auto"/>
        <w:left w:val="none" w:sz="0" w:space="0" w:color="auto"/>
        <w:bottom w:val="none" w:sz="0" w:space="0" w:color="auto"/>
        <w:right w:val="none" w:sz="0" w:space="0" w:color="auto"/>
      </w:divBdr>
    </w:div>
    <w:div w:id="328753561">
      <w:bodyDiv w:val="1"/>
      <w:marLeft w:val="0"/>
      <w:marRight w:val="0"/>
      <w:marTop w:val="0"/>
      <w:marBottom w:val="0"/>
      <w:divBdr>
        <w:top w:val="none" w:sz="0" w:space="0" w:color="auto"/>
        <w:left w:val="none" w:sz="0" w:space="0" w:color="auto"/>
        <w:bottom w:val="none" w:sz="0" w:space="0" w:color="auto"/>
        <w:right w:val="none" w:sz="0" w:space="0" w:color="auto"/>
      </w:divBdr>
    </w:div>
    <w:div w:id="329329426">
      <w:bodyDiv w:val="1"/>
      <w:marLeft w:val="0"/>
      <w:marRight w:val="0"/>
      <w:marTop w:val="0"/>
      <w:marBottom w:val="0"/>
      <w:divBdr>
        <w:top w:val="none" w:sz="0" w:space="0" w:color="auto"/>
        <w:left w:val="none" w:sz="0" w:space="0" w:color="auto"/>
        <w:bottom w:val="none" w:sz="0" w:space="0" w:color="auto"/>
        <w:right w:val="none" w:sz="0" w:space="0" w:color="auto"/>
      </w:divBdr>
    </w:div>
    <w:div w:id="329405468">
      <w:bodyDiv w:val="1"/>
      <w:marLeft w:val="0"/>
      <w:marRight w:val="0"/>
      <w:marTop w:val="0"/>
      <w:marBottom w:val="0"/>
      <w:divBdr>
        <w:top w:val="none" w:sz="0" w:space="0" w:color="auto"/>
        <w:left w:val="none" w:sz="0" w:space="0" w:color="auto"/>
        <w:bottom w:val="none" w:sz="0" w:space="0" w:color="auto"/>
        <w:right w:val="none" w:sz="0" w:space="0" w:color="auto"/>
      </w:divBdr>
    </w:div>
    <w:div w:id="329479568">
      <w:bodyDiv w:val="1"/>
      <w:marLeft w:val="0"/>
      <w:marRight w:val="0"/>
      <w:marTop w:val="0"/>
      <w:marBottom w:val="0"/>
      <w:divBdr>
        <w:top w:val="none" w:sz="0" w:space="0" w:color="auto"/>
        <w:left w:val="none" w:sz="0" w:space="0" w:color="auto"/>
        <w:bottom w:val="none" w:sz="0" w:space="0" w:color="auto"/>
        <w:right w:val="none" w:sz="0" w:space="0" w:color="auto"/>
      </w:divBdr>
    </w:div>
    <w:div w:id="329717260">
      <w:bodyDiv w:val="1"/>
      <w:marLeft w:val="0"/>
      <w:marRight w:val="0"/>
      <w:marTop w:val="0"/>
      <w:marBottom w:val="0"/>
      <w:divBdr>
        <w:top w:val="none" w:sz="0" w:space="0" w:color="auto"/>
        <w:left w:val="none" w:sz="0" w:space="0" w:color="auto"/>
        <w:bottom w:val="none" w:sz="0" w:space="0" w:color="auto"/>
        <w:right w:val="none" w:sz="0" w:space="0" w:color="auto"/>
      </w:divBdr>
    </w:div>
    <w:div w:id="329912872">
      <w:bodyDiv w:val="1"/>
      <w:marLeft w:val="0"/>
      <w:marRight w:val="0"/>
      <w:marTop w:val="0"/>
      <w:marBottom w:val="0"/>
      <w:divBdr>
        <w:top w:val="none" w:sz="0" w:space="0" w:color="auto"/>
        <w:left w:val="none" w:sz="0" w:space="0" w:color="auto"/>
        <w:bottom w:val="none" w:sz="0" w:space="0" w:color="auto"/>
        <w:right w:val="none" w:sz="0" w:space="0" w:color="auto"/>
      </w:divBdr>
    </w:div>
    <w:div w:id="329916118">
      <w:bodyDiv w:val="1"/>
      <w:marLeft w:val="0"/>
      <w:marRight w:val="0"/>
      <w:marTop w:val="0"/>
      <w:marBottom w:val="0"/>
      <w:divBdr>
        <w:top w:val="none" w:sz="0" w:space="0" w:color="auto"/>
        <w:left w:val="none" w:sz="0" w:space="0" w:color="auto"/>
        <w:bottom w:val="none" w:sz="0" w:space="0" w:color="auto"/>
        <w:right w:val="none" w:sz="0" w:space="0" w:color="auto"/>
      </w:divBdr>
    </w:div>
    <w:div w:id="330186393">
      <w:bodyDiv w:val="1"/>
      <w:marLeft w:val="0"/>
      <w:marRight w:val="0"/>
      <w:marTop w:val="0"/>
      <w:marBottom w:val="0"/>
      <w:divBdr>
        <w:top w:val="none" w:sz="0" w:space="0" w:color="auto"/>
        <w:left w:val="none" w:sz="0" w:space="0" w:color="auto"/>
        <w:bottom w:val="none" w:sz="0" w:space="0" w:color="auto"/>
        <w:right w:val="none" w:sz="0" w:space="0" w:color="auto"/>
      </w:divBdr>
    </w:div>
    <w:div w:id="330453779">
      <w:bodyDiv w:val="1"/>
      <w:marLeft w:val="0"/>
      <w:marRight w:val="0"/>
      <w:marTop w:val="0"/>
      <w:marBottom w:val="0"/>
      <w:divBdr>
        <w:top w:val="none" w:sz="0" w:space="0" w:color="auto"/>
        <w:left w:val="none" w:sz="0" w:space="0" w:color="auto"/>
        <w:bottom w:val="none" w:sz="0" w:space="0" w:color="auto"/>
        <w:right w:val="none" w:sz="0" w:space="0" w:color="auto"/>
      </w:divBdr>
    </w:div>
    <w:div w:id="330647845">
      <w:bodyDiv w:val="1"/>
      <w:marLeft w:val="0"/>
      <w:marRight w:val="0"/>
      <w:marTop w:val="0"/>
      <w:marBottom w:val="0"/>
      <w:divBdr>
        <w:top w:val="none" w:sz="0" w:space="0" w:color="auto"/>
        <w:left w:val="none" w:sz="0" w:space="0" w:color="auto"/>
        <w:bottom w:val="none" w:sz="0" w:space="0" w:color="auto"/>
        <w:right w:val="none" w:sz="0" w:space="0" w:color="auto"/>
      </w:divBdr>
    </w:div>
    <w:div w:id="330720644">
      <w:bodyDiv w:val="1"/>
      <w:marLeft w:val="0"/>
      <w:marRight w:val="0"/>
      <w:marTop w:val="0"/>
      <w:marBottom w:val="0"/>
      <w:divBdr>
        <w:top w:val="none" w:sz="0" w:space="0" w:color="auto"/>
        <w:left w:val="none" w:sz="0" w:space="0" w:color="auto"/>
        <w:bottom w:val="none" w:sz="0" w:space="0" w:color="auto"/>
        <w:right w:val="none" w:sz="0" w:space="0" w:color="auto"/>
      </w:divBdr>
    </w:div>
    <w:div w:id="330959110">
      <w:bodyDiv w:val="1"/>
      <w:marLeft w:val="0"/>
      <w:marRight w:val="0"/>
      <w:marTop w:val="0"/>
      <w:marBottom w:val="0"/>
      <w:divBdr>
        <w:top w:val="none" w:sz="0" w:space="0" w:color="auto"/>
        <w:left w:val="none" w:sz="0" w:space="0" w:color="auto"/>
        <w:bottom w:val="none" w:sz="0" w:space="0" w:color="auto"/>
        <w:right w:val="none" w:sz="0" w:space="0" w:color="auto"/>
      </w:divBdr>
    </w:div>
    <w:div w:id="331415611">
      <w:bodyDiv w:val="1"/>
      <w:marLeft w:val="0"/>
      <w:marRight w:val="0"/>
      <w:marTop w:val="0"/>
      <w:marBottom w:val="0"/>
      <w:divBdr>
        <w:top w:val="none" w:sz="0" w:space="0" w:color="auto"/>
        <w:left w:val="none" w:sz="0" w:space="0" w:color="auto"/>
        <w:bottom w:val="none" w:sz="0" w:space="0" w:color="auto"/>
        <w:right w:val="none" w:sz="0" w:space="0" w:color="auto"/>
      </w:divBdr>
    </w:div>
    <w:div w:id="331956163">
      <w:bodyDiv w:val="1"/>
      <w:marLeft w:val="0"/>
      <w:marRight w:val="0"/>
      <w:marTop w:val="0"/>
      <w:marBottom w:val="0"/>
      <w:divBdr>
        <w:top w:val="none" w:sz="0" w:space="0" w:color="auto"/>
        <w:left w:val="none" w:sz="0" w:space="0" w:color="auto"/>
        <w:bottom w:val="none" w:sz="0" w:space="0" w:color="auto"/>
        <w:right w:val="none" w:sz="0" w:space="0" w:color="auto"/>
      </w:divBdr>
    </w:div>
    <w:div w:id="332145249">
      <w:bodyDiv w:val="1"/>
      <w:marLeft w:val="0"/>
      <w:marRight w:val="0"/>
      <w:marTop w:val="0"/>
      <w:marBottom w:val="0"/>
      <w:divBdr>
        <w:top w:val="none" w:sz="0" w:space="0" w:color="auto"/>
        <w:left w:val="none" w:sz="0" w:space="0" w:color="auto"/>
        <w:bottom w:val="none" w:sz="0" w:space="0" w:color="auto"/>
        <w:right w:val="none" w:sz="0" w:space="0" w:color="auto"/>
      </w:divBdr>
    </w:div>
    <w:div w:id="332488136">
      <w:bodyDiv w:val="1"/>
      <w:marLeft w:val="0"/>
      <w:marRight w:val="0"/>
      <w:marTop w:val="0"/>
      <w:marBottom w:val="0"/>
      <w:divBdr>
        <w:top w:val="none" w:sz="0" w:space="0" w:color="auto"/>
        <w:left w:val="none" w:sz="0" w:space="0" w:color="auto"/>
        <w:bottom w:val="none" w:sz="0" w:space="0" w:color="auto"/>
        <w:right w:val="none" w:sz="0" w:space="0" w:color="auto"/>
      </w:divBdr>
    </w:div>
    <w:div w:id="332536861">
      <w:bodyDiv w:val="1"/>
      <w:marLeft w:val="0"/>
      <w:marRight w:val="0"/>
      <w:marTop w:val="0"/>
      <w:marBottom w:val="0"/>
      <w:divBdr>
        <w:top w:val="none" w:sz="0" w:space="0" w:color="auto"/>
        <w:left w:val="none" w:sz="0" w:space="0" w:color="auto"/>
        <w:bottom w:val="none" w:sz="0" w:space="0" w:color="auto"/>
        <w:right w:val="none" w:sz="0" w:space="0" w:color="auto"/>
      </w:divBdr>
    </w:div>
    <w:div w:id="332612376">
      <w:bodyDiv w:val="1"/>
      <w:marLeft w:val="0"/>
      <w:marRight w:val="0"/>
      <w:marTop w:val="0"/>
      <w:marBottom w:val="0"/>
      <w:divBdr>
        <w:top w:val="none" w:sz="0" w:space="0" w:color="auto"/>
        <w:left w:val="none" w:sz="0" w:space="0" w:color="auto"/>
        <w:bottom w:val="none" w:sz="0" w:space="0" w:color="auto"/>
        <w:right w:val="none" w:sz="0" w:space="0" w:color="auto"/>
      </w:divBdr>
    </w:div>
    <w:div w:id="332726710">
      <w:bodyDiv w:val="1"/>
      <w:marLeft w:val="0"/>
      <w:marRight w:val="0"/>
      <w:marTop w:val="0"/>
      <w:marBottom w:val="0"/>
      <w:divBdr>
        <w:top w:val="none" w:sz="0" w:space="0" w:color="auto"/>
        <w:left w:val="none" w:sz="0" w:space="0" w:color="auto"/>
        <w:bottom w:val="none" w:sz="0" w:space="0" w:color="auto"/>
        <w:right w:val="none" w:sz="0" w:space="0" w:color="auto"/>
      </w:divBdr>
    </w:div>
    <w:div w:id="332805383">
      <w:bodyDiv w:val="1"/>
      <w:marLeft w:val="0"/>
      <w:marRight w:val="0"/>
      <w:marTop w:val="0"/>
      <w:marBottom w:val="0"/>
      <w:divBdr>
        <w:top w:val="none" w:sz="0" w:space="0" w:color="auto"/>
        <w:left w:val="none" w:sz="0" w:space="0" w:color="auto"/>
        <w:bottom w:val="none" w:sz="0" w:space="0" w:color="auto"/>
        <w:right w:val="none" w:sz="0" w:space="0" w:color="auto"/>
      </w:divBdr>
    </w:div>
    <w:div w:id="332878095">
      <w:bodyDiv w:val="1"/>
      <w:marLeft w:val="0"/>
      <w:marRight w:val="0"/>
      <w:marTop w:val="0"/>
      <w:marBottom w:val="0"/>
      <w:divBdr>
        <w:top w:val="none" w:sz="0" w:space="0" w:color="auto"/>
        <w:left w:val="none" w:sz="0" w:space="0" w:color="auto"/>
        <w:bottom w:val="none" w:sz="0" w:space="0" w:color="auto"/>
        <w:right w:val="none" w:sz="0" w:space="0" w:color="auto"/>
      </w:divBdr>
    </w:div>
    <w:div w:id="332878571">
      <w:bodyDiv w:val="1"/>
      <w:marLeft w:val="0"/>
      <w:marRight w:val="0"/>
      <w:marTop w:val="0"/>
      <w:marBottom w:val="0"/>
      <w:divBdr>
        <w:top w:val="none" w:sz="0" w:space="0" w:color="auto"/>
        <w:left w:val="none" w:sz="0" w:space="0" w:color="auto"/>
        <w:bottom w:val="none" w:sz="0" w:space="0" w:color="auto"/>
        <w:right w:val="none" w:sz="0" w:space="0" w:color="auto"/>
      </w:divBdr>
    </w:div>
    <w:div w:id="332997400">
      <w:bodyDiv w:val="1"/>
      <w:marLeft w:val="0"/>
      <w:marRight w:val="0"/>
      <w:marTop w:val="0"/>
      <w:marBottom w:val="0"/>
      <w:divBdr>
        <w:top w:val="none" w:sz="0" w:space="0" w:color="auto"/>
        <w:left w:val="none" w:sz="0" w:space="0" w:color="auto"/>
        <w:bottom w:val="none" w:sz="0" w:space="0" w:color="auto"/>
        <w:right w:val="none" w:sz="0" w:space="0" w:color="auto"/>
      </w:divBdr>
    </w:div>
    <w:div w:id="333147533">
      <w:bodyDiv w:val="1"/>
      <w:marLeft w:val="0"/>
      <w:marRight w:val="0"/>
      <w:marTop w:val="0"/>
      <w:marBottom w:val="0"/>
      <w:divBdr>
        <w:top w:val="none" w:sz="0" w:space="0" w:color="auto"/>
        <w:left w:val="none" w:sz="0" w:space="0" w:color="auto"/>
        <w:bottom w:val="none" w:sz="0" w:space="0" w:color="auto"/>
        <w:right w:val="none" w:sz="0" w:space="0" w:color="auto"/>
      </w:divBdr>
    </w:div>
    <w:div w:id="333190514">
      <w:bodyDiv w:val="1"/>
      <w:marLeft w:val="0"/>
      <w:marRight w:val="0"/>
      <w:marTop w:val="0"/>
      <w:marBottom w:val="0"/>
      <w:divBdr>
        <w:top w:val="none" w:sz="0" w:space="0" w:color="auto"/>
        <w:left w:val="none" w:sz="0" w:space="0" w:color="auto"/>
        <w:bottom w:val="none" w:sz="0" w:space="0" w:color="auto"/>
        <w:right w:val="none" w:sz="0" w:space="0" w:color="auto"/>
      </w:divBdr>
    </w:div>
    <w:div w:id="333262963">
      <w:bodyDiv w:val="1"/>
      <w:marLeft w:val="0"/>
      <w:marRight w:val="0"/>
      <w:marTop w:val="0"/>
      <w:marBottom w:val="0"/>
      <w:divBdr>
        <w:top w:val="none" w:sz="0" w:space="0" w:color="auto"/>
        <w:left w:val="none" w:sz="0" w:space="0" w:color="auto"/>
        <w:bottom w:val="none" w:sz="0" w:space="0" w:color="auto"/>
        <w:right w:val="none" w:sz="0" w:space="0" w:color="auto"/>
      </w:divBdr>
    </w:div>
    <w:div w:id="333457609">
      <w:bodyDiv w:val="1"/>
      <w:marLeft w:val="0"/>
      <w:marRight w:val="0"/>
      <w:marTop w:val="0"/>
      <w:marBottom w:val="0"/>
      <w:divBdr>
        <w:top w:val="none" w:sz="0" w:space="0" w:color="auto"/>
        <w:left w:val="none" w:sz="0" w:space="0" w:color="auto"/>
        <w:bottom w:val="none" w:sz="0" w:space="0" w:color="auto"/>
        <w:right w:val="none" w:sz="0" w:space="0" w:color="auto"/>
      </w:divBdr>
    </w:div>
    <w:div w:id="333580251">
      <w:bodyDiv w:val="1"/>
      <w:marLeft w:val="0"/>
      <w:marRight w:val="0"/>
      <w:marTop w:val="0"/>
      <w:marBottom w:val="0"/>
      <w:divBdr>
        <w:top w:val="none" w:sz="0" w:space="0" w:color="auto"/>
        <w:left w:val="none" w:sz="0" w:space="0" w:color="auto"/>
        <w:bottom w:val="none" w:sz="0" w:space="0" w:color="auto"/>
        <w:right w:val="none" w:sz="0" w:space="0" w:color="auto"/>
      </w:divBdr>
    </w:div>
    <w:div w:id="334234348">
      <w:bodyDiv w:val="1"/>
      <w:marLeft w:val="0"/>
      <w:marRight w:val="0"/>
      <w:marTop w:val="0"/>
      <w:marBottom w:val="0"/>
      <w:divBdr>
        <w:top w:val="none" w:sz="0" w:space="0" w:color="auto"/>
        <w:left w:val="none" w:sz="0" w:space="0" w:color="auto"/>
        <w:bottom w:val="none" w:sz="0" w:space="0" w:color="auto"/>
        <w:right w:val="none" w:sz="0" w:space="0" w:color="auto"/>
      </w:divBdr>
    </w:div>
    <w:div w:id="334502555">
      <w:bodyDiv w:val="1"/>
      <w:marLeft w:val="0"/>
      <w:marRight w:val="0"/>
      <w:marTop w:val="0"/>
      <w:marBottom w:val="0"/>
      <w:divBdr>
        <w:top w:val="none" w:sz="0" w:space="0" w:color="auto"/>
        <w:left w:val="none" w:sz="0" w:space="0" w:color="auto"/>
        <w:bottom w:val="none" w:sz="0" w:space="0" w:color="auto"/>
        <w:right w:val="none" w:sz="0" w:space="0" w:color="auto"/>
      </w:divBdr>
    </w:div>
    <w:div w:id="334571086">
      <w:bodyDiv w:val="1"/>
      <w:marLeft w:val="0"/>
      <w:marRight w:val="0"/>
      <w:marTop w:val="0"/>
      <w:marBottom w:val="0"/>
      <w:divBdr>
        <w:top w:val="none" w:sz="0" w:space="0" w:color="auto"/>
        <w:left w:val="none" w:sz="0" w:space="0" w:color="auto"/>
        <w:bottom w:val="none" w:sz="0" w:space="0" w:color="auto"/>
        <w:right w:val="none" w:sz="0" w:space="0" w:color="auto"/>
      </w:divBdr>
    </w:div>
    <w:div w:id="334573393">
      <w:bodyDiv w:val="1"/>
      <w:marLeft w:val="0"/>
      <w:marRight w:val="0"/>
      <w:marTop w:val="0"/>
      <w:marBottom w:val="0"/>
      <w:divBdr>
        <w:top w:val="none" w:sz="0" w:space="0" w:color="auto"/>
        <w:left w:val="none" w:sz="0" w:space="0" w:color="auto"/>
        <w:bottom w:val="none" w:sz="0" w:space="0" w:color="auto"/>
        <w:right w:val="none" w:sz="0" w:space="0" w:color="auto"/>
      </w:divBdr>
    </w:div>
    <w:div w:id="334915632">
      <w:bodyDiv w:val="1"/>
      <w:marLeft w:val="0"/>
      <w:marRight w:val="0"/>
      <w:marTop w:val="0"/>
      <w:marBottom w:val="0"/>
      <w:divBdr>
        <w:top w:val="none" w:sz="0" w:space="0" w:color="auto"/>
        <w:left w:val="none" w:sz="0" w:space="0" w:color="auto"/>
        <w:bottom w:val="none" w:sz="0" w:space="0" w:color="auto"/>
        <w:right w:val="none" w:sz="0" w:space="0" w:color="auto"/>
      </w:divBdr>
    </w:div>
    <w:div w:id="335233220">
      <w:bodyDiv w:val="1"/>
      <w:marLeft w:val="0"/>
      <w:marRight w:val="0"/>
      <w:marTop w:val="0"/>
      <w:marBottom w:val="0"/>
      <w:divBdr>
        <w:top w:val="none" w:sz="0" w:space="0" w:color="auto"/>
        <w:left w:val="none" w:sz="0" w:space="0" w:color="auto"/>
        <w:bottom w:val="none" w:sz="0" w:space="0" w:color="auto"/>
        <w:right w:val="none" w:sz="0" w:space="0" w:color="auto"/>
      </w:divBdr>
    </w:div>
    <w:div w:id="335615976">
      <w:bodyDiv w:val="1"/>
      <w:marLeft w:val="0"/>
      <w:marRight w:val="0"/>
      <w:marTop w:val="0"/>
      <w:marBottom w:val="0"/>
      <w:divBdr>
        <w:top w:val="none" w:sz="0" w:space="0" w:color="auto"/>
        <w:left w:val="none" w:sz="0" w:space="0" w:color="auto"/>
        <w:bottom w:val="none" w:sz="0" w:space="0" w:color="auto"/>
        <w:right w:val="none" w:sz="0" w:space="0" w:color="auto"/>
      </w:divBdr>
    </w:div>
    <w:div w:id="336083399">
      <w:bodyDiv w:val="1"/>
      <w:marLeft w:val="0"/>
      <w:marRight w:val="0"/>
      <w:marTop w:val="0"/>
      <w:marBottom w:val="0"/>
      <w:divBdr>
        <w:top w:val="none" w:sz="0" w:space="0" w:color="auto"/>
        <w:left w:val="none" w:sz="0" w:space="0" w:color="auto"/>
        <w:bottom w:val="none" w:sz="0" w:space="0" w:color="auto"/>
        <w:right w:val="none" w:sz="0" w:space="0" w:color="auto"/>
      </w:divBdr>
    </w:div>
    <w:div w:id="336422308">
      <w:bodyDiv w:val="1"/>
      <w:marLeft w:val="0"/>
      <w:marRight w:val="0"/>
      <w:marTop w:val="0"/>
      <w:marBottom w:val="0"/>
      <w:divBdr>
        <w:top w:val="none" w:sz="0" w:space="0" w:color="auto"/>
        <w:left w:val="none" w:sz="0" w:space="0" w:color="auto"/>
        <w:bottom w:val="none" w:sz="0" w:space="0" w:color="auto"/>
        <w:right w:val="none" w:sz="0" w:space="0" w:color="auto"/>
      </w:divBdr>
    </w:div>
    <w:div w:id="336617553">
      <w:bodyDiv w:val="1"/>
      <w:marLeft w:val="0"/>
      <w:marRight w:val="0"/>
      <w:marTop w:val="0"/>
      <w:marBottom w:val="0"/>
      <w:divBdr>
        <w:top w:val="none" w:sz="0" w:space="0" w:color="auto"/>
        <w:left w:val="none" w:sz="0" w:space="0" w:color="auto"/>
        <w:bottom w:val="none" w:sz="0" w:space="0" w:color="auto"/>
        <w:right w:val="none" w:sz="0" w:space="0" w:color="auto"/>
      </w:divBdr>
    </w:div>
    <w:div w:id="336619116">
      <w:bodyDiv w:val="1"/>
      <w:marLeft w:val="0"/>
      <w:marRight w:val="0"/>
      <w:marTop w:val="0"/>
      <w:marBottom w:val="0"/>
      <w:divBdr>
        <w:top w:val="none" w:sz="0" w:space="0" w:color="auto"/>
        <w:left w:val="none" w:sz="0" w:space="0" w:color="auto"/>
        <w:bottom w:val="none" w:sz="0" w:space="0" w:color="auto"/>
        <w:right w:val="none" w:sz="0" w:space="0" w:color="auto"/>
      </w:divBdr>
    </w:div>
    <w:div w:id="336687845">
      <w:bodyDiv w:val="1"/>
      <w:marLeft w:val="0"/>
      <w:marRight w:val="0"/>
      <w:marTop w:val="0"/>
      <w:marBottom w:val="0"/>
      <w:divBdr>
        <w:top w:val="none" w:sz="0" w:space="0" w:color="auto"/>
        <w:left w:val="none" w:sz="0" w:space="0" w:color="auto"/>
        <w:bottom w:val="none" w:sz="0" w:space="0" w:color="auto"/>
        <w:right w:val="none" w:sz="0" w:space="0" w:color="auto"/>
      </w:divBdr>
    </w:div>
    <w:div w:id="336688846">
      <w:bodyDiv w:val="1"/>
      <w:marLeft w:val="0"/>
      <w:marRight w:val="0"/>
      <w:marTop w:val="0"/>
      <w:marBottom w:val="0"/>
      <w:divBdr>
        <w:top w:val="none" w:sz="0" w:space="0" w:color="auto"/>
        <w:left w:val="none" w:sz="0" w:space="0" w:color="auto"/>
        <w:bottom w:val="none" w:sz="0" w:space="0" w:color="auto"/>
        <w:right w:val="none" w:sz="0" w:space="0" w:color="auto"/>
      </w:divBdr>
    </w:div>
    <w:div w:id="336925061">
      <w:bodyDiv w:val="1"/>
      <w:marLeft w:val="0"/>
      <w:marRight w:val="0"/>
      <w:marTop w:val="0"/>
      <w:marBottom w:val="0"/>
      <w:divBdr>
        <w:top w:val="none" w:sz="0" w:space="0" w:color="auto"/>
        <w:left w:val="none" w:sz="0" w:space="0" w:color="auto"/>
        <w:bottom w:val="none" w:sz="0" w:space="0" w:color="auto"/>
        <w:right w:val="none" w:sz="0" w:space="0" w:color="auto"/>
      </w:divBdr>
    </w:div>
    <w:div w:id="337004222">
      <w:bodyDiv w:val="1"/>
      <w:marLeft w:val="0"/>
      <w:marRight w:val="0"/>
      <w:marTop w:val="0"/>
      <w:marBottom w:val="0"/>
      <w:divBdr>
        <w:top w:val="none" w:sz="0" w:space="0" w:color="auto"/>
        <w:left w:val="none" w:sz="0" w:space="0" w:color="auto"/>
        <w:bottom w:val="none" w:sz="0" w:space="0" w:color="auto"/>
        <w:right w:val="none" w:sz="0" w:space="0" w:color="auto"/>
      </w:divBdr>
    </w:div>
    <w:div w:id="337345236">
      <w:bodyDiv w:val="1"/>
      <w:marLeft w:val="0"/>
      <w:marRight w:val="0"/>
      <w:marTop w:val="0"/>
      <w:marBottom w:val="0"/>
      <w:divBdr>
        <w:top w:val="none" w:sz="0" w:space="0" w:color="auto"/>
        <w:left w:val="none" w:sz="0" w:space="0" w:color="auto"/>
        <w:bottom w:val="none" w:sz="0" w:space="0" w:color="auto"/>
        <w:right w:val="none" w:sz="0" w:space="0" w:color="auto"/>
      </w:divBdr>
    </w:div>
    <w:div w:id="337391993">
      <w:bodyDiv w:val="1"/>
      <w:marLeft w:val="0"/>
      <w:marRight w:val="0"/>
      <w:marTop w:val="0"/>
      <w:marBottom w:val="0"/>
      <w:divBdr>
        <w:top w:val="none" w:sz="0" w:space="0" w:color="auto"/>
        <w:left w:val="none" w:sz="0" w:space="0" w:color="auto"/>
        <w:bottom w:val="none" w:sz="0" w:space="0" w:color="auto"/>
        <w:right w:val="none" w:sz="0" w:space="0" w:color="auto"/>
      </w:divBdr>
    </w:div>
    <w:div w:id="337512281">
      <w:bodyDiv w:val="1"/>
      <w:marLeft w:val="0"/>
      <w:marRight w:val="0"/>
      <w:marTop w:val="0"/>
      <w:marBottom w:val="0"/>
      <w:divBdr>
        <w:top w:val="none" w:sz="0" w:space="0" w:color="auto"/>
        <w:left w:val="none" w:sz="0" w:space="0" w:color="auto"/>
        <w:bottom w:val="none" w:sz="0" w:space="0" w:color="auto"/>
        <w:right w:val="none" w:sz="0" w:space="0" w:color="auto"/>
      </w:divBdr>
    </w:div>
    <w:div w:id="337661429">
      <w:bodyDiv w:val="1"/>
      <w:marLeft w:val="0"/>
      <w:marRight w:val="0"/>
      <w:marTop w:val="0"/>
      <w:marBottom w:val="0"/>
      <w:divBdr>
        <w:top w:val="none" w:sz="0" w:space="0" w:color="auto"/>
        <w:left w:val="none" w:sz="0" w:space="0" w:color="auto"/>
        <w:bottom w:val="none" w:sz="0" w:space="0" w:color="auto"/>
        <w:right w:val="none" w:sz="0" w:space="0" w:color="auto"/>
      </w:divBdr>
    </w:div>
    <w:div w:id="337928777">
      <w:bodyDiv w:val="1"/>
      <w:marLeft w:val="0"/>
      <w:marRight w:val="0"/>
      <w:marTop w:val="0"/>
      <w:marBottom w:val="0"/>
      <w:divBdr>
        <w:top w:val="none" w:sz="0" w:space="0" w:color="auto"/>
        <w:left w:val="none" w:sz="0" w:space="0" w:color="auto"/>
        <w:bottom w:val="none" w:sz="0" w:space="0" w:color="auto"/>
        <w:right w:val="none" w:sz="0" w:space="0" w:color="auto"/>
      </w:divBdr>
    </w:div>
    <w:div w:id="338242617">
      <w:bodyDiv w:val="1"/>
      <w:marLeft w:val="0"/>
      <w:marRight w:val="0"/>
      <w:marTop w:val="0"/>
      <w:marBottom w:val="0"/>
      <w:divBdr>
        <w:top w:val="none" w:sz="0" w:space="0" w:color="auto"/>
        <w:left w:val="none" w:sz="0" w:space="0" w:color="auto"/>
        <w:bottom w:val="none" w:sz="0" w:space="0" w:color="auto"/>
        <w:right w:val="none" w:sz="0" w:space="0" w:color="auto"/>
      </w:divBdr>
    </w:div>
    <w:div w:id="338311913">
      <w:bodyDiv w:val="1"/>
      <w:marLeft w:val="0"/>
      <w:marRight w:val="0"/>
      <w:marTop w:val="0"/>
      <w:marBottom w:val="0"/>
      <w:divBdr>
        <w:top w:val="none" w:sz="0" w:space="0" w:color="auto"/>
        <w:left w:val="none" w:sz="0" w:space="0" w:color="auto"/>
        <w:bottom w:val="none" w:sz="0" w:space="0" w:color="auto"/>
        <w:right w:val="none" w:sz="0" w:space="0" w:color="auto"/>
      </w:divBdr>
    </w:div>
    <w:div w:id="338391466">
      <w:bodyDiv w:val="1"/>
      <w:marLeft w:val="0"/>
      <w:marRight w:val="0"/>
      <w:marTop w:val="0"/>
      <w:marBottom w:val="0"/>
      <w:divBdr>
        <w:top w:val="none" w:sz="0" w:space="0" w:color="auto"/>
        <w:left w:val="none" w:sz="0" w:space="0" w:color="auto"/>
        <w:bottom w:val="none" w:sz="0" w:space="0" w:color="auto"/>
        <w:right w:val="none" w:sz="0" w:space="0" w:color="auto"/>
      </w:divBdr>
    </w:div>
    <w:div w:id="338393448">
      <w:bodyDiv w:val="1"/>
      <w:marLeft w:val="0"/>
      <w:marRight w:val="0"/>
      <w:marTop w:val="0"/>
      <w:marBottom w:val="0"/>
      <w:divBdr>
        <w:top w:val="none" w:sz="0" w:space="0" w:color="auto"/>
        <w:left w:val="none" w:sz="0" w:space="0" w:color="auto"/>
        <w:bottom w:val="none" w:sz="0" w:space="0" w:color="auto"/>
        <w:right w:val="none" w:sz="0" w:space="0" w:color="auto"/>
      </w:divBdr>
    </w:div>
    <w:div w:id="338698309">
      <w:bodyDiv w:val="1"/>
      <w:marLeft w:val="0"/>
      <w:marRight w:val="0"/>
      <w:marTop w:val="0"/>
      <w:marBottom w:val="0"/>
      <w:divBdr>
        <w:top w:val="none" w:sz="0" w:space="0" w:color="auto"/>
        <w:left w:val="none" w:sz="0" w:space="0" w:color="auto"/>
        <w:bottom w:val="none" w:sz="0" w:space="0" w:color="auto"/>
        <w:right w:val="none" w:sz="0" w:space="0" w:color="auto"/>
      </w:divBdr>
    </w:div>
    <w:div w:id="338773626">
      <w:bodyDiv w:val="1"/>
      <w:marLeft w:val="0"/>
      <w:marRight w:val="0"/>
      <w:marTop w:val="0"/>
      <w:marBottom w:val="0"/>
      <w:divBdr>
        <w:top w:val="none" w:sz="0" w:space="0" w:color="auto"/>
        <w:left w:val="none" w:sz="0" w:space="0" w:color="auto"/>
        <w:bottom w:val="none" w:sz="0" w:space="0" w:color="auto"/>
        <w:right w:val="none" w:sz="0" w:space="0" w:color="auto"/>
      </w:divBdr>
    </w:div>
    <w:div w:id="339164265">
      <w:bodyDiv w:val="1"/>
      <w:marLeft w:val="0"/>
      <w:marRight w:val="0"/>
      <w:marTop w:val="0"/>
      <w:marBottom w:val="0"/>
      <w:divBdr>
        <w:top w:val="none" w:sz="0" w:space="0" w:color="auto"/>
        <w:left w:val="none" w:sz="0" w:space="0" w:color="auto"/>
        <w:bottom w:val="none" w:sz="0" w:space="0" w:color="auto"/>
        <w:right w:val="none" w:sz="0" w:space="0" w:color="auto"/>
      </w:divBdr>
    </w:div>
    <w:div w:id="339238166">
      <w:bodyDiv w:val="1"/>
      <w:marLeft w:val="0"/>
      <w:marRight w:val="0"/>
      <w:marTop w:val="0"/>
      <w:marBottom w:val="0"/>
      <w:divBdr>
        <w:top w:val="none" w:sz="0" w:space="0" w:color="auto"/>
        <w:left w:val="none" w:sz="0" w:space="0" w:color="auto"/>
        <w:bottom w:val="none" w:sz="0" w:space="0" w:color="auto"/>
        <w:right w:val="none" w:sz="0" w:space="0" w:color="auto"/>
      </w:divBdr>
    </w:div>
    <w:div w:id="339351620">
      <w:bodyDiv w:val="1"/>
      <w:marLeft w:val="0"/>
      <w:marRight w:val="0"/>
      <w:marTop w:val="0"/>
      <w:marBottom w:val="0"/>
      <w:divBdr>
        <w:top w:val="none" w:sz="0" w:space="0" w:color="auto"/>
        <w:left w:val="none" w:sz="0" w:space="0" w:color="auto"/>
        <w:bottom w:val="none" w:sz="0" w:space="0" w:color="auto"/>
        <w:right w:val="none" w:sz="0" w:space="0" w:color="auto"/>
      </w:divBdr>
    </w:div>
    <w:div w:id="339552053">
      <w:bodyDiv w:val="1"/>
      <w:marLeft w:val="0"/>
      <w:marRight w:val="0"/>
      <w:marTop w:val="0"/>
      <w:marBottom w:val="0"/>
      <w:divBdr>
        <w:top w:val="none" w:sz="0" w:space="0" w:color="auto"/>
        <w:left w:val="none" w:sz="0" w:space="0" w:color="auto"/>
        <w:bottom w:val="none" w:sz="0" w:space="0" w:color="auto"/>
        <w:right w:val="none" w:sz="0" w:space="0" w:color="auto"/>
      </w:divBdr>
    </w:div>
    <w:div w:id="339816994">
      <w:bodyDiv w:val="1"/>
      <w:marLeft w:val="0"/>
      <w:marRight w:val="0"/>
      <w:marTop w:val="0"/>
      <w:marBottom w:val="0"/>
      <w:divBdr>
        <w:top w:val="none" w:sz="0" w:space="0" w:color="auto"/>
        <w:left w:val="none" w:sz="0" w:space="0" w:color="auto"/>
        <w:bottom w:val="none" w:sz="0" w:space="0" w:color="auto"/>
        <w:right w:val="none" w:sz="0" w:space="0" w:color="auto"/>
      </w:divBdr>
    </w:div>
    <w:div w:id="339894353">
      <w:bodyDiv w:val="1"/>
      <w:marLeft w:val="0"/>
      <w:marRight w:val="0"/>
      <w:marTop w:val="0"/>
      <w:marBottom w:val="0"/>
      <w:divBdr>
        <w:top w:val="none" w:sz="0" w:space="0" w:color="auto"/>
        <w:left w:val="none" w:sz="0" w:space="0" w:color="auto"/>
        <w:bottom w:val="none" w:sz="0" w:space="0" w:color="auto"/>
        <w:right w:val="none" w:sz="0" w:space="0" w:color="auto"/>
      </w:divBdr>
    </w:div>
    <w:div w:id="340470605">
      <w:bodyDiv w:val="1"/>
      <w:marLeft w:val="0"/>
      <w:marRight w:val="0"/>
      <w:marTop w:val="0"/>
      <w:marBottom w:val="0"/>
      <w:divBdr>
        <w:top w:val="none" w:sz="0" w:space="0" w:color="auto"/>
        <w:left w:val="none" w:sz="0" w:space="0" w:color="auto"/>
        <w:bottom w:val="none" w:sz="0" w:space="0" w:color="auto"/>
        <w:right w:val="none" w:sz="0" w:space="0" w:color="auto"/>
      </w:divBdr>
    </w:div>
    <w:div w:id="340818215">
      <w:bodyDiv w:val="1"/>
      <w:marLeft w:val="0"/>
      <w:marRight w:val="0"/>
      <w:marTop w:val="0"/>
      <w:marBottom w:val="0"/>
      <w:divBdr>
        <w:top w:val="none" w:sz="0" w:space="0" w:color="auto"/>
        <w:left w:val="none" w:sz="0" w:space="0" w:color="auto"/>
        <w:bottom w:val="none" w:sz="0" w:space="0" w:color="auto"/>
        <w:right w:val="none" w:sz="0" w:space="0" w:color="auto"/>
      </w:divBdr>
    </w:div>
    <w:div w:id="341013056">
      <w:bodyDiv w:val="1"/>
      <w:marLeft w:val="0"/>
      <w:marRight w:val="0"/>
      <w:marTop w:val="0"/>
      <w:marBottom w:val="0"/>
      <w:divBdr>
        <w:top w:val="none" w:sz="0" w:space="0" w:color="auto"/>
        <w:left w:val="none" w:sz="0" w:space="0" w:color="auto"/>
        <w:bottom w:val="none" w:sz="0" w:space="0" w:color="auto"/>
        <w:right w:val="none" w:sz="0" w:space="0" w:color="auto"/>
      </w:divBdr>
    </w:div>
    <w:div w:id="341128036">
      <w:bodyDiv w:val="1"/>
      <w:marLeft w:val="0"/>
      <w:marRight w:val="0"/>
      <w:marTop w:val="0"/>
      <w:marBottom w:val="0"/>
      <w:divBdr>
        <w:top w:val="none" w:sz="0" w:space="0" w:color="auto"/>
        <w:left w:val="none" w:sz="0" w:space="0" w:color="auto"/>
        <w:bottom w:val="none" w:sz="0" w:space="0" w:color="auto"/>
        <w:right w:val="none" w:sz="0" w:space="0" w:color="auto"/>
      </w:divBdr>
    </w:div>
    <w:div w:id="341396808">
      <w:bodyDiv w:val="1"/>
      <w:marLeft w:val="0"/>
      <w:marRight w:val="0"/>
      <w:marTop w:val="0"/>
      <w:marBottom w:val="0"/>
      <w:divBdr>
        <w:top w:val="none" w:sz="0" w:space="0" w:color="auto"/>
        <w:left w:val="none" w:sz="0" w:space="0" w:color="auto"/>
        <w:bottom w:val="none" w:sz="0" w:space="0" w:color="auto"/>
        <w:right w:val="none" w:sz="0" w:space="0" w:color="auto"/>
      </w:divBdr>
    </w:div>
    <w:div w:id="341469034">
      <w:bodyDiv w:val="1"/>
      <w:marLeft w:val="0"/>
      <w:marRight w:val="0"/>
      <w:marTop w:val="0"/>
      <w:marBottom w:val="0"/>
      <w:divBdr>
        <w:top w:val="none" w:sz="0" w:space="0" w:color="auto"/>
        <w:left w:val="none" w:sz="0" w:space="0" w:color="auto"/>
        <w:bottom w:val="none" w:sz="0" w:space="0" w:color="auto"/>
        <w:right w:val="none" w:sz="0" w:space="0" w:color="auto"/>
      </w:divBdr>
    </w:div>
    <w:div w:id="341901338">
      <w:bodyDiv w:val="1"/>
      <w:marLeft w:val="0"/>
      <w:marRight w:val="0"/>
      <w:marTop w:val="0"/>
      <w:marBottom w:val="0"/>
      <w:divBdr>
        <w:top w:val="none" w:sz="0" w:space="0" w:color="auto"/>
        <w:left w:val="none" w:sz="0" w:space="0" w:color="auto"/>
        <w:bottom w:val="none" w:sz="0" w:space="0" w:color="auto"/>
        <w:right w:val="none" w:sz="0" w:space="0" w:color="auto"/>
      </w:divBdr>
    </w:div>
    <w:div w:id="342052419">
      <w:bodyDiv w:val="1"/>
      <w:marLeft w:val="0"/>
      <w:marRight w:val="0"/>
      <w:marTop w:val="0"/>
      <w:marBottom w:val="0"/>
      <w:divBdr>
        <w:top w:val="none" w:sz="0" w:space="0" w:color="auto"/>
        <w:left w:val="none" w:sz="0" w:space="0" w:color="auto"/>
        <w:bottom w:val="none" w:sz="0" w:space="0" w:color="auto"/>
        <w:right w:val="none" w:sz="0" w:space="0" w:color="auto"/>
      </w:divBdr>
    </w:div>
    <w:div w:id="342168845">
      <w:bodyDiv w:val="1"/>
      <w:marLeft w:val="0"/>
      <w:marRight w:val="0"/>
      <w:marTop w:val="0"/>
      <w:marBottom w:val="0"/>
      <w:divBdr>
        <w:top w:val="none" w:sz="0" w:space="0" w:color="auto"/>
        <w:left w:val="none" w:sz="0" w:space="0" w:color="auto"/>
        <w:bottom w:val="none" w:sz="0" w:space="0" w:color="auto"/>
        <w:right w:val="none" w:sz="0" w:space="0" w:color="auto"/>
      </w:divBdr>
    </w:div>
    <w:div w:id="342515205">
      <w:bodyDiv w:val="1"/>
      <w:marLeft w:val="0"/>
      <w:marRight w:val="0"/>
      <w:marTop w:val="0"/>
      <w:marBottom w:val="0"/>
      <w:divBdr>
        <w:top w:val="none" w:sz="0" w:space="0" w:color="auto"/>
        <w:left w:val="none" w:sz="0" w:space="0" w:color="auto"/>
        <w:bottom w:val="none" w:sz="0" w:space="0" w:color="auto"/>
        <w:right w:val="none" w:sz="0" w:space="0" w:color="auto"/>
      </w:divBdr>
    </w:div>
    <w:div w:id="342636742">
      <w:bodyDiv w:val="1"/>
      <w:marLeft w:val="0"/>
      <w:marRight w:val="0"/>
      <w:marTop w:val="0"/>
      <w:marBottom w:val="0"/>
      <w:divBdr>
        <w:top w:val="none" w:sz="0" w:space="0" w:color="auto"/>
        <w:left w:val="none" w:sz="0" w:space="0" w:color="auto"/>
        <w:bottom w:val="none" w:sz="0" w:space="0" w:color="auto"/>
        <w:right w:val="none" w:sz="0" w:space="0" w:color="auto"/>
      </w:divBdr>
    </w:div>
    <w:div w:id="342901028">
      <w:bodyDiv w:val="1"/>
      <w:marLeft w:val="0"/>
      <w:marRight w:val="0"/>
      <w:marTop w:val="0"/>
      <w:marBottom w:val="0"/>
      <w:divBdr>
        <w:top w:val="none" w:sz="0" w:space="0" w:color="auto"/>
        <w:left w:val="none" w:sz="0" w:space="0" w:color="auto"/>
        <w:bottom w:val="none" w:sz="0" w:space="0" w:color="auto"/>
        <w:right w:val="none" w:sz="0" w:space="0" w:color="auto"/>
      </w:divBdr>
    </w:div>
    <w:div w:id="342973618">
      <w:bodyDiv w:val="1"/>
      <w:marLeft w:val="0"/>
      <w:marRight w:val="0"/>
      <w:marTop w:val="0"/>
      <w:marBottom w:val="0"/>
      <w:divBdr>
        <w:top w:val="none" w:sz="0" w:space="0" w:color="auto"/>
        <w:left w:val="none" w:sz="0" w:space="0" w:color="auto"/>
        <w:bottom w:val="none" w:sz="0" w:space="0" w:color="auto"/>
        <w:right w:val="none" w:sz="0" w:space="0" w:color="auto"/>
      </w:divBdr>
    </w:div>
    <w:div w:id="343020934">
      <w:bodyDiv w:val="1"/>
      <w:marLeft w:val="0"/>
      <w:marRight w:val="0"/>
      <w:marTop w:val="0"/>
      <w:marBottom w:val="0"/>
      <w:divBdr>
        <w:top w:val="none" w:sz="0" w:space="0" w:color="auto"/>
        <w:left w:val="none" w:sz="0" w:space="0" w:color="auto"/>
        <w:bottom w:val="none" w:sz="0" w:space="0" w:color="auto"/>
        <w:right w:val="none" w:sz="0" w:space="0" w:color="auto"/>
      </w:divBdr>
    </w:div>
    <w:div w:id="343165733">
      <w:bodyDiv w:val="1"/>
      <w:marLeft w:val="0"/>
      <w:marRight w:val="0"/>
      <w:marTop w:val="0"/>
      <w:marBottom w:val="0"/>
      <w:divBdr>
        <w:top w:val="none" w:sz="0" w:space="0" w:color="auto"/>
        <w:left w:val="none" w:sz="0" w:space="0" w:color="auto"/>
        <w:bottom w:val="none" w:sz="0" w:space="0" w:color="auto"/>
        <w:right w:val="none" w:sz="0" w:space="0" w:color="auto"/>
      </w:divBdr>
    </w:div>
    <w:div w:id="343166075">
      <w:bodyDiv w:val="1"/>
      <w:marLeft w:val="0"/>
      <w:marRight w:val="0"/>
      <w:marTop w:val="0"/>
      <w:marBottom w:val="0"/>
      <w:divBdr>
        <w:top w:val="none" w:sz="0" w:space="0" w:color="auto"/>
        <w:left w:val="none" w:sz="0" w:space="0" w:color="auto"/>
        <w:bottom w:val="none" w:sz="0" w:space="0" w:color="auto"/>
        <w:right w:val="none" w:sz="0" w:space="0" w:color="auto"/>
      </w:divBdr>
    </w:div>
    <w:div w:id="343243388">
      <w:bodyDiv w:val="1"/>
      <w:marLeft w:val="0"/>
      <w:marRight w:val="0"/>
      <w:marTop w:val="0"/>
      <w:marBottom w:val="0"/>
      <w:divBdr>
        <w:top w:val="none" w:sz="0" w:space="0" w:color="auto"/>
        <w:left w:val="none" w:sz="0" w:space="0" w:color="auto"/>
        <w:bottom w:val="none" w:sz="0" w:space="0" w:color="auto"/>
        <w:right w:val="none" w:sz="0" w:space="0" w:color="auto"/>
      </w:divBdr>
    </w:div>
    <w:div w:id="343367716">
      <w:bodyDiv w:val="1"/>
      <w:marLeft w:val="0"/>
      <w:marRight w:val="0"/>
      <w:marTop w:val="0"/>
      <w:marBottom w:val="0"/>
      <w:divBdr>
        <w:top w:val="none" w:sz="0" w:space="0" w:color="auto"/>
        <w:left w:val="none" w:sz="0" w:space="0" w:color="auto"/>
        <w:bottom w:val="none" w:sz="0" w:space="0" w:color="auto"/>
        <w:right w:val="none" w:sz="0" w:space="0" w:color="auto"/>
      </w:divBdr>
    </w:div>
    <w:div w:id="343559914">
      <w:bodyDiv w:val="1"/>
      <w:marLeft w:val="0"/>
      <w:marRight w:val="0"/>
      <w:marTop w:val="0"/>
      <w:marBottom w:val="0"/>
      <w:divBdr>
        <w:top w:val="none" w:sz="0" w:space="0" w:color="auto"/>
        <w:left w:val="none" w:sz="0" w:space="0" w:color="auto"/>
        <w:bottom w:val="none" w:sz="0" w:space="0" w:color="auto"/>
        <w:right w:val="none" w:sz="0" w:space="0" w:color="auto"/>
      </w:divBdr>
    </w:div>
    <w:div w:id="343745911">
      <w:bodyDiv w:val="1"/>
      <w:marLeft w:val="0"/>
      <w:marRight w:val="0"/>
      <w:marTop w:val="0"/>
      <w:marBottom w:val="0"/>
      <w:divBdr>
        <w:top w:val="none" w:sz="0" w:space="0" w:color="auto"/>
        <w:left w:val="none" w:sz="0" w:space="0" w:color="auto"/>
        <w:bottom w:val="none" w:sz="0" w:space="0" w:color="auto"/>
        <w:right w:val="none" w:sz="0" w:space="0" w:color="auto"/>
      </w:divBdr>
    </w:div>
    <w:div w:id="344018589">
      <w:bodyDiv w:val="1"/>
      <w:marLeft w:val="0"/>
      <w:marRight w:val="0"/>
      <w:marTop w:val="0"/>
      <w:marBottom w:val="0"/>
      <w:divBdr>
        <w:top w:val="none" w:sz="0" w:space="0" w:color="auto"/>
        <w:left w:val="none" w:sz="0" w:space="0" w:color="auto"/>
        <w:bottom w:val="none" w:sz="0" w:space="0" w:color="auto"/>
        <w:right w:val="none" w:sz="0" w:space="0" w:color="auto"/>
      </w:divBdr>
    </w:div>
    <w:div w:id="344093846">
      <w:bodyDiv w:val="1"/>
      <w:marLeft w:val="0"/>
      <w:marRight w:val="0"/>
      <w:marTop w:val="0"/>
      <w:marBottom w:val="0"/>
      <w:divBdr>
        <w:top w:val="none" w:sz="0" w:space="0" w:color="auto"/>
        <w:left w:val="none" w:sz="0" w:space="0" w:color="auto"/>
        <w:bottom w:val="none" w:sz="0" w:space="0" w:color="auto"/>
        <w:right w:val="none" w:sz="0" w:space="0" w:color="auto"/>
      </w:divBdr>
    </w:div>
    <w:div w:id="344284934">
      <w:bodyDiv w:val="1"/>
      <w:marLeft w:val="0"/>
      <w:marRight w:val="0"/>
      <w:marTop w:val="0"/>
      <w:marBottom w:val="0"/>
      <w:divBdr>
        <w:top w:val="none" w:sz="0" w:space="0" w:color="auto"/>
        <w:left w:val="none" w:sz="0" w:space="0" w:color="auto"/>
        <w:bottom w:val="none" w:sz="0" w:space="0" w:color="auto"/>
        <w:right w:val="none" w:sz="0" w:space="0" w:color="auto"/>
      </w:divBdr>
    </w:div>
    <w:div w:id="344748526">
      <w:bodyDiv w:val="1"/>
      <w:marLeft w:val="0"/>
      <w:marRight w:val="0"/>
      <w:marTop w:val="0"/>
      <w:marBottom w:val="0"/>
      <w:divBdr>
        <w:top w:val="none" w:sz="0" w:space="0" w:color="auto"/>
        <w:left w:val="none" w:sz="0" w:space="0" w:color="auto"/>
        <w:bottom w:val="none" w:sz="0" w:space="0" w:color="auto"/>
        <w:right w:val="none" w:sz="0" w:space="0" w:color="auto"/>
      </w:divBdr>
    </w:div>
    <w:div w:id="345140048">
      <w:bodyDiv w:val="1"/>
      <w:marLeft w:val="0"/>
      <w:marRight w:val="0"/>
      <w:marTop w:val="0"/>
      <w:marBottom w:val="0"/>
      <w:divBdr>
        <w:top w:val="none" w:sz="0" w:space="0" w:color="auto"/>
        <w:left w:val="none" w:sz="0" w:space="0" w:color="auto"/>
        <w:bottom w:val="none" w:sz="0" w:space="0" w:color="auto"/>
        <w:right w:val="none" w:sz="0" w:space="0" w:color="auto"/>
      </w:divBdr>
    </w:div>
    <w:div w:id="345324345">
      <w:bodyDiv w:val="1"/>
      <w:marLeft w:val="0"/>
      <w:marRight w:val="0"/>
      <w:marTop w:val="0"/>
      <w:marBottom w:val="0"/>
      <w:divBdr>
        <w:top w:val="none" w:sz="0" w:space="0" w:color="auto"/>
        <w:left w:val="none" w:sz="0" w:space="0" w:color="auto"/>
        <w:bottom w:val="none" w:sz="0" w:space="0" w:color="auto"/>
        <w:right w:val="none" w:sz="0" w:space="0" w:color="auto"/>
      </w:divBdr>
    </w:div>
    <w:div w:id="345525629">
      <w:bodyDiv w:val="1"/>
      <w:marLeft w:val="0"/>
      <w:marRight w:val="0"/>
      <w:marTop w:val="0"/>
      <w:marBottom w:val="0"/>
      <w:divBdr>
        <w:top w:val="none" w:sz="0" w:space="0" w:color="auto"/>
        <w:left w:val="none" w:sz="0" w:space="0" w:color="auto"/>
        <w:bottom w:val="none" w:sz="0" w:space="0" w:color="auto"/>
        <w:right w:val="none" w:sz="0" w:space="0" w:color="auto"/>
      </w:divBdr>
    </w:div>
    <w:div w:id="345863059">
      <w:bodyDiv w:val="1"/>
      <w:marLeft w:val="0"/>
      <w:marRight w:val="0"/>
      <w:marTop w:val="0"/>
      <w:marBottom w:val="0"/>
      <w:divBdr>
        <w:top w:val="none" w:sz="0" w:space="0" w:color="auto"/>
        <w:left w:val="none" w:sz="0" w:space="0" w:color="auto"/>
        <w:bottom w:val="none" w:sz="0" w:space="0" w:color="auto"/>
        <w:right w:val="none" w:sz="0" w:space="0" w:color="auto"/>
      </w:divBdr>
    </w:div>
    <w:div w:id="345982592">
      <w:bodyDiv w:val="1"/>
      <w:marLeft w:val="0"/>
      <w:marRight w:val="0"/>
      <w:marTop w:val="0"/>
      <w:marBottom w:val="0"/>
      <w:divBdr>
        <w:top w:val="none" w:sz="0" w:space="0" w:color="auto"/>
        <w:left w:val="none" w:sz="0" w:space="0" w:color="auto"/>
        <w:bottom w:val="none" w:sz="0" w:space="0" w:color="auto"/>
        <w:right w:val="none" w:sz="0" w:space="0" w:color="auto"/>
      </w:divBdr>
    </w:div>
    <w:div w:id="346297667">
      <w:bodyDiv w:val="1"/>
      <w:marLeft w:val="0"/>
      <w:marRight w:val="0"/>
      <w:marTop w:val="0"/>
      <w:marBottom w:val="0"/>
      <w:divBdr>
        <w:top w:val="none" w:sz="0" w:space="0" w:color="auto"/>
        <w:left w:val="none" w:sz="0" w:space="0" w:color="auto"/>
        <w:bottom w:val="none" w:sz="0" w:space="0" w:color="auto"/>
        <w:right w:val="none" w:sz="0" w:space="0" w:color="auto"/>
      </w:divBdr>
    </w:div>
    <w:div w:id="346444362">
      <w:bodyDiv w:val="1"/>
      <w:marLeft w:val="0"/>
      <w:marRight w:val="0"/>
      <w:marTop w:val="0"/>
      <w:marBottom w:val="0"/>
      <w:divBdr>
        <w:top w:val="none" w:sz="0" w:space="0" w:color="auto"/>
        <w:left w:val="none" w:sz="0" w:space="0" w:color="auto"/>
        <w:bottom w:val="none" w:sz="0" w:space="0" w:color="auto"/>
        <w:right w:val="none" w:sz="0" w:space="0" w:color="auto"/>
      </w:divBdr>
    </w:div>
    <w:div w:id="346491553">
      <w:bodyDiv w:val="1"/>
      <w:marLeft w:val="0"/>
      <w:marRight w:val="0"/>
      <w:marTop w:val="0"/>
      <w:marBottom w:val="0"/>
      <w:divBdr>
        <w:top w:val="none" w:sz="0" w:space="0" w:color="auto"/>
        <w:left w:val="none" w:sz="0" w:space="0" w:color="auto"/>
        <w:bottom w:val="none" w:sz="0" w:space="0" w:color="auto"/>
        <w:right w:val="none" w:sz="0" w:space="0" w:color="auto"/>
      </w:divBdr>
    </w:div>
    <w:div w:id="346519061">
      <w:bodyDiv w:val="1"/>
      <w:marLeft w:val="0"/>
      <w:marRight w:val="0"/>
      <w:marTop w:val="0"/>
      <w:marBottom w:val="0"/>
      <w:divBdr>
        <w:top w:val="none" w:sz="0" w:space="0" w:color="auto"/>
        <w:left w:val="none" w:sz="0" w:space="0" w:color="auto"/>
        <w:bottom w:val="none" w:sz="0" w:space="0" w:color="auto"/>
        <w:right w:val="none" w:sz="0" w:space="0" w:color="auto"/>
      </w:divBdr>
    </w:div>
    <w:div w:id="346829525">
      <w:bodyDiv w:val="1"/>
      <w:marLeft w:val="0"/>
      <w:marRight w:val="0"/>
      <w:marTop w:val="0"/>
      <w:marBottom w:val="0"/>
      <w:divBdr>
        <w:top w:val="none" w:sz="0" w:space="0" w:color="auto"/>
        <w:left w:val="none" w:sz="0" w:space="0" w:color="auto"/>
        <w:bottom w:val="none" w:sz="0" w:space="0" w:color="auto"/>
        <w:right w:val="none" w:sz="0" w:space="0" w:color="auto"/>
      </w:divBdr>
    </w:div>
    <w:div w:id="346830743">
      <w:bodyDiv w:val="1"/>
      <w:marLeft w:val="0"/>
      <w:marRight w:val="0"/>
      <w:marTop w:val="0"/>
      <w:marBottom w:val="0"/>
      <w:divBdr>
        <w:top w:val="none" w:sz="0" w:space="0" w:color="auto"/>
        <w:left w:val="none" w:sz="0" w:space="0" w:color="auto"/>
        <w:bottom w:val="none" w:sz="0" w:space="0" w:color="auto"/>
        <w:right w:val="none" w:sz="0" w:space="0" w:color="auto"/>
      </w:divBdr>
    </w:div>
    <w:div w:id="346904995">
      <w:bodyDiv w:val="1"/>
      <w:marLeft w:val="0"/>
      <w:marRight w:val="0"/>
      <w:marTop w:val="0"/>
      <w:marBottom w:val="0"/>
      <w:divBdr>
        <w:top w:val="none" w:sz="0" w:space="0" w:color="auto"/>
        <w:left w:val="none" w:sz="0" w:space="0" w:color="auto"/>
        <w:bottom w:val="none" w:sz="0" w:space="0" w:color="auto"/>
        <w:right w:val="none" w:sz="0" w:space="0" w:color="auto"/>
      </w:divBdr>
    </w:div>
    <w:div w:id="346912651">
      <w:bodyDiv w:val="1"/>
      <w:marLeft w:val="0"/>
      <w:marRight w:val="0"/>
      <w:marTop w:val="0"/>
      <w:marBottom w:val="0"/>
      <w:divBdr>
        <w:top w:val="none" w:sz="0" w:space="0" w:color="auto"/>
        <w:left w:val="none" w:sz="0" w:space="0" w:color="auto"/>
        <w:bottom w:val="none" w:sz="0" w:space="0" w:color="auto"/>
        <w:right w:val="none" w:sz="0" w:space="0" w:color="auto"/>
      </w:divBdr>
    </w:div>
    <w:div w:id="347098646">
      <w:bodyDiv w:val="1"/>
      <w:marLeft w:val="0"/>
      <w:marRight w:val="0"/>
      <w:marTop w:val="0"/>
      <w:marBottom w:val="0"/>
      <w:divBdr>
        <w:top w:val="none" w:sz="0" w:space="0" w:color="auto"/>
        <w:left w:val="none" w:sz="0" w:space="0" w:color="auto"/>
        <w:bottom w:val="none" w:sz="0" w:space="0" w:color="auto"/>
        <w:right w:val="none" w:sz="0" w:space="0" w:color="auto"/>
      </w:divBdr>
    </w:div>
    <w:div w:id="347147557">
      <w:bodyDiv w:val="1"/>
      <w:marLeft w:val="0"/>
      <w:marRight w:val="0"/>
      <w:marTop w:val="0"/>
      <w:marBottom w:val="0"/>
      <w:divBdr>
        <w:top w:val="none" w:sz="0" w:space="0" w:color="auto"/>
        <w:left w:val="none" w:sz="0" w:space="0" w:color="auto"/>
        <w:bottom w:val="none" w:sz="0" w:space="0" w:color="auto"/>
        <w:right w:val="none" w:sz="0" w:space="0" w:color="auto"/>
      </w:divBdr>
    </w:div>
    <w:div w:id="347222170">
      <w:bodyDiv w:val="1"/>
      <w:marLeft w:val="0"/>
      <w:marRight w:val="0"/>
      <w:marTop w:val="0"/>
      <w:marBottom w:val="0"/>
      <w:divBdr>
        <w:top w:val="none" w:sz="0" w:space="0" w:color="auto"/>
        <w:left w:val="none" w:sz="0" w:space="0" w:color="auto"/>
        <w:bottom w:val="none" w:sz="0" w:space="0" w:color="auto"/>
        <w:right w:val="none" w:sz="0" w:space="0" w:color="auto"/>
      </w:divBdr>
    </w:div>
    <w:div w:id="347296251">
      <w:bodyDiv w:val="1"/>
      <w:marLeft w:val="0"/>
      <w:marRight w:val="0"/>
      <w:marTop w:val="0"/>
      <w:marBottom w:val="0"/>
      <w:divBdr>
        <w:top w:val="none" w:sz="0" w:space="0" w:color="auto"/>
        <w:left w:val="none" w:sz="0" w:space="0" w:color="auto"/>
        <w:bottom w:val="none" w:sz="0" w:space="0" w:color="auto"/>
        <w:right w:val="none" w:sz="0" w:space="0" w:color="auto"/>
      </w:divBdr>
    </w:div>
    <w:div w:id="347489986">
      <w:bodyDiv w:val="1"/>
      <w:marLeft w:val="0"/>
      <w:marRight w:val="0"/>
      <w:marTop w:val="0"/>
      <w:marBottom w:val="0"/>
      <w:divBdr>
        <w:top w:val="none" w:sz="0" w:space="0" w:color="auto"/>
        <w:left w:val="none" w:sz="0" w:space="0" w:color="auto"/>
        <w:bottom w:val="none" w:sz="0" w:space="0" w:color="auto"/>
        <w:right w:val="none" w:sz="0" w:space="0" w:color="auto"/>
      </w:divBdr>
    </w:div>
    <w:div w:id="347756090">
      <w:bodyDiv w:val="1"/>
      <w:marLeft w:val="0"/>
      <w:marRight w:val="0"/>
      <w:marTop w:val="0"/>
      <w:marBottom w:val="0"/>
      <w:divBdr>
        <w:top w:val="none" w:sz="0" w:space="0" w:color="auto"/>
        <w:left w:val="none" w:sz="0" w:space="0" w:color="auto"/>
        <w:bottom w:val="none" w:sz="0" w:space="0" w:color="auto"/>
        <w:right w:val="none" w:sz="0" w:space="0" w:color="auto"/>
      </w:divBdr>
    </w:div>
    <w:div w:id="347872681">
      <w:bodyDiv w:val="1"/>
      <w:marLeft w:val="0"/>
      <w:marRight w:val="0"/>
      <w:marTop w:val="0"/>
      <w:marBottom w:val="0"/>
      <w:divBdr>
        <w:top w:val="none" w:sz="0" w:space="0" w:color="auto"/>
        <w:left w:val="none" w:sz="0" w:space="0" w:color="auto"/>
        <w:bottom w:val="none" w:sz="0" w:space="0" w:color="auto"/>
        <w:right w:val="none" w:sz="0" w:space="0" w:color="auto"/>
      </w:divBdr>
    </w:div>
    <w:div w:id="348223199">
      <w:bodyDiv w:val="1"/>
      <w:marLeft w:val="0"/>
      <w:marRight w:val="0"/>
      <w:marTop w:val="0"/>
      <w:marBottom w:val="0"/>
      <w:divBdr>
        <w:top w:val="none" w:sz="0" w:space="0" w:color="auto"/>
        <w:left w:val="none" w:sz="0" w:space="0" w:color="auto"/>
        <w:bottom w:val="none" w:sz="0" w:space="0" w:color="auto"/>
        <w:right w:val="none" w:sz="0" w:space="0" w:color="auto"/>
      </w:divBdr>
    </w:div>
    <w:div w:id="348485254">
      <w:bodyDiv w:val="1"/>
      <w:marLeft w:val="0"/>
      <w:marRight w:val="0"/>
      <w:marTop w:val="0"/>
      <w:marBottom w:val="0"/>
      <w:divBdr>
        <w:top w:val="none" w:sz="0" w:space="0" w:color="auto"/>
        <w:left w:val="none" w:sz="0" w:space="0" w:color="auto"/>
        <w:bottom w:val="none" w:sz="0" w:space="0" w:color="auto"/>
        <w:right w:val="none" w:sz="0" w:space="0" w:color="auto"/>
      </w:divBdr>
    </w:div>
    <w:div w:id="348727396">
      <w:bodyDiv w:val="1"/>
      <w:marLeft w:val="0"/>
      <w:marRight w:val="0"/>
      <w:marTop w:val="0"/>
      <w:marBottom w:val="0"/>
      <w:divBdr>
        <w:top w:val="none" w:sz="0" w:space="0" w:color="auto"/>
        <w:left w:val="none" w:sz="0" w:space="0" w:color="auto"/>
        <w:bottom w:val="none" w:sz="0" w:space="0" w:color="auto"/>
        <w:right w:val="none" w:sz="0" w:space="0" w:color="auto"/>
      </w:divBdr>
    </w:div>
    <w:div w:id="349071276">
      <w:bodyDiv w:val="1"/>
      <w:marLeft w:val="0"/>
      <w:marRight w:val="0"/>
      <w:marTop w:val="0"/>
      <w:marBottom w:val="0"/>
      <w:divBdr>
        <w:top w:val="none" w:sz="0" w:space="0" w:color="auto"/>
        <w:left w:val="none" w:sz="0" w:space="0" w:color="auto"/>
        <w:bottom w:val="none" w:sz="0" w:space="0" w:color="auto"/>
        <w:right w:val="none" w:sz="0" w:space="0" w:color="auto"/>
      </w:divBdr>
    </w:div>
    <w:div w:id="349182338">
      <w:bodyDiv w:val="1"/>
      <w:marLeft w:val="0"/>
      <w:marRight w:val="0"/>
      <w:marTop w:val="0"/>
      <w:marBottom w:val="0"/>
      <w:divBdr>
        <w:top w:val="none" w:sz="0" w:space="0" w:color="auto"/>
        <w:left w:val="none" w:sz="0" w:space="0" w:color="auto"/>
        <w:bottom w:val="none" w:sz="0" w:space="0" w:color="auto"/>
        <w:right w:val="none" w:sz="0" w:space="0" w:color="auto"/>
      </w:divBdr>
    </w:div>
    <w:div w:id="349261509">
      <w:bodyDiv w:val="1"/>
      <w:marLeft w:val="0"/>
      <w:marRight w:val="0"/>
      <w:marTop w:val="0"/>
      <w:marBottom w:val="0"/>
      <w:divBdr>
        <w:top w:val="none" w:sz="0" w:space="0" w:color="auto"/>
        <w:left w:val="none" w:sz="0" w:space="0" w:color="auto"/>
        <w:bottom w:val="none" w:sz="0" w:space="0" w:color="auto"/>
        <w:right w:val="none" w:sz="0" w:space="0" w:color="auto"/>
      </w:divBdr>
    </w:div>
    <w:div w:id="349338331">
      <w:bodyDiv w:val="1"/>
      <w:marLeft w:val="0"/>
      <w:marRight w:val="0"/>
      <w:marTop w:val="0"/>
      <w:marBottom w:val="0"/>
      <w:divBdr>
        <w:top w:val="none" w:sz="0" w:space="0" w:color="auto"/>
        <w:left w:val="none" w:sz="0" w:space="0" w:color="auto"/>
        <w:bottom w:val="none" w:sz="0" w:space="0" w:color="auto"/>
        <w:right w:val="none" w:sz="0" w:space="0" w:color="auto"/>
      </w:divBdr>
    </w:div>
    <w:div w:id="349642311">
      <w:bodyDiv w:val="1"/>
      <w:marLeft w:val="0"/>
      <w:marRight w:val="0"/>
      <w:marTop w:val="0"/>
      <w:marBottom w:val="0"/>
      <w:divBdr>
        <w:top w:val="none" w:sz="0" w:space="0" w:color="auto"/>
        <w:left w:val="none" w:sz="0" w:space="0" w:color="auto"/>
        <w:bottom w:val="none" w:sz="0" w:space="0" w:color="auto"/>
        <w:right w:val="none" w:sz="0" w:space="0" w:color="auto"/>
      </w:divBdr>
    </w:div>
    <w:div w:id="349724151">
      <w:bodyDiv w:val="1"/>
      <w:marLeft w:val="0"/>
      <w:marRight w:val="0"/>
      <w:marTop w:val="0"/>
      <w:marBottom w:val="0"/>
      <w:divBdr>
        <w:top w:val="none" w:sz="0" w:space="0" w:color="auto"/>
        <w:left w:val="none" w:sz="0" w:space="0" w:color="auto"/>
        <w:bottom w:val="none" w:sz="0" w:space="0" w:color="auto"/>
        <w:right w:val="none" w:sz="0" w:space="0" w:color="auto"/>
      </w:divBdr>
    </w:div>
    <w:div w:id="349840340">
      <w:bodyDiv w:val="1"/>
      <w:marLeft w:val="0"/>
      <w:marRight w:val="0"/>
      <w:marTop w:val="0"/>
      <w:marBottom w:val="0"/>
      <w:divBdr>
        <w:top w:val="none" w:sz="0" w:space="0" w:color="auto"/>
        <w:left w:val="none" w:sz="0" w:space="0" w:color="auto"/>
        <w:bottom w:val="none" w:sz="0" w:space="0" w:color="auto"/>
        <w:right w:val="none" w:sz="0" w:space="0" w:color="auto"/>
      </w:divBdr>
    </w:div>
    <w:div w:id="349962739">
      <w:bodyDiv w:val="1"/>
      <w:marLeft w:val="0"/>
      <w:marRight w:val="0"/>
      <w:marTop w:val="0"/>
      <w:marBottom w:val="0"/>
      <w:divBdr>
        <w:top w:val="none" w:sz="0" w:space="0" w:color="auto"/>
        <w:left w:val="none" w:sz="0" w:space="0" w:color="auto"/>
        <w:bottom w:val="none" w:sz="0" w:space="0" w:color="auto"/>
        <w:right w:val="none" w:sz="0" w:space="0" w:color="auto"/>
      </w:divBdr>
    </w:div>
    <w:div w:id="350105889">
      <w:bodyDiv w:val="1"/>
      <w:marLeft w:val="0"/>
      <w:marRight w:val="0"/>
      <w:marTop w:val="0"/>
      <w:marBottom w:val="0"/>
      <w:divBdr>
        <w:top w:val="none" w:sz="0" w:space="0" w:color="auto"/>
        <w:left w:val="none" w:sz="0" w:space="0" w:color="auto"/>
        <w:bottom w:val="none" w:sz="0" w:space="0" w:color="auto"/>
        <w:right w:val="none" w:sz="0" w:space="0" w:color="auto"/>
      </w:divBdr>
    </w:div>
    <w:div w:id="350306606">
      <w:bodyDiv w:val="1"/>
      <w:marLeft w:val="0"/>
      <w:marRight w:val="0"/>
      <w:marTop w:val="0"/>
      <w:marBottom w:val="0"/>
      <w:divBdr>
        <w:top w:val="none" w:sz="0" w:space="0" w:color="auto"/>
        <w:left w:val="none" w:sz="0" w:space="0" w:color="auto"/>
        <w:bottom w:val="none" w:sz="0" w:space="0" w:color="auto"/>
        <w:right w:val="none" w:sz="0" w:space="0" w:color="auto"/>
      </w:divBdr>
    </w:div>
    <w:div w:id="350688123">
      <w:bodyDiv w:val="1"/>
      <w:marLeft w:val="0"/>
      <w:marRight w:val="0"/>
      <w:marTop w:val="0"/>
      <w:marBottom w:val="0"/>
      <w:divBdr>
        <w:top w:val="none" w:sz="0" w:space="0" w:color="auto"/>
        <w:left w:val="none" w:sz="0" w:space="0" w:color="auto"/>
        <w:bottom w:val="none" w:sz="0" w:space="0" w:color="auto"/>
        <w:right w:val="none" w:sz="0" w:space="0" w:color="auto"/>
      </w:divBdr>
    </w:div>
    <w:div w:id="351030011">
      <w:bodyDiv w:val="1"/>
      <w:marLeft w:val="0"/>
      <w:marRight w:val="0"/>
      <w:marTop w:val="0"/>
      <w:marBottom w:val="0"/>
      <w:divBdr>
        <w:top w:val="none" w:sz="0" w:space="0" w:color="auto"/>
        <w:left w:val="none" w:sz="0" w:space="0" w:color="auto"/>
        <w:bottom w:val="none" w:sz="0" w:space="0" w:color="auto"/>
        <w:right w:val="none" w:sz="0" w:space="0" w:color="auto"/>
      </w:divBdr>
    </w:div>
    <w:div w:id="351147978">
      <w:bodyDiv w:val="1"/>
      <w:marLeft w:val="0"/>
      <w:marRight w:val="0"/>
      <w:marTop w:val="0"/>
      <w:marBottom w:val="0"/>
      <w:divBdr>
        <w:top w:val="none" w:sz="0" w:space="0" w:color="auto"/>
        <w:left w:val="none" w:sz="0" w:space="0" w:color="auto"/>
        <w:bottom w:val="none" w:sz="0" w:space="0" w:color="auto"/>
        <w:right w:val="none" w:sz="0" w:space="0" w:color="auto"/>
      </w:divBdr>
    </w:div>
    <w:div w:id="351344673">
      <w:bodyDiv w:val="1"/>
      <w:marLeft w:val="0"/>
      <w:marRight w:val="0"/>
      <w:marTop w:val="0"/>
      <w:marBottom w:val="0"/>
      <w:divBdr>
        <w:top w:val="none" w:sz="0" w:space="0" w:color="auto"/>
        <w:left w:val="none" w:sz="0" w:space="0" w:color="auto"/>
        <w:bottom w:val="none" w:sz="0" w:space="0" w:color="auto"/>
        <w:right w:val="none" w:sz="0" w:space="0" w:color="auto"/>
      </w:divBdr>
    </w:div>
    <w:div w:id="351345817">
      <w:bodyDiv w:val="1"/>
      <w:marLeft w:val="0"/>
      <w:marRight w:val="0"/>
      <w:marTop w:val="0"/>
      <w:marBottom w:val="0"/>
      <w:divBdr>
        <w:top w:val="none" w:sz="0" w:space="0" w:color="auto"/>
        <w:left w:val="none" w:sz="0" w:space="0" w:color="auto"/>
        <w:bottom w:val="none" w:sz="0" w:space="0" w:color="auto"/>
        <w:right w:val="none" w:sz="0" w:space="0" w:color="auto"/>
      </w:divBdr>
    </w:div>
    <w:div w:id="351497375">
      <w:bodyDiv w:val="1"/>
      <w:marLeft w:val="0"/>
      <w:marRight w:val="0"/>
      <w:marTop w:val="0"/>
      <w:marBottom w:val="0"/>
      <w:divBdr>
        <w:top w:val="none" w:sz="0" w:space="0" w:color="auto"/>
        <w:left w:val="none" w:sz="0" w:space="0" w:color="auto"/>
        <w:bottom w:val="none" w:sz="0" w:space="0" w:color="auto"/>
        <w:right w:val="none" w:sz="0" w:space="0" w:color="auto"/>
      </w:divBdr>
    </w:div>
    <w:div w:id="351566895">
      <w:bodyDiv w:val="1"/>
      <w:marLeft w:val="0"/>
      <w:marRight w:val="0"/>
      <w:marTop w:val="0"/>
      <w:marBottom w:val="0"/>
      <w:divBdr>
        <w:top w:val="none" w:sz="0" w:space="0" w:color="auto"/>
        <w:left w:val="none" w:sz="0" w:space="0" w:color="auto"/>
        <w:bottom w:val="none" w:sz="0" w:space="0" w:color="auto"/>
        <w:right w:val="none" w:sz="0" w:space="0" w:color="auto"/>
      </w:divBdr>
    </w:div>
    <w:div w:id="351759050">
      <w:bodyDiv w:val="1"/>
      <w:marLeft w:val="0"/>
      <w:marRight w:val="0"/>
      <w:marTop w:val="0"/>
      <w:marBottom w:val="0"/>
      <w:divBdr>
        <w:top w:val="none" w:sz="0" w:space="0" w:color="auto"/>
        <w:left w:val="none" w:sz="0" w:space="0" w:color="auto"/>
        <w:bottom w:val="none" w:sz="0" w:space="0" w:color="auto"/>
        <w:right w:val="none" w:sz="0" w:space="0" w:color="auto"/>
      </w:divBdr>
    </w:div>
    <w:div w:id="352075549">
      <w:bodyDiv w:val="1"/>
      <w:marLeft w:val="0"/>
      <w:marRight w:val="0"/>
      <w:marTop w:val="0"/>
      <w:marBottom w:val="0"/>
      <w:divBdr>
        <w:top w:val="none" w:sz="0" w:space="0" w:color="auto"/>
        <w:left w:val="none" w:sz="0" w:space="0" w:color="auto"/>
        <w:bottom w:val="none" w:sz="0" w:space="0" w:color="auto"/>
        <w:right w:val="none" w:sz="0" w:space="0" w:color="auto"/>
      </w:divBdr>
    </w:div>
    <w:div w:id="352146796">
      <w:bodyDiv w:val="1"/>
      <w:marLeft w:val="0"/>
      <w:marRight w:val="0"/>
      <w:marTop w:val="0"/>
      <w:marBottom w:val="0"/>
      <w:divBdr>
        <w:top w:val="none" w:sz="0" w:space="0" w:color="auto"/>
        <w:left w:val="none" w:sz="0" w:space="0" w:color="auto"/>
        <w:bottom w:val="none" w:sz="0" w:space="0" w:color="auto"/>
        <w:right w:val="none" w:sz="0" w:space="0" w:color="auto"/>
      </w:divBdr>
    </w:div>
    <w:div w:id="352344862">
      <w:bodyDiv w:val="1"/>
      <w:marLeft w:val="0"/>
      <w:marRight w:val="0"/>
      <w:marTop w:val="0"/>
      <w:marBottom w:val="0"/>
      <w:divBdr>
        <w:top w:val="none" w:sz="0" w:space="0" w:color="auto"/>
        <w:left w:val="none" w:sz="0" w:space="0" w:color="auto"/>
        <w:bottom w:val="none" w:sz="0" w:space="0" w:color="auto"/>
        <w:right w:val="none" w:sz="0" w:space="0" w:color="auto"/>
      </w:divBdr>
    </w:div>
    <w:div w:id="352607999">
      <w:bodyDiv w:val="1"/>
      <w:marLeft w:val="0"/>
      <w:marRight w:val="0"/>
      <w:marTop w:val="0"/>
      <w:marBottom w:val="0"/>
      <w:divBdr>
        <w:top w:val="none" w:sz="0" w:space="0" w:color="auto"/>
        <w:left w:val="none" w:sz="0" w:space="0" w:color="auto"/>
        <w:bottom w:val="none" w:sz="0" w:space="0" w:color="auto"/>
        <w:right w:val="none" w:sz="0" w:space="0" w:color="auto"/>
      </w:divBdr>
    </w:div>
    <w:div w:id="353189806">
      <w:bodyDiv w:val="1"/>
      <w:marLeft w:val="0"/>
      <w:marRight w:val="0"/>
      <w:marTop w:val="0"/>
      <w:marBottom w:val="0"/>
      <w:divBdr>
        <w:top w:val="none" w:sz="0" w:space="0" w:color="auto"/>
        <w:left w:val="none" w:sz="0" w:space="0" w:color="auto"/>
        <w:bottom w:val="none" w:sz="0" w:space="0" w:color="auto"/>
        <w:right w:val="none" w:sz="0" w:space="0" w:color="auto"/>
      </w:divBdr>
    </w:div>
    <w:div w:id="353193957">
      <w:bodyDiv w:val="1"/>
      <w:marLeft w:val="0"/>
      <w:marRight w:val="0"/>
      <w:marTop w:val="0"/>
      <w:marBottom w:val="0"/>
      <w:divBdr>
        <w:top w:val="none" w:sz="0" w:space="0" w:color="auto"/>
        <w:left w:val="none" w:sz="0" w:space="0" w:color="auto"/>
        <w:bottom w:val="none" w:sz="0" w:space="0" w:color="auto"/>
        <w:right w:val="none" w:sz="0" w:space="0" w:color="auto"/>
      </w:divBdr>
    </w:div>
    <w:div w:id="353772997">
      <w:bodyDiv w:val="1"/>
      <w:marLeft w:val="0"/>
      <w:marRight w:val="0"/>
      <w:marTop w:val="0"/>
      <w:marBottom w:val="0"/>
      <w:divBdr>
        <w:top w:val="none" w:sz="0" w:space="0" w:color="auto"/>
        <w:left w:val="none" w:sz="0" w:space="0" w:color="auto"/>
        <w:bottom w:val="none" w:sz="0" w:space="0" w:color="auto"/>
        <w:right w:val="none" w:sz="0" w:space="0" w:color="auto"/>
      </w:divBdr>
    </w:div>
    <w:div w:id="353849696">
      <w:bodyDiv w:val="1"/>
      <w:marLeft w:val="0"/>
      <w:marRight w:val="0"/>
      <w:marTop w:val="0"/>
      <w:marBottom w:val="0"/>
      <w:divBdr>
        <w:top w:val="none" w:sz="0" w:space="0" w:color="auto"/>
        <w:left w:val="none" w:sz="0" w:space="0" w:color="auto"/>
        <w:bottom w:val="none" w:sz="0" w:space="0" w:color="auto"/>
        <w:right w:val="none" w:sz="0" w:space="0" w:color="auto"/>
      </w:divBdr>
    </w:div>
    <w:div w:id="353961211">
      <w:bodyDiv w:val="1"/>
      <w:marLeft w:val="0"/>
      <w:marRight w:val="0"/>
      <w:marTop w:val="0"/>
      <w:marBottom w:val="0"/>
      <w:divBdr>
        <w:top w:val="none" w:sz="0" w:space="0" w:color="auto"/>
        <w:left w:val="none" w:sz="0" w:space="0" w:color="auto"/>
        <w:bottom w:val="none" w:sz="0" w:space="0" w:color="auto"/>
        <w:right w:val="none" w:sz="0" w:space="0" w:color="auto"/>
      </w:divBdr>
    </w:div>
    <w:div w:id="353965720">
      <w:bodyDiv w:val="1"/>
      <w:marLeft w:val="0"/>
      <w:marRight w:val="0"/>
      <w:marTop w:val="0"/>
      <w:marBottom w:val="0"/>
      <w:divBdr>
        <w:top w:val="none" w:sz="0" w:space="0" w:color="auto"/>
        <w:left w:val="none" w:sz="0" w:space="0" w:color="auto"/>
        <w:bottom w:val="none" w:sz="0" w:space="0" w:color="auto"/>
        <w:right w:val="none" w:sz="0" w:space="0" w:color="auto"/>
      </w:divBdr>
    </w:div>
    <w:div w:id="354041046">
      <w:bodyDiv w:val="1"/>
      <w:marLeft w:val="0"/>
      <w:marRight w:val="0"/>
      <w:marTop w:val="0"/>
      <w:marBottom w:val="0"/>
      <w:divBdr>
        <w:top w:val="none" w:sz="0" w:space="0" w:color="auto"/>
        <w:left w:val="none" w:sz="0" w:space="0" w:color="auto"/>
        <w:bottom w:val="none" w:sz="0" w:space="0" w:color="auto"/>
        <w:right w:val="none" w:sz="0" w:space="0" w:color="auto"/>
      </w:divBdr>
    </w:div>
    <w:div w:id="354813473">
      <w:bodyDiv w:val="1"/>
      <w:marLeft w:val="0"/>
      <w:marRight w:val="0"/>
      <w:marTop w:val="0"/>
      <w:marBottom w:val="0"/>
      <w:divBdr>
        <w:top w:val="none" w:sz="0" w:space="0" w:color="auto"/>
        <w:left w:val="none" w:sz="0" w:space="0" w:color="auto"/>
        <w:bottom w:val="none" w:sz="0" w:space="0" w:color="auto"/>
        <w:right w:val="none" w:sz="0" w:space="0" w:color="auto"/>
      </w:divBdr>
    </w:div>
    <w:div w:id="354817808">
      <w:bodyDiv w:val="1"/>
      <w:marLeft w:val="0"/>
      <w:marRight w:val="0"/>
      <w:marTop w:val="0"/>
      <w:marBottom w:val="0"/>
      <w:divBdr>
        <w:top w:val="none" w:sz="0" w:space="0" w:color="auto"/>
        <w:left w:val="none" w:sz="0" w:space="0" w:color="auto"/>
        <w:bottom w:val="none" w:sz="0" w:space="0" w:color="auto"/>
        <w:right w:val="none" w:sz="0" w:space="0" w:color="auto"/>
      </w:divBdr>
    </w:div>
    <w:div w:id="354889904">
      <w:bodyDiv w:val="1"/>
      <w:marLeft w:val="0"/>
      <w:marRight w:val="0"/>
      <w:marTop w:val="0"/>
      <w:marBottom w:val="0"/>
      <w:divBdr>
        <w:top w:val="none" w:sz="0" w:space="0" w:color="auto"/>
        <w:left w:val="none" w:sz="0" w:space="0" w:color="auto"/>
        <w:bottom w:val="none" w:sz="0" w:space="0" w:color="auto"/>
        <w:right w:val="none" w:sz="0" w:space="0" w:color="auto"/>
      </w:divBdr>
    </w:div>
    <w:div w:id="355156173">
      <w:bodyDiv w:val="1"/>
      <w:marLeft w:val="0"/>
      <w:marRight w:val="0"/>
      <w:marTop w:val="0"/>
      <w:marBottom w:val="0"/>
      <w:divBdr>
        <w:top w:val="none" w:sz="0" w:space="0" w:color="auto"/>
        <w:left w:val="none" w:sz="0" w:space="0" w:color="auto"/>
        <w:bottom w:val="none" w:sz="0" w:space="0" w:color="auto"/>
        <w:right w:val="none" w:sz="0" w:space="0" w:color="auto"/>
      </w:divBdr>
    </w:div>
    <w:div w:id="355618205">
      <w:bodyDiv w:val="1"/>
      <w:marLeft w:val="0"/>
      <w:marRight w:val="0"/>
      <w:marTop w:val="0"/>
      <w:marBottom w:val="0"/>
      <w:divBdr>
        <w:top w:val="none" w:sz="0" w:space="0" w:color="auto"/>
        <w:left w:val="none" w:sz="0" w:space="0" w:color="auto"/>
        <w:bottom w:val="none" w:sz="0" w:space="0" w:color="auto"/>
        <w:right w:val="none" w:sz="0" w:space="0" w:color="auto"/>
      </w:divBdr>
    </w:div>
    <w:div w:id="355816443">
      <w:bodyDiv w:val="1"/>
      <w:marLeft w:val="0"/>
      <w:marRight w:val="0"/>
      <w:marTop w:val="0"/>
      <w:marBottom w:val="0"/>
      <w:divBdr>
        <w:top w:val="none" w:sz="0" w:space="0" w:color="auto"/>
        <w:left w:val="none" w:sz="0" w:space="0" w:color="auto"/>
        <w:bottom w:val="none" w:sz="0" w:space="0" w:color="auto"/>
        <w:right w:val="none" w:sz="0" w:space="0" w:color="auto"/>
      </w:divBdr>
    </w:div>
    <w:div w:id="356007813">
      <w:bodyDiv w:val="1"/>
      <w:marLeft w:val="0"/>
      <w:marRight w:val="0"/>
      <w:marTop w:val="0"/>
      <w:marBottom w:val="0"/>
      <w:divBdr>
        <w:top w:val="none" w:sz="0" w:space="0" w:color="auto"/>
        <w:left w:val="none" w:sz="0" w:space="0" w:color="auto"/>
        <w:bottom w:val="none" w:sz="0" w:space="0" w:color="auto"/>
        <w:right w:val="none" w:sz="0" w:space="0" w:color="auto"/>
      </w:divBdr>
    </w:div>
    <w:div w:id="356202031">
      <w:bodyDiv w:val="1"/>
      <w:marLeft w:val="0"/>
      <w:marRight w:val="0"/>
      <w:marTop w:val="0"/>
      <w:marBottom w:val="0"/>
      <w:divBdr>
        <w:top w:val="none" w:sz="0" w:space="0" w:color="auto"/>
        <w:left w:val="none" w:sz="0" w:space="0" w:color="auto"/>
        <w:bottom w:val="none" w:sz="0" w:space="0" w:color="auto"/>
        <w:right w:val="none" w:sz="0" w:space="0" w:color="auto"/>
      </w:divBdr>
    </w:div>
    <w:div w:id="356278760">
      <w:bodyDiv w:val="1"/>
      <w:marLeft w:val="0"/>
      <w:marRight w:val="0"/>
      <w:marTop w:val="0"/>
      <w:marBottom w:val="0"/>
      <w:divBdr>
        <w:top w:val="none" w:sz="0" w:space="0" w:color="auto"/>
        <w:left w:val="none" w:sz="0" w:space="0" w:color="auto"/>
        <w:bottom w:val="none" w:sz="0" w:space="0" w:color="auto"/>
        <w:right w:val="none" w:sz="0" w:space="0" w:color="auto"/>
      </w:divBdr>
    </w:div>
    <w:div w:id="356319505">
      <w:bodyDiv w:val="1"/>
      <w:marLeft w:val="0"/>
      <w:marRight w:val="0"/>
      <w:marTop w:val="0"/>
      <w:marBottom w:val="0"/>
      <w:divBdr>
        <w:top w:val="none" w:sz="0" w:space="0" w:color="auto"/>
        <w:left w:val="none" w:sz="0" w:space="0" w:color="auto"/>
        <w:bottom w:val="none" w:sz="0" w:space="0" w:color="auto"/>
        <w:right w:val="none" w:sz="0" w:space="0" w:color="auto"/>
      </w:divBdr>
    </w:div>
    <w:div w:id="356467691">
      <w:bodyDiv w:val="1"/>
      <w:marLeft w:val="0"/>
      <w:marRight w:val="0"/>
      <w:marTop w:val="0"/>
      <w:marBottom w:val="0"/>
      <w:divBdr>
        <w:top w:val="none" w:sz="0" w:space="0" w:color="auto"/>
        <w:left w:val="none" w:sz="0" w:space="0" w:color="auto"/>
        <w:bottom w:val="none" w:sz="0" w:space="0" w:color="auto"/>
        <w:right w:val="none" w:sz="0" w:space="0" w:color="auto"/>
      </w:divBdr>
    </w:div>
    <w:div w:id="356588711">
      <w:bodyDiv w:val="1"/>
      <w:marLeft w:val="0"/>
      <w:marRight w:val="0"/>
      <w:marTop w:val="0"/>
      <w:marBottom w:val="0"/>
      <w:divBdr>
        <w:top w:val="none" w:sz="0" w:space="0" w:color="auto"/>
        <w:left w:val="none" w:sz="0" w:space="0" w:color="auto"/>
        <w:bottom w:val="none" w:sz="0" w:space="0" w:color="auto"/>
        <w:right w:val="none" w:sz="0" w:space="0" w:color="auto"/>
      </w:divBdr>
    </w:div>
    <w:div w:id="356657803">
      <w:bodyDiv w:val="1"/>
      <w:marLeft w:val="0"/>
      <w:marRight w:val="0"/>
      <w:marTop w:val="0"/>
      <w:marBottom w:val="0"/>
      <w:divBdr>
        <w:top w:val="none" w:sz="0" w:space="0" w:color="auto"/>
        <w:left w:val="none" w:sz="0" w:space="0" w:color="auto"/>
        <w:bottom w:val="none" w:sz="0" w:space="0" w:color="auto"/>
        <w:right w:val="none" w:sz="0" w:space="0" w:color="auto"/>
      </w:divBdr>
    </w:div>
    <w:div w:id="356859851">
      <w:bodyDiv w:val="1"/>
      <w:marLeft w:val="0"/>
      <w:marRight w:val="0"/>
      <w:marTop w:val="0"/>
      <w:marBottom w:val="0"/>
      <w:divBdr>
        <w:top w:val="none" w:sz="0" w:space="0" w:color="auto"/>
        <w:left w:val="none" w:sz="0" w:space="0" w:color="auto"/>
        <w:bottom w:val="none" w:sz="0" w:space="0" w:color="auto"/>
        <w:right w:val="none" w:sz="0" w:space="0" w:color="auto"/>
      </w:divBdr>
    </w:div>
    <w:div w:id="357050979">
      <w:bodyDiv w:val="1"/>
      <w:marLeft w:val="0"/>
      <w:marRight w:val="0"/>
      <w:marTop w:val="0"/>
      <w:marBottom w:val="0"/>
      <w:divBdr>
        <w:top w:val="none" w:sz="0" w:space="0" w:color="auto"/>
        <w:left w:val="none" w:sz="0" w:space="0" w:color="auto"/>
        <w:bottom w:val="none" w:sz="0" w:space="0" w:color="auto"/>
        <w:right w:val="none" w:sz="0" w:space="0" w:color="auto"/>
      </w:divBdr>
    </w:div>
    <w:div w:id="357858198">
      <w:bodyDiv w:val="1"/>
      <w:marLeft w:val="0"/>
      <w:marRight w:val="0"/>
      <w:marTop w:val="0"/>
      <w:marBottom w:val="0"/>
      <w:divBdr>
        <w:top w:val="none" w:sz="0" w:space="0" w:color="auto"/>
        <w:left w:val="none" w:sz="0" w:space="0" w:color="auto"/>
        <w:bottom w:val="none" w:sz="0" w:space="0" w:color="auto"/>
        <w:right w:val="none" w:sz="0" w:space="0" w:color="auto"/>
      </w:divBdr>
    </w:div>
    <w:div w:id="358236753">
      <w:bodyDiv w:val="1"/>
      <w:marLeft w:val="0"/>
      <w:marRight w:val="0"/>
      <w:marTop w:val="0"/>
      <w:marBottom w:val="0"/>
      <w:divBdr>
        <w:top w:val="none" w:sz="0" w:space="0" w:color="auto"/>
        <w:left w:val="none" w:sz="0" w:space="0" w:color="auto"/>
        <w:bottom w:val="none" w:sz="0" w:space="0" w:color="auto"/>
        <w:right w:val="none" w:sz="0" w:space="0" w:color="auto"/>
      </w:divBdr>
    </w:div>
    <w:div w:id="358357213">
      <w:bodyDiv w:val="1"/>
      <w:marLeft w:val="0"/>
      <w:marRight w:val="0"/>
      <w:marTop w:val="0"/>
      <w:marBottom w:val="0"/>
      <w:divBdr>
        <w:top w:val="none" w:sz="0" w:space="0" w:color="auto"/>
        <w:left w:val="none" w:sz="0" w:space="0" w:color="auto"/>
        <w:bottom w:val="none" w:sz="0" w:space="0" w:color="auto"/>
        <w:right w:val="none" w:sz="0" w:space="0" w:color="auto"/>
      </w:divBdr>
    </w:div>
    <w:div w:id="358359428">
      <w:bodyDiv w:val="1"/>
      <w:marLeft w:val="0"/>
      <w:marRight w:val="0"/>
      <w:marTop w:val="0"/>
      <w:marBottom w:val="0"/>
      <w:divBdr>
        <w:top w:val="none" w:sz="0" w:space="0" w:color="auto"/>
        <w:left w:val="none" w:sz="0" w:space="0" w:color="auto"/>
        <w:bottom w:val="none" w:sz="0" w:space="0" w:color="auto"/>
        <w:right w:val="none" w:sz="0" w:space="0" w:color="auto"/>
      </w:divBdr>
    </w:div>
    <w:div w:id="358816079">
      <w:bodyDiv w:val="1"/>
      <w:marLeft w:val="0"/>
      <w:marRight w:val="0"/>
      <w:marTop w:val="0"/>
      <w:marBottom w:val="0"/>
      <w:divBdr>
        <w:top w:val="none" w:sz="0" w:space="0" w:color="auto"/>
        <w:left w:val="none" w:sz="0" w:space="0" w:color="auto"/>
        <w:bottom w:val="none" w:sz="0" w:space="0" w:color="auto"/>
        <w:right w:val="none" w:sz="0" w:space="0" w:color="auto"/>
      </w:divBdr>
    </w:div>
    <w:div w:id="358940841">
      <w:bodyDiv w:val="1"/>
      <w:marLeft w:val="0"/>
      <w:marRight w:val="0"/>
      <w:marTop w:val="0"/>
      <w:marBottom w:val="0"/>
      <w:divBdr>
        <w:top w:val="none" w:sz="0" w:space="0" w:color="auto"/>
        <w:left w:val="none" w:sz="0" w:space="0" w:color="auto"/>
        <w:bottom w:val="none" w:sz="0" w:space="0" w:color="auto"/>
        <w:right w:val="none" w:sz="0" w:space="0" w:color="auto"/>
      </w:divBdr>
    </w:div>
    <w:div w:id="359016090">
      <w:bodyDiv w:val="1"/>
      <w:marLeft w:val="0"/>
      <w:marRight w:val="0"/>
      <w:marTop w:val="0"/>
      <w:marBottom w:val="0"/>
      <w:divBdr>
        <w:top w:val="none" w:sz="0" w:space="0" w:color="auto"/>
        <w:left w:val="none" w:sz="0" w:space="0" w:color="auto"/>
        <w:bottom w:val="none" w:sz="0" w:space="0" w:color="auto"/>
        <w:right w:val="none" w:sz="0" w:space="0" w:color="auto"/>
      </w:divBdr>
    </w:div>
    <w:div w:id="359431226">
      <w:bodyDiv w:val="1"/>
      <w:marLeft w:val="0"/>
      <w:marRight w:val="0"/>
      <w:marTop w:val="0"/>
      <w:marBottom w:val="0"/>
      <w:divBdr>
        <w:top w:val="none" w:sz="0" w:space="0" w:color="auto"/>
        <w:left w:val="none" w:sz="0" w:space="0" w:color="auto"/>
        <w:bottom w:val="none" w:sz="0" w:space="0" w:color="auto"/>
        <w:right w:val="none" w:sz="0" w:space="0" w:color="auto"/>
      </w:divBdr>
    </w:div>
    <w:div w:id="359475518">
      <w:bodyDiv w:val="1"/>
      <w:marLeft w:val="0"/>
      <w:marRight w:val="0"/>
      <w:marTop w:val="0"/>
      <w:marBottom w:val="0"/>
      <w:divBdr>
        <w:top w:val="none" w:sz="0" w:space="0" w:color="auto"/>
        <w:left w:val="none" w:sz="0" w:space="0" w:color="auto"/>
        <w:bottom w:val="none" w:sz="0" w:space="0" w:color="auto"/>
        <w:right w:val="none" w:sz="0" w:space="0" w:color="auto"/>
      </w:divBdr>
    </w:div>
    <w:div w:id="359596042">
      <w:bodyDiv w:val="1"/>
      <w:marLeft w:val="0"/>
      <w:marRight w:val="0"/>
      <w:marTop w:val="0"/>
      <w:marBottom w:val="0"/>
      <w:divBdr>
        <w:top w:val="none" w:sz="0" w:space="0" w:color="auto"/>
        <w:left w:val="none" w:sz="0" w:space="0" w:color="auto"/>
        <w:bottom w:val="none" w:sz="0" w:space="0" w:color="auto"/>
        <w:right w:val="none" w:sz="0" w:space="0" w:color="auto"/>
      </w:divBdr>
    </w:div>
    <w:div w:id="359670736">
      <w:bodyDiv w:val="1"/>
      <w:marLeft w:val="0"/>
      <w:marRight w:val="0"/>
      <w:marTop w:val="0"/>
      <w:marBottom w:val="0"/>
      <w:divBdr>
        <w:top w:val="none" w:sz="0" w:space="0" w:color="auto"/>
        <w:left w:val="none" w:sz="0" w:space="0" w:color="auto"/>
        <w:bottom w:val="none" w:sz="0" w:space="0" w:color="auto"/>
        <w:right w:val="none" w:sz="0" w:space="0" w:color="auto"/>
      </w:divBdr>
    </w:div>
    <w:div w:id="360055492">
      <w:bodyDiv w:val="1"/>
      <w:marLeft w:val="0"/>
      <w:marRight w:val="0"/>
      <w:marTop w:val="0"/>
      <w:marBottom w:val="0"/>
      <w:divBdr>
        <w:top w:val="none" w:sz="0" w:space="0" w:color="auto"/>
        <w:left w:val="none" w:sz="0" w:space="0" w:color="auto"/>
        <w:bottom w:val="none" w:sz="0" w:space="0" w:color="auto"/>
        <w:right w:val="none" w:sz="0" w:space="0" w:color="auto"/>
      </w:divBdr>
    </w:div>
    <w:div w:id="360592655">
      <w:bodyDiv w:val="1"/>
      <w:marLeft w:val="0"/>
      <w:marRight w:val="0"/>
      <w:marTop w:val="0"/>
      <w:marBottom w:val="0"/>
      <w:divBdr>
        <w:top w:val="none" w:sz="0" w:space="0" w:color="auto"/>
        <w:left w:val="none" w:sz="0" w:space="0" w:color="auto"/>
        <w:bottom w:val="none" w:sz="0" w:space="0" w:color="auto"/>
        <w:right w:val="none" w:sz="0" w:space="0" w:color="auto"/>
      </w:divBdr>
    </w:div>
    <w:div w:id="360788893">
      <w:bodyDiv w:val="1"/>
      <w:marLeft w:val="0"/>
      <w:marRight w:val="0"/>
      <w:marTop w:val="0"/>
      <w:marBottom w:val="0"/>
      <w:divBdr>
        <w:top w:val="none" w:sz="0" w:space="0" w:color="auto"/>
        <w:left w:val="none" w:sz="0" w:space="0" w:color="auto"/>
        <w:bottom w:val="none" w:sz="0" w:space="0" w:color="auto"/>
        <w:right w:val="none" w:sz="0" w:space="0" w:color="auto"/>
      </w:divBdr>
    </w:div>
    <w:div w:id="360859647">
      <w:bodyDiv w:val="1"/>
      <w:marLeft w:val="0"/>
      <w:marRight w:val="0"/>
      <w:marTop w:val="0"/>
      <w:marBottom w:val="0"/>
      <w:divBdr>
        <w:top w:val="none" w:sz="0" w:space="0" w:color="auto"/>
        <w:left w:val="none" w:sz="0" w:space="0" w:color="auto"/>
        <w:bottom w:val="none" w:sz="0" w:space="0" w:color="auto"/>
        <w:right w:val="none" w:sz="0" w:space="0" w:color="auto"/>
      </w:divBdr>
    </w:div>
    <w:div w:id="360864689">
      <w:bodyDiv w:val="1"/>
      <w:marLeft w:val="0"/>
      <w:marRight w:val="0"/>
      <w:marTop w:val="0"/>
      <w:marBottom w:val="0"/>
      <w:divBdr>
        <w:top w:val="none" w:sz="0" w:space="0" w:color="auto"/>
        <w:left w:val="none" w:sz="0" w:space="0" w:color="auto"/>
        <w:bottom w:val="none" w:sz="0" w:space="0" w:color="auto"/>
        <w:right w:val="none" w:sz="0" w:space="0" w:color="auto"/>
      </w:divBdr>
    </w:div>
    <w:div w:id="361829834">
      <w:bodyDiv w:val="1"/>
      <w:marLeft w:val="0"/>
      <w:marRight w:val="0"/>
      <w:marTop w:val="0"/>
      <w:marBottom w:val="0"/>
      <w:divBdr>
        <w:top w:val="none" w:sz="0" w:space="0" w:color="auto"/>
        <w:left w:val="none" w:sz="0" w:space="0" w:color="auto"/>
        <w:bottom w:val="none" w:sz="0" w:space="0" w:color="auto"/>
        <w:right w:val="none" w:sz="0" w:space="0" w:color="auto"/>
      </w:divBdr>
    </w:div>
    <w:div w:id="362218020">
      <w:bodyDiv w:val="1"/>
      <w:marLeft w:val="0"/>
      <w:marRight w:val="0"/>
      <w:marTop w:val="0"/>
      <w:marBottom w:val="0"/>
      <w:divBdr>
        <w:top w:val="none" w:sz="0" w:space="0" w:color="auto"/>
        <w:left w:val="none" w:sz="0" w:space="0" w:color="auto"/>
        <w:bottom w:val="none" w:sz="0" w:space="0" w:color="auto"/>
        <w:right w:val="none" w:sz="0" w:space="0" w:color="auto"/>
      </w:divBdr>
    </w:div>
    <w:div w:id="362368386">
      <w:bodyDiv w:val="1"/>
      <w:marLeft w:val="0"/>
      <w:marRight w:val="0"/>
      <w:marTop w:val="0"/>
      <w:marBottom w:val="0"/>
      <w:divBdr>
        <w:top w:val="none" w:sz="0" w:space="0" w:color="auto"/>
        <w:left w:val="none" w:sz="0" w:space="0" w:color="auto"/>
        <w:bottom w:val="none" w:sz="0" w:space="0" w:color="auto"/>
        <w:right w:val="none" w:sz="0" w:space="0" w:color="auto"/>
      </w:divBdr>
    </w:div>
    <w:div w:id="362629922">
      <w:bodyDiv w:val="1"/>
      <w:marLeft w:val="0"/>
      <w:marRight w:val="0"/>
      <w:marTop w:val="0"/>
      <w:marBottom w:val="0"/>
      <w:divBdr>
        <w:top w:val="none" w:sz="0" w:space="0" w:color="auto"/>
        <w:left w:val="none" w:sz="0" w:space="0" w:color="auto"/>
        <w:bottom w:val="none" w:sz="0" w:space="0" w:color="auto"/>
        <w:right w:val="none" w:sz="0" w:space="0" w:color="auto"/>
      </w:divBdr>
    </w:div>
    <w:div w:id="362679240">
      <w:bodyDiv w:val="1"/>
      <w:marLeft w:val="0"/>
      <w:marRight w:val="0"/>
      <w:marTop w:val="0"/>
      <w:marBottom w:val="0"/>
      <w:divBdr>
        <w:top w:val="none" w:sz="0" w:space="0" w:color="auto"/>
        <w:left w:val="none" w:sz="0" w:space="0" w:color="auto"/>
        <w:bottom w:val="none" w:sz="0" w:space="0" w:color="auto"/>
        <w:right w:val="none" w:sz="0" w:space="0" w:color="auto"/>
      </w:divBdr>
    </w:div>
    <w:div w:id="362753579">
      <w:bodyDiv w:val="1"/>
      <w:marLeft w:val="0"/>
      <w:marRight w:val="0"/>
      <w:marTop w:val="0"/>
      <w:marBottom w:val="0"/>
      <w:divBdr>
        <w:top w:val="none" w:sz="0" w:space="0" w:color="auto"/>
        <w:left w:val="none" w:sz="0" w:space="0" w:color="auto"/>
        <w:bottom w:val="none" w:sz="0" w:space="0" w:color="auto"/>
        <w:right w:val="none" w:sz="0" w:space="0" w:color="auto"/>
      </w:divBdr>
    </w:div>
    <w:div w:id="362831842">
      <w:bodyDiv w:val="1"/>
      <w:marLeft w:val="0"/>
      <w:marRight w:val="0"/>
      <w:marTop w:val="0"/>
      <w:marBottom w:val="0"/>
      <w:divBdr>
        <w:top w:val="none" w:sz="0" w:space="0" w:color="auto"/>
        <w:left w:val="none" w:sz="0" w:space="0" w:color="auto"/>
        <w:bottom w:val="none" w:sz="0" w:space="0" w:color="auto"/>
        <w:right w:val="none" w:sz="0" w:space="0" w:color="auto"/>
      </w:divBdr>
    </w:div>
    <w:div w:id="362902836">
      <w:bodyDiv w:val="1"/>
      <w:marLeft w:val="0"/>
      <w:marRight w:val="0"/>
      <w:marTop w:val="0"/>
      <w:marBottom w:val="0"/>
      <w:divBdr>
        <w:top w:val="none" w:sz="0" w:space="0" w:color="auto"/>
        <w:left w:val="none" w:sz="0" w:space="0" w:color="auto"/>
        <w:bottom w:val="none" w:sz="0" w:space="0" w:color="auto"/>
        <w:right w:val="none" w:sz="0" w:space="0" w:color="auto"/>
      </w:divBdr>
    </w:div>
    <w:div w:id="362945029">
      <w:bodyDiv w:val="1"/>
      <w:marLeft w:val="0"/>
      <w:marRight w:val="0"/>
      <w:marTop w:val="0"/>
      <w:marBottom w:val="0"/>
      <w:divBdr>
        <w:top w:val="none" w:sz="0" w:space="0" w:color="auto"/>
        <w:left w:val="none" w:sz="0" w:space="0" w:color="auto"/>
        <w:bottom w:val="none" w:sz="0" w:space="0" w:color="auto"/>
        <w:right w:val="none" w:sz="0" w:space="0" w:color="auto"/>
      </w:divBdr>
    </w:div>
    <w:div w:id="362945671">
      <w:bodyDiv w:val="1"/>
      <w:marLeft w:val="0"/>
      <w:marRight w:val="0"/>
      <w:marTop w:val="0"/>
      <w:marBottom w:val="0"/>
      <w:divBdr>
        <w:top w:val="none" w:sz="0" w:space="0" w:color="auto"/>
        <w:left w:val="none" w:sz="0" w:space="0" w:color="auto"/>
        <w:bottom w:val="none" w:sz="0" w:space="0" w:color="auto"/>
        <w:right w:val="none" w:sz="0" w:space="0" w:color="auto"/>
      </w:divBdr>
    </w:div>
    <w:div w:id="363019141">
      <w:bodyDiv w:val="1"/>
      <w:marLeft w:val="0"/>
      <w:marRight w:val="0"/>
      <w:marTop w:val="0"/>
      <w:marBottom w:val="0"/>
      <w:divBdr>
        <w:top w:val="none" w:sz="0" w:space="0" w:color="auto"/>
        <w:left w:val="none" w:sz="0" w:space="0" w:color="auto"/>
        <w:bottom w:val="none" w:sz="0" w:space="0" w:color="auto"/>
        <w:right w:val="none" w:sz="0" w:space="0" w:color="auto"/>
      </w:divBdr>
    </w:div>
    <w:div w:id="363138670">
      <w:bodyDiv w:val="1"/>
      <w:marLeft w:val="0"/>
      <w:marRight w:val="0"/>
      <w:marTop w:val="0"/>
      <w:marBottom w:val="0"/>
      <w:divBdr>
        <w:top w:val="none" w:sz="0" w:space="0" w:color="auto"/>
        <w:left w:val="none" w:sz="0" w:space="0" w:color="auto"/>
        <w:bottom w:val="none" w:sz="0" w:space="0" w:color="auto"/>
        <w:right w:val="none" w:sz="0" w:space="0" w:color="auto"/>
      </w:divBdr>
    </w:div>
    <w:div w:id="363214716">
      <w:bodyDiv w:val="1"/>
      <w:marLeft w:val="0"/>
      <w:marRight w:val="0"/>
      <w:marTop w:val="0"/>
      <w:marBottom w:val="0"/>
      <w:divBdr>
        <w:top w:val="none" w:sz="0" w:space="0" w:color="auto"/>
        <w:left w:val="none" w:sz="0" w:space="0" w:color="auto"/>
        <w:bottom w:val="none" w:sz="0" w:space="0" w:color="auto"/>
        <w:right w:val="none" w:sz="0" w:space="0" w:color="auto"/>
      </w:divBdr>
    </w:div>
    <w:div w:id="363485568">
      <w:bodyDiv w:val="1"/>
      <w:marLeft w:val="0"/>
      <w:marRight w:val="0"/>
      <w:marTop w:val="0"/>
      <w:marBottom w:val="0"/>
      <w:divBdr>
        <w:top w:val="none" w:sz="0" w:space="0" w:color="auto"/>
        <w:left w:val="none" w:sz="0" w:space="0" w:color="auto"/>
        <w:bottom w:val="none" w:sz="0" w:space="0" w:color="auto"/>
        <w:right w:val="none" w:sz="0" w:space="0" w:color="auto"/>
      </w:divBdr>
    </w:div>
    <w:div w:id="363553522">
      <w:bodyDiv w:val="1"/>
      <w:marLeft w:val="0"/>
      <w:marRight w:val="0"/>
      <w:marTop w:val="0"/>
      <w:marBottom w:val="0"/>
      <w:divBdr>
        <w:top w:val="none" w:sz="0" w:space="0" w:color="auto"/>
        <w:left w:val="none" w:sz="0" w:space="0" w:color="auto"/>
        <w:bottom w:val="none" w:sz="0" w:space="0" w:color="auto"/>
        <w:right w:val="none" w:sz="0" w:space="0" w:color="auto"/>
      </w:divBdr>
    </w:div>
    <w:div w:id="363798062">
      <w:bodyDiv w:val="1"/>
      <w:marLeft w:val="0"/>
      <w:marRight w:val="0"/>
      <w:marTop w:val="0"/>
      <w:marBottom w:val="0"/>
      <w:divBdr>
        <w:top w:val="none" w:sz="0" w:space="0" w:color="auto"/>
        <w:left w:val="none" w:sz="0" w:space="0" w:color="auto"/>
        <w:bottom w:val="none" w:sz="0" w:space="0" w:color="auto"/>
        <w:right w:val="none" w:sz="0" w:space="0" w:color="auto"/>
      </w:divBdr>
    </w:div>
    <w:div w:id="364066215">
      <w:bodyDiv w:val="1"/>
      <w:marLeft w:val="0"/>
      <w:marRight w:val="0"/>
      <w:marTop w:val="0"/>
      <w:marBottom w:val="0"/>
      <w:divBdr>
        <w:top w:val="none" w:sz="0" w:space="0" w:color="auto"/>
        <w:left w:val="none" w:sz="0" w:space="0" w:color="auto"/>
        <w:bottom w:val="none" w:sz="0" w:space="0" w:color="auto"/>
        <w:right w:val="none" w:sz="0" w:space="0" w:color="auto"/>
      </w:divBdr>
    </w:div>
    <w:div w:id="364066797">
      <w:bodyDiv w:val="1"/>
      <w:marLeft w:val="0"/>
      <w:marRight w:val="0"/>
      <w:marTop w:val="0"/>
      <w:marBottom w:val="0"/>
      <w:divBdr>
        <w:top w:val="none" w:sz="0" w:space="0" w:color="auto"/>
        <w:left w:val="none" w:sz="0" w:space="0" w:color="auto"/>
        <w:bottom w:val="none" w:sz="0" w:space="0" w:color="auto"/>
        <w:right w:val="none" w:sz="0" w:space="0" w:color="auto"/>
      </w:divBdr>
    </w:div>
    <w:div w:id="364407913">
      <w:bodyDiv w:val="1"/>
      <w:marLeft w:val="0"/>
      <w:marRight w:val="0"/>
      <w:marTop w:val="0"/>
      <w:marBottom w:val="0"/>
      <w:divBdr>
        <w:top w:val="none" w:sz="0" w:space="0" w:color="auto"/>
        <w:left w:val="none" w:sz="0" w:space="0" w:color="auto"/>
        <w:bottom w:val="none" w:sz="0" w:space="0" w:color="auto"/>
        <w:right w:val="none" w:sz="0" w:space="0" w:color="auto"/>
      </w:divBdr>
    </w:div>
    <w:div w:id="364449674">
      <w:bodyDiv w:val="1"/>
      <w:marLeft w:val="0"/>
      <w:marRight w:val="0"/>
      <w:marTop w:val="0"/>
      <w:marBottom w:val="0"/>
      <w:divBdr>
        <w:top w:val="none" w:sz="0" w:space="0" w:color="auto"/>
        <w:left w:val="none" w:sz="0" w:space="0" w:color="auto"/>
        <w:bottom w:val="none" w:sz="0" w:space="0" w:color="auto"/>
        <w:right w:val="none" w:sz="0" w:space="0" w:color="auto"/>
      </w:divBdr>
    </w:div>
    <w:div w:id="364595447">
      <w:bodyDiv w:val="1"/>
      <w:marLeft w:val="0"/>
      <w:marRight w:val="0"/>
      <w:marTop w:val="0"/>
      <w:marBottom w:val="0"/>
      <w:divBdr>
        <w:top w:val="none" w:sz="0" w:space="0" w:color="auto"/>
        <w:left w:val="none" w:sz="0" w:space="0" w:color="auto"/>
        <w:bottom w:val="none" w:sz="0" w:space="0" w:color="auto"/>
        <w:right w:val="none" w:sz="0" w:space="0" w:color="auto"/>
      </w:divBdr>
    </w:div>
    <w:div w:id="364647636">
      <w:bodyDiv w:val="1"/>
      <w:marLeft w:val="0"/>
      <w:marRight w:val="0"/>
      <w:marTop w:val="0"/>
      <w:marBottom w:val="0"/>
      <w:divBdr>
        <w:top w:val="none" w:sz="0" w:space="0" w:color="auto"/>
        <w:left w:val="none" w:sz="0" w:space="0" w:color="auto"/>
        <w:bottom w:val="none" w:sz="0" w:space="0" w:color="auto"/>
        <w:right w:val="none" w:sz="0" w:space="0" w:color="auto"/>
      </w:divBdr>
    </w:div>
    <w:div w:id="364714980">
      <w:bodyDiv w:val="1"/>
      <w:marLeft w:val="0"/>
      <w:marRight w:val="0"/>
      <w:marTop w:val="0"/>
      <w:marBottom w:val="0"/>
      <w:divBdr>
        <w:top w:val="none" w:sz="0" w:space="0" w:color="auto"/>
        <w:left w:val="none" w:sz="0" w:space="0" w:color="auto"/>
        <w:bottom w:val="none" w:sz="0" w:space="0" w:color="auto"/>
        <w:right w:val="none" w:sz="0" w:space="0" w:color="auto"/>
      </w:divBdr>
    </w:div>
    <w:div w:id="364986811">
      <w:bodyDiv w:val="1"/>
      <w:marLeft w:val="0"/>
      <w:marRight w:val="0"/>
      <w:marTop w:val="0"/>
      <w:marBottom w:val="0"/>
      <w:divBdr>
        <w:top w:val="none" w:sz="0" w:space="0" w:color="auto"/>
        <w:left w:val="none" w:sz="0" w:space="0" w:color="auto"/>
        <w:bottom w:val="none" w:sz="0" w:space="0" w:color="auto"/>
        <w:right w:val="none" w:sz="0" w:space="0" w:color="auto"/>
      </w:divBdr>
    </w:div>
    <w:div w:id="365375992">
      <w:bodyDiv w:val="1"/>
      <w:marLeft w:val="0"/>
      <w:marRight w:val="0"/>
      <w:marTop w:val="0"/>
      <w:marBottom w:val="0"/>
      <w:divBdr>
        <w:top w:val="none" w:sz="0" w:space="0" w:color="auto"/>
        <w:left w:val="none" w:sz="0" w:space="0" w:color="auto"/>
        <w:bottom w:val="none" w:sz="0" w:space="0" w:color="auto"/>
        <w:right w:val="none" w:sz="0" w:space="0" w:color="auto"/>
      </w:divBdr>
    </w:div>
    <w:div w:id="365564209">
      <w:bodyDiv w:val="1"/>
      <w:marLeft w:val="0"/>
      <w:marRight w:val="0"/>
      <w:marTop w:val="0"/>
      <w:marBottom w:val="0"/>
      <w:divBdr>
        <w:top w:val="none" w:sz="0" w:space="0" w:color="auto"/>
        <w:left w:val="none" w:sz="0" w:space="0" w:color="auto"/>
        <w:bottom w:val="none" w:sz="0" w:space="0" w:color="auto"/>
        <w:right w:val="none" w:sz="0" w:space="0" w:color="auto"/>
      </w:divBdr>
    </w:div>
    <w:div w:id="365566837">
      <w:bodyDiv w:val="1"/>
      <w:marLeft w:val="0"/>
      <w:marRight w:val="0"/>
      <w:marTop w:val="0"/>
      <w:marBottom w:val="0"/>
      <w:divBdr>
        <w:top w:val="none" w:sz="0" w:space="0" w:color="auto"/>
        <w:left w:val="none" w:sz="0" w:space="0" w:color="auto"/>
        <w:bottom w:val="none" w:sz="0" w:space="0" w:color="auto"/>
        <w:right w:val="none" w:sz="0" w:space="0" w:color="auto"/>
      </w:divBdr>
    </w:div>
    <w:div w:id="365838861">
      <w:bodyDiv w:val="1"/>
      <w:marLeft w:val="0"/>
      <w:marRight w:val="0"/>
      <w:marTop w:val="0"/>
      <w:marBottom w:val="0"/>
      <w:divBdr>
        <w:top w:val="none" w:sz="0" w:space="0" w:color="auto"/>
        <w:left w:val="none" w:sz="0" w:space="0" w:color="auto"/>
        <w:bottom w:val="none" w:sz="0" w:space="0" w:color="auto"/>
        <w:right w:val="none" w:sz="0" w:space="0" w:color="auto"/>
      </w:divBdr>
    </w:div>
    <w:div w:id="366032886">
      <w:bodyDiv w:val="1"/>
      <w:marLeft w:val="0"/>
      <w:marRight w:val="0"/>
      <w:marTop w:val="0"/>
      <w:marBottom w:val="0"/>
      <w:divBdr>
        <w:top w:val="none" w:sz="0" w:space="0" w:color="auto"/>
        <w:left w:val="none" w:sz="0" w:space="0" w:color="auto"/>
        <w:bottom w:val="none" w:sz="0" w:space="0" w:color="auto"/>
        <w:right w:val="none" w:sz="0" w:space="0" w:color="auto"/>
      </w:divBdr>
    </w:div>
    <w:div w:id="366495000">
      <w:bodyDiv w:val="1"/>
      <w:marLeft w:val="0"/>
      <w:marRight w:val="0"/>
      <w:marTop w:val="0"/>
      <w:marBottom w:val="0"/>
      <w:divBdr>
        <w:top w:val="none" w:sz="0" w:space="0" w:color="auto"/>
        <w:left w:val="none" w:sz="0" w:space="0" w:color="auto"/>
        <w:bottom w:val="none" w:sz="0" w:space="0" w:color="auto"/>
        <w:right w:val="none" w:sz="0" w:space="0" w:color="auto"/>
      </w:divBdr>
    </w:div>
    <w:div w:id="366756051">
      <w:bodyDiv w:val="1"/>
      <w:marLeft w:val="0"/>
      <w:marRight w:val="0"/>
      <w:marTop w:val="0"/>
      <w:marBottom w:val="0"/>
      <w:divBdr>
        <w:top w:val="none" w:sz="0" w:space="0" w:color="auto"/>
        <w:left w:val="none" w:sz="0" w:space="0" w:color="auto"/>
        <w:bottom w:val="none" w:sz="0" w:space="0" w:color="auto"/>
        <w:right w:val="none" w:sz="0" w:space="0" w:color="auto"/>
      </w:divBdr>
    </w:div>
    <w:div w:id="366757490">
      <w:bodyDiv w:val="1"/>
      <w:marLeft w:val="0"/>
      <w:marRight w:val="0"/>
      <w:marTop w:val="0"/>
      <w:marBottom w:val="0"/>
      <w:divBdr>
        <w:top w:val="none" w:sz="0" w:space="0" w:color="auto"/>
        <w:left w:val="none" w:sz="0" w:space="0" w:color="auto"/>
        <w:bottom w:val="none" w:sz="0" w:space="0" w:color="auto"/>
        <w:right w:val="none" w:sz="0" w:space="0" w:color="auto"/>
      </w:divBdr>
    </w:div>
    <w:div w:id="367024409">
      <w:bodyDiv w:val="1"/>
      <w:marLeft w:val="0"/>
      <w:marRight w:val="0"/>
      <w:marTop w:val="0"/>
      <w:marBottom w:val="0"/>
      <w:divBdr>
        <w:top w:val="none" w:sz="0" w:space="0" w:color="auto"/>
        <w:left w:val="none" w:sz="0" w:space="0" w:color="auto"/>
        <w:bottom w:val="none" w:sz="0" w:space="0" w:color="auto"/>
        <w:right w:val="none" w:sz="0" w:space="0" w:color="auto"/>
      </w:divBdr>
    </w:div>
    <w:div w:id="367070322">
      <w:bodyDiv w:val="1"/>
      <w:marLeft w:val="0"/>
      <w:marRight w:val="0"/>
      <w:marTop w:val="0"/>
      <w:marBottom w:val="0"/>
      <w:divBdr>
        <w:top w:val="none" w:sz="0" w:space="0" w:color="auto"/>
        <w:left w:val="none" w:sz="0" w:space="0" w:color="auto"/>
        <w:bottom w:val="none" w:sz="0" w:space="0" w:color="auto"/>
        <w:right w:val="none" w:sz="0" w:space="0" w:color="auto"/>
      </w:divBdr>
    </w:div>
    <w:div w:id="367295465">
      <w:bodyDiv w:val="1"/>
      <w:marLeft w:val="0"/>
      <w:marRight w:val="0"/>
      <w:marTop w:val="0"/>
      <w:marBottom w:val="0"/>
      <w:divBdr>
        <w:top w:val="none" w:sz="0" w:space="0" w:color="auto"/>
        <w:left w:val="none" w:sz="0" w:space="0" w:color="auto"/>
        <w:bottom w:val="none" w:sz="0" w:space="0" w:color="auto"/>
        <w:right w:val="none" w:sz="0" w:space="0" w:color="auto"/>
      </w:divBdr>
    </w:div>
    <w:div w:id="367873873">
      <w:bodyDiv w:val="1"/>
      <w:marLeft w:val="0"/>
      <w:marRight w:val="0"/>
      <w:marTop w:val="0"/>
      <w:marBottom w:val="0"/>
      <w:divBdr>
        <w:top w:val="none" w:sz="0" w:space="0" w:color="auto"/>
        <w:left w:val="none" w:sz="0" w:space="0" w:color="auto"/>
        <w:bottom w:val="none" w:sz="0" w:space="0" w:color="auto"/>
        <w:right w:val="none" w:sz="0" w:space="0" w:color="auto"/>
      </w:divBdr>
    </w:div>
    <w:div w:id="368069110">
      <w:bodyDiv w:val="1"/>
      <w:marLeft w:val="0"/>
      <w:marRight w:val="0"/>
      <w:marTop w:val="0"/>
      <w:marBottom w:val="0"/>
      <w:divBdr>
        <w:top w:val="none" w:sz="0" w:space="0" w:color="auto"/>
        <w:left w:val="none" w:sz="0" w:space="0" w:color="auto"/>
        <w:bottom w:val="none" w:sz="0" w:space="0" w:color="auto"/>
        <w:right w:val="none" w:sz="0" w:space="0" w:color="auto"/>
      </w:divBdr>
    </w:div>
    <w:div w:id="368651455">
      <w:bodyDiv w:val="1"/>
      <w:marLeft w:val="0"/>
      <w:marRight w:val="0"/>
      <w:marTop w:val="0"/>
      <w:marBottom w:val="0"/>
      <w:divBdr>
        <w:top w:val="none" w:sz="0" w:space="0" w:color="auto"/>
        <w:left w:val="none" w:sz="0" w:space="0" w:color="auto"/>
        <w:bottom w:val="none" w:sz="0" w:space="0" w:color="auto"/>
        <w:right w:val="none" w:sz="0" w:space="0" w:color="auto"/>
      </w:divBdr>
    </w:div>
    <w:div w:id="368654228">
      <w:bodyDiv w:val="1"/>
      <w:marLeft w:val="0"/>
      <w:marRight w:val="0"/>
      <w:marTop w:val="0"/>
      <w:marBottom w:val="0"/>
      <w:divBdr>
        <w:top w:val="none" w:sz="0" w:space="0" w:color="auto"/>
        <w:left w:val="none" w:sz="0" w:space="0" w:color="auto"/>
        <w:bottom w:val="none" w:sz="0" w:space="0" w:color="auto"/>
        <w:right w:val="none" w:sz="0" w:space="0" w:color="auto"/>
      </w:divBdr>
    </w:div>
    <w:div w:id="368723433">
      <w:bodyDiv w:val="1"/>
      <w:marLeft w:val="0"/>
      <w:marRight w:val="0"/>
      <w:marTop w:val="0"/>
      <w:marBottom w:val="0"/>
      <w:divBdr>
        <w:top w:val="none" w:sz="0" w:space="0" w:color="auto"/>
        <w:left w:val="none" w:sz="0" w:space="0" w:color="auto"/>
        <w:bottom w:val="none" w:sz="0" w:space="0" w:color="auto"/>
        <w:right w:val="none" w:sz="0" w:space="0" w:color="auto"/>
      </w:divBdr>
    </w:div>
    <w:div w:id="368798075">
      <w:bodyDiv w:val="1"/>
      <w:marLeft w:val="0"/>
      <w:marRight w:val="0"/>
      <w:marTop w:val="0"/>
      <w:marBottom w:val="0"/>
      <w:divBdr>
        <w:top w:val="none" w:sz="0" w:space="0" w:color="auto"/>
        <w:left w:val="none" w:sz="0" w:space="0" w:color="auto"/>
        <w:bottom w:val="none" w:sz="0" w:space="0" w:color="auto"/>
        <w:right w:val="none" w:sz="0" w:space="0" w:color="auto"/>
      </w:divBdr>
    </w:div>
    <w:div w:id="368846914">
      <w:bodyDiv w:val="1"/>
      <w:marLeft w:val="0"/>
      <w:marRight w:val="0"/>
      <w:marTop w:val="0"/>
      <w:marBottom w:val="0"/>
      <w:divBdr>
        <w:top w:val="none" w:sz="0" w:space="0" w:color="auto"/>
        <w:left w:val="none" w:sz="0" w:space="0" w:color="auto"/>
        <w:bottom w:val="none" w:sz="0" w:space="0" w:color="auto"/>
        <w:right w:val="none" w:sz="0" w:space="0" w:color="auto"/>
      </w:divBdr>
    </w:div>
    <w:div w:id="368847561">
      <w:bodyDiv w:val="1"/>
      <w:marLeft w:val="0"/>
      <w:marRight w:val="0"/>
      <w:marTop w:val="0"/>
      <w:marBottom w:val="0"/>
      <w:divBdr>
        <w:top w:val="none" w:sz="0" w:space="0" w:color="auto"/>
        <w:left w:val="none" w:sz="0" w:space="0" w:color="auto"/>
        <w:bottom w:val="none" w:sz="0" w:space="0" w:color="auto"/>
        <w:right w:val="none" w:sz="0" w:space="0" w:color="auto"/>
      </w:divBdr>
    </w:div>
    <w:div w:id="369380337">
      <w:bodyDiv w:val="1"/>
      <w:marLeft w:val="0"/>
      <w:marRight w:val="0"/>
      <w:marTop w:val="0"/>
      <w:marBottom w:val="0"/>
      <w:divBdr>
        <w:top w:val="none" w:sz="0" w:space="0" w:color="auto"/>
        <w:left w:val="none" w:sz="0" w:space="0" w:color="auto"/>
        <w:bottom w:val="none" w:sz="0" w:space="0" w:color="auto"/>
        <w:right w:val="none" w:sz="0" w:space="0" w:color="auto"/>
      </w:divBdr>
    </w:div>
    <w:div w:id="369380572">
      <w:bodyDiv w:val="1"/>
      <w:marLeft w:val="0"/>
      <w:marRight w:val="0"/>
      <w:marTop w:val="0"/>
      <w:marBottom w:val="0"/>
      <w:divBdr>
        <w:top w:val="none" w:sz="0" w:space="0" w:color="auto"/>
        <w:left w:val="none" w:sz="0" w:space="0" w:color="auto"/>
        <w:bottom w:val="none" w:sz="0" w:space="0" w:color="auto"/>
        <w:right w:val="none" w:sz="0" w:space="0" w:color="auto"/>
      </w:divBdr>
    </w:div>
    <w:div w:id="369383415">
      <w:bodyDiv w:val="1"/>
      <w:marLeft w:val="0"/>
      <w:marRight w:val="0"/>
      <w:marTop w:val="0"/>
      <w:marBottom w:val="0"/>
      <w:divBdr>
        <w:top w:val="none" w:sz="0" w:space="0" w:color="auto"/>
        <w:left w:val="none" w:sz="0" w:space="0" w:color="auto"/>
        <w:bottom w:val="none" w:sz="0" w:space="0" w:color="auto"/>
        <w:right w:val="none" w:sz="0" w:space="0" w:color="auto"/>
      </w:divBdr>
    </w:div>
    <w:div w:id="369452605">
      <w:bodyDiv w:val="1"/>
      <w:marLeft w:val="0"/>
      <w:marRight w:val="0"/>
      <w:marTop w:val="0"/>
      <w:marBottom w:val="0"/>
      <w:divBdr>
        <w:top w:val="none" w:sz="0" w:space="0" w:color="auto"/>
        <w:left w:val="none" w:sz="0" w:space="0" w:color="auto"/>
        <w:bottom w:val="none" w:sz="0" w:space="0" w:color="auto"/>
        <w:right w:val="none" w:sz="0" w:space="0" w:color="auto"/>
      </w:divBdr>
    </w:div>
    <w:div w:id="369454325">
      <w:bodyDiv w:val="1"/>
      <w:marLeft w:val="0"/>
      <w:marRight w:val="0"/>
      <w:marTop w:val="0"/>
      <w:marBottom w:val="0"/>
      <w:divBdr>
        <w:top w:val="none" w:sz="0" w:space="0" w:color="auto"/>
        <w:left w:val="none" w:sz="0" w:space="0" w:color="auto"/>
        <w:bottom w:val="none" w:sz="0" w:space="0" w:color="auto"/>
        <w:right w:val="none" w:sz="0" w:space="0" w:color="auto"/>
      </w:divBdr>
    </w:div>
    <w:div w:id="369494165">
      <w:bodyDiv w:val="1"/>
      <w:marLeft w:val="0"/>
      <w:marRight w:val="0"/>
      <w:marTop w:val="0"/>
      <w:marBottom w:val="0"/>
      <w:divBdr>
        <w:top w:val="none" w:sz="0" w:space="0" w:color="auto"/>
        <w:left w:val="none" w:sz="0" w:space="0" w:color="auto"/>
        <w:bottom w:val="none" w:sz="0" w:space="0" w:color="auto"/>
        <w:right w:val="none" w:sz="0" w:space="0" w:color="auto"/>
      </w:divBdr>
    </w:div>
    <w:div w:id="369500516">
      <w:bodyDiv w:val="1"/>
      <w:marLeft w:val="0"/>
      <w:marRight w:val="0"/>
      <w:marTop w:val="0"/>
      <w:marBottom w:val="0"/>
      <w:divBdr>
        <w:top w:val="none" w:sz="0" w:space="0" w:color="auto"/>
        <w:left w:val="none" w:sz="0" w:space="0" w:color="auto"/>
        <w:bottom w:val="none" w:sz="0" w:space="0" w:color="auto"/>
        <w:right w:val="none" w:sz="0" w:space="0" w:color="auto"/>
      </w:divBdr>
    </w:div>
    <w:div w:id="369578430">
      <w:bodyDiv w:val="1"/>
      <w:marLeft w:val="0"/>
      <w:marRight w:val="0"/>
      <w:marTop w:val="0"/>
      <w:marBottom w:val="0"/>
      <w:divBdr>
        <w:top w:val="none" w:sz="0" w:space="0" w:color="auto"/>
        <w:left w:val="none" w:sz="0" w:space="0" w:color="auto"/>
        <w:bottom w:val="none" w:sz="0" w:space="0" w:color="auto"/>
        <w:right w:val="none" w:sz="0" w:space="0" w:color="auto"/>
      </w:divBdr>
    </w:div>
    <w:div w:id="369887466">
      <w:bodyDiv w:val="1"/>
      <w:marLeft w:val="0"/>
      <w:marRight w:val="0"/>
      <w:marTop w:val="0"/>
      <w:marBottom w:val="0"/>
      <w:divBdr>
        <w:top w:val="none" w:sz="0" w:space="0" w:color="auto"/>
        <w:left w:val="none" w:sz="0" w:space="0" w:color="auto"/>
        <w:bottom w:val="none" w:sz="0" w:space="0" w:color="auto"/>
        <w:right w:val="none" w:sz="0" w:space="0" w:color="auto"/>
      </w:divBdr>
    </w:div>
    <w:div w:id="369916002">
      <w:bodyDiv w:val="1"/>
      <w:marLeft w:val="0"/>
      <w:marRight w:val="0"/>
      <w:marTop w:val="0"/>
      <w:marBottom w:val="0"/>
      <w:divBdr>
        <w:top w:val="none" w:sz="0" w:space="0" w:color="auto"/>
        <w:left w:val="none" w:sz="0" w:space="0" w:color="auto"/>
        <w:bottom w:val="none" w:sz="0" w:space="0" w:color="auto"/>
        <w:right w:val="none" w:sz="0" w:space="0" w:color="auto"/>
      </w:divBdr>
    </w:div>
    <w:div w:id="369955919">
      <w:bodyDiv w:val="1"/>
      <w:marLeft w:val="0"/>
      <w:marRight w:val="0"/>
      <w:marTop w:val="0"/>
      <w:marBottom w:val="0"/>
      <w:divBdr>
        <w:top w:val="none" w:sz="0" w:space="0" w:color="auto"/>
        <w:left w:val="none" w:sz="0" w:space="0" w:color="auto"/>
        <w:bottom w:val="none" w:sz="0" w:space="0" w:color="auto"/>
        <w:right w:val="none" w:sz="0" w:space="0" w:color="auto"/>
      </w:divBdr>
    </w:div>
    <w:div w:id="369956102">
      <w:bodyDiv w:val="1"/>
      <w:marLeft w:val="0"/>
      <w:marRight w:val="0"/>
      <w:marTop w:val="0"/>
      <w:marBottom w:val="0"/>
      <w:divBdr>
        <w:top w:val="none" w:sz="0" w:space="0" w:color="auto"/>
        <w:left w:val="none" w:sz="0" w:space="0" w:color="auto"/>
        <w:bottom w:val="none" w:sz="0" w:space="0" w:color="auto"/>
        <w:right w:val="none" w:sz="0" w:space="0" w:color="auto"/>
      </w:divBdr>
    </w:div>
    <w:div w:id="369961822">
      <w:bodyDiv w:val="1"/>
      <w:marLeft w:val="0"/>
      <w:marRight w:val="0"/>
      <w:marTop w:val="0"/>
      <w:marBottom w:val="0"/>
      <w:divBdr>
        <w:top w:val="none" w:sz="0" w:space="0" w:color="auto"/>
        <w:left w:val="none" w:sz="0" w:space="0" w:color="auto"/>
        <w:bottom w:val="none" w:sz="0" w:space="0" w:color="auto"/>
        <w:right w:val="none" w:sz="0" w:space="0" w:color="auto"/>
      </w:divBdr>
    </w:div>
    <w:div w:id="370149385">
      <w:bodyDiv w:val="1"/>
      <w:marLeft w:val="0"/>
      <w:marRight w:val="0"/>
      <w:marTop w:val="0"/>
      <w:marBottom w:val="0"/>
      <w:divBdr>
        <w:top w:val="none" w:sz="0" w:space="0" w:color="auto"/>
        <w:left w:val="none" w:sz="0" w:space="0" w:color="auto"/>
        <w:bottom w:val="none" w:sz="0" w:space="0" w:color="auto"/>
        <w:right w:val="none" w:sz="0" w:space="0" w:color="auto"/>
      </w:divBdr>
    </w:div>
    <w:div w:id="370345302">
      <w:bodyDiv w:val="1"/>
      <w:marLeft w:val="0"/>
      <w:marRight w:val="0"/>
      <w:marTop w:val="0"/>
      <w:marBottom w:val="0"/>
      <w:divBdr>
        <w:top w:val="none" w:sz="0" w:space="0" w:color="auto"/>
        <w:left w:val="none" w:sz="0" w:space="0" w:color="auto"/>
        <w:bottom w:val="none" w:sz="0" w:space="0" w:color="auto"/>
        <w:right w:val="none" w:sz="0" w:space="0" w:color="auto"/>
      </w:divBdr>
    </w:div>
    <w:div w:id="370694970">
      <w:bodyDiv w:val="1"/>
      <w:marLeft w:val="0"/>
      <w:marRight w:val="0"/>
      <w:marTop w:val="0"/>
      <w:marBottom w:val="0"/>
      <w:divBdr>
        <w:top w:val="none" w:sz="0" w:space="0" w:color="auto"/>
        <w:left w:val="none" w:sz="0" w:space="0" w:color="auto"/>
        <w:bottom w:val="none" w:sz="0" w:space="0" w:color="auto"/>
        <w:right w:val="none" w:sz="0" w:space="0" w:color="auto"/>
      </w:divBdr>
    </w:div>
    <w:div w:id="370880252">
      <w:bodyDiv w:val="1"/>
      <w:marLeft w:val="0"/>
      <w:marRight w:val="0"/>
      <w:marTop w:val="0"/>
      <w:marBottom w:val="0"/>
      <w:divBdr>
        <w:top w:val="none" w:sz="0" w:space="0" w:color="auto"/>
        <w:left w:val="none" w:sz="0" w:space="0" w:color="auto"/>
        <w:bottom w:val="none" w:sz="0" w:space="0" w:color="auto"/>
        <w:right w:val="none" w:sz="0" w:space="0" w:color="auto"/>
      </w:divBdr>
    </w:div>
    <w:div w:id="371074348">
      <w:bodyDiv w:val="1"/>
      <w:marLeft w:val="0"/>
      <w:marRight w:val="0"/>
      <w:marTop w:val="0"/>
      <w:marBottom w:val="0"/>
      <w:divBdr>
        <w:top w:val="none" w:sz="0" w:space="0" w:color="auto"/>
        <w:left w:val="none" w:sz="0" w:space="0" w:color="auto"/>
        <w:bottom w:val="none" w:sz="0" w:space="0" w:color="auto"/>
        <w:right w:val="none" w:sz="0" w:space="0" w:color="auto"/>
      </w:divBdr>
    </w:div>
    <w:div w:id="371542128">
      <w:bodyDiv w:val="1"/>
      <w:marLeft w:val="0"/>
      <w:marRight w:val="0"/>
      <w:marTop w:val="0"/>
      <w:marBottom w:val="0"/>
      <w:divBdr>
        <w:top w:val="none" w:sz="0" w:space="0" w:color="auto"/>
        <w:left w:val="none" w:sz="0" w:space="0" w:color="auto"/>
        <w:bottom w:val="none" w:sz="0" w:space="0" w:color="auto"/>
        <w:right w:val="none" w:sz="0" w:space="0" w:color="auto"/>
      </w:divBdr>
    </w:div>
    <w:div w:id="371729797">
      <w:bodyDiv w:val="1"/>
      <w:marLeft w:val="0"/>
      <w:marRight w:val="0"/>
      <w:marTop w:val="0"/>
      <w:marBottom w:val="0"/>
      <w:divBdr>
        <w:top w:val="none" w:sz="0" w:space="0" w:color="auto"/>
        <w:left w:val="none" w:sz="0" w:space="0" w:color="auto"/>
        <w:bottom w:val="none" w:sz="0" w:space="0" w:color="auto"/>
        <w:right w:val="none" w:sz="0" w:space="0" w:color="auto"/>
      </w:divBdr>
    </w:div>
    <w:div w:id="371997834">
      <w:bodyDiv w:val="1"/>
      <w:marLeft w:val="0"/>
      <w:marRight w:val="0"/>
      <w:marTop w:val="0"/>
      <w:marBottom w:val="0"/>
      <w:divBdr>
        <w:top w:val="none" w:sz="0" w:space="0" w:color="auto"/>
        <w:left w:val="none" w:sz="0" w:space="0" w:color="auto"/>
        <w:bottom w:val="none" w:sz="0" w:space="0" w:color="auto"/>
        <w:right w:val="none" w:sz="0" w:space="0" w:color="auto"/>
      </w:divBdr>
    </w:div>
    <w:div w:id="371999110">
      <w:bodyDiv w:val="1"/>
      <w:marLeft w:val="0"/>
      <w:marRight w:val="0"/>
      <w:marTop w:val="0"/>
      <w:marBottom w:val="0"/>
      <w:divBdr>
        <w:top w:val="none" w:sz="0" w:space="0" w:color="auto"/>
        <w:left w:val="none" w:sz="0" w:space="0" w:color="auto"/>
        <w:bottom w:val="none" w:sz="0" w:space="0" w:color="auto"/>
        <w:right w:val="none" w:sz="0" w:space="0" w:color="auto"/>
      </w:divBdr>
    </w:div>
    <w:div w:id="372121354">
      <w:bodyDiv w:val="1"/>
      <w:marLeft w:val="0"/>
      <w:marRight w:val="0"/>
      <w:marTop w:val="0"/>
      <w:marBottom w:val="0"/>
      <w:divBdr>
        <w:top w:val="none" w:sz="0" w:space="0" w:color="auto"/>
        <w:left w:val="none" w:sz="0" w:space="0" w:color="auto"/>
        <w:bottom w:val="none" w:sz="0" w:space="0" w:color="auto"/>
        <w:right w:val="none" w:sz="0" w:space="0" w:color="auto"/>
      </w:divBdr>
    </w:div>
    <w:div w:id="372197188">
      <w:bodyDiv w:val="1"/>
      <w:marLeft w:val="0"/>
      <w:marRight w:val="0"/>
      <w:marTop w:val="0"/>
      <w:marBottom w:val="0"/>
      <w:divBdr>
        <w:top w:val="none" w:sz="0" w:space="0" w:color="auto"/>
        <w:left w:val="none" w:sz="0" w:space="0" w:color="auto"/>
        <w:bottom w:val="none" w:sz="0" w:space="0" w:color="auto"/>
        <w:right w:val="none" w:sz="0" w:space="0" w:color="auto"/>
      </w:divBdr>
    </w:div>
    <w:div w:id="372265737">
      <w:bodyDiv w:val="1"/>
      <w:marLeft w:val="0"/>
      <w:marRight w:val="0"/>
      <w:marTop w:val="0"/>
      <w:marBottom w:val="0"/>
      <w:divBdr>
        <w:top w:val="none" w:sz="0" w:space="0" w:color="auto"/>
        <w:left w:val="none" w:sz="0" w:space="0" w:color="auto"/>
        <w:bottom w:val="none" w:sz="0" w:space="0" w:color="auto"/>
        <w:right w:val="none" w:sz="0" w:space="0" w:color="auto"/>
      </w:divBdr>
    </w:div>
    <w:div w:id="372273754">
      <w:bodyDiv w:val="1"/>
      <w:marLeft w:val="0"/>
      <w:marRight w:val="0"/>
      <w:marTop w:val="0"/>
      <w:marBottom w:val="0"/>
      <w:divBdr>
        <w:top w:val="none" w:sz="0" w:space="0" w:color="auto"/>
        <w:left w:val="none" w:sz="0" w:space="0" w:color="auto"/>
        <w:bottom w:val="none" w:sz="0" w:space="0" w:color="auto"/>
        <w:right w:val="none" w:sz="0" w:space="0" w:color="auto"/>
      </w:divBdr>
    </w:div>
    <w:div w:id="372538956">
      <w:bodyDiv w:val="1"/>
      <w:marLeft w:val="0"/>
      <w:marRight w:val="0"/>
      <w:marTop w:val="0"/>
      <w:marBottom w:val="0"/>
      <w:divBdr>
        <w:top w:val="none" w:sz="0" w:space="0" w:color="auto"/>
        <w:left w:val="none" w:sz="0" w:space="0" w:color="auto"/>
        <w:bottom w:val="none" w:sz="0" w:space="0" w:color="auto"/>
        <w:right w:val="none" w:sz="0" w:space="0" w:color="auto"/>
      </w:divBdr>
    </w:div>
    <w:div w:id="372659956">
      <w:bodyDiv w:val="1"/>
      <w:marLeft w:val="0"/>
      <w:marRight w:val="0"/>
      <w:marTop w:val="0"/>
      <w:marBottom w:val="0"/>
      <w:divBdr>
        <w:top w:val="none" w:sz="0" w:space="0" w:color="auto"/>
        <w:left w:val="none" w:sz="0" w:space="0" w:color="auto"/>
        <w:bottom w:val="none" w:sz="0" w:space="0" w:color="auto"/>
        <w:right w:val="none" w:sz="0" w:space="0" w:color="auto"/>
      </w:divBdr>
    </w:div>
    <w:div w:id="373887141">
      <w:bodyDiv w:val="1"/>
      <w:marLeft w:val="0"/>
      <w:marRight w:val="0"/>
      <w:marTop w:val="0"/>
      <w:marBottom w:val="0"/>
      <w:divBdr>
        <w:top w:val="none" w:sz="0" w:space="0" w:color="auto"/>
        <w:left w:val="none" w:sz="0" w:space="0" w:color="auto"/>
        <w:bottom w:val="none" w:sz="0" w:space="0" w:color="auto"/>
        <w:right w:val="none" w:sz="0" w:space="0" w:color="auto"/>
      </w:divBdr>
    </w:div>
    <w:div w:id="373891896">
      <w:bodyDiv w:val="1"/>
      <w:marLeft w:val="0"/>
      <w:marRight w:val="0"/>
      <w:marTop w:val="0"/>
      <w:marBottom w:val="0"/>
      <w:divBdr>
        <w:top w:val="none" w:sz="0" w:space="0" w:color="auto"/>
        <w:left w:val="none" w:sz="0" w:space="0" w:color="auto"/>
        <w:bottom w:val="none" w:sz="0" w:space="0" w:color="auto"/>
        <w:right w:val="none" w:sz="0" w:space="0" w:color="auto"/>
      </w:divBdr>
    </w:div>
    <w:div w:id="374281324">
      <w:bodyDiv w:val="1"/>
      <w:marLeft w:val="0"/>
      <w:marRight w:val="0"/>
      <w:marTop w:val="0"/>
      <w:marBottom w:val="0"/>
      <w:divBdr>
        <w:top w:val="none" w:sz="0" w:space="0" w:color="auto"/>
        <w:left w:val="none" w:sz="0" w:space="0" w:color="auto"/>
        <w:bottom w:val="none" w:sz="0" w:space="0" w:color="auto"/>
        <w:right w:val="none" w:sz="0" w:space="0" w:color="auto"/>
      </w:divBdr>
    </w:div>
    <w:div w:id="374432365">
      <w:bodyDiv w:val="1"/>
      <w:marLeft w:val="0"/>
      <w:marRight w:val="0"/>
      <w:marTop w:val="0"/>
      <w:marBottom w:val="0"/>
      <w:divBdr>
        <w:top w:val="none" w:sz="0" w:space="0" w:color="auto"/>
        <w:left w:val="none" w:sz="0" w:space="0" w:color="auto"/>
        <w:bottom w:val="none" w:sz="0" w:space="0" w:color="auto"/>
        <w:right w:val="none" w:sz="0" w:space="0" w:color="auto"/>
      </w:divBdr>
    </w:div>
    <w:div w:id="375080849">
      <w:bodyDiv w:val="1"/>
      <w:marLeft w:val="0"/>
      <w:marRight w:val="0"/>
      <w:marTop w:val="0"/>
      <w:marBottom w:val="0"/>
      <w:divBdr>
        <w:top w:val="none" w:sz="0" w:space="0" w:color="auto"/>
        <w:left w:val="none" w:sz="0" w:space="0" w:color="auto"/>
        <w:bottom w:val="none" w:sz="0" w:space="0" w:color="auto"/>
        <w:right w:val="none" w:sz="0" w:space="0" w:color="auto"/>
      </w:divBdr>
    </w:div>
    <w:div w:id="375085113">
      <w:bodyDiv w:val="1"/>
      <w:marLeft w:val="0"/>
      <w:marRight w:val="0"/>
      <w:marTop w:val="0"/>
      <w:marBottom w:val="0"/>
      <w:divBdr>
        <w:top w:val="none" w:sz="0" w:space="0" w:color="auto"/>
        <w:left w:val="none" w:sz="0" w:space="0" w:color="auto"/>
        <w:bottom w:val="none" w:sz="0" w:space="0" w:color="auto"/>
        <w:right w:val="none" w:sz="0" w:space="0" w:color="auto"/>
      </w:divBdr>
    </w:div>
    <w:div w:id="375130955">
      <w:bodyDiv w:val="1"/>
      <w:marLeft w:val="0"/>
      <w:marRight w:val="0"/>
      <w:marTop w:val="0"/>
      <w:marBottom w:val="0"/>
      <w:divBdr>
        <w:top w:val="none" w:sz="0" w:space="0" w:color="auto"/>
        <w:left w:val="none" w:sz="0" w:space="0" w:color="auto"/>
        <w:bottom w:val="none" w:sz="0" w:space="0" w:color="auto"/>
        <w:right w:val="none" w:sz="0" w:space="0" w:color="auto"/>
      </w:divBdr>
    </w:div>
    <w:div w:id="375398329">
      <w:bodyDiv w:val="1"/>
      <w:marLeft w:val="0"/>
      <w:marRight w:val="0"/>
      <w:marTop w:val="0"/>
      <w:marBottom w:val="0"/>
      <w:divBdr>
        <w:top w:val="none" w:sz="0" w:space="0" w:color="auto"/>
        <w:left w:val="none" w:sz="0" w:space="0" w:color="auto"/>
        <w:bottom w:val="none" w:sz="0" w:space="0" w:color="auto"/>
        <w:right w:val="none" w:sz="0" w:space="0" w:color="auto"/>
      </w:divBdr>
    </w:div>
    <w:div w:id="375662349">
      <w:bodyDiv w:val="1"/>
      <w:marLeft w:val="0"/>
      <w:marRight w:val="0"/>
      <w:marTop w:val="0"/>
      <w:marBottom w:val="0"/>
      <w:divBdr>
        <w:top w:val="none" w:sz="0" w:space="0" w:color="auto"/>
        <w:left w:val="none" w:sz="0" w:space="0" w:color="auto"/>
        <w:bottom w:val="none" w:sz="0" w:space="0" w:color="auto"/>
        <w:right w:val="none" w:sz="0" w:space="0" w:color="auto"/>
      </w:divBdr>
    </w:div>
    <w:div w:id="375929574">
      <w:bodyDiv w:val="1"/>
      <w:marLeft w:val="0"/>
      <w:marRight w:val="0"/>
      <w:marTop w:val="0"/>
      <w:marBottom w:val="0"/>
      <w:divBdr>
        <w:top w:val="none" w:sz="0" w:space="0" w:color="auto"/>
        <w:left w:val="none" w:sz="0" w:space="0" w:color="auto"/>
        <w:bottom w:val="none" w:sz="0" w:space="0" w:color="auto"/>
        <w:right w:val="none" w:sz="0" w:space="0" w:color="auto"/>
      </w:divBdr>
    </w:div>
    <w:div w:id="376050362">
      <w:bodyDiv w:val="1"/>
      <w:marLeft w:val="0"/>
      <w:marRight w:val="0"/>
      <w:marTop w:val="0"/>
      <w:marBottom w:val="0"/>
      <w:divBdr>
        <w:top w:val="none" w:sz="0" w:space="0" w:color="auto"/>
        <w:left w:val="none" w:sz="0" w:space="0" w:color="auto"/>
        <w:bottom w:val="none" w:sz="0" w:space="0" w:color="auto"/>
        <w:right w:val="none" w:sz="0" w:space="0" w:color="auto"/>
      </w:divBdr>
    </w:div>
    <w:div w:id="376125173">
      <w:bodyDiv w:val="1"/>
      <w:marLeft w:val="0"/>
      <w:marRight w:val="0"/>
      <w:marTop w:val="0"/>
      <w:marBottom w:val="0"/>
      <w:divBdr>
        <w:top w:val="none" w:sz="0" w:space="0" w:color="auto"/>
        <w:left w:val="none" w:sz="0" w:space="0" w:color="auto"/>
        <w:bottom w:val="none" w:sz="0" w:space="0" w:color="auto"/>
        <w:right w:val="none" w:sz="0" w:space="0" w:color="auto"/>
      </w:divBdr>
    </w:div>
    <w:div w:id="376242365">
      <w:bodyDiv w:val="1"/>
      <w:marLeft w:val="0"/>
      <w:marRight w:val="0"/>
      <w:marTop w:val="0"/>
      <w:marBottom w:val="0"/>
      <w:divBdr>
        <w:top w:val="none" w:sz="0" w:space="0" w:color="auto"/>
        <w:left w:val="none" w:sz="0" w:space="0" w:color="auto"/>
        <w:bottom w:val="none" w:sz="0" w:space="0" w:color="auto"/>
        <w:right w:val="none" w:sz="0" w:space="0" w:color="auto"/>
      </w:divBdr>
    </w:div>
    <w:div w:id="376273575">
      <w:bodyDiv w:val="1"/>
      <w:marLeft w:val="0"/>
      <w:marRight w:val="0"/>
      <w:marTop w:val="0"/>
      <w:marBottom w:val="0"/>
      <w:divBdr>
        <w:top w:val="none" w:sz="0" w:space="0" w:color="auto"/>
        <w:left w:val="none" w:sz="0" w:space="0" w:color="auto"/>
        <w:bottom w:val="none" w:sz="0" w:space="0" w:color="auto"/>
        <w:right w:val="none" w:sz="0" w:space="0" w:color="auto"/>
      </w:divBdr>
    </w:div>
    <w:div w:id="376273909">
      <w:bodyDiv w:val="1"/>
      <w:marLeft w:val="0"/>
      <w:marRight w:val="0"/>
      <w:marTop w:val="0"/>
      <w:marBottom w:val="0"/>
      <w:divBdr>
        <w:top w:val="none" w:sz="0" w:space="0" w:color="auto"/>
        <w:left w:val="none" w:sz="0" w:space="0" w:color="auto"/>
        <w:bottom w:val="none" w:sz="0" w:space="0" w:color="auto"/>
        <w:right w:val="none" w:sz="0" w:space="0" w:color="auto"/>
      </w:divBdr>
    </w:div>
    <w:div w:id="376320229">
      <w:bodyDiv w:val="1"/>
      <w:marLeft w:val="0"/>
      <w:marRight w:val="0"/>
      <w:marTop w:val="0"/>
      <w:marBottom w:val="0"/>
      <w:divBdr>
        <w:top w:val="none" w:sz="0" w:space="0" w:color="auto"/>
        <w:left w:val="none" w:sz="0" w:space="0" w:color="auto"/>
        <w:bottom w:val="none" w:sz="0" w:space="0" w:color="auto"/>
        <w:right w:val="none" w:sz="0" w:space="0" w:color="auto"/>
      </w:divBdr>
    </w:div>
    <w:div w:id="376707111">
      <w:bodyDiv w:val="1"/>
      <w:marLeft w:val="0"/>
      <w:marRight w:val="0"/>
      <w:marTop w:val="0"/>
      <w:marBottom w:val="0"/>
      <w:divBdr>
        <w:top w:val="none" w:sz="0" w:space="0" w:color="auto"/>
        <w:left w:val="none" w:sz="0" w:space="0" w:color="auto"/>
        <w:bottom w:val="none" w:sz="0" w:space="0" w:color="auto"/>
        <w:right w:val="none" w:sz="0" w:space="0" w:color="auto"/>
      </w:divBdr>
    </w:div>
    <w:div w:id="376929270">
      <w:bodyDiv w:val="1"/>
      <w:marLeft w:val="0"/>
      <w:marRight w:val="0"/>
      <w:marTop w:val="0"/>
      <w:marBottom w:val="0"/>
      <w:divBdr>
        <w:top w:val="none" w:sz="0" w:space="0" w:color="auto"/>
        <w:left w:val="none" w:sz="0" w:space="0" w:color="auto"/>
        <w:bottom w:val="none" w:sz="0" w:space="0" w:color="auto"/>
        <w:right w:val="none" w:sz="0" w:space="0" w:color="auto"/>
      </w:divBdr>
    </w:div>
    <w:div w:id="377318941">
      <w:bodyDiv w:val="1"/>
      <w:marLeft w:val="0"/>
      <w:marRight w:val="0"/>
      <w:marTop w:val="0"/>
      <w:marBottom w:val="0"/>
      <w:divBdr>
        <w:top w:val="none" w:sz="0" w:space="0" w:color="auto"/>
        <w:left w:val="none" w:sz="0" w:space="0" w:color="auto"/>
        <w:bottom w:val="none" w:sz="0" w:space="0" w:color="auto"/>
        <w:right w:val="none" w:sz="0" w:space="0" w:color="auto"/>
      </w:divBdr>
    </w:div>
    <w:div w:id="377627224">
      <w:bodyDiv w:val="1"/>
      <w:marLeft w:val="0"/>
      <w:marRight w:val="0"/>
      <w:marTop w:val="0"/>
      <w:marBottom w:val="0"/>
      <w:divBdr>
        <w:top w:val="none" w:sz="0" w:space="0" w:color="auto"/>
        <w:left w:val="none" w:sz="0" w:space="0" w:color="auto"/>
        <w:bottom w:val="none" w:sz="0" w:space="0" w:color="auto"/>
        <w:right w:val="none" w:sz="0" w:space="0" w:color="auto"/>
      </w:divBdr>
    </w:div>
    <w:div w:id="377629838">
      <w:bodyDiv w:val="1"/>
      <w:marLeft w:val="0"/>
      <w:marRight w:val="0"/>
      <w:marTop w:val="0"/>
      <w:marBottom w:val="0"/>
      <w:divBdr>
        <w:top w:val="none" w:sz="0" w:space="0" w:color="auto"/>
        <w:left w:val="none" w:sz="0" w:space="0" w:color="auto"/>
        <w:bottom w:val="none" w:sz="0" w:space="0" w:color="auto"/>
        <w:right w:val="none" w:sz="0" w:space="0" w:color="auto"/>
      </w:divBdr>
    </w:div>
    <w:div w:id="377903326">
      <w:bodyDiv w:val="1"/>
      <w:marLeft w:val="0"/>
      <w:marRight w:val="0"/>
      <w:marTop w:val="0"/>
      <w:marBottom w:val="0"/>
      <w:divBdr>
        <w:top w:val="none" w:sz="0" w:space="0" w:color="auto"/>
        <w:left w:val="none" w:sz="0" w:space="0" w:color="auto"/>
        <w:bottom w:val="none" w:sz="0" w:space="0" w:color="auto"/>
        <w:right w:val="none" w:sz="0" w:space="0" w:color="auto"/>
      </w:divBdr>
    </w:div>
    <w:div w:id="378017954">
      <w:bodyDiv w:val="1"/>
      <w:marLeft w:val="0"/>
      <w:marRight w:val="0"/>
      <w:marTop w:val="0"/>
      <w:marBottom w:val="0"/>
      <w:divBdr>
        <w:top w:val="none" w:sz="0" w:space="0" w:color="auto"/>
        <w:left w:val="none" w:sz="0" w:space="0" w:color="auto"/>
        <w:bottom w:val="none" w:sz="0" w:space="0" w:color="auto"/>
        <w:right w:val="none" w:sz="0" w:space="0" w:color="auto"/>
      </w:divBdr>
    </w:div>
    <w:div w:id="378168465">
      <w:bodyDiv w:val="1"/>
      <w:marLeft w:val="0"/>
      <w:marRight w:val="0"/>
      <w:marTop w:val="0"/>
      <w:marBottom w:val="0"/>
      <w:divBdr>
        <w:top w:val="none" w:sz="0" w:space="0" w:color="auto"/>
        <w:left w:val="none" w:sz="0" w:space="0" w:color="auto"/>
        <w:bottom w:val="none" w:sz="0" w:space="0" w:color="auto"/>
        <w:right w:val="none" w:sz="0" w:space="0" w:color="auto"/>
      </w:divBdr>
    </w:div>
    <w:div w:id="378476543">
      <w:bodyDiv w:val="1"/>
      <w:marLeft w:val="0"/>
      <w:marRight w:val="0"/>
      <w:marTop w:val="0"/>
      <w:marBottom w:val="0"/>
      <w:divBdr>
        <w:top w:val="none" w:sz="0" w:space="0" w:color="auto"/>
        <w:left w:val="none" w:sz="0" w:space="0" w:color="auto"/>
        <w:bottom w:val="none" w:sz="0" w:space="0" w:color="auto"/>
        <w:right w:val="none" w:sz="0" w:space="0" w:color="auto"/>
      </w:divBdr>
    </w:div>
    <w:div w:id="378824928">
      <w:bodyDiv w:val="1"/>
      <w:marLeft w:val="0"/>
      <w:marRight w:val="0"/>
      <w:marTop w:val="0"/>
      <w:marBottom w:val="0"/>
      <w:divBdr>
        <w:top w:val="none" w:sz="0" w:space="0" w:color="auto"/>
        <w:left w:val="none" w:sz="0" w:space="0" w:color="auto"/>
        <w:bottom w:val="none" w:sz="0" w:space="0" w:color="auto"/>
        <w:right w:val="none" w:sz="0" w:space="0" w:color="auto"/>
      </w:divBdr>
    </w:div>
    <w:div w:id="378827003">
      <w:bodyDiv w:val="1"/>
      <w:marLeft w:val="0"/>
      <w:marRight w:val="0"/>
      <w:marTop w:val="0"/>
      <w:marBottom w:val="0"/>
      <w:divBdr>
        <w:top w:val="none" w:sz="0" w:space="0" w:color="auto"/>
        <w:left w:val="none" w:sz="0" w:space="0" w:color="auto"/>
        <w:bottom w:val="none" w:sz="0" w:space="0" w:color="auto"/>
        <w:right w:val="none" w:sz="0" w:space="0" w:color="auto"/>
      </w:divBdr>
    </w:div>
    <w:div w:id="379283645">
      <w:bodyDiv w:val="1"/>
      <w:marLeft w:val="0"/>
      <w:marRight w:val="0"/>
      <w:marTop w:val="0"/>
      <w:marBottom w:val="0"/>
      <w:divBdr>
        <w:top w:val="none" w:sz="0" w:space="0" w:color="auto"/>
        <w:left w:val="none" w:sz="0" w:space="0" w:color="auto"/>
        <w:bottom w:val="none" w:sz="0" w:space="0" w:color="auto"/>
        <w:right w:val="none" w:sz="0" w:space="0" w:color="auto"/>
      </w:divBdr>
    </w:div>
    <w:div w:id="379398759">
      <w:bodyDiv w:val="1"/>
      <w:marLeft w:val="0"/>
      <w:marRight w:val="0"/>
      <w:marTop w:val="0"/>
      <w:marBottom w:val="0"/>
      <w:divBdr>
        <w:top w:val="none" w:sz="0" w:space="0" w:color="auto"/>
        <w:left w:val="none" w:sz="0" w:space="0" w:color="auto"/>
        <w:bottom w:val="none" w:sz="0" w:space="0" w:color="auto"/>
        <w:right w:val="none" w:sz="0" w:space="0" w:color="auto"/>
      </w:divBdr>
    </w:div>
    <w:div w:id="379597907">
      <w:bodyDiv w:val="1"/>
      <w:marLeft w:val="0"/>
      <w:marRight w:val="0"/>
      <w:marTop w:val="0"/>
      <w:marBottom w:val="0"/>
      <w:divBdr>
        <w:top w:val="none" w:sz="0" w:space="0" w:color="auto"/>
        <w:left w:val="none" w:sz="0" w:space="0" w:color="auto"/>
        <w:bottom w:val="none" w:sz="0" w:space="0" w:color="auto"/>
        <w:right w:val="none" w:sz="0" w:space="0" w:color="auto"/>
      </w:divBdr>
    </w:div>
    <w:div w:id="379938791">
      <w:bodyDiv w:val="1"/>
      <w:marLeft w:val="0"/>
      <w:marRight w:val="0"/>
      <w:marTop w:val="0"/>
      <w:marBottom w:val="0"/>
      <w:divBdr>
        <w:top w:val="none" w:sz="0" w:space="0" w:color="auto"/>
        <w:left w:val="none" w:sz="0" w:space="0" w:color="auto"/>
        <w:bottom w:val="none" w:sz="0" w:space="0" w:color="auto"/>
        <w:right w:val="none" w:sz="0" w:space="0" w:color="auto"/>
      </w:divBdr>
    </w:div>
    <w:div w:id="379940485">
      <w:bodyDiv w:val="1"/>
      <w:marLeft w:val="0"/>
      <w:marRight w:val="0"/>
      <w:marTop w:val="0"/>
      <w:marBottom w:val="0"/>
      <w:divBdr>
        <w:top w:val="none" w:sz="0" w:space="0" w:color="auto"/>
        <w:left w:val="none" w:sz="0" w:space="0" w:color="auto"/>
        <w:bottom w:val="none" w:sz="0" w:space="0" w:color="auto"/>
        <w:right w:val="none" w:sz="0" w:space="0" w:color="auto"/>
      </w:divBdr>
    </w:div>
    <w:div w:id="379981010">
      <w:bodyDiv w:val="1"/>
      <w:marLeft w:val="0"/>
      <w:marRight w:val="0"/>
      <w:marTop w:val="0"/>
      <w:marBottom w:val="0"/>
      <w:divBdr>
        <w:top w:val="none" w:sz="0" w:space="0" w:color="auto"/>
        <w:left w:val="none" w:sz="0" w:space="0" w:color="auto"/>
        <w:bottom w:val="none" w:sz="0" w:space="0" w:color="auto"/>
        <w:right w:val="none" w:sz="0" w:space="0" w:color="auto"/>
      </w:divBdr>
    </w:div>
    <w:div w:id="380443378">
      <w:bodyDiv w:val="1"/>
      <w:marLeft w:val="0"/>
      <w:marRight w:val="0"/>
      <w:marTop w:val="0"/>
      <w:marBottom w:val="0"/>
      <w:divBdr>
        <w:top w:val="none" w:sz="0" w:space="0" w:color="auto"/>
        <w:left w:val="none" w:sz="0" w:space="0" w:color="auto"/>
        <w:bottom w:val="none" w:sz="0" w:space="0" w:color="auto"/>
        <w:right w:val="none" w:sz="0" w:space="0" w:color="auto"/>
      </w:divBdr>
    </w:div>
    <w:div w:id="380523104">
      <w:bodyDiv w:val="1"/>
      <w:marLeft w:val="0"/>
      <w:marRight w:val="0"/>
      <w:marTop w:val="0"/>
      <w:marBottom w:val="0"/>
      <w:divBdr>
        <w:top w:val="none" w:sz="0" w:space="0" w:color="auto"/>
        <w:left w:val="none" w:sz="0" w:space="0" w:color="auto"/>
        <w:bottom w:val="none" w:sz="0" w:space="0" w:color="auto"/>
        <w:right w:val="none" w:sz="0" w:space="0" w:color="auto"/>
      </w:divBdr>
    </w:div>
    <w:div w:id="380641414">
      <w:bodyDiv w:val="1"/>
      <w:marLeft w:val="0"/>
      <w:marRight w:val="0"/>
      <w:marTop w:val="0"/>
      <w:marBottom w:val="0"/>
      <w:divBdr>
        <w:top w:val="none" w:sz="0" w:space="0" w:color="auto"/>
        <w:left w:val="none" w:sz="0" w:space="0" w:color="auto"/>
        <w:bottom w:val="none" w:sz="0" w:space="0" w:color="auto"/>
        <w:right w:val="none" w:sz="0" w:space="0" w:color="auto"/>
      </w:divBdr>
    </w:div>
    <w:div w:id="380716234">
      <w:bodyDiv w:val="1"/>
      <w:marLeft w:val="0"/>
      <w:marRight w:val="0"/>
      <w:marTop w:val="0"/>
      <w:marBottom w:val="0"/>
      <w:divBdr>
        <w:top w:val="none" w:sz="0" w:space="0" w:color="auto"/>
        <w:left w:val="none" w:sz="0" w:space="0" w:color="auto"/>
        <w:bottom w:val="none" w:sz="0" w:space="0" w:color="auto"/>
        <w:right w:val="none" w:sz="0" w:space="0" w:color="auto"/>
      </w:divBdr>
    </w:div>
    <w:div w:id="380905930">
      <w:bodyDiv w:val="1"/>
      <w:marLeft w:val="0"/>
      <w:marRight w:val="0"/>
      <w:marTop w:val="0"/>
      <w:marBottom w:val="0"/>
      <w:divBdr>
        <w:top w:val="none" w:sz="0" w:space="0" w:color="auto"/>
        <w:left w:val="none" w:sz="0" w:space="0" w:color="auto"/>
        <w:bottom w:val="none" w:sz="0" w:space="0" w:color="auto"/>
        <w:right w:val="none" w:sz="0" w:space="0" w:color="auto"/>
      </w:divBdr>
    </w:div>
    <w:div w:id="381055189">
      <w:bodyDiv w:val="1"/>
      <w:marLeft w:val="0"/>
      <w:marRight w:val="0"/>
      <w:marTop w:val="0"/>
      <w:marBottom w:val="0"/>
      <w:divBdr>
        <w:top w:val="none" w:sz="0" w:space="0" w:color="auto"/>
        <w:left w:val="none" w:sz="0" w:space="0" w:color="auto"/>
        <w:bottom w:val="none" w:sz="0" w:space="0" w:color="auto"/>
        <w:right w:val="none" w:sz="0" w:space="0" w:color="auto"/>
      </w:divBdr>
    </w:div>
    <w:div w:id="381104361">
      <w:bodyDiv w:val="1"/>
      <w:marLeft w:val="0"/>
      <w:marRight w:val="0"/>
      <w:marTop w:val="0"/>
      <w:marBottom w:val="0"/>
      <w:divBdr>
        <w:top w:val="none" w:sz="0" w:space="0" w:color="auto"/>
        <w:left w:val="none" w:sz="0" w:space="0" w:color="auto"/>
        <w:bottom w:val="none" w:sz="0" w:space="0" w:color="auto"/>
        <w:right w:val="none" w:sz="0" w:space="0" w:color="auto"/>
      </w:divBdr>
    </w:div>
    <w:div w:id="381172424">
      <w:bodyDiv w:val="1"/>
      <w:marLeft w:val="0"/>
      <w:marRight w:val="0"/>
      <w:marTop w:val="0"/>
      <w:marBottom w:val="0"/>
      <w:divBdr>
        <w:top w:val="none" w:sz="0" w:space="0" w:color="auto"/>
        <w:left w:val="none" w:sz="0" w:space="0" w:color="auto"/>
        <w:bottom w:val="none" w:sz="0" w:space="0" w:color="auto"/>
        <w:right w:val="none" w:sz="0" w:space="0" w:color="auto"/>
      </w:divBdr>
    </w:div>
    <w:div w:id="381564376">
      <w:bodyDiv w:val="1"/>
      <w:marLeft w:val="0"/>
      <w:marRight w:val="0"/>
      <w:marTop w:val="0"/>
      <w:marBottom w:val="0"/>
      <w:divBdr>
        <w:top w:val="none" w:sz="0" w:space="0" w:color="auto"/>
        <w:left w:val="none" w:sz="0" w:space="0" w:color="auto"/>
        <w:bottom w:val="none" w:sz="0" w:space="0" w:color="auto"/>
        <w:right w:val="none" w:sz="0" w:space="0" w:color="auto"/>
      </w:divBdr>
    </w:div>
    <w:div w:id="381642048">
      <w:bodyDiv w:val="1"/>
      <w:marLeft w:val="0"/>
      <w:marRight w:val="0"/>
      <w:marTop w:val="0"/>
      <w:marBottom w:val="0"/>
      <w:divBdr>
        <w:top w:val="none" w:sz="0" w:space="0" w:color="auto"/>
        <w:left w:val="none" w:sz="0" w:space="0" w:color="auto"/>
        <w:bottom w:val="none" w:sz="0" w:space="0" w:color="auto"/>
        <w:right w:val="none" w:sz="0" w:space="0" w:color="auto"/>
      </w:divBdr>
    </w:div>
    <w:div w:id="381682915">
      <w:bodyDiv w:val="1"/>
      <w:marLeft w:val="0"/>
      <w:marRight w:val="0"/>
      <w:marTop w:val="0"/>
      <w:marBottom w:val="0"/>
      <w:divBdr>
        <w:top w:val="none" w:sz="0" w:space="0" w:color="auto"/>
        <w:left w:val="none" w:sz="0" w:space="0" w:color="auto"/>
        <w:bottom w:val="none" w:sz="0" w:space="0" w:color="auto"/>
        <w:right w:val="none" w:sz="0" w:space="0" w:color="auto"/>
      </w:divBdr>
    </w:div>
    <w:div w:id="381947989">
      <w:bodyDiv w:val="1"/>
      <w:marLeft w:val="0"/>
      <w:marRight w:val="0"/>
      <w:marTop w:val="0"/>
      <w:marBottom w:val="0"/>
      <w:divBdr>
        <w:top w:val="none" w:sz="0" w:space="0" w:color="auto"/>
        <w:left w:val="none" w:sz="0" w:space="0" w:color="auto"/>
        <w:bottom w:val="none" w:sz="0" w:space="0" w:color="auto"/>
        <w:right w:val="none" w:sz="0" w:space="0" w:color="auto"/>
      </w:divBdr>
    </w:div>
    <w:div w:id="382022823">
      <w:bodyDiv w:val="1"/>
      <w:marLeft w:val="0"/>
      <w:marRight w:val="0"/>
      <w:marTop w:val="0"/>
      <w:marBottom w:val="0"/>
      <w:divBdr>
        <w:top w:val="none" w:sz="0" w:space="0" w:color="auto"/>
        <w:left w:val="none" w:sz="0" w:space="0" w:color="auto"/>
        <w:bottom w:val="none" w:sz="0" w:space="0" w:color="auto"/>
        <w:right w:val="none" w:sz="0" w:space="0" w:color="auto"/>
      </w:divBdr>
    </w:div>
    <w:div w:id="382220363">
      <w:bodyDiv w:val="1"/>
      <w:marLeft w:val="0"/>
      <w:marRight w:val="0"/>
      <w:marTop w:val="0"/>
      <w:marBottom w:val="0"/>
      <w:divBdr>
        <w:top w:val="none" w:sz="0" w:space="0" w:color="auto"/>
        <w:left w:val="none" w:sz="0" w:space="0" w:color="auto"/>
        <w:bottom w:val="none" w:sz="0" w:space="0" w:color="auto"/>
        <w:right w:val="none" w:sz="0" w:space="0" w:color="auto"/>
      </w:divBdr>
    </w:div>
    <w:div w:id="382295017">
      <w:bodyDiv w:val="1"/>
      <w:marLeft w:val="0"/>
      <w:marRight w:val="0"/>
      <w:marTop w:val="0"/>
      <w:marBottom w:val="0"/>
      <w:divBdr>
        <w:top w:val="none" w:sz="0" w:space="0" w:color="auto"/>
        <w:left w:val="none" w:sz="0" w:space="0" w:color="auto"/>
        <w:bottom w:val="none" w:sz="0" w:space="0" w:color="auto"/>
        <w:right w:val="none" w:sz="0" w:space="0" w:color="auto"/>
      </w:divBdr>
    </w:div>
    <w:div w:id="382482508">
      <w:bodyDiv w:val="1"/>
      <w:marLeft w:val="0"/>
      <w:marRight w:val="0"/>
      <w:marTop w:val="0"/>
      <w:marBottom w:val="0"/>
      <w:divBdr>
        <w:top w:val="none" w:sz="0" w:space="0" w:color="auto"/>
        <w:left w:val="none" w:sz="0" w:space="0" w:color="auto"/>
        <w:bottom w:val="none" w:sz="0" w:space="0" w:color="auto"/>
        <w:right w:val="none" w:sz="0" w:space="0" w:color="auto"/>
      </w:divBdr>
    </w:div>
    <w:div w:id="382605388">
      <w:bodyDiv w:val="1"/>
      <w:marLeft w:val="0"/>
      <w:marRight w:val="0"/>
      <w:marTop w:val="0"/>
      <w:marBottom w:val="0"/>
      <w:divBdr>
        <w:top w:val="none" w:sz="0" w:space="0" w:color="auto"/>
        <w:left w:val="none" w:sz="0" w:space="0" w:color="auto"/>
        <w:bottom w:val="none" w:sz="0" w:space="0" w:color="auto"/>
        <w:right w:val="none" w:sz="0" w:space="0" w:color="auto"/>
      </w:divBdr>
    </w:div>
    <w:div w:id="382678129">
      <w:bodyDiv w:val="1"/>
      <w:marLeft w:val="0"/>
      <w:marRight w:val="0"/>
      <w:marTop w:val="0"/>
      <w:marBottom w:val="0"/>
      <w:divBdr>
        <w:top w:val="none" w:sz="0" w:space="0" w:color="auto"/>
        <w:left w:val="none" w:sz="0" w:space="0" w:color="auto"/>
        <w:bottom w:val="none" w:sz="0" w:space="0" w:color="auto"/>
        <w:right w:val="none" w:sz="0" w:space="0" w:color="auto"/>
      </w:divBdr>
    </w:div>
    <w:div w:id="382752319">
      <w:bodyDiv w:val="1"/>
      <w:marLeft w:val="0"/>
      <w:marRight w:val="0"/>
      <w:marTop w:val="0"/>
      <w:marBottom w:val="0"/>
      <w:divBdr>
        <w:top w:val="none" w:sz="0" w:space="0" w:color="auto"/>
        <w:left w:val="none" w:sz="0" w:space="0" w:color="auto"/>
        <w:bottom w:val="none" w:sz="0" w:space="0" w:color="auto"/>
        <w:right w:val="none" w:sz="0" w:space="0" w:color="auto"/>
      </w:divBdr>
    </w:div>
    <w:div w:id="382752864">
      <w:bodyDiv w:val="1"/>
      <w:marLeft w:val="0"/>
      <w:marRight w:val="0"/>
      <w:marTop w:val="0"/>
      <w:marBottom w:val="0"/>
      <w:divBdr>
        <w:top w:val="none" w:sz="0" w:space="0" w:color="auto"/>
        <w:left w:val="none" w:sz="0" w:space="0" w:color="auto"/>
        <w:bottom w:val="none" w:sz="0" w:space="0" w:color="auto"/>
        <w:right w:val="none" w:sz="0" w:space="0" w:color="auto"/>
      </w:divBdr>
    </w:div>
    <w:div w:id="382800800">
      <w:bodyDiv w:val="1"/>
      <w:marLeft w:val="0"/>
      <w:marRight w:val="0"/>
      <w:marTop w:val="0"/>
      <w:marBottom w:val="0"/>
      <w:divBdr>
        <w:top w:val="none" w:sz="0" w:space="0" w:color="auto"/>
        <w:left w:val="none" w:sz="0" w:space="0" w:color="auto"/>
        <w:bottom w:val="none" w:sz="0" w:space="0" w:color="auto"/>
        <w:right w:val="none" w:sz="0" w:space="0" w:color="auto"/>
      </w:divBdr>
    </w:div>
    <w:div w:id="382801627">
      <w:bodyDiv w:val="1"/>
      <w:marLeft w:val="0"/>
      <w:marRight w:val="0"/>
      <w:marTop w:val="0"/>
      <w:marBottom w:val="0"/>
      <w:divBdr>
        <w:top w:val="none" w:sz="0" w:space="0" w:color="auto"/>
        <w:left w:val="none" w:sz="0" w:space="0" w:color="auto"/>
        <w:bottom w:val="none" w:sz="0" w:space="0" w:color="auto"/>
        <w:right w:val="none" w:sz="0" w:space="0" w:color="auto"/>
      </w:divBdr>
    </w:div>
    <w:div w:id="382944578">
      <w:bodyDiv w:val="1"/>
      <w:marLeft w:val="0"/>
      <w:marRight w:val="0"/>
      <w:marTop w:val="0"/>
      <w:marBottom w:val="0"/>
      <w:divBdr>
        <w:top w:val="none" w:sz="0" w:space="0" w:color="auto"/>
        <w:left w:val="none" w:sz="0" w:space="0" w:color="auto"/>
        <w:bottom w:val="none" w:sz="0" w:space="0" w:color="auto"/>
        <w:right w:val="none" w:sz="0" w:space="0" w:color="auto"/>
      </w:divBdr>
    </w:div>
    <w:div w:id="383258751">
      <w:bodyDiv w:val="1"/>
      <w:marLeft w:val="0"/>
      <w:marRight w:val="0"/>
      <w:marTop w:val="0"/>
      <w:marBottom w:val="0"/>
      <w:divBdr>
        <w:top w:val="none" w:sz="0" w:space="0" w:color="auto"/>
        <w:left w:val="none" w:sz="0" w:space="0" w:color="auto"/>
        <w:bottom w:val="none" w:sz="0" w:space="0" w:color="auto"/>
        <w:right w:val="none" w:sz="0" w:space="0" w:color="auto"/>
      </w:divBdr>
    </w:div>
    <w:div w:id="383336227">
      <w:bodyDiv w:val="1"/>
      <w:marLeft w:val="0"/>
      <w:marRight w:val="0"/>
      <w:marTop w:val="0"/>
      <w:marBottom w:val="0"/>
      <w:divBdr>
        <w:top w:val="none" w:sz="0" w:space="0" w:color="auto"/>
        <w:left w:val="none" w:sz="0" w:space="0" w:color="auto"/>
        <w:bottom w:val="none" w:sz="0" w:space="0" w:color="auto"/>
        <w:right w:val="none" w:sz="0" w:space="0" w:color="auto"/>
      </w:divBdr>
    </w:div>
    <w:div w:id="383412399">
      <w:bodyDiv w:val="1"/>
      <w:marLeft w:val="0"/>
      <w:marRight w:val="0"/>
      <w:marTop w:val="0"/>
      <w:marBottom w:val="0"/>
      <w:divBdr>
        <w:top w:val="none" w:sz="0" w:space="0" w:color="auto"/>
        <w:left w:val="none" w:sz="0" w:space="0" w:color="auto"/>
        <w:bottom w:val="none" w:sz="0" w:space="0" w:color="auto"/>
        <w:right w:val="none" w:sz="0" w:space="0" w:color="auto"/>
      </w:divBdr>
    </w:div>
    <w:div w:id="383917984">
      <w:bodyDiv w:val="1"/>
      <w:marLeft w:val="0"/>
      <w:marRight w:val="0"/>
      <w:marTop w:val="0"/>
      <w:marBottom w:val="0"/>
      <w:divBdr>
        <w:top w:val="none" w:sz="0" w:space="0" w:color="auto"/>
        <w:left w:val="none" w:sz="0" w:space="0" w:color="auto"/>
        <w:bottom w:val="none" w:sz="0" w:space="0" w:color="auto"/>
        <w:right w:val="none" w:sz="0" w:space="0" w:color="auto"/>
      </w:divBdr>
    </w:div>
    <w:div w:id="384107363">
      <w:bodyDiv w:val="1"/>
      <w:marLeft w:val="0"/>
      <w:marRight w:val="0"/>
      <w:marTop w:val="0"/>
      <w:marBottom w:val="0"/>
      <w:divBdr>
        <w:top w:val="none" w:sz="0" w:space="0" w:color="auto"/>
        <w:left w:val="none" w:sz="0" w:space="0" w:color="auto"/>
        <w:bottom w:val="none" w:sz="0" w:space="0" w:color="auto"/>
        <w:right w:val="none" w:sz="0" w:space="0" w:color="auto"/>
      </w:divBdr>
    </w:div>
    <w:div w:id="384137741">
      <w:bodyDiv w:val="1"/>
      <w:marLeft w:val="0"/>
      <w:marRight w:val="0"/>
      <w:marTop w:val="0"/>
      <w:marBottom w:val="0"/>
      <w:divBdr>
        <w:top w:val="none" w:sz="0" w:space="0" w:color="auto"/>
        <w:left w:val="none" w:sz="0" w:space="0" w:color="auto"/>
        <w:bottom w:val="none" w:sz="0" w:space="0" w:color="auto"/>
        <w:right w:val="none" w:sz="0" w:space="0" w:color="auto"/>
      </w:divBdr>
    </w:div>
    <w:div w:id="384454895">
      <w:bodyDiv w:val="1"/>
      <w:marLeft w:val="0"/>
      <w:marRight w:val="0"/>
      <w:marTop w:val="0"/>
      <w:marBottom w:val="0"/>
      <w:divBdr>
        <w:top w:val="none" w:sz="0" w:space="0" w:color="auto"/>
        <w:left w:val="none" w:sz="0" w:space="0" w:color="auto"/>
        <w:bottom w:val="none" w:sz="0" w:space="0" w:color="auto"/>
        <w:right w:val="none" w:sz="0" w:space="0" w:color="auto"/>
      </w:divBdr>
    </w:div>
    <w:div w:id="384765672">
      <w:bodyDiv w:val="1"/>
      <w:marLeft w:val="0"/>
      <w:marRight w:val="0"/>
      <w:marTop w:val="0"/>
      <w:marBottom w:val="0"/>
      <w:divBdr>
        <w:top w:val="none" w:sz="0" w:space="0" w:color="auto"/>
        <w:left w:val="none" w:sz="0" w:space="0" w:color="auto"/>
        <w:bottom w:val="none" w:sz="0" w:space="0" w:color="auto"/>
        <w:right w:val="none" w:sz="0" w:space="0" w:color="auto"/>
      </w:divBdr>
    </w:div>
    <w:div w:id="384790758">
      <w:bodyDiv w:val="1"/>
      <w:marLeft w:val="0"/>
      <w:marRight w:val="0"/>
      <w:marTop w:val="0"/>
      <w:marBottom w:val="0"/>
      <w:divBdr>
        <w:top w:val="none" w:sz="0" w:space="0" w:color="auto"/>
        <w:left w:val="none" w:sz="0" w:space="0" w:color="auto"/>
        <w:bottom w:val="none" w:sz="0" w:space="0" w:color="auto"/>
        <w:right w:val="none" w:sz="0" w:space="0" w:color="auto"/>
      </w:divBdr>
    </w:div>
    <w:div w:id="384838019">
      <w:bodyDiv w:val="1"/>
      <w:marLeft w:val="0"/>
      <w:marRight w:val="0"/>
      <w:marTop w:val="0"/>
      <w:marBottom w:val="0"/>
      <w:divBdr>
        <w:top w:val="none" w:sz="0" w:space="0" w:color="auto"/>
        <w:left w:val="none" w:sz="0" w:space="0" w:color="auto"/>
        <w:bottom w:val="none" w:sz="0" w:space="0" w:color="auto"/>
        <w:right w:val="none" w:sz="0" w:space="0" w:color="auto"/>
      </w:divBdr>
    </w:div>
    <w:div w:id="384986154">
      <w:bodyDiv w:val="1"/>
      <w:marLeft w:val="0"/>
      <w:marRight w:val="0"/>
      <w:marTop w:val="0"/>
      <w:marBottom w:val="0"/>
      <w:divBdr>
        <w:top w:val="none" w:sz="0" w:space="0" w:color="auto"/>
        <w:left w:val="none" w:sz="0" w:space="0" w:color="auto"/>
        <w:bottom w:val="none" w:sz="0" w:space="0" w:color="auto"/>
        <w:right w:val="none" w:sz="0" w:space="0" w:color="auto"/>
      </w:divBdr>
    </w:div>
    <w:div w:id="385177519">
      <w:bodyDiv w:val="1"/>
      <w:marLeft w:val="0"/>
      <w:marRight w:val="0"/>
      <w:marTop w:val="0"/>
      <w:marBottom w:val="0"/>
      <w:divBdr>
        <w:top w:val="none" w:sz="0" w:space="0" w:color="auto"/>
        <w:left w:val="none" w:sz="0" w:space="0" w:color="auto"/>
        <w:bottom w:val="none" w:sz="0" w:space="0" w:color="auto"/>
        <w:right w:val="none" w:sz="0" w:space="0" w:color="auto"/>
      </w:divBdr>
    </w:div>
    <w:div w:id="385295708">
      <w:bodyDiv w:val="1"/>
      <w:marLeft w:val="0"/>
      <w:marRight w:val="0"/>
      <w:marTop w:val="0"/>
      <w:marBottom w:val="0"/>
      <w:divBdr>
        <w:top w:val="none" w:sz="0" w:space="0" w:color="auto"/>
        <w:left w:val="none" w:sz="0" w:space="0" w:color="auto"/>
        <w:bottom w:val="none" w:sz="0" w:space="0" w:color="auto"/>
        <w:right w:val="none" w:sz="0" w:space="0" w:color="auto"/>
      </w:divBdr>
    </w:div>
    <w:div w:id="385304807">
      <w:bodyDiv w:val="1"/>
      <w:marLeft w:val="0"/>
      <w:marRight w:val="0"/>
      <w:marTop w:val="0"/>
      <w:marBottom w:val="0"/>
      <w:divBdr>
        <w:top w:val="none" w:sz="0" w:space="0" w:color="auto"/>
        <w:left w:val="none" w:sz="0" w:space="0" w:color="auto"/>
        <w:bottom w:val="none" w:sz="0" w:space="0" w:color="auto"/>
        <w:right w:val="none" w:sz="0" w:space="0" w:color="auto"/>
      </w:divBdr>
    </w:div>
    <w:div w:id="385494173">
      <w:bodyDiv w:val="1"/>
      <w:marLeft w:val="0"/>
      <w:marRight w:val="0"/>
      <w:marTop w:val="0"/>
      <w:marBottom w:val="0"/>
      <w:divBdr>
        <w:top w:val="none" w:sz="0" w:space="0" w:color="auto"/>
        <w:left w:val="none" w:sz="0" w:space="0" w:color="auto"/>
        <w:bottom w:val="none" w:sz="0" w:space="0" w:color="auto"/>
        <w:right w:val="none" w:sz="0" w:space="0" w:color="auto"/>
      </w:divBdr>
    </w:div>
    <w:div w:id="386225475">
      <w:bodyDiv w:val="1"/>
      <w:marLeft w:val="0"/>
      <w:marRight w:val="0"/>
      <w:marTop w:val="0"/>
      <w:marBottom w:val="0"/>
      <w:divBdr>
        <w:top w:val="none" w:sz="0" w:space="0" w:color="auto"/>
        <w:left w:val="none" w:sz="0" w:space="0" w:color="auto"/>
        <w:bottom w:val="none" w:sz="0" w:space="0" w:color="auto"/>
        <w:right w:val="none" w:sz="0" w:space="0" w:color="auto"/>
      </w:divBdr>
    </w:div>
    <w:div w:id="386341068">
      <w:bodyDiv w:val="1"/>
      <w:marLeft w:val="0"/>
      <w:marRight w:val="0"/>
      <w:marTop w:val="0"/>
      <w:marBottom w:val="0"/>
      <w:divBdr>
        <w:top w:val="none" w:sz="0" w:space="0" w:color="auto"/>
        <w:left w:val="none" w:sz="0" w:space="0" w:color="auto"/>
        <w:bottom w:val="none" w:sz="0" w:space="0" w:color="auto"/>
        <w:right w:val="none" w:sz="0" w:space="0" w:color="auto"/>
      </w:divBdr>
    </w:div>
    <w:div w:id="386563275">
      <w:bodyDiv w:val="1"/>
      <w:marLeft w:val="0"/>
      <w:marRight w:val="0"/>
      <w:marTop w:val="0"/>
      <w:marBottom w:val="0"/>
      <w:divBdr>
        <w:top w:val="none" w:sz="0" w:space="0" w:color="auto"/>
        <w:left w:val="none" w:sz="0" w:space="0" w:color="auto"/>
        <w:bottom w:val="none" w:sz="0" w:space="0" w:color="auto"/>
        <w:right w:val="none" w:sz="0" w:space="0" w:color="auto"/>
      </w:divBdr>
    </w:div>
    <w:div w:id="386606771">
      <w:bodyDiv w:val="1"/>
      <w:marLeft w:val="0"/>
      <w:marRight w:val="0"/>
      <w:marTop w:val="0"/>
      <w:marBottom w:val="0"/>
      <w:divBdr>
        <w:top w:val="none" w:sz="0" w:space="0" w:color="auto"/>
        <w:left w:val="none" w:sz="0" w:space="0" w:color="auto"/>
        <w:bottom w:val="none" w:sz="0" w:space="0" w:color="auto"/>
        <w:right w:val="none" w:sz="0" w:space="0" w:color="auto"/>
      </w:divBdr>
    </w:div>
    <w:div w:id="386681910">
      <w:bodyDiv w:val="1"/>
      <w:marLeft w:val="0"/>
      <w:marRight w:val="0"/>
      <w:marTop w:val="0"/>
      <w:marBottom w:val="0"/>
      <w:divBdr>
        <w:top w:val="none" w:sz="0" w:space="0" w:color="auto"/>
        <w:left w:val="none" w:sz="0" w:space="0" w:color="auto"/>
        <w:bottom w:val="none" w:sz="0" w:space="0" w:color="auto"/>
        <w:right w:val="none" w:sz="0" w:space="0" w:color="auto"/>
      </w:divBdr>
    </w:div>
    <w:div w:id="386687023">
      <w:bodyDiv w:val="1"/>
      <w:marLeft w:val="0"/>
      <w:marRight w:val="0"/>
      <w:marTop w:val="0"/>
      <w:marBottom w:val="0"/>
      <w:divBdr>
        <w:top w:val="none" w:sz="0" w:space="0" w:color="auto"/>
        <w:left w:val="none" w:sz="0" w:space="0" w:color="auto"/>
        <w:bottom w:val="none" w:sz="0" w:space="0" w:color="auto"/>
        <w:right w:val="none" w:sz="0" w:space="0" w:color="auto"/>
      </w:divBdr>
    </w:div>
    <w:div w:id="386883479">
      <w:bodyDiv w:val="1"/>
      <w:marLeft w:val="0"/>
      <w:marRight w:val="0"/>
      <w:marTop w:val="0"/>
      <w:marBottom w:val="0"/>
      <w:divBdr>
        <w:top w:val="none" w:sz="0" w:space="0" w:color="auto"/>
        <w:left w:val="none" w:sz="0" w:space="0" w:color="auto"/>
        <w:bottom w:val="none" w:sz="0" w:space="0" w:color="auto"/>
        <w:right w:val="none" w:sz="0" w:space="0" w:color="auto"/>
      </w:divBdr>
    </w:div>
    <w:div w:id="387188446">
      <w:bodyDiv w:val="1"/>
      <w:marLeft w:val="0"/>
      <w:marRight w:val="0"/>
      <w:marTop w:val="0"/>
      <w:marBottom w:val="0"/>
      <w:divBdr>
        <w:top w:val="none" w:sz="0" w:space="0" w:color="auto"/>
        <w:left w:val="none" w:sz="0" w:space="0" w:color="auto"/>
        <w:bottom w:val="none" w:sz="0" w:space="0" w:color="auto"/>
        <w:right w:val="none" w:sz="0" w:space="0" w:color="auto"/>
      </w:divBdr>
    </w:div>
    <w:div w:id="387336815">
      <w:bodyDiv w:val="1"/>
      <w:marLeft w:val="0"/>
      <w:marRight w:val="0"/>
      <w:marTop w:val="0"/>
      <w:marBottom w:val="0"/>
      <w:divBdr>
        <w:top w:val="none" w:sz="0" w:space="0" w:color="auto"/>
        <w:left w:val="none" w:sz="0" w:space="0" w:color="auto"/>
        <w:bottom w:val="none" w:sz="0" w:space="0" w:color="auto"/>
        <w:right w:val="none" w:sz="0" w:space="0" w:color="auto"/>
      </w:divBdr>
    </w:div>
    <w:div w:id="387459273">
      <w:bodyDiv w:val="1"/>
      <w:marLeft w:val="0"/>
      <w:marRight w:val="0"/>
      <w:marTop w:val="0"/>
      <w:marBottom w:val="0"/>
      <w:divBdr>
        <w:top w:val="none" w:sz="0" w:space="0" w:color="auto"/>
        <w:left w:val="none" w:sz="0" w:space="0" w:color="auto"/>
        <w:bottom w:val="none" w:sz="0" w:space="0" w:color="auto"/>
        <w:right w:val="none" w:sz="0" w:space="0" w:color="auto"/>
      </w:divBdr>
    </w:div>
    <w:div w:id="387922267">
      <w:bodyDiv w:val="1"/>
      <w:marLeft w:val="0"/>
      <w:marRight w:val="0"/>
      <w:marTop w:val="0"/>
      <w:marBottom w:val="0"/>
      <w:divBdr>
        <w:top w:val="none" w:sz="0" w:space="0" w:color="auto"/>
        <w:left w:val="none" w:sz="0" w:space="0" w:color="auto"/>
        <w:bottom w:val="none" w:sz="0" w:space="0" w:color="auto"/>
        <w:right w:val="none" w:sz="0" w:space="0" w:color="auto"/>
      </w:divBdr>
    </w:div>
    <w:div w:id="388067548">
      <w:bodyDiv w:val="1"/>
      <w:marLeft w:val="0"/>
      <w:marRight w:val="0"/>
      <w:marTop w:val="0"/>
      <w:marBottom w:val="0"/>
      <w:divBdr>
        <w:top w:val="none" w:sz="0" w:space="0" w:color="auto"/>
        <w:left w:val="none" w:sz="0" w:space="0" w:color="auto"/>
        <w:bottom w:val="none" w:sz="0" w:space="0" w:color="auto"/>
        <w:right w:val="none" w:sz="0" w:space="0" w:color="auto"/>
      </w:divBdr>
    </w:div>
    <w:div w:id="388113510">
      <w:bodyDiv w:val="1"/>
      <w:marLeft w:val="0"/>
      <w:marRight w:val="0"/>
      <w:marTop w:val="0"/>
      <w:marBottom w:val="0"/>
      <w:divBdr>
        <w:top w:val="none" w:sz="0" w:space="0" w:color="auto"/>
        <w:left w:val="none" w:sz="0" w:space="0" w:color="auto"/>
        <w:bottom w:val="none" w:sz="0" w:space="0" w:color="auto"/>
        <w:right w:val="none" w:sz="0" w:space="0" w:color="auto"/>
      </w:divBdr>
    </w:div>
    <w:div w:id="388461300">
      <w:bodyDiv w:val="1"/>
      <w:marLeft w:val="0"/>
      <w:marRight w:val="0"/>
      <w:marTop w:val="0"/>
      <w:marBottom w:val="0"/>
      <w:divBdr>
        <w:top w:val="none" w:sz="0" w:space="0" w:color="auto"/>
        <w:left w:val="none" w:sz="0" w:space="0" w:color="auto"/>
        <w:bottom w:val="none" w:sz="0" w:space="0" w:color="auto"/>
        <w:right w:val="none" w:sz="0" w:space="0" w:color="auto"/>
      </w:divBdr>
    </w:div>
    <w:div w:id="388723587">
      <w:bodyDiv w:val="1"/>
      <w:marLeft w:val="0"/>
      <w:marRight w:val="0"/>
      <w:marTop w:val="0"/>
      <w:marBottom w:val="0"/>
      <w:divBdr>
        <w:top w:val="none" w:sz="0" w:space="0" w:color="auto"/>
        <w:left w:val="none" w:sz="0" w:space="0" w:color="auto"/>
        <w:bottom w:val="none" w:sz="0" w:space="0" w:color="auto"/>
        <w:right w:val="none" w:sz="0" w:space="0" w:color="auto"/>
      </w:divBdr>
    </w:div>
    <w:div w:id="388773087">
      <w:bodyDiv w:val="1"/>
      <w:marLeft w:val="0"/>
      <w:marRight w:val="0"/>
      <w:marTop w:val="0"/>
      <w:marBottom w:val="0"/>
      <w:divBdr>
        <w:top w:val="none" w:sz="0" w:space="0" w:color="auto"/>
        <w:left w:val="none" w:sz="0" w:space="0" w:color="auto"/>
        <w:bottom w:val="none" w:sz="0" w:space="0" w:color="auto"/>
        <w:right w:val="none" w:sz="0" w:space="0" w:color="auto"/>
      </w:divBdr>
    </w:div>
    <w:div w:id="388773388">
      <w:bodyDiv w:val="1"/>
      <w:marLeft w:val="0"/>
      <w:marRight w:val="0"/>
      <w:marTop w:val="0"/>
      <w:marBottom w:val="0"/>
      <w:divBdr>
        <w:top w:val="none" w:sz="0" w:space="0" w:color="auto"/>
        <w:left w:val="none" w:sz="0" w:space="0" w:color="auto"/>
        <w:bottom w:val="none" w:sz="0" w:space="0" w:color="auto"/>
        <w:right w:val="none" w:sz="0" w:space="0" w:color="auto"/>
      </w:divBdr>
    </w:div>
    <w:div w:id="388840900">
      <w:bodyDiv w:val="1"/>
      <w:marLeft w:val="0"/>
      <w:marRight w:val="0"/>
      <w:marTop w:val="0"/>
      <w:marBottom w:val="0"/>
      <w:divBdr>
        <w:top w:val="none" w:sz="0" w:space="0" w:color="auto"/>
        <w:left w:val="none" w:sz="0" w:space="0" w:color="auto"/>
        <w:bottom w:val="none" w:sz="0" w:space="0" w:color="auto"/>
        <w:right w:val="none" w:sz="0" w:space="0" w:color="auto"/>
      </w:divBdr>
    </w:div>
    <w:div w:id="388841465">
      <w:bodyDiv w:val="1"/>
      <w:marLeft w:val="0"/>
      <w:marRight w:val="0"/>
      <w:marTop w:val="0"/>
      <w:marBottom w:val="0"/>
      <w:divBdr>
        <w:top w:val="none" w:sz="0" w:space="0" w:color="auto"/>
        <w:left w:val="none" w:sz="0" w:space="0" w:color="auto"/>
        <w:bottom w:val="none" w:sz="0" w:space="0" w:color="auto"/>
        <w:right w:val="none" w:sz="0" w:space="0" w:color="auto"/>
      </w:divBdr>
    </w:div>
    <w:div w:id="388890860">
      <w:bodyDiv w:val="1"/>
      <w:marLeft w:val="0"/>
      <w:marRight w:val="0"/>
      <w:marTop w:val="0"/>
      <w:marBottom w:val="0"/>
      <w:divBdr>
        <w:top w:val="none" w:sz="0" w:space="0" w:color="auto"/>
        <w:left w:val="none" w:sz="0" w:space="0" w:color="auto"/>
        <w:bottom w:val="none" w:sz="0" w:space="0" w:color="auto"/>
        <w:right w:val="none" w:sz="0" w:space="0" w:color="auto"/>
      </w:divBdr>
    </w:div>
    <w:div w:id="388922137">
      <w:bodyDiv w:val="1"/>
      <w:marLeft w:val="0"/>
      <w:marRight w:val="0"/>
      <w:marTop w:val="0"/>
      <w:marBottom w:val="0"/>
      <w:divBdr>
        <w:top w:val="none" w:sz="0" w:space="0" w:color="auto"/>
        <w:left w:val="none" w:sz="0" w:space="0" w:color="auto"/>
        <w:bottom w:val="none" w:sz="0" w:space="0" w:color="auto"/>
        <w:right w:val="none" w:sz="0" w:space="0" w:color="auto"/>
      </w:divBdr>
    </w:div>
    <w:div w:id="389302293">
      <w:bodyDiv w:val="1"/>
      <w:marLeft w:val="0"/>
      <w:marRight w:val="0"/>
      <w:marTop w:val="0"/>
      <w:marBottom w:val="0"/>
      <w:divBdr>
        <w:top w:val="none" w:sz="0" w:space="0" w:color="auto"/>
        <w:left w:val="none" w:sz="0" w:space="0" w:color="auto"/>
        <w:bottom w:val="none" w:sz="0" w:space="0" w:color="auto"/>
        <w:right w:val="none" w:sz="0" w:space="0" w:color="auto"/>
      </w:divBdr>
    </w:div>
    <w:div w:id="389378598">
      <w:bodyDiv w:val="1"/>
      <w:marLeft w:val="0"/>
      <w:marRight w:val="0"/>
      <w:marTop w:val="0"/>
      <w:marBottom w:val="0"/>
      <w:divBdr>
        <w:top w:val="none" w:sz="0" w:space="0" w:color="auto"/>
        <w:left w:val="none" w:sz="0" w:space="0" w:color="auto"/>
        <w:bottom w:val="none" w:sz="0" w:space="0" w:color="auto"/>
        <w:right w:val="none" w:sz="0" w:space="0" w:color="auto"/>
      </w:divBdr>
    </w:div>
    <w:div w:id="389770425">
      <w:bodyDiv w:val="1"/>
      <w:marLeft w:val="0"/>
      <w:marRight w:val="0"/>
      <w:marTop w:val="0"/>
      <w:marBottom w:val="0"/>
      <w:divBdr>
        <w:top w:val="none" w:sz="0" w:space="0" w:color="auto"/>
        <w:left w:val="none" w:sz="0" w:space="0" w:color="auto"/>
        <w:bottom w:val="none" w:sz="0" w:space="0" w:color="auto"/>
        <w:right w:val="none" w:sz="0" w:space="0" w:color="auto"/>
      </w:divBdr>
    </w:div>
    <w:div w:id="389890854">
      <w:bodyDiv w:val="1"/>
      <w:marLeft w:val="0"/>
      <w:marRight w:val="0"/>
      <w:marTop w:val="0"/>
      <w:marBottom w:val="0"/>
      <w:divBdr>
        <w:top w:val="none" w:sz="0" w:space="0" w:color="auto"/>
        <w:left w:val="none" w:sz="0" w:space="0" w:color="auto"/>
        <w:bottom w:val="none" w:sz="0" w:space="0" w:color="auto"/>
        <w:right w:val="none" w:sz="0" w:space="0" w:color="auto"/>
      </w:divBdr>
    </w:div>
    <w:div w:id="389959059">
      <w:bodyDiv w:val="1"/>
      <w:marLeft w:val="0"/>
      <w:marRight w:val="0"/>
      <w:marTop w:val="0"/>
      <w:marBottom w:val="0"/>
      <w:divBdr>
        <w:top w:val="none" w:sz="0" w:space="0" w:color="auto"/>
        <w:left w:val="none" w:sz="0" w:space="0" w:color="auto"/>
        <w:bottom w:val="none" w:sz="0" w:space="0" w:color="auto"/>
        <w:right w:val="none" w:sz="0" w:space="0" w:color="auto"/>
      </w:divBdr>
    </w:div>
    <w:div w:id="390424297">
      <w:bodyDiv w:val="1"/>
      <w:marLeft w:val="0"/>
      <w:marRight w:val="0"/>
      <w:marTop w:val="0"/>
      <w:marBottom w:val="0"/>
      <w:divBdr>
        <w:top w:val="none" w:sz="0" w:space="0" w:color="auto"/>
        <w:left w:val="none" w:sz="0" w:space="0" w:color="auto"/>
        <w:bottom w:val="none" w:sz="0" w:space="0" w:color="auto"/>
        <w:right w:val="none" w:sz="0" w:space="0" w:color="auto"/>
      </w:divBdr>
    </w:div>
    <w:div w:id="390815172">
      <w:bodyDiv w:val="1"/>
      <w:marLeft w:val="0"/>
      <w:marRight w:val="0"/>
      <w:marTop w:val="0"/>
      <w:marBottom w:val="0"/>
      <w:divBdr>
        <w:top w:val="none" w:sz="0" w:space="0" w:color="auto"/>
        <w:left w:val="none" w:sz="0" w:space="0" w:color="auto"/>
        <w:bottom w:val="none" w:sz="0" w:space="0" w:color="auto"/>
        <w:right w:val="none" w:sz="0" w:space="0" w:color="auto"/>
      </w:divBdr>
    </w:div>
    <w:div w:id="391004009">
      <w:bodyDiv w:val="1"/>
      <w:marLeft w:val="0"/>
      <w:marRight w:val="0"/>
      <w:marTop w:val="0"/>
      <w:marBottom w:val="0"/>
      <w:divBdr>
        <w:top w:val="none" w:sz="0" w:space="0" w:color="auto"/>
        <w:left w:val="none" w:sz="0" w:space="0" w:color="auto"/>
        <w:bottom w:val="none" w:sz="0" w:space="0" w:color="auto"/>
        <w:right w:val="none" w:sz="0" w:space="0" w:color="auto"/>
      </w:divBdr>
    </w:div>
    <w:div w:id="391198277">
      <w:bodyDiv w:val="1"/>
      <w:marLeft w:val="0"/>
      <w:marRight w:val="0"/>
      <w:marTop w:val="0"/>
      <w:marBottom w:val="0"/>
      <w:divBdr>
        <w:top w:val="none" w:sz="0" w:space="0" w:color="auto"/>
        <w:left w:val="none" w:sz="0" w:space="0" w:color="auto"/>
        <w:bottom w:val="none" w:sz="0" w:space="0" w:color="auto"/>
        <w:right w:val="none" w:sz="0" w:space="0" w:color="auto"/>
      </w:divBdr>
    </w:div>
    <w:div w:id="391273461">
      <w:bodyDiv w:val="1"/>
      <w:marLeft w:val="0"/>
      <w:marRight w:val="0"/>
      <w:marTop w:val="0"/>
      <w:marBottom w:val="0"/>
      <w:divBdr>
        <w:top w:val="none" w:sz="0" w:space="0" w:color="auto"/>
        <w:left w:val="none" w:sz="0" w:space="0" w:color="auto"/>
        <w:bottom w:val="none" w:sz="0" w:space="0" w:color="auto"/>
        <w:right w:val="none" w:sz="0" w:space="0" w:color="auto"/>
      </w:divBdr>
    </w:div>
    <w:div w:id="391275927">
      <w:bodyDiv w:val="1"/>
      <w:marLeft w:val="0"/>
      <w:marRight w:val="0"/>
      <w:marTop w:val="0"/>
      <w:marBottom w:val="0"/>
      <w:divBdr>
        <w:top w:val="none" w:sz="0" w:space="0" w:color="auto"/>
        <w:left w:val="none" w:sz="0" w:space="0" w:color="auto"/>
        <w:bottom w:val="none" w:sz="0" w:space="0" w:color="auto"/>
        <w:right w:val="none" w:sz="0" w:space="0" w:color="auto"/>
      </w:divBdr>
    </w:div>
    <w:div w:id="391540770">
      <w:bodyDiv w:val="1"/>
      <w:marLeft w:val="0"/>
      <w:marRight w:val="0"/>
      <w:marTop w:val="0"/>
      <w:marBottom w:val="0"/>
      <w:divBdr>
        <w:top w:val="none" w:sz="0" w:space="0" w:color="auto"/>
        <w:left w:val="none" w:sz="0" w:space="0" w:color="auto"/>
        <w:bottom w:val="none" w:sz="0" w:space="0" w:color="auto"/>
        <w:right w:val="none" w:sz="0" w:space="0" w:color="auto"/>
      </w:divBdr>
    </w:div>
    <w:div w:id="391730963">
      <w:bodyDiv w:val="1"/>
      <w:marLeft w:val="0"/>
      <w:marRight w:val="0"/>
      <w:marTop w:val="0"/>
      <w:marBottom w:val="0"/>
      <w:divBdr>
        <w:top w:val="none" w:sz="0" w:space="0" w:color="auto"/>
        <w:left w:val="none" w:sz="0" w:space="0" w:color="auto"/>
        <w:bottom w:val="none" w:sz="0" w:space="0" w:color="auto"/>
        <w:right w:val="none" w:sz="0" w:space="0" w:color="auto"/>
      </w:divBdr>
    </w:div>
    <w:div w:id="391776141">
      <w:bodyDiv w:val="1"/>
      <w:marLeft w:val="0"/>
      <w:marRight w:val="0"/>
      <w:marTop w:val="0"/>
      <w:marBottom w:val="0"/>
      <w:divBdr>
        <w:top w:val="none" w:sz="0" w:space="0" w:color="auto"/>
        <w:left w:val="none" w:sz="0" w:space="0" w:color="auto"/>
        <w:bottom w:val="none" w:sz="0" w:space="0" w:color="auto"/>
        <w:right w:val="none" w:sz="0" w:space="0" w:color="auto"/>
      </w:divBdr>
    </w:div>
    <w:div w:id="391924510">
      <w:bodyDiv w:val="1"/>
      <w:marLeft w:val="0"/>
      <w:marRight w:val="0"/>
      <w:marTop w:val="0"/>
      <w:marBottom w:val="0"/>
      <w:divBdr>
        <w:top w:val="none" w:sz="0" w:space="0" w:color="auto"/>
        <w:left w:val="none" w:sz="0" w:space="0" w:color="auto"/>
        <w:bottom w:val="none" w:sz="0" w:space="0" w:color="auto"/>
        <w:right w:val="none" w:sz="0" w:space="0" w:color="auto"/>
      </w:divBdr>
    </w:div>
    <w:div w:id="391972622">
      <w:bodyDiv w:val="1"/>
      <w:marLeft w:val="0"/>
      <w:marRight w:val="0"/>
      <w:marTop w:val="0"/>
      <w:marBottom w:val="0"/>
      <w:divBdr>
        <w:top w:val="none" w:sz="0" w:space="0" w:color="auto"/>
        <w:left w:val="none" w:sz="0" w:space="0" w:color="auto"/>
        <w:bottom w:val="none" w:sz="0" w:space="0" w:color="auto"/>
        <w:right w:val="none" w:sz="0" w:space="0" w:color="auto"/>
      </w:divBdr>
    </w:div>
    <w:div w:id="392042811">
      <w:bodyDiv w:val="1"/>
      <w:marLeft w:val="0"/>
      <w:marRight w:val="0"/>
      <w:marTop w:val="0"/>
      <w:marBottom w:val="0"/>
      <w:divBdr>
        <w:top w:val="none" w:sz="0" w:space="0" w:color="auto"/>
        <w:left w:val="none" w:sz="0" w:space="0" w:color="auto"/>
        <w:bottom w:val="none" w:sz="0" w:space="0" w:color="auto"/>
        <w:right w:val="none" w:sz="0" w:space="0" w:color="auto"/>
      </w:divBdr>
    </w:div>
    <w:div w:id="392431622">
      <w:bodyDiv w:val="1"/>
      <w:marLeft w:val="0"/>
      <w:marRight w:val="0"/>
      <w:marTop w:val="0"/>
      <w:marBottom w:val="0"/>
      <w:divBdr>
        <w:top w:val="none" w:sz="0" w:space="0" w:color="auto"/>
        <w:left w:val="none" w:sz="0" w:space="0" w:color="auto"/>
        <w:bottom w:val="none" w:sz="0" w:space="0" w:color="auto"/>
        <w:right w:val="none" w:sz="0" w:space="0" w:color="auto"/>
      </w:divBdr>
    </w:div>
    <w:div w:id="392701922">
      <w:bodyDiv w:val="1"/>
      <w:marLeft w:val="0"/>
      <w:marRight w:val="0"/>
      <w:marTop w:val="0"/>
      <w:marBottom w:val="0"/>
      <w:divBdr>
        <w:top w:val="none" w:sz="0" w:space="0" w:color="auto"/>
        <w:left w:val="none" w:sz="0" w:space="0" w:color="auto"/>
        <w:bottom w:val="none" w:sz="0" w:space="0" w:color="auto"/>
        <w:right w:val="none" w:sz="0" w:space="0" w:color="auto"/>
      </w:divBdr>
    </w:div>
    <w:div w:id="393160382">
      <w:bodyDiv w:val="1"/>
      <w:marLeft w:val="0"/>
      <w:marRight w:val="0"/>
      <w:marTop w:val="0"/>
      <w:marBottom w:val="0"/>
      <w:divBdr>
        <w:top w:val="none" w:sz="0" w:space="0" w:color="auto"/>
        <w:left w:val="none" w:sz="0" w:space="0" w:color="auto"/>
        <w:bottom w:val="none" w:sz="0" w:space="0" w:color="auto"/>
        <w:right w:val="none" w:sz="0" w:space="0" w:color="auto"/>
      </w:divBdr>
    </w:div>
    <w:div w:id="393623541">
      <w:bodyDiv w:val="1"/>
      <w:marLeft w:val="0"/>
      <w:marRight w:val="0"/>
      <w:marTop w:val="0"/>
      <w:marBottom w:val="0"/>
      <w:divBdr>
        <w:top w:val="none" w:sz="0" w:space="0" w:color="auto"/>
        <w:left w:val="none" w:sz="0" w:space="0" w:color="auto"/>
        <w:bottom w:val="none" w:sz="0" w:space="0" w:color="auto"/>
        <w:right w:val="none" w:sz="0" w:space="0" w:color="auto"/>
      </w:divBdr>
    </w:div>
    <w:div w:id="393745673">
      <w:bodyDiv w:val="1"/>
      <w:marLeft w:val="0"/>
      <w:marRight w:val="0"/>
      <w:marTop w:val="0"/>
      <w:marBottom w:val="0"/>
      <w:divBdr>
        <w:top w:val="none" w:sz="0" w:space="0" w:color="auto"/>
        <w:left w:val="none" w:sz="0" w:space="0" w:color="auto"/>
        <w:bottom w:val="none" w:sz="0" w:space="0" w:color="auto"/>
        <w:right w:val="none" w:sz="0" w:space="0" w:color="auto"/>
      </w:divBdr>
    </w:div>
    <w:div w:id="393772324">
      <w:bodyDiv w:val="1"/>
      <w:marLeft w:val="0"/>
      <w:marRight w:val="0"/>
      <w:marTop w:val="0"/>
      <w:marBottom w:val="0"/>
      <w:divBdr>
        <w:top w:val="none" w:sz="0" w:space="0" w:color="auto"/>
        <w:left w:val="none" w:sz="0" w:space="0" w:color="auto"/>
        <w:bottom w:val="none" w:sz="0" w:space="0" w:color="auto"/>
        <w:right w:val="none" w:sz="0" w:space="0" w:color="auto"/>
      </w:divBdr>
    </w:div>
    <w:div w:id="394015970">
      <w:bodyDiv w:val="1"/>
      <w:marLeft w:val="0"/>
      <w:marRight w:val="0"/>
      <w:marTop w:val="0"/>
      <w:marBottom w:val="0"/>
      <w:divBdr>
        <w:top w:val="none" w:sz="0" w:space="0" w:color="auto"/>
        <w:left w:val="none" w:sz="0" w:space="0" w:color="auto"/>
        <w:bottom w:val="none" w:sz="0" w:space="0" w:color="auto"/>
        <w:right w:val="none" w:sz="0" w:space="0" w:color="auto"/>
      </w:divBdr>
    </w:div>
    <w:div w:id="394091178">
      <w:bodyDiv w:val="1"/>
      <w:marLeft w:val="0"/>
      <w:marRight w:val="0"/>
      <w:marTop w:val="0"/>
      <w:marBottom w:val="0"/>
      <w:divBdr>
        <w:top w:val="none" w:sz="0" w:space="0" w:color="auto"/>
        <w:left w:val="none" w:sz="0" w:space="0" w:color="auto"/>
        <w:bottom w:val="none" w:sz="0" w:space="0" w:color="auto"/>
        <w:right w:val="none" w:sz="0" w:space="0" w:color="auto"/>
      </w:divBdr>
    </w:div>
    <w:div w:id="394209432">
      <w:bodyDiv w:val="1"/>
      <w:marLeft w:val="0"/>
      <w:marRight w:val="0"/>
      <w:marTop w:val="0"/>
      <w:marBottom w:val="0"/>
      <w:divBdr>
        <w:top w:val="none" w:sz="0" w:space="0" w:color="auto"/>
        <w:left w:val="none" w:sz="0" w:space="0" w:color="auto"/>
        <w:bottom w:val="none" w:sz="0" w:space="0" w:color="auto"/>
        <w:right w:val="none" w:sz="0" w:space="0" w:color="auto"/>
      </w:divBdr>
    </w:div>
    <w:div w:id="394351189">
      <w:bodyDiv w:val="1"/>
      <w:marLeft w:val="0"/>
      <w:marRight w:val="0"/>
      <w:marTop w:val="0"/>
      <w:marBottom w:val="0"/>
      <w:divBdr>
        <w:top w:val="none" w:sz="0" w:space="0" w:color="auto"/>
        <w:left w:val="none" w:sz="0" w:space="0" w:color="auto"/>
        <w:bottom w:val="none" w:sz="0" w:space="0" w:color="auto"/>
        <w:right w:val="none" w:sz="0" w:space="0" w:color="auto"/>
      </w:divBdr>
    </w:div>
    <w:div w:id="394470443">
      <w:bodyDiv w:val="1"/>
      <w:marLeft w:val="0"/>
      <w:marRight w:val="0"/>
      <w:marTop w:val="0"/>
      <w:marBottom w:val="0"/>
      <w:divBdr>
        <w:top w:val="none" w:sz="0" w:space="0" w:color="auto"/>
        <w:left w:val="none" w:sz="0" w:space="0" w:color="auto"/>
        <w:bottom w:val="none" w:sz="0" w:space="0" w:color="auto"/>
        <w:right w:val="none" w:sz="0" w:space="0" w:color="auto"/>
      </w:divBdr>
    </w:div>
    <w:div w:id="394474725">
      <w:bodyDiv w:val="1"/>
      <w:marLeft w:val="0"/>
      <w:marRight w:val="0"/>
      <w:marTop w:val="0"/>
      <w:marBottom w:val="0"/>
      <w:divBdr>
        <w:top w:val="none" w:sz="0" w:space="0" w:color="auto"/>
        <w:left w:val="none" w:sz="0" w:space="0" w:color="auto"/>
        <w:bottom w:val="none" w:sz="0" w:space="0" w:color="auto"/>
        <w:right w:val="none" w:sz="0" w:space="0" w:color="auto"/>
      </w:divBdr>
    </w:div>
    <w:div w:id="394551194">
      <w:bodyDiv w:val="1"/>
      <w:marLeft w:val="0"/>
      <w:marRight w:val="0"/>
      <w:marTop w:val="0"/>
      <w:marBottom w:val="0"/>
      <w:divBdr>
        <w:top w:val="none" w:sz="0" w:space="0" w:color="auto"/>
        <w:left w:val="none" w:sz="0" w:space="0" w:color="auto"/>
        <w:bottom w:val="none" w:sz="0" w:space="0" w:color="auto"/>
        <w:right w:val="none" w:sz="0" w:space="0" w:color="auto"/>
      </w:divBdr>
    </w:div>
    <w:div w:id="394742806">
      <w:bodyDiv w:val="1"/>
      <w:marLeft w:val="0"/>
      <w:marRight w:val="0"/>
      <w:marTop w:val="0"/>
      <w:marBottom w:val="0"/>
      <w:divBdr>
        <w:top w:val="none" w:sz="0" w:space="0" w:color="auto"/>
        <w:left w:val="none" w:sz="0" w:space="0" w:color="auto"/>
        <w:bottom w:val="none" w:sz="0" w:space="0" w:color="auto"/>
        <w:right w:val="none" w:sz="0" w:space="0" w:color="auto"/>
      </w:divBdr>
    </w:div>
    <w:div w:id="395247947">
      <w:bodyDiv w:val="1"/>
      <w:marLeft w:val="0"/>
      <w:marRight w:val="0"/>
      <w:marTop w:val="0"/>
      <w:marBottom w:val="0"/>
      <w:divBdr>
        <w:top w:val="none" w:sz="0" w:space="0" w:color="auto"/>
        <w:left w:val="none" w:sz="0" w:space="0" w:color="auto"/>
        <w:bottom w:val="none" w:sz="0" w:space="0" w:color="auto"/>
        <w:right w:val="none" w:sz="0" w:space="0" w:color="auto"/>
      </w:divBdr>
    </w:div>
    <w:div w:id="395470072">
      <w:bodyDiv w:val="1"/>
      <w:marLeft w:val="0"/>
      <w:marRight w:val="0"/>
      <w:marTop w:val="0"/>
      <w:marBottom w:val="0"/>
      <w:divBdr>
        <w:top w:val="none" w:sz="0" w:space="0" w:color="auto"/>
        <w:left w:val="none" w:sz="0" w:space="0" w:color="auto"/>
        <w:bottom w:val="none" w:sz="0" w:space="0" w:color="auto"/>
        <w:right w:val="none" w:sz="0" w:space="0" w:color="auto"/>
      </w:divBdr>
    </w:div>
    <w:div w:id="395475360">
      <w:bodyDiv w:val="1"/>
      <w:marLeft w:val="0"/>
      <w:marRight w:val="0"/>
      <w:marTop w:val="0"/>
      <w:marBottom w:val="0"/>
      <w:divBdr>
        <w:top w:val="none" w:sz="0" w:space="0" w:color="auto"/>
        <w:left w:val="none" w:sz="0" w:space="0" w:color="auto"/>
        <w:bottom w:val="none" w:sz="0" w:space="0" w:color="auto"/>
        <w:right w:val="none" w:sz="0" w:space="0" w:color="auto"/>
      </w:divBdr>
    </w:div>
    <w:div w:id="395664583">
      <w:bodyDiv w:val="1"/>
      <w:marLeft w:val="0"/>
      <w:marRight w:val="0"/>
      <w:marTop w:val="0"/>
      <w:marBottom w:val="0"/>
      <w:divBdr>
        <w:top w:val="none" w:sz="0" w:space="0" w:color="auto"/>
        <w:left w:val="none" w:sz="0" w:space="0" w:color="auto"/>
        <w:bottom w:val="none" w:sz="0" w:space="0" w:color="auto"/>
        <w:right w:val="none" w:sz="0" w:space="0" w:color="auto"/>
      </w:divBdr>
    </w:div>
    <w:div w:id="395707094">
      <w:bodyDiv w:val="1"/>
      <w:marLeft w:val="0"/>
      <w:marRight w:val="0"/>
      <w:marTop w:val="0"/>
      <w:marBottom w:val="0"/>
      <w:divBdr>
        <w:top w:val="none" w:sz="0" w:space="0" w:color="auto"/>
        <w:left w:val="none" w:sz="0" w:space="0" w:color="auto"/>
        <w:bottom w:val="none" w:sz="0" w:space="0" w:color="auto"/>
        <w:right w:val="none" w:sz="0" w:space="0" w:color="auto"/>
      </w:divBdr>
    </w:div>
    <w:div w:id="395707598">
      <w:bodyDiv w:val="1"/>
      <w:marLeft w:val="0"/>
      <w:marRight w:val="0"/>
      <w:marTop w:val="0"/>
      <w:marBottom w:val="0"/>
      <w:divBdr>
        <w:top w:val="none" w:sz="0" w:space="0" w:color="auto"/>
        <w:left w:val="none" w:sz="0" w:space="0" w:color="auto"/>
        <w:bottom w:val="none" w:sz="0" w:space="0" w:color="auto"/>
        <w:right w:val="none" w:sz="0" w:space="0" w:color="auto"/>
      </w:divBdr>
    </w:div>
    <w:div w:id="396124408">
      <w:bodyDiv w:val="1"/>
      <w:marLeft w:val="0"/>
      <w:marRight w:val="0"/>
      <w:marTop w:val="0"/>
      <w:marBottom w:val="0"/>
      <w:divBdr>
        <w:top w:val="none" w:sz="0" w:space="0" w:color="auto"/>
        <w:left w:val="none" w:sz="0" w:space="0" w:color="auto"/>
        <w:bottom w:val="none" w:sz="0" w:space="0" w:color="auto"/>
        <w:right w:val="none" w:sz="0" w:space="0" w:color="auto"/>
      </w:divBdr>
    </w:div>
    <w:div w:id="396173218">
      <w:bodyDiv w:val="1"/>
      <w:marLeft w:val="0"/>
      <w:marRight w:val="0"/>
      <w:marTop w:val="0"/>
      <w:marBottom w:val="0"/>
      <w:divBdr>
        <w:top w:val="none" w:sz="0" w:space="0" w:color="auto"/>
        <w:left w:val="none" w:sz="0" w:space="0" w:color="auto"/>
        <w:bottom w:val="none" w:sz="0" w:space="0" w:color="auto"/>
        <w:right w:val="none" w:sz="0" w:space="0" w:color="auto"/>
      </w:divBdr>
    </w:div>
    <w:div w:id="396437862">
      <w:bodyDiv w:val="1"/>
      <w:marLeft w:val="0"/>
      <w:marRight w:val="0"/>
      <w:marTop w:val="0"/>
      <w:marBottom w:val="0"/>
      <w:divBdr>
        <w:top w:val="none" w:sz="0" w:space="0" w:color="auto"/>
        <w:left w:val="none" w:sz="0" w:space="0" w:color="auto"/>
        <w:bottom w:val="none" w:sz="0" w:space="0" w:color="auto"/>
        <w:right w:val="none" w:sz="0" w:space="0" w:color="auto"/>
      </w:divBdr>
    </w:div>
    <w:div w:id="396514449">
      <w:bodyDiv w:val="1"/>
      <w:marLeft w:val="0"/>
      <w:marRight w:val="0"/>
      <w:marTop w:val="0"/>
      <w:marBottom w:val="0"/>
      <w:divBdr>
        <w:top w:val="none" w:sz="0" w:space="0" w:color="auto"/>
        <w:left w:val="none" w:sz="0" w:space="0" w:color="auto"/>
        <w:bottom w:val="none" w:sz="0" w:space="0" w:color="auto"/>
        <w:right w:val="none" w:sz="0" w:space="0" w:color="auto"/>
      </w:divBdr>
    </w:div>
    <w:div w:id="396823643">
      <w:bodyDiv w:val="1"/>
      <w:marLeft w:val="0"/>
      <w:marRight w:val="0"/>
      <w:marTop w:val="0"/>
      <w:marBottom w:val="0"/>
      <w:divBdr>
        <w:top w:val="none" w:sz="0" w:space="0" w:color="auto"/>
        <w:left w:val="none" w:sz="0" w:space="0" w:color="auto"/>
        <w:bottom w:val="none" w:sz="0" w:space="0" w:color="auto"/>
        <w:right w:val="none" w:sz="0" w:space="0" w:color="auto"/>
      </w:divBdr>
    </w:div>
    <w:div w:id="397020608">
      <w:bodyDiv w:val="1"/>
      <w:marLeft w:val="0"/>
      <w:marRight w:val="0"/>
      <w:marTop w:val="0"/>
      <w:marBottom w:val="0"/>
      <w:divBdr>
        <w:top w:val="none" w:sz="0" w:space="0" w:color="auto"/>
        <w:left w:val="none" w:sz="0" w:space="0" w:color="auto"/>
        <w:bottom w:val="none" w:sz="0" w:space="0" w:color="auto"/>
        <w:right w:val="none" w:sz="0" w:space="0" w:color="auto"/>
      </w:divBdr>
    </w:div>
    <w:div w:id="397166129">
      <w:bodyDiv w:val="1"/>
      <w:marLeft w:val="0"/>
      <w:marRight w:val="0"/>
      <w:marTop w:val="0"/>
      <w:marBottom w:val="0"/>
      <w:divBdr>
        <w:top w:val="none" w:sz="0" w:space="0" w:color="auto"/>
        <w:left w:val="none" w:sz="0" w:space="0" w:color="auto"/>
        <w:bottom w:val="none" w:sz="0" w:space="0" w:color="auto"/>
        <w:right w:val="none" w:sz="0" w:space="0" w:color="auto"/>
      </w:divBdr>
    </w:div>
    <w:div w:id="397244529">
      <w:bodyDiv w:val="1"/>
      <w:marLeft w:val="0"/>
      <w:marRight w:val="0"/>
      <w:marTop w:val="0"/>
      <w:marBottom w:val="0"/>
      <w:divBdr>
        <w:top w:val="none" w:sz="0" w:space="0" w:color="auto"/>
        <w:left w:val="none" w:sz="0" w:space="0" w:color="auto"/>
        <w:bottom w:val="none" w:sz="0" w:space="0" w:color="auto"/>
        <w:right w:val="none" w:sz="0" w:space="0" w:color="auto"/>
      </w:divBdr>
    </w:div>
    <w:div w:id="397287507">
      <w:bodyDiv w:val="1"/>
      <w:marLeft w:val="0"/>
      <w:marRight w:val="0"/>
      <w:marTop w:val="0"/>
      <w:marBottom w:val="0"/>
      <w:divBdr>
        <w:top w:val="none" w:sz="0" w:space="0" w:color="auto"/>
        <w:left w:val="none" w:sz="0" w:space="0" w:color="auto"/>
        <w:bottom w:val="none" w:sz="0" w:space="0" w:color="auto"/>
        <w:right w:val="none" w:sz="0" w:space="0" w:color="auto"/>
      </w:divBdr>
    </w:div>
    <w:div w:id="397289432">
      <w:bodyDiv w:val="1"/>
      <w:marLeft w:val="0"/>
      <w:marRight w:val="0"/>
      <w:marTop w:val="0"/>
      <w:marBottom w:val="0"/>
      <w:divBdr>
        <w:top w:val="none" w:sz="0" w:space="0" w:color="auto"/>
        <w:left w:val="none" w:sz="0" w:space="0" w:color="auto"/>
        <w:bottom w:val="none" w:sz="0" w:space="0" w:color="auto"/>
        <w:right w:val="none" w:sz="0" w:space="0" w:color="auto"/>
      </w:divBdr>
    </w:div>
    <w:div w:id="397442621">
      <w:bodyDiv w:val="1"/>
      <w:marLeft w:val="0"/>
      <w:marRight w:val="0"/>
      <w:marTop w:val="0"/>
      <w:marBottom w:val="0"/>
      <w:divBdr>
        <w:top w:val="none" w:sz="0" w:space="0" w:color="auto"/>
        <w:left w:val="none" w:sz="0" w:space="0" w:color="auto"/>
        <w:bottom w:val="none" w:sz="0" w:space="0" w:color="auto"/>
        <w:right w:val="none" w:sz="0" w:space="0" w:color="auto"/>
      </w:divBdr>
    </w:div>
    <w:div w:id="397555244">
      <w:bodyDiv w:val="1"/>
      <w:marLeft w:val="0"/>
      <w:marRight w:val="0"/>
      <w:marTop w:val="0"/>
      <w:marBottom w:val="0"/>
      <w:divBdr>
        <w:top w:val="none" w:sz="0" w:space="0" w:color="auto"/>
        <w:left w:val="none" w:sz="0" w:space="0" w:color="auto"/>
        <w:bottom w:val="none" w:sz="0" w:space="0" w:color="auto"/>
        <w:right w:val="none" w:sz="0" w:space="0" w:color="auto"/>
      </w:divBdr>
    </w:div>
    <w:div w:id="397559067">
      <w:bodyDiv w:val="1"/>
      <w:marLeft w:val="0"/>
      <w:marRight w:val="0"/>
      <w:marTop w:val="0"/>
      <w:marBottom w:val="0"/>
      <w:divBdr>
        <w:top w:val="none" w:sz="0" w:space="0" w:color="auto"/>
        <w:left w:val="none" w:sz="0" w:space="0" w:color="auto"/>
        <w:bottom w:val="none" w:sz="0" w:space="0" w:color="auto"/>
        <w:right w:val="none" w:sz="0" w:space="0" w:color="auto"/>
      </w:divBdr>
    </w:div>
    <w:div w:id="397899842">
      <w:bodyDiv w:val="1"/>
      <w:marLeft w:val="0"/>
      <w:marRight w:val="0"/>
      <w:marTop w:val="0"/>
      <w:marBottom w:val="0"/>
      <w:divBdr>
        <w:top w:val="none" w:sz="0" w:space="0" w:color="auto"/>
        <w:left w:val="none" w:sz="0" w:space="0" w:color="auto"/>
        <w:bottom w:val="none" w:sz="0" w:space="0" w:color="auto"/>
        <w:right w:val="none" w:sz="0" w:space="0" w:color="auto"/>
      </w:divBdr>
    </w:div>
    <w:div w:id="398408220">
      <w:bodyDiv w:val="1"/>
      <w:marLeft w:val="0"/>
      <w:marRight w:val="0"/>
      <w:marTop w:val="0"/>
      <w:marBottom w:val="0"/>
      <w:divBdr>
        <w:top w:val="none" w:sz="0" w:space="0" w:color="auto"/>
        <w:left w:val="none" w:sz="0" w:space="0" w:color="auto"/>
        <w:bottom w:val="none" w:sz="0" w:space="0" w:color="auto"/>
        <w:right w:val="none" w:sz="0" w:space="0" w:color="auto"/>
      </w:divBdr>
    </w:div>
    <w:div w:id="398941160">
      <w:bodyDiv w:val="1"/>
      <w:marLeft w:val="0"/>
      <w:marRight w:val="0"/>
      <w:marTop w:val="0"/>
      <w:marBottom w:val="0"/>
      <w:divBdr>
        <w:top w:val="none" w:sz="0" w:space="0" w:color="auto"/>
        <w:left w:val="none" w:sz="0" w:space="0" w:color="auto"/>
        <w:bottom w:val="none" w:sz="0" w:space="0" w:color="auto"/>
        <w:right w:val="none" w:sz="0" w:space="0" w:color="auto"/>
      </w:divBdr>
    </w:div>
    <w:div w:id="398945814">
      <w:bodyDiv w:val="1"/>
      <w:marLeft w:val="0"/>
      <w:marRight w:val="0"/>
      <w:marTop w:val="0"/>
      <w:marBottom w:val="0"/>
      <w:divBdr>
        <w:top w:val="none" w:sz="0" w:space="0" w:color="auto"/>
        <w:left w:val="none" w:sz="0" w:space="0" w:color="auto"/>
        <w:bottom w:val="none" w:sz="0" w:space="0" w:color="auto"/>
        <w:right w:val="none" w:sz="0" w:space="0" w:color="auto"/>
      </w:divBdr>
    </w:div>
    <w:div w:id="398989633">
      <w:bodyDiv w:val="1"/>
      <w:marLeft w:val="0"/>
      <w:marRight w:val="0"/>
      <w:marTop w:val="0"/>
      <w:marBottom w:val="0"/>
      <w:divBdr>
        <w:top w:val="none" w:sz="0" w:space="0" w:color="auto"/>
        <w:left w:val="none" w:sz="0" w:space="0" w:color="auto"/>
        <w:bottom w:val="none" w:sz="0" w:space="0" w:color="auto"/>
        <w:right w:val="none" w:sz="0" w:space="0" w:color="auto"/>
      </w:divBdr>
    </w:div>
    <w:div w:id="399056288">
      <w:bodyDiv w:val="1"/>
      <w:marLeft w:val="0"/>
      <w:marRight w:val="0"/>
      <w:marTop w:val="0"/>
      <w:marBottom w:val="0"/>
      <w:divBdr>
        <w:top w:val="none" w:sz="0" w:space="0" w:color="auto"/>
        <w:left w:val="none" w:sz="0" w:space="0" w:color="auto"/>
        <w:bottom w:val="none" w:sz="0" w:space="0" w:color="auto"/>
        <w:right w:val="none" w:sz="0" w:space="0" w:color="auto"/>
      </w:divBdr>
    </w:div>
    <w:div w:id="399065531">
      <w:bodyDiv w:val="1"/>
      <w:marLeft w:val="0"/>
      <w:marRight w:val="0"/>
      <w:marTop w:val="0"/>
      <w:marBottom w:val="0"/>
      <w:divBdr>
        <w:top w:val="none" w:sz="0" w:space="0" w:color="auto"/>
        <w:left w:val="none" w:sz="0" w:space="0" w:color="auto"/>
        <w:bottom w:val="none" w:sz="0" w:space="0" w:color="auto"/>
        <w:right w:val="none" w:sz="0" w:space="0" w:color="auto"/>
      </w:divBdr>
    </w:div>
    <w:div w:id="399207115">
      <w:bodyDiv w:val="1"/>
      <w:marLeft w:val="0"/>
      <w:marRight w:val="0"/>
      <w:marTop w:val="0"/>
      <w:marBottom w:val="0"/>
      <w:divBdr>
        <w:top w:val="none" w:sz="0" w:space="0" w:color="auto"/>
        <w:left w:val="none" w:sz="0" w:space="0" w:color="auto"/>
        <w:bottom w:val="none" w:sz="0" w:space="0" w:color="auto"/>
        <w:right w:val="none" w:sz="0" w:space="0" w:color="auto"/>
      </w:divBdr>
    </w:div>
    <w:div w:id="399330523">
      <w:bodyDiv w:val="1"/>
      <w:marLeft w:val="0"/>
      <w:marRight w:val="0"/>
      <w:marTop w:val="0"/>
      <w:marBottom w:val="0"/>
      <w:divBdr>
        <w:top w:val="none" w:sz="0" w:space="0" w:color="auto"/>
        <w:left w:val="none" w:sz="0" w:space="0" w:color="auto"/>
        <w:bottom w:val="none" w:sz="0" w:space="0" w:color="auto"/>
        <w:right w:val="none" w:sz="0" w:space="0" w:color="auto"/>
      </w:divBdr>
    </w:div>
    <w:div w:id="399401200">
      <w:bodyDiv w:val="1"/>
      <w:marLeft w:val="0"/>
      <w:marRight w:val="0"/>
      <w:marTop w:val="0"/>
      <w:marBottom w:val="0"/>
      <w:divBdr>
        <w:top w:val="none" w:sz="0" w:space="0" w:color="auto"/>
        <w:left w:val="none" w:sz="0" w:space="0" w:color="auto"/>
        <w:bottom w:val="none" w:sz="0" w:space="0" w:color="auto"/>
        <w:right w:val="none" w:sz="0" w:space="0" w:color="auto"/>
      </w:divBdr>
    </w:div>
    <w:div w:id="399407811">
      <w:bodyDiv w:val="1"/>
      <w:marLeft w:val="0"/>
      <w:marRight w:val="0"/>
      <w:marTop w:val="0"/>
      <w:marBottom w:val="0"/>
      <w:divBdr>
        <w:top w:val="none" w:sz="0" w:space="0" w:color="auto"/>
        <w:left w:val="none" w:sz="0" w:space="0" w:color="auto"/>
        <w:bottom w:val="none" w:sz="0" w:space="0" w:color="auto"/>
        <w:right w:val="none" w:sz="0" w:space="0" w:color="auto"/>
      </w:divBdr>
    </w:div>
    <w:div w:id="399443475">
      <w:bodyDiv w:val="1"/>
      <w:marLeft w:val="0"/>
      <w:marRight w:val="0"/>
      <w:marTop w:val="0"/>
      <w:marBottom w:val="0"/>
      <w:divBdr>
        <w:top w:val="none" w:sz="0" w:space="0" w:color="auto"/>
        <w:left w:val="none" w:sz="0" w:space="0" w:color="auto"/>
        <w:bottom w:val="none" w:sz="0" w:space="0" w:color="auto"/>
        <w:right w:val="none" w:sz="0" w:space="0" w:color="auto"/>
      </w:divBdr>
    </w:div>
    <w:div w:id="399452001">
      <w:bodyDiv w:val="1"/>
      <w:marLeft w:val="0"/>
      <w:marRight w:val="0"/>
      <w:marTop w:val="0"/>
      <w:marBottom w:val="0"/>
      <w:divBdr>
        <w:top w:val="none" w:sz="0" w:space="0" w:color="auto"/>
        <w:left w:val="none" w:sz="0" w:space="0" w:color="auto"/>
        <w:bottom w:val="none" w:sz="0" w:space="0" w:color="auto"/>
        <w:right w:val="none" w:sz="0" w:space="0" w:color="auto"/>
      </w:divBdr>
    </w:div>
    <w:div w:id="399716306">
      <w:bodyDiv w:val="1"/>
      <w:marLeft w:val="0"/>
      <w:marRight w:val="0"/>
      <w:marTop w:val="0"/>
      <w:marBottom w:val="0"/>
      <w:divBdr>
        <w:top w:val="none" w:sz="0" w:space="0" w:color="auto"/>
        <w:left w:val="none" w:sz="0" w:space="0" w:color="auto"/>
        <w:bottom w:val="none" w:sz="0" w:space="0" w:color="auto"/>
        <w:right w:val="none" w:sz="0" w:space="0" w:color="auto"/>
      </w:divBdr>
    </w:div>
    <w:div w:id="399716672">
      <w:bodyDiv w:val="1"/>
      <w:marLeft w:val="0"/>
      <w:marRight w:val="0"/>
      <w:marTop w:val="0"/>
      <w:marBottom w:val="0"/>
      <w:divBdr>
        <w:top w:val="none" w:sz="0" w:space="0" w:color="auto"/>
        <w:left w:val="none" w:sz="0" w:space="0" w:color="auto"/>
        <w:bottom w:val="none" w:sz="0" w:space="0" w:color="auto"/>
        <w:right w:val="none" w:sz="0" w:space="0" w:color="auto"/>
      </w:divBdr>
    </w:div>
    <w:div w:id="399907047">
      <w:bodyDiv w:val="1"/>
      <w:marLeft w:val="0"/>
      <w:marRight w:val="0"/>
      <w:marTop w:val="0"/>
      <w:marBottom w:val="0"/>
      <w:divBdr>
        <w:top w:val="none" w:sz="0" w:space="0" w:color="auto"/>
        <w:left w:val="none" w:sz="0" w:space="0" w:color="auto"/>
        <w:bottom w:val="none" w:sz="0" w:space="0" w:color="auto"/>
        <w:right w:val="none" w:sz="0" w:space="0" w:color="auto"/>
      </w:divBdr>
    </w:div>
    <w:div w:id="399987108">
      <w:bodyDiv w:val="1"/>
      <w:marLeft w:val="0"/>
      <w:marRight w:val="0"/>
      <w:marTop w:val="0"/>
      <w:marBottom w:val="0"/>
      <w:divBdr>
        <w:top w:val="none" w:sz="0" w:space="0" w:color="auto"/>
        <w:left w:val="none" w:sz="0" w:space="0" w:color="auto"/>
        <w:bottom w:val="none" w:sz="0" w:space="0" w:color="auto"/>
        <w:right w:val="none" w:sz="0" w:space="0" w:color="auto"/>
      </w:divBdr>
    </w:div>
    <w:div w:id="399987778">
      <w:bodyDiv w:val="1"/>
      <w:marLeft w:val="0"/>
      <w:marRight w:val="0"/>
      <w:marTop w:val="0"/>
      <w:marBottom w:val="0"/>
      <w:divBdr>
        <w:top w:val="none" w:sz="0" w:space="0" w:color="auto"/>
        <w:left w:val="none" w:sz="0" w:space="0" w:color="auto"/>
        <w:bottom w:val="none" w:sz="0" w:space="0" w:color="auto"/>
        <w:right w:val="none" w:sz="0" w:space="0" w:color="auto"/>
      </w:divBdr>
    </w:div>
    <w:div w:id="400098367">
      <w:bodyDiv w:val="1"/>
      <w:marLeft w:val="0"/>
      <w:marRight w:val="0"/>
      <w:marTop w:val="0"/>
      <w:marBottom w:val="0"/>
      <w:divBdr>
        <w:top w:val="none" w:sz="0" w:space="0" w:color="auto"/>
        <w:left w:val="none" w:sz="0" w:space="0" w:color="auto"/>
        <w:bottom w:val="none" w:sz="0" w:space="0" w:color="auto"/>
        <w:right w:val="none" w:sz="0" w:space="0" w:color="auto"/>
      </w:divBdr>
    </w:div>
    <w:div w:id="400713203">
      <w:bodyDiv w:val="1"/>
      <w:marLeft w:val="0"/>
      <w:marRight w:val="0"/>
      <w:marTop w:val="0"/>
      <w:marBottom w:val="0"/>
      <w:divBdr>
        <w:top w:val="none" w:sz="0" w:space="0" w:color="auto"/>
        <w:left w:val="none" w:sz="0" w:space="0" w:color="auto"/>
        <w:bottom w:val="none" w:sz="0" w:space="0" w:color="auto"/>
        <w:right w:val="none" w:sz="0" w:space="0" w:color="auto"/>
      </w:divBdr>
    </w:div>
    <w:div w:id="400831065">
      <w:bodyDiv w:val="1"/>
      <w:marLeft w:val="0"/>
      <w:marRight w:val="0"/>
      <w:marTop w:val="0"/>
      <w:marBottom w:val="0"/>
      <w:divBdr>
        <w:top w:val="none" w:sz="0" w:space="0" w:color="auto"/>
        <w:left w:val="none" w:sz="0" w:space="0" w:color="auto"/>
        <w:bottom w:val="none" w:sz="0" w:space="0" w:color="auto"/>
        <w:right w:val="none" w:sz="0" w:space="0" w:color="auto"/>
      </w:divBdr>
    </w:div>
    <w:div w:id="400911079">
      <w:bodyDiv w:val="1"/>
      <w:marLeft w:val="0"/>
      <w:marRight w:val="0"/>
      <w:marTop w:val="0"/>
      <w:marBottom w:val="0"/>
      <w:divBdr>
        <w:top w:val="none" w:sz="0" w:space="0" w:color="auto"/>
        <w:left w:val="none" w:sz="0" w:space="0" w:color="auto"/>
        <w:bottom w:val="none" w:sz="0" w:space="0" w:color="auto"/>
        <w:right w:val="none" w:sz="0" w:space="0" w:color="auto"/>
      </w:divBdr>
    </w:div>
    <w:div w:id="401177556">
      <w:bodyDiv w:val="1"/>
      <w:marLeft w:val="0"/>
      <w:marRight w:val="0"/>
      <w:marTop w:val="0"/>
      <w:marBottom w:val="0"/>
      <w:divBdr>
        <w:top w:val="none" w:sz="0" w:space="0" w:color="auto"/>
        <w:left w:val="none" w:sz="0" w:space="0" w:color="auto"/>
        <w:bottom w:val="none" w:sz="0" w:space="0" w:color="auto"/>
        <w:right w:val="none" w:sz="0" w:space="0" w:color="auto"/>
      </w:divBdr>
    </w:div>
    <w:div w:id="401221515">
      <w:bodyDiv w:val="1"/>
      <w:marLeft w:val="0"/>
      <w:marRight w:val="0"/>
      <w:marTop w:val="0"/>
      <w:marBottom w:val="0"/>
      <w:divBdr>
        <w:top w:val="none" w:sz="0" w:space="0" w:color="auto"/>
        <w:left w:val="none" w:sz="0" w:space="0" w:color="auto"/>
        <w:bottom w:val="none" w:sz="0" w:space="0" w:color="auto"/>
        <w:right w:val="none" w:sz="0" w:space="0" w:color="auto"/>
      </w:divBdr>
    </w:div>
    <w:div w:id="401292719">
      <w:bodyDiv w:val="1"/>
      <w:marLeft w:val="0"/>
      <w:marRight w:val="0"/>
      <w:marTop w:val="0"/>
      <w:marBottom w:val="0"/>
      <w:divBdr>
        <w:top w:val="none" w:sz="0" w:space="0" w:color="auto"/>
        <w:left w:val="none" w:sz="0" w:space="0" w:color="auto"/>
        <w:bottom w:val="none" w:sz="0" w:space="0" w:color="auto"/>
        <w:right w:val="none" w:sz="0" w:space="0" w:color="auto"/>
      </w:divBdr>
    </w:div>
    <w:div w:id="401568539">
      <w:bodyDiv w:val="1"/>
      <w:marLeft w:val="0"/>
      <w:marRight w:val="0"/>
      <w:marTop w:val="0"/>
      <w:marBottom w:val="0"/>
      <w:divBdr>
        <w:top w:val="none" w:sz="0" w:space="0" w:color="auto"/>
        <w:left w:val="none" w:sz="0" w:space="0" w:color="auto"/>
        <w:bottom w:val="none" w:sz="0" w:space="0" w:color="auto"/>
        <w:right w:val="none" w:sz="0" w:space="0" w:color="auto"/>
      </w:divBdr>
    </w:div>
    <w:div w:id="401607397">
      <w:bodyDiv w:val="1"/>
      <w:marLeft w:val="0"/>
      <w:marRight w:val="0"/>
      <w:marTop w:val="0"/>
      <w:marBottom w:val="0"/>
      <w:divBdr>
        <w:top w:val="none" w:sz="0" w:space="0" w:color="auto"/>
        <w:left w:val="none" w:sz="0" w:space="0" w:color="auto"/>
        <w:bottom w:val="none" w:sz="0" w:space="0" w:color="auto"/>
        <w:right w:val="none" w:sz="0" w:space="0" w:color="auto"/>
      </w:divBdr>
    </w:div>
    <w:div w:id="401679687">
      <w:bodyDiv w:val="1"/>
      <w:marLeft w:val="0"/>
      <w:marRight w:val="0"/>
      <w:marTop w:val="0"/>
      <w:marBottom w:val="0"/>
      <w:divBdr>
        <w:top w:val="none" w:sz="0" w:space="0" w:color="auto"/>
        <w:left w:val="none" w:sz="0" w:space="0" w:color="auto"/>
        <w:bottom w:val="none" w:sz="0" w:space="0" w:color="auto"/>
        <w:right w:val="none" w:sz="0" w:space="0" w:color="auto"/>
      </w:divBdr>
    </w:div>
    <w:div w:id="401682050">
      <w:bodyDiv w:val="1"/>
      <w:marLeft w:val="0"/>
      <w:marRight w:val="0"/>
      <w:marTop w:val="0"/>
      <w:marBottom w:val="0"/>
      <w:divBdr>
        <w:top w:val="none" w:sz="0" w:space="0" w:color="auto"/>
        <w:left w:val="none" w:sz="0" w:space="0" w:color="auto"/>
        <w:bottom w:val="none" w:sz="0" w:space="0" w:color="auto"/>
        <w:right w:val="none" w:sz="0" w:space="0" w:color="auto"/>
      </w:divBdr>
    </w:div>
    <w:div w:id="402260969">
      <w:bodyDiv w:val="1"/>
      <w:marLeft w:val="0"/>
      <w:marRight w:val="0"/>
      <w:marTop w:val="0"/>
      <w:marBottom w:val="0"/>
      <w:divBdr>
        <w:top w:val="none" w:sz="0" w:space="0" w:color="auto"/>
        <w:left w:val="none" w:sz="0" w:space="0" w:color="auto"/>
        <w:bottom w:val="none" w:sz="0" w:space="0" w:color="auto"/>
        <w:right w:val="none" w:sz="0" w:space="0" w:color="auto"/>
      </w:divBdr>
    </w:div>
    <w:div w:id="402266367">
      <w:bodyDiv w:val="1"/>
      <w:marLeft w:val="0"/>
      <w:marRight w:val="0"/>
      <w:marTop w:val="0"/>
      <w:marBottom w:val="0"/>
      <w:divBdr>
        <w:top w:val="none" w:sz="0" w:space="0" w:color="auto"/>
        <w:left w:val="none" w:sz="0" w:space="0" w:color="auto"/>
        <w:bottom w:val="none" w:sz="0" w:space="0" w:color="auto"/>
        <w:right w:val="none" w:sz="0" w:space="0" w:color="auto"/>
      </w:divBdr>
    </w:div>
    <w:div w:id="402338820">
      <w:bodyDiv w:val="1"/>
      <w:marLeft w:val="0"/>
      <w:marRight w:val="0"/>
      <w:marTop w:val="0"/>
      <w:marBottom w:val="0"/>
      <w:divBdr>
        <w:top w:val="none" w:sz="0" w:space="0" w:color="auto"/>
        <w:left w:val="none" w:sz="0" w:space="0" w:color="auto"/>
        <w:bottom w:val="none" w:sz="0" w:space="0" w:color="auto"/>
        <w:right w:val="none" w:sz="0" w:space="0" w:color="auto"/>
      </w:divBdr>
    </w:div>
    <w:div w:id="402484189">
      <w:bodyDiv w:val="1"/>
      <w:marLeft w:val="0"/>
      <w:marRight w:val="0"/>
      <w:marTop w:val="0"/>
      <w:marBottom w:val="0"/>
      <w:divBdr>
        <w:top w:val="none" w:sz="0" w:space="0" w:color="auto"/>
        <w:left w:val="none" w:sz="0" w:space="0" w:color="auto"/>
        <w:bottom w:val="none" w:sz="0" w:space="0" w:color="auto"/>
        <w:right w:val="none" w:sz="0" w:space="0" w:color="auto"/>
      </w:divBdr>
    </w:div>
    <w:div w:id="402802003">
      <w:bodyDiv w:val="1"/>
      <w:marLeft w:val="0"/>
      <w:marRight w:val="0"/>
      <w:marTop w:val="0"/>
      <w:marBottom w:val="0"/>
      <w:divBdr>
        <w:top w:val="none" w:sz="0" w:space="0" w:color="auto"/>
        <w:left w:val="none" w:sz="0" w:space="0" w:color="auto"/>
        <w:bottom w:val="none" w:sz="0" w:space="0" w:color="auto"/>
        <w:right w:val="none" w:sz="0" w:space="0" w:color="auto"/>
      </w:divBdr>
    </w:div>
    <w:div w:id="402878145">
      <w:bodyDiv w:val="1"/>
      <w:marLeft w:val="0"/>
      <w:marRight w:val="0"/>
      <w:marTop w:val="0"/>
      <w:marBottom w:val="0"/>
      <w:divBdr>
        <w:top w:val="none" w:sz="0" w:space="0" w:color="auto"/>
        <w:left w:val="none" w:sz="0" w:space="0" w:color="auto"/>
        <w:bottom w:val="none" w:sz="0" w:space="0" w:color="auto"/>
        <w:right w:val="none" w:sz="0" w:space="0" w:color="auto"/>
      </w:divBdr>
    </w:div>
    <w:div w:id="403143085">
      <w:bodyDiv w:val="1"/>
      <w:marLeft w:val="0"/>
      <w:marRight w:val="0"/>
      <w:marTop w:val="0"/>
      <w:marBottom w:val="0"/>
      <w:divBdr>
        <w:top w:val="none" w:sz="0" w:space="0" w:color="auto"/>
        <w:left w:val="none" w:sz="0" w:space="0" w:color="auto"/>
        <w:bottom w:val="none" w:sz="0" w:space="0" w:color="auto"/>
        <w:right w:val="none" w:sz="0" w:space="0" w:color="auto"/>
      </w:divBdr>
    </w:div>
    <w:div w:id="403531594">
      <w:bodyDiv w:val="1"/>
      <w:marLeft w:val="0"/>
      <w:marRight w:val="0"/>
      <w:marTop w:val="0"/>
      <w:marBottom w:val="0"/>
      <w:divBdr>
        <w:top w:val="none" w:sz="0" w:space="0" w:color="auto"/>
        <w:left w:val="none" w:sz="0" w:space="0" w:color="auto"/>
        <w:bottom w:val="none" w:sz="0" w:space="0" w:color="auto"/>
        <w:right w:val="none" w:sz="0" w:space="0" w:color="auto"/>
      </w:divBdr>
    </w:div>
    <w:div w:id="403840252">
      <w:bodyDiv w:val="1"/>
      <w:marLeft w:val="0"/>
      <w:marRight w:val="0"/>
      <w:marTop w:val="0"/>
      <w:marBottom w:val="0"/>
      <w:divBdr>
        <w:top w:val="none" w:sz="0" w:space="0" w:color="auto"/>
        <w:left w:val="none" w:sz="0" w:space="0" w:color="auto"/>
        <w:bottom w:val="none" w:sz="0" w:space="0" w:color="auto"/>
        <w:right w:val="none" w:sz="0" w:space="0" w:color="auto"/>
      </w:divBdr>
    </w:div>
    <w:div w:id="404032659">
      <w:bodyDiv w:val="1"/>
      <w:marLeft w:val="0"/>
      <w:marRight w:val="0"/>
      <w:marTop w:val="0"/>
      <w:marBottom w:val="0"/>
      <w:divBdr>
        <w:top w:val="none" w:sz="0" w:space="0" w:color="auto"/>
        <w:left w:val="none" w:sz="0" w:space="0" w:color="auto"/>
        <w:bottom w:val="none" w:sz="0" w:space="0" w:color="auto"/>
        <w:right w:val="none" w:sz="0" w:space="0" w:color="auto"/>
      </w:divBdr>
    </w:div>
    <w:div w:id="404304280">
      <w:bodyDiv w:val="1"/>
      <w:marLeft w:val="0"/>
      <w:marRight w:val="0"/>
      <w:marTop w:val="0"/>
      <w:marBottom w:val="0"/>
      <w:divBdr>
        <w:top w:val="none" w:sz="0" w:space="0" w:color="auto"/>
        <w:left w:val="none" w:sz="0" w:space="0" w:color="auto"/>
        <w:bottom w:val="none" w:sz="0" w:space="0" w:color="auto"/>
        <w:right w:val="none" w:sz="0" w:space="0" w:color="auto"/>
      </w:divBdr>
    </w:div>
    <w:div w:id="404305314">
      <w:bodyDiv w:val="1"/>
      <w:marLeft w:val="0"/>
      <w:marRight w:val="0"/>
      <w:marTop w:val="0"/>
      <w:marBottom w:val="0"/>
      <w:divBdr>
        <w:top w:val="none" w:sz="0" w:space="0" w:color="auto"/>
        <w:left w:val="none" w:sz="0" w:space="0" w:color="auto"/>
        <w:bottom w:val="none" w:sz="0" w:space="0" w:color="auto"/>
        <w:right w:val="none" w:sz="0" w:space="0" w:color="auto"/>
      </w:divBdr>
    </w:div>
    <w:div w:id="404377778">
      <w:bodyDiv w:val="1"/>
      <w:marLeft w:val="0"/>
      <w:marRight w:val="0"/>
      <w:marTop w:val="0"/>
      <w:marBottom w:val="0"/>
      <w:divBdr>
        <w:top w:val="none" w:sz="0" w:space="0" w:color="auto"/>
        <w:left w:val="none" w:sz="0" w:space="0" w:color="auto"/>
        <w:bottom w:val="none" w:sz="0" w:space="0" w:color="auto"/>
        <w:right w:val="none" w:sz="0" w:space="0" w:color="auto"/>
      </w:divBdr>
    </w:div>
    <w:div w:id="404422994">
      <w:bodyDiv w:val="1"/>
      <w:marLeft w:val="0"/>
      <w:marRight w:val="0"/>
      <w:marTop w:val="0"/>
      <w:marBottom w:val="0"/>
      <w:divBdr>
        <w:top w:val="none" w:sz="0" w:space="0" w:color="auto"/>
        <w:left w:val="none" w:sz="0" w:space="0" w:color="auto"/>
        <w:bottom w:val="none" w:sz="0" w:space="0" w:color="auto"/>
        <w:right w:val="none" w:sz="0" w:space="0" w:color="auto"/>
      </w:divBdr>
    </w:div>
    <w:div w:id="404449223">
      <w:bodyDiv w:val="1"/>
      <w:marLeft w:val="0"/>
      <w:marRight w:val="0"/>
      <w:marTop w:val="0"/>
      <w:marBottom w:val="0"/>
      <w:divBdr>
        <w:top w:val="none" w:sz="0" w:space="0" w:color="auto"/>
        <w:left w:val="none" w:sz="0" w:space="0" w:color="auto"/>
        <w:bottom w:val="none" w:sz="0" w:space="0" w:color="auto"/>
        <w:right w:val="none" w:sz="0" w:space="0" w:color="auto"/>
      </w:divBdr>
    </w:div>
    <w:div w:id="404492220">
      <w:bodyDiv w:val="1"/>
      <w:marLeft w:val="0"/>
      <w:marRight w:val="0"/>
      <w:marTop w:val="0"/>
      <w:marBottom w:val="0"/>
      <w:divBdr>
        <w:top w:val="none" w:sz="0" w:space="0" w:color="auto"/>
        <w:left w:val="none" w:sz="0" w:space="0" w:color="auto"/>
        <w:bottom w:val="none" w:sz="0" w:space="0" w:color="auto"/>
        <w:right w:val="none" w:sz="0" w:space="0" w:color="auto"/>
      </w:divBdr>
    </w:div>
    <w:div w:id="404568262">
      <w:bodyDiv w:val="1"/>
      <w:marLeft w:val="0"/>
      <w:marRight w:val="0"/>
      <w:marTop w:val="0"/>
      <w:marBottom w:val="0"/>
      <w:divBdr>
        <w:top w:val="none" w:sz="0" w:space="0" w:color="auto"/>
        <w:left w:val="none" w:sz="0" w:space="0" w:color="auto"/>
        <w:bottom w:val="none" w:sz="0" w:space="0" w:color="auto"/>
        <w:right w:val="none" w:sz="0" w:space="0" w:color="auto"/>
      </w:divBdr>
    </w:div>
    <w:div w:id="404573725">
      <w:bodyDiv w:val="1"/>
      <w:marLeft w:val="0"/>
      <w:marRight w:val="0"/>
      <w:marTop w:val="0"/>
      <w:marBottom w:val="0"/>
      <w:divBdr>
        <w:top w:val="none" w:sz="0" w:space="0" w:color="auto"/>
        <w:left w:val="none" w:sz="0" w:space="0" w:color="auto"/>
        <w:bottom w:val="none" w:sz="0" w:space="0" w:color="auto"/>
        <w:right w:val="none" w:sz="0" w:space="0" w:color="auto"/>
      </w:divBdr>
    </w:div>
    <w:div w:id="404643101">
      <w:bodyDiv w:val="1"/>
      <w:marLeft w:val="0"/>
      <w:marRight w:val="0"/>
      <w:marTop w:val="0"/>
      <w:marBottom w:val="0"/>
      <w:divBdr>
        <w:top w:val="none" w:sz="0" w:space="0" w:color="auto"/>
        <w:left w:val="none" w:sz="0" w:space="0" w:color="auto"/>
        <w:bottom w:val="none" w:sz="0" w:space="0" w:color="auto"/>
        <w:right w:val="none" w:sz="0" w:space="0" w:color="auto"/>
      </w:divBdr>
    </w:div>
    <w:div w:id="404766036">
      <w:bodyDiv w:val="1"/>
      <w:marLeft w:val="0"/>
      <w:marRight w:val="0"/>
      <w:marTop w:val="0"/>
      <w:marBottom w:val="0"/>
      <w:divBdr>
        <w:top w:val="none" w:sz="0" w:space="0" w:color="auto"/>
        <w:left w:val="none" w:sz="0" w:space="0" w:color="auto"/>
        <w:bottom w:val="none" w:sz="0" w:space="0" w:color="auto"/>
        <w:right w:val="none" w:sz="0" w:space="0" w:color="auto"/>
      </w:divBdr>
    </w:div>
    <w:div w:id="404842661">
      <w:bodyDiv w:val="1"/>
      <w:marLeft w:val="0"/>
      <w:marRight w:val="0"/>
      <w:marTop w:val="0"/>
      <w:marBottom w:val="0"/>
      <w:divBdr>
        <w:top w:val="none" w:sz="0" w:space="0" w:color="auto"/>
        <w:left w:val="none" w:sz="0" w:space="0" w:color="auto"/>
        <w:bottom w:val="none" w:sz="0" w:space="0" w:color="auto"/>
        <w:right w:val="none" w:sz="0" w:space="0" w:color="auto"/>
      </w:divBdr>
    </w:div>
    <w:div w:id="404884751">
      <w:bodyDiv w:val="1"/>
      <w:marLeft w:val="0"/>
      <w:marRight w:val="0"/>
      <w:marTop w:val="0"/>
      <w:marBottom w:val="0"/>
      <w:divBdr>
        <w:top w:val="none" w:sz="0" w:space="0" w:color="auto"/>
        <w:left w:val="none" w:sz="0" w:space="0" w:color="auto"/>
        <w:bottom w:val="none" w:sz="0" w:space="0" w:color="auto"/>
        <w:right w:val="none" w:sz="0" w:space="0" w:color="auto"/>
      </w:divBdr>
    </w:div>
    <w:div w:id="405079178">
      <w:bodyDiv w:val="1"/>
      <w:marLeft w:val="0"/>
      <w:marRight w:val="0"/>
      <w:marTop w:val="0"/>
      <w:marBottom w:val="0"/>
      <w:divBdr>
        <w:top w:val="none" w:sz="0" w:space="0" w:color="auto"/>
        <w:left w:val="none" w:sz="0" w:space="0" w:color="auto"/>
        <w:bottom w:val="none" w:sz="0" w:space="0" w:color="auto"/>
        <w:right w:val="none" w:sz="0" w:space="0" w:color="auto"/>
      </w:divBdr>
    </w:div>
    <w:div w:id="406266502">
      <w:bodyDiv w:val="1"/>
      <w:marLeft w:val="0"/>
      <w:marRight w:val="0"/>
      <w:marTop w:val="0"/>
      <w:marBottom w:val="0"/>
      <w:divBdr>
        <w:top w:val="none" w:sz="0" w:space="0" w:color="auto"/>
        <w:left w:val="none" w:sz="0" w:space="0" w:color="auto"/>
        <w:bottom w:val="none" w:sz="0" w:space="0" w:color="auto"/>
        <w:right w:val="none" w:sz="0" w:space="0" w:color="auto"/>
      </w:divBdr>
    </w:div>
    <w:div w:id="406272227">
      <w:bodyDiv w:val="1"/>
      <w:marLeft w:val="0"/>
      <w:marRight w:val="0"/>
      <w:marTop w:val="0"/>
      <w:marBottom w:val="0"/>
      <w:divBdr>
        <w:top w:val="none" w:sz="0" w:space="0" w:color="auto"/>
        <w:left w:val="none" w:sz="0" w:space="0" w:color="auto"/>
        <w:bottom w:val="none" w:sz="0" w:space="0" w:color="auto"/>
        <w:right w:val="none" w:sz="0" w:space="0" w:color="auto"/>
      </w:divBdr>
    </w:div>
    <w:div w:id="406390713">
      <w:bodyDiv w:val="1"/>
      <w:marLeft w:val="0"/>
      <w:marRight w:val="0"/>
      <w:marTop w:val="0"/>
      <w:marBottom w:val="0"/>
      <w:divBdr>
        <w:top w:val="none" w:sz="0" w:space="0" w:color="auto"/>
        <w:left w:val="none" w:sz="0" w:space="0" w:color="auto"/>
        <w:bottom w:val="none" w:sz="0" w:space="0" w:color="auto"/>
        <w:right w:val="none" w:sz="0" w:space="0" w:color="auto"/>
      </w:divBdr>
    </w:div>
    <w:div w:id="406458689">
      <w:bodyDiv w:val="1"/>
      <w:marLeft w:val="0"/>
      <w:marRight w:val="0"/>
      <w:marTop w:val="0"/>
      <w:marBottom w:val="0"/>
      <w:divBdr>
        <w:top w:val="none" w:sz="0" w:space="0" w:color="auto"/>
        <w:left w:val="none" w:sz="0" w:space="0" w:color="auto"/>
        <w:bottom w:val="none" w:sz="0" w:space="0" w:color="auto"/>
        <w:right w:val="none" w:sz="0" w:space="0" w:color="auto"/>
      </w:divBdr>
    </w:div>
    <w:div w:id="406877832">
      <w:bodyDiv w:val="1"/>
      <w:marLeft w:val="0"/>
      <w:marRight w:val="0"/>
      <w:marTop w:val="0"/>
      <w:marBottom w:val="0"/>
      <w:divBdr>
        <w:top w:val="none" w:sz="0" w:space="0" w:color="auto"/>
        <w:left w:val="none" w:sz="0" w:space="0" w:color="auto"/>
        <w:bottom w:val="none" w:sz="0" w:space="0" w:color="auto"/>
        <w:right w:val="none" w:sz="0" w:space="0" w:color="auto"/>
      </w:divBdr>
    </w:div>
    <w:div w:id="406878381">
      <w:bodyDiv w:val="1"/>
      <w:marLeft w:val="0"/>
      <w:marRight w:val="0"/>
      <w:marTop w:val="0"/>
      <w:marBottom w:val="0"/>
      <w:divBdr>
        <w:top w:val="none" w:sz="0" w:space="0" w:color="auto"/>
        <w:left w:val="none" w:sz="0" w:space="0" w:color="auto"/>
        <w:bottom w:val="none" w:sz="0" w:space="0" w:color="auto"/>
        <w:right w:val="none" w:sz="0" w:space="0" w:color="auto"/>
      </w:divBdr>
    </w:div>
    <w:div w:id="406922987">
      <w:bodyDiv w:val="1"/>
      <w:marLeft w:val="0"/>
      <w:marRight w:val="0"/>
      <w:marTop w:val="0"/>
      <w:marBottom w:val="0"/>
      <w:divBdr>
        <w:top w:val="none" w:sz="0" w:space="0" w:color="auto"/>
        <w:left w:val="none" w:sz="0" w:space="0" w:color="auto"/>
        <w:bottom w:val="none" w:sz="0" w:space="0" w:color="auto"/>
        <w:right w:val="none" w:sz="0" w:space="0" w:color="auto"/>
      </w:divBdr>
    </w:div>
    <w:div w:id="406923158">
      <w:bodyDiv w:val="1"/>
      <w:marLeft w:val="0"/>
      <w:marRight w:val="0"/>
      <w:marTop w:val="0"/>
      <w:marBottom w:val="0"/>
      <w:divBdr>
        <w:top w:val="none" w:sz="0" w:space="0" w:color="auto"/>
        <w:left w:val="none" w:sz="0" w:space="0" w:color="auto"/>
        <w:bottom w:val="none" w:sz="0" w:space="0" w:color="auto"/>
        <w:right w:val="none" w:sz="0" w:space="0" w:color="auto"/>
      </w:divBdr>
    </w:div>
    <w:div w:id="406996338">
      <w:bodyDiv w:val="1"/>
      <w:marLeft w:val="0"/>
      <w:marRight w:val="0"/>
      <w:marTop w:val="0"/>
      <w:marBottom w:val="0"/>
      <w:divBdr>
        <w:top w:val="none" w:sz="0" w:space="0" w:color="auto"/>
        <w:left w:val="none" w:sz="0" w:space="0" w:color="auto"/>
        <w:bottom w:val="none" w:sz="0" w:space="0" w:color="auto"/>
        <w:right w:val="none" w:sz="0" w:space="0" w:color="auto"/>
      </w:divBdr>
    </w:div>
    <w:div w:id="407072008">
      <w:bodyDiv w:val="1"/>
      <w:marLeft w:val="0"/>
      <w:marRight w:val="0"/>
      <w:marTop w:val="0"/>
      <w:marBottom w:val="0"/>
      <w:divBdr>
        <w:top w:val="none" w:sz="0" w:space="0" w:color="auto"/>
        <w:left w:val="none" w:sz="0" w:space="0" w:color="auto"/>
        <w:bottom w:val="none" w:sz="0" w:space="0" w:color="auto"/>
        <w:right w:val="none" w:sz="0" w:space="0" w:color="auto"/>
      </w:divBdr>
    </w:div>
    <w:div w:id="407456746">
      <w:bodyDiv w:val="1"/>
      <w:marLeft w:val="0"/>
      <w:marRight w:val="0"/>
      <w:marTop w:val="0"/>
      <w:marBottom w:val="0"/>
      <w:divBdr>
        <w:top w:val="none" w:sz="0" w:space="0" w:color="auto"/>
        <w:left w:val="none" w:sz="0" w:space="0" w:color="auto"/>
        <w:bottom w:val="none" w:sz="0" w:space="0" w:color="auto"/>
        <w:right w:val="none" w:sz="0" w:space="0" w:color="auto"/>
      </w:divBdr>
    </w:div>
    <w:div w:id="407535209">
      <w:bodyDiv w:val="1"/>
      <w:marLeft w:val="0"/>
      <w:marRight w:val="0"/>
      <w:marTop w:val="0"/>
      <w:marBottom w:val="0"/>
      <w:divBdr>
        <w:top w:val="none" w:sz="0" w:space="0" w:color="auto"/>
        <w:left w:val="none" w:sz="0" w:space="0" w:color="auto"/>
        <w:bottom w:val="none" w:sz="0" w:space="0" w:color="auto"/>
        <w:right w:val="none" w:sz="0" w:space="0" w:color="auto"/>
      </w:divBdr>
    </w:div>
    <w:div w:id="408385319">
      <w:bodyDiv w:val="1"/>
      <w:marLeft w:val="0"/>
      <w:marRight w:val="0"/>
      <w:marTop w:val="0"/>
      <w:marBottom w:val="0"/>
      <w:divBdr>
        <w:top w:val="none" w:sz="0" w:space="0" w:color="auto"/>
        <w:left w:val="none" w:sz="0" w:space="0" w:color="auto"/>
        <w:bottom w:val="none" w:sz="0" w:space="0" w:color="auto"/>
        <w:right w:val="none" w:sz="0" w:space="0" w:color="auto"/>
      </w:divBdr>
    </w:div>
    <w:div w:id="408428871">
      <w:bodyDiv w:val="1"/>
      <w:marLeft w:val="0"/>
      <w:marRight w:val="0"/>
      <w:marTop w:val="0"/>
      <w:marBottom w:val="0"/>
      <w:divBdr>
        <w:top w:val="none" w:sz="0" w:space="0" w:color="auto"/>
        <w:left w:val="none" w:sz="0" w:space="0" w:color="auto"/>
        <w:bottom w:val="none" w:sz="0" w:space="0" w:color="auto"/>
        <w:right w:val="none" w:sz="0" w:space="0" w:color="auto"/>
      </w:divBdr>
    </w:div>
    <w:div w:id="408775915">
      <w:bodyDiv w:val="1"/>
      <w:marLeft w:val="0"/>
      <w:marRight w:val="0"/>
      <w:marTop w:val="0"/>
      <w:marBottom w:val="0"/>
      <w:divBdr>
        <w:top w:val="none" w:sz="0" w:space="0" w:color="auto"/>
        <w:left w:val="none" w:sz="0" w:space="0" w:color="auto"/>
        <w:bottom w:val="none" w:sz="0" w:space="0" w:color="auto"/>
        <w:right w:val="none" w:sz="0" w:space="0" w:color="auto"/>
      </w:divBdr>
    </w:div>
    <w:div w:id="409347260">
      <w:bodyDiv w:val="1"/>
      <w:marLeft w:val="0"/>
      <w:marRight w:val="0"/>
      <w:marTop w:val="0"/>
      <w:marBottom w:val="0"/>
      <w:divBdr>
        <w:top w:val="none" w:sz="0" w:space="0" w:color="auto"/>
        <w:left w:val="none" w:sz="0" w:space="0" w:color="auto"/>
        <w:bottom w:val="none" w:sz="0" w:space="0" w:color="auto"/>
        <w:right w:val="none" w:sz="0" w:space="0" w:color="auto"/>
      </w:divBdr>
    </w:div>
    <w:div w:id="409543426">
      <w:bodyDiv w:val="1"/>
      <w:marLeft w:val="0"/>
      <w:marRight w:val="0"/>
      <w:marTop w:val="0"/>
      <w:marBottom w:val="0"/>
      <w:divBdr>
        <w:top w:val="none" w:sz="0" w:space="0" w:color="auto"/>
        <w:left w:val="none" w:sz="0" w:space="0" w:color="auto"/>
        <w:bottom w:val="none" w:sz="0" w:space="0" w:color="auto"/>
        <w:right w:val="none" w:sz="0" w:space="0" w:color="auto"/>
      </w:divBdr>
    </w:div>
    <w:div w:id="409621721">
      <w:bodyDiv w:val="1"/>
      <w:marLeft w:val="0"/>
      <w:marRight w:val="0"/>
      <w:marTop w:val="0"/>
      <w:marBottom w:val="0"/>
      <w:divBdr>
        <w:top w:val="none" w:sz="0" w:space="0" w:color="auto"/>
        <w:left w:val="none" w:sz="0" w:space="0" w:color="auto"/>
        <w:bottom w:val="none" w:sz="0" w:space="0" w:color="auto"/>
        <w:right w:val="none" w:sz="0" w:space="0" w:color="auto"/>
      </w:divBdr>
    </w:div>
    <w:div w:id="410275031">
      <w:bodyDiv w:val="1"/>
      <w:marLeft w:val="0"/>
      <w:marRight w:val="0"/>
      <w:marTop w:val="0"/>
      <w:marBottom w:val="0"/>
      <w:divBdr>
        <w:top w:val="none" w:sz="0" w:space="0" w:color="auto"/>
        <w:left w:val="none" w:sz="0" w:space="0" w:color="auto"/>
        <w:bottom w:val="none" w:sz="0" w:space="0" w:color="auto"/>
        <w:right w:val="none" w:sz="0" w:space="0" w:color="auto"/>
      </w:divBdr>
    </w:div>
    <w:div w:id="410398414">
      <w:bodyDiv w:val="1"/>
      <w:marLeft w:val="0"/>
      <w:marRight w:val="0"/>
      <w:marTop w:val="0"/>
      <w:marBottom w:val="0"/>
      <w:divBdr>
        <w:top w:val="none" w:sz="0" w:space="0" w:color="auto"/>
        <w:left w:val="none" w:sz="0" w:space="0" w:color="auto"/>
        <w:bottom w:val="none" w:sz="0" w:space="0" w:color="auto"/>
        <w:right w:val="none" w:sz="0" w:space="0" w:color="auto"/>
      </w:divBdr>
    </w:div>
    <w:div w:id="410660860">
      <w:bodyDiv w:val="1"/>
      <w:marLeft w:val="0"/>
      <w:marRight w:val="0"/>
      <w:marTop w:val="0"/>
      <w:marBottom w:val="0"/>
      <w:divBdr>
        <w:top w:val="none" w:sz="0" w:space="0" w:color="auto"/>
        <w:left w:val="none" w:sz="0" w:space="0" w:color="auto"/>
        <w:bottom w:val="none" w:sz="0" w:space="0" w:color="auto"/>
        <w:right w:val="none" w:sz="0" w:space="0" w:color="auto"/>
      </w:divBdr>
    </w:div>
    <w:div w:id="410931890">
      <w:bodyDiv w:val="1"/>
      <w:marLeft w:val="0"/>
      <w:marRight w:val="0"/>
      <w:marTop w:val="0"/>
      <w:marBottom w:val="0"/>
      <w:divBdr>
        <w:top w:val="none" w:sz="0" w:space="0" w:color="auto"/>
        <w:left w:val="none" w:sz="0" w:space="0" w:color="auto"/>
        <w:bottom w:val="none" w:sz="0" w:space="0" w:color="auto"/>
        <w:right w:val="none" w:sz="0" w:space="0" w:color="auto"/>
      </w:divBdr>
    </w:div>
    <w:div w:id="411202602">
      <w:bodyDiv w:val="1"/>
      <w:marLeft w:val="0"/>
      <w:marRight w:val="0"/>
      <w:marTop w:val="0"/>
      <w:marBottom w:val="0"/>
      <w:divBdr>
        <w:top w:val="none" w:sz="0" w:space="0" w:color="auto"/>
        <w:left w:val="none" w:sz="0" w:space="0" w:color="auto"/>
        <w:bottom w:val="none" w:sz="0" w:space="0" w:color="auto"/>
        <w:right w:val="none" w:sz="0" w:space="0" w:color="auto"/>
      </w:divBdr>
    </w:div>
    <w:div w:id="411388916">
      <w:bodyDiv w:val="1"/>
      <w:marLeft w:val="0"/>
      <w:marRight w:val="0"/>
      <w:marTop w:val="0"/>
      <w:marBottom w:val="0"/>
      <w:divBdr>
        <w:top w:val="none" w:sz="0" w:space="0" w:color="auto"/>
        <w:left w:val="none" w:sz="0" w:space="0" w:color="auto"/>
        <w:bottom w:val="none" w:sz="0" w:space="0" w:color="auto"/>
        <w:right w:val="none" w:sz="0" w:space="0" w:color="auto"/>
      </w:divBdr>
    </w:div>
    <w:div w:id="411436643">
      <w:bodyDiv w:val="1"/>
      <w:marLeft w:val="0"/>
      <w:marRight w:val="0"/>
      <w:marTop w:val="0"/>
      <w:marBottom w:val="0"/>
      <w:divBdr>
        <w:top w:val="none" w:sz="0" w:space="0" w:color="auto"/>
        <w:left w:val="none" w:sz="0" w:space="0" w:color="auto"/>
        <w:bottom w:val="none" w:sz="0" w:space="0" w:color="auto"/>
        <w:right w:val="none" w:sz="0" w:space="0" w:color="auto"/>
      </w:divBdr>
    </w:div>
    <w:div w:id="411464946">
      <w:bodyDiv w:val="1"/>
      <w:marLeft w:val="0"/>
      <w:marRight w:val="0"/>
      <w:marTop w:val="0"/>
      <w:marBottom w:val="0"/>
      <w:divBdr>
        <w:top w:val="none" w:sz="0" w:space="0" w:color="auto"/>
        <w:left w:val="none" w:sz="0" w:space="0" w:color="auto"/>
        <w:bottom w:val="none" w:sz="0" w:space="0" w:color="auto"/>
        <w:right w:val="none" w:sz="0" w:space="0" w:color="auto"/>
      </w:divBdr>
    </w:div>
    <w:div w:id="411467489">
      <w:bodyDiv w:val="1"/>
      <w:marLeft w:val="0"/>
      <w:marRight w:val="0"/>
      <w:marTop w:val="0"/>
      <w:marBottom w:val="0"/>
      <w:divBdr>
        <w:top w:val="none" w:sz="0" w:space="0" w:color="auto"/>
        <w:left w:val="none" w:sz="0" w:space="0" w:color="auto"/>
        <w:bottom w:val="none" w:sz="0" w:space="0" w:color="auto"/>
        <w:right w:val="none" w:sz="0" w:space="0" w:color="auto"/>
      </w:divBdr>
    </w:div>
    <w:div w:id="411582225">
      <w:bodyDiv w:val="1"/>
      <w:marLeft w:val="0"/>
      <w:marRight w:val="0"/>
      <w:marTop w:val="0"/>
      <w:marBottom w:val="0"/>
      <w:divBdr>
        <w:top w:val="none" w:sz="0" w:space="0" w:color="auto"/>
        <w:left w:val="none" w:sz="0" w:space="0" w:color="auto"/>
        <w:bottom w:val="none" w:sz="0" w:space="0" w:color="auto"/>
        <w:right w:val="none" w:sz="0" w:space="0" w:color="auto"/>
      </w:divBdr>
    </w:div>
    <w:div w:id="412046530">
      <w:bodyDiv w:val="1"/>
      <w:marLeft w:val="0"/>
      <w:marRight w:val="0"/>
      <w:marTop w:val="0"/>
      <w:marBottom w:val="0"/>
      <w:divBdr>
        <w:top w:val="none" w:sz="0" w:space="0" w:color="auto"/>
        <w:left w:val="none" w:sz="0" w:space="0" w:color="auto"/>
        <w:bottom w:val="none" w:sz="0" w:space="0" w:color="auto"/>
        <w:right w:val="none" w:sz="0" w:space="0" w:color="auto"/>
      </w:divBdr>
    </w:div>
    <w:div w:id="412047090">
      <w:bodyDiv w:val="1"/>
      <w:marLeft w:val="0"/>
      <w:marRight w:val="0"/>
      <w:marTop w:val="0"/>
      <w:marBottom w:val="0"/>
      <w:divBdr>
        <w:top w:val="none" w:sz="0" w:space="0" w:color="auto"/>
        <w:left w:val="none" w:sz="0" w:space="0" w:color="auto"/>
        <w:bottom w:val="none" w:sz="0" w:space="0" w:color="auto"/>
        <w:right w:val="none" w:sz="0" w:space="0" w:color="auto"/>
      </w:divBdr>
    </w:div>
    <w:div w:id="412245473">
      <w:bodyDiv w:val="1"/>
      <w:marLeft w:val="0"/>
      <w:marRight w:val="0"/>
      <w:marTop w:val="0"/>
      <w:marBottom w:val="0"/>
      <w:divBdr>
        <w:top w:val="none" w:sz="0" w:space="0" w:color="auto"/>
        <w:left w:val="none" w:sz="0" w:space="0" w:color="auto"/>
        <w:bottom w:val="none" w:sz="0" w:space="0" w:color="auto"/>
        <w:right w:val="none" w:sz="0" w:space="0" w:color="auto"/>
      </w:divBdr>
    </w:div>
    <w:div w:id="412431370">
      <w:bodyDiv w:val="1"/>
      <w:marLeft w:val="0"/>
      <w:marRight w:val="0"/>
      <w:marTop w:val="0"/>
      <w:marBottom w:val="0"/>
      <w:divBdr>
        <w:top w:val="none" w:sz="0" w:space="0" w:color="auto"/>
        <w:left w:val="none" w:sz="0" w:space="0" w:color="auto"/>
        <w:bottom w:val="none" w:sz="0" w:space="0" w:color="auto"/>
        <w:right w:val="none" w:sz="0" w:space="0" w:color="auto"/>
      </w:divBdr>
    </w:div>
    <w:div w:id="412505440">
      <w:bodyDiv w:val="1"/>
      <w:marLeft w:val="0"/>
      <w:marRight w:val="0"/>
      <w:marTop w:val="0"/>
      <w:marBottom w:val="0"/>
      <w:divBdr>
        <w:top w:val="none" w:sz="0" w:space="0" w:color="auto"/>
        <w:left w:val="none" w:sz="0" w:space="0" w:color="auto"/>
        <w:bottom w:val="none" w:sz="0" w:space="0" w:color="auto"/>
        <w:right w:val="none" w:sz="0" w:space="0" w:color="auto"/>
      </w:divBdr>
    </w:div>
    <w:div w:id="412511575">
      <w:bodyDiv w:val="1"/>
      <w:marLeft w:val="0"/>
      <w:marRight w:val="0"/>
      <w:marTop w:val="0"/>
      <w:marBottom w:val="0"/>
      <w:divBdr>
        <w:top w:val="none" w:sz="0" w:space="0" w:color="auto"/>
        <w:left w:val="none" w:sz="0" w:space="0" w:color="auto"/>
        <w:bottom w:val="none" w:sz="0" w:space="0" w:color="auto"/>
        <w:right w:val="none" w:sz="0" w:space="0" w:color="auto"/>
      </w:divBdr>
    </w:div>
    <w:div w:id="412630017">
      <w:bodyDiv w:val="1"/>
      <w:marLeft w:val="0"/>
      <w:marRight w:val="0"/>
      <w:marTop w:val="0"/>
      <w:marBottom w:val="0"/>
      <w:divBdr>
        <w:top w:val="none" w:sz="0" w:space="0" w:color="auto"/>
        <w:left w:val="none" w:sz="0" w:space="0" w:color="auto"/>
        <w:bottom w:val="none" w:sz="0" w:space="0" w:color="auto"/>
        <w:right w:val="none" w:sz="0" w:space="0" w:color="auto"/>
      </w:divBdr>
    </w:div>
    <w:div w:id="412774061">
      <w:bodyDiv w:val="1"/>
      <w:marLeft w:val="0"/>
      <w:marRight w:val="0"/>
      <w:marTop w:val="0"/>
      <w:marBottom w:val="0"/>
      <w:divBdr>
        <w:top w:val="none" w:sz="0" w:space="0" w:color="auto"/>
        <w:left w:val="none" w:sz="0" w:space="0" w:color="auto"/>
        <w:bottom w:val="none" w:sz="0" w:space="0" w:color="auto"/>
        <w:right w:val="none" w:sz="0" w:space="0" w:color="auto"/>
      </w:divBdr>
    </w:div>
    <w:div w:id="412967590">
      <w:bodyDiv w:val="1"/>
      <w:marLeft w:val="0"/>
      <w:marRight w:val="0"/>
      <w:marTop w:val="0"/>
      <w:marBottom w:val="0"/>
      <w:divBdr>
        <w:top w:val="none" w:sz="0" w:space="0" w:color="auto"/>
        <w:left w:val="none" w:sz="0" w:space="0" w:color="auto"/>
        <w:bottom w:val="none" w:sz="0" w:space="0" w:color="auto"/>
        <w:right w:val="none" w:sz="0" w:space="0" w:color="auto"/>
      </w:divBdr>
    </w:div>
    <w:div w:id="412968784">
      <w:bodyDiv w:val="1"/>
      <w:marLeft w:val="0"/>
      <w:marRight w:val="0"/>
      <w:marTop w:val="0"/>
      <w:marBottom w:val="0"/>
      <w:divBdr>
        <w:top w:val="none" w:sz="0" w:space="0" w:color="auto"/>
        <w:left w:val="none" w:sz="0" w:space="0" w:color="auto"/>
        <w:bottom w:val="none" w:sz="0" w:space="0" w:color="auto"/>
        <w:right w:val="none" w:sz="0" w:space="0" w:color="auto"/>
      </w:divBdr>
    </w:div>
    <w:div w:id="413471861">
      <w:bodyDiv w:val="1"/>
      <w:marLeft w:val="0"/>
      <w:marRight w:val="0"/>
      <w:marTop w:val="0"/>
      <w:marBottom w:val="0"/>
      <w:divBdr>
        <w:top w:val="none" w:sz="0" w:space="0" w:color="auto"/>
        <w:left w:val="none" w:sz="0" w:space="0" w:color="auto"/>
        <w:bottom w:val="none" w:sz="0" w:space="0" w:color="auto"/>
        <w:right w:val="none" w:sz="0" w:space="0" w:color="auto"/>
      </w:divBdr>
    </w:div>
    <w:div w:id="413552920">
      <w:bodyDiv w:val="1"/>
      <w:marLeft w:val="0"/>
      <w:marRight w:val="0"/>
      <w:marTop w:val="0"/>
      <w:marBottom w:val="0"/>
      <w:divBdr>
        <w:top w:val="none" w:sz="0" w:space="0" w:color="auto"/>
        <w:left w:val="none" w:sz="0" w:space="0" w:color="auto"/>
        <w:bottom w:val="none" w:sz="0" w:space="0" w:color="auto"/>
        <w:right w:val="none" w:sz="0" w:space="0" w:color="auto"/>
      </w:divBdr>
    </w:div>
    <w:div w:id="413598635">
      <w:bodyDiv w:val="1"/>
      <w:marLeft w:val="0"/>
      <w:marRight w:val="0"/>
      <w:marTop w:val="0"/>
      <w:marBottom w:val="0"/>
      <w:divBdr>
        <w:top w:val="none" w:sz="0" w:space="0" w:color="auto"/>
        <w:left w:val="none" w:sz="0" w:space="0" w:color="auto"/>
        <w:bottom w:val="none" w:sz="0" w:space="0" w:color="auto"/>
        <w:right w:val="none" w:sz="0" w:space="0" w:color="auto"/>
      </w:divBdr>
    </w:div>
    <w:div w:id="413626160">
      <w:bodyDiv w:val="1"/>
      <w:marLeft w:val="0"/>
      <w:marRight w:val="0"/>
      <w:marTop w:val="0"/>
      <w:marBottom w:val="0"/>
      <w:divBdr>
        <w:top w:val="none" w:sz="0" w:space="0" w:color="auto"/>
        <w:left w:val="none" w:sz="0" w:space="0" w:color="auto"/>
        <w:bottom w:val="none" w:sz="0" w:space="0" w:color="auto"/>
        <w:right w:val="none" w:sz="0" w:space="0" w:color="auto"/>
      </w:divBdr>
    </w:div>
    <w:div w:id="413823098">
      <w:bodyDiv w:val="1"/>
      <w:marLeft w:val="0"/>
      <w:marRight w:val="0"/>
      <w:marTop w:val="0"/>
      <w:marBottom w:val="0"/>
      <w:divBdr>
        <w:top w:val="none" w:sz="0" w:space="0" w:color="auto"/>
        <w:left w:val="none" w:sz="0" w:space="0" w:color="auto"/>
        <w:bottom w:val="none" w:sz="0" w:space="0" w:color="auto"/>
        <w:right w:val="none" w:sz="0" w:space="0" w:color="auto"/>
      </w:divBdr>
    </w:div>
    <w:div w:id="413867669">
      <w:bodyDiv w:val="1"/>
      <w:marLeft w:val="0"/>
      <w:marRight w:val="0"/>
      <w:marTop w:val="0"/>
      <w:marBottom w:val="0"/>
      <w:divBdr>
        <w:top w:val="none" w:sz="0" w:space="0" w:color="auto"/>
        <w:left w:val="none" w:sz="0" w:space="0" w:color="auto"/>
        <w:bottom w:val="none" w:sz="0" w:space="0" w:color="auto"/>
        <w:right w:val="none" w:sz="0" w:space="0" w:color="auto"/>
      </w:divBdr>
    </w:div>
    <w:div w:id="414013392">
      <w:bodyDiv w:val="1"/>
      <w:marLeft w:val="0"/>
      <w:marRight w:val="0"/>
      <w:marTop w:val="0"/>
      <w:marBottom w:val="0"/>
      <w:divBdr>
        <w:top w:val="none" w:sz="0" w:space="0" w:color="auto"/>
        <w:left w:val="none" w:sz="0" w:space="0" w:color="auto"/>
        <w:bottom w:val="none" w:sz="0" w:space="0" w:color="auto"/>
        <w:right w:val="none" w:sz="0" w:space="0" w:color="auto"/>
      </w:divBdr>
    </w:div>
    <w:div w:id="414013621">
      <w:bodyDiv w:val="1"/>
      <w:marLeft w:val="0"/>
      <w:marRight w:val="0"/>
      <w:marTop w:val="0"/>
      <w:marBottom w:val="0"/>
      <w:divBdr>
        <w:top w:val="none" w:sz="0" w:space="0" w:color="auto"/>
        <w:left w:val="none" w:sz="0" w:space="0" w:color="auto"/>
        <w:bottom w:val="none" w:sz="0" w:space="0" w:color="auto"/>
        <w:right w:val="none" w:sz="0" w:space="0" w:color="auto"/>
      </w:divBdr>
    </w:div>
    <w:div w:id="414133812">
      <w:bodyDiv w:val="1"/>
      <w:marLeft w:val="0"/>
      <w:marRight w:val="0"/>
      <w:marTop w:val="0"/>
      <w:marBottom w:val="0"/>
      <w:divBdr>
        <w:top w:val="none" w:sz="0" w:space="0" w:color="auto"/>
        <w:left w:val="none" w:sz="0" w:space="0" w:color="auto"/>
        <w:bottom w:val="none" w:sz="0" w:space="0" w:color="auto"/>
        <w:right w:val="none" w:sz="0" w:space="0" w:color="auto"/>
      </w:divBdr>
    </w:div>
    <w:div w:id="414204756">
      <w:bodyDiv w:val="1"/>
      <w:marLeft w:val="0"/>
      <w:marRight w:val="0"/>
      <w:marTop w:val="0"/>
      <w:marBottom w:val="0"/>
      <w:divBdr>
        <w:top w:val="none" w:sz="0" w:space="0" w:color="auto"/>
        <w:left w:val="none" w:sz="0" w:space="0" w:color="auto"/>
        <w:bottom w:val="none" w:sz="0" w:space="0" w:color="auto"/>
        <w:right w:val="none" w:sz="0" w:space="0" w:color="auto"/>
      </w:divBdr>
    </w:div>
    <w:div w:id="414207153">
      <w:bodyDiv w:val="1"/>
      <w:marLeft w:val="0"/>
      <w:marRight w:val="0"/>
      <w:marTop w:val="0"/>
      <w:marBottom w:val="0"/>
      <w:divBdr>
        <w:top w:val="none" w:sz="0" w:space="0" w:color="auto"/>
        <w:left w:val="none" w:sz="0" w:space="0" w:color="auto"/>
        <w:bottom w:val="none" w:sz="0" w:space="0" w:color="auto"/>
        <w:right w:val="none" w:sz="0" w:space="0" w:color="auto"/>
      </w:divBdr>
    </w:div>
    <w:div w:id="414326208">
      <w:bodyDiv w:val="1"/>
      <w:marLeft w:val="0"/>
      <w:marRight w:val="0"/>
      <w:marTop w:val="0"/>
      <w:marBottom w:val="0"/>
      <w:divBdr>
        <w:top w:val="none" w:sz="0" w:space="0" w:color="auto"/>
        <w:left w:val="none" w:sz="0" w:space="0" w:color="auto"/>
        <w:bottom w:val="none" w:sz="0" w:space="0" w:color="auto"/>
        <w:right w:val="none" w:sz="0" w:space="0" w:color="auto"/>
      </w:divBdr>
    </w:div>
    <w:div w:id="414472222">
      <w:bodyDiv w:val="1"/>
      <w:marLeft w:val="0"/>
      <w:marRight w:val="0"/>
      <w:marTop w:val="0"/>
      <w:marBottom w:val="0"/>
      <w:divBdr>
        <w:top w:val="none" w:sz="0" w:space="0" w:color="auto"/>
        <w:left w:val="none" w:sz="0" w:space="0" w:color="auto"/>
        <w:bottom w:val="none" w:sz="0" w:space="0" w:color="auto"/>
        <w:right w:val="none" w:sz="0" w:space="0" w:color="auto"/>
      </w:divBdr>
    </w:div>
    <w:div w:id="414589864">
      <w:bodyDiv w:val="1"/>
      <w:marLeft w:val="0"/>
      <w:marRight w:val="0"/>
      <w:marTop w:val="0"/>
      <w:marBottom w:val="0"/>
      <w:divBdr>
        <w:top w:val="none" w:sz="0" w:space="0" w:color="auto"/>
        <w:left w:val="none" w:sz="0" w:space="0" w:color="auto"/>
        <w:bottom w:val="none" w:sz="0" w:space="0" w:color="auto"/>
        <w:right w:val="none" w:sz="0" w:space="0" w:color="auto"/>
      </w:divBdr>
    </w:div>
    <w:div w:id="414672275">
      <w:bodyDiv w:val="1"/>
      <w:marLeft w:val="0"/>
      <w:marRight w:val="0"/>
      <w:marTop w:val="0"/>
      <w:marBottom w:val="0"/>
      <w:divBdr>
        <w:top w:val="none" w:sz="0" w:space="0" w:color="auto"/>
        <w:left w:val="none" w:sz="0" w:space="0" w:color="auto"/>
        <w:bottom w:val="none" w:sz="0" w:space="0" w:color="auto"/>
        <w:right w:val="none" w:sz="0" w:space="0" w:color="auto"/>
      </w:divBdr>
    </w:div>
    <w:div w:id="414788522">
      <w:bodyDiv w:val="1"/>
      <w:marLeft w:val="0"/>
      <w:marRight w:val="0"/>
      <w:marTop w:val="0"/>
      <w:marBottom w:val="0"/>
      <w:divBdr>
        <w:top w:val="none" w:sz="0" w:space="0" w:color="auto"/>
        <w:left w:val="none" w:sz="0" w:space="0" w:color="auto"/>
        <w:bottom w:val="none" w:sz="0" w:space="0" w:color="auto"/>
        <w:right w:val="none" w:sz="0" w:space="0" w:color="auto"/>
      </w:divBdr>
    </w:div>
    <w:div w:id="415127983">
      <w:bodyDiv w:val="1"/>
      <w:marLeft w:val="0"/>
      <w:marRight w:val="0"/>
      <w:marTop w:val="0"/>
      <w:marBottom w:val="0"/>
      <w:divBdr>
        <w:top w:val="none" w:sz="0" w:space="0" w:color="auto"/>
        <w:left w:val="none" w:sz="0" w:space="0" w:color="auto"/>
        <w:bottom w:val="none" w:sz="0" w:space="0" w:color="auto"/>
        <w:right w:val="none" w:sz="0" w:space="0" w:color="auto"/>
      </w:divBdr>
    </w:div>
    <w:div w:id="415254139">
      <w:bodyDiv w:val="1"/>
      <w:marLeft w:val="0"/>
      <w:marRight w:val="0"/>
      <w:marTop w:val="0"/>
      <w:marBottom w:val="0"/>
      <w:divBdr>
        <w:top w:val="none" w:sz="0" w:space="0" w:color="auto"/>
        <w:left w:val="none" w:sz="0" w:space="0" w:color="auto"/>
        <w:bottom w:val="none" w:sz="0" w:space="0" w:color="auto"/>
        <w:right w:val="none" w:sz="0" w:space="0" w:color="auto"/>
      </w:divBdr>
    </w:div>
    <w:div w:id="415323295">
      <w:bodyDiv w:val="1"/>
      <w:marLeft w:val="0"/>
      <w:marRight w:val="0"/>
      <w:marTop w:val="0"/>
      <w:marBottom w:val="0"/>
      <w:divBdr>
        <w:top w:val="none" w:sz="0" w:space="0" w:color="auto"/>
        <w:left w:val="none" w:sz="0" w:space="0" w:color="auto"/>
        <w:bottom w:val="none" w:sz="0" w:space="0" w:color="auto"/>
        <w:right w:val="none" w:sz="0" w:space="0" w:color="auto"/>
      </w:divBdr>
    </w:div>
    <w:div w:id="415372017">
      <w:bodyDiv w:val="1"/>
      <w:marLeft w:val="0"/>
      <w:marRight w:val="0"/>
      <w:marTop w:val="0"/>
      <w:marBottom w:val="0"/>
      <w:divBdr>
        <w:top w:val="none" w:sz="0" w:space="0" w:color="auto"/>
        <w:left w:val="none" w:sz="0" w:space="0" w:color="auto"/>
        <w:bottom w:val="none" w:sz="0" w:space="0" w:color="auto"/>
        <w:right w:val="none" w:sz="0" w:space="0" w:color="auto"/>
      </w:divBdr>
    </w:div>
    <w:div w:id="415515564">
      <w:bodyDiv w:val="1"/>
      <w:marLeft w:val="0"/>
      <w:marRight w:val="0"/>
      <w:marTop w:val="0"/>
      <w:marBottom w:val="0"/>
      <w:divBdr>
        <w:top w:val="none" w:sz="0" w:space="0" w:color="auto"/>
        <w:left w:val="none" w:sz="0" w:space="0" w:color="auto"/>
        <w:bottom w:val="none" w:sz="0" w:space="0" w:color="auto"/>
        <w:right w:val="none" w:sz="0" w:space="0" w:color="auto"/>
      </w:divBdr>
    </w:div>
    <w:div w:id="415516762">
      <w:bodyDiv w:val="1"/>
      <w:marLeft w:val="0"/>
      <w:marRight w:val="0"/>
      <w:marTop w:val="0"/>
      <w:marBottom w:val="0"/>
      <w:divBdr>
        <w:top w:val="none" w:sz="0" w:space="0" w:color="auto"/>
        <w:left w:val="none" w:sz="0" w:space="0" w:color="auto"/>
        <w:bottom w:val="none" w:sz="0" w:space="0" w:color="auto"/>
        <w:right w:val="none" w:sz="0" w:space="0" w:color="auto"/>
      </w:divBdr>
    </w:div>
    <w:div w:id="415522535">
      <w:bodyDiv w:val="1"/>
      <w:marLeft w:val="0"/>
      <w:marRight w:val="0"/>
      <w:marTop w:val="0"/>
      <w:marBottom w:val="0"/>
      <w:divBdr>
        <w:top w:val="none" w:sz="0" w:space="0" w:color="auto"/>
        <w:left w:val="none" w:sz="0" w:space="0" w:color="auto"/>
        <w:bottom w:val="none" w:sz="0" w:space="0" w:color="auto"/>
        <w:right w:val="none" w:sz="0" w:space="0" w:color="auto"/>
      </w:divBdr>
    </w:div>
    <w:div w:id="415564793">
      <w:bodyDiv w:val="1"/>
      <w:marLeft w:val="0"/>
      <w:marRight w:val="0"/>
      <w:marTop w:val="0"/>
      <w:marBottom w:val="0"/>
      <w:divBdr>
        <w:top w:val="none" w:sz="0" w:space="0" w:color="auto"/>
        <w:left w:val="none" w:sz="0" w:space="0" w:color="auto"/>
        <w:bottom w:val="none" w:sz="0" w:space="0" w:color="auto"/>
        <w:right w:val="none" w:sz="0" w:space="0" w:color="auto"/>
      </w:divBdr>
    </w:div>
    <w:div w:id="416025841">
      <w:bodyDiv w:val="1"/>
      <w:marLeft w:val="0"/>
      <w:marRight w:val="0"/>
      <w:marTop w:val="0"/>
      <w:marBottom w:val="0"/>
      <w:divBdr>
        <w:top w:val="none" w:sz="0" w:space="0" w:color="auto"/>
        <w:left w:val="none" w:sz="0" w:space="0" w:color="auto"/>
        <w:bottom w:val="none" w:sz="0" w:space="0" w:color="auto"/>
        <w:right w:val="none" w:sz="0" w:space="0" w:color="auto"/>
      </w:divBdr>
    </w:div>
    <w:div w:id="416095711">
      <w:bodyDiv w:val="1"/>
      <w:marLeft w:val="0"/>
      <w:marRight w:val="0"/>
      <w:marTop w:val="0"/>
      <w:marBottom w:val="0"/>
      <w:divBdr>
        <w:top w:val="none" w:sz="0" w:space="0" w:color="auto"/>
        <w:left w:val="none" w:sz="0" w:space="0" w:color="auto"/>
        <w:bottom w:val="none" w:sz="0" w:space="0" w:color="auto"/>
        <w:right w:val="none" w:sz="0" w:space="0" w:color="auto"/>
      </w:divBdr>
    </w:div>
    <w:div w:id="416445801">
      <w:bodyDiv w:val="1"/>
      <w:marLeft w:val="0"/>
      <w:marRight w:val="0"/>
      <w:marTop w:val="0"/>
      <w:marBottom w:val="0"/>
      <w:divBdr>
        <w:top w:val="none" w:sz="0" w:space="0" w:color="auto"/>
        <w:left w:val="none" w:sz="0" w:space="0" w:color="auto"/>
        <w:bottom w:val="none" w:sz="0" w:space="0" w:color="auto"/>
        <w:right w:val="none" w:sz="0" w:space="0" w:color="auto"/>
      </w:divBdr>
    </w:div>
    <w:div w:id="416557646">
      <w:bodyDiv w:val="1"/>
      <w:marLeft w:val="0"/>
      <w:marRight w:val="0"/>
      <w:marTop w:val="0"/>
      <w:marBottom w:val="0"/>
      <w:divBdr>
        <w:top w:val="none" w:sz="0" w:space="0" w:color="auto"/>
        <w:left w:val="none" w:sz="0" w:space="0" w:color="auto"/>
        <w:bottom w:val="none" w:sz="0" w:space="0" w:color="auto"/>
        <w:right w:val="none" w:sz="0" w:space="0" w:color="auto"/>
      </w:divBdr>
    </w:div>
    <w:div w:id="417479515">
      <w:bodyDiv w:val="1"/>
      <w:marLeft w:val="0"/>
      <w:marRight w:val="0"/>
      <w:marTop w:val="0"/>
      <w:marBottom w:val="0"/>
      <w:divBdr>
        <w:top w:val="none" w:sz="0" w:space="0" w:color="auto"/>
        <w:left w:val="none" w:sz="0" w:space="0" w:color="auto"/>
        <w:bottom w:val="none" w:sz="0" w:space="0" w:color="auto"/>
        <w:right w:val="none" w:sz="0" w:space="0" w:color="auto"/>
      </w:divBdr>
    </w:div>
    <w:div w:id="417556643">
      <w:bodyDiv w:val="1"/>
      <w:marLeft w:val="0"/>
      <w:marRight w:val="0"/>
      <w:marTop w:val="0"/>
      <w:marBottom w:val="0"/>
      <w:divBdr>
        <w:top w:val="none" w:sz="0" w:space="0" w:color="auto"/>
        <w:left w:val="none" w:sz="0" w:space="0" w:color="auto"/>
        <w:bottom w:val="none" w:sz="0" w:space="0" w:color="auto"/>
        <w:right w:val="none" w:sz="0" w:space="0" w:color="auto"/>
      </w:divBdr>
    </w:div>
    <w:div w:id="417601052">
      <w:bodyDiv w:val="1"/>
      <w:marLeft w:val="0"/>
      <w:marRight w:val="0"/>
      <w:marTop w:val="0"/>
      <w:marBottom w:val="0"/>
      <w:divBdr>
        <w:top w:val="none" w:sz="0" w:space="0" w:color="auto"/>
        <w:left w:val="none" w:sz="0" w:space="0" w:color="auto"/>
        <w:bottom w:val="none" w:sz="0" w:space="0" w:color="auto"/>
        <w:right w:val="none" w:sz="0" w:space="0" w:color="auto"/>
      </w:divBdr>
    </w:div>
    <w:div w:id="418185319">
      <w:bodyDiv w:val="1"/>
      <w:marLeft w:val="0"/>
      <w:marRight w:val="0"/>
      <w:marTop w:val="0"/>
      <w:marBottom w:val="0"/>
      <w:divBdr>
        <w:top w:val="none" w:sz="0" w:space="0" w:color="auto"/>
        <w:left w:val="none" w:sz="0" w:space="0" w:color="auto"/>
        <w:bottom w:val="none" w:sz="0" w:space="0" w:color="auto"/>
        <w:right w:val="none" w:sz="0" w:space="0" w:color="auto"/>
      </w:divBdr>
    </w:div>
    <w:div w:id="418329043">
      <w:bodyDiv w:val="1"/>
      <w:marLeft w:val="0"/>
      <w:marRight w:val="0"/>
      <w:marTop w:val="0"/>
      <w:marBottom w:val="0"/>
      <w:divBdr>
        <w:top w:val="none" w:sz="0" w:space="0" w:color="auto"/>
        <w:left w:val="none" w:sz="0" w:space="0" w:color="auto"/>
        <w:bottom w:val="none" w:sz="0" w:space="0" w:color="auto"/>
        <w:right w:val="none" w:sz="0" w:space="0" w:color="auto"/>
      </w:divBdr>
    </w:div>
    <w:div w:id="418330987">
      <w:bodyDiv w:val="1"/>
      <w:marLeft w:val="0"/>
      <w:marRight w:val="0"/>
      <w:marTop w:val="0"/>
      <w:marBottom w:val="0"/>
      <w:divBdr>
        <w:top w:val="none" w:sz="0" w:space="0" w:color="auto"/>
        <w:left w:val="none" w:sz="0" w:space="0" w:color="auto"/>
        <w:bottom w:val="none" w:sz="0" w:space="0" w:color="auto"/>
        <w:right w:val="none" w:sz="0" w:space="0" w:color="auto"/>
      </w:divBdr>
    </w:div>
    <w:div w:id="418521859">
      <w:bodyDiv w:val="1"/>
      <w:marLeft w:val="0"/>
      <w:marRight w:val="0"/>
      <w:marTop w:val="0"/>
      <w:marBottom w:val="0"/>
      <w:divBdr>
        <w:top w:val="none" w:sz="0" w:space="0" w:color="auto"/>
        <w:left w:val="none" w:sz="0" w:space="0" w:color="auto"/>
        <w:bottom w:val="none" w:sz="0" w:space="0" w:color="auto"/>
        <w:right w:val="none" w:sz="0" w:space="0" w:color="auto"/>
      </w:divBdr>
    </w:div>
    <w:div w:id="418525973">
      <w:bodyDiv w:val="1"/>
      <w:marLeft w:val="0"/>
      <w:marRight w:val="0"/>
      <w:marTop w:val="0"/>
      <w:marBottom w:val="0"/>
      <w:divBdr>
        <w:top w:val="none" w:sz="0" w:space="0" w:color="auto"/>
        <w:left w:val="none" w:sz="0" w:space="0" w:color="auto"/>
        <w:bottom w:val="none" w:sz="0" w:space="0" w:color="auto"/>
        <w:right w:val="none" w:sz="0" w:space="0" w:color="auto"/>
      </w:divBdr>
    </w:div>
    <w:div w:id="418674802">
      <w:bodyDiv w:val="1"/>
      <w:marLeft w:val="0"/>
      <w:marRight w:val="0"/>
      <w:marTop w:val="0"/>
      <w:marBottom w:val="0"/>
      <w:divBdr>
        <w:top w:val="none" w:sz="0" w:space="0" w:color="auto"/>
        <w:left w:val="none" w:sz="0" w:space="0" w:color="auto"/>
        <w:bottom w:val="none" w:sz="0" w:space="0" w:color="auto"/>
        <w:right w:val="none" w:sz="0" w:space="0" w:color="auto"/>
      </w:divBdr>
    </w:div>
    <w:div w:id="419378522">
      <w:bodyDiv w:val="1"/>
      <w:marLeft w:val="0"/>
      <w:marRight w:val="0"/>
      <w:marTop w:val="0"/>
      <w:marBottom w:val="0"/>
      <w:divBdr>
        <w:top w:val="none" w:sz="0" w:space="0" w:color="auto"/>
        <w:left w:val="none" w:sz="0" w:space="0" w:color="auto"/>
        <w:bottom w:val="none" w:sz="0" w:space="0" w:color="auto"/>
        <w:right w:val="none" w:sz="0" w:space="0" w:color="auto"/>
      </w:divBdr>
    </w:div>
    <w:div w:id="419639277">
      <w:bodyDiv w:val="1"/>
      <w:marLeft w:val="0"/>
      <w:marRight w:val="0"/>
      <w:marTop w:val="0"/>
      <w:marBottom w:val="0"/>
      <w:divBdr>
        <w:top w:val="none" w:sz="0" w:space="0" w:color="auto"/>
        <w:left w:val="none" w:sz="0" w:space="0" w:color="auto"/>
        <w:bottom w:val="none" w:sz="0" w:space="0" w:color="auto"/>
        <w:right w:val="none" w:sz="0" w:space="0" w:color="auto"/>
      </w:divBdr>
    </w:div>
    <w:div w:id="419915740">
      <w:bodyDiv w:val="1"/>
      <w:marLeft w:val="0"/>
      <w:marRight w:val="0"/>
      <w:marTop w:val="0"/>
      <w:marBottom w:val="0"/>
      <w:divBdr>
        <w:top w:val="none" w:sz="0" w:space="0" w:color="auto"/>
        <w:left w:val="none" w:sz="0" w:space="0" w:color="auto"/>
        <w:bottom w:val="none" w:sz="0" w:space="0" w:color="auto"/>
        <w:right w:val="none" w:sz="0" w:space="0" w:color="auto"/>
      </w:divBdr>
    </w:div>
    <w:div w:id="419983441">
      <w:bodyDiv w:val="1"/>
      <w:marLeft w:val="0"/>
      <w:marRight w:val="0"/>
      <w:marTop w:val="0"/>
      <w:marBottom w:val="0"/>
      <w:divBdr>
        <w:top w:val="none" w:sz="0" w:space="0" w:color="auto"/>
        <w:left w:val="none" w:sz="0" w:space="0" w:color="auto"/>
        <w:bottom w:val="none" w:sz="0" w:space="0" w:color="auto"/>
        <w:right w:val="none" w:sz="0" w:space="0" w:color="auto"/>
      </w:divBdr>
    </w:div>
    <w:div w:id="420031720">
      <w:bodyDiv w:val="1"/>
      <w:marLeft w:val="0"/>
      <w:marRight w:val="0"/>
      <w:marTop w:val="0"/>
      <w:marBottom w:val="0"/>
      <w:divBdr>
        <w:top w:val="none" w:sz="0" w:space="0" w:color="auto"/>
        <w:left w:val="none" w:sz="0" w:space="0" w:color="auto"/>
        <w:bottom w:val="none" w:sz="0" w:space="0" w:color="auto"/>
        <w:right w:val="none" w:sz="0" w:space="0" w:color="auto"/>
      </w:divBdr>
    </w:div>
    <w:div w:id="420151565">
      <w:bodyDiv w:val="1"/>
      <w:marLeft w:val="0"/>
      <w:marRight w:val="0"/>
      <w:marTop w:val="0"/>
      <w:marBottom w:val="0"/>
      <w:divBdr>
        <w:top w:val="none" w:sz="0" w:space="0" w:color="auto"/>
        <w:left w:val="none" w:sz="0" w:space="0" w:color="auto"/>
        <w:bottom w:val="none" w:sz="0" w:space="0" w:color="auto"/>
        <w:right w:val="none" w:sz="0" w:space="0" w:color="auto"/>
      </w:divBdr>
    </w:div>
    <w:div w:id="420293346">
      <w:bodyDiv w:val="1"/>
      <w:marLeft w:val="0"/>
      <w:marRight w:val="0"/>
      <w:marTop w:val="0"/>
      <w:marBottom w:val="0"/>
      <w:divBdr>
        <w:top w:val="none" w:sz="0" w:space="0" w:color="auto"/>
        <w:left w:val="none" w:sz="0" w:space="0" w:color="auto"/>
        <w:bottom w:val="none" w:sz="0" w:space="0" w:color="auto"/>
        <w:right w:val="none" w:sz="0" w:space="0" w:color="auto"/>
      </w:divBdr>
    </w:div>
    <w:div w:id="420295617">
      <w:bodyDiv w:val="1"/>
      <w:marLeft w:val="0"/>
      <w:marRight w:val="0"/>
      <w:marTop w:val="0"/>
      <w:marBottom w:val="0"/>
      <w:divBdr>
        <w:top w:val="none" w:sz="0" w:space="0" w:color="auto"/>
        <w:left w:val="none" w:sz="0" w:space="0" w:color="auto"/>
        <w:bottom w:val="none" w:sz="0" w:space="0" w:color="auto"/>
        <w:right w:val="none" w:sz="0" w:space="0" w:color="auto"/>
      </w:divBdr>
    </w:div>
    <w:div w:id="420298065">
      <w:bodyDiv w:val="1"/>
      <w:marLeft w:val="0"/>
      <w:marRight w:val="0"/>
      <w:marTop w:val="0"/>
      <w:marBottom w:val="0"/>
      <w:divBdr>
        <w:top w:val="none" w:sz="0" w:space="0" w:color="auto"/>
        <w:left w:val="none" w:sz="0" w:space="0" w:color="auto"/>
        <w:bottom w:val="none" w:sz="0" w:space="0" w:color="auto"/>
        <w:right w:val="none" w:sz="0" w:space="0" w:color="auto"/>
      </w:divBdr>
    </w:div>
    <w:div w:id="420413471">
      <w:bodyDiv w:val="1"/>
      <w:marLeft w:val="0"/>
      <w:marRight w:val="0"/>
      <w:marTop w:val="0"/>
      <w:marBottom w:val="0"/>
      <w:divBdr>
        <w:top w:val="none" w:sz="0" w:space="0" w:color="auto"/>
        <w:left w:val="none" w:sz="0" w:space="0" w:color="auto"/>
        <w:bottom w:val="none" w:sz="0" w:space="0" w:color="auto"/>
        <w:right w:val="none" w:sz="0" w:space="0" w:color="auto"/>
      </w:divBdr>
    </w:div>
    <w:div w:id="420873743">
      <w:bodyDiv w:val="1"/>
      <w:marLeft w:val="0"/>
      <w:marRight w:val="0"/>
      <w:marTop w:val="0"/>
      <w:marBottom w:val="0"/>
      <w:divBdr>
        <w:top w:val="none" w:sz="0" w:space="0" w:color="auto"/>
        <w:left w:val="none" w:sz="0" w:space="0" w:color="auto"/>
        <w:bottom w:val="none" w:sz="0" w:space="0" w:color="auto"/>
        <w:right w:val="none" w:sz="0" w:space="0" w:color="auto"/>
      </w:divBdr>
    </w:div>
    <w:div w:id="420878279">
      <w:bodyDiv w:val="1"/>
      <w:marLeft w:val="0"/>
      <w:marRight w:val="0"/>
      <w:marTop w:val="0"/>
      <w:marBottom w:val="0"/>
      <w:divBdr>
        <w:top w:val="none" w:sz="0" w:space="0" w:color="auto"/>
        <w:left w:val="none" w:sz="0" w:space="0" w:color="auto"/>
        <w:bottom w:val="none" w:sz="0" w:space="0" w:color="auto"/>
        <w:right w:val="none" w:sz="0" w:space="0" w:color="auto"/>
      </w:divBdr>
    </w:div>
    <w:div w:id="421144654">
      <w:bodyDiv w:val="1"/>
      <w:marLeft w:val="0"/>
      <w:marRight w:val="0"/>
      <w:marTop w:val="0"/>
      <w:marBottom w:val="0"/>
      <w:divBdr>
        <w:top w:val="none" w:sz="0" w:space="0" w:color="auto"/>
        <w:left w:val="none" w:sz="0" w:space="0" w:color="auto"/>
        <w:bottom w:val="none" w:sz="0" w:space="0" w:color="auto"/>
        <w:right w:val="none" w:sz="0" w:space="0" w:color="auto"/>
      </w:divBdr>
    </w:div>
    <w:div w:id="421416501">
      <w:bodyDiv w:val="1"/>
      <w:marLeft w:val="0"/>
      <w:marRight w:val="0"/>
      <w:marTop w:val="0"/>
      <w:marBottom w:val="0"/>
      <w:divBdr>
        <w:top w:val="none" w:sz="0" w:space="0" w:color="auto"/>
        <w:left w:val="none" w:sz="0" w:space="0" w:color="auto"/>
        <w:bottom w:val="none" w:sz="0" w:space="0" w:color="auto"/>
        <w:right w:val="none" w:sz="0" w:space="0" w:color="auto"/>
      </w:divBdr>
    </w:div>
    <w:div w:id="421462294">
      <w:bodyDiv w:val="1"/>
      <w:marLeft w:val="0"/>
      <w:marRight w:val="0"/>
      <w:marTop w:val="0"/>
      <w:marBottom w:val="0"/>
      <w:divBdr>
        <w:top w:val="none" w:sz="0" w:space="0" w:color="auto"/>
        <w:left w:val="none" w:sz="0" w:space="0" w:color="auto"/>
        <w:bottom w:val="none" w:sz="0" w:space="0" w:color="auto"/>
        <w:right w:val="none" w:sz="0" w:space="0" w:color="auto"/>
      </w:divBdr>
    </w:div>
    <w:div w:id="421530999">
      <w:bodyDiv w:val="1"/>
      <w:marLeft w:val="0"/>
      <w:marRight w:val="0"/>
      <w:marTop w:val="0"/>
      <w:marBottom w:val="0"/>
      <w:divBdr>
        <w:top w:val="none" w:sz="0" w:space="0" w:color="auto"/>
        <w:left w:val="none" w:sz="0" w:space="0" w:color="auto"/>
        <w:bottom w:val="none" w:sz="0" w:space="0" w:color="auto"/>
        <w:right w:val="none" w:sz="0" w:space="0" w:color="auto"/>
      </w:divBdr>
    </w:div>
    <w:div w:id="421531767">
      <w:bodyDiv w:val="1"/>
      <w:marLeft w:val="0"/>
      <w:marRight w:val="0"/>
      <w:marTop w:val="0"/>
      <w:marBottom w:val="0"/>
      <w:divBdr>
        <w:top w:val="none" w:sz="0" w:space="0" w:color="auto"/>
        <w:left w:val="none" w:sz="0" w:space="0" w:color="auto"/>
        <w:bottom w:val="none" w:sz="0" w:space="0" w:color="auto"/>
        <w:right w:val="none" w:sz="0" w:space="0" w:color="auto"/>
      </w:divBdr>
    </w:div>
    <w:div w:id="421879547">
      <w:bodyDiv w:val="1"/>
      <w:marLeft w:val="0"/>
      <w:marRight w:val="0"/>
      <w:marTop w:val="0"/>
      <w:marBottom w:val="0"/>
      <w:divBdr>
        <w:top w:val="none" w:sz="0" w:space="0" w:color="auto"/>
        <w:left w:val="none" w:sz="0" w:space="0" w:color="auto"/>
        <w:bottom w:val="none" w:sz="0" w:space="0" w:color="auto"/>
        <w:right w:val="none" w:sz="0" w:space="0" w:color="auto"/>
      </w:divBdr>
    </w:div>
    <w:div w:id="421992851">
      <w:bodyDiv w:val="1"/>
      <w:marLeft w:val="0"/>
      <w:marRight w:val="0"/>
      <w:marTop w:val="0"/>
      <w:marBottom w:val="0"/>
      <w:divBdr>
        <w:top w:val="none" w:sz="0" w:space="0" w:color="auto"/>
        <w:left w:val="none" w:sz="0" w:space="0" w:color="auto"/>
        <w:bottom w:val="none" w:sz="0" w:space="0" w:color="auto"/>
        <w:right w:val="none" w:sz="0" w:space="0" w:color="auto"/>
      </w:divBdr>
    </w:div>
    <w:div w:id="422260336">
      <w:bodyDiv w:val="1"/>
      <w:marLeft w:val="0"/>
      <w:marRight w:val="0"/>
      <w:marTop w:val="0"/>
      <w:marBottom w:val="0"/>
      <w:divBdr>
        <w:top w:val="none" w:sz="0" w:space="0" w:color="auto"/>
        <w:left w:val="none" w:sz="0" w:space="0" w:color="auto"/>
        <w:bottom w:val="none" w:sz="0" w:space="0" w:color="auto"/>
        <w:right w:val="none" w:sz="0" w:space="0" w:color="auto"/>
      </w:divBdr>
    </w:div>
    <w:div w:id="422336111">
      <w:bodyDiv w:val="1"/>
      <w:marLeft w:val="0"/>
      <w:marRight w:val="0"/>
      <w:marTop w:val="0"/>
      <w:marBottom w:val="0"/>
      <w:divBdr>
        <w:top w:val="none" w:sz="0" w:space="0" w:color="auto"/>
        <w:left w:val="none" w:sz="0" w:space="0" w:color="auto"/>
        <w:bottom w:val="none" w:sz="0" w:space="0" w:color="auto"/>
        <w:right w:val="none" w:sz="0" w:space="0" w:color="auto"/>
      </w:divBdr>
    </w:div>
    <w:div w:id="422653377">
      <w:bodyDiv w:val="1"/>
      <w:marLeft w:val="0"/>
      <w:marRight w:val="0"/>
      <w:marTop w:val="0"/>
      <w:marBottom w:val="0"/>
      <w:divBdr>
        <w:top w:val="none" w:sz="0" w:space="0" w:color="auto"/>
        <w:left w:val="none" w:sz="0" w:space="0" w:color="auto"/>
        <w:bottom w:val="none" w:sz="0" w:space="0" w:color="auto"/>
        <w:right w:val="none" w:sz="0" w:space="0" w:color="auto"/>
      </w:divBdr>
    </w:div>
    <w:div w:id="422729335">
      <w:bodyDiv w:val="1"/>
      <w:marLeft w:val="0"/>
      <w:marRight w:val="0"/>
      <w:marTop w:val="0"/>
      <w:marBottom w:val="0"/>
      <w:divBdr>
        <w:top w:val="none" w:sz="0" w:space="0" w:color="auto"/>
        <w:left w:val="none" w:sz="0" w:space="0" w:color="auto"/>
        <w:bottom w:val="none" w:sz="0" w:space="0" w:color="auto"/>
        <w:right w:val="none" w:sz="0" w:space="0" w:color="auto"/>
      </w:divBdr>
    </w:div>
    <w:div w:id="422922164">
      <w:bodyDiv w:val="1"/>
      <w:marLeft w:val="0"/>
      <w:marRight w:val="0"/>
      <w:marTop w:val="0"/>
      <w:marBottom w:val="0"/>
      <w:divBdr>
        <w:top w:val="none" w:sz="0" w:space="0" w:color="auto"/>
        <w:left w:val="none" w:sz="0" w:space="0" w:color="auto"/>
        <w:bottom w:val="none" w:sz="0" w:space="0" w:color="auto"/>
        <w:right w:val="none" w:sz="0" w:space="0" w:color="auto"/>
      </w:divBdr>
    </w:div>
    <w:div w:id="423184252">
      <w:bodyDiv w:val="1"/>
      <w:marLeft w:val="0"/>
      <w:marRight w:val="0"/>
      <w:marTop w:val="0"/>
      <w:marBottom w:val="0"/>
      <w:divBdr>
        <w:top w:val="none" w:sz="0" w:space="0" w:color="auto"/>
        <w:left w:val="none" w:sz="0" w:space="0" w:color="auto"/>
        <w:bottom w:val="none" w:sz="0" w:space="0" w:color="auto"/>
        <w:right w:val="none" w:sz="0" w:space="0" w:color="auto"/>
      </w:divBdr>
    </w:div>
    <w:div w:id="423231872">
      <w:bodyDiv w:val="1"/>
      <w:marLeft w:val="0"/>
      <w:marRight w:val="0"/>
      <w:marTop w:val="0"/>
      <w:marBottom w:val="0"/>
      <w:divBdr>
        <w:top w:val="none" w:sz="0" w:space="0" w:color="auto"/>
        <w:left w:val="none" w:sz="0" w:space="0" w:color="auto"/>
        <w:bottom w:val="none" w:sz="0" w:space="0" w:color="auto"/>
        <w:right w:val="none" w:sz="0" w:space="0" w:color="auto"/>
      </w:divBdr>
    </w:div>
    <w:div w:id="423262391">
      <w:bodyDiv w:val="1"/>
      <w:marLeft w:val="0"/>
      <w:marRight w:val="0"/>
      <w:marTop w:val="0"/>
      <w:marBottom w:val="0"/>
      <w:divBdr>
        <w:top w:val="none" w:sz="0" w:space="0" w:color="auto"/>
        <w:left w:val="none" w:sz="0" w:space="0" w:color="auto"/>
        <w:bottom w:val="none" w:sz="0" w:space="0" w:color="auto"/>
        <w:right w:val="none" w:sz="0" w:space="0" w:color="auto"/>
      </w:divBdr>
    </w:div>
    <w:div w:id="423262677">
      <w:bodyDiv w:val="1"/>
      <w:marLeft w:val="0"/>
      <w:marRight w:val="0"/>
      <w:marTop w:val="0"/>
      <w:marBottom w:val="0"/>
      <w:divBdr>
        <w:top w:val="none" w:sz="0" w:space="0" w:color="auto"/>
        <w:left w:val="none" w:sz="0" w:space="0" w:color="auto"/>
        <w:bottom w:val="none" w:sz="0" w:space="0" w:color="auto"/>
        <w:right w:val="none" w:sz="0" w:space="0" w:color="auto"/>
      </w:divBdr>
    </w:div>
    <w:div w:id="423653832">
      <w:bodyDiv w:val="1"/>
      <w:marLeft w:val="0"/>
      <w:marRight w:val="0"/>
      <w:marTop w:val="0"/>
      <w:marBottom w:val="0"/>
      <w:divBdr>
        <w:top w:val="none" w:sz="0" w:space="0" w:color="auto"/>
        <w:left w:val="none" w:sz="0" w:space="0" w:color="auto"/>
        <w:bottom w:val="none" w:sz="0" w:space="0" w:color="auto"/>
        <w:right w:val="none" w:sz="0" w:space="0" w:color="auto"/>
      </w:divBdr>
    </w:div>
    <w:div w:id="423767761">
      <w:bodyDiv w:val="1"/>
      <w:marLeft w:val="0"/>
      <w:marRight w:val="0"/>
      <w:marTop w:val="0"/>
      <w:marBottom w:val="0"/>
      <w:divBdr>
        <w:top w:val="none" w:sz="0" w:space="0" w:color="auto"/>
        <w:left w:val="none" w:sz="0" w:space="0" w:color="auto"/>
        <w:bottom w:val="none" w:sz="0" w:space="0" w:color="auto"/>
        <w:right w:val="none" w:sz="0" w:space="0" w:color="auto"/>
      </w:divBdr>
    </w:div>
    <w:div w:id="424032491">
      <w:bodyDiv w:val="1"/>
      <w:marLeft w:val="0"/>
      <w:marRight w:val="0"/>
      <w:marTop w:val="0"/>
      <w:marBottom w:val="0"/>
      <w:divBdr>
        <w:top w:val="none" w:sz="0" w:space="0" w:color="auto"/>
        <w:left w:val="none" w:sz="0" w:space="0" w:color="auto"/>
        <w:bottom w:val="none" w:sz="0" w:space="0" w:color="auto"/>
        <w:right w:val="none" w:sz="0" w:space="0" w:color="auto"/>
      </w:divBdr>
    </w:div>
    <w:div w:id="424151777">
      <w:bodyDiv w:val="1"/>
      <w:marLeft w:val="0"/>
      <w:marRight w:val="0"/>
      <w:marTop w:val="0"/>
      <w:marBottom w:val="0"/>
      <w:divBdr>
        <w:top w:val="none" w:sz="0" w:space="0" w:color="auto"/>
        <w:left w:val="none" w:sz="0" w:space="0" w:color="auto"/>
        <w:bottom w:val="none" w:sz="0" w:space="0" w:color="auto"/>
        <w:right w:val="none" w:sz="0" w:space="0" w:color="auto"/>
      </w:divBdr>
    </w:div>
    <w:div w:id="424159060">
      <w:bodyDiv w:val="1"/>
      <w:marLeft w:val="0"/>
      <w:marRight w:val="0"/>
      <w:marTop w:val="0"/>
      <w:marBottom w:val="0"/>
      <w:divBdr>
        <w:top w:val="none" w:sz="0" w:space="0" w:color="auto"/>
        <w:left w:val="none" w:sz="0" w:space="0" w:color="auto"/>
        <w:bottom w:val="none" w:sz="0" w:space="0" w:color="auto"/>
        <w:right w:val="none" w:sz="0" w:space="0" w:color="auto"/>
      </w:divBdr>
    </w:div>
    <w:div w:id="424494168">
      <w:bodyDiv w:val="1"/>
      <w:marLeft w:val="0"/>
      <w:marRight w:val="0"/>
      <w:marTop w:val="0"/>
      <w:marBottom w:val="0"/>
      <w:divBdr>
        <w:top w:val="none" w:sz="0" w:space="0" w:color="auto"/>
        <w:left w:val="none" w:sz="0" w:space="0" w:color="auto"/>
        <w:bottom w:val="none" w:sz="0" w:space="0" w:color="auto"/>
        <w:right w:val="none" w:sz="0" w:space="0" w:color="auto"/>
      </w:divBdr>
    </w:div>
    <w:div w:id="424764127">
      <w:bodyDiv w:val="1"/>
      <w:marLeft w:val="0"/>
      <w:marRight w:val="0"/>
      <w:marTop w:val="0"/>
      <w:marBottom w:val="0"/>
      <w:divBdr>
        <w:top w:val="none" w:sz="0" w:space="0" w:color="auto"/>
        <w:left w:val="none" w:sz="0" w:space="0" w:color="auto"/>
        <w:bottom w:val="none" w:sz="0" w:space="0" w:color="auto"/>
        <w:right w:val="none" w:sz="0" w:space="0" w:color="auto"/>
      </w:divBdr>
    </w:div>
    <w:div w:id="425001069">
      <w:bodyDiv w:val="1"/>
      <w:marLeft w:val="0"/>
      <w:marRight w:val="0"/>
      <w:marTop w:val="0"/>
      <w:marBottom w:val="0"/>
      <w:divBdr>
        <w:top w:val="none" w:sz="0" w:space="0" w:color="auto"/>
        <w:left w:val="none" w:sz="0" w:space="0" w:color="auto"/>
        <w:bottom w:val="none" w:sz="0" w:space="0" w:color="auto"/>
        <w:right w:val="none" w:sz="0" w:space="0" w:color="auto"/>
      </w:divBdr>
    </w:div>
    <w:div w:id="425152211">
      <w:bodyDiv w:val="1"/>
      <w:marLeft w:val="0"/>
      <w:marRight w:val="0"/>
      <w:marTop w:val="0"/>
      <w:marBottom w:val="0"/>
      <w:divBdr>
        <w:top w:val="none" w:sz="0" w:space="0" w:color="auto"/>
        <w:left w:val="none" w:sz="0" w:space="0" w:color="auto"/>
        <w:bottom w:val="none" w:sz="0" w:space="0" w:color="auto"/>
        <w:right w:val="none" w:sz="0" w:space="0" w:color="auto"/>
      </w:divBdr>
    </w:div>
    <w:div w:id="425425686">
      <w:bodyDiv w:val="1"/>
      <w:marLeft w:val="0"/>
      <w:marRight w:val="0"/>
      <w:marTop w:val="0"/>
      <w:marBottom w:val="0"/>
      <w:divBdr>
        <w:top w:val="none" w:sz="0" w:space="0" w:color="auto"/>
        <w:left w:val="none" w:sz="0" w:space="0" w:color="auto"/>
        <w:bottom w:val="none" w:sz="0" w:space="0" w:color="auto"/>
        <w:right w:val="none" w:sz="0" w:space="0" w:color="auto"/>
      </w:divBdr>
    </w:div>
    <w:div w:id="425466185">
      <w:bodyDiv w:val="1"/>
      <w:marLeft w:val="0"/>
      <w:marRight w:val="0"/>
      <w:marTop w:val="0"/>
      <w:marBottom w:val="0"/>
      <w:divBdr>
        <w:top w:val="none" w:sz="0" w:space="0" w:color="auto"/>
        <w:left w:val="none" w:sz="0" w:space="0" w:color="auto"/>
        <w:bottom w:val="none" w:sz="0" w:space="0" w:color="auto"/>
        <w:right w:val="none" w:sz="0" w:space="0" w:color="auto"/>
      </w:divBdr>
    </w:div>
    <w:div w:id="425738269">
      <w:bodyDiv w:val="1"/>
      <w:marLeft w:val="0"/>
      <w:marRight w:val="0"/>
      <w:marTop w:val="0"/>
      <w:marBottom w:val="0"/>
      <w:divBdr>
        <w:top w:val="none" w:sz="0" w:space="0" w:color="auto"/>
        <w:left w:val="none" w:sz="0" w:space="0" w:color="auto"/>
        <w:bottom w:val="none" w:sz="0" w:space="0" w:color="auto"/>
        <w:right w:val="none" w:sz="0" w:space="0" w:color="auto"/>
      </w:divBdr>
    </w:div>
    <w:div w:id="425804826">
      <w:bodyDiv w:val="1"/>
      <w:marLeft w:val="0"/>
      <w:marRight w:val="0"/>
      <w:marTop w:val="0"/>
      <w:marBottom w:val="0"/>
      <w:divBdr>
        <w:top w:val="none" w:sz="0" w:space="0" w:color="auto"/>
        <w:left w:val="none" w:sz="0" w:space="0" w:color="auto"/>
        <w:bottom w:val="none" w:sz="0" w:space="0" w:color="auto"/>
        <w:right w:val="none" w:sz="0" w:space="0" w:color="auto"/>
      </w:divBdr>
    </w:div>
    <w:div w:id="425855419">
      <w:bodyDiv w:val="1"/>
      <w:marLeft w:val="0"/>
      <w:marRight w:val="0"/>
      <w:marTop w:val="0"/>
      <w:marBottom w:val="0"/>
      <w:divBdr>
        <w:top w:val="none" w:sz="0" w:space="0" w:color="auto"/>
        <w:left w:val="none" w:sz="0" w:space="0" w:color="auto"/>
        <w:bottom w:val="none" w:sz="0" w:space="0" w:color="auto"/>
        <w:right w:val="none" w:sz="0" w:space="0" w:color="auto"/>
      </w:divBdr>
    </w:div>
    <w:div w:id="425882622">
      <w:bodyDiv w:val="1"/>
      <w:marLeft w:val="0"/>
      <w:marRight w:val="0"/>
      <w:marTop w:val="0"/>
      <w:marBottom w:val="0"/>
      <w:divBdr>
        <w:top w:val="none" w:sz="0" w:space="0" w:color="auto"/>
        <w:left w:val="none" w:sz="0" w:space="0" w:color="auto"/>
        <w:bottom w:val="none" w:sz="0" w:space="0" w:color="auto"/>
        <w:right w:val="none" w:sz="0" w:space="0" w:color="auto"/>
      </w:divBdr>
    </w:div>
    <w:div w:id="426193960">
      <w:bodyDiv w:val="1"/>
      <w:marLeft w:val="0"/>
      <w:marRight w:val="0"/>
      <w:marTop w:val="0"/>
      <w:marBottom w:val="0"/>
      <w:divBdr>
        <w:top w:val="none" w:sz="0" w:space="0" w:color="auto"/>
        <w:left w:val="none" w:sz="0" w:space="0" w:color="auto"/>
        <w:bottom w:val="none" w:sz="0" w:space="0" w:color="auto"/>
        <w:right w:val="none" w:sz="0" w:space="0" w:color="auto"/>
      </w:divBdr>
    </w:div>
    <w:div w:id="426271940">
      <w:bodyDiv w:val="1"/>
      <w:marLeft w:val="0"/>
      <w:marRight w:val="0"/>
      <w:marTop w:val="0"/>
      <w:marBottom w:val="0"/>
      <w:divBdr>
        <w:top w:val="none" w:sz="0" w:space="0" w:color="auto"/>
        <w:left w:val="none" w:sz="0" w:space="0" w:color="auto"/>
        <w:bottom w:val="none" w:sz="0" w:space="0" w:color="auto"/>
        <w:right w:val="none" w:sz="0" w:space="0" w:color="auto"/>
      </w:divBdr>
    </w:div>
    <w:div w:id="426341578">
      <w:bodyDiv w:val="1"/>
      <w:marLeft w:val="0"/>
      <w:marRight w:val="0"/>
      <w:marTop w:val="0"/>
      <w:marBottom w:val="0"/>
      <w:divBdr>
        <w:top w:val="none" w:sz="0" w:space="0" w:color="auto"/>
        <w:left w:val="none" w:sz="0" w:space="0" w:color="auto"/>
        <w:bottom w:val="none" w:sz="0" w:space="0" w:color="auto"/>
        <w:right w:val="none" w:sz="0" w:space="0" w:color="auto"/>
      </w:divBdr>
    </w:div>
    <w:div w:id="426386540">
      <w:bodyDiv w:val="1"/>
      <w:marLeft w:val="0"/>
      <w:marRight w:val="0"/>
      <w:marTop w:val="0"/>
      <w:marBottom w:val="0"/>
      <w:divBdr>
        <w:top w:val="none" w:sz="0" w:space="0" w:color="auto"/>
        <w:left w:val="none" w:sz="0" w:space="0" w:color="auto"/>
        <w:bottom w:val="none" w:sz="0" w:space="0" w:color="auto"/>
        <w:right w:val="none" w:sz="0" w:space="0" w:color="auto"/>
      </w:divBdr>
    </w:div>
    <w:div w:id="426459729">
      <w:bodyDiv w:val="1"/>
      <w:marLeft w:val="0"/>
      <w:marRight w:val="0"/>
      <w:marTop w:val="0"/>
      <w:marBottom w:val="0"/>
      <w:divBdr>
        <w:top w:val="none" w:sz="0" w:space="0" w:color="auto"/>
        <w:left w:val="none" w:sz="0" w:space="0" w:color="auto"/>
        <w:bottom w:val="none" w:sz="0" w:space="0" w:color="auto"/>
        <w:right w:val="none" w:sz="0" w:space="0" w:color="auto"/>
      </w:divBdr>
    </w:div>
    <w:div w:id="426582023">
      <w:bodyDiv w:val="1"/>
      <w:marLeft w:val="0"/>
      <w:marRight w:val="0"/>
      <w:marTop w:val="0"/>
      <w:marBottom w:val="0"/>
      <w:divBdr>
        <w:top w:val="none" w:sz="0" w:space="0" w:color="auto"/>
        <w:left w:val="none" w:sz="0" w:space="0" w:color="auto"/>
        <w:bottom w:val="none" w:sz="0" w:space="0" w:color="auto"/>
        <w:right w:val="none" w:sz="0" w:space="0" w:color="auto"/>
      </w:divBdr>
    </w:div>
    <w:div w:id="426771209">
      <w:bodyDiv w:val="1"/>
      <w:marLeft w:val="0"/>
      <w:marRight w:val="0"/>
      <w:marTop w:val="0"/>
      <w:marBottom w:val="0"/>
      <w:divBdr>
        <w:top w:val="none" w:sz="0" w:space="0" w:color="auto"/>
        <w:left w:val="none" w:sz="0" w:space="0" w:color="auto"/>
        <w:bottom w:val="none" w:sz="0" w:space="0" w:color="auto"/>
        <w:right w:val="none" w:sz="0" w:space="0" w:color="auto"/>
      </w:divBdr>
    </w:div>
    <w:div w:id="426845934">
      <w:bodyDiv w:val="1"/>
      <w:marLeft w:val="0"/>
      <w:marRight w:val="0"/>
      <w:marTop w:val="0"/>
      <w:marBottom w:val="0"/>
      <w:divBdr>
        <w:top w:val="none" w:sz="0" w:space="0" w:color="auto"/>
        <w:left w:val="none" w:sz="0" w:space="0" w:color="auto"/>
        <w:bottom w:val="none" w:sz="0" w:space="0" w:color="auto"/>
        <w:right w:val="none" w:sz="0" w:space="0" w:color="auto"/>
      </w:divBdr>
    </w:div>
    <w:div w:id="427310722">
      <w:bodyDiv w:val="1"/>
      <w:marLeft w:val="0"/>
      <w:marRight w:val="0"/>
      <w:marTop w:val="0"/>
      <w:marBottom w:val="0"/>
      <w:divBdr>
        <w:top w:val="none" w:sz="0" w:space="0" w:color="auto"/>
        <w:left w:val="none" w:sz="0" w:space="0" w:color="auto"/>
        <w:bottom w:val="none" w:sz="0" w:space="0" w:color="auto"/>
        <w:right w:val="none" w:sz="0" w:space="0" w:color="auto"/>
      </w:divBdr>
    </w:div>
    <w:div w:id="427893016">
      <w:bodyDiv w:val="1"/>
      <w:marLeft w:val="0"/>
      <w:marRight w:val="0"/>
      <w:marTop w:val="0"/>
      <w:marBottom w:val="0"/>
      <w:divBdr>
        <w:top w:val="none" w:sz="0" w:space="0" w:color="auto"/>
        <w:left w:val="none" w:sz="0" w:space="0" w:color="auto"/>
        <w:bottom w:val="none" w:sz="0" w:space="0" w:color="auto"/>
        <w:right w:val="none" w:sz="0" w:space="0" w:color="auto"/>
      </w:divBdr>
    </w:div>
    <w:div w:id="428087186">
      <w:bodyDiv w:val="1"/>
      <w:marLeft w:val="0"/>
      <w:marRight w:val="0"/>
      <w:marTop w:val="0"/>
      <w:marBottom w:val="0"/>
      <w:divBdr>
        <w:top w:val="none" w:sz="0" w:space="0" w:color="auto"/>
        <w:left w:val="none" w:sz="0" w:space="0" w:color="auto"/>
        <w:bottom w:val="none" w:sz="0" w:space="0" w:color="auto"/>
        <w:right w:val="none" w:sz="0" w:space="0" w:color="auto"/>
      </w:divBdr>
    </w:div>
    <w:div w:id="428429052">
      <w:bodyDiv w:val="1"/>
      <w:marLeft w:val="0"/>
      <w:marRight w:val="0"/>
      <w:marTop w:val="0"/>
      <w:marBottom w:val="0"/>
      <w:divBdr>
        <w:top w:val="none" w:sz="0" w:space="0" w:color="auto"/>
        <w:left w:val="none" w:sz="0" w:space="0" w:color="auto"/>
        <w:bottom w:val="none" w:sz="0" w:space="0" w:color="auto"/>
        <w:right w:val="none" w:sz="0" w:space="0" w:color="auto"/>
      </w:divBdr>
    </w:div>
    <w:div w:id="428744678">
      <w:bodyDiv w:val="1"/>
      <w:marLeft w:val="0"/>
      <w:marRight w:val="0"/>
      <w:marTop w:val="0"/>
      <w:marBottom w:val="0"/>
      <w:divBdr>
        <w:top w:val="none" w:sz="0" w:space="0" w:color="auto"/>
        <w:left w:val="none" w:sz="0" w:space="0" w:color="auto"/>
        <w:bottom w:val="none" w:sz="0" w:space="0" w:color="auto"/>
        <w:right w:val="none" w:sz="0" w:space="0" w:color="auto"/>
      </w:divBdr>
    </w:div>
    <w:div w:id="429278412">
      <w:bodyDiv w:val="1"/>
      <w:marLeft w:val="0"/>
      <w:marRight w:val="0"/>
      <w:marTop w:val="0"/>
      <w:marBottom w:val="0"/>
      <w:divBdr>
        <w:top w:val="none" w:sz="0" w:space="0" w:color="auto"/>
        <w:left w:val="none" w:sz="0" w:space="0" w:color="auto"/>
        <w:bottom w:val="none" w:sz="0" w:space="0" w:color="auto"/>
        <w:right w:val="none" w:sz="0" w:space="0" w:color="auto"/>
      </w:divBdr>
    </w:div>
    <w:div w:id="429354984">
      <w:bodyDiv w:val="1"/>
      <w:marLeft w:val="0"/>
      <w:marRight w:val="0"/>
      <w:marTop w:val="0"/>
      <w:marBottom w:val="0"/>
      <w:divBdr>
        <w:top w:val="none" w:sz="0" w:space="0" w:color="auto"/>
        <w:left w:val="none" w:sz="0" w:space="0" w:color="auto"/>
        <w:bottom w:val="none" w:sz="0" w:space="0" w:color="auto"/>
        <w:right w:val="none" w:sz="0" w:space="0" w:color="auto"/>
      </w:divBdr>
    </w:div>
    <w:div w:id="429355317">
      <w:bodyDiv w:val="1"/>
      <w:marLeft w:val="0"/>
      <w:marRight w:val="0"/>
      <w:marTop w:val="0"/>
      <w:marBottom w:val="0"/>
      <w:divBdr>
        <w:top w:val="none" w:sz="0" w:space="0" w:color="auto"/>
        <w:left w:val="none" w:sz="0" w:space="0" w:color="auto"/>
        <w:bottom w:val="none" w:sz="0" w:space="0" w:color="auto"/>
        <w:right w:val="none" w:sz="0" w:space="0" w:color="auto"/>
      </w:divBdr>
    </w:div>
    <w:div w:id="429474135">
      <w:bodyDiv w:val="1"/>
      <w:marLeft w:val="0"/>
      <w:marRight w:val="0"/>
      <w:marTop w:val="0"/>
      <w:marBottom w:val="0"/>
      <w:divBdr>
        <w:top w:val="none" w:sz="0" w:space="0" w:color="auto"/>
        <w:left w:val="none" w:sz="0" w:space="0" w:color="auto"/>
        <w:bottom w:val="none" w:sz="0" w:space="0" w:color="auto"/>
        <w:right w:val="none" w:sz="0" w:space="0" w:color="auto"/>
      </w:divBdr>
    </w:div>
    <w:div w:id="429812500">
      <w:bodyDiv w:val="1"/>
      <w:marLeft w:val="0"/>
      <w:marRight w:val="0"/>
      <w:marTop w:val="0"/>
      <w:marBottom w:val="0"/>
      <w:divBdr>
        <w:top w:val="none" w:sz="0" w:space="0" w:color="auto"/>
        <w:left w:val="none" w:sz="0" w:space="0" w:color="auto"/>
        <w:bottom w:val="none" w:sz="0" w:space="0" w:color="auto"/>
        <w:right w:val="none" w:sz="0" w:space="0" w:color="auto"/>
      </w:divBdr>
    </w:div>
    <w:div w:id="429815174">
      <w:bodyDiv w:val="1"/>
      <w:marLeft w:val="0"/>
      <w:marRight w:val="0"/>
      <w:marTop w:val="0"/>
      <w:marBottom w:val="0"/>
      <w:divBdr>
        <w:top w:val="none" w:sz="0" w:space="0" w:color="auto"/>
        <w:left w:val="none" w:sz="0" w:space="0" w:color="auto"/>
        <w:bottom w:val="none" w:sz="0" w:space="0" w:color="auto"/>
        <w:right w:val="none" w:sz="0" w:space="0" w:color="auto"/>
      </w:divBdr>
    </w:div>
    <w:div w:id="429815604">
      <w:bodyDiv w:val="1"/>
      <w:marLeft w:val="0"/>
      <w:marRight w:val="0"/>
      <w:marTop w:val="0"/>
      <w:marBottom w:val="0"/>
      <w:divBdr>
        <w:top w:val="none" w:sz="0" w:space="0" w:color="auto"/>
        <w:left w:val="none" w:sz="0" w:space="0" w:color="auto"/>
        <w:bottom w:val="none" w:sz="0" w:space="0" w:color="auto"/>
        <w:right w:val="none" w:sz="0" w:space="0" w:color="auto"/>
      </w:divBdr>
    </w:div>
    <w:div w:id="429935259">
      <w:bodyDiv w:val="1"/>
      <w:marLeft w:val="0"/>
      <w:marRight w:val="0"/>
      <w:marTop w:val="0"/>
      <w:marBottom w:val="0"/>
      <w:divBdr>
        <w:top w:val="none" w:sz="0" w:space="0" w:color="auto"/>
        <w:left w:val="none" w:sz="0" w:space="0" w:color="auto"/>
        <w:bottom w:val="none" w:sz="0" w:space="0" w:color="auto"/>
        <w:right w:val="none" w:sz="0" w:space="0" w:color="auto"/>
      </w:divBdr>
    </w:div>
    <w:div w:id="430008672">
      <w:bodyDiv w:val="1"/>
      <w:marLeft w:val="0"/>
      <w:marRight w:val="0"/>
      <w:marTop w:val="0"/>
      <w:marBottom w:val="0"/>
      <w:divBdr>
        <w:top w:val="none" w:sz="0" w:space="0" w:color="auto"/>
        <w:left w:val="none" w:sz="0" w:space="0" w:color="auto"/>
        <w:bottom w:val="none" w:sz="0" w:space="0" w:color="auto"/>
        <w:right w:val="none" w:sz="0" w:space="0" w:color="auto"/>
      </w:divBdr>
    </w:div>
    <w:div w:id="430124336">
      <w:bodyDiv w:val="1"/>
      <w:marLeft w:val="0"/>
      <w:marRight w:val="0"/>
      <w:marTop w:val="0"/>
      <w:marBottom w:val="0"/>
      <w:divBdr>
        <w:top w:val="none" w:sz="0" w:space="0" w:color="auto"/>
        <w:left w:val="none" w:sz="0" w:space="0" w:color="auto"/>
        <w:bottom w:val="none" w:sz="0" w:space="0" w:color="auto"/>
        <w:right w:val="none" w:sz="0" w:space="0" w:color="auto"/>
      </w:divBdr>
    </w:div>
    <w:div w:id="430274691">
      <w:bodyDiv w:val="1"/>
      <w:marLeft w:val="0"/>
      <w:marRight w:val="0"/>
      <w:marTop w:val="0"/>
      <w:marBottom w:val="0"/>
      <w:divBdr>
        <w:top w:val="none" w:sz="0" w:space="0" w:color="auto"/>
        <w:left w:val="none" w:sz="0" w:space="0" w:color="auto"/>
        <w:bottom w:val="none" w:sz="0" w:space="0" w:color="auto"/>
        <w:right w:val="none" w:sz="0" w:space="0" w:color="auto"/>
      </w:divBdr>
    </w:div>
    <w:div w:id="430322379">
      <w:bodyDiv w:val="1"/>
      <w:marLeft w:val="0"/>
      <w:marRight w:val="0"/>
      <w:marTop w:val="0"/>
      <w:marBottom w:val="0"/>
      <w:divBdr>
        <w:top w:val="none" w:sz="0" w:space="0" w:color="auto"/>
        <w:left w:val="none" w:sz="0" w:space="0" w:color="auto"/>
        <w:bottom w:val="none" w:sz="0" w:space="0" w:color="auto"/>
        <w:right w:val="none" w:sz="0" w:space="0" w:color="auto"/>
      </w:divBdr>
    </w:div>
    <w:div w:id="430392443">
      <w:bodyDiv w:val="1"/>
      <w:marLeft w:val="0"/>
      <w:marRight w:val="0"/>
      <w:marTop w:val="0"/>
      <w:marBottom w:val="0"/>
      <w:divBdr>
        <w:top w:val="none" w:sz="0" w:space="0" w:color="auto"/>
        <w:left w:val="none" w:sz="0" w:space="0" w:color="auto"/>
        <w:bottom w:val="none" w:sz="0" w:space="0" w:color="auto"/>
        <w:right w:val="none" w:sz="0" w:space="0" w:color="auto"/>
      </w:divBdr>
    </w:div>
    <w:div w:id="430711562">
      <w:bodyDiv w:val="1"/>
      <w:marLeft w:val="0"/>
      <w:marRight w:val="0"/>
      <w:marTop w:val="0"/>
      <w:marBottom w:val="0"/>
      <w:divBdr>
        <w:top w:val="none" w:sz="0" w:space="0" w:color="auto"/>
        <w:left w:val="none" w:sz="0" w:space="0" w:color="auto"/>
        <w:bottom w:val="none" w:sz="0" w:space="0" w:color="auto"/>
        <w:right w:val="none" w:sz="0" w:space="0" w:color="auto"/>
      </w:divBdr>
    </w:div>
    <w:div w:id="431167772">
      <w:bodyDiv w:val="1"/>
      <w:marLeft w:val="0"/>
      <w:marRight w:val="0"/>
      <w:marTop w:val="0"/>
      <w:marBottom w:val="0"/>
      <w:divBdr>
        <w:top w:val="none" w:sz="0" w:space="0" w:color="auto"/>
        <w:left w:val="none" w:sz="0" w:space="0" w:color="auto"/>
        <w:bottom w:val="none" w:sz="0" w:space="0" w:color="auto"/>
        <w:right w:val="none" w:sz="0" w:space="0" w:color="auto"/>
      </w:divBdr>
    </w:div>
    <w:div w:id="431239514">
      <w:bodyDiv w:val="1"/>
      <w:marLeft w:val="0"/>
      <w:marRight w:val="0"/>
      <w:marTop w:val="0"/>
      <w:marBottom w:val="0"/>
      <w:divBdr>
        <w:top w:val="none" w:sz="0" w:space="0" w:color="auto"/>
        <w:left w:val="none" w:sz="0" w:space="0" w:color="auto"/>
        <w:bottom w:val="none" w:sz="0" w:space="0" w:color="auto"/>
        <w:right w:val="none" w:sz="0" w:space="0" w:color="auto"/>
      </w:divBdr>
    </w:div>
    <w:div w:id="431323664">
      <w:bodyDiv w:val="1"/>
      <w:marLeft w:val="0"/>
      <w:marRight w:val="0"/>
      <w:marTop w:val="0"/>
      <w:marBottom w:val="0"/>
      <w:divBdr>
        <w:top w:val="none" w:sz="0" w:space="0" w:color="auto"/>
        <w:left w:val="none" w:sz="0" w:space="0" w:color="auto"/>
        <w:bottom w:val="none" w:sz="0" w:space="0" w:color="auto"/>
        <w:right w:val="none" w:sz="0" w:space="0" w:color="auto"/>
      </w:divBdr>
    </w:div>
    <w:div w:id="431362185">
      <w:bodyDiv w:val="1"/>
      <w:marLeft w:val="0"/>
      <w:marRight w:val="0"/>
      <w:marTop w:val="0"/>
      <w:marBottom w:val="0"/>
      <w:divBdr>
        <w:top w:val="none" w:sz="0" w:space="0" w:color="auto"/>
        <w:left w:val="none" w:sz="0" w:space="0" w:color="auto"/>
        <w:bottom w:val="none" w:sz="0" w:space="0" w:color="auto"/>
        <w:right w:val="none" w:sz="0" w:space="0" w:color="auto"/>
      </w:divBdr>
    </w:div>
    <w:div w:id="431363328">
      <w:bodyDiv w:val="1"/>
      <w:marLeft w:val="0"/>
      <w:marRight w:val="0"/>
      <w:marTop w:val="0"/>
      <w:marBottom w:val="0"/>
      <w:divBdr>
        <w:top w:val="none" w:sz="0" w:space="0" w:color="auto"/>
        <w:left w:val="none" w:sz="0" w:space="0" w:color="auto"/>
        <w:bottom w:val="none" w:sz="0" w:space="0" w:color="auto"/>
        <w:right w:val="none" w:sz="0" w:space="0" w:color="auto"/>
      </w:divBdr>
    </w:div>
    <w:div w:id="431516102">
      <w:bodyDiv w:val="1"/>
      <w:marLeft w:val="0"/>
      <w:marRight w:val="0"/>
      <w:marTop w:val="0"/>
      <w:marBottom w:val="0"/>
      <w:divBdr>
        <w:top w:val="none" w:sz="0" w:space="0" w:color="auto"/>
        <w:left w:val="none" w:sz="0" w:space="0" w:color="auto"/>
        <w:bottom w:val="none" w:sz="0" w:space="0" w:color="auto"/>
        <w:right w:val="none" w:sz="0" w:space="0" w:color="auto"/>
      </w:divBdr>
    </w:div>
    <w:div w:id="431974585">
      <w:bodyDiv w:val="1"/>
      <w:marLeft w:val="0"/>
      <w:marRight w:val="0"/>
      <w:marTop w:val="0"/>
      <w:marBottom w:val="0"/>
      <w:divBdr>
        <w:top w:val="none" w:sz="0" w:space="0" w:color="auto"/>
        <w:left w:val="none" w:sz="0" w:space="0" w:color="auto"/>
        <w:bottom w:val="none" w:sz="0" w:space="0" w:color="auto"/>
        <w:right w:val="none" w:sz="0" w:space="0" w:color="auto"/>
      </w:divBdr>
    </w:div>
    <w:div w:id="432281492">
      <w:bodyDiv w:val="1"/>
      <w:marLeft w:val="0"/>
      <w:marRight w:val="0"/>
      <w:marTop w:val="0"/>
      <w:marBottom w:val="0"/>
      <w:divBdr>
        <w:top w:val="none" w:sz="0" w:space="0" w:color="auto"/>
        <w:left w:val="none" w:sz="0" w:space="0" w:color="auto"/>
        <w:bottom w:val="none" w:sz="0" w:space="0" w:color="auto"/>
        <w:right w:val="none" w:sz="0" w:space="0" w:color="auto"/>
      </w:divBdr>
    </w:div>
    <w:div w:id="432286484">
      <w:bodyDiv w:val="1"/>
      <w:marLeft w:val="0"/>
      <w:marRight w:val="0"/>
      <w:marTop w:val="0"/>
      <w:marBottom w:val="0"/>
      <w:divBdr>
        <w:top w:val="none" w:sz="0" w:space="0" w:color="auto"/>
        <w:left w:val="none" w:sz="0" w:space="0" w:color="auto"/>
        <w:bottom w:val="none" w:sz="0" w:space="0" w:color="auto"/>
        <w:right w:val="none" w:sz="0" w:space="0" w:color="auto"/>
      </w:divBdr>
    </w:div>
    <w:div w:id="432433091">
      <w:bodyDiv w:val="1"/>
      <w:marLeft w:val="0"/>
      <w:marRight w:val="0"/>
      <w:marTop w:val="0"/>
      <w:marBottom w:val="0"/>
      <w:divBdr>
        <w:top w:val="none" w:sz="0" w:space="0" w:color="auto"/>
        <w:left w:val="none" w:sz="0" w:space="0" w:color="auto"/>
        <w:bottom w:val="none" w:sz="0" w:space="0" w:color="auto"/>
        <w:right w:val="none" w:sz="0" w:space="0" w:color="auto"/>
      </w:divBdr>
    </w:div>
    <w:div w:id="432553136">
      <w:bodyDiv w:val="1"/>
      <w:marLeft w:val="0"/>
      <w:marRight w:val="0"/>
      <w:marTop w:val="0"/>
      <w:marBottom w:val="0"/>
      <w:divBdr>
        <w:top w:val="none" w:sz="0" w:space="0" w:color="auto"/>
        <w:left w:val="none" w:sz="0" w:space="0" w:color="auto"/>
        <w:bottom w:val="none" w:sz="0" w:space="0" w:color="auto"/>
        <w:right w:val="none" w:sz="0" w:space="0" w:color="auto"/>
      </w:divBdr>
    </w:div>
    <w:div w:id="432558451">
      <w:bodyDiv w:val="1"/>
      <w:marLeft w:val="0"/>
      <w:marRight w:val="0"/>
      <w:marTop w:val="0"/>
      <w:marBottom w:val="0"/>
      <w:divBdr>
        <w:top w:val="none" w:sz="0" w:space="0" w:color="auto"/>
        <w:left w:val="none" w:sz="0" w:space="0" w:color="auto"/>
        <w:bottom w:val="none" w:sz="0" w:space="0" w:color="auto"/>
        <w:right w:val="none" w:sz="0" w:space="0" w:color="auto"/>
      </w:divBdr>
    </w:div>
    <w:div w:id="432747729">
      <w:bodyDiv w:val="1"/>
      <w:marLeft w:val="0"/>
      <w:marRight w:val="0"/>
      <w:marTop w:val="0"/>
      <w:marBottom w:val="0"/>
      <w:divBdr>
        <w:top w:val="none" w:sz="0" w:space="0" w:color="auto"/>
        <w:left w:val="none" w:sz="0" w:space="0" w:color="auto"/>
        <w:bottom w:val="none" w:sz="0" w:space="0" w:color="auto"/>
        <w:right w:val="none" w:sz="0" w:space="0" w:color="auto"/>
      </w:divBdr>
    </w:div>
    <w:div w:id="432868045">
      <w:bodyDiv w:val="1"/>
      <w:marLeft w:val="0"/>
      <w:marRight w:val="0"/>
      <w:marTop w:val="0"/>
      <w:marBottom w:val="0"/>
      <w:divBdr>
        <w:top w:val="none" w:sz="0" w:space="0" w:color="auto"/>
        <w:left w:val="none" w:sz="0" w:space="0" w:color="auto"/>
        <w:bottom w:val="none" w:sz="0" w:space="0" w:color="auto"/>
        <w:right w:val="none" w:sz="0" w:space="0" w:color="auto"/>
      </w:divBdr>
    </w:div>
    <w:div w:id="432944024">
      <w:bodyDiv w:val="1"/>
      <w:marLeft w:val="0"/>
      <w:marRight w:val="0"/>
      <w:marTop w:val="0"/>
      <w:marBottom w:val="0"/>
      <w:divBdr>
        <w:top w:val="none" w:sz="0" w:space="0" w:color="auto"/>
        <w:left w:val="none" w:sz="0" w:space="0" w:color="auto"/>
        <w:bottom w:val="none" w:sz="0" w:space="0" w:color="auto"/>
        <w:right w:val="none" w:sz="0" w:space="0" w:color="auto"/>
      </w:divBdr>
    </w:div>
    <w:div w:id="433209299">
      <w:bodyDiv w:val="1"/>
      <w:marLeft w:val="0"/>
      <w:marRight w:val="0"/>
      <w:marTop w:val="0"/>
      <w:marBottom w:val="0"/>
      <w:divBdr>
        <w:top w:val="none" w:sz="0" w:space="0" w:color="auto"/>
        <w:left w:val="none" w:sz="0" w:space="0" w:color="auto"/>
        <w:bottom w:val="none" w:sz="0" w:space="0" w:color="auto"/>
        <w:right w:val="none" w:sz="0" w:space="0" w:color="auto"/>
      </w:divBdr>
    </w:div>
    <w:div w:id="433478254">
      <w:bodyDiv w:val="1"/>
      <w:marLeft w:val="0"/>
      <w:marRight w:val="0"/>
      <w:marTop w:val="0"/>
      <w:marBottom w:val="0"/>
      <w:divBdr>
        <w:top w:val="none" w:sz="0" w:space="0" w:color="auto"/>
        <w:left w:val="none" w:sz="0" w:space="0" w:color="auto"/>
        <w:bottom w:val="none" w:sz="0" w:space="0" w:color="auto"/>
        <w:right w:val="none" w:sz="0" w:space="0" w:color="auto"/>
      </w:divBdr>
    </w:div>
    <w:div w:id="433549551">
      <w:bodyDiv w:val="1"/>
      <w:marLeft w:val="0"/>
      <w:marRight w:val="0"/>
      <w:marTop w:val="0"/>
      <w:marBottom w:val="0"/>
      <w:divBdr>
        <w:top w:val="none" w:sz="0" w:space="0" w:color="auto"/>
        <w:left w:val="none" w:sz="0" w:space="0" w:color="auto"/>
        <w:bottom w:val="none" w:sz="0" w:space="0" w:color="auto"/>
        <w:right w:val="none" w:sz="0" w:space="0" w:color="auto"/>
      </w:divBdr>
    </w:div>
    <w:div w:id="433743213">
      <w:bodyDiv w:val="1"/>
      <w:marLeft w:val="0"/>
      <w:marRight w:val="0"/>
      <w:marTop w:val="0"/>
      <w:marBottom w:val="0"/>
      <w:divBdr>
        <w:top w:val="none" w:sz="0" w:space="0" w:color="auto"/>
        <w:left w:val="none" w:sz="0" w:space="0" w:color="auto"/>
        <w:bottom w:val="none" w:sz="0" w:space="0" w:color="auto"/>
        <w:right w:val="none" w:sz="0" w:space="0" w:color="auto"/>
      </w:divBdr>
    </w:div>
    <w:div w:id="433864110">
      <w:bodyDiv w:val="1"/>
      <w:marLeft w:val="0"/>
      <w:marRight w:val="0"/>
      <w:marTop w:val="0"/>
      <w:marBottom w:val="0"/>
      <w:divBdr>
        <w:top w:val="none" w:sz="0" w:space="0" w:color="auto"/>
        <w:left w:val="none" w:sz="0" w:space="0" w:color="auto"/>
        <w:bottom w:val="none" w:sz="0" w:space="0" w:color="auto"/>
        <w:right w:val="none" w:sz="0" w:space="0" w:color="auto"/>
      </w:divBdr>
    </w:div>
    <w:div w:id="433940994">
      <w:bodyDiv w:val="1"/>
      <w:marLeft w:val="0"/>
      <w:marRight w:val="0"/>
      <w:marTop w:val="0"/>
      <w:marBottom w:val="0"/>
      <w:divBdr>
        <w:top w:val="none" w:sz="0" w:space="0" w:color="auto"/>
        <w:left w:val="none" w:sz="0" w:space="0" w:color="auto"/>
        <w:bottom w:val="none" w:sz="0" w:space="0" w:color="auto"/>
        <w:right w:val="none" w:sz="0" w:space="0" w:color="auto"/>
      </w:divBdr>
    </w:div>
    <w:div w:id="433945030">
      <w:bodyDiv w:val="1"/>
      <w:marLeft w:val="0"/>
      <w:marRight w:val="0"/>
      <w:marTop w:val="0"/>
      <w:marBottom w:val="0"/>
      <w:divBdr>
        <w:top w:val="none" w:sz="0" w:space="0" w:color="auto"/>
        <w:left w:val="none" w:sz="0" w:space="0" w:color="auto"/>
        <w:bottom w:val="none" w:sz="0" w:space="0" w:color="auto"/>
        <w:right w:val="none" w:sz="0" w:space="0" w:color="auto"/>
      </w:divBdr>
    </w:div>
    <w:div w:id="433986593">
      <w:bodyDiv w:val="1"/>
      <w:marLeft w:val="0"/>
      <w:marRight w:val="0"/>
      <w:marTop w:val="0"/>
      <w:marBottom w:val="0"/>
      <w:divBdr>
        <w:top w:val="none" w:sz="0" w:space="0" w:color="auto"/>
        <w:left w:val="none" w:sz="0" w:space="0" w:color="auto"/>
        <w:bottom w:val="none" w:sz="0" w:space="0" w:color="auto"/>
        <w:right w:val="none" w:sz="0" w:space="0" w:color="auto"/>
      </w:divBdr>
    </w:div>
    <w:div w:id="434205952">
      <w:bodyDiv w:val="1"/>
      <w:marLeft w:val="0"/>
      <w:marRight w:val="0"/>
      <w:marTop w:val="0"/>
      <w:marBottom w:val="0"/>
      <w:divBdr>
        <w:top w:val="none" w:sz="0" w:space="0" w:color="auto"/>
        <w:left w:val="none" w:sz="0" w:space="0" w:color="auto"/>
        <w:bottom w:val="none" w:sz="0" w:space="0" w:color="auto"/>
        <w:right w:val="none" w:sz="0" w:space="0" w:color="auto"/>
      </w:divBdr>
    </w:div>
    <w:div w:id="434372741">
      <w:bodyDiv w:val="1"/>
      <w:marLeft w:val="0"/>
      <w:marRight w:val="0"/>
      <w:marTop w:val="0"/>
      <w:marBottom w:val="0"/>
      <w:divBdr>
        <w:top w:val="none" w:sz="0" w:space="0" w:color="auto"/>
        <w:left w:val="none" w:sz="0" w:space="0" w:color="auto"/>
        <w:bottom w:val="none" w:sz="0" w:space="0" w:color="auto"/>
        <w:right w:val="none" w:sz="0" w:space="0" w:color="auto"/>
      </w:divBdr>
    </w:div>
    <w:div w:id="434401417">
      <w:bodyDiv w:val="1"/>
      <w:marLeft w:val="0"/>
      <w:marRight w:val="0"/>
      <w:marTop w:val="0"/>
      <w:marBottom w:val="0"/>
      <w:divBdr>
        <w:top w:val="none" w:sz="0" w:space="0" w:color="auto"/>
        <w:left w:val="none" w:sz="0" w:space="0" w:color="auto"/>
        <w:bottom w:val="none" w:sz="0" w:space="0" w:color="auto"/>
        <w:right w:val="none" w:sz="0" w:space="0" w:color="auto"/>
      </w:divBdr>
    </w:div>
    <w:div w:id="434443094">
      <w:bodyDiv w:val="1"/>
      <w:marLeft w:val="0"/>
      <w:marRight w:val="0"/>
      <w:marTop w:val="0"/>
      <w:marBottom w:val="0"/>
      <w:divBdr>
        <w:top w:val="none" w:sz="0" w:space="0" w:color="auto"/>
        <w:left w:val="none" w:sz="0" w:space="0" w:color="auto"/>
        <w:bottom w:val="none" w:sz="0" w:space="0" w:color="auto"/>
        <w:right w:val="none" w:sz="0" w:space="0" w:color="auto"/>
      </w:divBdr>
    </w:div>
    <w:div w:id="434516030">
      <w:bodyDiv w:val="1"/>
      <w:marLeft w:val="0"/>
      <w:marRight w:val="0"/>
      <w:marTop w:val="0"/>
      <w:marBottom w:val="0"/>
      <w:divBdr>
        <w:top w:val="none" w:sz="0" w:space="0" w:color="auto"/>
        <w:left w:val="none" w:sz="0" w:space="0" w:color="auto"/>
        <w:bottom w:val="none" w:sz="0" w:space="0" w:color="auto"/>
        <w:right w:val="none" w:sz="0" w:space="0" w:color="auto"/>
      </w:divBdr>
    </w:div>
    <w:div w:id="434600264">
      <w:bodyDiv w:val="1"/>
      <w:marLeft w:val="0"/>
      <w:marRight w:val="0"/>
      <w:marTop w:val="0"/>
      <w:marBottom w:val="0"/>
      <w:divBdr>
        <w:top w:val="none" w:sz="0" w:space="0" w:color="auto"/>
        <w:left w:val="none" w:sz="0" w:space="0" w:color="auto"/>
        <w:bottom w:val="none" w:sz="0" w:space="0" w:color="auto"/>
        <w:right w:val="none" w:sz="0" w:space="0" w:color="auto"/>
      </w:divBdr>
    </w:div>
    <w:div w:id="434639922">
      <w:bodyDiv w:val="1"/>
      <w:marLeft w:val="0"/>
      <w:marRight w:val="0"/>
      <w:marTop w:val="0"/>
      <w:marBottom w:val="0"/>
      <w:divBdr>
        <w:top w:val="none" w:sz="0" w:space="0" w:color="auto"/>
        <w:left w:val="none" w:sz="0" w:space="0" w:color="auto"/>
        <w:bottom w:val="none" w:sz="0" w:space="0" w:color="auto"/>
        <w:right w:val="none" w:sz="0" w:space="0" w:color="auto"/>
      </w:divBdr>
    </w:div>
    <w:div w:id="434911146">
      <w:bodyDiv w:val="1"/>
      <w:marLeft w:val="0"/>
      <w:marRight w:val="0"/>
      <w:marTop w:val="0"/>
      <w:marBottom w:val="0"/>
      <w:divBdr>
        <w:top w:val="none" w:sz="0" w:space="0" w:color="auto"/>
        <w:left w:val="none" w:sz="0" w:space="0" w:color="auto"/>
        <w:bottom w:val="none" w:sz="0" w:space="0" w:color="auto"/>
        <w:right w:val="none" w:sz="0" w:space="0" w:color="auto"/>
      </w:divBdr>
    </w:div>
    <w:div w:id="434978270">
      <w:bodyDiv w:val="1"/>
      <w:marLeft w:val="0"/>
      <w:marRight w:val="0"/>
      <w:marTop w:val="0"/>
      <w:marBottom w:val="0"/>
      <w:divBdr>
        <w:top w:val="none" w:sz="0" w:space="0" w:color="auto"/>
        <w:left w:val="none" w:sz="0" w:space="0" w:color="auto"/>
        <w:bottom w:val="none" w:sz="0" w:space="0" w:color="auto"/>
        <w:right w:val="none" w:sz="0" w:space="0" w:color="auto"/>
      </w:divBdr>
    </w:div>
    <w:div w:id="435099102">
      <w:bodyDiv w:val="1"/>
      <w:marLeft w:val="0"/>
      <w:marRight w:val="0"/>
      <w:marTop w:val="0"/>
      <w:marBottom w:val="0"/>
      <w:divBdr>
        <w:top w:val="none" w:sz="0" w:space="0" w:color="auto"/>
        <w:left w:val="none" w:sz="0" w:space="0" w:color="auto"/>
        <w:bottom w:val="none" w:sz="0" w:space="0" w:color="auto"/>
        <w:right w:val="none" w:sz="0" w:space="0" w:color="auto"/>
      </w:divBdr>
    </w:div>
    <w:div w:id="435248186">
      <w:bodyDiv w:val="1"/>
      <w:marLeft w:val="0"/>
      <w:marRight w:val="0"/>
      <w:marTop w:val="0"/>
      <w:marBottom w:val="0"/>
      <w:divBdr>
        <w:top w:val="none" w:sz="0" w:space="0" w:color="auto"/>
        <w:left w:val="none" w:sz="0" w:space="0" w:color="auto"/>
        <w:bottom w:val="none" w:sz="0" w:space="0" w:color="auto"/>
        <w:right w:val="none" w:sz="0" w:space="0" w:color="auto"/>
      </w:divBdr>
    </w:div>
    <w:div w:id="435446017">
      <w:bodyDiv w:val="1"/>
      <w:marLeft w:val="0"/>
      <w:marRight w:val="0"/>
      <w:marTop w:val="0"/>
      <w:marBottom w:val="0"/>
      <w:divBdr>
        <w:top w:val="none" w:sz="0" w:space="0" w:color="auto"/>
        <w:left w:val="none" w:sz="0" w:space="0" w:color="auto"/>
        <w:bottom w:val="none" w:sz="0" w:space="0" w:color="auto"/>
        <w:right w:val="none" w:sz="0" w:space="0" w:color="auto"/>
      </w:divBdr>
    </w:div>
    <w:div w:id="435829621">
      <w:bodyDiv w:val="1"/>
      <w:marLeft w:val="0"/>
      <w:marRight w:val="0"/>
      <w:marTop w:val="0"/>
      <w:marBottom w:val="0"/>
      <w:divBdr>
        <w:top w:val="none" w:sz="0" w:space="0" w:color="auto"/>
        <w:left w:val="none" w:sz="0" w:space="0" w:color="auto"/>
        <w:bottom w:val="none" w:sz="0" w:space="0" w:color="auto"/>
        <w:right w:val="none" w:sz="0" w:space="0" w:color="auto"/>
      </w:divBdr>
    </w:div>
    <w:div w:id="436099278">
      <w:bodyDiv w:val="1"/>
      <w:marLeft w:val="0"/>
      <w:marRight w:val="0"/>
      <w:marTop w:val="0"/>
      <w:marBottom w:val="0"/>
      <w:divBdr>
        <w:top w:val="none" w:sz="0" w:space="0" w:color="auto"/>
        <w:left w:val="none" w:sz="0" w:space="0" w:color="auto"/>
        <w:bottom w:val="none" w:sz="0" w:space="0" w:color="auto"/>
        <w:right w:val="none" w:sz="0" w:space="0" w:color="auto"/>
      </w:divBdr>
    </w:div>
    <w:div w:id="436173874">
      <w:bodyDiv w:val="1"/>
      <w:marLeft w:val="0"/>
      <w:marRight w:val="0"/>
      <w:marTop w:val="0"/>
      <w:marBottom w:val="0"/>
      <w:divBdr>
        <w:top w:val="none" w:sz="0" w:space="0" w:color="auto"/>
        <w:left w:val="none" w:sz="0" w:space="0" w:color="auto"/>
        <w:bottom w:val="none" w:sz="0" w:space="0" w:color="auto"/>
        <w:right w:val="none" w:sz="0" w:space="0" w:color="auto"/>
      </w:divBdr>
    </w:div>
    <w:div w:id="436214809">
      <w:bodyDiv w:val="1"/>
      <w:marLeft w:val="0"/>
      <w:marRight w:val="0"/>
      <w:marTop w:val="0"/>
      <w:marBottom w:val="0"/>
      <w:divBdr>
        <w:top w:val="none" w:sz="0" w:space="0" w:color="auto"/>
        <w:left w:val="none" w:sz="0" w:space="0" w:color="auto"/>
        <w:bottom w:val="none" w:sz="0" w:space="0" w:color="auto"/>
        <w:right w:val="none" w:sz="0" w:space="0" w:color="auto"/>
      </w:divBdr>
    </w:div>
    <w:div w:id="436408440">
      <w:bodyDiv w:val="1"/>
      <w:marLeft w:val="0"/>
      <w:marRight w:val="0"/>
      <w:marTop w:val="0"/>
      <w:marBottom w:val="0"/>
      <w:divBdr>
        <w:top w:val="none" w:sz="0" w:space="0" w:color="auto"/>
        <w:left w:val="none" w:sz="0" w:space="0" w:color="auto"/>
        <w:bottom w:val="none" w:sz="0" w:space="0" w:color="auto"/>
        <w:right w:val="none" w:sz="0" w:space="0" w:color="auto"/>
      </w:divBdr>
    </w:div>
    <w:div w:id="436676448">
      <w:bodyDiv w:val="1"/>
      <w:marLeft w:val="0"/>
      <w:marRight w:val="0"/>
      <w:marTop w:val="0"/>
      <w:marBottom w:val="0"/>
      <w:divBdr>
        <w:top w:val="none" w:sz="0" w:space="0" w:color="auto"/>
        <w:left w:val="none" w:sz="0" w:space="0" w:color="auto"/>
        <w:bottom w:val="none" w:sz="0" w:space="0" w:color="auto"/>
        <w:right w:val="none" w:sz="0" w:space="0" w:color="auto"/>
      </w:divBdr>
    </w:div>
    <w:div w:id="436682691">
      <w:bodyDiv w:val="1"/>
      <w:marLeft w:val="0"/>
      <w:marRight w:val="0"/>
      <w:marTop w:val="0"/>
      <w:marBottom w:val="0"/>
      <w:divBdr>
        <w:top w:val="none" w:sz="0" w:space="0" w:color="auto"/>
        <w:left w:val="none" w:sz="0" w:space="0" w:color="auto"/>
        <w:bottom w:val="none" w:sz="0" w:space="0" w:color="auto"/>
        <w:right w:val="none" w:sz="0" w:space="0" w:color="auto"/>
      </w:divBdr>
    </w:div>
    <w:div w:id="436945044">
      <w:bodyDiv w:val="1"/>
      <w:marLeft w:val="0"/>
      <w:marRight w:val="0"/>
      <w:marTop w:val="0"/>
      <w:marBottom w:val="0"/>
      <w:divBdr>
        <w:top w:val="none" w:sz="0" w:space="0" w:color="auto"/>
        <w:left w:val="none" w:sz="0" w:space="0" w:color="auto"/>
        <w:bottom w:val="none" w:sz="0" w:space="0" w:color="auto"/>
        <w:right w:val="none" w:sz="0" w:space="0" w:color="auto"/>
      </w:divBdr>
    </w:div>
    <w:div w:id="437024907">
      <w:bodyDiv w:val="1"/>
      <w:marLeft w:val="0"/>
      <w:marRight w:val="0"/>
      <w:marTop w:val="0"/>
      <w:marBottom w:val="0"/>
      <w:divBdr>
        <w:top w:val="none" w:sz="0" w:space="0" w:color="auto"/>
        <w:left w:val="none" w:sz="0" w:space="0" w:color="auto"/>
        <w:bottom w:val="none" w:sz="0" w:space="0" w:color="auto"/>
        <w:right w:val="none" w:sz="0" w:space="0" w:color="auto"/>
      </w:divBdr>
    </w:div>
    <w:div w:id="437213811">
      <w:bodyDiv w:val="1"/>
      <w:marLeft w:val="0"/>
      <w:marRight w:val="0"/>
      <w:marTop w:val="0"/>
      <w:marBottom w:val="0"/>
      <w:divBdr>
        <w:top w:val="none" w:sz="0" w:space="0" w:color="auto"/>
        <w:left w:val="none" w:sz="0" w:space="0" w:color="auto"/>
        <w:bottom w:val="none" w:sz="0" w:space="0" w:color="auto"/>
        <w:right w:val="none" w:sz="0" w:space="0" w:color="auto"/>
      </w:divBdr>
    </w:div>
    <w:div w:id="437256560">
      <w:bodyDiv w:val="1"/>
      <w:marLeft w:val="0"/>
      <w:marRight w:val="0"/>
      <w:marTop w:val="0"/>
      <w:marBottom w:val="0"/>
      <w:divBdr>
        <w:top w:val="none" w:sz="0" w:space="0" w:color="auto"/>
        <w:left w:val="none" w:sz="0" w:space="0" w:color="auto"/>
        <w:bottom w:val="none" w:sz="0" w:space="0" w:color="auto"/>
        <w:right w:val="none" w:sz="0" w:space="0" w:color="auto"/>
      </w:divBdr>
    </w:div>
    <w:div w:id="437411472">
      <w:bodyDiv w:val="1"/>
      <w:marLeft w:val="0"/>
      <w:marRight w:val="0"/>
      <w:marTop w:val="0"/>
      <w:marBottom w:val="0"/>
      <w:divBdr>
        <w:top w:val="none" w:sz="0" w:space="0" w:color="auto"/>
        <w:left w:val="none" w:sz="0" w:space="0" w:color="auto"/>
        <w:bottom w:val="none" w:sz="0" w:space="0" w:color="auto"/>
        <w:right w:val="none" w:sz="0" w:space="0" w:color="auto"/>
      </w:divBdr>
    </w:div>
    <w:div w:id="437794107">
      <w:bodyDiv w:val="1"/>
      <w:marLeft w:val="0"/>
      <w:marRight w:val="0"/>
      <w:marTop w:val="0"/>
      <w:marBottom w:val="0"/>
      <w:divBdr>
        <w:top w:val="none" w:sz="0" w:space="0" w:color="auto"/>
        <w:left w:val="none" w:sz="0" w:space="0" w:color="auto"/>
        <w:bottom w:val="none" w:sz="0" w:space="0" w:color="auto"/>
        <w:right w:val="none" w:sz="0" w:space="0" w:color="auto"/>
      </w:divBdr>
    </w:div>
    <w:div w:id="437871540">
      <w:bodyDiv w:val="1"/>
      <w:marLeft w:val="0"/>
      <w:marRight w:val="0"/>
      <w:marTop w:val="0"/>
      <w:marBottom w:val="0"/>
      <w:divBdr>
        <w:top w:val="none" w:sz="0" w:space="0" w:color="auto"/>
        <w:left w:val="none" w:sz="0" w:space="0" w:color="auto"/>
        <w:bottom w:val="none" w:sz="0" w:space="0" w:color="auto"/>
        <w:right w:val="none" w:sz="0" w:space="0" w:color="auto"/>
      </w:divBdr>
    </w:div>
    <w:div w:id="437915886">
      <w:bodyDiv w:val="1"/>
      <w:marLeft w:val="0"/>
      <w:marRight w:val="0"/>
      <w:marTop w:val="0"/>
      <w:marBottom w:val="0"/>
      <w:divBdr>
        <w:top w:val="none" w:sz="0" w:space="0" w:color="auto"/>
        <w:left w:val="none" w:sz="0" w:space="0" w:color="auto"/>
        <w:bottom w:val="none" w:sz="0" w:space="0" w:color="auto"/>
        <w:right w:val="none" w:sz="0" w:space="0" w:color="auto"/>
      </w:divBdr>
    </w:div>
    <w:div w:id="438567798">
      <w:bodyDiv w:val="1"/>
      <w:marLeft w:val="0"/>
      <w:marRight w:val="0"/>
      <w:marTop w:val="0"/>
      <w:marBottom w:val="0"/>
      <w:divBdr>
        <w:top w:val="none" w:sz="0" w:space="0" w:color="auto"/>
        <w:left w:val="none" w:sz="0" w:space="0" w:color="auto"/>
        <w:bottom w:val="none" w:sz="0" w:space="0" w:color="auto"/>
        <w:right w:val="none" w:sz="0" w:space="0" w:color="auto"/>
      </w:divBdr>
    </w:div>
    <w:div w:id="438717555">
      <w:bodyDiv w:val="1"/>
      <w:marLeft w:val="0"/>
      <w:marRight w:val="0"/>
      <w:marTop w:val="0"/>
      <w:marBottom w:val="0"/>
      <w:divBdr>
        <w:top w:val="none" w:sz="0" w:space="0" w:color="auto"/>
        <w:left w:val="none" w:sz="0" w:space="0" w:color="auto"/>
        <w:bottom w:val="none" w:sz="0" w:space="0" w:color="auto"/>
        <w:right w:val="none" w:sz="0" w:space="0" w:color="auto"/>
      </w:divBdr>
    </w:div>
    <w:div w:id="438767712">
      <w:bodyDiv w:val="1"/>
      <w:marLeft w:val="0"/>
      <w:marRight w:val="0"/>
      <w:marTop w:val="0"/>
      <w:marBottom w:val="0"/>
      <w:divBdr>
        <w:top w:val="none" w:sz="0" w:space="0" w:color="auto"/>
        <w:left w:val="none" w:sz="0" w:space="0" w:color="auto"/>
        <w:bottom w:val="none" w:sz="0" w:space="0" w:color="auto"/>
        <w:right w:val="none" w:sz="0" w:space="0" w:color="auto"/>
      </w:divBdr>
    </w:div>
    <w:div w:id="438835966">
      <w:bodyDiv w:val="1"/>
      <w:marLeft w:val="0"/>
      <w:marRight w:val="0"/>
      <w:marTop w:val="0"/>
      <w:marBottom w:val="0"/>
      <w:divBdr>
        <w:top w:val="none" w:sz="0" w:space="0" w:color="auto"/>
        <w:left w:val="none" w:sz="0" w:space="0" w:color="auto"/>
        <w:bottom w:val="none" w:sz="0" w:space="0" w:color="auto"/>
        <w:right w:val="none" w:sz="0" w:space="0" w:color="auto"/>
      </w:divBdr>
    </w:div>
    <w:div w:id="439226679">
      <w:bodyDiv w:val="1"/>
      <w:marLeft w:val="0"/>
      <w:marRight w:val="0"/>
      <w:marTop w:val="0"/>
      <w:marBottom w:val="0"/>
      <w:divBdr>
        <w:top w:val="none" w:sz="0" w:space="0" w:color="auto"/>
        <w:left w:val="none" w:sz="0" w:space="0" w:color="auto"/>
        <w:bottom w:val="none" w:sz="0" w:space="0" w:color="auto"/>
        <w:right w:val="none" w:sz="0" w:space="0" w:color="auto"/>
      </w:divBdr>
    </w:div>
    <w:div w:id="439253405">
      <w:bodyDiv w:val="1"/>
      <w:marLeft w:val="0"/>
      <w:marRight w:val="0"/>
      <w:marTop w:val="0"/>
      <w:marBottom w:val="0"/>
      <w:divBdr>
        <w:top w:val="none" w:sz="0" w:space="0" w:color="auto"/>
        <w:left w:val="none" w:sz="0" w:space="0" w:color="auto"/>
        <w:bottom w:val="none" w:sz="0" w:space="0" w:color="auto"/>
        <w:right w:val="none" w:sz="0" w:space="0" w:color="auto"/>
      </w:divBdr>
    </w:div>
    <w:div w:id="439419601">
      <w:bodyDiv w:val="1"/>
      <w:marLeft w:val="0"/>
      <w:marRight w:val="0"/>
      <w:marTop w:val="0"/>
      <w:marBottom w:val="0"/>
      <w:divBdr>
        <w:top w:val="none" w:sz="0" w:space="0" w:color="auto"/>
        <w:left w:val="none" w:sz="0" w:space="0" w:color="auto"/>
        <w:bottom w:val="none" w:sz="0" w:space="0" w:color="auto"/>
        <w:right w:val="none" w:sz="0" w:space="0" w:color="auto"/>
      </w:divBdr>
    </w:div>
    <w:div w:id="439422656">
      <w:bodyDiv w:val="1"/>
      <w:marLeft w:val="0"/>
      <w:marRight w:val="0"/>
      <w:marTop w:val="0"/>
      <w:marBottom w:val="0"/>
      <w:divBdr>
        <w:top w:val="none" w:sz="0" w:space="0" w:color="auto"/>
        <w:left w:val="none" w:sz="0" w:space="0" w:color="auto"/>
        <w:bottom w:val="none" w:sz="0" w:space="0" w:color="auto"/>
        <w:right w:val="none" w:sz="0" w:space="0" w:color="auto"/>
      </w:divBdr>
    </w:div>
    <w:div w:id="439647013">
      <w:bodyDiv w:val="1"/>
      <w:marLeft w:val="0"/>
      <w:marRight w:val="0"/>
      <w:marTop w:val="0"/>
      <w:marBottom w:val="0"/>
      <w:divBdr>
        <w:top w:val="none" w:sz="0" w:space="0" w:color="auto"/>
        <w:left w:val="none" w:sz="0" w:space="0" w:color="auto"/>
        <w:bottom w:val="none" w:sz="0" w:space="0" w:color="auto"/>
        <w:right w:val="none" w:sz="0" w:space="0" w:color="auto"/>
      </w:divBdr>
    </w:div>
    <w:div w:id="439837063">
      <w:bodyDiv w:val="1"/>
      <w:marLeft w:val="0"/>
      <w:marRight w:val="0"/>
      <w:marTop w:val="0"/>
      <w:marBottom w:val="0"/>
      <w:divBdr>
        <w:top w:val="none" w:sz="0" w:space="0" w:color="auto"/>
        <w:left w:val="none" w:sz="0" w:space="0" w:color="auto"/>
        <w:bottom w:val="none" w:sz="0" w:space="0" w:color="auto"/>
        <w:right w:val="none" w:sz="0" w:space="0" w:color="auto"/>
      </w:divBdr>
    </w:div>
    <w:div w:id="440223517">
      <w:bodyDiv w:val="1"/>
      <w:marLeft w:val="0"/>
      <w:marRight w:val="0"/>
      <w:marTop w:val="0"/>
      <w:marBottom w:val="0"/>
      <w:divBdr>
        <w:top w:val="none" w:sz="0" w:space="0" w:color="auto"/>
        <w:left w:val="none" w:sz="0" w:space="0" w:color="auto"/>
        <w:bottom w:val="none" w:sz="0" w:space="0" w:color="auto"/>
        <w:right w:val="none" w:sz="0" w:space="0" w:color="auto"/>
      </w:divBdr>
    </w:div>
    <w:div w:id="440534161">
      <w:bodyDiv w:val="1"/>
      <w:marLeft w:val="0"/>
      <w:marRight w:val="0"/>
      <w:marTop w:val="0"/>
      <w:marBottom w:val="0"/>
      <w:divBdr>
        <w:top w:val="none" w:sz="0" w:space="0" w:color="auto"/>
        <w:left w:val="none" w:sz="0" w:space="0" w:color="auto"/>
        <w:bottom w:val="none" w:sz="0" w:space="0" w:color="auto"/>
        <w:right w:val="none" w:sz="0" w:space="0" w:color="auto"/>
      </w:divBdr>
    </w:div>
    <w:div w:id="440732437">
      <w:bodyDiv w:val="1"/>
      <w:marLeft w:val="0"/>
      <w:marRight w:val="0"/>
      <w:marTop w:val="0"/>
      <w:marBottom w:val="0"/>
      <w:divBdr>
        <w:top w:val="none" w:sz="0" w:space="0" w:color="auto"/>
        <w:left w:val="none" w:sz="0" w:space="0" w:color="auto"/>
        <w:bottom w:val="none" w:sz="0" w:space="0" w:color="auto"/>
        <w:right w:val="none" w:sz="0" w:space="0" w:color="auto"/>
      </w:divBdr>
    </w:div>
    <w:div w:id="440802482">
      <w:bodyDiv w:val="1"/>
      <w:marLeft w:val="0"/>
      <w:marRight w:val="0"/>
      <w:marTop w:val="0"/>
      <w:marBottom w:val="0"/>
      <w:divBdr>
        <w:top w:val="none" w:sz="0" w:space="0" w:color="auto"/>
        <w:left w:val="none" w:sz="0" w:space="0" w:color="auto"/>
        <w:bottom w:val="none" w:sz="0" w:space="0" w:color="auto"/>
        <w:right w:val="none" w:sz="0" w:space="0" w:color="auto"/>
      </w:divBdr>
    </w:div>
    <w:div w:id="440957725">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40999795">
      <w:bodyDiv w:val="1"/>
      <w:marLeft w:val="0"/>
      <w:marRight w:val="0"/>
      <w:marTop w:val="0"/>
      <w:marBottom w:val="0"/>
      <w:divBdr>
        <w:top w:val="none" w:sz="0" w:space="0" w:color="auto"/>
        <w:left w:val="none" w:sz="0" w:space="0" w:color="auto"/>
        <w:bottom w:val="none" w:sz="0" w:space="0" w:color="auto"/>
        <w:right w:val="none" w:sz="0" w:space="0" w:color="auto"/>
      </w:divBdr>
    </w:div>
    <w:div w:id="441069648">
      <w:bodyDiv w:val="1"/>
      <w:marLeft w:val="0"/>
      <w:marRight w:val="0"/>
      <w:marTop w:val="0"/>
      <w:marBottom w:val="0"/>
      <w:divBdr>
        <w:top w:val="none" w:sz="0" w:space="0" w:color="auto"/>
        <w:left w:val="none" w:sz="0" w:space="0" w:color="auto"/>
        <w:bottom w:val="none" w:sz="0" w:space="0" w:color="auto"/>
        <w:right w:val="none" w:sz="0" w:space="0" w:color="auto"/>
      </w:divBdr>
    </w:div>
    <w:div w:id="441220891">
      <w:bodyDiv w:val="1"/>
      <w:marLeft w:val="0"/>
      <w:marRight w:val="0"/>
      <w:marTop w:val="0"/>
      <w:marBottom w:val="0"/>
      <w:divBdr>
        <w:top w:val="none" w:sz="0" w:space="0" w:color="auto"/>
        <w:left w:val="none" w:sz="0" w:space="0" w:color="auto"/>
        <w:bottom w:val="none" w:sz="0" w:space="0" w:color="auto"/>
        <w:right w:val="none" w:sz="0" w:space="0" w:color="auto"/>
      </w:divBdr>
    </w:div>
    <w:div w:id="441266491">
      <w:bodyDiv w:val="1"/>
      <w:marLeft w:val="0"/>
      <w:marRight w:val="0"/>
      <w:marTop w:val="0"/>
      <w:marBottom w:val="0"/>
      <w:divBdr>
        <w:top w:val="none" w:sz="0" w:space="0" w:color="auto"/>
        <w:left w:val="none" w:sz="0" w:space="0" w:color="auto"/>
        <w:bottom w:val="none" w:sz="0" w:space="0" w:color="auto"/>
        <w:right w:val="none" w:sz="0" w:space="0" w:color="auto"/>
      </w:divBdr>
    </w:div>
    <w:div w:id="441724789">
      <w:bodyDiv w:val="1"/>
      <w:marLeft w:val="0"/>
      <w:marRight w:val="0"/>
      <w:marTop w:val="0"/>
      <w:marBottom w:val="0"/>
      <w:divBdr>
        <w:top w:val="none" w:sz="0" w:space="0" w:color="auto"/>
        <w:left w:val="none" w:sz="0" w:space="0" w:color="auto"/>
        <w:bottom w:val="none" w:sz="0" w:space="0" w:color="auto"/>
        <w:right w:val="none" w:sz="0" w:space="0" w:color="auto"/>
      </w:divBdr>
    </w:div>
    <w:div w:id="441800347">
      <w:bodyDiv w:val="1"/>
      <w:marLeft w:val="0"/>
      <w:marRight w:val="0"/>
      <w:marTop w:val="0"/>
      <w:marBottom w:val="0"/>
      <w:divBdr>
        <w:top w:val="none" w:sz="0" w:space="0" w:color="auto"/>
        <w:left w:val="none" w:sz="0" w:space="0" w:color="auto"/>
        <w:bottom w:val="none" w:sz="0" w:space="0" w:color="auto"/>
        <w:right w:val="none" w:sz="0" w:space="0" w:color="auto"/>
      </w:divBdr>
    </w:div>
    <w:div w:id="441801631">
      <w:bodyDiv w:val="1"/>
      <w:marLeft w:val="0"/>
      <w:marRight w:val="0"/>
      <w:marTop w:val="0"/>
      <w:marBottom w:val="0"/>
      <w:divBdr>
        <w:top w:val="none" w:sz="0" w:space="0" w:color="auto"/>
        <w:left w:val="none" w:sz="0" w:space="0" w:color="auto"/>
        <w:bottom w:val="none" w:sz="0" w:space="0" w:color="auto"/>
        <w:right w:val="none" w:sz="0" w:space="0" w:color="auto"/>
      </w:divBdr>
    </w:div>
    <w:div w:id="442112353">
      <w:bodyDiv w:val="1"/>
      <w:marLeft w:val="0"/>
      <w:marRight w:val="0"/>
      <w:marTop w:val="0"/>
      <w:marBottom w:val="0"/>
      <w:divBdr>
        <w:top w:val="none" w:sz="0" w:space="0" w:color="auto"/>
        <w:left w:val="none" w:sz="0" w:space="0" w:color="auto"/>
        <w:bottom w:val="none" w:sz="0" w:space="0" w:color="auto"/>
        <w:right w:val="none" w:sz="0" w:space="0" w:color="auto"/>
      </w:divBdr>
    </w:div>
    <w:div w:id="442115586">
      <w:bodyDiv w:val="1"/>
      <w:marLeft w:val="0"/>
      <w:marRight w:val="0"/>
      <w:marTop w:val="0"/>
      <w:marBottom w:val="0"/>
      <w:divBdr>
        <w:top w:val="none" w:sz="0" w:space="0" w:color="auto"/>
        <w:left w:val="none" w:sz="0" w:space="0" w:color="auto"/>
        <w:bottom w:val="none" w:sz="0" w:space="0" w:color="auto"/>
        <w:right w:val="none" w:sz="0" w:space="0" w:color="auto"/>
      </w:divBdr>
    </w:div>
    <w:div w:id="442190124">
      <w:bodyDiv w:val="1"/>
      <w:marLeft w:val="0"/>
      <w:marRight w:val="0"/>
      <w:marTop w:val="0"/>
      <w:marBottom w:val="0"/>
      <w:divBdr>
        <w:top w:val="none" w:sz="0" w:space="0" w:color="auto"/>
        <w:left w:val="none" w:sz="0" w:space="0" w:color="auto"/>
        <w:bottom w:val="none" w:sz="0" w:space="0" w:color="auto"/>
        <w:right w:val="none" w:sz="0" w:space="0" w:color="auto"/>
      </w:divBdr>
    </w:div>
    <w:div w:id="442191516">
      <w:bodyDiv w:val="1"/>
      <w:marLeft w:val="0"/>
      <w:marRight w:val="0"/>
      <w:marTop w:val="0"/>
      <w:marBottom w:val="0"/>
      <w:divBdr>
        <w:top w:val="none" w:sz="0" w:space="0" w:color="auto"/>
        <w:left w:val="none" w:sz="0" w:space="0" w:color="auto"/>
        <w:bottom w:val="none" w:sz="0" w:space="0" w:color="auto"/>
        <w:right w:val="none" w:sz="0" w:space="0" w:color="auto"/>
      </w:divBdr>
    </w:div>
    <w:div w:id="442268126">
      <w:bodyDiv w:val="1"/>
      <w:marLeft w:val="0"/>
      <w:marRight w:val="0"/>
      <w:marTop w:val="0"/>
      <w:marBottom w:val="0"/>
      <w:divBdr>
        <w:top w:val="none" w:sz="0" w:space="0" w:color="auto"/>
        <w:left w:val="none" w:sz="0" w:space="0" w:color="auto"/>
        <w:bottom w:val="none" w:sz="0" w:space="0" w:color="auto"/>
        <w:right w:val="none" w:sz="0" w:space="0" w:color="auto"/>
      </w:divBdr>
    </w:div>
    <w:div w:id="442502043">
      <w:bodyDiv w:val="1"/>
      <w:marLeft w:val="0"/>
      <w:marRight w:val="0"/>
      <w:marTop w:val="0"/>
      <w:marBottom w:val="0"/>
      <w:divBdr>
        <w:top w:val="none" w:sz="0" w:space="0" w:color="auto"/>
        <w:left w:val="none" w:sz="0" w:space="0" w:color="auto"/>
        <w:bottom w:val="none" w:sz="0" w:space="0" w:color="auto"/>
        <w:right w:val="none" w:sz="0" w:space="0" w:color="auto"/>
      </w:divBdr>
    </w:div>
    <w:div w:id="442577005">
      <w:bodyDiv w:val="1"/>
      <w:marLeft w:val="0"/>
      <w:marRight w:val="0"/>
      <w:marTop w:val="0"/>
      <w:marBottom w:val="0"/>
      <w:divBdr>
        <w:top w:val="none" w:sz="0" w:space="0" w:color="auto"/>
        <w:left w:val="none" w:sz="0" w:space="0" w:color="auto"/>
        <w:bottom w:val="none" w:sz="0" w:space="0" w:color="auto"/>
        <w:right w:val="none" w:sz="0" w:space="0" w:color="auto"/>
      </w:divBdr>
    </w:div>
    <w:div w:id="442578248">
      <w:bodyDiv w:val="1"/>
      <w:marLeft w:val="0"/>
      <w:marRight w:val="0"/>
      <w:marTop w:val="0"/>
      <w:marBottom w:val="0"/>
      <w:divBdr>
        <w:top w:val="none" w:sz="0" w:space="0" w:color="auto"/>
        <w:left w:val="none" w:sz="0" w:space="0" w:color="auto"/>
        <w:bottom w:val="none" w:sz="0" w:space="0" w:color="auto"/>
        <w:right w:val="none" w:sz="0" w:space="0" w:color="auto"/>
      </w:divBdr>
    </w:div>
    <w:div w:id="442581803">
      <w:bodyDiv w:val="1"/>
      <w:marLeft w:val="0"/>
      <w:marRight w:val="0"/>
      <w:marTop w:val="0"/>
      <w:marBottom w:val="0"/>
      <w:divBdr>
        <w:top w:val="none" w:sz="0" w:space="0" w:color="auto"/>
        <w:left w:val="none" w:sz="0" w:space="0" w:color="auto"/>
        <w:bottom w:val="none" w:sz="0" w:space="0" w:color="auto"/>
        <w:right w:val="none" w:sz="0" w:space="0" w:color="auto"/>
      </w:divBdr>
    </w:div>
    <w:div w:id="442649756">
      <w:bodyDiv w:val="1"/>
      <w:marLeft w:val="0"/>
      <w:marRight w:val="0"/>
      <w:marTop w:val="0"/>
      <w:marBottom w:val="0"/>
      <w:divBdr>
        <w:top w:val="none" w:sz="0" w:space="0" w:color="auto"/>
        <w:left w:val="none" w:sz="0" w:space="0" w:color="auto"/>
        <w:bottom w:val="none" w:sz="0" w:space="0" w:color="auto"/>
        <w:right w:val="none" w:sz="0" w:space="0" w:color="auto"/>
      </w:divBdr>
    </w:div>
    <w:div w:id="442698548">
      <w:bodyDiv w:val="1"/>
      <w:marLeft w:val="0"/>
      <w:marRight w:val="0"/>
      <w:marTop w:val="0"/>
      <w:marBottom w:val="0"/>
      <w:divBdr>
        <w:top w:val="none" w:sz="0" w:space="0" w:color="auto"/>
        <w:left w:val="none" w:sz="0" w:space="0" w:color="auto"/>
        <w:bottom w:val="none" w:sz="0" w:space="0" w:color="auto"/>
        <w:right w:val="none" w:sz="0" w:space="0" w:color="auto"/>
      </w:divBdr>
    </w:div>
    <w:div w:id="442770841">
      <w:bodyDiv w:val="1"/>
      <w:marLeft w:val="0"/>
      <w:marRight w:val="0"/>
      <w:marTop w:val="0"/>
      <w:marBottom w:val="0"/>
      <w:divBdr>
        <w:top w:val="none" w:sz="0" w:space="0" w:color="auto"/>
        <w:left w:val="none" w:sz="0" w:space="0" w:color="auto"/>
        <w:bottom w:val="none" w:sz="0" w:space="0" w:color="auto"/>
        <w:right w:val="none" w:sz="0" w:space="0" w:color="auto"/>
      </w:divBdr>
    </w:div>
    <w:div w:id="443156347">
      <w:bodyDiv w:val="1"/>
      <w:marLeft w:val="0"/>
      <w:marRight w:val="0"/>
      <w:marTop w:val="0"/>
      <w:marBottom w:val="0"/>
      <w:divBdr>
        <w:top w:val="none" w:sz="0" w:space="0" w:color="auto"/>
        <w:left w:val="none" w:sz="0" w:space="0" w:color="auto"/>
        <w:bottom w:val="none" w:sz="0" w:space="0" w:color="auto"/>
        <w:right w:val="none" w:sz="0" w:space="0" w:color="auto"/>
      </w:divBdr>
    </w:div>
    <w:div w:id="443304849">
      <w:bodyDiv w:val="1"/>
      <w:marLeft w:val="0"/>
      <w:marRight w:val="0"/>
      <w:marTop w:val="0"/>
      <w:marBottom w:val="0"/>
      <w:divBdr>
        <w:top w:val="none" w:sz="0" w:space="0" w:color="auto"/>
        <w:left w:val="none" w:sz="0" w:space="0" w:color="auto"/>
        <w:bottom w:val="none" w:sz="0" w:space="0" w:color="auto"/>
        <w:right w:val="none" w:sz="0" w:space="0" w:color="auto"/>
      </w:divBdr>
    </w:div>
    <w:div w:id="443425568">
      <w:bodyDiv w:val="1"/>
      <w:marLeft w:val="0"/>
      <w:marRight w:val="0"/>
      <w:marTop w:val="0"/>
      <w:marBottom w:val="0"/>
      <w:divBdr>
        <w:top w:val="none" w:sz="0" w:space="0" w:color="auto"/>
        <w:left w:val="none" w:sz="0" w:space="0" w:color="auto"/>
        <w:bottom w:val="none" w:sz="0" w:space="0" w:color="auto"/>
        <w:right w:val="none" w:sz="0" w:space="0" w:color="auto"/>
      </w:divBdr>
    </w:div>
    <w:div w:id="443428480">
      <w:bodyDiv w:val="1"/>
      <w:marLeft w:val="0"/>
      <w:marRight w:val="0"/>
      <w:marTop w:val="0"/>
      <w:marBottom w:val="0"/>
      <w:divBdr>
        <w:top w:val="none" w:sz="0" w:space="0" w:color="auto"/>
        <w:left w:val="none" w:sz="0" w:space="0" w:color="auto"/>
        <w:bottom w:val="none" w:sz="0" w:space="0" w:color="auto"/>
        <w:right w:val="none" w:sz="0" w:space="0" w:color="auto"/>
      </w:divBdr>
    </w:div>
    <w:div w:id="443429479">
      <w:bodyDiv w:val="1"/>
      <w:marLeft w:val="0"/>
      <w:marRight w:val="0"/>
      <w:marTop w:val="0"/>
      <w:marBottom w:val="0"/>
      <w:divBdr>
        <w:top w:val="none" w:sz="0" w:space="0" w:color="auto"/>
        <w:left w:val="none" w:sz="0" w:space="0" w:color="auto"/>
        <w:bottom w:val="none" w:sz="0" w:space="0" w:color="auto"/>
        <w:right w:val="none" w:sz="0" w:space="0" w:color="auto"/>
      </w:divBdr>
    </w:div>
    <w:div w:id="443578504">
      <w:bodyDiv w:val="1"/>
      <w:marLeft w:val="0"/>
      <w:marRight w:val="0"/>
      <w:marTop w:val="0"/>
      <w:marBottom w:val="0"/>
      <w:divBdr>
        <w:top w:val="none" w:sz="0" w:space="0" w:color="auto"/>
        <w:left w:val="none" w:sz="0" w:space="0" w:color="auto"/>
        <w:bottom w:val="none" w:sz="0" w:space="0" w:color="auto"/>
        <w:right w:val="none" w:sz="0" w:space="0" w:color="auto"/>
      </w:divBdr>
    </w:div>
    <w:div w:id="443691675">
      <w:bodyDiv w:val="1"/>
      <w:marLeft w:val="0"/>
      <w:marRight w:val="0"/>
      <w:marTop w:val="0"/>
      <w:marBottom w:val="0"/>
      <w:divBdr>
        <w:top w:val="none" w:sz="0" w:space="0" w:color="auto"/>
        <w:left w:val="none" w:sz="0" w:space="0" w:color="auto"/>
        <w:bottom w:val="none" w:sz="0" w:space="0" w:color="auto"/>
        <w:right w:val="none" w:sz="0" w:space="0" w:color="auto"/>
      </w:divBdr>
    </w:div>
    <w:div w:id="443885929">
      <w:bodyDiv w:val="1"/>
      <w:marLeft w:val="0"/>
      <w:marRight w:val="0"/>
      <w:marTop w:val="0"/>
      <w:marBottom w:val="0"/>
      <w:divBdr>
        <w:top w:val="none" w:sz="0" w:space="0" w:color="auto"/>
        <w:left w:val="none" w:sz="0" w:space="0" w:color="auto"/>
        <w:bottom w:val="none" w:sz="0" w:space="0" w:color="auto"/>
        <w:right w:val="none" w:sz="0" w:space="0" w:color="auto"/>
      </w:divBdr>
    </w:div>
    <w:div w:id="444077775">
      <w:bodyDiv w:val="1"/>
      <w:marLeft w:val="0"/>
      <w:marRight w:val="0"/>
      <w:marTop w:val="0"/>
      <w:marBottom w:val="0"/>
      <w:divBdr>
        <w:top w:val="none" w:sz="0" w:space="0" w:color="auto"/>
        <w:left w:val="none" w:sz="0" w:space="0" w:color="auto"/>
        <w:bottom w:val="none" w:sz="0" w:space="0" w:color="auto"/>
        <w:right w:val="none" w:sz="0" w:space="0" w:color="auto"/>
      </w:divBdr>
    </w:div>
    <w:div w:id="444152659">
      <w:bodyDiv w:val="1"/>
      <w:marLeft w:val="0"/>
      <w:marRight w:val="0"/>
      <w:marTop w:val="0"/>
      <w:marBottom w:val="0"/>
      <w:divBdr>
        <w:top w:val="none" w:sz="0" w:space="0" w:color="auto"/>
        <w:left w:val="none" w:sz="0" w:space="0" w:color="auto"/>
        <w:bottom w:val="none" w:sz="0" w:space="0" w:color="auto"/>
        <w:right w:val="none" w:sz="0" w:space="0" w:color="auto"/>
      </w:divBdr>
    </w:div>
    <w:div w:id="444154633">
      <w:bodyDiv w:val="1"/>
      <w:marLeft w:val="0"/>
      <w:marRight w:val="0"/>
      <w:marTop w:val="0"/>
      <w:marBottom w:val="0"/>
      <w:divBdr>
        <w:top w:val="none" w:sz="0" w:space="0" w:color="auto"/>
        <w:left w:val="none" w:sz="0" w:space="0" w:color="auto"/>
        <w:bottom w:val="none" w:sz="0" w:space="0" w:color="auto"/>
        <w:right w:val="none" w:sz="0" w:space="0" w:color="auto"/>
      </w:divBdr>
    </w:div>
    <w:div w:id="444426547">
      <w:bodyDiv w:val="1"/>
      <w:marLeft w:val="0"/>
      <w:marRight w:val="0"/>
      <w:marTop w:val="0"/>
      <w:marBottom w:val="0"/>
      <w:divBdr>
        <w:top w:val="none" w:sz="0" w:space="0" w:color="auto"/>
        <w:left w:val="none" w:sz="0" w:space="0" w:color="auto"/>
        <w:bottom w:val="none" w:sz="0" w:space="0" w:color="auto"/>
        <w:right w:val="none" w:sz="0" w:space="0" w:color="auto"/>
      </w:divBdr>
    </w:div>
    <w:div w:id="444538688">
      <w:bodyDiv w:val="1"/>
      <w:marLeft w:val="0"/>
      <w:marRight w:val="0"/>
      <w:marTop w:val="0"/>
      <w:marBottom w:val="0"/>
      <w:divBdr>
        <w:top w:val="none" w:sz="0" w:space="0" w:color="auto"/>
        <w:left w:val="none" w:sz="0" w:space="0" w:color="auto"/>
        <w:bottom w:val="none" w:sz="0" w:space="0" w:color="auto"/>
        <w:right w:val="none" w:sz="0" w:space="0" w:color="auto"/>
      </w:divBdr>
    </w:div>
    <w:div w:id="444617341">
      <w:bodyDiv w:val="1"/>
      <w:marLeft w:val="0"/>
      <w:marRight w:val="0"/>
      <w:marTop w:val="0"/>
      <w:marBottom w:val="0"/>
      <w:divBdr>
        <w:top w:val="none" w:sz="0" w:space="0" w:color="auto"/>
        <w:left w:val="none" w:sz="0" w:space="0" w:color="auto"/>
        <w:bottom w:val="none" w:sz="0" w:space="0" w:color="auto"/>
        <w:right w:val="none" w:sz="0" w:space="0" w:color="auto"/>
      </w:divBdr>
    </w:div>
    <w:div w:id="444885889">
      <w:bodyDiv w:val="1"/>
      <w:marLeft w:val="0"/>
      <w:marRight w:val="0"/>
      <w:marTop w:val="0"/>
      <w:marBottom w:val="0"/>
      <w:divBdr>
        <w:top w:val="none" w:sz="0" w:space="0" w:color="auto"/>
        <w:left w:val="none" w:sz="0" w:space="0" w:color="auto"/>
        <w:bottom w:val="none" w:sz="0" w:space="0" w:color="auto"/>
        <w:right w:val="none" w:sz="0" w:space="0" w:color="auto"/>
      </w:divBdr>
    </w:div>
    <w:div w:id="444889426">
      <w:bodyDiv w:val="1"/>
      <w:marLeft w:val="0"/>
      <w:marRight w:val="0"/>
      <w:marTop w:val="0"/>
      <w:marBottom w:val="0"/>
      <w:divBdr>
        <w:top w:val="none" w:sz="0" w:space="0" w:color="auto"/>
        <w:left w:val="none" w:sz="0" w:space="0" w:color="auto"/>
        <w:bottom w:val="none" w:sz="0" w:space="0" w:color="auto"/>
        <w:right w:val="none" w:sz="0" w:space="0" w:color="auto"/>
      </w:divBdr>
    </w:div>
    <w:div w:id="445272947">
      <w:bodyDiv w:val="1"/>
      <w:marLeft w:val="0"/>
      <w:marRight w:val="0"/>
      <w:marTop w:val="0"/>
      <w:marBottom w:val="0"/>
      <w:divBdr>
        <w:top w:val="none" w:sz="0" w:space="0" w:color="auto"/>
        <w:left w:val="none" w:sz="0" w:space="0" w:color="auto"/>
        <w:bottom w:val="none" w:sz="0" w:space="0" w:color="auto"/>
        <w:right w:val="none" w:sz="0" w:space="0" w:color="auto"/>
      </w:divBdr>
    </w:div>
    <w:div w:id="445546200">
      <w:bodyDiv w:val="1"/>
      <w:marLeft w:val="0"/>
      <w:marRight w:val="0"/>
      <w:marTop w:val="0"/>
      <w:marBottom w:val="0"/>
      <w:divBdr>
        <w:top w:val="none" w:sz="0" w:space="0" w:color="auto"/>
        <w:left w:val="none" w:sz="0" w:space="0" w:color="auto"/>
        <w:bottom w:val="none" w:sz="0" w:space="0" w:color="auto"/>
        <w:right w:val="none" w:sz="0" w:space="0" w:color="auto"/>
      </w:divBdr>
    </w:div>
    <w:div w:id="445973188">
      <w:bodyDiv w:val="1"/>
      <w:marLeft w:val="0"/>
      <w:marRight w:val="0"/>
      <w:marTop w:val="0"/>
      <w:marBottom w:val="0"/>
      <w:divBdr>
        <w:top w:val="none" w:sz="0" w:space="0" w:color="auto"/>
        <w:left w:val="none" w:sz="0" w:space="0" w:color="auto"/>
        <w:bottom w:val="none" w:sz="0" w:space="0" w:color="auto"/>
        <w:right w:val="none" w:sz="0" w:space="0" w:color="auto"/>
      </w:divBdr>
    </w:div>
    <w:div w:id="446117489">
      <w:bodyDiv w:val="1"/>
      <w:marLeft w:val="0"/>
      <w:marRight w:val="0"/>
      <w:marTop w:val="0"/>
      <w:marBottom w:val="0"/>
      <w:divBdr>
        <w:top w:val="none" w:sz="0" w:space="0" w:color="auto"/>
        <w:left w:val="none" w:sz="0" w:space="0" w:color="auto"/>
        <w:bottom w:val="none" w:sz="0" w:space="0" w:color="auto"/>
        <w:right w:val="none" w:sz="0" w:space="0" w:color="auto"/>
      </w:divBdr>
    </w:div>
    <w:div w:id="446314103">
      <w:bodyDiv w:val="1"/>
      <w:marLeft w:val="0"/>
      <w:marRight w:val="0"/>
      <w:marTop w:val="0"/>
      <w:marBottom w:val="0"/>
      <w:divBdr>
        <w:top w:val="none" w:sz="0" w:space="0" w:color="auto"/>
        <w:left w:val="none" w:sz="0" w:space="0" w:color="auto"/>
        <w:bottom w:val="none" w:sz="0" w:space="0" w:color="auto"/>
        <w:right w:val="none" w:sz="0" w:space="0" w:color="auto"/>
      </w:divBdr>
    </w:div>
    <w:div w:id="446504096">
      <w:bodyDiv w:val="1"/>
      <w:marLeft w:val="0"/>
      <w:marRight w:val="0"/>
      <w:marTop w:val="0"/>
      <w:marBottom w:val="0"/>
      <w:divBdr>
        <w:top w:val="none" w:sz="0" w:space="0" w:color="auto"/>
        <w:left w:val="none" w:sz="0" w:space="0" w:color="auto"/>
        <w:bottom w:val="none" w:sz="0" w:space="0" w:color="auto"/>
        <w:right w:val="none" w:sz="0" w:space="0" w:color="auto"/>
      </w:divBdr>
    </w:div>
    <w:div w:id="446512349">
      <w:bodyDiv w:val="1"/>
      <w:marLeft w:val="0"/>
      <w:marRight w:val="0"/>
      <w:marTop w:val="0"/>
      <w:marBottom w:val="0"/>
      <w:divBdr>
        <w:top w:val="none" w:sz="0" w:space="0" w:color="auto"/>
        <w:left w:val="none" w:sz="0" w:space="0" w:color="auto"/>
        <w:bottom w:val="none" w:sz="0" w:space="0" w:color="auto"/>
        <w:right w:val="none" w:sz="0" w:space="0" w:color="auto"/>
      </w:divBdr>
    </w:div>
    <w:div w:id="446513563">
      <w:bodyDiv w:val="1"/>
      <w:marLeft w:val="0"/>
      <w:marRight w:val="0"/>
      <w:marTop w:val="0"/>
      <w:marBottom w:val="0"/>
      <w:divBdr>
        <w:top w:val="none" w:sz="0" w:space="0" w:color="auto"/>
        <w:left w:val="none" w:sz="0" w:space="0" w:color="auto"/>
        <w:bottom w:val="none" w:sz="0" w:space="0" w:color="auto"/>
        <w:right w:val="none" w:sz="0" w:space="0" w:color="auto"/>
      </w:divBdr>
    </w:div>
    <w:div w:id="446588607">
      <w:bodyDiv w:val="1"/>
      <w:marLeft w:val="0"/>
      <w:marRight w:val="0"/>
      <w:marTop w:val="0"/>
      <w:marBottom w:val="0"/>
      <w:divBdr>
        <w:top w:val="none" w:sz="0" w:space="0" w:color="auto"/>
        <w:left w:val="none" w:sz="0" w:space="0" w:color="auto"/>
        <w:bottom w:val="none" w:sz="0" w:space="0" w:color="auto"/>
        <w:right w:val="none" w:sz="0" w:space="0" w:color="auto"/>
      </w:divBdr>
    </w:div>
    <w:div w:id="446849987">
      <w:bodyDiv w:val="1"/>
      <w:marLeft w:val="0"/>
      <w:marRight w:val="0"/>
      <w:marTop w:val="0"/>
      <w:marBottom w:val="0"/>
      <w:divBdr>
        <w:top w:val="none" w:sz="0" w:space="0" w:color="auto"/>
        <w:left w:val="none" w:sz="0" w:space="0" w:color="auto"/>
        <w:bottom w:val="none" w:sz="0" w:space="0" w:color="auto"/>
        <w:right w:val="none" w:sz="0" w:space="0" w:color="auto"/>
      </w:divBdr>
    </w:div>
    <w:div w:id="446899797">
      <w:bodyDiv w:val="1"/>
      <w:marLeft w:val="0"/>
      <w:marRight w:val="0"/>
      <w:marTop w:val="0"/>
      <w:marBottom w:val="0"/>
      <w:divBdr>
        <w:top w:val="none" w:sz="0" w:space="0" w:color="auto"/>
        <w:left w:val="none" w:sz="0" w:space="0" w:color="auto"/>
        <w:bottom w:val="none" w:sz="0" w:space="0" w:color="auto"/>
        <w:right w:val="none" w:sz="0" w:space="0" w:color="auto"/>
      </w:divBdr>
    </w:div>
    <w:div w:id="447163442">
      <w:bodyDiv w:val="1"/>
      <w:marLeft w:val="0"/>
      <w:marRight w:val="0"/>
      <w:marTop w:val="0"/>
      <w:marBottom w:val="0"/>
      <w:divBdr>
        <w:top w:val="none" w:sz="0" w:space="0" w:color="auto"/>
        <w:left w:val="none" w:sz="0" w:space="0" w:color="auto"/>
        <w:bottom w:val="none" w:sz="0" w:space="0" w:color="auto"/>
        <w:right w:val="none" w:sz="0" w:space="0" w:color="auto"/>
      </w:divBdr>
    </w:div>
    <w:div w:id="447314476">
      <w:bodyDiv w:val="1"/>
      <w:marLeft w:val="0"/>
      <w:marRight w:val="0"/>
      <w:marTop w:val="0"/>
      <w:marBottom w:val="0"/>
      <w:divBdr>
        <w:top w:val="none" w:sz="0" w:space="0" w:color="auto"/>
        <w:left w:val="none" w:sz="0" w:space="0" w:color="auto"/>
        <w:bottom w:val="none" w:sz="0" w:space="0" w:color="auto"/>
        <w:right w:val="none" w:sz="0" w:space="0" w:color="auto"/>
      </w:divBdr>
    </w:div>
    <w:div w:id="447553646">
      <w:bodyDiv w:val="1"/>
      <w:marLeft w:val="0"/>
      <w:marRight w:val="0"/>
      <w:marTop w:val="0"/>
      <w:marBottom w:val="0"/>
      <w:divBdr>
        <w:top w:val="none" w:sz="0" w:space="0" w:color="auto"/>
        <w:left w:val="none" w:sz="0" w:space="0" w:color="auto"/>
        <w:bottom w:val="none" w:sz="0" w:space="0" w:color="auto"/>
        <w:right w:val="none" w:sz="0" w:space="0" w:color="auto"/>
      </w:divBdr>
    </w:div>
    <w:div w:id="447893137">
      <w:bodyDiv w:val="1"/>
      <w:marLeft w:val="0"/>
      <w:marRight w:val="0"/>
      <w:marTop w:val="0"/>
      <w:marBottom w:val="0"/>
      <w:divBdr>
        <w:top w:val="none" w:sz="0" w:space="0" w:color="auto"/>
        <w:left w:val="none" w:sz="0" w:space="0" w:color="auto"/>
        <w:bottom w:val="none" w:sz="0" w:space="0" w:color="auto"/>
        <w:right w:val="none" w:sz="0" w:space="0" w:color="auto"/>
      </w:divBdr>
    </w:div>
    <w:div w:id="447965979">
      <w:bodyDiv w:val="1"/>
      <w:marLeft w:val="0"/>
      <w:marRight w:val="0"/>
      <w:marTop w:val="0"/>
      <w:marBottom w:val="0"/>
      <w:divBdr>
        <w:top w:val="none" w:sz="0" w:space="0" w:color="auto"/>
        <w:left w:val="none" w:sz="0" w:space="0" w:color="auto"/>
        <w:bottom w:val="none" w:sz="0" w:space="0" w:color="auto"/>
        <w:right w:val="none" w:sz="0" w:space="0" w:color="auto"/>
      </w:divBdr>
    </w:div>
    <w:div w:id="447969612">
      <w:bodyDiv w:val="1"/>
      <w:marLeft w:val="0"/>
      <w:marRight w:val="0"/>
      <w:marTop w:val="0"/>
      <w:marBottom w:val="0"/>
      <w:divBdr>
        <w:top w:val="none" w:sz="0" w:space="0" w:color="auto"/>
        <w:left w:val="none" w:sz="0" w:space="0" w:color="auto"/>
        <w:bottom w:val="none" w:sz="0" w:space="0" w:color="auto"/>
        <w:right w:val="none" w:sz="0" w:space="0" w:color="auto"/>
      </w:divBdr>
    </w:div>
    <w:div w:id="448164095">
      <w:bodyDiv w:val="1"/>
      <w:marLeft w:val="0"/>
      <w:marRight w:val="0"/>
      <w:marTop w:val="0"/>
      <w:marBottom w:val="0"/>
      <w:divBdr>
        <w:top w:val="none" w:sz="0" w:space="0" w:color="auto"/>
        <w:left w:val="none" w:sz="0" w:space="0" w:color="auto"/>
        <w:bottom w:val="none" w:sz="0" w:space="0" w:color="auto"/>
        <w:right w:val="none" w:sz="0" w:space="0" w:color="auto"/>
      </w:divBdr>
    </w:div>
    <w:div w:id="448402935">
      <w:bodyDiv w:val="1"/>
      <w:marLeft w:val="0"/>
      <w:marRight w:val="0"/>
      <w:marTop w:val="0"/>
      <w:marBottom w:val="0"/>
      <w:divBdr>
        <w:top w:val="none" w:sz="0" w:space="0" w:color="auto"/>
        <w:left w:val="none" w:sz="0" w:space="0" w:color="auto"/>
        <w:bottom w:val="none" w:sz="0" w:space="0" w:color="auto"/>
        <w:right w:val="none" w:sz="0" w:space="0" w:color="auto"/>
      </w:divBdr>
    </w:div>
    <w:div w:id="448624148">
      <w:bodyDiv w:val="1"/>
      <w:marLeft w:val="0"/>
      <w:marRight w:val="0"/>
      <w:marTop w:val="0"/>
      <w:marBottom w:val="0"/>
      <w:divBdr>
        <w:top w:val="none" w:sz="0" w:space="0" w:color="auto"/>
        <w:left w:val="none" w:sz="0" w:space="0" w:color="auto"/>
        <w:bottom w:val="none" w:sz="0" w:space="0" w:color="auto"/>
        <w:right w:val="none" w:sz="0" w:space="0" w:color="auto"/>
      </w:divBdr>
    </w:div>
    <w:div w:id="449015982">
      <w:bodyDiv w:val="1"/>
      <w:marLeft w:val="0"/>
      <w:marRight w:val="0"/>
      <w:marTop w:val="0"/>
      <w:marBottom w:val="0"/>
      <w:divBdr>
        <w:top w:val="none" w:sz="0" w:space="0" w:color="auto"/>
        <w:left w:val="none" w:sz="0" w:space="0" w:color="auto"/>
        <w:bottom w:val="none" w:sz="0" w:space="0" w:color="auto"/>
        <w:right w:val="none" w:sz="0" w:space="0" w:color="auto"/>
      </w:divBdr>
    </w:div>
    <w:div w:id="449056278">
      <w:bodyDiv w:val="1"/>
      <w:marLeft w:val="0"/>
      <w:marRight w:val="0"/>
      <w:marTop w:val="0"/>
      <w:marBottom w:val="0"/>
      <w:divBdr>
        <w:top w:val="none" w:sz="0" w:space="0" w:color="auto"/>
        <w:left w:val="none" w:sz="0" w:space="0" w:color="auto"/>
        <w:bottom w:val="none" w:sz="0" w:space="0" w:color="auto"/>
        <w:right w:val="none" w:sz="0" w:space="0" w:color="auto"/>
      </w:divBdr>
    </w:div>
    <w:div w:id="449250060">
      <w:bodyDiv w:val="1"/>
      <w:marLeft w:val="0"/>
      <w:marRight w:val="0"/>
      <w:marTop w:val="0"/>
      <w:marBottom w:val="0"/>
      <w:divBdr>
        <w:top w:val="none" w:sz="0" w:space="0" w:color="auto"/>
        <w:left w:val="none" w:sz="0" w:space="0" w:color="auto"/>
        <w:bottom w:val="none" w:sz="0" w:space="0" w:color="auto"/>
        <w:right w:val="none" w:sz="0" w:space="0" w:color="auto"/>
      </w:divBdr>
    </w:div>
    <w:div w:id="449279459">
      <w:bodyDiv w:val="1"/>
      <w:marLeft w:val="0"/>
      <w:marRight w:val="0"/>
      <w:marTop w:val="0"/>
      <w:marBottom w:val="0"/>
      <w:divBdr>
        <w:top w:val="none" w:sz="0" w:space="0" w:color="auto"/>
        <w:left w:val="none" w:sz="0" w:space="0" w:color="auto"/>
        <w:bottom w:val="none" w:sz="0" w:space="0" w:color="auto"/>
        <w:right w:val="none" w:sz="0" w:space="0" w:color="auto"/>
      </w:divBdr>
    </w:div>
    <w:div w:id="449596294">
      <w:bodyDiv w:val="1"/>
      <w:marLeft w:val="0"/>
      <w:marRight w:val="0"/>
      <w:marTop w:val="0"/>
      <w:marBottom w:val="0"/>
      <w:divBdr>
        <w:top w:val="none" w:sz="0" w:space="0" w:color="auto"/>
        <w:left w:val="none" w:sz="0" w:space="0" w:color="auto"/>
        <w:bottom w:val="none" w:sz="0" w:space="0" w:color="auto"/>
        <w:right w:val="none" w:sz="0" w:space="0" w:color="auto"/>
      </w:divBdr>
    </w:div>
    <w:div w:id="450130316">
      <w:bodyDiv w:val="1"/>
      <w:marLeft w:val="0"/>
      <w:marRight w:val="0"/>
      <w:marTop w:val="0"/>
      <w:marBottom w:val="0"/>
      <w:divBdr>
        <w:top w:val="none" w:sz="0" w:space="0" w:color="auto"/>
        <w:left w:val="none" w:sz="0" w:space="0" w:color="auto"/>
        <w:bottom w:val="none" w:sz="0" w:space="0" w:color="auto"/>
        <w:right w:val="none" w:sz="0" w:space="0" w:color="auto"/>
      </w:divBdr>
    </w:div>
    <w:div w:id="450167163">
      <w:bodyDiv w:val="1"/>
      <w:marLeft w:val="0"/>
      <w:marRight w:val="0"/>
      <w:marTop w:val="0"/>
      <w:marBottom w:val="0"/>
      <w:divBdr>
        <w:top w:val="none" w:sz="0" w:space="0" w:color="auto"/>
        <w:left w:val="none" w:sz="0" w:space="0" w:color="auto"/>
        <w:bottom w:val="none" w:sz="0" w:space="0" w:color="auto"/>
        <w:right w:val="none" w:sz="0" w:space="0" w:color="auto"/>
      </w:divBdr>
    </w:div>
    <w:div w:id="450443711">
      <w:bodyDiv w:val="1"/>
      <w:marLeft w:val="0"/>
      <w:marRight w:val="0"/>
      <w:marTop w:val="0"/>
      <w:marBottom w:val="0"/>
      <w:divBdr>
        <w:top w:val="none" w:sz="0" w:space="0" w:color="auto"/>
        <w:left w:val="none" w:sz="0" w:space="0" w:color="auto"/>
        <w:bottom w:val="none" w:sz="0" w:space="0" w:color="auto"/>
        <w:right w:val="none" w:sz="0" w:space="0" w:color="auto"/>
      </w:divBdr>
    </w:div>
    <w:div w:id="450828394">
      <w:bodyDiv w:val="1"/>
      <w:marLeft w:val="0"/>
      <w:marRight w:val="0"/>
      <w:marTop w:val="0"/>
      <w:marBottom w:val="0"/>
      <w:divBdr>
        <w:top w:val="none" w:sz="0" w:space="0" w:color="auto"/>
        <w:left w:val="none" w:sz="0" w:space="0" w:color="auto"/>
        <w:bottom w:val="none" w:sz="0" w:space="0" w:color="auto"/>
        <w:right w:val="none" w:sz="0" w:space="0" w:color="auto"/>
      </w:divBdr>
    </w:div>
    <w:div w:id="451629844">
      <w:bodyDiv w:val="1"/>
      <w:marLeft w:val="0"/>
      <w:marRight w:val="0"/>
      <w:marTop w:val="0"/>
      <w:marBottom w:val="0"/>
      <w:divBdr>
        <w:top w:val="none" w:sz="0" w:space="0" w:color="auto"/>
        <w:left w:val="none" w:sz="0" w:space="0" w:color="auto"/>
        <w:bottom w:val="none" w:sz="0" w:space="0" w:color="auto"/>
        <w:right w:val="none" w:sz="0" w:space="0" w:color="auto"/>
      </w:divBdr>
    </w:div>
    <w:div w:id="451825362">
      <w:bodyDiv w:val="1"/>
      <w:marLeft w:val="0"/>
      <w:marRight w:val="0"/>
      <w:marTop w:val="0"/>
      <w:marBottom w:val="0"/>
      <w:divBdr>
        <w:top w:val="none" w:sz="0" w:space="0" w:color="auto"/>
        <w:left w:val="none" w:sz="0" w:space="0" w:color="auto"/>
        <w:bottom w:val="none" w:sz="0" w:space="0" w:color="auto"/>
        <w:right w:val="none" w:sz="0" w:space="0" w:color="auto"/>
      </w:divBdr>
    </w:div>
    <w:div w:id="451871076">
      <w:bodyDiv w:val="1"/>
      <w:marLeft w:val="0"/>
      <w:marRight w:val="0"/>
      <w:marTop w:val="0"/>
      <w:marBottom w:val="0"/>
      <w:divBdr>
        <w:top w:val="none" w:sz="0" w:space="0" w:color="auto"/>
        <w:left w:val="none" w:sz="0" w:space="0" w:color="auto"/>
        <w:bottom w:val="none" w:sz="0" w:space="0" w:color="auto"/>
        <w:right w:val="none" w:sz="0" w:space="0" w:color="auto"/>
      </w:divBdr>
    </w:div>
    <w:div w:id="451942635">
      <w:bodyDiv w:val="1"/>
      <w:marLeft w:val="0"/>
      <w:marRight w:val="0"/>
      <w:marTop w:val="0"/>
      <w:marBottom w:val="0"/>
      <w:divBdr>
        <w:top w:val="none" w:sz="0" w:space="0" w:color="auto"/>
        <w:left w:val="none" w:sz="0" w:space="0" w:color="auto"/>
        <w:bottom w:val="none" w:sz="0" w:space="0" w:color="auto"/>
        <w:right w:val="none" w:sz="0" w:space="0" w:color="auto"/>
      </w:divBdr>
    </w:div>
    <w:div w:id="452024236">
      <w:bodyDiv w:val="1"/>
      <w:marLeft w:val="0"/>
      <w:marRight w:val="0"/>
      <w:marTop w:val="0"/>
      <w:marBottom w:val="0"/>
      <w:divBdr>
        <w:top w:val="none" w:sz="0" w:space="0" w:color="auto"/>
        <w:left w:val="none" w:sz="0" w:space="0" w:color="auto"/>
        <w:bottom w:val="none" w:sz="0" w:space="0" w:color="auto"/>
        <w:right w:val="none" w:sz="0" w:space="0" w:color="auto"/>
      </w:divBdr>
    </w:div>
    <w:div w:id="452290288">
      <w:bodyDiv w:val="1"/>
      <w:marLeft w:val="0"/>
      <w:marRight w:val="0"/>
      <w:marTop w:val="0"/>
      <w:marBottom w:val="0"/>
      <w:divBdr>
        <w:top w:val="none" w:sz="0" w:space="0" w:color="auto"/>
        <w:left w:val="none" w:sz="0" w:space="0" w:color="auto"/>
        <w:bottom w:val="none" w:sz="0" w:space="0" w:color="auto"/>
        <w:right w:val="none" w:sz="0" w:space="0" w:color="auto"/>
      </w:divBdr>
    </w:div>
    <w:div w:id="452409322">
      <w:bodyDiv w:val="1"/>
      <w:marLeft w:val="0"/>
      <w:marRight w:val="0"/>
      <w:marTop w:val="0"/>
      <w:marBottom w:val="0"/>
      <w:divBdr>
        <w:top w:val="none" w:sz="0" w:space="0" w:color="auto"/>
        <w:left w:val="none" w:sz="0" w:space="0" w:color="auto"/>
        <w:bottom w:val="none" w:sz="0" w:space="0" w:color="auto"/>
        <w:right w:val="none" w:sz="0" w:space="0" w:color="auto"/>
      </w:divBdr>
    </w:div>
    <w:div w:id="452754765">
      <w:bodyDiv w:val="1"/>
      <w:marLeft w:val="0"/>
      <w:marRight w:val="0"/>
      <w:marTop w:val="0"/>
      <w:marBottom w:val="0"/>
      <w:divBdr>
        <w:top w:val="none" w:sz="0" w:space="0" w:color="auto"/>
        <w:left w:val="none" w:sz="0" w:space="0" w:color="auto"/>
        <w:bottom w:val="none" w:sz="0" w:space="0" w:color="auto"/>
        <w:right w:val="none" w:sz="0" w:space="0" w:color="auto"/>
      </w:divBdr>
    </w:div>
    <w:div w:id="452788554">
      <w:bodyDiv w:val="1"/>
      <w:marLeft w:val="0"/>
      <w:marRight w:val="0"/>
      <w:marTop w:val="0"/>
      <w:marBottom w:val="0"/>
      <w:divBdr>
        <w:top w:val="none" w:sz="0" w:space="0" w:color="auto"/>
        <w:left w:val="none" w:sz="0" w:space="0" w:color="auto"/>
        <w:bottom w:val="none" w:sz="0" w:space="0" w:color="auto"/>
        <w:right w:val="none" w:sz="0" w:space="0" w:color="auto"/>
      </w:divBdr>
    </w:div>
    <w:div w:id="452794633">
      <w:bodyDiv w:val="1"/>
      <w:marLeft w:val="0"/>
      <w:marRight w:val="0"/>
      <w:marTop w:val="0"/>
      <w:marBottom w:val="0"/>
      <w:divBdr>
        <w:top w:val="none" w:sz="0" w:space="0" w:color="auto"/>
        <w:left w:val="none" w:sz="0" w:space="0" w:color="auto"/>
        <w:bottom w:val="none" w:sz="0" w:space="0" w:color="auto"/>
        <w:right w:val="none" w:sz="0" w:space="0" w:color="auto"/>
      </w:divBdr>
    </w:div>
    <w:div w:id="453407249">
      <w:bodyDiv w:val="1"/>
      <w:marLeft w:val="0"/>
      <w:marRight w:val="0"/>
      <w:marTop w:val="0"/>
      <w:marBottom w:val="0"/>
      <w:divBdr>
        <w:top w:val="none" w:sz="0" w:space="0" w:color="auto"/>
        <w:left w:val="none" w:sz="0" w:space="0" w:color="auto"/>
        <w:bottom w:val="none" w:sz="0" w:space="0" w:color="auto"/>
        <w:right w:val="none" w:sz="0" w:space="0" w:color="auto"/>
      </w:divBdr>
    </w:div>
    <w:div w:id="453669568">
      <w:bodyDiv w:val="1"/>
      <w:marLeft w:val="0"/>
      <w:marRight w:val="0"/>
      <w:marTop w:val="0"/>
      <w:marBottom w:val="0"/>
      <w:divBdr>
        <w:top w:val="none" w:sz="0" w:space="0" w:color="auto"/>
        <w:left w:val="none" w:sz="0" w:space="0" w:color="auto"/>
        <w:bottom w:val="none" w:sz="0" w:space="0" w:color="auto"/>
        <w:right w:val="none" w:sz="0" w:space="0" w:color="auto"/>
      </w:divBdr>
    </w:div>
    <w:div w:id="453907417">
      <w:bodyDiv w:val="1"/>
      <w:marLeft w:val="0"/>
      <w:marRight w:val="0"/>
      <w:marTop w:val="0"/>
      <w:marBottom w:val="0"/>
      <w:divBdr>
        <w:top w:val="none" w:sz="0" w:space="0" w:color="auto"/>
        <w:left w:val="none" w:sz="0" w:space="0" w:color="auto"/>
        <w:bottom w:val="none" w:sz="0" w:space="0" w:color="auto"/>
        <w:right w:val="none" w:sz="0" w:space="0" w:color="auto"/>
      </w:divBdr>
    </w:div>
    <w:div w:id="453908151">
      <w:bodyDiv w:val="1"/>
      <w:marLeft w:val="0"/>
      <w:marRight w:val="0"/>
      <w:marTop w:val="0"/>
      <w:marBottom w:val="0"/>
      <w:divBdr>
        <w:top w:val="none" w:sz="0" w:space="0" w:color="auto"/>
        <w:left w:val="none" w:sz="0" w:space="0" w:color="auto"/>
        <w:bottom w:val="none" w:sz="0" w:space="0" w:color="auto"/>
        <w:right w:val="none" w:sz="0" w:space="0" w:color="auto"/>
      </w:divBdr>
    </w:div>
    <w:div w:id="454250458">
      <w:bodyDiv w:val="1"/>
      <w:marLeft w:val="0"/>
      <w:marRight w:val="0"/>
      <w:marTop w:val="0"/>
      <w:marBottom w:val="0"/>
      <w:divBdr>
        <w:top w:val="none" w:sz="0" w:space="0" w:color="auto"/>
        <w:left w:val="none" w:sz="0" w:space="0" w:color="auto"/>
        <w:bottom w:val="none" w:sz="0" w:space="0" w:color="auto"/>
        <w:right w:val="none" w:sz="0" w:space="0" w:color="auto"/>
      </w:divBdr>
    </w:div>
    <w:div w:id="454257939">
      <w:bodyDiv w:val="1"/>
      <w:marLeft w:val="0"/>
      <w:marRight w:val="0"/>
      <w:marTop w:val="0"/>
      <w:marBottom w:val="0"/>
      <w:divBdr>
        <w:top w:val="none" w:sz="0" w:space="0" w:color="auto"/>
        <w:left w:val="none" w:sz="0" w:space="0" w:color="auto"/>
        <w:bottom w:val="none" w:sz="0" w:space="0" w:color="auto"/>
        <w:right w:val="none" w:sz="0" w:space="0" w:color="auto"/>
      </w:divBdr>
    </w:div>
    <w:div w:id="454368331">
      <w:bodyDiv w:val="1"/>
      <w:marLeft w:val="0"/>
      <w:marRight w:val="0"/>
      <w:marTop w:val="0"/>
      <w:marBottom w:val="0"/>
      <w:divBdr>
        <w:top w:val="none" w:sz="0" w:space="0" w:color="auto"/>
        <w:left w:val="none" w:sz="0" w:space="0" w:color="auto"/>
        <w:bottom w:val="none" w:sz="0" w:space="0" w:color="auto"/>
        <w:right w:val="none" w:sz="0" w:space="0" w:color="auto"/>
      </w:divBdr>
    </w:div>
    <w:div w:id="454368338">
      <w:bodyDiv w:val="1"/>
      <w:marLeft w:val="0"/>
      <w:marRight w:val="0"/>
      <w:marTop w:val="0"/>
      <w:marBottom w:val="0"/>
      <w:divBdr>
        <w:top w:val="none" w:sz="0" w:space="0" w:color="auto"/>
        <w:left w:val="none" w:sz="0" w:space="0" w:color="auto"/>
        <w:bottom w:val="none" w:sz="0" w:space="0" w:color="auto"/>
        <w:right w:val="none" w:sz="0" w:space="0" w:color="auto"/>
      </w:divBdr>
    </w:div>
    <w:div w:id="454445069">
      <w:bodyDiv w:val="1"/>
      <w:marLeft w:val="0"/>
      <w:marRight w:val="0"/>
      <w:marTop w:val="0"/>
      <w:marBottom w:val="0"/>
      <w:divBdr>
        <w:top w:val="none" w:sz="0" w:space="0" w:color="auto"/>
        <w:left w:val="none" w:sz="0" w:space="0" w:color="auto"/>
        <w:bottom w:val="none" w:sz="0" w:space="0" w:color="auto"/>
        <w:right w:val="none" w:sz="0" w:space="0" w:color="auto"/>
      </w:divBdr>
    </w:div>
    <w:div w:id="454569697">
      <w:bodyDiv w:val="1"/>
      <w:marLeft w:val="0"/>
      <w:marRight w:val="0"/>
      <w:marTop w:val="0"/>
      <w:marBottom w:val="0"/>
      <w:divBdr>
        <w:top w:val="none" w:sz="0" w:space="0" w:color="auto"/>
        <w:left w:val="none" w:sz="0" w:space="0" w:color="auto"/>
        <w:bottom w:val="none" w:sz="0" w:space="0" w:color="auto"/>
        <w:right w:val="none" w:sz="0" w:space="0" w:color="auto"/>
      </w:divBdr>
    </w:div>
    <w:div w:id="454641935">
      <w:bodyDiv w:val="1"/>
      <w:marLeft w:val="0"/>
      <w:marRight w:val="0"/>
      <w:marTop w:val="0"/>
      <w:marBottom w:val="0"/>
      <w:divBdr>
        <w:top w:val="none" w:sz="0" w:space="0" w:color="auto"/>
        <w:left w:val="none" w:sz="0" w:space="0" w:color="auto"/>
        <w:bottom w:val="none" w:sz="0" w:space="0" w:color="auto"/>
        <w:right w:val="none" w:sz="0" w:space="0" w:color="auto"/>
      </w:divBdr>
    </w:div>
    <w:div w:id="454716863">
      <w:bodyDiv w:val="1"/>
      <w:marLeft w:val="0"/>
      <w:marRight w:val="0"/>
      <w:marTop w:val="0"/>
      <w:marBottom w:val="0"/>
      <w:divBdr>
        <w:top w:val="none" w:sz="0" w:space="0" w:color="auto"/>
        <w:left w:val="none" w:sz="0" w:space="0" w:color="auto"/>
        <w:bottom w:val="none" w:sz="0" w:space="0" w:color="auto"/>
        <w:right w:val="none" w:sz="0" w:space="0" w:color="auto"/>
      </w:divBdr>
    </w:div>
    <w:div w:id="454759862">
      <w:bodyDiv w:val="1"/>
      <w:marLeft w:val="0"/>
      <w:marRight w:val="0"/>
      <w:marTop w:val="0"/>
      <w:marBottom w:val="0"/>
      <w:divBdr>
        <w:top w:val="none" w:sz="0" w:space="0" w:color="auto"/>
        <w:left w:val="none" w:sz="0" w:space="0" w:color="auto"/>
        <w:bottom w:val="none" w:sz="0" w:space="0" w:color="auto"/>
        <w:right w:val="none" w:sz="0" w:space="0" w:color="auto"/>
      </w:divBdr>
    </w:div>
    <w:div w:id="455024341">
      <w:bodyDiv w:val="1"/>
      <w:marLeft w:val="0"/>
      <w:marRight w:val="0"/>
      <w:marTop w:val="0"/>
      <w:marBottom w:val="0"/>
      <w:divBdr>
        <w:top w:val="none" w:sz="0" w:space="0" w:color="auto"/>
        <w:left w:val="none" w:sz="0" w:space="0" w:color="auto"/>
        <w:bottom w:val="none" w:sz="0" w:space="0" w:color="auto"/>
        <w:right w:val="none" w:sz="0" w:space="0" w:color="auto"/>
      </w:divBdr>
    </w:div>
    <w:div w:id="455369671">
      <w:bodyDiv w:val="1"/>
      <w:marLeft w:val="0"/>
      <w:marRight w:val="0"/>
      <w:marTop w:val="0"/>
      <w:marBottom w:val="0"/>
      <w:divBdr>
        <w:top w:val="none" w:sz="0" w:space="0" w:color="auto"/>
        <w:left w:val="none" w:sz="0" w:space="0" w:color="auto"/>
        <w:bottom w:val="none" w:sz="0" w:space="0" w:color="auto"/>
        <w:right w:val="none" w:sz="0" w:space="0" w:color="auto"/>
      </w:divBdr>
    </w:div>
    <w:div w:id="455637350">
      <w:bodyDiv w:val="1"/>
      <w:marLeft w:val="0"/>
      <w:marRight w:val="0"/>
      <w:marTop w:val="0"/>
      <w:marBottom w:val="0"/>
      <w:divBdr>
        <w:top w:val="none" w:sz="0" w:space="0" w:color="auto"/>
        <w:left w:val="none" w:sz="0" w:space="0" w:color="auto"/>
        <w:bottom w:val="none" w:sz="0" w:space="0" w:color="auto"/>
        <w:right w:val="none" w:sz="0" w:space="0" w:color="auto"/>
      </w:divBdr>
    </w:div>
    <w:div w:id="455951466">
      <w:bodyDiv w:val="1"/>
      <w:marLeft w:val="0"/>
      <w:marRight w:val="0"/>
      <w:marTop w:val="0"/>
      <w:marBottom w:val="0"/>
      <w:divBdr>
        <w:top w:val="none" w:sz="0" w:space="0" w:color="auto"/>
        <w:left w:val="none" w:sz="0" w:space="0" w:color="auto"/>
        <w:bottom w:val="none" w:sz="0" w:space="0" w:color="auto"/>
        <w:right w:val="none" w:sz="0" w:space="0" w:color="auto"/>
      </w:divBdr>
    </w:div>
    <w:div w:id="456264854">
      <w:bodyDiv w:val="1"/>
      <w:marLeft w:val="0"/>
      <w:marRight w:val="0"/>
      <w:marTop w:val="0"/>
      <w:marBottom w:val="0"/>
      <w:divBdr>
        <w:top w:val="none" w:sz="0" w:space="0" w:color="auto"/>
        <w:left w:val="none" w:sz="0" w:space="0" w:color="auto"/>
        <w:bottom w:val="none" w:sz="0" w:space="0" w:color="auto"/>
        <w:right w:val="none" w:sz="0" w:space="0" w:color="auto"/>
      </w:divBdr>
    </w:div>
    <w:div w:id="456680728">
      <w:bodyDiv w:val="1"/>
      <w:marLeft w:val="0"/>
      <w:marRight w:val="0"/>
      <w:marTop w:val="0"/>
      <w:marBottom w:val="0"/>
      <w:divBdr>
        <w:top w:val="none" w:sz="0" w:space="0" w:color="auto"/>
        <w:left w:val="none" w:sz="0" w:space="0" w:color="auto"/>
        <w:bottom w:val="none" w:sz="0" w:space="0" w:color="auto"/>
        <w:right w:val="none" w:sz="0" w:space="0" w:color="auto"/>
      </w:divBdr>
    </w:div>
    <w:div w:id="456728483">
      <w:bodyDiv w:val="1"/>
      <w:marLeft w:val="0"/>
      <w:marRight w:val="0"/>
      <w:marTop w:val="0"/>
      <w:marBottom w:val="0"/>
      <w:divBdr>
        <w:top w:val="none" w:sz="0" w:space="0" w:color="auto"/>
        <w:left w:val="none" w:sz="0" w:space="0" w:color="auto"/>
        <w:bottom w:val="none" w:sz="0" w:space="0" w:color="auto"/>
        <w:right w:val="none" w:sz="0" w:space="0" w:color="auto"/>
      </w:divBdr>
    </w:div>
    <w:div w:id="456877774">
      <w:bodyDiv w:val="1"/>
      <w:marLeft w:val="0"/>
      <w:marRight w:val="0"/>
      <w:marTop w:val="0"/>
      <w:marBottom w:val="0"/>
      <w:divBdr>
        <w:top w:val="none" w:sz="0" w:space="0" w:color="auto"/>
        <w:left w:val="none" w:sz="0" w:space="0" w:color="auto"/>
        <w:bottom w:val="none" w:sz="0" w:space="0" w:color="auto"/>
        <w:right w:val="none" w:sz="0" w:space="0" w:color="auto"/>
      </w:divBdr>
    </w:div>
    <w:div w:id="457452064">
      <w:bodyDiv w:val="1"/>
      <w:marLeft w:val="0"/>
      <w:marRight w:val="0"/>
      <w:marTop w:val="0"/>
      <w:marBottom w:val="0"/>
      <w:divBdr>
        <w:top w:val="none" w:sz="0" w:space="0" w:color="auto"/>
        <w:left w:val="none" w:sz="0" w:space="0" w:color="auto"/>
        <w:bottom w:val="none" w:sz="0" w:space="0" w:color="auto"/>
        <w:right w:val="none" w:sz="0" w:space="0" w:color="auto"/>
      </w:divBdr>
    </w:div>
    <w:div w:id="457532475">
      <w:bodyDiv w:val="1"/>
      <w:marLeft w:val="0"/>
      <w:marRight w:val="0"/>
      <w:marTop w:val="0"/>
      <w:marBottom w:val="0"/>
      <w:divBdr>
        <w:top w:val="none" w:sz="0" w:space="0" w:color="auto"/>
        <w:left w:val="none" w:sz="0" w:space="0" w:color="auto"/>
        <w:bottom w:val="none" w:sz="0" w:space="0" w:color="auto"/>
        <w:right w:val="none" w:sz="0" w:space="0" w:color="auto"/>
      </w:divBdr>
    </w:div>
    <w:div w:id="457646836">
      <w:bodyDiv w:val="1"/>
      <w:marLeft w:val="0"/>
      <w:marRight w:val="0"/>
      <w:marTop w:val="0"/>
      <w:marBottom w:val="0"/>
      <w:divBdr>
        <w:top w:val="none" w:sz="0" w:space="0" w:color="auto"/>
        <w:left w:val="none" w:sz="0" w:space="0" w:color="auto"/>
        <w:bottom w:val="none" w:sz="0" w:space="0" w:color="auto"/>
        <w:right w:val="none" w:sz="0" w:space="0" w:color="auto"/>
      </w:divBdr>
    </w:div>
    <w:div w:id="457649403">
      <w:bodyDiv w:val="1"/>
      <w:marLeft w:val="0"/>
      <w:marRight w:val="0"/>
      <w:marTop w:val="0"/>
      <w:marBottom w:val="0"/>
      <w:divBdr>
        <w:top w:val="none" w:sz="0" w:space="0" w:color="auto"/>
        <w:left w:val="none" w:sz="0" w:space="0" w:color="auto"/>
        <w:bottom w:val="none" w:sz="0" w:space="0" w:color="auto"/>
        <w:right w:val="none" w:sz="0" w:space="0" w:color="auto"/>
      </w:divBdr>
    </w:div>
    <w:div w:id="457721071">
      <w:bodyDiv w:val="1"/>
      <w:marLeft w:val="0"/>
      <w:marRight w:val="0"/>
      <w:marTop w:val="0"/>
      <w:marBottom w:val="0"/>
      <w:divBdr>
        <w:top w:val="none" w:sz="0" w:space="0" w:color="auto"/>
        <w:left w:val="none" w:sz="0" w:space="0" w:color="auto"/>
        <w:bottom w:val="none" w:sz="0" w:space="0" w:color="auto"/>
        <w:right w:val="none" w:sz="0" w:space="0" w:color="auto"/>
      </w:divBdr>
    </w:div>
    <w:div w:id="457721545">
      <w:bodyDiv w:val="1"/>
      <w:marLeft w:val="0"/>
      <w:marRight w:val="0"/>
      <w:marTop w:val="0"/>
      <w:marBottom w:val="0"/>
      <w:divBdr>
        <w:top w:val="none" w:sz="0" w:space="0" w:color="auto"/>
        <w:left w:val="none" w:sz="0" w:space="0" w:color="auto"/>
        <w:bottom w:val="none" w:sz="0" w:space="0" w:color="auto"/>
        <w:right w:val="none" w:sz="0" w:space="0" w:color="auto"/>
      </w:divBdr>
    </w:div>
    <w:div w:id="457915799">
      <w:bodyDiv w:val="1"/>
      <w:marLeft w:val="0"/>
      <w:marRight w:val="0"/>
      <w:marTop w:val="0"/>
      <w:marBottom w:val="0"/>
      <w:divBdr>
        <w:top w:val="none" w:sz="0" w:space="0" w:color="auto"/>
        <w:left w:val="none" w:sz="0" w:space="0" w:color="auto"/>
        <w:bottom w:val="none" w:sz="0" w:space="0" w:color="auto"/>
        <w:right w:val="none" w:sz="0" w:space="0" w:color="auto"/>
      </w:divBdr>
    </w:div>
    <w:div w:id="458112215">
      <w:bodyDiv w:val="1"/>
      <w:marLeft w:val="0"/>
      <w:marRight w:val="0"/>
      <w:marTop w:val="0"/>
      <w:marBottom w:val="0"/>
      <w:divBdr>
        <w:top w:val="none" w:sz="0" w:space="0" w:color="auto"/>
        <w:left w:val="none" w:sz="0" w:space="0" w:color="auto"/>
        <w:bottom w:val="none" w:sz="0" w:space="0" w:color="auto"/>
        <w:right w:val="none" w:sz="0" w:space="0" w:color="auto"/>
      </w:divBdr>
    </w:div>
    <w:div w:id="458112630">
      <w:bodyDiv w:val="1"/>
      <w:marLeft w:val="0"/>
      <w:marRight w:val="0"/>
      <w:marTop w:val="0"/>
      <w:marBottom w:val="0"/>
      <w:divBdr>
        <w:top w:val="none" w:sz="0" w:space="0" w:color="auto"/>
        <w:left w:val="none" w:sz="0" w:space="0" w:color="auto"/>
        <w:bottom w:val="none" w:sz="0" w:space="0" w:color="auto"/>
        <w:right w:val="none" w:sz="0" w:space="0" w:color="auto"/>
      </w:divBdr>
    </w:div>
    <w:div w:id="458183762">
      <w:bodyDiv w:val="1"/>
      <w:marLeft w:val="0"/>
      <w:marRight w:val="0"/>
      <w:marTop w:val="0"/>
      <w:marBottom w:val="0"/>
      <w:divBdr>
        <w:top w:val="none" w:sz="0" w:space="0" w:color="auto"/>
        <w:left w:val="none" w:sz="0" w:space="0" w:color="auto"/>
        <w:bottom w:val="none" w:sz="0" w:space="0" w:color="auto"/>
        <w:right w:val="none" w:sz="0" w:space="0" w:color="auto"/>
      </w:divBdr>
    </w:div>
    <w:div w:id="458649369">
      <w:bodyDiv w:val="1"/>
      <w:marLeft w:val="0"/>
      <w:marRight w:val="0"/>
      <w:marTop w:val="0"/>
      <w:marBottom w:val="0"/>
      <w:divBdr>
        <w:top w:val="none" w:sz="0" w:space="0" w:color="auto"/>
        <w:left w:val="none" w:sz="0" w:space="0" w:color="auto"/>
        <w:bottom w:val="none" w:sz="0" w:space="0" w:color="auto"/>
        <w:right w:val="none" w:sz="0" w:space="0" w:color="auto"/>
      </w:divBdr>
    </w:div>
    <w:div w:id="458719064">
      <w:bodyDiv w:val="1"/>
      <w:marLeft w:val="0"/>
      <w:marRight w:val="0"/>
      <w:marTop w:val="0"/>
      <w:marBottom w:val="0"/>
      <w:divBdr>
        <w:top w:val="none" w:sz="0" w:space="0" w:color="auto"/>
        <w:left w:val="none" w:sz="0" w:space="0" w:color="auto"/>
        <w:bottom w:val="none" w:sz="0" w:space="0" w:color="auto"/>
        <w:right w:val="none" w:sz="0" w:space="0" w:color="auto"/>
      </w:divBdr>
    </w:div>
    <w:div w:id="459031831">
      <w:bodyDiv w:val="1"/>
      <w:marLeft w:val="0"/>
      <w:marRight w:val="0"/>
      <w:marTop w:val="0"/>
      <w:marBottom w:val="0"/>
      <w:divBdr>
        <w:top w:val="none" w:sz="0" w:space="0" w:color="auto"/>
        <w:left w:val="none" w:sz="0" w:space="0" w:color="auto"/>
        <w:bottom w:val="none" w:sz="0" w:space="0" w:color="auto"/>
        <w:right w:val="none" w:sz="0" w:space="0" w:color="auto"/>
      </w:divBdr>
    </w:div>
    <w:div w:id="459106554">
      <w:bodyDiv w:val="1"/>
      <w:marLeft w:val="0"/>
      <w:marRight w:val="0"/>
      <w:marTop w:val="0"/>
      <w:marBottom w:val="0"/>
      <w:divBdr>
        <w:top w:val="none" w:sz="0" w:space="0" w:color="auto"/>
        <w:left w:val="none" w:sz="0" w:space="0" w:color="auto"/>
        <w:bottom w:val="none" w:sz="0" w:space="0" w:color="auto"/>
        <w:right w:val="none" w:sz="0" w:space="0" w:color="auto"/>
      </w:divBdr>
    </w:div>
    <w:div w:id="459106627">
      <w:bodyDiv w:val="1"/>
      <w:marLeft w:val="0"/>
      <w:marRight w:val="0"/>
      <w:marTop w:val="0"/>
      <w:marBottom w:val="0"/>
      <w:divBdr>
        <w:top w:val="none" w:sz="0" w:space="0" w:color="auto"/>
        <w:left w:val="none" w:sz="0" w:space="0" w:color="auto"/>
        <w:bottom w:val="none" w:sz="0" w:space="0" w:color="auto"/>
        <w:right w:val="none" w:sz="0" w:space="0" w:color="auto"/>
      </w:divBdr>
    </w:div>
    <w:div w:id="459223970">
      <w:bodyDiv w:val="1"/>
      <w:marLeft w:val="0"/>
      <w:marRight w:val="0"/>
      <w:marTop w:val="0"/>
      <w:marBottom w:val="0"/>
      <w:divBdr>
        <w:top w:val="none" w:sz="0" w:space="0" w:color="auto"/>
        <w:left w:val="none" w:sz="0" w:space="0" w:color="auto"/>
        <w:bottom w:val="none" w:sz="0" w:space="0" w:color="auto"/>
        <w:right w:val="none" w:sz="0" w:space="0" w:color="auto"/>
      </w:divBdr>
    </w:div>
    <w:div w:id="459418150">
      <w:bodyDiv w:val="1"/>
      <w:marLeft w:val="0"/>
      <w:marRight w:val="0"/>
      <w:marTop w:val="0"/>
      <w:marBottom w:val="0"/>
      <w:divBdr>
        <w:top w:val="none" w:sz="0" w:space="0" w:color="auto"/>
        <w:left w:val="none" w:sz="0" w:space="0" w:color="auto"/>
        <w:bottom w:val="none" w:sz="0" w:space="0" w:color="auto"/>
        <w:right w:val="none" w:sz="0" w:space="0" w:color="auto"/>
      </w:divBdr>
    </w:div>
    <w:div w:id="459542826">
      <w:bodyDiv w:val="1"/>
      <w:marLeft w:val="0"/>
      <w:marRight w:val="0"/>
      <w:marTop w:val="0"/>
      <w:marBottom w:val="0"/>
      <w:divBdr>
        <w:top w:val="none" w:sz="0" w:space="0" w:color="auto"/>
        <w:left w:val="none" w:sz="0" w:space="0" w:color="auto"/>
        <w:bottom w:val="none" w:sz="0" w:space="0" w:color="auto"/>
        <w:right w:val="none" w:sz="0" w:space="0" w:color="auto"/>
      </w:divBdr>
    </w:div>
    <w:div w:id="459887424">
      <w:bodyDiv w:val="1"/>
      <w:marLeft w:val="0"/>
      <w:marRight w:val="0"/>
      <w:marTop w:val="0"/>
      <w:marBottom w:val="0"/>
      <w:divBdr>
        <w:top w:val="none" w:sz="0" w:space="0" w:color="auto"/>
        <w:left w:val="none" w:sz="0" w:space="0" w:color="auto"/>
        <w:bottom w:val="none" w:sz="0" w:space="0" w:color="auto"/>
        <w:right w:val="none" w:sz="0" w:space="0" w:color="auto"/>
      </w:divBdr>
    </w:div>
    <w:div w:id="460078723">
      <w:bodyDiv w:val="1"/>
      <w:marLeft w:val="0"/>
      <w:marRight w:val="0"/>
      <w:marTop w:val="0"/>
      <w:marBottom w:val="0"/>
      <w:divBdr>
        <w:top w:val="none" w:sz="0" w:space="0" w:color="auto"/>
        <w:left w:val="none" w:sz="0" w:space="0" w:color="auto"/>
        <w:bottom w:val="none" w:sz="0" w:space="0" w:color="auto"/>
        <w:right w:val="none" w:sz="0" w:space="0" w:color="auto"/>
      </w:divBdr>
    </w:div>
    <w:div w:id="460659061">
      <w:bodyDiv w:val="1"/>
      <w:marLeft w:val="0"/>
      <w:marRight w:val="0"/>
      <w:marTop w:val="0"/>
      <w:marBottom w:val="0"/>
      <w:divBdr>
        <w:top w:val="none" w:sz="0" w:space="0" w:color="auto"/>
        <w:left w:val="none" w:sz="0" w:space="0" w:color="auto"/>
        <w:bottom w:val="none" w:sz="0" w:space="0" w:color="auto"/>
        <w:right w:val="none" w:sz="0" w:space="0" w:color="auto"/>
      </w:divBdr>
    </w:div>
    <w:div w:id="461074468">
      <w:bodyDiv w:val="1"/>
      <w:marLeft w:val="0"/>
      <w:marRight w:val="0"/>
      <w:marTop w:val="0"/>
      <w:marBottom w:val="0"/>
      <w:divBdr>
        <w:top w:val="none" w:sz="0" w:space="0" w:color="auto"/>
        <w:left w:val="none" w:sz="0" w:space="0" w:color="auto"/>
        <w:bottom w:val="none" w:sz="0" w:space="0" w:color="auto"/>
        <w:right w:val="none" w:sz="0" w:space="0" w:color="auto"/>
      </w:divBdr>
    </w:div>
    <w:div w:id="461194393">
      <w:bodyDiv w:val="1"/>
      <w:marLeft w:val="0"/>
      <w:marRight w:val="0"/>
      <w:marTop w:val="0"/>
      <w:marBottom w:val="0"/>
      <w:divBdr>
        <w:top w:val="none" w:sz="0" w:space="0" w:color="auto"/>
        <w:left w:val="none" w:sz="0" w:space="0" w:color="auto"/>
        <w:bottom w:val="none" w:sz="0" w:space="0" w:color="auto"/>
        <w:right w:val="none" w:sz="0" w:space="0" w:color="auto"/>
      </w:divBdr>
    </w:div>
    <w:div w:id="461265061">
      <w:bodyDiv w:val="1"/>
      <w:marLeft w:val="0"/>
      <w:marRight w:val="0"/>
      <w:marTop w:val="0"/>
      <w:marBottom w:val="0"/>
      <w:divBdr>
        <w:top w:val="none" w:sz="0" w:space="0" w:color="auto"/>
        <w:left w:val="none" w:sz="0" w:space="0" w:color="auto"/>
        <w:bottom w:val="none" w:sz="0" w:space="0" w:color="auto"/>
        <w:right w:val="none" w:sz="0" w:space="0" w:color="auto"/>
      </w:divBdr>
    </w:div>
    <w:div w:id="461382606">
      <w:bodyDiv w:val="1"/>
      <w:marLeft w:val="0"/>
      <w:marRight w:val="0"/>
      <w:marTop w:val="0"/>
      <w:marBottom w:val="0"/>
      <w:divBdr>
        <w:top w:val="none" w:sz="0" w:space="0" w:color="auto"/>
        <w:left w:val="none" w:sz="0" w:space="0" w:color="auto"/>
        <w:bottom w:val="none" w:sz="0" w:space="0" w:color="auto"/>
        <w:right w:val="none" w:sz="0" w:space="0" w:color="auto"/>
      </w:divBdr>
    </w:div>
    <w:div w:id="461583089">
      <w:bodyDiv w:val="1"/>
      <w:marLeft w:val="0"/>
      <w:marRight w:val="0"/>
      <w:marTop w:val="0"/>
      <w:marBottom w:val="0"/>
      <w:divBdr>
        <w:top w:val="none" w:sz="0" w:space="0" w:color="auto"/>
        <w:left w:val="none" w:sz="0" w:space="0" w:color="auto"/>
        <w:bottom w:val="none" w:sz="0" w:space="0" w:color="auto"/>
        <w:right w:val="none" w:sz="0" w:space="0" w:color="auto"/>
      </w:divBdr>
    </w:div>
    <w:div w:id="461653263">
      <w:bodyDiv w:val="1"/>
      <w:marLeft w:val="0"/>
      <w:marRight w:val="0"/>
      <w:marTop w:val="0"/>
      <w:marBottom w:val="0"/>
      <w:divBdr>
        <w:top w:val="none" w:sz="0" w:space="0" w:color="auto"/>
        <w:left w:val="none" w:sz="0" w:space="0" w:color="auto"/>
        <w:bottom w:val="none" w:sz="0" w:space="0" w:color="auto"/>
        <w:right w:val="none" w:sz="0" w:space="0" w:color="auto"/>
      </w:divBdr>
    </w:div>
    <w:div w:id="461730443">
      <w:bodyDiv w:val="1"/>
      <w:marLeft w:val="0"/>
      <w:marRight w:val="0"/>
      <w:marTop w:val="0"/>
      <w:marBottom w:val="0"/>
      <w:divBdr>
        <w:top w:val="none" w:sz="0" w:space="0" w:color="auto"/>
        <w:left w:val="none" w:sz="0" w:space="0" w:color="auto"/>
        <w:bottom w:val="none" w:sz="0" w:space="0" w:color="auto"/>
        <w:right w:val="none" w:sz="0" w:space="0" w:color="auto"/>
      </w:divBdr>
    </w:div>
    <w:div w:id="461731632">
      <w:bodyDiv w:val="1"/>
      <w:marLeft w:val="0"/>
      <w:marRight w:val="0"/>
      <w:marTop w:val="0"/>
      <w:marBottom w:val="0"/>
      <w:divBdr>
        <w:top w:val="none" w:sz="0" w:space="0" w:color="auto"/>
        <w:left w:val="none" w:sz="0" w:space="0" w:color="auto"/>
        <w:bottom w:val="none" w:sz="0" w:space="0" w:color="auto"/>
        <w:right w:val="none" w:sz="0" w:space="0" w:color="auto"/>
      </w:divBdr>
    </w:div>
    <w:div w:id="461772821">
      <w:bodyDiv w:val="1"/>
      <w:marLeft w:val="0"/>
      <w:marRight w:val="0"/>
      <w:marTop w:val="0"/>
      <w:marBottom w:val="0"/>
      <w:divBdr>
        <w:top w:val="none" w:sz="0" w:space="0" w:color="auto"/>
        <w:left w:val="none" w:sz="0" w:space="0" w:color="auto"/>
        <w:bottom w:val="none" w:sz="0" w:space="0" w:color="auto"/>
        <w:right w:val="none" w:sz="0" w:space="0" w:color="auto"/>
      </w:divBdr>
    </w:div>
    <w:div w:id="461849289">
      <w:bodyDiv w:val="1"/>
      <w:marLeft w:val="0"/>
      <w:marRight w:val="0"/>
      <w:marTop w:val="0"/>
      <w:marBottom w:val="0"/>
      <w:divBdr>
        <w:top w:val="none" w:sz="0" w:space="0" w:color="auto"/>
        <w:left w:val="none" w:sz="0" w:space="0" w:color="auto"/>
        <w:bottom w:val="none" w:sz="0" w:space="0" w:color="auto"/>
        <w:right w:val="none" w:sz="0" w:space="0" w:color="auto"/>
      </w:divBdr>
    </w:div>
    <w:div w:id="462118907">
      <w:bodyDiv w:val="1"/>
      <w:marLeft w:val="0"/>
      <w:marRight w:val="0"/>
      <w:marTop w:val="0"/>
      <w:marBottom w:val="0"/>
      <w:divBdr>
        <w:top w:val="none" w:sz="0" w:space="0" w:color="auto"/>
        <w:left w:val="none" w:sz="0" w:space="0" w:color="auto"/>
        <w:bottom w:val="none" w:sz="0" w:space="0" w:color="auto"/>
        <w:right w:val="none" w:sz="0" w:space="0" w:color="auto"/>
      </w:divBdr>
    </w:div>
    <w:div w:id="462237408">
      <w:bodyDiv w:val="1"/>
      <w:marLeft w:val="0"/>
      <w:marRight w:val="0"/>
      <w:marTop w:val="0"/>
      <w:marBottom w:val="0"/>
      <w:divBdr>
        <w:top w:val="none" w:sz="0" w:space="0" w:color="auto"/>
        <w:left w:val="none" w:sz="0" w:space="0" w:color="auto"/>
        <w:bottom w:val="none" w:sz="0" w:space="0" w:color="auto"/>
        <w:right w:val="none" w:sz="0" w:space="0" w:color="auto"/>
      </w:divBdr>
    </w:div>
    <w:div w:id="462387239">
      <w:bodyDiv w:val="1"/>
      <w:marLeft w:val="0"/>
      <w:marRight w:val="0"/>
      <w:marTop w:val="0"/>
      <w:marBottom w:val="0"/>
      <w:divBdr>
        <w:top w:val="none" w:sz="0" w:space="0" w:color="auto"/>
        <w:left w:val="none" w:sz="0" w:space="0" w:color="auto"/>
        <w:bottom w:val="none" w:sz="0" w:space="0" w:color="auto"/>
        <w:right w:val="none" w:sz="0" w:space="0" w:color="auto"/>
      </w:divBdr>
    </w:div>
    <w:div w:id="462425396">
      <w:bodyDiv w:val="1"/>
      <w:marLeft w:val="0"/>
      <w:marRight w:val="0"/>
      <w:marTop w:val="0"/>
      <w:marBottom w:val="0"/>
      <w:divBdr>
        <w:top w:val="none" w:sz="0" w:space="0" w:color="auto"/>
        <w:left w:val="none" w:sz="0" w:space="0" w:color="auto"/>
        <w:bottom w:val="none" w:sz="0" w:space="0" w:color="auto"/>
        <w:right w:val="none" w:sz="0" w:space="0" w:color="auto"/>
      </w:divBdr>
    </w:div>
    <w:div w:id="462502623">
      <w:bodyDiv w:val="1"/>
      <w:marLeft w:val="0"/>
      <w:marRight w:val="0"/>
      <w:marTop w:val="0"/>
      <w:marBottom w:val="0"/>
      <w:divBdr>
        <w:top w:val="none" w:sz="0" w:space="0" w:color="auto"/>
        <w:left w:val="none" w:sz="0" w:space="0" w:color="auto"/>
        <w:bottom w:val="none" w:sz="0" w:space="0" w:color="auto"/>
        <w:right w:val="none" w:sz="0" w:space="0" w:color="auto"/>
      </w:divBdr>
    </w:div>
    <w:div w:id="463081435">
      <w:bodyDiv w:val="1"/>
      <w:marLeft w:val="0"/>
      <w:marRight w:val="0"/>
      <w:marTop w:val="0"/>
      <w:marBottom w:val="0"/>
      <w:divBdr>
        <w:top w:val="none" w:sz="0" w:space="0" w:color="auto"/>
        <w:left w:val="none" w:sz="0" w:space="0" w:color="auto"/>
        <w:bottom w:val="none" w:sz="0" w:space="0" w:color="auto"/>
        <w:right w:val="none" w:sz="0" w:space="0" w:color="auto"/>
      </w:divBdr>
    </w:div>
    <w:div w:id="463276340">
      <w:bodyDiv w:val="1"/>
      <w:marLeft w:val="0"/>
      <w:marRight w:val="0"/>
      <w:marTop w:val="0"/>
      <w:marBottom w:val="0"/>
      <w:divBdr>
        <w:top w:val="none" w:sz="0" w:space="0" w:color="auto"/>
        <w:left w:val="none" w:sz="0" w:space="0" w:color="auto"/>
        <w:bottom w:val="none" w:sz="0" w:space="0" w:color="auto"/>
        <w:right w:val="none" w:sz="0" w:space="0" w:color="auto"/>
      </w:divBdr>
    </w:div>
    <w:div w:id="463541800">
      <w:bodyDiv w:val="1"/>
      <w:marLeft w:val="0"/>
      <w:marRight w:val="0"/>
      <w:marTop w:val="0"/>
      <w:marBottom w:val="0"/>
      <w:divBdr>
        <w:top w:val="none" w:sz="0" w:space="0" w:color="auto"/>
        <w:left w:val="none" w:sz="0" w:space="0" w:color="auto"/>
        <w:bottom w:val="none" w:sz="0" w:space="0" w:color="auto"/>
        <w:right w:val="none" w:sz="0" w:space="0" w:color="auto"/>
      </w:divBdr>
    </w:div>
    <w:div w:id="463542394">
      <w:bodyDiv w:val="1"/>
      <w:marLeft w:val="0"/>
      <w:marRight w:val="0"/>
      <w:marTop w:val="0"/>
      <w:marBottom w:val="0"/>
      <w:divBdr>
        <w:top w:val="none" w:sz="0" w:space="0" w:color="auto"/>
        <w:left w:val="none" w:sz="0" w:space="0" w:color="auto"/>
        <w:bottom w:val="none" w:sz="0" w:space="0" w:color="auto"/>
        <w:right w:val="none" w:sz="0" w:space="0" w:color="auto"/>
      </w:divBdr>
    </w:div>
    <w:div w:id="463693694">
      <w:bodyDiv w:val="1"/>
      <w:marLeft w:val="0"/>
      <w:marRight w:val="0"/>
      <w:marTop w:val="0"/>
      <w:marBottom w:val="0"/>
      <w:divBdr>
        <w:top w:val="none" w:sz="0" w:space="0" w:color="auto"/>
        <w:left w:val="none" w:sz="0" w:space="0" w:color="auto"/>
        <w:bottom w:val="none" w:sz="0" w:space="0" w:color="auto"/>
        <w:right w:val="none" w:sz="0" w:space="0" w:color="auto"/>
      </w:divBdr>
    </w:div>
    <w:div w:id="464354752">
      <w:bodyDiv w:val="1"/>
      <w:marLeft w:val="0"/>
      <w:marRight w:val="0"/>
      <w:marTop w:val="0"/>
      <w:marBottom w:val="0"/>
      <w:divBdr>
        <w:top w:val="none" w:sz="0" w:space="0" w:color="auto"/>
        <w:left w:val="none" w:sz="0" w:space="0" w:color="auto"/>
        <w:bottom w:val="none" w:sz="0" w:space="0" w:color="auto"/>
        <w:right w:val="none" w:sz="0" w:space="0" w:color="auto"/>
      </w:divBdr>
    </w:div>
    <w:div w:id="464586627">
      <w:bodyDiv w:val="1"/>
      <w:marLeft w:val="0"/>
      <w:marRight w:val="0"/>
      <w:marTop w:val="0"/>
      <w:marBottom w:val="0"/>
      <w:divBdr>
        <w:top w:val="none" w:sz="0" w:space="0" w:color="auto"/>
        <w:left w:val="none" w:sz="0" w:space="0" w:color="auto"/>
        <w:bottom w:val="none" w:sz="0" w:space="0" w:color="auto"/>
        <w:right w:val="none" w:sz="0" w:space="0" w:color="auto"/>
      </w:divBdr>
    </w:div>
    <w:div w:id="464854943">
      <w:bodyDiv w:val="1"/>
      <w:marLeft w:val="0"/>
      <w:marRight w:val="0"/>
      <w:marTop w:val="0"/>
      <w:marBottom w:val="0"/>
      <w:divBdr>
        <w:top w:val="none" w:sz="0" w:space="0" w:color="auto"/>
        <w:left w:val="none" w:sz="0" w:space="0" w:color="auto"/>
        <w:bottom w:val="none" w:sz="0" w:space="0" w:color="auto"/>
        <w:right w:val="none" w:sz="0" w:space="0" w:color="auto"/>
      </w:divBdr>
    </w:div>
    <w:div w:id="465196461">
      <w:bodyDiv w:val="1"/>
      <w:marLeft w:val="0"/>
      <w:marRight w:val="0"/>
      <w:marTop w:val="0"/>
      <w:marBottom w:val="0"/>
      <w:divBdr>
        <w:top w:val="none" w:sz="0" w:space="0" w:color="auto"/>
        <w:left w:val="none" w:sz="0" w:space="0" w:color="auto"/>
        <w:bottom w:val="none" w:sz="0" w:space="0" w:color="auto"/>
        <w:right w:val="none" w:sz="0" w:space="0" w:color="auto"/>
      </w:divBdr>
    </w:div>
    <w:div w:id="465317267">
      <w:bodyDiv w:val="1"/>
      <w:marLeft w:val="0"/>
      <w:marRight w:val="0"/>
      <w:marTop w:val="0"/>
      <w:marBottom w:val="0"/>
      <w:divBdr>
        <w:top w:val="none" w:sz="0" w:space="0" w:color="auto"/>
        <w:left w:val="none" w:sz="0" w:space="0" w:color="auto"/>
        <w:bottom w:val="none" w:sz="0" w:space="0" w:color="auto"/>
        <w:right w:val="none" w:sz="0" w:space="0" w:color="auto"/>
      </w:divBdr>
    </w:div>
    <w:div w:id="465516484">
      <w:bodyDiv w:val="1"/>
      <w:marLeft w:val="0"/>
      <w:marRight w:val="0"/>
      <w:marTop w:val="0"/>
      <w:marBottom w:val="0"/>
      <w:divBdr>
        <w:top w:val="none" w:sz="0" w:space="0" w:color="auto"/>
        <w:left w:val="none" w:sz="0" w:space="0" w:color="auto"/>
        <w:bottom w:val="none" w:sz="0" w:space="0" w:color="auto"/>
        <w:right w:val="none" w:sz="0" w:space="0" w:color="auto"/>
      </w:divBdr>
    </w:div>
    <w:div w:id="465708971">
      <w:bodyDiv w:val="1"/>
      <w:marLeft w:val="0"/>
      <w:marRight w:val="0"/>
      <w:marTop w:val="0"/>
      <w:marBottom w:val="0"/>
      <w:divBdr>
        <w:top w:val="none" w:sz="0" w:space="0" w:color="auto"/>
        <w:left w:val="none" w:sz="0" w:space="0" w:color="auto"/>
        <w:bottom w:val="none" w:sz="0" w:space="0" w:color="auto"/>
        <w:right w:val="none" w:sz="0" w:space="0" w:color="auto"/>
      </w:divBdr>
    </w:div>
    <w:div w:id="465784108">
      <w:bodyDiv w:val="1"/>
      <w:marLeft w:val="0"/>
      <w:marRight w:val="0"/>
      <w:marTop w:val="0"/>
      <w:marBottom w:val="0"/>
      <w:divBdr>
        <w:top w:val="none" w:sz="0" w:space="0" w:color="auto"/>
        <w:left w:val="none" w:sz="0" w:space="0" w:color="auto"/>
        <w:bottom w:val="none" w:sz="0" w:space="0" w:color="auto"/>
        <w:right w:val="none" w:sz="0" w:space="0" w:color="auto"/>
      </w:divBdr>
    </w:div>
    <w:div w:id="465850783">
      <w:bodyDiv w:val="1"/>
      <w:marLeft w:val="0"/>
      <w:marRight w:val="0"/>
      <w:marTop w:val="0"/>
      <w:marBottom w:val="0"/>
      <w:divBdr>
        <w:top w:val="none" w:sz="0" w:space="0" w:color="auto"/>
        <w:left w:val="none" w:sz="0" w:space="0" w:color="auto"/>
        <w:bottom w:val="none" w:sz="0" w:space="0" w:color="auto"/>
        <w:right w:val="none" w:sz="0" w:space="0" w:color="auto"/>
      </w:divBdr>
    </w:div>
    <w:div w:id="466316210">
      <w:bodyDiv w:val="1"/>
      <w:marLeft w:val="0"/>
      <w:marRight w:val="0"/>
      <w:marTop w:val="0"/>
      <w:marBottom w:val="0"/>
      <w:divBdr>
        <w:top w:val="none" w:sz="0" w:space="0" w:color="auto"/>
        <w:left w:val="none" w:sz="0" w:space="0" w:color="auto"/>
        <w:bottom w:val="none" w:sz="0" w:space="0" w:color="auto"/>
        <w:right w:val="none" w:sz="0" w:space="0" w:color="auto"/>
      </w:divBdr>
    </w:div>
    <w:div w:id="466515794">
      <w:bodyDiv w:val="1"/>
      <w:marLeft w:val="0"/>
      <w:marRight w:val="0"/>
      <w:marTop w:val="0"/>
      <w:marBottom w:val="0"/>
      <w:divBdr>
        <w:top w:val="none" w:sz="0" w:space="0" w:color="auto"/>
        <w:left w:val="none" w:sz="0" w:space="0" w:color="auto"/>
        <w:bottom w:val="none" w:sz="0" w:space="0" w:color="auto"/>
        <w:right w:val="none" w:sz="0" w:space="0" w:color="auto"/>
      </w:divBdr>
    </w:div>
    <w:div w:id="466820078">
      <w:bodyDiv w:val="1"/>
      <w:marLeft w:val="0"/>
      <w:marRight w:val="0"/>
      <w:marTop w:val="0"/>
      <w:marBottom w:val="0"/>
      <w:divBdr>
        <w:top w:val="none" w:sz="0" w:space="0" w:color="auto"/>
        <w:left w:val="none" w:sz="0" w:space="0" w:color="auto"/>
        <w:bottom w:val="none" w:sz="0" w:space="0" w:color="auto"/>
        <w:right w:val="none" w:sz="0" w:space="0" w:color="auto"/>
      </w:divBdr>
    </w:div>
    <w:div w:id="466895821">
      <w:bodyDiv w:val="1"/>
      <w:marLeft w:val="0"/>
      <w:marRight w:val="0"/>
      <w:marTop w:val="0"/>
      <w:marBottom w:val="0"/>
      <w:divBdr>
        <w:top w:val="none" w:sz="0" w:space="0" w:color="auto"/>
        <w:left w:val="none" w:sz="0" w:space="0" w:color="auto"/>
        <w:bottom w:val="none" w:sz="0" w:space="0" w:color="auto"/>
        <w:right w:val="none" w:sz="0" w:space="0" w:color="auto"/>
      </w:divBdr>
    </w:div>
    <w:div w:id="467169950">
      <w:bodyDiv w:val="1"/>
      <w:marLeft w:val="0"/>
      <w:marRight w:val="0"/>
      <w:marTop w:val="0"/>
      <w:marBottom w:val="0"/>
      <w:divBdr>
        <w:top w:val="none" w:sz="0" w:space="0" w:color="auto"/>
        <w:left w:val="none" w:sz="0" w:space="0" w:color="auto"/>
        <w:bottom w:val="none" w:sz="0" w:space="0" w:color="auto"/>
        <w:right w:val="none" w:sz="0" w:space="0" w:color="auto"/>
      </w:divBdr>
    </w:div>
    <w:div w:id="467238298">
      <w:bodyDiv w:val="1"/>
      <w:marLeft w:val="0"/>
      <w:marRight w:val="0"/>
      <w:marTop w:val="0"/>
      <w:marBottom w:val="0"/>
      <w:divBdr>
        <w:top w:val="none" w:sz="0" w:space="0" w:color="auto"/>
        <w:left w:val="none" w:sz="0" w:space="0" w:color="auto"/>
        <w:bottom w:val="none" w:sz="0" w:space="0" w:color="auto"/>
        <w:right w:val="none" w:sz="0" w:space="0" w:color="auto"/>
      </w:divBdr>
    </w:div>
    <w:div w:id="467362525">
      <w:bodyDiv w:val="1"/>
      <w:marLeft w:val="0"/>
      <w:marRight w:val="0"/>
      <w:marTop w:val="0"/>
      <w:marBottom w:val="0"/>
      <w:divBdr>
        <w:top w:val="none" w:sz="0" w:space="0" w:color="auto"/>
        <w:left w:val="none" w:sz="0" w:space="0" w:color="auto"/>
        <w:bottom w:val="none" w:sz="0" w:space="0" w:color="auto"/>
        <w:right w:val="none" w:sz="0" w:space="0" w:color="auto"/>
      </w:divBdr>
    </w:div>
    <w:div w:id="467623935">
      <w:bodyDiv w:val="1"/>
      <w:marLeft w:val="0"/>
      <w:marRight w:val="0"/>
      <w:marTop w:val="0"/>
      <w:marBottom w:val="0"/>
      <w:divBdr>
        <w:top w:val="none" w:sz="0" w:space="0" w:color="auto"/>
        <w:left w:val="none" w:sz="0" w:space="0" w:color="auto"/>
        <w:bottom w:val="none" w:sz="0" w:space="0" w:color="auto"/>
        <w:right w:val="none" w:sz="0" w:space="0" w:color="auto"/>
      </w:divBdr>
    </w:div>
    <w:div w:id="467742487">
      <w:bodyDiv w:val="1"/>
      <w:marLeft w:val="0"/>
      <w:marRight w:val="0"/>
      <w:marTop w:val="0"/>
      <w:marBottom w:val="0"/>
      <w:divBdr>
        <w:top w:val="none" w:sz="0" w:space="0" w:color="auto"/>
        <w:left w:val="none" w:sz="0" w:space="0" w:color="auto"/>
        <w:bottom w:val="none" w:sz="0" w:space="0" w:color="auto"/>
        <w:right w:val="none" w:sz="0" w:space="0" w:color="auto"/>
      </w:divBdr>
    </w:div>
    <w:div w:id="468058244">
      <w:bodyDiv w:val="1"/>
      <w:marLeft w:val="0"/>
      <w:marRight w:val="0"/>
      <w:marTop w:val="0"/>
      <w:marBottom w:val="0"/>
      <w:divBdr>
        <w:top w:val="none" w:sz="0" w:space="0" w:color="auto"/>
        <w:left w:val="none" w:sz="0" w:space="0" w:color="auto"/>
        <w:bottom w:val="none" w:sz="0" w:space="0" w:color="auto"/>
        <w:right w:val="none" w:sz="0" w:space="0" w:color="auto"/>
      </w:divBdr>
    </w:div>
    <w:div w:id="468135755">
      <w:bodyDiv w:val="1"/>
      <w:marLeft w:val="0"/>
      <w:marRight w:val="0"/>
      <w:marTop w:val="0"/>
      <w:marBottom w:val="0"/>
      <w:divBdr>
        <w:top w:val="none" w:sz="0" w:space="0" w:color="auto"/>
        <w:left w:val="none" w:sz="0" w:space="0" w:color="auto"/>
        <w:bottom w:val="none" w:sz="0" w:space="0" w:color="auto"/>
        <w:right w:val="none" w:sz="0" w:space="0" w:color="auto"/>
      </w:divBdr>
    </w:div>
    <w:div w:id="468472391">
      <w:bodyDiv w:val="1"/>
      <w:marLeft w:val="0"/>
      <w:marRight w:val="0"/>
      <w:marTop w:val="0"/>
      <w:marBottom w:val="0"/>
      <w:divBdr>
        <w:top w:val="none" w:sz="0" w:space="0" w:color="auto"/>
        <w:left w:val="none" w:sz="0" w:space="0" w:color="auto"/>
        <w:bottom w:val="none" w:sz="0" w:space="0" w:color="auto"/>
        <w:right w:val="none" w:sz="0" w:space="0" w:color="auto"/>
      </w:divBdr>
    </w:div>
    <w:div w:id="468674378">
      <w:bodyDiv w:val="1"/>
      <w:marLeft w:val="0"/>
      <w:marRight w:val="0"/>
      <w:marTop w:val="0"/>
      <w:marBottom w:val="0"/>
      <w:divBdr>
        <w:top w:val="none" w:sz="0" w:space="0" w:color="auto"/>
        <w:left w:val="none" w:sz="0" w:space="0" w:color="auto"/>
        <w:bottom w:val="none" w:sz="0" w:space="0" w:color="auto"/>
        <w:right w:val="none" w:sz="0" w:space="0" w:color="auto"/>
      </w:divBdr>
    </w:div>
    <w:div w:id="468745470">
      <w:bodyDiv w:val="1"/>
      <w:marLeft w:val="0"/>
      <w:marRight w:val="0"/>
      <w:marTop w:val="0"/>
      <w:marBottom w:val="0"/>
      <w:divBdr>
        <w:top w:val="none" w:sz="0" w:space="0" w:color="auto"/>
        <w:left w:val="none" w:sz="0" w:space="0" w:color="auto"/>
        <w:bottom w:val="none" w:sz="0" w:space="0" w:color="auto"/>
        <w:right w:val="none" w:sz="0" w:space="0" w:color="auto"/>
      </w:divBdr>
    </w:div>
    <w:div w:id="468864205">
      <w:bodyDiv w:val="1"/>
      <w:marLeft w:val="0"/>
      <w:marRight w:val="0"/>
      <w:marTop w:val="0"/>
      <w:marBottom w:val="0"/>
      <w:divBdr>
        <w:top w:val="none" w:sz="0" w:space="0" w:color="auto"/>
        <w:left w:val="none" w:sz="0" w:space="0" w:color="auto"/>
        <w:bottom w:val="none" w:sz="0" w:space="0" w:color="auto"/>
        <w:right w:val="none" w:sz="0" w:space="0" w:color="auto"/>
      </w:divBdr>
    </w:div>
    <w:div w:id="469247923">
      <w:bodyDiv w:val="1"/>
      <w:marLeft w:val="0"/>
      <w:marRight w:val="0"/>
      <w:marTop w:val="0"/>
      <w:marBottom w:val="0"/>
      <w:divBdr>
        <w:top w:val="none" w:sz="0" w:space="0" w:color="auto"/>
        <w:left w:val="none" w:sz="0" w:space="0" w:color="auto"/>
        <w:bottom w:val="none" w:sz="0" w:space="0" w:color="auto"/>
        <w:right w:val="none" w:sz="0" w:space="0" w:color="auto"/>
      </w:divBdr>
    </w:div>
    <w:div w:id="469517406">
      <w:bodyDiv w:val="1"/>
      <w:marLeft w:val="0"/>
      <w:marRight w:val="0"/>
      <w:marTop w:val="0"/>
      <w:marBottom w:val="0"/>
      <w:divBdr>
        <w:top w:val="none" w:sz="0" w:space="0" w:color="auto"/>
        <w:left w:val="none" w:sz="0" w:space="0" w:color="auto"/>
        <w:bottom w:val="none" w:sz="0" w:space="0" w:color="auto"/>
        <w:right w:val="none" w:sz="0" w:space="0" w:color="auto"/>
      </w:divBdr>
    </w:div>
    <w:div w:id="469521250">
      <w:bodyDiv w:val="1"/>
      <w:marLeft w:val="0"/>
      <w:marRight w:val="0"/>
      <w:marTop w:val="0"/>
      <w:marBottom w:val="0"/>
      <w:divBdr>
        <w:top w:val="none" w:sz="0" w:space="0" w:color="auto"/>
        <w:left w:val="none" w:sz="0" w:space="0" w:color="auto"/>
        <w:bottom w:val="none" w:sz="0" w:space="0" w:color="auto"/>
        <w:right w:val="none" w:sz="0" w:space="0" w:color="auto"/>
      </w:divBdr>
    </w:div>
    <w:div w:id="469589574">
      <w:bodyDiv w:val="1"/>
      <w:marLeft w:val="0"/>
      <w:marRight w:val="0"/>
      <w:marTop w:val="0"/>
      <w:marBottom w:val="0"/>
      <w:divBdr>
        <w:top w:val="none" w:sz="0" w:space="0" w:color="auto"/>
        <w:left w:val="none" w:sz="0" w:space="0" w:color="auto"/>
        <w:bottom w:val="none" w:sz="0" w:space="0" w:color="auto"/>
        <w:right w:val="none" w:sz="0" w:space="0" w:color="auto"/>
      </w:divBdr>
    </w:div>
    <w:div w:id="469785270">
      <w:bodyDiv w:val="1"/>
      <w:marLeft w:val="0"/>
      <w:marRight w:val="0"/>
      <w:marTop w:val="0"/>
      <w:marBottom w:val="0"/>
      <w:divBdr>
        <w:top w:val="none" w:sz="0" w:space="0" w:color="auto"/>
        <w:left w:val="none" w:sz="0" w:space="0" w:color="auto"/>
        <w:bottom w:val="none" w:sz="0" w:space="0" w:color="auto"/>
        <w:right w:val="none" w:sz="0" w:space="0" w:color="auto"/>
      </w:divBdr>
    </w:div>
    <w:div w:id="469789401">
      <w:bodyDiv w:val="1"/>
      <w:marLeft w:val="0"/>
      <w:marRight w:val="0"/>
      <w:marTop w:val="0"/>
      <w:marBottom w:val="0"/>
      <w:divBdr>
        <w:top w:val="none" w:sz="0" w:space="0" w:color="auto"/>
        <w:left w:val="none" w:sz="0" w:space="0" w:color="auto"/>
        <w:bottom w:val="none" w:sz="0" w:space="0" w:color="auto"/>
        <w:right w:val="none" w:sz="0" w:space="0" w:color="auto"/>
      </w:divBdr>
    </w:div>
    <w:div w:id="469984498">
      <w:bodyDiv w:val="1"/>
      <w:marLeft w:val="0"/>
      <w:marRight w:val="0"/>
      <w:marTop w:val="0"/>
      <w:marBottom w:val="0"/>
      <w:divBdr>
        <w:top w:val="none" w:sz="0" w:space="0" w:color="auto"/>
        <w:left w:val="none" w:sz="0" w:space="0" w:color="auto"/>
        <w:bottom w:val="none" w:sz="0" w:space="0" w:color="auto"/>
        <w:right w:val="none" w:sz="0" w:space="0" w:color="auto"/>
      </w:divBdr>
    </w:div>
    <w:div w:id="470026474">
      <w:bodyDiv w:val="1"/>
      <w:marLeft w:val="0"/>
      <w:marRight w:val="0"/>
      <w:marTop w:val="0"/>
      <w:marBottom w:val="0"/>
      <w:divBdr>
        <w:top w:val="none" w:sz="0" w:space="0" w:color="auto"/>
        <w:left w:val="none" w:sz="0" w:space="0" w:color="auto"/>
        <w:bottom w:val="none" w:sz="0" w:space="0" w:color="auto"/>
        <w:right w:val="none" w:sz="0" w:space="0" w:color="auto"/>
      </w:divBdr>
    </w:div>
    <w:div w:id="470173628">
      <w:bodyDiv w:val="1"/>
      <w:marLeft w:val="0"/>
      <w:marRight w:val="0"/>
      <w:marTop w:val="0"/>
      <w:marBottom w:val="0"/>
      <w:divBdr>
        <w:top w:val="none" w:sz="0" w:space="0" w:color="auto"/>
        <w:left w:val="none" w:sz="0" w:space="0" w:color="auto"/>
        <w:bottom w:val="none" w:sz="0" w:space="0" w:color="auto"/>
        <w:right w:val="none" w:sz="0" w:space="0" w:color="auto"/>
      </w:divBdr>
    </w:div>
    <w:div w:id="470293926">
      <w:bodyDiv w:val="1"/>
      <w:marLeft w:val="0"/>
      <w:marRight w:val="0"/>
      <w:marTop w:val="0"/>
      <w:marBottom w:val="0"/>
      <w:divBdr>
        <w:top w:val="none" w:sz="0" w:space="0" w:color="auto"/>
        <w:left w:val="none" w:sz="0" w:space="0" w:color="auto"/>
        <w:bottom w:val="none" w:sz="0" w:space="0" w:color="auto"/>
        <w:right w:val="none" w:sz="0" w:space="0" w:color="auto"/>
      </w:divBdr>
    </w:div>
    <w:div w:id="470294815">
      <w:bodyDiv w:val="1"/>
      <w:marLeft w:val="0"/>
      <w:marRight w:val="0"/>
      <w:marTop w:val="0"/>
      <w:marBottom w:val="0"/>
      <w:divBdr>
        <w:top w:val="none" w:sz="0" w:space="0" w:color="auto"/>
        <w:left w:val="none" w:sz="0" w:space="0" w:color="auto"/>
        <w:bottom w:val="none" w:sz="0" w:space="0" w:color="auto"/>
        <w:right w:val="none" w:sz="0" w:space="0" w:color="auto"/>
      </w:divBdr>
    </w:div>
    <w:div w:id="470438976">
      <w:bodyDiv w:val="1"/>
      <w:marLeft w:val="0"/>
      <w:marRight w:val="0"/>
      <w:marTop w:val="0"/>
      <w:marBottom w:val="0"/>
      <w:divBdr>
        <w:top w:val="none" w:sz="0" w:space="0" w:color="auto"/>
        <w:left w:val="none" w:sz="0" w:space="0" w:color="auto"/>
        <w:bottom w:val="none" w:sz="0" w:space="0" w:color="auto"/>
        <w:right w:val="none" w:sz="0" w:space="0" w:color="auto"/>
      </w:divBdr>
    </w:div>
    <w:div w:id="470680187">
      <w:bodyDiv w:val="1"/>
      <w:marLeft w:val="0"/>
      <w:marRight w:val="0"/>
      <w:marTop w:val="0"/>
      <w:marBottom w:val="0"/>
      <w:divBdr>
        <w:top w:val="none" w:sz="0" w:space="0" w:color="auto"/>
        <w:left w:val="none" w:sz="0" w:space="0" w:color="auto"/>
        <w:bottom w:val="none" w:sz="0" w:space="0" w:color="auto"/>
        <w:right w:val="none" w:sz="0" w:space="0" w:color="auto"/>
      </w:divBdr>
    </w:div>
    <w:div w:id="470831875">
      <w:bodyDiv w:val="1"/>
      <w:marLeft w:val="0"/>
      <w:marRight w:val="0"/>
      <w:marTop w:val="0"/>
      <w:marBottom w:val="0"/>
      <w:divBdr>
        <w:top w:val="none" w:sz="0" w:space="0" w:color="auto"/>
        <w:left w:val="none" w:sz="0" w:space="0" w:color="auto"/>
        <w:bottom w:val="none" w:sz="0" w:space="0" w:color="auto"/>
        <w:right w:val="none" w:sz="0" w:space="0" w:color="auto"/>
      </w:divBdr>
    </w:div>
    <w:div w:id="471024719">
      <w:bodyDiv w:val="1"/>
      <w:marLeft w:val="0"/>
      <w:marRight w:val="0"/>
      <w:marTop w:val="0"/>
      <w:marBottom w:val="0"/>
      <w:divBdr>
        <w:top w:val="none" w:sz="0" w:space="0" w:color="auto"/>
        <w:left w:val="none" w:sz="0" w:space="0" w:color="auto"/>
        <w:bottom w:val="none" w:sz="0" w:space="0" w:color="auto"/>
        <w:right w:val="none" w:sz="0" w:space="0" w:color="auto"/>
      </w:divBdr>
    </w:div>
    <w:div w:id="471365036">
      <w:bodyDiv w:val="1"/>
      <w:marLeft w:val="0"/>
      <w:marRight w:val="0"/>
      <w:marTop w:val="0"/>
      <w:marBottom w:val="0"/>
      <w:divBdr>
        <w:top w:val="none" w:sz="0" w:space="0" w:color="auto"/>
        <w:left w:val="none" w:sz="0" w:space="0" w:color="auto"/>
        <w:bottom w:val="none" w:sz="0" w:space="0" w:color="auto"/>
        <w:right w:val="none" w:sz="0" w:space="0" w:color="auto"/>
      </w:divBdr>
    </w:div>
    <w:div w:id="471413072">
      <w:bodyDiv w:val="1"/>
      <w:marLeft w:val="0"/>
      <w:marRight w:val="0"/>
      <w:marTop w:val="0"/>
      <w:marBottom w:val="0"/>
      <w:divBdr>
        <w:top w:val="none" w:sz="0" w:space="0" w:color="auto"/>
        <w:left w:val="none" w:sz="0" w:space="0" w:color="auto"/>
        <w:bottom w:val="none" w:sz="0" w:space="0" w:color="auto"/>
        <w:right w:val="none" w:sz="0" w:space="0" w:color="auto"/>
      </w:divBdr>
    </w:div>
    <w:div w:id="471559548">
      <w:bodyDiv w:val="1"/>
      <w:marLeft w:val="0"/>
      <w:marRight w:val="0"/>
      <w:marTop w:val="0"/>
      <w:marBottom w:val="0"/>
      <w:divBdr>
        <w:top w:val="none" w:sz="0" w:space="0" w:color="auto"/>
        <w:left w:val="none" w:sz="0" w:space="0" w:color="auto"/>
        <w:bottom w:val="none" w:sz="0" w:space="0" w:color="auto"/>
        <w:right w:val="none" w:sz="0" w:space="0" w:color="auto"/>
      </w:divBdr>
    </w:div>
    <w:div w:id="471943819">
      <w:bodyDiv w:val="1"/>
      <w:marLeft w:val="0"/>
      <w:marRight w:val="0"/>
      <w:marTop w:val="0"/>
      <w:marBottom w:val="0"/>
      <w:divBdr>
        <w:top w:val="none" w:sz="0" w:space="0" w:color="auto"/>
        <w:left w:val="none" w:sz="0" w:space="0" w:color="auto"/>
        <w:bottom w:val="none" w:sz="0" w:space="0" w:color="auto"/>
        <w:right w:val="none" w:sz="0" w:space="0" w:color="auto"/>
      </w:divBdr>
    </w:div>
    <w:div w:id="471950129">
      <w:bodyDiv w:val="1"/>
      <w:marLeft w:val="0"/>
      <w:marRight w:val="0"/>
      <w:marTop w:val="0"/>
      <w:marBottom w:val="0"/>
      <w:divBdr>
        <w:top w:val="none" w:sz="0" w:space="0" w:color="auto"/>
        <w:left w:val="none" w:sz="0" w:space="0" w:color="auto"/>
        <w:bottom w:val="none" w:sz="0" w:space="0" w:color="auto"/>
        <w:right w:val="none" w:sz="0" w:space="0" w:color="auto"/>
      </w:divBdr>
    </w:div>
    <w:div w:id="472410637">
      <w:bodyDiv w:val="1"/>
      <w:marLeft w:val="0"/>
      <w:marRight w:val="0"/>
      <w:marTop w:val="0"/>
      <w:marBottom w:val="0"/>
      <w:divBdr>
        <w:top w:val="none" w:sz="0" w:space="0" w:color="auto"/>
        <w:left w:val="none" w:sz="0" w:space="0" w:color="auto"/>
        <w:bottom w:val="none" w:sz="0" w:space="0" w:color="auto"/>
        <w:right w:val="none" w:sz="0" w:space="0" w:color="auto"/>
      </w:divBdr>
    </w:div>
    <w:div w:id="472598421">
      <w:bodyDiv w:val="1"/>
      <w:marLeft w:val="0"/>
      <w:marRight w:val="0"/>
      <w:marTop w:val="0"/>
      <w:marBottom w:val="0"/>
      <w:divBdr>
        <w:top w:val="none" w:sz="0" w:space="0" w:color="auto"/>
        <w:left w:val="none" w:sz="0" w:space="0" w:color="auto"/>
        <w:bottom w:val="none" w:sz="0" w:space="0" w:color="auto"/>
        <w:right w:val="none" w:sz="0" w:space="0" w:color="auto"/>
      </w:divBdr>
    </w:div>
    <w:div w:id="472598798">
      <w:bodyDiv w:val="1"/>
      <w:marLeft w:val="0"/>
      <w:marRight w:val="0"/>
      <w:marTop w:val="0"/>
      <w:marBottom w:val="0"/>
      <w:divBdr>
        <w:top w:val="none" w:sz="0" w:space="0" w:color="auto"/>
        <w:left w:val="none" w:sz="0" w:space="0" w:color="auto"/>
        <w:bottom w:val="none" w:sz="0" w:space="0" w:color="auto"/>
        <w:right w:val="none" w:sz="0" w:space="0" w:color="auto"/>
      </w:divBdr>
    </w:div>
    <w:div w:id="472719420">
      <w:bodyDiv w:val="1"/>
      <w:marLeft w:val="0"/>
      <w:marRight w:val="0"/>
      <w:marTop w:val="0"/>
      <w:marBottom w:val="0"/>
      <w:divBdr>
        <w:top w:val="none" w:sz="0" w:space="0" w:color="auto"/>
        <w:left w:val="none" w:sz="0" w:space="0" w:color="auto"/>
        <w:bottom w:val="none" w:sz="0" w:space="0" w:color="auto"/>
        <w:right w:val="none" w:sz="0" w:space="0" w:color="auto"/>
      </w:divBdr>
    </w:div>
    <w:div w:id="472793301">
      <w:bodyDiv w:val="1"/>
      <w:marLeft w:val="0"/>
      <w:marRight w:val="0"/>
      <w:marTop w:val="0"/>
      <w:marBottom w:val="0"/>
      <w:divBdr>
        <w:top w:val="none" w:sz="0" w:space="0" w:color="auto"/>
        <w:left w:val="none" w:sz="0" w:space="0" w:color="auto"/>
        <w:bottom w:val="none" w:sz="0" w:space="0" w:color="auto"/>
        <w:right w:val="none" w:sz="0" w:space="0" w:color="auto"/>
      </w:divBdr>
    </w:div>
    <w:div w:id="472909128">
      <w:bodyDiv w:val="1"/>
      <w:marLeft w:val="0"/>
      <w:marRight w:val="0"/>
      <w:marTop w:val="0"/>
      <w:marBottom w:val="0"/>
      <w:divBdr>
        <w:top w:val="none" w:sz="0" w:space="0" w:color="auto"/>
        <w:left w:val="none" w:sz="0" w:space="0" w:color="auto"/>
        <w:bottom w:val="none" w:sz="0" w:space="0" w:color="auto"/>
        <w:right w:val="none" w:sz="0" w:space="0" w:color="auto"/>
      </w:divBdr>
    </w:div>
    <w:div w:id="473060527">
      <w:bodyDiv w:val="1"/>
      <w:marLeft w:val="0"/>
      <w:marRight w:val="0"/>
      <w:marTop w:val="0"/>
      <w:marBottom w:val="0"/>
      <w:divBdr>
        <w:top w:val="none" w:sz="0" w:space="0" w:color="auto"/>
        <w:left w:val="none" w:sz="0" w:space="0" w:color="auto"/>
        <w:bottom w:val="none" w:sz="0" w:space="0" w:color="auto"/>
        <w:right w:val="none" w:sz="0" w:space="0" w:color="auto"/>
      </w:divBdr>
    </w:div>
    <w:div w:id="473179409">
      <w:bodyDiv w:val="1"/>
      <w:marLeft w:val="0"/>
      <w:marRight w:val="0"/>
      <w:marTop w:val="0"/>
      <w:marBottom w:val="0"/>
      <w:divBdr>
        <w:top w:val="none" w:sz="0" w:space="0" w:color="auto"/>
        <w:left w:val="none" w:sz="0" w:space="0" w:color="auto"/>
        <w:bottom w:val="none" w:sz="0" w:space="0" w:color="auto"/>
        <w:right w:val="none" w:sz="0" w:space="0" w:color="auto"/>
      </w:divBdr>
    </w:div>
    <w:div w:id="473180262">
      <w:bodyDiv w:val="1"/>
      <w:marLeft w:val="0"/>
      <w:marRight w:val="0"/>
      <w:marTop w:val="0"/>
      <w:marBottom w:val="0"/>
      <w:divBdr>
        <w:top w:val="none" w:sz="0" w:space="0" w:color="auto"/>
        <w:left w:val="none" w:sz="0" w:space="0" w:color="auto"/>
        <w:bottom w:val="none" w:sz="0" w:space="0" w:color="auto"/>
        <w:right w:val="none" w:sz="0" w:space="0" w:color="auto"/>
      </w:divBdr>
    </w:div>
    <w:div w:id="473833784">
      <w:bodyDiv w:val="1"/>
      <w:marLeft w:val="0"/>
      <w:marRight w:val="0"/>
      <w:marTop w:val="0"/>
      <w:marBottom w:val="0"/>
      <w:divBdr>
        <w:top w:val="none" w:sz="0" w:space="0" w:color="auto"/>
        <w:left w:val="none" w:sz="0" w:space="0" w:color="auto"/>
        <w:bottom w:val="none" w:sz="0" w:space="0" w:color="auto"/>
        <w:right w:val="none" w:sz="0" w:space="0" w:color="auto"/>
      </w:divBdr>
    </w:div>
    <w:div w:id="473840887">
      <w:bodyDiv w:val="1"/>
      <w:marLeft w:val="0"/>
      <w:marRight w:val="0"/>
      <w:marTop w:val="0"/>
      <w:marBottom w:val="0"/>
      <w:divBdr>
        <w:top w:val="none" w:sz="0" w:space="0" w:color="auto"/>
        <w:left w:val="none" w:sz="0" w:space="0" w:color="auto"/>
        <w:bottom w:val="none" w:sz="0" w:space="0" w:color="auto"/>
        <w:right w:val="none" w:sz="0" w:space="0" w:color="auto"/>
      </w:divBdr>
    </w:div>
    <w:div w:id="474563852">
      <w:bodyDiv w:val="1"/>
      <w:marLeft w:val="0"/>
      <w:marRight w:val="0"/>
      <w:marTop w:val="0"/>
      <w:marBottom w:val="0"/>
      <w:divBdr>
        <w:top w:val="none" w:sz="0" w:space="0" w:color="auto"/>
        <w:left w:val="none" w:sz="0" w:space="0" w:color="auto"/>
        <w:bottom w:val="none" w:sz="0" w:space="0" w:color="auto"/>
        <w:right w:val="none" w:sz="0" w:space="0" w:color="auto"/>
      </w:divBdr>
    </w:div>
    <w:div w:id="474681122">
      <w:bodyDiv w:val="1"/>
      <w:marLeft w:val="0"/>
      <w:marRight w:val="0"/>
      <w:marTop w:val="0"/>
      <w:marBottom w:val="0"/>
      <w:divBdr>
        <w:top w:val="none" w:sz="0" w:space="0" w:color="auto"/>
        <w:left w:val="none" w:sz="0" w:space="0" w:color="auto"/>
        <w:bottom w:val="none" w:sz="0" w:space="0" w:color="auto"/>
        <w:right w:val="none" w:sz="0" w:space="0" w:color="auto"/>
      </w:divBdr>
    </w:div>
    <w:div w:id="474837054">
      <w:bodyDiv w:val="1"/>
      <w:marLeft w:val="0"/>
      <w:marRight w:val="0"/>
      <w:marTop w:val="0"/>
      <w:marBottom w:val="0"/>
      <w:divBdr>
        <w:top w:val="none" w:sz="0" w:space="0" w:color="auto"/>
        <w:left w:val="none" w:sz="0" w:space="0" w:color="auto"/>
        <w:bottom w:val="none" w:sz="0" w:space="0" w:color="auto"/>
        <w:right w:val="none" w:sz="0" w:space="0" w:color="auto"/>
      </w:divBdr>
    </w:div>
    <w:div w:id="474954508">
      <w:bodyDiv w:val="1"/>
      <w:marLeft w:val="0"/>
      <w:marRight w:val="0"/>
      <w:marTop w:val="0"/>
      <w:marBottom w:val="0"/>
      <w:divBdr>
        <w:top w:val="none" w:sz="0" w:space="0" w:color="auto"/>
        <w:left w:val="none" w:sz="0" w:space="0" w:color="auto"/>
        <w:bottom w:val="none" w:sz="0" w:space="0" w:color="auto"/>
        <w:right w:val="none" w:sz="0" w:space="0" w:color="auto"/>
      </w:divBdr>
    </w:div>
    <w:div w:id="474955804">
      <w:bodyDiv w:val="1"/>
      <w:marLeft w:val="0"/>
      <w:marRight w:val="0"/>
      <w:marTop w:val="0"/>
      <w:marBottom w:val="0"/>
      <w:divBdr>
        <w:top w:val="none" w:sz="0" w:space="0" w:color="auto"/>
        <w:left w:val="none" w:sz="0" w:space="0" w:color="auto"/>
        <w:bottom w:val="none" w:sz="0" w:space="0" w:color="auto"/>
        <w:right w:val="none" w:sz="0" w:space="0" w:color="auto"/>
      </w:divBdr>
    </w:div>
    <w:div w:id="475033242">
      <w:bodyDiv w:val="1"/>
      <w:marLeft w:val="0"/>
      <w:marRight w:val="0"/>
      <w:marTop w:val="0"/>
      <w:marBottom w:val="0"/>
      <w:divBdr>
        <w:top w:val="none" w:sz="0" w:space="0" w:color="auto"/>
        <w:left w:val="none" w:sz="0" w:space="0" w:color="auto"/>
        <w:bottom w:val="none" w:sz="0" w:space="0" w:color="auto"/>
        <w:right w:val="none" w:sz="0" w:space="0" w:color="auto"/>
      </w:divBdr>
    </w:div>
    <w:div w:id="475268351">
      <w:bodyDiv w:val="1"/>
      <w:marLeft w:val="0"/>
      <w:marRight w:val="0"/>
      <w:marTop w:val="0"/>
      <w:marBottom w:val="0"/>
      <w:divBdr>
        <w:top w:val="none" w:sz="0" w:space="0" w:color="auto"/>
        <w:left w:val="none" w:sz="0" w:space="0" w:color="auto"/>
        <w:bottom w:val="none" w:sz="0" w:space="0" w:color="auto"/>
        <w:right w:val="none" w:sz="0" w:space="0" w:color="auto"/>
      </w:divBdr>
    </w:div>
    <w:div w:id="475613956">
      <w:bodyDiv w:val="1"/>
      <w:marLeft w:val="0"/>
      <w:marRight w:val="0"/>
      <w:marTop w:val="0"/>
      <w:marBottom w:val="0"/>
      <w:divBdr>
        <w:top w:val="none" w:sz="0" w:space="0" w:color="auto"/>
        <w:left w:val="none" w:sz="0" w:space="0" w:color="auto"/>
        <w:bottom w:val="none" w:sz="0" w:space="0" w:color="auto"/>
        <w:right w:val="none" w:sz="0" w:space="0" w:color="auto"/>
      </w:divBdr>
    </w:div>
    <w:div w:id="475875811">
      <w:bodyDiv w:val="1"/>
      <w:marLeft w:val="0"/>
      <w:marRight w:val="0"/>
      <w:marTop w:val="0"/>
      <w:marBottom w:val="0"/>
      <w:divBdr>
        <w:top w:val="none" w:sz="0" w:space="0" w:color="auto"/>
        <w:left w:val="none" w:sz="0" w:space="0" w:color="auto"/>
        <w:bottom w:val="none" w:sz="0" w:space="0" w:color="auto"/>
        <w:right w:val="none" w:sz="0" w:space="0" w:color="auto"/>
      </w:divBdr>
    </w:div>
    <w:div w:id="475882738">
      <w:bodyDiv w:val="1"/>
      <w:marLeft w:val="0"/>
      <w:marRight w:val="0"/>
      <w:marTop w:val="0"/>
      <w:marBottom w:val="0"/>
      <w:divBdr>
        <w:top w:val="none" w:sz="0" w:space="0" w:color="auto"/>
        <w:left w:val="none" w:sz="0" w:space="0" w:color="auto"/>
        <w:bottom w:val="none" w:sz="0" w:space="0" w:color="auto"/>
        <w:right w:val="none" w:sz="0" w:space="0" w:color="auto"/>
      </w:divBdr>
    </w:div>
    <w:div w:id="475998364">
      <w:bodyDiv w:val="1"/>
      <w:marLeft w:val="0"/>
      <w:marRight w:val="0"/>
      <w:marTop w:val="0"/>
      <w:marBottom w:val="0"/>
      <w:divBdr>
        <w:top w:val="none" w:sz="0" w:space="0" w:color="auto"/>
        <w:left w:val="none" w:sz="0" w:space="0" w:color="auto"/>
        <w:bottom w:val="none" w:sz="0" w:space="0" w:color="auto"/>
        <w:right w:val="none" w:sz="0" w:space="0" w:color="auto"/>
      </w:divBdr>
    </w:div>
    <w:div w:id="476191386">
      <w:bodyDiv w:val="1"/>
      <w:marLeft w:val="0"/>
      <w:marRight w:val="0"/>
      <w:marTop w:val="0"/>
      <w:marBottom w:val="0"/>
      <w:divBdr>
        <w:top w:val="none" w:sz="0" w:space="0" w:color="auto"/>
        <w:left w:val="none" w:sz="0" w:space="0" w:color="auto"/>
        <w:bottom w:val="none" w:sz="0" w:space="0" w:color="auto"/>
        <w:right w:val="none" w:sz="0" w:space="0" w:color="auto"/>
      </w:divBdr>
    </w:div>
    <w:div w:id="476262234">
      <w:bodyDiv w:val="1"/>
      <w:marLeft w:val="0"/>
      <w:marRight w:val="0"/>
      <w:marTop w:val="0"/>
      <w:marBottom w:val="0"/>
      <w:divBdr>
        <w:top w:val="none" w:sz="0" w:space="0" w:color="auto"/>
        <w:left w:val="none" w:sz="0" w:space="0" w:color="auto"/>
        <w:bottom w:val="none" w:sz="0" w:space="0" w:color="auto"/>
        <w:right w:val="none" w:sz="0" w:space="0" w:color="auto"/>
      </w:divBdr>
    </w:div>
    <w:div w:id="476335291">
      <w:bodyDiv w:val="1"/>
      <w:marLeft w:val="0"/>
      <w:marRight w:val="0"/>
      <w:marTop w:val="0"/>
      <w:marBottom w:val="0"/>
      <w:divBdr>
        <w:top w:val="none" w:sz="0" w:space="0" w:color="auto"/>
        <w:left w:val="none" w:sz="0" w:space="0" w:color="auto"/>
        <w:bottom w:val="none" w:sz="0" w:space="0" w:color="auto"/>
        <w:right w:val="none" w:sz="0" w:space="0" w:color="auto"/>
      </w:divBdr>
    </w:div>
    <w:div w:id="476336524">
      <w:bodyDiv w:val="1"/>
      <w:marLeft w:val="0"/>
      <w:marRight w:val="0"/>
      <w:marTop w:val="0"/>
      <w:marBottom w:val="0"/>
      <w:divBdr>
        <w:top w:val="none" w:sz="0" w:space="0" w:color="auto"/>
        <w:left w:val="none" w:sz="0" w:space="0" w:color="auto"/>
        <w:bottom w:val="none" w:sz="0" w:space="0" w:color="auto"/>
        <w:right w:val="none" w:sz="0" w:space="0" w:color="auto"/>
      </w:divBdr>
    </w:div>
    <w:div w:id="476342712">
      <w:bodyDiv w:val="1"/>
      <w:marLeft w:val="0"/>
      <w:marRight w:val="0"/>
      <w:marTop w:val="0"/>
      <w:marBottom w:val="0"/>
      <w:divBdr>
        <w:top w:val="none" w:sz="0" w:space="0" w:color="auto"/>
        <w:left w:val="none" w:sz="0" w:space="0" w:color="auto"/>
        <w:bottom w:val="none" w:sz="0" w:space="0" w:color="auto"/>
        <w:right w:val="none" w:sz="0" w:space="0" w:color="auto"/>
      </w:divBdr>
    </w:div>
    <w:div w:id="476386291">
      <w:bodyDiv w:val="1"/>
      <w:marLeft w:val="0"/>
      <w:marRight w:val="0"/>
      <w:marTop w:val="0"/>
      <w:marBottom w:val="0"/>
      <w:divBdr>
        <w:top w:val="none" w:sz="0" w:space="0" w:color="auto"/>
        <w:left w:val="none" w:sz="0" w:space="0" w:color="auto"/>
        <w:bottom w:val="none" w:sz="0" w:space="0" w:color="auto"/>
        <w:right w:val="none" w:sz="0" w:space="0" w:color="auto"/>
      </w:divBdr>
    </w:div>
    <w:div w:id="476536177">
      <w:bodyDiv w:val="1"/>
      <w:marLeft w:val="0"/>
      <w:marRight w:val="0"/>
      <w:marTop w:val="0"/>
      <w:marBottom w:val="0"/>
      <w:divBdr>
        <w:top w:val="none" w:sz="0" w:space="0" w:color="auto"/>
        <w:left w:val="none" w:sz="0" w:space="0" w:color="auto"/>
        <w:bottom w:val="none" w:sz="0" w:space="0" w:color="auto"/>
        <w:right w:val="none" w:sz="0" w:space="0" w:color="auto"/>
      </w:divBdr>
    </w:div>
    <w:div w:id="476609711">
      <w:bodyDiv w:val="1"/>
      <w:marLeft w:val="0"/>
      <w:marRight w:val="0"/>
      <w:marTop w:val="0"/>
      <w:marBottom w:val="0"/>
      <w:divBdr>
        <w:top w:val="none" w:sz="0" w:space="0" w:color="auto"/>
        <w:left w:val="none" w:sz="0" w:space="0" w:color="auto"/>
        <w:bottom w:val="none" w:sz="0" w:space="0" w:color="auto"/>
        <w:right w:val="none" w:sz="0" w:space="0" w:color="auto"/>
      </w:divBdr>
    </w:div>
    <w:div w:id="476646537">
      <w:bodyDiv w:val="1"/>
      <w:marLeft w:val="0"/>
      <w:marRight w:val="0"/>
      <w:marTop w:val="0"/>
      <w:marBottom w:val="0"/>
      <w:divBdr>
        <w:top w:val="none" w:sz="0" w:space="0" w:color="auto"/>
        <w:left w:val="none" w:sz="0" w:space="0" w:color="auto"/>
        <w:bottom w:val="none" w:sz="0" w:space="0" w:color="auto"/>
        <w:right w:val="none" w:sz="0" w:space="0" w:color="auto"/>
      </w:divBdr>
    </w:div>
    <w:div w:id="476843794">
      <w:bodyDiv w:val="1"/>
      <w:marLeft w:val="0"/>
      <w:marRight w:val="0"/>
      <w:marTop w:val="0"/>
      <w:marBottom w:val="0"/>
      <w:divBdr>
        <w:top w:val="none" w:sz="0" w:space="0" w:color="auto"/>
        <w:left w:val="none" w:sz="0" w:space="0" w:color="auto"/>
        <w:bottom w:val="none" w:sz="0" w:space="0" w:color="auto"/>
        <w:right w:val="none" w:sz="0" w:space="0" w:color="auto"/>
      </w:divBdr>
    </w:div>
    <w:div w:id="476924157">
      <w:bodyDiv w:val="1"/>
      <w:marLeft w:val="0"/>
      <w:marRight w:val="0"/>
      <w:marTop w:val="0"/>
      <w:marBottom w:val="0"/>
      <w:divBdr>
        <w:top w:val="none" w:sz="0" w:space="0" w:color="auto"/>
        <w:left w:val="none" w:sz="0" w:space="0" w:color="auto"/>
        <w:bottom w:val="none" w:sz="0" w:space="0" w:color="auto"/>
        <w:right w:val="none" w:sz="0" w:space="0" w:color="auto"/>
      </w:divBdr>
    </w:div>
    <w:div w:id="477041844">
      <w:bodyDiv w:val="1"/>
      <w:marLeft w:val="0"/>
      <w:marRight w:val="0"/>
      <w:marTop w:val="0"/>
      <w:marBottom w:val="0"/>
      <w:divBdr>
        <w:top w:val="none" w:sz="0" w:space="0" w:color="auto"/>
        <w:left w:val="none" w:sz="0" w:space="0" w:color="auto"/>
        <w:bottom w:val="none" w:sz="0" w:space="0" w:color="auto"/>
        <w:right w:val="none" w:sz="0" w:space="0" w:color="auto"/>
      </w:divBdr>
    </w:div>
    <w:div w:id="477304707">
      <w:bodyDiv w:val="1"/>
      <w:marLeft w:val="0"/>
      <w:marRight w:val="0"/>
      <w:marTop w:val="0"/>
      <w:marBottom w:val="0"/>
      <w:divBdr>
        <w:top w:val="none" w:sz="0" w:space="0" w:color="auto"/>
        <w:left w:val="none" w:sz="0" w:space="0" w:color="auto"/>
        <w:bottom w:val="none" w:sz="0" w:space="0" w:color="auto"/>
        <w:right w:val="none" w:sz="0" w:space="0" w:color="auto"/>
      </w:divBdr>
    </w:div>
    <w:div w:id="477307175">
      <w:bodyDiv w:val="1"/>
      <w:marLeft w:val="0"/>
      <w:marRight w:val="0"/>
      <w:marTop w:val="0"/>
      <w:marBottom w:val="0"/>
      <w:divBdr>
        <w:top w:val="none" w:sz="0" w:space="0" w:color="auto"/>
        <w:left w:val="none" w:sz="0" w:space="0" w:color="auto"/>
        <w:bottom w:val="none" w:sz="0" w:space="0" w:color="auto"/>
        <w:right w:val="none" w:sz="0" w:space="0" w:color="auto"/>
      </w:divBdr>
    </w:div>
    <w:div w:id="477504134">
      <w:bodyDiv w:val="1"/>
      <w:marLeft w:val="0"/>
      <w:marRight w:val="0"/>
      <w:marTop w:val="0"/>
      <w:marBottom w:val="0"/>
      <w:divBdr>
        <w:top w:val="none" w:sz="0" w:space="0" w:color="auto"/>
        <w:left w:val="none" w:sz="0" w:space="0" w:color="auto"/>
        <w:bottom w:val="none" w:sz="0" w:space="0" w:color="auto"/>
        <w:right w:val="none" w:sz="0" w:space="0" w:color="auto"/>
      </w:divBdr>
    </w:div>
    <w:div w:id="477574098">
      <w:bodyDiv w:val="1"/>
      <w:marLeft w:val="0"/>
      <w:marRight w:val="0"/>
      <w:marTop w:val="0"/>
      <w:marBottom w:val="0"/>
      <w:divBdr>
        <w:top w:val="none" w:sz="0" w:space="0" w:color="auto"/>
        <w:left w:val="none" w:sz="0" w:space="0" w:color="auto"/>
        <w:bottom w:val="none" w:sz="0" w:space="0" w:color="auto"/>
        <w:right w:val="none" w:sz="0" w:space="0" w:color="auto"/>
      </w:divBdr>
    </w:div>
    <w:div w:id="477771267">
      <w:bodyDiv w:val="1"/>
      <w:marLeft w:val="0"/>
      <w:marRight w:val="0"/>
      <w:marTop w:val="0"/>
      <w:marBottom w:val="0"/>
      <w:divBdr>
        <w:top w:val="none" w:sz="0" w:space="0" w:color="auto"/>
        <w:left w:val="none" w:sz="0" w:space="0" w:color="auto"/>
        <w:bottom w:val="none" w:sz="0" w:space="0" w:color="auto"/>
        <w:right w:val="none" w:sz="0" w:space="0" w:color="auto"/>
      </w:divBdr>
    </w:div>
    <w:div w:id="477890688">
      <w:bodyDiv w:val="1"/>
      <w:marLeft w:val="0"/>
      <w:marRight w:val="0"/>
      <w:marTop w:val="0"/>
      <w:marBottom w:val="0"/>
      <w:divBdr>
        <w:top w:val="none" w:sz="0" w:space="0" w:color="auto"/>
        <w:left w:val="none" w:sz="0" w:space="0" w:color="auto"/>
        <w:bottom w:val="none" w:sz="0" w:space="0" w:color="auto"/>
        <w:right w:val="none" w:sz="0" w:space="0" w:color="auto"/>
      </w:divBdr>
    </w:div>
    <w:div w:id="478227017">
      <w:bodyDiv w:val="1"/>
      <w:marLeft w:val="0"/>
      <w:marRight w:val="0"/>
      <w:marTop w:val="0"/>
      <w:marBottom w:val="0"/>
      <w:divBdr>
        <w:top w:val="none" w:sz="0" w:space="0" w:color="auto"/>
        <w:left w:val="none" w:sz="0" w:space="0" w:color="auto"/>
        <w:bottom w:val="none" w:sz="0" w:space="0" w:color="auto"/>
        <w:right w:val="none" w:sz="0" w:space="0" w:color="auto"/>
      </w:divBdr>
    </w:div>
    <w:div w:id="478228740">
      <w:bodyDiv w:val="1"/>
      <w:marLeft w:val="0"/>
      <w:marRight w:val="0"/>
      <w:marTop w:val="0"/>
      <w:marBottom w:val="0"/>
      <w:divBdr>
        <w:top w:val="none" w:sz="0" w:space="0" w:color="auto"/>
        <w:left w:val="none" w:sz="0" w:space="0" w:color="auto"/>
        <w:bottom w:val="none" w:sz="0" w:space="0" w:color="auto"/>
        <w:right w:val="none" w:sz="0" w:space="0" w:color="auto"/>
      </w:divBdr>
    </w:div>
    <w:div w:id="478306586">
      <w:bodyDiv w:val="1"/>
      <w:marLeft w:val="0"/>
      <w:marRight w:val="0"/>
      <w:marTop w:val="0"/>
      <w:marBottom w:val="0"/>
      <w:divBdr>
        <w:top w:val="none" w:sz="0" w:space="0" w:color="auto"/>
        <w:left w:val="none" w:sz="0" w:space="0" w:color="auto"/>
        <w:bottom w:val="none" w:sz="0" w:space="0" w:color="auto"/>
        <w:right w:val="none" w:sz="0" w:space="0" w:color="auto"/>
      </w:divBdr>
    </w:div>
    <w:div w:id="478306723">
      <w:bodyDiv w:val="1"/>
      <w:marLeft w:val="0"/>
      <w:marRight w:val="0"/>
      <w:marTop w:val="0"/>
      <w:marBottom w:val="0"/>
      <w:divBdr>
        <w:top w:val="none" w:sz="0" w:space="0" w:color="auto"/>
        <w:left w:val="none" w:sz="0" w:space="0" w:color="auto"/>
        <w:bottom w:val="none" w:sz="0" w:space="0" w:color="auto"/>
        <w:right w:val="none" w:sz="0" w:space="0" w:color="auto"/>
      </w:divBdr>
    </w:div>
    <w:div w:id="478352496">
      <w:bodyDiv w:val="1"/>
      <w:marLeft w:val="0"/>
      <w:marRight w:val="0"/>
      <w:marTop w:val="0"/>
      <w:marBottom w:val="0"/>
      <w:divBdr>
        <w:top w:val="none" w:sz="0" w:space="0" w:color="auto"/>
        <w:left w:val="none" w:sz="0" w:space="0" w:color="auto"/>
        <w:bottom w:val="none" w:sz="0" w:space="0" w:color="auto"/>
        <w:right w:val="none" w:sz="0" w:space="0" w:color="auto"/>
      </w:divBdr>
    </w:div>
    <w:div w:id="478499640">
      <w:bodyDiv w:val="1"/>
      <w:marLeft w:val="0"/>
      <w:marRight w:val="0"/>
      <w:marTop w:val="0"/>
      <w:marBottom w:val="0"/>
      <w:divBdr>
        <w:top w:val="none" w:sz="0" w:space="0" w:color="auto"/>
        <w:left w:val="none" w:sz="0" w:space="0" w:color="auto"/>
        <w:bottom w:val="none" w:sz="0" w:space="0" w:color="auto"/>
        <w:right w:val="none" w:sz="0" w:space="0" w:color="auto"/>
      </w:divBdr>
    </w:div>
    <w:div w:id="478612677">
      <w:bodyDiv w:val="1"/>
      <w:marLeft w:val="0"/>
      <w:marRight w:val="0"/>
      <w:marTop w:val="0"/>
      <w:marBottom w:val="0"/>
      <w:divBdr>
        <w:top w:val="none" w:sz="0" w:space="0" w:color="auto"/>
        <w:left w:val="none" w:sz="0" w:space="0" w:color="auto"/>
        <w:bottom w:val="none" w:sz="0" w:space="0" w:color="auto"/>
        <w:right w:val="none" w:sz="0" w:space="0" w:color="auto"/>
      </w:divBdr>
    </w:div>
    <w:div w:id="478617989">
      <w:bodyDiv w:val="1"/>
      <w:marLeft w:val="0"/>
      <w:marRight w:val="0"/>
      <w:marTop w:val="0"/>
      <w:marBottom w:val="0"/>
      <w:divBdr>
        <w:top w:val="none" w:sz="0" w:space="0" w:color="auto"/>
        <w:left w:val="none" w:sz="0" w:space="0" w:color="auto"/>
        <w:bottom w:val="none" w:sz="0" w:space="0" w:color="auto"/>
        <w:right w:val="none" w:sz="0" w:space="0" w:color="auto"/>
      </w:divBdr>
    </w:div>
    <w:div w:id="478697032">
      <w:bodyDiv w:val="1"/>
      <w:marLeft w:val="0"/>
      <w:marRight w:val="0"/>
      <w:marTop w:val="0"/>
      <w:marBottom w:val="0"/>
      <w:divBdr>
        <w:top w:val="none" w:sz="0" w:space="0" w:color="auto"/>
        <w:left w:val="none" w:sz="0" w:space="0" w:color="auto"/>
        <w:bottom w:val="none" w:sz="0" w:space="0" w:color="auto"/>
        <w:right w:val="none" w:sz="0" w:space="0" w:color="auto"/>
      </w:divBdr>
    </w:div>
    <w:div w:id="478765243">
      <w:bodyDiv w:val="1"/>
      <w:marLeft w:val="0"/>
      <w:marRight w:val="0"/>
      <w:marTop w:val="0"/>
      <w:marBottom w:val="0"/>
      <w:divBdr>
        <w:top w:val="none" w:sz="0" w:space="0" w:color="auto"/>
        <w:left w:val="none" w:sz="0" w:space="0" w:color="auto"/>
        <w:bottom w:val="none" w:sz="0" w:space="0" w:color="auto"/>
        <w:right w:val="none" w:sz="0" w:space="0" w:color="auto"/>
      </w:divBdr>
    </w:div>
    <w:div w:id="478889697">
      <w:bodyDiv w:val="1"/>
      <w:marLeft w:val="0"/>
      <w:marRight w:val="0"/>
      <w:marTop w:val="0"/>
      <w:marBottom w:val="0"/>
      <w:divBdr>
        <w:top w:val="none" w:sz="0" w:space="0" w:color="auto"/>
        <w:left w:val="none" w:sz="0" w:space="0" w:color="auto"/>
        <w:bottom w:val="none" w:sz="0" w:space="0" w:color="auto"/>
        <w:right w:val="none" w:sz="0" w:space="0" w:color="auto"/>
      </w:divBdr>
    </w:div>
    <w:div w:id="479079897">
      <w:bodyDiv w:val="1"/>
      <w:marLeft w:val="0"/>
      <w:marRight w:val="0"/>
      <w:marTop w:val="0"/>
      <w:marBottom w:val="0"/>
      <w:divBdr>
        <w:top w:val="none" w:sz="0" w:space="0" w:color="auto"/>
        <w:left w:val="none" w:sz="0" w:space="0" w:color="auto"/>
        <w:bottom w:val="none" w:sz="0" w:space="0" w:color="auto"/>
        <w:right w:val="none" w:sz="0" w:space="0" w:color="auto"/>
      </w:divBdr>
    </w:div>
    <w:div w:id="479275477">
      <w:bodyDiv w:val="1"/>
      <w:marLeft w:val="0"/>
      <w:marRight w:val="0"/>
      <w:marTop w:val="0"/>
      <w:marBottom w:val="0"/>
      <w:divBdr>
        <w:top w:val="none" w:sz="0" w:space="0" w:color="auto"/>
        <w:left w:val="none" w:sz="0" w:space="0" w:color="auto"/>
        <w:bottom w:val="none" w:sz="0" w:space="0" w:color="auto"/>
        <w:right w:val="none" w:sz="0" w:space="0" w:color="auto"/>
      </w:divBdr>
    </w:div>
    <w:div w:id="479344072">
      <w:bodyDiv w:val="1"/>
      <w:marLeft w:val="0"/>
      <w:marRight w:val="0"/>
      <w:marTop w:val="0"/>
      <w:marBottom w:val="0"/>
      <w:divBdr>
        <w:top w:val="none" w:sz="0" w:space="0" w:color="auto"/>
        <w:left w:val="none" w:sz="0" w:space="0" w:color="auto"/>
        <w:bottom w:val="none" w:sz="0" w:space="0" w:color="auto"/>
        <w:right w:val="none" w:sz="0" w:space="0" w:color="auto"/>
      </w:divBdr>
    </w:div>
    <w:div w:id="479350753">
      <w:bodyDiv w:val="1"/>
      <w:marLeft w:val="0"/>
      <w:marRight w:val="0"/>
      <w:marTop w:val="0"/>
      <w:marBottom w:val="0"/>
      <w:divBdr>
        <w:top w:val="none" w:sz="0" w:space="0" w:color="auto"/>
        <w:left w:val="none" w:sz="0" w:space="0" w:color="auto"/>
        <w:bottom w:val="none" w:sz="0" w:space="0" w:color="auto"/>
        <w:right w:val="none" w:sz="0" w:space="0" w:color="auto"/>
      </w:divBdr>
    </w:div>
    <w:div w:id="479730158">
      <w:bodyDiv w:val="1"/>
      <w:marLeft w:val="0"/>
      <w:marRight w:val="0"/>
      <w:marTop w:val="0"/>
      <w:marBottom w:val="0"/>
      <w:divBdr>
        <w:top w:val="none" w:sz="0" w:space="0" w:color="auto"/>
        <w:left w:val="none" w:sz="0" w:space="0" w:color="auto"/>
        <w:bottom w:val="none" w:sz="0" w:space="0" w:color="auto"/>
        <w:right w:val="none" w:sz="0" w:space="0" w:color="auto"/>
      </w:divBdr>
    </w:div>
    <w:div w:id="479885432">
      <w:bodyDiv w:val="1"/>
      <w:marLeft w:val="0"/>
      <w:marRight w:val="0"/>
      <w:marTop w:val="0"/>
      <w:marBottom w:val="0"/>
      <w:divBdr>
        <w:top w:val="none" w:sz="0" w:space="0" w:color="auto"/>
        <w:left w:val="none" w:sz="0" w:space="0" w:color="auto"/>
        <w:bottom w:val="none" w:sz="0" w:space="0" w:color="auto"/>
        <w:right w:val="none" w:sz="0" w:space="0" w:color="auto"/>
      </w:divBdr>
    </w:div>
    <w:div w:id="480125476">
      <w:bodyDiv w:val="1"/>
      <w:marLeft w:val="0"/>
      <w:marRight w:val="0"/>
      <w:marTop w:val="0"/>
      <w:marBottom w:val="0"/>
      <w:divBdr>
        <w:top w:val="none" w:sz="0" w:space="0" w:color="auto"/>
        <w:left w:val="none" w:sz="0" w:space="0" w:color="auto"/>
        <w:bottom w:val="none" w:sz="0" w:space="0" w:color="auto"/>
        <w:right w:val="none" w:sz="0" w:space="0" w:color="auto"/>
      </w:divBdr>
    </w:div>
    <w:div w:id="480195405">
      <w:bodyDiv w:val="1"/>
      <w:marLeft w:val="0"/>
      <w:marRight w:val="0"/>
      <w:marTop w:val="0"/>
      <w:marBottom w:val="0"/>
      <w:divBdr>
        <w:top w:val="none" w:sz="0" w:space="0" w:color="auto"/>
        <w:left w:val="none" w:sz="0" w:space="0" w:color="auto"/>
        <w:bottom w:val="none" w:sz="0" w:space="0" w:color="auto"/>
        <w:right w:val="none" w:sz="0" w:space="0" w:color="auto"/>
      </w:divBdr>
    </w:div>
    <w:div w:id="480198576">
      <w:bodyDiv w:val="1"/>
      <w:marLeft w:val="0"/>
      <w:marRight w:val="0"/>
      <w:marTop w:val="0"/>
      <w:marBottom w:val="0"/>
      <w:divBdr>
        <w:top w:val="none" w:sz="0" w:space="0" w:color="auto"/>
        <w:left w:val="none" w:sz="0" w:space="0" w:color="auto"/>
        <w:bottom w:val="none" w:sz="0" w:space="0" w:color="auto"/>
        <w:right w:val="none" w:sz="0" w:space="0" w:color="auto"/>
      </w:divBdr>
    </w:div>
    <w:div w:id="480200940">
      <w:bodyDiv w:val="1"/>
      <w:marLeft w:val="0"/>
      <w:marRight w:val="0"/>
      <w:marTop w:val="0"/>
      <w:marBottom w:val="0"/>
      <w:divBdr>
        <w:top w:val="none" w:sz="0" w:space="0" w:color="auto"/>
        <w:left w:val="none" w:sz="0" w:space="0" w:color="auto"/>
        <w:bottom w:val="none" w:sz="0" w:space="0" w:color="auto"/>
        <w:right w:val="none" w:sz="0" w:space="0" w:color="auto"/>
      </w:divBdr>
    </w:div>
    <w:div w:id="480271263">
      <w:bodyDiv w:val="1"/>
      <w:marLeft w:val="0"/>
      <w:marRight w:val="0"/>
      <w:marTop w:val="0"/>
      <w:marBottom w:val="0"/>
      <w:divBdr>
        <w:top w:val="none" w:sz="0" w:space="0" w:color="auto"/>
        <w:left w:val="none" w:sz="0" w:space="0" w:color="auto"/>
        <w:bottom w:val="none" w:sz="0" w:space="0" w:color="auto"/>
        <w:right w:val="none" w:sz="0" w:space="0" w:color="auto"/>
      </w:divBdr>
    </w:div>
    <w:div w:id="480385414">
      <w:bodyDiv w:val="1"/>
      <w:marLeft w:val="0"/>
      <w:marRight w:val="0"/>
      <w:marTop w:val="0"/>
      <w:marBottom w:val="0"/>
      <w:divBdr>
        <w:top w:val="none" w:sz="0" w:space="0" w:color="auto"/>
        <w:left w:val="none" w:sz="0" w:space="0" w:color="auto"/>
        <w:bottom w:val="none" w:sz="0" w:space="0" w:color="auto"/>
        <w:right w:val="none" w:sz="0" w:space="0" w:color="auto"/>
      </w:divBdr>
    </w:div>
    <w:div w:id="480461850">
      <w:bodyDiv w:val="1"/>
      <w:marLeft w:val="0"/>
      <w:marRight w:val="0"/>
      <w:marTop w:val="0"/>
      <w:marBottom w:val="0"/>
      <w:divBdr>
        <w:top w:val="none" w:sz="0" w:space="0" w:color="auto"/>
        <w:left w:val="none" w:sz="0" w:space="0" w:color="auto"/>
        <w:bottom w:val="none" w:sz="0" w:space="0" w:color="auto"/>
        <w:right w:val="none" w:sz="0" w:space="0" w:color="auto"/>
      </w:divBdr>
    </w:div>
    <w:div w:id="480467277">
      <w:bodyDiv w:val="1"/>
      <w:marLeft w:val="0"/>
      <w:marRight w:val="0"/>
      <w:marTop w:val="0"/>
      <w:marBottom w:val="0"/>
      <w:divBdr>
        <w:top w:val="none" w:sz="0" w:space="0" w:color="auto"/>
        <w:left w:val="none" w:sz="0" w:space="0" w:color="auto"/>
        <w:bottom w:val="none" w:sz="0" w:space="0" w:color="auto"/>
        <w:right w:val="none" w:sz="0" w:space="0" w:color="auto"/>
      </w:divBdr>
    </w:div>
    <w:div w:id="480660488">
      <w:bodyDiv w:val="1"/>
      <w:marLeft w:val="0"/>
      <w:marRight w:val="0"/>
      <w:marTop w:val="0"/>
      <w:marBottom w:val="0"/>
      <w:divBdr>
        <w:top w:val="none" w:sz="0" w:space="0" w:color="auto"/>
        <w:left w:val="none" w:sz="0" w:space="0" w:color="auto"/>
        <w:bottom w:val="none" w:sz="0" w:space="0" w:color="auto"/>
        <w:right w:val="none" w:sz="0" w:space="0" w:color="auto"/>
      </w:divBdr>
    </w:div>
    <w:div w:id="480732000">
      <w:bodyDiv w:val="1"/>
      <w:marLeft w:val="0"/>
      <w:marRight w:val="0"/>
      <w:marTop w:val="0"/>
      <w:marBottom w:val="0"/>
      <w:divBdr>
        <w:top w:val="none" w:sz="0" w:space="0" w:color="auto"/>
        <w:left w:val="none" w:sz="0" w:space="0" w:color="auto"/>
        <w:bottom w:val="none" w:sz="0" w:space="0" w:color="auto"/>
        <w:right w:val="none" w:sz="0" w:space="0" w:color="auto"/>
      </w:divBdr>
    </w:div>
    <w:div w:id="480734080">
      <w:bodyDiv w:val="1"/>
      <w:marLeft w:val="0"/>
      <w:marRight w:val="0"/>
      <w:marTop w:val="0"/>
      <w:marBottom w:val="0"/>
      <w:divBdr>
        <w:top w:val="none" w:sz="0" w:space="0" w:color="auto"/>
        <w:left w:val="none" w:sz="0" w:space="0" w:color="auto"/>
        <w:bottom w:val="none" w:sz="0" w:space="0" w:color="auto"/>
        <w:right w:val="none" w:sz="0" w:space="0" w:color="auto"/>
      </w:divBdr>
    </w:div>
    <w:div w:id="480804060">
      <w:bodyDiv w:val="1"/>
      <w:marLeft w:val="0"/>
      <w:marRight w:val="0"/>
      <w:marTop w:val="0"/>
      <w:marBottom w:val="0"/>
      <w:divBdr>
        <w:top w:val="none" w:sz="0" w:space="0" w:color="auto"/>
        <w:left w:val="none" w:sz="0" w:space="0" w:color="auto"/>
        <w:bottom w:val="none" w:sz="0" w:space="0" w:color="auto"/>
        <w:right w:val="none" w:sz="0" w:space="0" w:color="auto"/>
      </w:divBdr>
    </w:div>
    <w:div w:id="480973152">
      <w:bodyDiv w:val="1"/>
      <w:marLeft w:val="0"/>
      <w:marRight w:val="0"/>
      <w:marTop w:val="0"/>
      <w:marBottom w:val="0"/>
      <w:divBdr>
        <w:top w:val="none" w:sz="0" w:space="0" w:color="auto"/>
        <w:left w:val="none" w:sz="0" w:space="0" w:color="auto"/>
        <w:bottom w:val="none" w:sz="0" w:space="0" w:color="auto"/>
        <w:right w:val="none" w:sz="0" w:space="0" w:color="auto"/>
      </w:divBdr>
    </w:div>
    <w:div w:id="481040062">
      <w:bodyDiv w:val="1"/>
      <w:marLeft w:val="0"/>
      <w:marRight w:val="0"/>
      <w:marTop w:val="0"/>
      <w:marBottom w:val="0"/>
      <w:divBdr>
        <w:top w:val="none" w:sz="0" w:space="0" w:color="auto"/>
        <w:left w:val="none" w:sz="0" w:space="0" w:color="auto"/>
        <w:bottom w:val="none" w:sz="0" w:space="0" w:color="auto"/>
        <w:right w:val="none" w:sz="0" w:space="0" w:color="auto"/>
      </w:divBdr>
    </w:div>
    <w:div w:id="481047938">
      <w:bodyDiv w:val="1"/>
      <w:marLeft w:val="0"/>
      <w:marRight w:val="0"/>
      <w:marTop w:val="0"/>
      <w:marBottom w:val="0"/>
      <w:divBdr>
        <w:top w:val="none" w:sz="0" w:space="0" w:color="auto"/>
        <w:left w:val="none" w:sz="0" w:space="0" w:color="auto"/>
        <w:bottom w:val="none" w:sz="0" w:space="0" w:color="auto"/>
        <w:right w:val="none" w:sz="0" w:space="0" w:color="auto"/>
      </w:divBdr>
    </w:div>
    <w:div w:id="481119565">
      <w:bodyDiv w:val="1"/>
      <w:marLeft w:val="0"/>
      <w:marRight w:val="0"/>
      <w:marTop w:val="0"/>
      <w:marBottom w:val="0"/>
      <w:divBdr>
        <w:top w:val="none" w:sz="0" w:space="0" w:color="auto"/>
        <w:left w:val="none" w:sz="0" w:space="0" w:color="auto"/>
        <w:bottom w:val="none" w:sz="0" w:space="0" w:color="auto"/>
        <w:right w:val="none" w:sz="0" w:space="0" w:color="auto"/>
      </w:divBdr>
    </w:div>
    <w:div w:id="481122845">
      <w:bodyDiv w:val="1"/>
      <w:marLeft w:val="0"/>
      <w:marRight w:val="0"/>
      <w:marTop w:val="0"/>
      <w:marBottom w:val="0"/>
      <w:divBdr>
        <w:top w:val="none" w:sz="0" w:space="0" w:color="auto"/>
        <w:left w:val="none" w:sz="0" w:space="0" w:color="auto"/>
        <w:bottom w:val="none" w:sz="0" w:space="0" w:color="auto"/>
        <w:right w:val="none" w:sz="0" w:space="0" w:color="auto"/>
      </w:divBdr>
    </w:div>
    <w:div w:id="482047154">
      <w:bodyDiv w:val="1"/>
      <w:marLeft w:val="0"/>
      <w:marRight w:val="0"/>
      <w:marTop w:val="0"/>
      <w:marBottom w:val="0"/>
      <w:divBdr>
        <w:top w:val="none" w:sz="0" w:space="0" w:color="auto"/>
        <w:left w:val="none" w:sz="0" w:space="0" w:color="auto"/>
        <w:bottom w:val="none" w:sz="0" w:space="0" w:color="auto"/>
        <w:right w:val="none" w:sz="0" w:space="0" w:color="auto"/>
      </w:divBdr>
    </w:div>
    <w:div w:id="482745339">
      <w:bodyDiv w:val="1"/>
      <w:marLeft w:val="0"/>
      <w:marRight w:val="0"/>
      <w:marTop w:val="0"/>
      <w:marBottom w:val="0"/>
      <w:divBdr>
        <w:top w:val="none" w:sz="0" w:space="0" w:color="auto"/>
        <w:left w:val="none" w:sz="0" w:space="0" w:color="auto"/>
        <w:bottom w:val="none" w:sz="0" w:space="0" w:color="auto"/>
        <w:right w:val="none" w:sz="0" w:space="0" w:color="auto"/>
      </w:divBdr>
    </w:div>
    <w:div w:id="482935625">
      <w:bodyDiv w:val="1"/>
      <w:marLeft w:val="0"/>
      <w:marRight w:val="0"/>
      <w:marTop w:val="0"/>
      <w:marBottom w:val="0"/>
      <w:divBdr>
        <w:top w:val="none" w:sz="0" w:space="0" w:color="auto"/>
        <w:left w:val="none" w:sz="0" w:space="0" w:color="auto"/>
        <w:bottom w:val="none" w:sz="0" w:space="0" w:color="auto"/>
        <w:right w:val="none" w:sz="0" w:space="0" w:color="auto"/>
      </w:divBdr>
    </w:div>
    <w:div w:id="483157642">
      <w:bodyDiv w:val="1"/>
      <w:marLeft w:val="0"/>
      <w:marRight w:val="0"/>
      <w:marTop w:val="0"/>
      <w:marBottom w:val="0"/>
      <w:divBdr>
        <w:top w:val="none" w:sz="0" w:space="0" w:color="auto"/>
        <w:left w:val="none" w:sz="0" w:space="0" w:color="auto"/>
        <w:bottom w:val="none" w:sz="0" w:space="0" w:color="auto"/>
        <w:right w:val="none" w:sz="0" w:space="0" w:color="auto"/>
      </w:divBdr>
    </w:div>
    <w:div w:id="483199228">
      <w:bodyDiv w:val="1"/>
      <w:marLeft w:val="0"/>
      <w:marRight w:val="0"/>
      <w:marTop w:val="0"/>
      <w:marBottom w:val="0"/>
      <w:divBdr>
        <w:top w:val="none" w:sz="0" w:space="0" w:color="auto"/>
        <w:left w:val="none" w:sz="0" w:space="0" w:color="auto"/>
        <w:bottom w:val="none" w:sz="0" w:space="0" w:color="auto"/>
        <w:right w:val="none" w:sz="0" w:space="0" w:color="auto"/>
      </w:divBdr>
    </w:div>
    <w:div w:id="483352508">
      <w:bodyDiv w:val="1"/>
      <w:marLeft w:val="0"/>
      <w:marRight w:val="0"/>
      <w:marTop w:val="0"/>
      <w:marBottom w:val="0"/>
      <w:divBdr>
        <w:top w:val="none" w:sz="0" w:space="0" w:color="auto"/>
        <w:left w:val="none" w:sz="0" w:space="0" w:color="auto"/>
        <w:bottom w:val="none" w:sz="0" w:space="0" w:color="auto"/>
        <w:right w:val="none" w:sz="0" w:space="0" w:color="auto"/>
      </w:divBdr>
    </w:div>
    <w:div w:id="483467747">
      <w:bodyDiv w:val="1"/>
      <w:marLeft w:val="0"/>
      <w:marRight w:val="0"/>
      <w:marTop w:val="0"/>
      <w:marBottom w:val="0"/>
      <w:divBdr>
        <w:top w:val="none" w:sz="0" w:space="0" w:color="auto"/>
        <w:left w:val="none" w:sz="0" w:space="0" w:color="auto"/>
        <w:bottom w:val="none" w:sz="0" w:space="0" w:color="auto"/>
        <w:right w:val="none" w:sz="0" w:space="0" w:color="auto"/>
      </w:divBdr>
    </w:div>
    <w:div w:id="483819222">
      <w:bodyDiv w:val="1"/>
      <w:marLeft w:val="0"/>
      <w:marRight w:val="0"/>
      <w:marTop w:val="0"/>
      <w:marBottom w:val="0"/>
      <w:divBdr>
        <w:top w:val="none" w:sz="0" w:space="0" w:color="auto"/>
        <w:left w:val="none" w:sz="0" w:space="0" w:color="auto"/>
        <w:bottom w:val="none" w:sz="0" w:space="0" w:color="auto"/>
        <w:right w:val="none" w:sz="0" w:space="0" w:color="auto"/>
      </w:divBdr>
    </w:div>
    <w:div w:id="483854877">
      <w:bodyDiv w:val="1"/>
      <w:marLeft w:val="0"/>
      <w:marRight w:val="0"/>
      <w:marTop w:val="0"/>
      <w:marBottom w:val="0"/>
      <w:divBdr>
        <w:top w:val="none" w:sz="0" w:space="0" w:color="auto"/>
        <w:left w:val="none" w:sz="0" w:space="0" w:color="auto"/>
        <w:bottom w:val="none" w:sz="0" w:space="0" w:color="auto"/>
        <w:right w:val="none" w:sz="0" w:space="0" w:color="auto"/>
      </w:divBdr>
    </w:div>
    <w:div w:id="484050458">
      <w:bodyDiv w:val="1"/>
      <w:marLeft w:val="0"/>
      <w:marRight w:val="0"/>
      <w:marTop w:val="0"/>
      <w:marBottom w:val="0"/>
      <w:divBdr>
        <w:top w:val="none" w:sz="0" w:space="0" w:color="auto"/>
        <w:left w:val="none" w:sz="0" w:space="0" w:color="auto"/>
        <w:bottom w:val="none" w:sz="0" w:space="0" w:color="auto"/>
        <w:right w:val="none" w:sz="0" w:space="0" w:color="auto"/>
      </w:divBdr>
    </w:div>
    <w:div w:id="484786028">
      <w:bodyDiv w:val="1"/>
      <w:marLeft w:val="0"/>
      <w:marRight w:val="0"/>
      <w:marTop w:val="0"/>
      <w:marBottom w:val="0"/>
      <w:divBdr>
        <w:top w:val="none" w:sz="0" w:space="0" w:color="auto"/>
        <w:left w:val="none" w:sz="0" w:space="0" w:color="auto"/>
        <w:bottom w:val="none" w:sz="0" w:space="0" w:color="auto"/>
        <w:right w:val="none" w:sz="0" w:space="0" w:color="auto"/>
      </w:divBdr>
    </w:div>
    <w:div w:id="484902885">
      <w:bodyDiv w:val="1"/>
      <w:marLeft w:val="0"/>
      <w:marRight w:val="0"/>
      <w:marTop w:val="0"/>
      <w:marBottom w:val="0"/>
      <w:divBdr>
        <w:top w:val="none" w:sz="0" w:space="0" w:color="auto"/>
        <w:left w:val="none" w:sz="0" w:space="0" w:color="auto"/>
        <w:bottom w:val="none" w:sz="0" w:space="0" w:color="auto"/>
        <w:right w:val="none" w:sz="0" w:space="0" w:color="auto"/>
      </w:divBdr>
    </w:div>
    <w:div w:id="484931792">
      <w:bodyDiv w:val="1"/>
      <w:marLeft w:val="0"/>
      <w:marRight w:val="0"/>
      <w:marTop w:val="0"/>
      <w:marBottom w:val="0"/>
      <w:divBdr>
        <w:top w:val="none" w:sz="0" w:space="0" w:color="auto"/>
        <w:left w:val="none" w:sz="0" w:space="0" w:color="auto"/>
        <w:bottom w:val="none" w:sz="0" w:space="0" w:color="auto"/>
        <w:right w:val="none" w:sz="0" w:space="0" w:color="auto"/>
      </w:divBdr>
    </w:div>
    <w:div w:id="485169921">
      <w:bodyDiv w:val="1"/>
      <w:marLeft w:val="0"/>
      <w:marRight w:val="0"/>
      <w:marTop w:val="0"/>
      <w:marBottom w:val="0"/>
      <w:divBdr>
        <w:top w:val="none" w:sz="0" w:space="0" w:color="auto"/>
        <w:left w:val="none" w:sz="0" w:space="0" w:color="auto"/>
        <w:bottom w:val="none" w:sz="0" w:space="0" w:color="auto"/>
        <w:right w:val="none" w:sz="0" w:space="0" w:color="auto"/>
      </w:divBdr>
    </w:div>
    <w:div w:id="485174015">
      <w:bodyDiv w:val="1"/>
      <w:marLeft w:val="0"/>
      <w:marRight w:val="0"/>
      <w:marTop w:val="0"/>
      <w:marBottom w:val="0"/>
      <w:divBdr>
        <w:top w:val="none" w:sz="0" w:space="0" w:color="auto"/>
        <w:left w:val="none" w:sz="0" w:space="0" w:color="auto"/>
        <w:bottom w:val="none" w:sz="0" w:space="0" w:color="auto"/>
        <w:right w:val="none" w:sz="0" w:space="0" w:color="auto"/>
      </w:divBdr>
    </w:div>
    <w:div w:id="485242688">
      <w:bodyDiv w:val="1"/>
      <w:marLeft w:val="0"/>
      <w:marRight w:val="0"/>
      <w:marTop w:val="0"/>
      <w:marBottom w:val="0"/>
      <w:divBdr>
        <w:top w:val="none" w:sz="0" w:space="0" w:color="auto"/>
        <w:left w:val="none" w:sz="0" w:space="0" w:color="auto"/>
        <w:bottom w:val="none" w:sz="0" w:space="0" w:color="auto"/>
        <w:right w:val="none" w:sz="0" w:space="0" w:color="auto"/>
      </w:divBdr>
    </w:div>
    <w:div w:id="485364666">
      <w:bodyDiv w:val="1"/>
      <w:marLeft w:val="0"/>
      <w:marRight w:val="0"/>
      <w:marTop w:val="0"/>
      <w:marBottom w:val="0"/>
      <w:divBdr>
        <w:top w:val="none" w:sz="0" w:space="0" w:color="auto"/>
        <w:left w:val="none" w:sz="0" w:space="0" w:color="auto"/>
        <w:bottom w:val="none" w:sz="0" w:space="0" w:color="auto"/>
        <w:right w:val="none" w:sz="0" w:space="0" w:color="auto"/>
      </w:divBdr>
    </w:div>
    <w:div w:id="485365774">
      <w:bodyDiv w:val="1"/>
      <w:marLeft w:val="0"/>
      <w:marRight w:val="0"/>
      <w:marTop w:val="0"/>
      <w:marBottom w:val="0"/>
      <w:divBdr>
        <w:top w:val="none" w:sz="0" w:space="0" w:color="auto"/>
        <w:left w:val="none" w:sz="0" w:space="0" w:color="auto"/>
        <w:bottom w:val="none" w:sz="0" w:space="0" w:color="auto"/>
        <w:right w:val="none" w:sz="0" w:space="0" w:color="auto"/>
      </w:divBdr>
    </w:div>
    <w:div w:id="485442565">
      <w:bodyDiv w:val="1"/>
      <w:marLeft w:val="0"/>
      <w:marRight w:val="0"/>
      <w:marTop w:val="0"/>
      <w:marBottom w:val="0"/>
      <w:divBdr>
        <w:top w:val="none" w:sz="0" w:space="0" w:color="auto"/>
        <w:left w:val="none" w:sz="0" w:space="0" w:color="auto"/>
        <w:bottom w:val="none" w:sz="0" w:space="0" w:color="auto"/>
        <w:right w:val="none" w:sz="0" w:space="0" w:color="auto"/>
      </w:divBdr>
    </w:div>
    <w:div w:id="485559122">
      <w:bodyDiv w:val="1"/>
      <w:marLeft w:val="0"/>
      <w:marRight w:val="0"/>
      <w:marTop w:val="0"/>
      <w:marBottom w:val="0"/>
      <w:divBdr>
        <w:top w:val="none" w:sz="0" w:space="0" w:color="auto"/>
        <w:left w:val="none" w:sz="0" w:space="0" w:color="auto"/>
        <w:bottom w:val="none" w:sz="0" w:space="0" w:color="auto"/>
        <w:right w:val="none" w:sz="0" w:space="0" w:color="auto"/>
      </w:divBdr>
    </w:div>
    <w:div w:id="485820527">
      <w:bodyDiv w:val="1"/>
      <w:marLeft w:val="0"/>
      <w:marRight w:val="0"/>
      <w:marTop w:val="0"/>
      <w:marBottom w:val="0"/>
      <w:divBdr>
        <w:top w:val="none" w:sz="0" w:space="0" w:color="auto"/>
        <w:left w:val="none" w:sz="0" w:space="0" w:color="auto"/>
        <w:bottom w:val="none" w:sz="0" w:space="0" w:color="auto"/>
        <w:right w:val="none" w:sz="0" w:space="0" w:color="auto"/>
      </w:divBdr>
    </w:div>
    <w:div w:id="486241946">
      <w:bodyDiv w:val="1"/>
      <w:marLeft w:val="0"/>
      <w:marRight w:val="0"/>
      <w:marTop w:val="0"/>
      <w:marBottom w:val="0"/>
      <w:divBdr>
        <w:top w:val="none" w:sz="0" w:space="0" w:color="auto"/>
        <w:left w:val="none" w:sz="0" w:space="0" w:color="auto"/>
        <w:bottom w:val="none" w:sz="0" w:space="0" w:color="auto"/>
        <w:right w:val="none" w:sz="0" w:space="0" w:color="auto"/>
      </w:divBdr>
    </w:div>
    <w:div w:id="486744646">
      <w:bodyDiv w:val="1"/>
      <w:marLeft w:val="0"/>
      <w:marRight w:val="0"/>
      <w:marTop w:val="0"/>
      <w:marBottom w:val="0"/>
      <w:divBdr>
        <w:top w:val="none" w:sz="0" w:space="0" w:color="auto"/>
        <w:left w:val="none" w:sz="0" w:space="0" w:color="auto"/>
        <w:bottom w:val="none" w:sz="0" w:space="0" w:color="auto"/>
        <w:right w:val="none" w:sz="0" w:space="0" w:color="auto"/>
      </w:divBdr>
    </w:div>
    <w:div w:id="486752202">
      <w:bodyDiv w:val="1"/>
      <w:marLeft w:val="0"/>
      <w:marRight w:val="0"/>
      <w:marTop w:val="0"/>
      <w:marBottom w:val="0"/>
      <w:divBdr>
        <w:top w:val="none" w:sz="0" w:space="0" w:color="auto"/>
        <w:left w:val="none" w:sz="0" w:space="0" w:color="auto"/>
        <w:bottom w:val="none" w:sz="0" w:space="0" w:color="auto"/>
        <w:right w:val="none" w:sz="0" w:space="0" w:color="auto"/>
      </w:divBdr>
    </w:div>
    <w:div w:id="487089825">
      <w:bodyDiv w:val="1"/>
      <w:marLeft w:val="0"/>
      <w:marRight w:val="0"/>
      <w:marTop w:val="0"/>
      <w:marBottom w:val="0"/>
      <w:divBdr>
        <w:top w:val="none" w:sz="0" w:space="0" w:color="auto"/>
        <w:left w:val="none" w:sz="0" w:space="0" w:color="auto"/>
        <w:bottom w:val="none" w:sz="0" w:space="0" w:color="auto"/>
        <w:right w:val="none" w:sz="0" w:space="0" w:color="auto"/>
      </w:divBdr>
    </w:div>
    <w:div w:id="487131728">
      <w:bodyDiv w:val="1"/>
      <w:marLeft w:val="0"/>
      <w:marRight w:val="0"/>
      <w:marTop w:val="0"/>
      <w:marBottom w:val="0"/>
      <w:divBdr>
        <w:top w:val="none" w:sz="0" w:space="0" w:color="auto"/>
        <w:left w:val="none" w:sz="0" w:space="0" w:color="auto"/>
        <w:bottom w:val="none" w:sz="0" w:space="0" w:color="auto"/>
        <w:right w:val="none" w:sz="0" w:space="0" w:color="auto"/>
      </w:divBdr>
    </w:div>
    <w:div w:id="487214872">
      <w:bodyDiv w:val="1"/>
      <w:marLeft w:val="0"/>
      <w:marRight w:val="0"/>
      <w:marTop w:val="0"/>
      <w:marBottom w:val="0"/>
      <w:divBdr>
        <w:top w:val="none" w:sz="0" w:space="0" w:color="auto"/>
        <w:left w:val="none" w:sz="0" w:space="0" w:color="auto"/>
        <w:bottom w:val="none" w:sz="0" w:space="0" w:color="auto"/>
        <w:right w:val="none" w:sz="0" w:space="0" w:color="auto"/>
      </w:divBdr>
    </w:div>
    <w:div w:id="487330972">
      <w:bodyDiv w:val="1"/>
      <w:marLeft w:val="0"/>
      <w:marRight w:val="0"/>
      <w:marTop w:val="0"/>
      <w:marBottom w:val="0"/>
      <w:divBdr>
        <w:top w:val="none" w:sz="0" w:space="0" w:color="auto"/>
        <w:left w:val="none" w:sz="0" w:space="0" w:color="auto"/>
        <w:bottom w:val="none" w:sz="0" w:space="0" w:color="auto"/>
        <w:right w:val="none" w:sz="0" w:space="0" w:color="auto"/>
      </w:divBdr>
    </w:div>
    <w:div w:id="487403188">
      <w:bodyDiv w:val="1"/>
      <w:marLeft w:val="0"/>
      <w:marRight w:val="0"/>
      <w:marTop w:val="0"/>
      <w:marBottom w:val="0"/>
      <w:divBdr>
        <w:top w:val="none" w:sz="0" w:space="0" w:color="auto"/>
        <w:left w:val="none" w:sz="0" w:space="0" w:color="auto"/>
        <w:bottom w:val="none" w:sz="0" w:space="0" w:color="auto"/>
        <w:right w:val="none" w:sz="0" w:space="0" w:color="auto"/>
      </w:divBdr>
    </w:div>
    <w:div w:id="487552927">
      <w:bodyDiv w:val="1"/>
      <w:marLeft w:val="0"/>
      <w:marRight w:val="0"/>
      <w:marTop w:val="0"/>
      <w:marBottom w:val="0"/>
      <w:divBdr>
        <w:top w:val="none" w:sz="0" w:space="0" w:color="auto"/>
        <w:left w:val="none" w:sz="0" w:space="0" w:color="auto"/>
        <w:bottom w:val="none" w:sz="0" w:space="0" w:color="auto"/>
        <w:right w:val="none" w:sz="0" w:space="0" w:color="auto"/>
      </w:divBdr>
    </w:div>
    <w:div w:id="487599040">
      <w:bodyDiv w:val="1"/>
      <w:marLeft w:val="0"/>
      <w:marRight w:val="0"/>
      <w:marTop w:val="0"/>
      <w:marBottom w:val="0"/>
      <w:divBdr>
        <w:top w:val="none" w:sz="0" w:space="0" w:color="auto"/>
        <w:left w:val="none" w:sz="0" w:space="0" w:color="auto"/>
        <w:bottom w:val="none" w:sz="0" w:space="0" w:color="auto"/>
        <w:right w:val="none" w:sz="0" w:space="0" w:color="auto"/>
      </w:divBdr>
    </w:div>
    <w:div w:id="487870556">
      <w:bodyDiv w:val="1"/>
      <w:marLeft w:val="0"/>
      <w:marRight w:val="0"/>
      <w:marTop w:val="0"/>
      <w:marBottom w:val="0"/>
      <w:divBdr>
        <w:top w:val="none" w:sz="0" w:space="0" w:color="auto"/>
        <w:left w:val="none" w:sz="0" w:space="0" w:color="auto"/>
        <w:bottom w:val="none" w:sz="0" w:space="0" w:color="auto"/>
        <w:right w:val="none" w:sz="0" w:space="0" w:color="auto"/>
      </w:divBdr>
    </w:div>
    <w:div w:id="488063323">
      <w:bodyDiv w:val="1"/>
      <w:marLeft w:val="0"/>
      <w:marRight w:val="0"/>
      <w:marTop w:val="0"/>
      <w:marBottom w:val="0"/>
      <w:divBdr>
        <w:top w:val="none" w:sz="0" w:space="0" w:color="auto"/>
        <w:left w:val="none" w:sz="0" w:space="0" w:color="auto"/>
        <w:bottom w:val="none" w:sz="0" w:space="0" w:color="auto"/>
        <w:right w:val="none" w:sz="0" w:space="0" w:color="auto"/>
      </w:divBdr>
    </w:div>
    <w:div w:id="488130181">
      <w:bodyDiv w:val="1"/>
      <w:marLeft w:val="0"/>
      <w:marRight w:val="0"/>
      <w:marTop w:val="0"/>
      <w:marBottom w:val="0"/>
      <w:divBdr>
        <w:top w:val="none" w:sz="0" w:space="0" w:color="auto"/>
        <w:left w:val="none" w:sz="0" w:space="0" w:color="auto"/>
        <w:bottom w:val="none" w:sz="0" w:space="0" w:color="auto"/>
        <w:right w:val="none" w:sz="0" w:space="0" w:color="auto"/>
      </w:divBdr>
    </w:div>
    <w:div w:id="488131239">
      <w:bodyDiv w:val="1"/>
      <w:marLeft w:val="0"/>
      <w:marRight w:val="0"/>
      <w:marTop w:val="0"/>
      <w:marBottom w:val="0"/>
      <w:divBdr>
        <w:top w:val="none" w:sz="0" w:space="0" w:color="auto"/>
        <w:left w:val="none" w:sz="0" w:space="0" w:color="auto"/>
        <w:bottom w:val="none" w:sz="0" w:space="0" w:color="auto"/>
        <w:right w:val="none" w:sz="0" w:space="0" w:color="auto"/>
      </w:divBdr>
    </w:div>
    <w:div w:id="488403628">
      <w:bodyDiv w:val="1"/>
      <w:marLeft w:val="0"/>
      <w:marRight w:val="0"/>
      <w:marTop w:val="0"/>
      <w:marBottom w:val="0"/>
      <w:divBdr>
        <w:top w:val="none" w:sz="0" w:space="0" w:color="auto"/>
        <w:left w:val="none" w:sz="0" w:space="0" w:color="auto"/>
        <w:bottom w:val="none" w:sz="0" w:space="0" w:color="auto"/>
        <w:right w:val="none" w:sz="0" w:space="0" w:color="auto"/>
      </w:divBdr>
    </w:div>
    <w:div w:id="488794207">
      <w:bodyDiv w:val="1"/>
      <w:marLeft w:val="0"/>
      <w:marRight w:val="0"/>
      <w:marTop w:val="0"/>
      <w:marBottom w:val="0"/>
      <w:divBdr>
        <w:top w:val="none" w:sz="0" w:space="0" w:color="auto"/>
        <w:left w:val="none" w:sz="0" w:space="0" w:color="auto"/>
        <w:bottom w:val="none" w:sz="0" w:space="0" w:color="auto"/>
        <w:right w:val="none" w:sz="0" w:space="0" w:color="auto"/>
      </w:divBdr>
    </w:div>
    <w:div w:id="489030740">
      <w:bodyDiv w:val="1"/>
      <w:marLeft w:val="0"/>
      <w:marRight w:val="0"/>
      <w:marTop w:val="0"/>
      <w:marBottom w:val="0"/>
      <w:divBdr>
        <w:top w:val="none" w:sz="0" w:space="0" w:color="auto"/>
        <w:left w:val="none" w:sz="0" w:space="0" w:color="auto"/>
        <w:bottom w:val="none" w:sz="0" w:space="0" w:color="auto"/>
        <w:right w:val="none" w:sz="0" w:space="0" w:color="auto"/>
      </w:divBdr>
    </w:div>
    <w:div w:id="489059324">
      <w:bodyDiv w:val="1"/>
      <w:marLeft w:val="0"/>
      <w:marRight w:val="0"/>
      <w:marTop w:val="0"/>
      <w:marBottom w:val="0"/>
      <w:divBdr>
        <w:top w:val="none" w:sz="0" w:space="0" w:color="auto"/>
        <w:left w:val="none" w:sz="0" w:space="0" w:color="auto"/>
        <w:bottom w:val="none" w:sz="0" w:space="0" w:color="auto"/>
        <w:right w:val="none" w:sz="0" w:space="0" w:color="auto"/>
      </w:divBdr>
    </w:div>
    <w:div w:id="489061948">
      <w:bodyDiv w:val="1"/>
      <w:marLeft w:val="0"/>
      <w:marRight w:val="0"/>
      <w:marTop w:val="0"/>
      <w:marBottom w:val="0"/>
      <w:divBdr>
        <w:top w:val="none" w:sz="0" w:space="0" w:color="auto"/>
        <w:left w:val="none" w:sz="0" w:space="0" w:color="auto"/>
        <w:bottom w:val="none" w:sz="0" w:space="0" w:color="auto"/>
        <w:right w:val="none" w:sz="0" w:space="0" w:color="auto"/>
      </w:divBdr>
    </w:div>
    <w:div w:id="489176034">
      <w:bodyDiv w:val="1"/>
      <w:marLeft w:val="0"/>
      <w:marRight w:val="0"/>
      <w:marTop w:val="0"/>
      <w:marBottom w:val="0"/>
      <w:divBdr>
        <w:top w:val="none" w:sz="0" w:space="0" w:color="auto"/>
        <w:left w:val="none" w:sz="0" w:space="0" w:color="auto"/>
        <w:bottom w:val="none" w:sz="0" w:space="0" w:color="auto"/>
        <w:right w:val="none" w:sz="0" w:space="0" w:color="auto"/>
      </w:divBdr>
    </w:div>
    <w:div w:id="489252715">
      <w:bodyDiv w:val="1"/>
      <w:marLeft w:val="0"/>
      <w:marRight w:val="0"/>
      <w:marTop w:val="0"/>
      <w:marBottom w:val="0"/>
      <w:divBdr>
        <w:top w:val="none" w:sz="0" w:space="0" w:color="auto"/>
        <w:left w:val="none" w:sz="0" w:space="0" w:color="auto"/>
        <w:bottom w:val="none" w:sz="0" w:space="0" w:color="auto"/>
        <w:right w:val="none" w:sz="0" w:space="0" w:color="auto"/>
      </w:divBdr>
    </w:div>
    <w:div w:id="489563930">
      <w:bodyDiv w:val="1"/>
      <w:marLeft w:val="0"/>
      <w:marRight w:val="0"/>
      <w:marTop w:val="0"/>
      <w:marBottom w:val="0"/>
      <w:divBdr>
        <w:top w:val="none" w:sz="0" w:space="0" w:color="auto"/>
        <w:left w:val="none" w:sz="0" w:space="0" w:color="auto"/>
        <w:bottom w:val="none" w:sz="0" w:space="0" w:color="auto"/>
        <w:right w:val="none" w:sz="0" w:space="0" w:color="auto"/>
      </w:divBdr>
    </w:div>
    <w:div w:id="489835513">
      <w:bodyDiv w:val="1"/>
      <w:marLeft w:val="0"/>
      <w:marRight w:val="0"/>
      <w:marTop w:val="0"/>
      <w:marBottom w:val="0"/>
      <w:divBdr>
        <w:top w:val="none" w:sz="0" w:space="0" w:color="auto"/>
        <w:left w:val="none" w:sz="0" w:space="0" w:color="auto"/>
        <w:bottom w:val="none" w:sz="0" w:space="0" w:color="auto"/>
        <w:right w:val="none" w:sz="0" w:space="0" w:color="auto"/>
      </w:divBdr>
    </w:div>
    <w:div w:id="490365909">
      <w:bodyDiv w:val="1"/>
      <w:marLeft w:val="0"/>
      <w:marRight w:val="0"/>
      <w:marTop w:val="0"/>
      <w:marBottom w:val="0"/>
      <w:divBdr>
        <w:top w:val="none" w:sz="0" w:space="0" w:color="auto"/>
        <w:left w:val="none" w:sz="0" w:space="0" w:color="auto"/>
        <w:bottom w:val="none" w:sz="0" w:space="0" w:color="auto"/>
        <w:right w:val="none" w:sz="0" w:space="0" w:color="auto"/>
      </w:divBdr>
    </w:div>
    <w:div w:id="491062704">
      <w:bodyDiv w:val="1"/>
      <w:marLeft w:val="0"/>
      <w:marRight w:val="0"/>
      <w:marTop w:val="0"/>
      <w:marBottom w:val="0"/>
      <w:divBdr>
        <w:top w:val="none" w:sz="0" w:space="0" w:color="auto"/>
        <w:left w:val="none" w:sz="0" w:space="0" w:color="auto"/>
        <w:bottom w:val="none" w:sz="0" w:space="0" w:color="auto"/>
        <w:right w:val="none" w:sz="0" w:space="0" w:color="auto"/>
      </w:divBdr>
    </w:div>
    <w:div w:id="491143044">
      <w:bodyDiv w:val="1"/>
      <w:marLeft w:val="0"/>
      <w:marRight w:val="0"/>
      <w:marTop w:val="0"/>
      <w:marBottom w:val="0"/>
      <w:divBdr>
        <w:top w:val="none" w:sz="0" w:space="0" w:color="auto"/>
        <w:left w:val="none" w:sz="0" w:space="0" w:color="auto"/>
        <w:bottom w:val="none" w:sz="0" w:space="0" w:color="auto"/>
        <w:right w:val="none" w:sz="0" w:space="0" w:color="auto"/>
      </w:divBdr>
    </w:div>
    <w:div w:id="491262784">
      <w:bodyDiv w:val="1"/>
      <w:marLeft w:val="0"/>
      <w:marRight w:val="0"/>
      <w:marTop w:val="0"/>
      <w:marBottom w:val="0"/>
      <w:divBdr>
        <w:top w:val="none" w:sz="0" w:space="0" w:color="auto"/>
        <w:left w:val="none" w:sz="0" w:space="0" w:color="auto"/>
        <w:bottom w:val="none" w:sz="0" w:space="0" w:color="auto"/>
        <w:right w:val="none" w:sz="0" w:space="0" w:color="auto"/>
      </w:divBdr>
    </w:div>
    <w:div w:id="491336708">
      <w:bodyDiv w:val="1"/>
      <w:marLeft w:val="0"/>
      <w:marRight w:val="0"/>
      <w:marTop w:val="0"/>
      <w:marBottom w:val="0"/>
      <w:divBdr>
        <w:top w:val="none" w:sz="0" w:space="0" w:color="auto"/>
        <w:left w:val="none" w:sz="0" w:space="0" w:color="auto"/>
        <w:bottom w:val="none" w:sz="0" w:space="0" w:color="auto"/>
        <w:right w:val="none" w:sz="0" w:space="0" w:color="auto"/>
      </w:divBdr>
    </w:div>
    <w:div w:id="491339915">
      <w:bodyDiv w:val="1"/>
      <w:marLeft w:val="0"/>
      <w:marRight w:val="0"/>
      <w:marTop w:val="0"/>
      <w:marBottom w:val="0"/>
      <w:divBdr>
        <w:top w:val="none" w:sz="0" w:space="0" w:color="auto"/>
        <w:left w:val="none" w:sz="0" w:space="0" w:color="auto"/>
        <w:bottom w:val="none" w:sz="0" w:space="0" w:color="auto"/>
        <w:right w:val="none" w:sz="0" w:space="0" w:color="auto"/>
      </w:divBdr>
    </w:div>
    <w:div w:id="491415452">
      <w:bodyDiv w:val="1"/>
      <w:marLeft w:val="0"/>
      <w:marRight w:val="0"/>
      <w:marTop w:val="0"/>
      <w:marBottom w:val="0"/>
      <w:divBdr>
        <w:top w:val="none" w:sz="0" w:space="0" w:color="auto"/>
        <w:left w:val="none" w:sz="0" w:space="0" w:color="auto"/>
        <w:bottom w:val="none" w:sz="0" w:space="0" w:color="auto"/>
        <w:right w:val="none" w:sz="0" w:space="0" w:color="auto"/>
      </w:divBdr>
    </w:div>
    <w:div w:id="491457687">
      <w:bodyDiv w:val="1"/>
      <w:marLeft w:val="0"/>
      <w:marRight w:val="0"/>
      <w:marTop w:val="0"/>
      <w:marBottom w:val="0"/>
      <w:divBdr>
        <w:top w:val="none" w:sz="0" w:space="0" w:color="auto"/>
        <w:left w:val="none" w:sz="0" w:space="0" w:color="auto"/>
        <w:bottom w:val="none" w:sz="0" w:space="0" w:color="auto"/>
        <w:right w:val="none" w:sz="0" w:space="0" w:color="auto"/>
      </w:divBdr>
    </w:div>
    <w:div w:id="491679950">
      <w:bodyDiv w:val="1"/>
      <w:marLeft w:val="0"/>
      <w:marRight w:val="0"/>
      <w:marTop w:val="0"/>
      <w:marBottom w:val="0"/>
      <w:divBdr>
        <w:top w:val="none" w:sz="0" w:space="0" w:color="auto"/>
        <w:left w:val="none" w:sz="0" w:space="0" w:color="auto"/>
        <w:bottom w:val="none" w:sz="0" w:space="0" w:color="auto"/>
        <w:right w:val="none" w:sz="0" w:space="0" w:color="auto"/>
      </w:divBdr>
    </w:div>
    <w:div w:id="491868873">
      <w:bodyDiv w:val="1"/>
      <w:marLeft w:val="0"/>
      <w:marRight w:val="0"/>
      <w:marTop w:val="0"/>
      <w:marBottom w:val="0"/>
      <w:divBdr>
        <w:top w:val="none" w:sz="0" w:space="0" w:color="auto"/>
        <w:left w:val="none" w:sz="0" w:space="0" w:color="auto"/>
        <w:bottom w:val="none" w:sz="0" w:space="0" w:color="auto"/>
        <w:right w:val="none" w:sz="0" w:space="0" w:color="auto"/>
      </w:divBdr>
    </w:div>
    <w:div w:id="491945142">
      <w:bodyDiv w:val="1"/>
      <w:marLeft w:val="0"/>
      <w:marRight w:val="0"/>
      <w:marTop w:val="0"/>
      <w:marBottom w:val="0"/>
      <w:divBdr>
        <w:top w:val="none" w:sz="0" w:space="0" w:color="auto"/>
        <w:left w:val="none" w:sz="0" w:space="0" w:color="auto"/>
        <w:bottom w:val="none" w:sz="0" w:space="0" w:color="auto"/>
        <w:right w:val="none" w:sz="0" w:space="0" w:color="auto"/>
      </w:divBdr>
    </w:div>
    <w:div w:id="491986572">
      <w:bodyDiv w:val="1"/>
      <w:marLeft w:val="0"/>
      <w:marRight w:val="0"/>
      <w:marTop w:val="0"/>
      <w:marBottom w:val="0"/>
      <w:divBdr>
        <w:top w:val="none" w:sz="0" w:space="0" w:color="auto"/>
        <w:left w:val="none" w:sz="0" w:space="0" w:color="auto"/>
        <w:bottom w:val="none" w:sz="0" w:space="0" w:color="auto"/>
        <w:right w:val="none" w:sz="0" w:space="0" w:color="auto"/>
      </w:divBdr>
    </w:div>
    <w:div w:id="492061872">
      <w:bodyDiv w:val="1"/>
      <w:marLeft w:val="0"/>
      <w:marRight w:val="0"/>
      <w:marTop w:val="0"/>
      <w:marBottom w:val="0"/>
      <w:divBdr>
        <w:top w:val="none" w:sz="0" w:space="0" w:color="auto"/>
        <w:left w:val="none" w:sz="0" w:space="0" w:color="auto"/>
        <w:bottom w:val="none" w:sz="0" w:space="0" w:color="auto"/>
        <w:right w:val="none" w:sz="0" w:space="0" w:color="auto"/>
      </w:divBdr>
    </w:div>
    <w:div w:id="492260869">
      <w:bodyDiv w:val="1"/>
      <w:marLeft w:val="0"/>
      <w:marRight w:val="0"/>
      <w:marTop w:val="0"/>
      <w:marBottom w:val="0"/>
      <w:divBdr>
        <w:top w:val="none" w:sz="0" w:space="0" w:color="auto"/>
        <w:left w:val="none" w:sz="0" w:space="0" w:color="auto"/>
        <w:bottom w:val="none" w:sz="0" w:space="0" w:color="auto"/>
        <w:right w:val="none" w:sz="0" w:space="0" w:color="auto"/>
      </w:divBdr>
    </w:div>
    <w:div w:id="492333848">
      <w:bodyDiv w:val="1"/>
      <w:marLeft w:val="0"/>
      <w:marRight w:val="0"/>
      <w:marTop w:val="0"/>
      <w:marBottom w:val="0"/>
      <w:divBdr>
        <w:top w:val="none" w:sz="0" w:space="0" w:color="auto"/>
        <w:left w:val="none" w:sz="0" w:space="0" w:color="auto"/>
        <w:bottom w:val="none" w:sz="0" w:space="0" w:color="auto"/>
        <w:right w:val="none" w:sz="0" w:space="0" w:color="auto"/>
      </w:divBdr>
    </w:div>
    <w:div w:id="492643014">
      <w:bodyDiv w:val="1"/>
      <w:marLeft w:val="0"/>
      <w:marRight w:val="0"/>
      <w:marTop w:val="0"/>
      <w:marBottom w:val="0"/>
      <w:divBdr>
        <w:top w:val="none" w:sz="0" w:space="0" w:color="auto"/>
        <w:left w:val="none" w:sz="0" w:space="0" w:color="auto"/>
        <w:bottom w:val="none" w:sz="0" w:space="0" w:color="auto"/>
        <w:right w:val="none" w:sz="0" w:space="0" w:color="auto"/>
      </w:divBdr>
    </w:div>
    <w:div w:id="492840400">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492989573">
      <w:bodyDiv w:val="1"/>
      <w:marLeft w:val="0"/>
      <w:marRight w:val="0"/>
      <w:marTop w:val="0"/>
      <w:marBottom w:val="0"/>
      <w:divBdr>
        <w:top w:val="none" w:sz="0" w:space="0" w:color="auto"/>
        <w:left w:val="none" w:sz="0" w:space="0" w:color="auto"/>
        <w:bottom w:val="none" w:sz="0" w:space="0" w:color="auto"/>
        <w:right w:val="none" w:sz="0" w:space="0" w:color="auto"/>
      </w:divBdr>
    </w:div>
    <w:div w:id="493226407">
      <w:bodyDiv w:val="1"/>
      <w:marLeft w:val="0"/>
      <w:marRight w:val="0"/>
      <w:marTop w:val="0"/>
      <w:marBottom w:val="0"/>
      <w:divBdr>
        <w:top w:val="none" w:sz="0" w:space="0" w:color="auto"/>
        <w:left w:val="none" w:sz="0" w:space="0" w:color="auto"/>
        <w:bottom w:val="none" w:sz="0" w:space="0" w:color="auto"/>
        <w:right w:val="none" w:sz="0" w:space="0" w:color="auto"/>
      </w:divBdr>
    </w:div>
    <w:div w:id="493297267">
      <w:bodyDiv w:val="1"/>
      <w:marLeft w:val="0"/>
      <w:marRight w:val="0"/>
      <w:marTop w:val="0"/>
      <w:marBottom w:val="0"/>
      <w:divBdr>
        <w:top w:val="none" w:sz="0" w:space="0" w:color="auto"/>
        <w:left w:val="none" w:sz="0" w:space="0" w:color="auto"/>
        <w:bottom w:val="none" w:sz="0" w:space="0" w:color="auto"/>
        <w:right w:val="none" w:sz="0" w:space="0" w:color="auto"/>
      </w:divBdr>
    </w:div>
    <w:div w:id="493421670">
      <w:bodyDiv w:val="1"/>
      <w:marLeft w:val="0"/>
      <w:marRight w:val="0"/>
      <w:marTop w:val="0"/>
      <w:marBottom w:val="0"/>
      <w:divBdr>
        <w:top w:val="none" w:sz="0" w:space="0" w:color="auto"/>
        <w:left w:val="none" w:sz="0" w:space="0" w:color="auto"/>
        <w:bottom w:val="none" w:sz="0" w:space="0" w:color="auto"/>
        <w:right w:val="none" w:sz="0" w:space="0" w:color="auto"/>
      </w:divBdr>
    </w:div>
    <w:div w:id="493617187">
      <w:bodyDiv w:val="1"/>
      <w:marLeft w:val="0"/>
      <w:marRight w:val="0"/>
      <w:marTop w:val="0"/>
      <w:marBottom w:val="0"/>
      <w:divBdr>
        <w:top w:val="none" w:sz="0" w:space="0" w:color="auto"/>
        <w:left w:val="none" w:sz="0" w:space="0" w:color="auto"/>
        <w:bottom w:val="none" w:sz="0" w:space="0" w:color="auto"/>
        <w:right w:val="none" w:sz="0" w:space="0" w:color="auto"/>
      </w:divBdr>
    </w:div>
    <w:div w:id="493690407">
      <w:bodyDiv w:val="1"/>
      <w:marLeft w:val="0"/>
      <w:marRight w:val="0"/>
      <w:marTop w:val="0"/>
      <w:marBottom w:val="0"/>
      <w:divBdr>
        <w:top w:val="none" w:sz="0" w:space="0" w:color="auto"/>
        <w:left w:val="none" w:sz="0" w:space="0" w:color="auto"/>
        <w:bottom w:val="none" w:sz="0" w:space="0" w:color="auto"/>
        <w:right w:val="none" w:sz="0" w:space="0" w:color="auto"/>
      </w:divBdr>
    </w:div>
    <w:div w:id="493882199">
      <w:bodyDiv w:val="1"/>
      <w:marLeft w:val="0"/>
      <w:marRight w:val="0"/>
      <w:marTop w:val="0"/>
      <w:marBottom w:val="0"/>
      <w:divBdr>
        <w:top w:val="none" w:sz="0" w:space="0" w:color="auto"/>
        <w:left w:val="none" w:sz="0" w:space="0" w:color="auto"/>
        <w:bottom w:val="none" w:sz="0" w:space="0" w:color="auto"/>
        <w:right w:val="none" w:sz="0" w:space="0" w:color="auto"/>
      </w:divBdr>
    </w:div>
    <w:div w:id="494301773">
      <w:bodyDiv w:val="1"/>
      <w:marLeft w:val="0"/>
      <w:marRight w:val="0"/>
      <w:marTop w:val="0"/>
      <w:marBottom w:val="0"/>
      <w:divBdr>
        <w:top w:val="none" w:sz="0" w:space="0" w:color="auto"/>
        <w:left w:val="none" w:sz="0" w:space="0" w:color="auto"/>
        <w:bottom w:val="none" w:sz="0" w:space="0" w:color="auto"/>
        <w:right w:val="none" w:sz="0" w:space="0" w:color="auto"/>
      </w:divBdr>
    </w:div>
    <w:div w:id="494419943">
      <w:bodyDiv w:val="1"/>
      <w:marLeft w:val="0"/>
      <w:marRight w:val="0"/>
      <w:marTop w:val="0"/>
      <w:marBottom w:val="0"/>
      <w:divBdr>
        <w:top w:val="none" w:sz="0" w:space="0" w:color="auto"/>
        <w:left w:val="none" w:sz="0" w:space="0" w:color="auto"/>
        <w:bottom w:val="none" w:sz="0" w:space="0" w:color="auto"/>
        <w:right w:val="none" w:sz="0" w:space="0" w:color="auto"/>
      </w:divBdr>
    </w:div>
    <w:div w:id="494496753">
      <w:bodyDiv w:val="1"/>
      <w:marLeft w:val="0"/>
      <w:marRight w:val="0"/>
      <w:marTop w:val="0"/>
      <w:marBottom w:val="0"/>
      <w:divBdr>
        <w:top w:val="none" w:sz="0" w:space="0" w:color="auto"/>
        <w:left w:val="none" w:sz="0" w:space="0" w:color="auto"/>
        <w:bottom w:val="none" w:sz="0" w:space="0" w:color="auto"/>
        <w:right w:val="none" w:sz="0" w:space="0" w:color="auto"/>
      </w:divBdr>
    </w:div>
    <w:div w:id="494538682">
      <w:bodyDiv w:val="1"/>
      <w:marLeft w:val="0"/>
      <w:marRight w:val="0"/>
      <w:marTop w:val="0"/>
      <w:marBottom w:val="0"/>
      <w:divBdr>
        <w:top w:val="none" w:sz="0" w:space="0" w:color="auto"/>
        <w:left w:val="none" w:sz="0" w:space="0" w:color="auto"/>
        <w:bottom w:val="none" w:sz="0" w:space="0" w:color="auto"/>
        <w:right w:val="none" w:sz="0" w:space="0" w:color="auto"/>
      </w:divBdr>
    </w:div>
    <w:div w:id="494734783">
      <w:bodyDiv w:val="1"/>
      <w:marLeft w:val="0"/>
      <w:marRight w:val="0"/>
      <w:marTop w:val="0"/>
      <w:marBottom w:val="0"/>
      <w:divBdr>
        <w:top w:val="none" w:sz="0" w:space="0" w:color="auto"/>
        <w:left w:val="none" w:sz="0" w:space="0" w:color="auto"/>
        <w:bottom w:val="none" w:sz="0" w:space="0" w:color="auto"/>
        <w:right w:val="none" w:sz="0" w:space="0" w:color="auto"/>
      </w:divBdr>
    </w:div>
    <w:div w:id="494809768">
      <w:bodyDiv w:val="1"/>
      <w:marLeft w:val="0"/>
      <w:marRight w:val="0"/>
      <w:marTop w:val="0"/>
      <w:marBottom w:val="0"/>
      <w:divBdr>
        <w:top w:val="none" w:sz="0" w:space="0" w:color="auto"/>
        <w:left w:val="none" w:sz="0" w:space="0" w:color="auto"/>
        <w:bottom w:val="none" w:sz="0" w:space="0" w:color="auto"/>
        <w:right w:val="none" w:sz="0" w:space="0" w:color="auto"/>
      </w:divBdr>
    </w:div>
    <w:div w:id="494876479">
      <w:bodyDiv w:val="1"/>
      <w:marLeft w:val="0"/>
      <w:marRight w:val="0"/>
      <w:marTop w:val="0"/>
      <w:marBottom w:val="0"/>
      <w:divBdr>
        <w:top w:val="none" w:sz="0" w:space="0" w:color="auto"/>
        <w:left w:val="none" w:sz="0" w:space="0" w:color="auto"/>
        <w:bottom w:val="none" w:sz="0" w:space="0" w:color="auto"/>
        <w:right w:val="none" w:sz="0" w:space="0" w:color="auto"/>
      </w:divBdr>
    </w:div>
    <w:div w:id="494958055">
      <w:bodyDiv w:val="1"/>
      <w:marLeft w:val="0"/>
      <w:marRight w:val="0"/>
      <w:marTop w:val="0"/>
      <w:marBottom w:val="0"/>
      <w:divBdr>
        <w:top w:val="none" w:sz="0" w:space="0" w:color="auto"/>
        <w:left w:val="none" w:sz="0" w:space="0" w:color="auto"/>
        <w:bottom w:val="none" w:sz="0" w:space="0" w:color="auto"/>
        <w:right w:val="none" w:sz="0" w:space="0" w:color="auto"/>
      </w:divBdr>
    </w:div>
    <w:div w:id="495147123">
      <w:bodyDiv w:val="1"/>
      <w:marLeft w:val="0"/>
      <w:marRight w:val="0"/>
      <w:marTop w:val="0"/>
      <w:marBottom w:val="0"/>
      <w:divBdr>
        <w:top w:val="none" w:sz="0" w:space="0" w:color="auto"/>
        <w:left w:val="none" w:sz="0" w:space="0" w:color="auto"/>
        <w:bottom w:val="none" w:sz="0" w:space="0" w:color="auto"/>
        <w:right w:val="none" w:sz="0" w:space="0" w:color="auto"/>
      </w:divBdr>
    </w:div>
    <w:div w:id="495534051">
      <w:bodyDiv w:val="1"/>
      <w:marLeft w:val="0"/>
      <w:marRight w:val="0"/>
      <w:marTop w:val="0"/>
      <w:marBottom w:val="0"/>
      <w:divBdr>
        <w:top w:val="none" w:sz="0" w:space="0" w:color="auto"/>
        <w:left w:val="none" w:sz="0" w:space="0" w:color="auto"/>
        <w:bottom w:val="none" w:sz="0" w:space="0" w:color="auto"/>
        <w:right w:val="none" w:sz="0" w:space="0" w:color="auto"/>
      </w:divBdr>
    </w:div>
    <w:div w:id="495656727">
      <w:bodyDiv w:val="1"/>
      <w:marLeft w:val="0"/>
      <w:marRight w:val="0"/>
      <w:marTop w:val="0"/>
      <w:marBottom w:val="0"/>
      <w:divBdr>
        <w:top w:val="none" w:sz="0" w:space="0" w:color="auto"/>
        <w:left w:val="none" w:sz="0" w:space="0" w:color="auto"/>
        <w:bottom w:val="none" w:sz="0" w:space="0" w:color="auto"/>
        <w:right w:val="none" w:sz="0" w:space="0" w:color="auto"/>
      </w:divBdr>
    </w:div>
    <w:div w:id="495724872">
      <w:bodyDiv w:val="1"/>
      <w:marLeft w:val="0"/>
      <w:marRight w:val="0"/>
      <w:marTop w:val="0"/>
      <w:marBottom w:val="0"/>
      <w:divBdr>
        <w:top w:val="none" w:sz="0" w:space="0" w:color="auto"/>
        <w:left w:val="none" w:sz="0" w:space="0" w:color="auto"/>
        <w:bottom w:val="none" w:sz="0" w:space="0" w:color="auto"/>
        <w:right w:val="none" w:sz="0" w:space="0" w:color="auto"/>
      </w:divBdr>
    </w:div>
    <w:div w:id="495805074">
      <w:bodyDiv w:val="1"/>
      <w:marLeft w:val="0"/>
      <w:marRight w:val="0"/>
      <w:marTop w:val="0"/>
      <w:marBottom w:val="0"/>
      <w:divBdr>
        <w:top w:val="none" w:sz="0" w:space="0" w:color="auto"/>
        <w:left w:val="none" w:sz="0" w:space="0" w:color="auto"/>
        <w:bottom w:val="none" w:sz="0" w:space="0" w:color="auto"/>
        <w:right w:val="none" w:sz="0" w:space="0" w:color="auto"/>
      </w:divBdr>
    </w:div>
    <w:div w:id="496071311">
      <w:bodyDiv w:val="1"/>
      <w:marLeft w:val="0"/>
      <w:marRight w:val="0"/>
      <w:marTop w:val="0"/>
      <w:marBottom w:val="0"/>
      <w:divBdr>
        <w:top w:val="none" w:sz="0" w:space="0" w:color="auto"/>
        <w:left w:val="none" w:sz="0" w:space="0" w:color="auto"/>
        <w:bottom w:val="none" w:sz="0" w:space="0" w:color="auto"/>
        <w:right w:val="none" w:sz="0" w:space="0" w:color="auto"/>
      </w:divBdr>
    </w:div>
    <w:div w:id="496072398">
      <w:bodyDiv w:val="1"/>
      <w:marLeft w:val="0"/>
      <w:marRight w:val="0"/>
      <w:marTop w:val="0"/>
      <w:marBottom w:val="0"/>
      <w:divBdr>
        <w:top w:val="none" w:sz="0" w:space="0" w:color="auto"/>
        <w:left w:val="none" w:sz="0" w:space="0" w:color="auto"/>
        <w:bottom w:val="none" w:sz="0" w:space="0" w:color="auto"/>
        <w:right w:val="none" w:sz="0" w:space="0" w:color="auto"/>
      </w:divBdr>
    </w:div>
    <w:div w:id="496193064">
      <w:bodyDiv w:val="1"/>
      <w:marLeft w:val="0"/>
      <w:marRight w:val="0"/>
      <w:marTop w:val="0"/>
      <w:marBottom w:val="0"/>
      <w:divBdr>
        <w:top w:val="none" w:sz="0" w:space="0" w:color="auto"/>
        <w:left w:val="none" w:sz="0" w:space="0" w:color="auto"/>
        <w:bottom w:val="none" w:sz="0" w:space="0" w:color="auto"/>
        <w:right w:val="none" w:sz="0" w:space="0" w:color="auto"/>
      </w:divBdr>
    </w:div>
    <w:div w:id="496263836">
      <w:bodyDiv w:val="1"/>
      <w:marLeft w:val="0"/>
      <w:marRight w:val="0"/>
      <w:marTop w:val="0"/>
      <w:marBottom w:val="0"/>
      <w:divBdr>
        <w:top w:val="none" w:sz="0" w:space="0" w:color="auto"/>
        <w:left w:val="none" w:sz="0" w:space="0" w:color="auto"/>
        <w:bottom w:val="none" w:sz="0" w:space="0" w:color="auto"/>
        <w:right w:val="none" w:sz="0" w:space="0" w:color="auto"/>
      </w:divBdr>
    </w:div>
    <w:div w:id="496382209">
      <w:bodyDiv w:val="1"/>
      <w:marLeft w:val="0"/>
      <w:marRight w:val="0"/>
      <w:marTop w:val="0"/>
      <w:marBottom w:val="0"/>
      <w:divBdr>
        <w:top w:val="none" w:sz="0" w:space="0" w:color="auto"/>
        <w:left w:val="none" w:sz="0" w:space="0" w:color="auto"/>
        <w:bottom w:val="none" w:sz="0" w:space="0" w:color="auto"/>
        <w:right w:val="none" w:sz="0" w:space="0" w:color="auto"/>
      </w:divBdr>
    </w:div>
    <w:div w:id="496648710">
      <w:bodyDiv w:val="1"/>
      <w:marLeft w:val="0"/>
      <w:marRight w:val="0"/>
      <w:marTop w:val="0"/>
      <w:marBottom w:val="0"/>
      <w:divBdr>
        <w:top w:val="none" w:sz="0" w:space="0" w:color="auto"/>
        <w:left w:val="none" w:sz="0" w:space="0" w:color="auto"/>
        <w:bottom w:val="none" w:sz="0" w:space="0" w:color="auto"/>
        <w:right w:val="none" w:sz="0" w:space="0" w:color="auto"/>
      </w:divBdr>
    </w:div>
    <w:div w:id="496920294">
      <w:bodyDiv w:val="1"/>
      <w:marLeft w:val="0"/>
      <w:marRight w:val="0"/>
      <w:marTop w:val="0"/>
      <w:marBottom w:val="0"/>
      <w:divBdr>
        <w:top w:val="none" w:sz="0" w:space="0" w:color="auto"/>
        <w:left w:val="none" w:sz="0" w:space="0" w:color="auto"/>
        <w:bottom w:val="none" w:sz="0" w:space="0" w:color="auto"/>
        <w:right w:val="none" w:sz="0" w:space="0" w:color="auto"/>
      </w:divBdr>
    </w:div>
    <w:div w:id="497158972">
      <w:bodyDiv w:val="1"/>
      <w:marLeft w:val="0"/>
      <w:marRight w:val="0"/>
      <w:marTop w:val="0"/>
      <w:marBottom w:val="0"/>
      <w:divBdr>
        <w:top w:val="none" w:sz="0" w:space="0" w:color="auto"/>
        <w:left w:val="none" w:sz="0" w:space="0" w:color="auto"/>
        <w:bottom w:val="none" w:sz="0" w:space="0" w:color="auto"/>
        <w:right w:val="none" w:sz="0" w:space="0" w:color="auto"/>
      </w:divBdr>
    </w:div>
    <w:div w:id="497233667">
      <w:bodyDiv w:val="1"/>
      <w:marLeft w:val="0"/>
      <w:marRight w:val="0"/>
      <w:marTop w:val="0"/>
      <w:marBottom w:val="0"/>
      <w:divBdr>
        <w:top w:val="none" w:sz="0" w:space="0" w:color="auto"/>
        <w:left w:val="none" w:sz="0" w:space="0" w:color="auto"/>
        <w:bottom w:val="none" w:sz="0" w:space="0" w:color="auto"/>
        <w:right w:val="none" w:sz="0" w:space="0" w:color="auto"/>
      </w:divBdr>
    </w:div>
    <w:div w:id="497305229">
      <w:bodyDiv w:val="1"/>
      <w:marLeft w:val="0"/>
      <w:marRight w:val="0"/>
      <w:marTop w:val="0"/>
      <w:marBottom w:val="0"/>
      <w:divBdr>
        <w:top w:val="none" w:sz="0" w:space="0" w:color="auto"/>
        <w:left w:val="none" w:sz="0" w:space="0" w:color="auto"/>
        <w:bottom w:val="none" w:sz="0" w:space="0" w:color="auto"/>
        <w:right w:val="none" w:sz="0" w:space="0" w:color="auto"/>
      </w:divBdr>
    </w:div>
    <w:div w:id="497352808">
      <w:bodyDiv w:val="1"/>
      <w:marLeft w:val="0"/>
      <w:marRight w:val="0"/>
      <w:marTop w:val="0"/>
      <w:marBottom w:val="0"/>
      <w:divBdr>
        <w:top w:val="none" w:sz="0" w:space="0" w:color="auto"/>
        <w:left w:val="none" w:sz="0" w:space="0" w:color="auto"/>
        <w:bottom w:val="none" w:sz="0" w:space="0" w:color="auto"/>
        <w:right w:val="none" w:sz="0" w:space="0" w:color="auto"/>
      </w:divBdr>
    </w:div>
    <w:div w:id="497381793">
      <w:bodyDiv w:val="1"/>
      <w:marLeft w:val="0"/>
      <w:marRight w:val="0"/>
      <w:marTop w:val="0"/>
      <w:marBottom w:val="0"/>
      <w:divBdr>
        <w:top w:val="none" w:sz="0" w:space="0" w:color="auto"/>
        <w:left w:val="none" w:sz="0" w:space="0" w:color="auto"/>
        <w:bottom w:val="none" w:sz="0" w:space="0" w:color="auto"/>
        <w:right w:val="none" w:sz="0" w:space="0" w:color="auto"/>
      </w:divBdr>
    </w:div>
    <w:div w:id="497430747">
      <w:bodyDiv w:val="1"/>
      <w:marLeft w:val="0"/>
      <w:marRight w:val="0"/>
      <w:marTop w:val="0"/>
      <w:marBottom w:val="0"/>
      <w:divBdr>
        <w:top w:val="none" w:sz="0" w:space="0" w:color="auto"/>
        <w:left w:val="none" w:sz="0" w:space="0" w:color="auto"/>
        <w:bottom w:val="none" w:sz="0" w:space="0" w:color="auto"/>
        <w:right w:val="none" w:sz="0" w:space="0" w:color="auto"/>
      </w:divBdr>
    </w:div>
    <w:div w:id="497960369">
      <w:bodyDiv w:val="1"/>
      <w:marLeft w:val="0"/>
      <w:marRight w:val="0"/>
      <w:marTop w:val="0"/>
      <w:marBottom w:val="0"/>
      <w:divBdr>
        <w:top w:val="none" w:sz="0" w:space="0" w:color="auto"/>
        <w:left w:val="none" w:sz="0" w:space="0" w:color="auto"/>
        <w:bottom w:val="none" w:sz="0" w:space="0" w:color="auto"/>
        <w:right w:val="none" w:sz="0" w:space="0" w:color="auto"/>
      </w:divBdr>
    </w:div>
    <w:div w:id="497964937">
      <w:bodyDiv w:val="1"/>
      <w:marLeft w:val="0"/>
      <w:marRight w:val="0"/>
      <w:marTop w:val="0"/>
      <w:marBottom w:val="0"/>
      <w:divBdr>
        <w:top w:val="none" w:sz="0" w:space="0" w:color="auto"/>
        <w:left w:val="none" w:sz="0" w:space="0" w:color="auto"/>
        <w:bottom w:val="none" w:sz="0" w:space="0" w:color="auto"/>
        <w:right w:val="none" w:sz="0" w:space="0" w:color="auto"/>
      </w:divBdr>
    </w:div>
    <w:div w:id="498085623">
      <w:bodyDiv w:val="1"/>
      <w:marLeft w:val="0"/>
      <w:marRight w:val="0"/>
      <w:marTop w:val="0"/>
      <w:marBottom w:val="0"/>
      <w:divBdr>
        <w:top w:val="none" w:sz="0" w:space="0" w:color="auto"/>
        <w:left w:val="none" w:sz="0" w:space="0" w:color="auto"/>
        <w:bottom w:val="none" w:sz="0" w:space="0" w:color="auto"/>
        <w:right w:val="none" w:sz="0" w:space="0" w:color="auto"/>
      </w:divBdr>
    </w:div>
    <w:div w:id="498270991">
      <w:bodyDiv w:val="1"/>
      <w:marLeft w:val="0"/>
      <w:marRight w:val="0"/>
      <w:marTop w:val="0"/>
      <w:marBottom w:val="0"/>
      <w:divBdr>
        <w:top w:val="none" w:sz="0" w:space="0" w:color="auto"/>
        <w:left w:val="none" w:sz="0" w:space="0" w:color="auto"/>
        <w:bottom w:val="none" w:sz="0" w:space="0" w:color="auto"/>
        <w:right w:val="none" w:sz="0" w:space="0" w:color="auto"/>
      </w:divBdr>
    </w:div>
    <w:div w:id="498540615">
      <w:bodyDiv w:val="1"/>
      <w:marLeft w:val="0"/>
      <w:marRight w:val="0"/>
      <w:marTop w:val="0"/>
      <w:marBottom w:val="0"/>
      <w:divBdr>
        <w:top w:val="none" w:sz="0" w:space="0" w:color="auto"/>
        <w:left w:val="none" w:sz="0" w:space="0" w:color="auto"/>
        <w:bottom w:val="none" w:sz="0" w:space="0" w:color="auto"/>
        <w:right w:val="none" w:sz="0" w:space="0" w:color="auto"/>
      </w:divBdr>
    </w:div>
    <w:div w:id="498617619">
      <w:bodyDiv w:val="1"/>
      <w:marLeft w:val="0"/>
      <w:marRight w:val="0"/>
      <w:marTop w:val="0"/>
      <w:marBottom w:val="0"/>
      <w:divBdr>
        <w:top w:val="none" w:sz="0" w:space="0" w:color="auto"/>
        <w:left w:val="none" w:sz="0" w:space="0" w:color="auto"/>
        <w:bottom w:val="none" w:sz="0" w:space="0" w:color="auto"/>
        <w:right w:val="none" w:sz="0" w:space="0" w:color="auto"/>
      </w:divBdr>
    </w:div>
    <w:div w:id="498620360">
      <w:bodyDiv w:val="1"/>
      <w:marLeft w:val="0"/>
      <w:marRight w:val="0"/>
      <w:marTop w:val="0"/>
      <w:marBottom w:val="0"/>
      <w:divBdr>
        <w:top w:val="none" w:sz="0" w:space="0" w:color="auto"/>
        <w:left w:val="none" w:sz="0" w:space="0" w:color="auto"/>
        <w:bottom w:val="none" w:sz="0" w:space="0" w:color="auto"/>
        <w:right w:val="none" w:sz="0" w:space="0" w:color="auto"/>
      </w:divBdr>
    </w:div>
    <w:div w:id="498664876">
      <w:bodyDiv w:val="1"/>
      <w:marLeft w:val="0"/>
      <w:marRight w:val="0"/>
      <w:marTop w:val="0"/>
      <w:marBottom w:val="0"/>
      <w:divBdr>
        <w:top w:val="none" w:sz="0" w:space="0" w:color="auto"/>
        <w:left w:val="none" w:sz="0" w:space="0" w:color="auto"/>
        <w:bottom w:val="none" w:sz="0" w:space="0" w:color="auto"/>
        <w:right w:val="none" w:sz="0" w:space="0" w:color="auto"/>
      </w:divBdr>
    </w:div>
    <w:div w:id="498692379">
      <w:bodyDiv w:val="1"/>
      <w:marLeft w:val="0"/>
      <w:marRight w:val="0"/>
      <w:marTop w:val="0"/>
      <w:marBottom w:val="0"/>
      <w:divBdr>
        <w:top w:val="none" w:sz="0" w:space="0" w:color="auto"/>
        <w:left w:val="none" w:sz="0" w:space="0" w:color="auto"/>
        <w:bottom w:val="none" w:sz="0" w:space="0" w:color="auto"/>
        <w:right w:val="none" w:sz="0" w:space="0" w:color="auto"/>
      </w:divBdr>
    </w:div>
    <w:div w:id="498741104">
      <w:bodyDiv w:val="1"/>
      <w:marLeft w:val="0"/>
      <w:marRight w:val="0"/>
      <w:marTop w:val="0"/>
      <w:marBottom w:val="0"/>
      <w:divBdr>
        <w:top w:val="none" w:sz="0" w:space="0" w:color="auto"/>
        <w:left w:val="none" w:sz="0" w:space="0" w:color="auto"/>
        <w:bottom w:val="none" w:sz="0" w:space="0" w:color="auto"/>
        <w:right w:val="none" w:sz="0" w:space="0" w:color="auto"/>
      </w:divBdr>
    </w:div>
    <w:div w:id="498883580">
      <w:bodyDiv w:val="1"/>
      <w:marLeft w:val="0"/>
      <w:marRight w:val="0"/>
      <w:marTop w:val="0"/>
      <w:marBottom w:val="0"/>
      <w:divBdr>
        <w:top w:val="none" w:sz="0" w:space="0" w:color="auto"/>
        <w:left w:val="none" w:sz="0" w:space="0" w:color="auto"/>
        <w:bottom w:val="none" w:sz="0" w:space="0" w:color="auto"/>
        <w:right w:val="none" w:sz="0" w:space="0" w:color="auto"/>
      </w:divBdr>
    </w:div>
    <w:div w:id="498885842">
      <w:bodyDiv w:val="1"/>
      <w:marLeft w:val="0"/>
      <w:marRight w:val="0"/>
      <w:marTop w:val="0"/>
      <w:marBottom w:val="0"/>
      <w:divBdr>
        <w:top w:val="none" w:sz="0" w:space="0" w:color="auto"/>
        <w:left w:val="none" w:sz="0" w:space="0" w:color="auto"/>
        <w:bottom w:val="none" w:sz="0" w:space="0" w:color="auto"/>
        <w:right w:val="none" w:sz="0" w:space="0" w:color="auto"/>
      </w:divBdr>
    </w:div>
    <w:div w:id="499127423">
      <w:bodyDiv w:val="1"/>
      <w:marLeft w:val="0"/>
      <w:marRight w:val="0"/>
      <w:marTop w:val="0"/>
      <w:marBottom w:val="0"/>
      <w:divBdr>
        <w:top w:val="none" w:sz="0" w:space="0" w:color="auto"/>
        <w:left w:val="none" w:sz="0" w:space="0" w:color="auto"/>
        <w:bottom w:val="none" w:sz="0" w:space="0" w:color="auto"/>
        <w:right w:val="none" w:sz="0" w:space="0" w:color="auto"/>
      </w:divBdr>
    </w:div>
    <w:div w:id="499127522">
      <w:bodyDiv w:val="1"/>
      <w:marLeft w:val="0"/>
      <w:marRight w:val="0"/>
      <w:marTop w:val="0"/>
      <w:marBottom w:val="0"/>
      <w:divBdr>
        <w:top w:val="none" w:sz="0" w:space="0" w:color="auto"/>
        <w:left w:val="none" w:sz="0" w:space="0" w:color="auto"/>
        <w:bottom w:val="none" w:sz="0" w:space="0" w:color="auto"/>
        <w:right w:val="none" w:sz="0" w:space="0" w:color="auto"/>
      </w:divBdr>
    </w:div>
    <w:div w:id="499154083">
      <w:bodyDiv w:val="1"/>
      <w:marLeft w:val="0"/>
      <w:marRight w:val="0"/>
      <w:marTop w:val="0"/>
      <w:marBottom w:val="0"/>
      <w:divBdr>
        <w:top w:val="none" w:sz="0" w:space="0" w:color="auto"/>
        <w:left w:val="none" w:sz="0" w:space="0" w:color="auto"/>
        <w:bottom w:val="none" w:sz="0" w:space="0" w:color="auto"/>
        <w:right w:val="none" w:sz="0" w:space="0" w:color="auto"/>
      </w:divBdr>
    </w:div>
    <w:div w:id="499198371">
      <w:bodyDiv w:val="1"/>
      <w:marLeft w:val="0"/>
      <w:marRight w:val="0"/>
      <w:marTop w:val="0"/>
      <w:marBottom w:val="0"/>
      <w:divBdr>
        <w:top w:val="none" w:sz="0" w:space="0" w:color="auto"/>
        <w:left w:val="none" w:sz="0" w:space="0" w:color="auto"/>
        <w:bottom w:val="none" w:sz="0" w:space="0" w:color="auto"/>
        <w:right w:val="none" w:sz="0" w:space="0" w:color="auto"/>
      </w:divBdr>
    </w:div>
    <w:div w:id="499390753">
      <w:bodyDiv w:val="1"/>
      <w:marLeft w:val="0"/>
      <w:marRight w:val="0"/>
      <w:marTop w:val="0"/>
      <w:marBottom w:val="0"/>
      <w:divBdr>
        <w:top w:val="none" w:sz="0" w:space="0" w:color="auto"/>
        <w:left w:val="none" w:sz="0" w:space="0" w:color="auto"/>
        <w:bottom w:val="none" w:sz="0" w:space="0" w:color="auto"/>
        <w:right w:val="none" w:sz="0" w:space="0" w:color="auto"/>
      </w:divBdr>
    </w:div>
    <w:div w:id="499734882">
      <w:bodyDiv w:val="1"/>
      <w:marLeft w:val="0"/>
      <w:marRight w:val="0"/>
      <w:marTop w:val="0"/>
      <w:marBottom w:val="0"/>
      <w:divBdr>
        <w:top w:val="none" w:sz="0" w:space="0" w:color="auto"/>
        <w:left w:val="none" w:sz="0" w:space="0" w:color="auto"/>
        <w:bottom w:val="none" w:sz="0" w:space="0" w:color="auto"/>
        <w:right w:val="none" w:sz="0" w:space="0" w:color="auto"/>
      </w:divBdr>
    </w:div>
    <w:div w:id="499734900">
      <w:bodyDiv w:val="1"/>
      <w:marLeft w:val="0"/>
      <w:marRight w:val="0"/>
      <w:marTop w:val="0"/>
      <w:marBottom w:val="0"/>
      <w:divBdr>
        <w:top w:val="none" w:sz="0" w:space="0" w:color="auto"/>
        <w:left w:val="none" w:sz="0" w:space="0" w:color="auto"/>
        <w:bottom w:val="none" w:sz="0" w:space="0" w:color="auto"/>
        <w:right w:val="none" w:sz="0" w:space="0" w:color="auto"/>
      </w:divBdr>
    </w:div>
    <w:div w:id="500045453">
      <w:bodyDiv w:val="1"/>
      <w:marLeft w:val="0"/>
      <w:marRight w:val="0"/>
      <w:marTop w:val="0"/>
      <w:marBottom w:val="0"/>
      <w:divBdr>
        <w:top w:val="none" w:sz="0" w:space="0" w:color="auto"/>
        <w:left w:val="none" w:sz="0" w:space="0" w:color="auto"/>
        <w:bottom w:val="none" w:sz="0" w:space="0" w:color="auto"/>
        <w:right w:val="none" w:sz="0" w:space="0" w:color="auto"/>
      </w:divBdr>
    </w:div>
    <w:div w:id="500124914">
      <w:bodyDiv w:val="1"/>
      <w:marLeft w:val="0"/>
      <w:marRight w:val="0"/>
      <w:marTop w:val="0"/>
      <w:marBottom w:val="0"/>
      <w:divBdr>
        <w:top w:val="none" w:sz="0" w:space="0" w:color="auto"/>
        <w:left w:val="none" w:sz="0" w:space="0" w:color="auto"/>
        <w:bottom w:val="none" w:sz="0" w:space="0" w:color="auto"/>
        <w:right w:val="none" w:sz="0" w:space="0" w:color="auto"/>
      </w:divBdr>
    </w:div>
    <w:div w:id="500242600">
      <w:bodyDiv w:val="1"/>
      <w:marLeft w:val="0"/>
      <w:marRight w:val="0"/>
      <w:marTop w:val="0"/>
      <w:marBottom w:val="0"/>
      <w:divBdr>
        <w:top w:val="none" w:sz="0" w:space="0" w:color="auto"/>
        <w:left w:val="none" w:sz="0" w:space="0" w:color="auto"/>
        <w:bottom w:val="none" w:sz="0" w:space="0" w:color="auto"/>
        <w:right w:val="none" w:sz="0" w:space="0" w:color="auto"/>
      </w:divBdr>
    </w:div>
    <w:div w:id="500587648">
      <w:bodyDiv w:val="1"/>
      <w:marLeft w:val="0"/>
      <w:marRight w:val="0"/>
      <w:marTop w:val="0"/>
      <w:marBottom w:val="0"/>
      <w:divBdr>
        <w:top w:val="none" w:sz="0" w:space="0" w:color="auto"/>
        <w:left w:val="none" w:sz="0" w:space="0" w:color="auto"/>
        <w:bottom w:val="none" w:sz="0" w:space="0" w:color="auto"/>
        <w:right w:val="none" w:sz="0" w:space="0" w:color="auto"/>
      </w:divBdr>
    </w:div>
    <w:div w:id="500849715">
      <w:bodyDiv w:val="1"/>
      <w:marLeft w:val="0"/>
      <w:marRight w:val="0"/>
      <w:marTop w:val="0"/>
      <w:marBottom w:val="0"/>
      <w:divBdr>
        <w:top w:val="none" w:sz="0" w:space="0" w:color="auto"/>
        <w:left w:val="none" w:sz="0" w:space="0" w:color="auto"/>
        <w:bottom w:val="none" w:sz="0" w:space="0" w:color="auto"/>
        <w:right w:val="none" w:sz="0" w:space="0" w:color="auto"/>
      </w:divBdr>
    </w:div>
    <w:div w:id="500857299">
      <w:bodyDiv w:val="1"/>
      <w:marLeft w:val="0"/>
      <w:marRight w:val="0"/>
      <w:marTop w:val="0"/>
      <w:marBottom w:val="0"/>
      <w:divBdr>
        <w:top w:val="none" w:sz="0" w:space="0" w:color="auto"/>
        <w:left w:val="none" w:sz="0" w:space="0" w:color="auto"/>
        <w:bottom w:val="none" w:sz="0" w:space="0" w:color="auto"/>
        <w:right w:val="none" w:sz="0" w:space="0" w:color="auto"/>
      </w:divBdr>
    </w:div>
    <w:div w:id="500966852">
      <w:bodyDiv w:val="1"/>
      <w:marLeft w:val="0"/>
      <w:marRight w:val="0"/>
      <w:marTop w:val="0"/>
      <w:marBottom w:val="0"/>
      <w:divBdr>
        <w:top w:val="none" w:sz="0" w:space="0" w:color="auto"/>
        <w:left w:val="none" w:sz="0" w:space="0" w:color="auto"/>
        <w:bottom w:val="none" w:sz="0" w:space="0" w:color="auto"/>
        <w:right w:val="none" w:sz="0" w:space="0" w:color="auto"/>
      </w:divBdr>
    </w:div>
    <w:div w:id="501092155">
      <w:bodyDiv w:val="1"/>
      <w:marLeft w:val="0"/>
      <w:marRight w:val="0"/>
      <w:marTop w:val="0"/>
      <w:marBottom w:val="0"/>
      <w:divBdr>
        <w:top w:val="none" w:sz="0" w:space="0" w:color="auto"/>
        <w:left w:val="none" w:sz="0" w:space="0" w:color="auto"/>
        <w:bottom w:val="none" w:sz="0" w:space="0" w:color="auto"/>
        <w:right w:val="none" w:sz="0" w:space="0" w:color="auto"/>
      </w:divBdr>
    </w:div>
    <w:div w:id="501314366">
      <w:bodyDiv w:val="1"/>
      <w:marLeft w:val="0"/>
      <w:marRight w:val="0"/>
      <w:marTop w:val="0"/>
      <w:marBottom w:val="0"/>
      <w:divBdr>
        <w:top w:val="none" w:sz="0" w:space="0" w:color="auto"/>
        <w:left w:val="none" w:sz="0" w:space="0" w:color="auto"/>
        <w:bottom w:val="none" w:sz="0" w:space="0" w:color="auto"/>
        <w:right w:val="none" w:sz="0" w:space="0" w:color="auto"/>
      </w:divBdr>
    </w:div>
    <w:div w:id="501506044">
      <w:bodyDiv w:val="1"/>
      <w:marLeft w:val="0"/>
      <w:marRight w:val="0"/>
      <w:marTop w:val="0"/>
      <w:marBottom w:val="0"/>
      <w:divBdr>
        <w:top w:val="none" w:sz="0" w:space="0" w:color="auto"/>
        <w:left w:val="none" w:sz="0" w:space="0" w:color="auto"/>
        <w:bottom w:val="none" w:sz="0" w:space="0" w:color="auto"/>
        <w:right w:val="none" w:sz="0" w:space="0" w:color="auto"/>
      </w:divBdr>
    </w:div>
    <w:div w:id="501629625">
      <w:bodyDiv w:val="1"/>
      <w:marLeft w:val="0"/>
      <w:marRight w:val="0"/>
      <w:marTop w:val="0"/>
      <w:marBottom w:val="0"/>
      <w:divBdr>
        <w:top w:val="none" w:sz="0" w:space="0" w:color="auto"/>
        <w:left w:val="none" w:sz="0" w:space="0" w:color="auto"/>
        <w:bottom w:val="none" w:sz="0" w:space="0" w:color="auto"/>
        <w:right w:val="none" w:sz="0" w:space="0" w:color="auto"/>
      </w:divBdr>
    </w:div>
    <w:div w:id="501815909">
      <w:bodyDiv w:val="1"/>
      <w:marLeft w:val="0"/>
      <w:marRight w:val="0"/>
      <w:marTop w:val="0"/>
      <w:marBottom w:val="0"/>
      <w:divBdr>
        <w:top w:val="none" w:sz="0" w:space="0" w:color="auto"/>
        <w:left w:val="none" w:sz="0" w:space="0" w:color="auto"/>
        <w:bottom w:val="none" w:sz="0" w:space="0" w:color="auto"/>
        <w:right w:val="none" w:sz="0" w:space="0" w:color="auto"/>
      </w:divBdr>
    </w:div>
    <w:div w:id="501894702">
      <w:bodyDiv w:val="1"/>
      <w:marLeft w:val="0"/>
      <w:marRight w:val="0"/>
      <w:marTop w:val="0"/>
      <w:marBottom w:val="0"/>
      <w:divBdr>
        <w:top w:val="none" w:sz="0" w:space="0" w:color="auto"/>
        <w:left w:val="none" w:sz="0" w:space="0" w:color="auto"/>
        <w:bottom w:val="none" w:sz="0" w:space="0" w:color="auto"/>
        <w:right w:val="none" w:sz="0" w:space="0" w:color="auto"/>
      </w:divBdr>
    </w:div>
    <w:div w:id="502015445">
      <w:bodyDiv w:val="1"/>
      <w:marLeft w:val="0"/>
      <w:marRight w:val="0"/>
      <w:marTop w:val="0"/>
      <w:marBottom w:val="0"/>
      <w:divBdr>
        <w:top w:val="none" w:sz="0" w:space="0" w:color="auto"/>
        <w:left w:val="none" w:sz="0" w:space="0" w:color="auto"/>
        <w:bottom w:val="none" w:sz="0" w:space="0" w:color="auto"/>
        <w:right w:val="none" w:sz="0" w:space="0" w:color="auto"/>
      </w:divBdr>
    </w:div>
    <w:div w:id="502087706">
      <w:bodyDiv w:val="1"/>
      <w:marLeft w:val="0"/>
      <w:marRight w:val="0"/>
      <w:marTop w:val="0"/>
      <w:marBottom w:val="0"/>
      <w:divBdr>
        <w:top w:val="none" w:sz="0" w:space="0" w:color="auto"/>
        <w:left w:val="none" w:sz="0" w:space="0" w:color="auto"/>
        <w:bottom w:val="none" w:sz="0" w:space="0" w:color="auto"/>
        <w:right w:val="none" w:sz="0" w:space="0" w:color="auto"/>
      </w:divBdr>
    </w:div>
    <w:div w:id="502161908">
      <w:bodyDiv w:val="1"/>
      <w:marLeft w:val="0"/>
      <w:marRight w:val="0"/>
      <w:marTop w:val="0"/>
      <w:marBottom w:val="0"/>
      <w:divBdr>
        <w:top w:val="none" w:sz="0" w:space="0" w:color="auto"/>
        <w:left w:val="none" w:sz="0" w:space="0" w:color="auto"/>
        <w:bottom w:val="none" w:sz="0" w:space="0" w:color="auto"/>
        <w:right w:val="none" w:sz="0" w:space="0" w:color="auto"/>
      </w:divBdr>
    </w:div>
    <w:div w:id="502209998">
      <w:bodyDiv w:val="1"/>
      <w:marLeft w:val="0"/>
      <w:marRight w:val="0"/>
      <w:marTop w:val="0"/>
      <w:marBottom w:val="0"/>
      <w:divBdr>
        <w:top w:val="none" w:sz="0" w:space="0" w:color="auto"/>
        <w:left w:val="none" w:sz="0" w:space="0" w:color="auto"/>
        <w:bottom w:val="none" w:sz="0" w:space="0" w:color="auto"/>
        <w:right w:val="none" w:sz="0" w:space="0" w:color="auto"/>
      </w:divBdr>
    </w:div>
    <w:div w:id="502286622">
      <w:bodyDiv w:val="1"/>
      <w:marLeft w:val="0"/>
      <w:marRight w:val="0"/>
      <w:marTop w:val="0"/>
      <w:marBottom w:val="0"/>
      <w:divBdr>
        <w:top w:val="none" w:sz="0" w:space="0" w:color="auto"/>
        <w:left w:val="none" w:sz="0" w:space="0" w:color="auto"/>
        <w:bottom w:val="none" w:sz="0" w:space="0" w:color="auto"/>
        <w:right w:val="none" w:sz="0" w:space="0" w:color="auto"/>
      </w:divBdr>
    </w:div>
    <w:div w:id="502404938">
      <w:bodyDiv w:val="1"/>
      <w:marLeft w:val="0"/>
      <w:marRight w:val="0"/>
      <w:marTop w:val="0"/>
      <w:marBottom w:val="0"/>
      <w:divBdr>
        <w:top w:val="none" w:sz="0" w:space="0" w:color="auto"/>
        <w:left w:val="none" w:sz="0" w:space="0" w:color="auto"/>
        <w:bottom w:val="none" w:sz="0" w:space="0" w:color="auto"/>
        <w:right w:val="none" w:sz="0" w:space="0" w:color="auto"/>
      </w:divBdr>
    </w:div>
    <w:div w:id="502664322">
      <w:bodyDiv w:val="1"/>
      <w:marLeft w:val="0"/>
      <w:marRight w:val="0"/>
      <w:marTop w:val="0"/>
      <w:marBottom w:val="0"/>
      <w:divBdr>
        <w:top w:val="none" w:sz="0" w:space="0" w:color="auto"/>
        <w:left w:val="none" w:sz="0" w:space="0" w:color="auto"/>
        <w:bottom w:val="none" w:sz="0" w:space="0" w:color="auto"/>
        <w:right w:val="none" w:sz="0" w:space="0" w:color="auto"/>
      </w:divBdr>
    </w:div>
    <w:div w:id="502669941">
      <w:bodyDiv w:val="1"/>
      <w:marLeft w:val="0"/>
      <w:marRight w:val="0"/>
      <w:marTop w:val="0"/>
      <w:marBottom w:val="0"/>
      <w:divBdr>
        <w:top w:val="none" w:sz="0" w:space="0" w:color="auto"/>
        <w:left w:val="none" w:sz="0" w:space="0" w:color="auto"/>
        <w:bottom w:val="none" w:sz="0" w:space="0" w:color="auto"/>
        <w:right w:val="none" w:sz="0" w:space="0" w:color="auto"/>
      </w:divBdr>
    </w:div>
    <w:div w:id="502739341">
      <w:bodyDiv w:val="1"/>
      <w:marLeft w:val="0"/>
      <w:marRight w:val="0"/>
      <w:marTop w:val="0"/>
      <w:marBottom w:val="0"/>
      <w:divBdr>
        <w:top w:val="none" w:sz="0" w:space="0" w:color="auto"/>
        <w:left w:val="none" w:sz="0" w:space="0" w:color="auto"/>
        <w:bottom w:val="none" w:sz="0" w:space="0" w:color="auto"/>
        <w:right w:val="none" w:sz="0" w:space="0" w:color="auto"/>
      </w:divBdr>
    </w:div>
    <w:div w:id="502741543">
      <w:bodyDiv w:val="1"/>
      <w:marLeft w:val="0"/>
      <w:marRight w:val="0"/>
      <w:marTop w:val="0"/>
      <w:marBottom w:val="0"/>
      <w:divBdr>
        <w:top w:val="none" w:sz="0" w:space="0" w:color="auto"/>
        <w:left w:val="none" w:sz="0" w:space="0" w:color="auto"/>
        <w:bottom w:val="none" w:sz="0" w:space="0" w:color="auto"/>
        <w:right w:val="none" w:sz="0" w:space="0" w:color="auto"/>
      </w:divBdr>
    </w:div>
    <w:div w:id="502743462">
      <w:bodyDiv w:val="1"/>
      <w:marLeft w:val="0"/>
      <w:marRight w:val="0"/>
      <w:marTop w:val="0"/>
      <w:marBottom w:val="0"/>
      <w:divBdr>
        <w:top w:val="none" w:sz="0" w:space="0" w:color="auto"/>
        <w:left w:val="none" w:sz="0" w:space="0" w:color="auto"/>
        <w:bottom w:val="none" w:sz="0" w:space="0" w:color="auto"/>
        <w:right w:val="none" w:sz="0" w:space="0" w:color="auto"/>
      </w:divBdr>
    </w:div>
    <w:div w:id="502819469">
      <w:bodyDiv w:val="1"/>
      <w:marLeft w:val="0"/>
      <w:marRight w:val="0"/>
      <w:marTop w:val="0"/>
      <w:marBottom w:val="0"/>
      <w:divBdr>
        <w:top w:val="none" w:sz="0" w:space="0" w:color="auto"/>
        <w:left w:val="none" w:sz="0" w:space="0" w:color="auto"/>
        <w:bottom w:val="none" w:sz="0" w:space="0" w:color="auto"/>
        <w:right w:val="none" w:sz="0" w:space="0" w:color="auto"/>
      </w:divBdr>
    </w:div>
    <w:div w:id="502933386">
      <w:bodyDiv w:val="1"/>
      <w:marLeft w:val="0"/>
      <w:marRight w:val="0"/>
      <w:marTop w:val="0"/>
      <w:marBottom w:val="0"/>
      <w:divBdr>
        <w:top w:val="none" w:sz="0" w:space="0" w:color="auto"/>
        <w:left w:val="none" w:sz="0" w:space="0" w:color="auto"/>
        <w:bottom w:val="none" w:sz="0" w:space="0" w:color="auto"/>
        <w:right w:val="none" w:sz="0" w:space="0" w:color="auto"/>
      </w:divBdr>
    </w:div>
    <w:div w:id="503328112">
      <w:bodyDiv w:val="1"/>
      <w:marLeft w:val="0"/>
      <w:marRight w:val="0"/>
      <w:marTop w:val="0"/>
      <w:marBottom w:val="0"/>
      <w:divBdr>
        <w:top w:val="none" w:sz="0" w:space="0" w:color="auto"/>
        <w:left w:val="none" w:sz="0" w:space="0" w:color="auto"/>
        <w:bottom w:val="none" w:sz="0" w:space="0" w:color="auto"/>
        <w:right w:val="none" w:sz="0" w:space="0" w:color="auto"/>
      </w:divBdr>
    </w:div>
    <w:div w:id="503397826">
      <w:bodyDiv w:val="1"/>
      <w:marLeft w:val="0"/>
      <w:marRight w:val="0"/>
      <w:marTop w:val="0"/>
      <w:marBottom w:val="0"/>
      <w:divBdr>
        <w:top w:val="none" w:sz="0" w:space="0" w:color="auto"/>
        <w:left w:val="none" w:sz="0" w:space="0" w:color="auto"/>
        <w:bottom w:val="none" w:sz="0" w:space="0" w:color="auto"/>
        <w:right w:val="none" w:sz="0" w:space="0" w:color="auto"/>
      </w:divBdr>
    </w:div>
    <w:div w:id="503514445">
      <w:bodyDiv w:val="1"/>
      <w:marLeft w:val="0"/>
      <w:marRight w:val="0"/>
      <w:marTop w:val="0"/>
      <w:marBottom w:val="0"/>
      <w:divBdr>
        <w:top w:val="none" w:sz="0" w:space="0" w:color="auto"/>
        <w:left w:val="none" w:sz="0" w:space="0" w:color="auto"/>
        <w:bottom w:val="none" w:sz="0" w:space="0" w:color="auto"/>
        <w:right w:val="none" w:sz="0" w:space="0" w:color="auto"/>
      </w:divBdr>
    </w:div>
    <w:div w:id="503519936">
      <w:bodyDiv w:val="1"/>
      <w:marLeft w:val="0"/>
      <w:marRight w:val="0"/>
      <w:marTop w:val="0"/>
      <w:marBottom w:val="0"/>
      <w:divBdr>
        <w:top w:val="none" w:sz="0" w:space="0" w:color="auto"/>
        <w:left w:val="none" w:sz="0" w:space="0" w:color="auto"/>
        <w:bottom w:val="none" w:sz="0" w:space="0" w:color="auto"/>
        <w:right w:val="none" w:sz="0" w:space="0" w:color="auto"/>
      </w:divBdr>
    </w:div>
    <w:div w:id="503906388">
      <w:bodyDiv w:val="1"/>
      <w:marLeft w:val="0"/>
      <w:marRight w:val="0"/>
      <w:marTop w:val="0"/>
      <w:marBottom w:val="0"/>
      <w:divBdr>
        <w:top w:val="none" w:sz="0" w:space="0" w:color="auto"/>
        <w:left w:val="none" w:sz="0" w:space="0" w:color="auto"/>
        <w:bottom w:val="none" w:sz="0" w:space="0" w:color="auto"/>
        <w:right w:val="none" w:sz="0" w:space="0" w:color="auto"/>
      </w:divBdr>
    </w:div>
    <w:div w:id="503979407">
      <w:bodyDiv w:val="1"/>
      <w:marLeft w:val="0"/>
      <w:marRight w:val="0"/>
      <w:marTop w:val="0"/>
      <w:marBottom w:val="0"/>
      <w:divBdr>
        <w:top w:val="none" w:sz="0" w:space="0" w:color="auto"/>
        <w:left w:val="none" w:sz="0" w:space="0" w:color="auto"/>
        <w:bottom w:val="none" w:sz="0" w:space="0" w:color="auto"/>
        <w:right w:val="none" w:sz="0" w:space="0" w:color="auto"/>
      </w:divBdr>
    </w:div>
    <w:div w:id="504328087">
      <w:bodyDiv w:val="1"/>
      <w:marLeft w:val="0"/>
      <w:marRight w:val="0"/>
      <w:marTop w:val="0"/>
      <w:marBottom w:val="0"/>
      <w:divBdr>
        <w:top w:val="none" w:sz="0" w:space="0" w:color="auto"/>
        <w:left w:val="none" w:sz="0" w:space="0" w:color="auto"/>
        <w:bottom w:val="none" w:sz="0" w:space="0" w:color="auto"/>
        <w:right w:val="none" w:sz="0" w:space="0" w:color="auto"/>
      </w:divBdr>
    </w:div>
    <w:div w:id="504634760">
      <w:bodyDiv w:val="1"/>
      <w:marLeft w:val="0"/>
      <w:marRight w:val="0"/>
      <w:marTop w:val="0"/>
      <w:marBottom w:val="0"/>
      <w:divBdr>
        <w:top w:val="none" w:sz="0" w:space="0" w:color="auto"/>
        <w:left w:val="none" w:sz="0" w:space="0" w:color="auto"/>
        <w:bottom w:val="none" w:sz="0" w:space="0" w:color="auto"/>
        <w:right w:val="none" w:sz="0" w:space="0" w:color="auto"/>
      </w:divBdr>
    </w:div>
    <w:div w:id="504638940">
      <w:bodyDiv w:val="1"/>
      <w:marLeft w:val="0"/>
      <w:marRight w:val="0"/>
      <w:marTop w:val="0"/>
      <w:marBottom w:val="0"/>
      <w:divBdr>
        <w:top w:val="none" w:sz="0" w:space="0" w:color="auto"/>
        <w:left w:val="none" w:sz="0" w:space="0" w:color="auto"/>
        <w:bottom w:val="none" w:sz="0" w:space="0" w:color="auto"/>
        <w:right w:val="none" w:sz="0" w:space="0" w:color="auto"/>
      </w:divBdr>
    </w:div>
    <w:div w:id="505443472">
      <w:bodyDiv w:val="1"/>
      <w:marLeft w:val="0"/>
      <w:marRight w:val="0"/>
      <w:marTop w:val="0"/>
      <w:marBottom w:val="0"/>
      <w:divBdr>
        <w:top w:val="none" w:sz="0" w:space="0" w:color="auto"/>
        <w:left w:val="none" w:sz="0" w:space="0" w:color="auto"/>
        <w:bottom w:val="none" w:sz="0" w:space="0" w:color="auto"/>
        <w:right w:val="none" w:sz="0" w:space="0" w:color="auto"/>
      </w:divBdr>
    </w:div>
    <w:div w:id="505704712">
      <w:bodyDiv w:val="1"/>
      <w:marLeft w:val="0"/>
      <w:marRight w:val="0"/>
      <w:marTop w:val="0"/>
      <w:marBottom w:val="0"/>
      <w:divBdr>
        <w:top w:val="none" w:sz="0" w:space="0" w:color="auto"/>
        <w:left w:val="none" w:sz="0" w:space="0" w:color="auto"/>
        <w:bottom w:val="none" w:sz="0" w:space="0" w:color="auto"/>
        <w:right w:val="none" w:sz="0" w:space="0" w:color="auto"/>
      </w:divBdr>
    </w:div>
    <w:div w:id="505822462">
      <w:bodyDiv w:val="1"/>
      <w:marLeft w:val="0"/>
      <w:marRight w:val="0"/>
      <w:marTop w:val="0"/>
      <w:marBottom w:val="0"/>
      <w:divBdr>
        <w:top w:val="none" w:sz="0" w:space="0" w:color="auto"/>
        <w:left w:val="none" w:sz="0" w:space="0" w:color="auto"/>
        <w:bottom w:val="none" w:sz="0" w:space="0" w:color="auto"/>
        <w:right w:val="none" w:sz="0" w:space="0" w:color="auto"/>
      </w:divBdr>
    </w:div>
    <w:div w:id="505827850">
      <w:bodyDiv w:val="1"/>
      <w:marLeft w:val="0"/>
      <w:marRight w:val="0"/>
      <w:marTop w:val="0"/>
      <w:marBottom w:val="0"/>
      <w:divBdr>
        <w:top w:val="none" w:sz="0" w:space="0" w:color="auto"/>
        <w:left w:val="none" w:sz="0" w:space="0" w:color="auto"/>
        <w:bottom w:val="none" w:sz="0" w:space="0" w:color="auto"/>
        <w:right w:val="none" w:sz="0" w:space="0" w:color="auto"/>
      </w:divBdr>
    </w:div>
    <w:div w:id="505949870">
      <w:bodyDiv w:val="1"/>
      <w:marLeft w:val="0"/>
      <w:marRight w:val="0"/>
      <w:marTop w:val="0"/>
      <w:marBottom w:val="0"/>
      <w:divBdr>
        <w:top w:val="none" w:sz="0" w:space="0" w:color="auto"/>
        <w:left w:val="none" w:sz="0" w:space="0" w:color="auto"/>
        <w:bottom w:val="none" w:sz="0" w:space="0" w:color="auto"/>
        <w:right w:val="none" w:sz="0" w:space="0" w:color="auto"/>
      </w:divBdr>
    </w:div>
    <w:div w:id="506406631">
      <w:bodyDiv w:val="1"/>
      <w:marLeft w:val="0"/>
      <w:marRight w:val="0"/>
      <w:marTop w:val="0"/>
      <w:marBottom w:val="0"/>
      <w:divBdr>
        <w:top w:val="none" w:sz="0" w:space="0" w:color="auto"/>
        <w:left w:val="none" w:sz="0" w:space="0" w:color="auto"/>
        <w:bottom w:val="none" w:sz="0" w:space="0" w:color="auto"/>
        <w:right w:val="none" w:sz="0" w:space="0" w:color="auto"/>
      </w:divBdr>
    </w:div>
    <w:div w:id="506604200">
      <w:bodyDiv w:val="1"/>
      <w:marLeft w:val="0"/>
      <w:marRight w:val="0"/>
      <w:marTop w:val="0"/>
      <w:marBottom w:val="0"/>
      <w:divBdr>
        <w:top w:val="none" w:sz="0" w:space="0" w:color="auto"/>
        <w:left w:val="none" w:sz="0" w:space="0" w:color="auto"/>
        <w:bottom w:val="none" w:sz="0" w:space="0" w:color="auto"/>
        <w:right w:val="none" w:sz="0" w:space="0" w:color="auto"/>
      </w:divBdr>
    </w:div>
    <w:div w:id="506752438">
      <w:bodyDiv w:val="1"/>
      <w:marLeft w:val="0"/>
      <w:marRight w:val="0"/>
      <w:marTop w:val="0"/>
      <w:marBottom w:val="0"/>
      <w:divBdr>
        <w:top w:val="none" w:sz="0" w:space="0" w:color="auto"/>
        <w:left w:val="none" w:sz="0" w:space="0" w:color="auto"/>
        <w:bottom w:val="none" w:sz="0" w:space="0" w:color="auto"/>
        <w:right w:val="none" w:sz="0" w:space="0" w:color="auto"/>
      </w:divBdr>
    </w:div>
    <w:div w:id="506797722">
      <w:bodyDiv w:val="1"/>
      <w:marLeft w:val="0"/>
      <w:marRight w:val="0"/>
      <w:marTop w:val="0"/>
      <w:marBottom w:val="0"/>
      <w:divBdr>
        <w:top w:val="none" w:sz="0" w:space="0" w:color="auto"/>
        <w:left w:val="none" w:sz="0" w:space="0" w:color="auto"/>
        <w:bottom w:val="none" w:sz="0" w:space="0" w:color="auto"/>
        <w:right w:val="none" w:sz="0" w:space="0" w:color="auto"/>
      </w:divBdr>
    </w:div>
    <w:div w:id="506991556">
      <w:bodyDiv w:val="1"/>
      <w:marLeft w:val="0"/>
      <w:marRight w:val="0"/>
      <w:marTop w:val="0"/>
      <w:marBottom w:val="0"/>
      <w:divBdr>
        <w:top w:val="none" w:sz="0" w:space="0" w:color="auto"/>
        <w:left w:val="none" w:sz="0" w:space="0" w:color="auto"/>
        <w:bottom w:val="none" w:sz="0" w:space="0" w:color="auto"/>
        <w:right w:val="none" w:sz="0" w:space="0" w:color="auto"/>
      </w:divBdr>
    </w:div>
    <w:div w:id="507791572">
      <w:bodyDiv w:val="1"/>
      <w:marLeft w:val="0"/>
      <w:marRight w:val="0"/>
      <w:marTop w:val="0"/>
      <w:marBottom w:val="0"/>
      <w:divBdr>
        <w:top w:val="none" w:sz="0" w:space="0" w:color="auto"/>
        <w:left w:val="none" w:sz="0" w:space="0" w:color="auto"/>
        <w:bottom w:val="none" w:sz="0" w:space="0" w:color="auto"/>
        <w:right w:val="none" w:sz="0" w:space="0" w:color="auto"/>
      </w:divBdr>
    </w:div>
    <w:div w:id="507797652">
      <w:bodyDiv w:val="1"/>
      <w:marLeft w:val="0"/>
      <w:marRight w:val="0"/>
      <w:marTop w:val="0"/>
      <w:marBottom w:val="0"/>
      <w:divBdr>
        <w:top w:val="none" w:sz="0" w:space="0" w:color="auto"/>
        <w:left w:val="none" w:sz="0" w:space="0" w:color="auto"/>
        <w:bottom w:val="none" w:sz="0" w:space="0" w:color="auto"/>
        <w:right w:val="none" w:sz="0" w:space="0" w:color="auto"/>
      </w:divBdr>
    </w:div>
    <w:div w:id="507911402">
      <w:bodyDiv w:val="1"/>
      <w:marLeft w:val="0"/>
      <w:marRight w:val="0"/>
      <w:marTop w:val="0"/>
      <w:marBottom w:val="0"/>
      <w:divBdr>
        <w:top w:val="none" w:sz="0" w:space="0" w:color="auto"/>
        <w:left w:val="none" w:sz="0" w:space="0" w:color="auto"/>
        <w:bottom w:val="none" w:sz="0" w:space="0" w:color="auto"/>
        <w:right w:val="none" w:sz="0" w:space="0" w:color="auto"/>
      </w:divBdr>
    </w:div>
    <w:div w:id="508106697">
      <w:bodyDiv w:val="1"/>
      <w:marLeft w:val="0"/>
      <w:marRight w:val="0"/>
      <w:marTop w:val="0"/>
      <w:marBottom w:val="0"/>
      <w:divBdr>
        <w:top w:val="none" w:sz="0" w:space="0" w:color="auto"/>
        <w:left w:val="none" w:sz="0" w:space="0" w:color="auto"/>
        <w:bottom w:val="none" w:sz="0" w:space="0" w:color="auto"/>
        <w:right w:val="none" w:sz="0" w:space="0" w:color="auto"/>
      </w:divBdr>
    </w:div>
    <w:div w:id="508132708">
      <w:bodyDiv w:val="1"/>
      <w:marLeft w:val="0"/>
      <w:marRight w:val="0"/>
      <w:marTop w:val="0"/>
      <w:marBottom w:val="0"/>
      <w:divBdr>
        <w:top w:val="none" w:sz="0" w:space="0" w:color="auto"/>
        <w:left w:val="none" w:sz="0" w:space="0" w:color="auto"/>
        <w:bottom w:val="none" w:sz="0" w:space="0" w:color="auto"/>
        <w:right w:val="none" w:sz="0" w:space="0" w:color="auto"/>
      </w:divBdr>
    </w:div>
    <w:div w:id="508329360">
      <w:bodyDiv w:val="1"/>
      <w:marLeft w:val="0"/>
      <w:marRight w:val="0"/>
      <w:marTop w:val="0"/>
      <w:marBottom w:val="0"/>
      <w:divBdr>
        <w:top w:val="none" w:sz="0" w:space="0" w:color="auto"/>
        <w:left w:val="none" w:sz="0" w:space="0" w:color="auto"/>
        <w:bottom w:val="none" w:sz="0" w:space="0" w:color="auto"/>
        <w:right w:val="none" w:sz="0" w:space="0" w:color="auto"/>
      </w:divBdr>
    </w:div>
    <w:div w:id="508371215">
      <w:bodyDiv w:val="1"/>
      <w:marLeft w:val="0"/>
      <w:marRight w:val="0"/>
      <w:marTop w:val="0"/>
      <w:marBottom w:val="0"/>
      <w:divBdr>
        <w:top w:val="none" w:sz="0" w:space="0" w:color="auto"/>
        <w:left w:val="none" w:sz="0" w:space="0" w:color="auto"/>
        <w:bottom w:val="none" w:sz="0" w:space="0" w:color="auto"/>
        <w:right w:val="none" w:sz="0" w:space="0" w:color="auto"/>
      </w:divBdr>
    </w:div>
    <w:div w:id="508443592">
      <w:bodyDiv w:val="1"/>
      <w:marLeft w:val="0"/>
      <w:marRight w:val="0"/>
      <w:marTop w:val="0"/>
      <w:marBottom w:val="0"/>
      <w:divBdr>
        <w:top w:val="none" w:sz="0" w:space="0" w:color="auto"/>
        <w:left w:val="none" w:sz="0" w:space="0" w:color="auto"/>
        <w:bottom w:val="none" w:sz="0" w:space="0" w:color="auto"/>
        <w:right w:val="none" w:sz="0" w:space="0" w:color="auto"/>
      </w:divBdr>
    </w:div>
    <w:div w:id="508446879">
      <w:bodyDiv w:val="1"/>
      <w:marLeft w:val="0"/>
      <w:marRight w:val="0"/>
      <w:marTop w:val="0"/>
      <w:marBottom w:val="0"/>
      <w:divBdr>
        <w:top w:val="none" w:sz="0" w:space="0" w:color="auto"/>
        <w:left w:val="none" w:sz="0" w:space="0" w:color="auto"/>
        <w:bottom w:val="none" w:sz="0" w:space="0" w:color="auto"/>
        <w:right w:val="none" w:sz="0" w:space="0" w:color="auto"/>
      </w:divBdr>
    </w:div>
    <w:div w:id="508522731">
      <w:bodyDiv w:val="1"/>
      <w:marLeft w:val="0"/>
      <w:marRight w:val="0"/>
      <w:marTop w:val="0"/>
      <w:marBottom w:val="0"/>
      <w:divBdr>
        <w:top w:val="none" w:sz="0" w:space="0" w:color="auto"/>
        <w:left w:val="none" w:sz="0" w:space="0" w:color="auto"/>
        <w:bottom w:val="none" w:sz="0" w:space="0" w:color="auto"/>
        <w:right w:val="none" w:sz="0" w:space="0" w:color="auto"/>
      </w:divBdr>
    </w:div>
    <w:div w:id="508756310">
      <w:bodyDiv w:val="1"/>
      <w:marLeft w:val="0"/>
      <w:marRight w:val="0"/>
      <w:marTop w:val="0"/>
      <w:marBottom w:val="0"/>
      <w:divBdr>
        <w:top w:val="none" w:sz="0" w:space="0" w:color="auto"/>
        <w:left w:val="none" w:sz="0" w:space="0" w:color="auto"/>
        <w:bottom w:val="none" w:sz="0" w:space="0" w:color="auto"/>
        <w:right w:val="none" w:sz="0" w:space="0" w:color="auto"/>
      </w:divBdr>
    </w:div>
    <w:div w:id="508912492">
      <w:bodyDiv w:val="1"/>
      <w:marLeft w:val="0"/>
      <w:marRight w:val="0"/>
      <w:marTop w:val="0"/>
      <w:marBottom w:val="0"/>
      <w:divBdr>
        <w:top w:val="none" w:sz="0" w:space="0" w:color="auto"/>
        <w:left w:val="none" w:sz="0" w:space="0" w:color="auto"/>
        <w:bottom w:val="none" w:sz="0" w:space="0" w:color="auto"/>
        <w:right w:val="none" w:sz="0" w:space="0" w:color="auto"/>
      </w:divBdr>
    </w:div>
    <w:div w:id="509030665">
      <w:bodyDiv w:val="1"/>
      <w:marLeft w:val="0"/>
      <w:marRight w:val="0"/>
      <w:marTop w:val="0"/>
      <w:marBottom w:val="0"/>
      <w:divBdr>
        <w:top w:val="none" w:sz="0" w:space="0" w:color="auto"/>
        <w:left w:val="none" w:sz="0" w:space="0" w:color="auto"/>
        <w:bottom w:val="none" w:sz="0" w:space="0" w:color="auto"/>
        <w:right w:val="none" w:sz="0" w:space="0" w:color="auto"/>
      </w:divBdr>
    </w:div>
    <w:div w:id="509150429">
      <w:bodyDiv w:val="1"/>
      <w:marLeft w:val="0"/>
      <w:marRight w:val="0"/>
      <w:marTop w:val="0"/>
      <w:marBottom w:val="0"/>
      <w:divBdr>
        <w:top w:val="none" w:sz="0" w:space="0" w:color="auto"/>
        <w:left w:val="none" w:sz="0" w:space="0" w:color="auto"/>
        <w:bottom w:val="none" w:sz="0" w:space="0" w:color="auto"/>
        <w:right w:val="none" w:sz="0" w:space="0" w:color="auto"/>
      </w:divBdr>
    </w:div>
    <w:div w:id="509218529">
      <w:bodyDiv w:val="1"/>
      <w:marLeft w:val="0"/>
      <w:marRight w:val="0"/>
      <w:marTop w:val="0"/>
      <w:marBottom w:val="0"/>
      <w:divBdr>
        <w:top w:val="none" w:sz="0" w:space="0" w:color="auto"/>
        <w:left w:val="none" w:sz="0" w:space="0" w:color="auto"/>
        <w:bottom w:val="none" w:sz="0" w:space="0" w:color="auto"/>
        <w:right w:val="none" w:sz="0" w:space="0" w:color="auto"/>
      </w:divBdr>
    </w:div>
    <w:div w:id="509681024">
      <w:bodyDiv w:val="1"/>
      <w:marLeft w:val="0"/>
      <w:marRight w:val="0"/>
      <w:marTop w:val="0"/>
      <w:marBottom w:val="0"/>
      <w:divBdr>
        <w:top w:val="none" w:sz="0" w:space="0" w:color="auto"/>
        <w:left w:val="none" w:sz="0" w:space="0" w:color="auto"/>
        <w:bottom w:val="none" w:sz="0" w:space="0" w:color="auto"/>
        <w:right w:val="none" w:sz="0" w:space="0" w:color="auto"/>
      </w:divBdr>
    </w:div>
    <w:div w:id="509684465">
      <w:bodyDiv w:val="1"/>
      <w:marLeft w:val="0"/>
      <w:marRight w:val="0"/>
      <w:marTop w:val="0"/>
      <w:marBottom w:val="0"/>
      <w:divBdr>
        <w:top w:val="none" w:sz="0" w:space="0" w:color="auto"/>
        <w:left w:val="none" w:sz="0" w:space="0" w:color="auto"/>
        <w:bottom w:val="none" w:sz="0" w:space="0" w:color="auto"/>
        <w:right w:val="none" w:sz="0" w:space="0" w:color="auto"/>
      </w:divBdr>
    </w:div>
    <w:div w:id="510022791">
      <w:bodyDiv w:val="1"/>
      <w:marLeft w:val="0"/>
      <w:marRight w:val="0"/>
      <w:marTop w:val="0"/>
      <w:marBottom w:val="0"/>
      <w:divBdr>
        <w:top w:val="none" w:sz="0" w:space="0" w:color="auto"/>
        <w:left w:val="none" w:sz="0" w:space="0" w:color="auto"/>
        <w:bottom w:val="none" w:sz="0" w:space="0" w:color="auto"/>
        <w:right w:val="none" w:sz="0" w:space="0" w:color="auto"/>
      </w:divBdr>
    </w:div>
    <w:div w:id="510098674">
      <w:bodyDiv w:val="1"/>
      <w:marLeft w:val="0"/>
      <w:marRight w:val="0"/>
      <w:marTop w:val="0"/>
      <w:marBottom w:val="0"/>
      <w:divBdr>
        <w:top w:val="none" w:sz="0" w:space="0" w:color="auto"/>
        <w:left w:val="none" w:sz="0" w:space="0" w:color="auto"/>
        <w:bottom w:val="none" w:sz="0" w:space="0" w:color="auto"/>
        <w:right w:val="none" w:sz="0" w:space="0" w:color="auto"/>
      </w:divBdr>
    </w:div>
    <w:div w:id="510488649">
      <w:bodyDiv w:val="1"/>
      <w:marLeft w:val="0"/>
      <w:marRight w:val="0"/>
      <w:marTop w:val="0"/>
      <w:marBottom w:val="0"/>
      <w:divBdr>
        <w:top w:val="none" w:sz="0" w:space="0" w:color="auto"/>
        <w:left w:val="none" w:sz="0" w:space="0" w:color="auto"/>
        <w:bottom w:val="none" w:sz="0" w:space="0" w:color="auto"/>
        <w:right w:val="none" w:sz="0" w:space="0" w:color="auto"/>
      </w:divBdr>
    </w:div>
    <w:div w:id="510682308">
      <w:bodyDiv w:val="1"/>
      <w:marLeft w:val="0"/>
      <w:marRight w:val="0"/>
      <w:marTop w:val="0"/>
      <w:marBottom w:val="0"/>
      <w:divBdr>
        <w:top w:val="none" w:sz="0" w:space="0" w:color="auto"/>
        <w:left w:val="none" w:sz="0" w:space="0" w:color="auto"/>
        <w:bottom w:val="none" w:sz="0" w:space="0" w:color="auto"/>
        <w:right w:val="none" w:sz="0" w:space="0" w:color="auto"/>
      </w:divBdr>
    </w:div>
    <w:div w:id="510729918">
      <w:bodyDiv w:val="1"/>
      <w:marLeft w:val="0"/>
      <w:marRight w:val="0"/>
      <w:marTop w:val="0"/>
      <w:marBottom w:val="0"/>
      <w:divBdr>
        <w:top w:val="none" w:sz="0" w:space="0" w:color="auto"/>
        <w:left w:val="none" w:sz="0" w:space="0" w:color="auto"/>
        <w:bottom w:val="none" w:sz="0" w:space="0" w:color="auto"/>
        <w:right w:val="none" w:sz="0" w:space="0" w:color="auto"/>
      </w:divBdr>
    </w:div>
    <w:div w:id="510799636">
      <w:bodyDiv w:val="1"/>
      <w:marLeft w:val="0"/>
      <w:marRight w:val="0"/>
      <w:marTop w:val="0"/>
      <w:marBottom w:val="0"/>
      <w:divBdr>
        <w:top w:val="none" w:sz="0" w:space="0" w:color="auto"/>
        <w:left w:val="none" w:sz="0" w:space="0" w:color="auto"/>
        <w:bottom w:val="none" w:sz="0" w:space="0" w:color="auto"/>
        <w:right w:val="none" w:sz="0" w:space="0" w:color="auto"/>
      </w:divBdr>
    </w:div>
    <w:div w:id="510875466">
      <w:bodyDiv w:val="1"/>
      <w:marLeft w:val="0"/>
      <w:marRight w:val="0"/>
      <w:marTop w:val="0"/>
      <w:marBottom w:val="0"/>
      <w:divBdr>
        <w:top w:val="none" w:sz="0" w:space="0" w:color="auto"/>
        <w:left w:val="none" w:sz="0" w:space="0" w:color="auto"/>
        <w:bottom w:val="none" w:sz="0" w:space="0" w:color="auto"/>
        <w:right w:val="none" w:sz="0" w:space="0" w:color="auto"/>
      </w:divBdr>
    </w:div>
    <w:div w:id="510923246">
      <w:bodyDiv w:val="1"/>
      <w:marLeft w:val="0"/>
      <w:marRight w:val="0"/>
      <w:marTop w:val="0"/>
      <w:marBottom w:val="0"/>
      <w:divBdr>
        <w:top w:val="none" w:sz="0" w:space="0" w:color="auto"/>
        <w:left w:val="none" w:sz="0" w:space="0" w:color="auto"/>
        <w:bottom w:val="none" w:sz="0" w:space="0" w:color="auto"/>
        <w:right w:val="none" w:sz="0" w:space="0" w:color="auto"/>
      </w:divBdr>
    </w:div>
    <w:div w:id="511068487">
      <w:bodyDiv w:val="1"/>
      <w:marLeft w:val="0"/>
      <w:marRight w:val="0"/>
      <w:marTop w:val="0"/>
      <w:marBottom w:val="0"/>
      <w:divBdr>
        <w:top w:val="none" w:sz="0" w:space="0" w:color="auto"/>
        <w:left w:val="none" w:sz="0" w:space="0" w:color="auto"/>
        <w:bottom w:val="none" w:sz="0" w:space="0" w:color="auto"/>
        <w:right w:val="none" w:sz="0" w:space="0" w:color="auto"/>
      </w:divBdr>
    </w:div>
    <w:div w:id="511530285">
      <w:bodyDiv w:val="1"/>
      <w:marLeft w:val="0"/>
      <w:marRight w:val="0"/>
      <w:marTop w:val="0"/>
      <w:marBottom w:val="0"/>
      <w:divBdr>
        <w:top w:val="none" w:sz="0" w:space="0" w:color="auto"/>
        <w:left w:val="none" w:sz="0" w:space="0" w:color="auto"/>
        <w:bottom w:val="none" w:sz="0" w:space="0" w:color="auto"/>
        <w:right w:val="none" w:sz="0" w:space="0" w:color="auto"/>
      </w:divBdr>
    </w:div>
    <w:div w:id="511601669">
      <w:bodyDiv w:val="1"/>
      <w:marLeft w:val="0"/>
      <w:marRight w:val="0"/>
      <w:marTop w:val="0"/>
      <w:marBottom w:val="0"/>
      <w:divBdr>
        <w:top w:val="none" w:sz="0" w:space="0" w:color="auto"/>
        <w:left w:val="none" w:sz="0" w:space="0" w:color="auto"/>
        <w:bottom w:val="none" w:sz="0" w:space="0" w:color="auto"/>
        <w:right w:val="none" w:sz="0" w:space="0" w:color="auto"/>
      </w:divBdr>
    </w:div>
    <w:div w:id="511720779">
      <w:bodyDiv w:val="1"/>
      <w:marLeft w:val="0"/>
      <w:marRight w:val="0"/>
      <w:marTop w:val="0"/>
      <w:marBottom w:val="0"/>
      <w:divBdr>
        <w:top w:val="none" w:sz="0" w:space="0" w:color="auto"/>
        <w:left w:val="none" w:sz="0" w:space="0" w:color="auto"/>
        <w:bottom w:val="none" w:sz="0" w:space="0" w:color="auto"/>
        <w:right w:val="none" w:sz="0" w:space="0" w:color="auto"/>
      </w:divBdr>
    </w:div>
    <w:div w:id="511843660">
      <w:bodyDiv w:val="1"/>
      <w:marLeft w:val="0"/>
      <w:marRight w:val="0"/>
      <w:marTop w:val="0"/>
      <w:marBottom w:val="0"/>
      <w:divBdr>
        <w:top w:val="none" w:sz="0" w:space="0" w:color="auto"/>
        <w:left w:val="none" w:sz="0" w:space="0" w:color="auto"/>
        <w:bottom w:val="none" w:sz="0" w:space="0" w:color="auto"/>
        <w:right w:val="none" w:sz="0" w:space="0" w:color="auto"/>
      </w:divBdr>
    </w:div>
    <w:div w:id="511844342">
      <w:bodyDiv w:val="1"/>
      <w:marLeft w:val="0"/>
      <w:marRight w:val="0"/>
      <w:marTop w:val="0"/>
      <w:marBottom w:val="0"/>
      <w:divBdr>
        <w:top w:val="none" w:sz="0" w:space="0" w:color="auto"/>
        <w:left w:val="none" w:sz="0" w:space="0" w:color="auto"/>
        <w:bottom w:val="none" w:sz="0" w:space="0" w:color="auto"/>
        <w:right w:val="none" w:sz="0" w:space="0" w:color="auto"/>
      </w:divBdr>
    </w:div>
    <w:div w:id="512231166">
      <w:bodyDiv w:val="1"/>
      <w:marLeft w:val="0"/>
      <w:marRight w:val="0"/>
      <w:marTop w:val="0"/>
      <w:marBottom w:val="0"/>
      <w:divBdr>
        <w:top w:val="none" w:sz="0" w:space="0" w:color="auto"/>
        <w:left w:val="none" w:sz="0" w:space="0" w:color="auto"/>
        <w:bottom w:val="none" w:sz="0" w:space="0" w:color="auto"/>
        <w:right w:val="none" w:sz="0" w:space="0" w:color="auto"/>
      </w:divBdr>
    </w:div>
    <w:div w:id="512376240">
      <w:bodyDiv w:val="1"/>
      <w:marLeft w:val="0"/>
      <w:marRight w:val="0"/>
      <w:marTop w:val="0"/>
      <w:marBottom w:val="0"/>
      <w:divBdr>
        <w:top w:val="none" w:sz="0" w:space="0" w:color="auto"/>
        <w:left w:val="none" w:sz="0" w:space="0" w:color="auto"/>
        <w:bottom w:val="none" w:sz="0" w:space="0" w:color="auto"/>
        <w:right w:val="none" w:sz="0" w:space="0" w:color="auto"/>
      </w:divBdr>
    </w:div>
    <w:div w:id="512494571">
      <w:bodyDiv w:val="1"/>
      <w:marLeft w:val="0"/>
      <w:marRight w:val="0"/>
      <w:marTop w:val="0"/>
      <w:marBottom w:val="0"/>
      <w:divBdr>
        <w:top w:val="none" w:sz="0" w:space="0" w:color="auto"/>
        <w:left w:val="none" w:sz="0" w:space="0" w:color="auto"/>
        <w:bottom w:val="none" w:sz="0" w:space="0" w:color="auto"/>
        <w:right w:val="none" w:sz="0" w:space="0" w:color="auto"/>
      </w:divBdr>
    </w:div>
    <w:div w:id="512689960">
      <w:bodyDiv w:val="1"/>
      <w:marLeft w:val="0"/>
      <w:marRight w:val="0"/>
      <w:marTop w:val="0"/>
      <w:marBottom w:val="0"/>
      <w:divBdr>
        <w:top w:val="none" w:sz="0" w:space="0" w:color="auto"/>
        <w:left w:val="none" w:sz="0" w:space="0" w:color="auto"/>
        <w:bottom w:val="none" w:sz="0" w:space="0" w:color="auto"/>
        <w:right w:val="none" w:sz="0" w:space="0" w:color="auto"/>
      </w:divBdr>
    </w:div>
    <w:div w:id="512769092">
      <w:bodyDiv w:val="1"/>
      <w:marLeft w:val="0"/>
      <w:marRight w:val="0"/>
      <w:marTop w:val="0"/>
      <w:marBottom w:val="0"/>
      <w:divBdr>
        <w:top w:val="none" w:sz="0" w:space="0" w:color="auto"/>
        <w:left w:val="none" w:sz="0" w:space="0" w:color="auto"/>
        <w:bottom w:val="none" w:sz="0" w:space="0" w:color="auto"/>
        <w:right w:val="none" w:sz="0" w:space="0" w:color="auto"/>
      </w:divBdr>
    </w:div>
    <w:div w:id="512838029">
      <w:bodyDiv w:val="1"/>
      <w:marLeft w:val="0"/>
      <w:marRight w:val="0"/>
      <w:marTop w:val="0"/>
      <w:marBottom w:val="0"/>
      <w:divBdr>
        <w:top w:val="none" w:sz="0" w:space="0" w:color="auto"/>
        <w:left w:val="none" w:sz="0" w:space="0" w:color="auto"/>
        <w:bottom w:val="none" w:sz="0" w:space="0" w:color="auto"/>
        <w:right w:val="none" w:sz="0" w:space="0" w:color="auto"/>
      </w:divBdr>
    </w:div>
    <w:div w:id="512960886">
      <w:bodyDiv w:val="1"/>
      <w:marLeft w:val="0"/>
      <w:marRight w:val="0"/>
      <w:marTop w:val="0"/>
      <w:marBottom w:val="0"/>
      <w:divBdr>
        <w:top w:val="none" w:sz="0" w:space="0" w:color="auto"/>
        <w:left w:val="none" w:sz="0" w:space="0" w:color="auto"/>
        <w:bottom w:val="none" w:sz="0" w:space="0" w:color="auto"/>
        <w:right w:val="none" w:sz="0" w:space="0" w:color="auto"/>
      </w:divBdr>
    </w:div>
    <w:div w:id="513570559">
      <w:bodyDiv w:val="1"/>
      <w:marLeft w:val="0"/>
      <w:marRight w:val="0"/>
      <w:marTop w:val="0"/>
      <w:marBottom w:val="0"/>
      <w:divBdr>
        <w:top w:val="none" w:sz="0" w:space="0" w:color="auto"/>
        <w:left w:val="none" w:sz="0" w:space="0" w:color="auto"/>
        <w:bottom w:val="none" w:sz="0" w:space="0" w:color="auto"/>
        <w:right w:val="none" w:sz="0" w:space="0" w:color="auto"/>
      </w:divBdr>
    </w:div>
    <w:div w:id="513880206">
      <w:bodyDiv w:val="1"/>
      <w:marLeft w:val="0"/>
      <w:marRight w:val="0"/>
      <w:marTop w:val="0"/>
      <w:marBottom w:val="0"/>
      <w:divBdr>
        <w:top w:val="none" w:sz="0" w:space="0" w:color="auto"/>
        <w:left w:val="none" w:sz="0" w:space="0" w:color="auto"/>
        <w:bottom w:val="none" w:sz="0" w:space="0" w:color="auto"/>
        <w:right w:val="none" w:sz="0" w:space="0" w:color="auto"/>
      </w:divBdr>
    </w:div>
    <w:div w:id="513884723">
      <w:bodyDiv w:val="1"/>
      <w:marLeft w:val="0"/>
      <w:marRight w:val="0"/>
      <w:marTop w:val="0"/>
      <w:marBottom w:val="0"/>
      <w:divBdr>
        <w:top w:val="none" w:sz="0" w:space="0" w:color="auto"/>
        <w:left w:val="none" w:sz="0" w:space="0" w:color="auto"/>
        <w:bottom w:val="none" w:sz="0" w:space="0" w:color="auto"/>
        <w:right w:val="none" w:sz="0" w:space="0" w:color="auto"/>
      </w:divBdr>
    </w:div>
    <w:div w:id="514269555">
      <w:bodyDiv w:val="1"/>
      <w:marLeft w:val="0"/>
      <w:marRight w:val="0"/>
      <w:marTop w:val="0"/>
      <w:marBottom w:val="0"/>
      <w:divBdr>
        <w:top w:val="none" w:sz="0" w:space="0" w:color="auto"/>
        <w:left w:val="none" w:sz="0" w:space="0" w:color="auto"/>
        <w:bottom w:val="none" w:sz="0" w:space="0" w:color="auto"/>
        <w:right w:val="none" w:sz="0" w:space="0" w:color="auto"/>
      </w:divBdr>
    </w:div>
    <w:div w:id="514727622">
      <w:bodyDiv w:val="1"/>
      <w:marLeft w:val="0"/>
      <w:marRight w:val="0"/>
      <w:marTop w:val="0"/>
      <w:marBottom w:val="0"/>
      <w:divBdr>
        <w:top w:val="none" w:sz="0" w:space="0" w:color="auto"/>
        <w:left w:val="none" w:sz="0" w:space="0" w:color="auto"/>
        <w:bottom w:val="none" w:sz="0" w:space="0" w:color="auto"/>
        <w:right w:val="none" w:sz="0" w:space="0" w:color="auto"/>
      </w:divBdr>
    </w:div>
    <w:div w:id="514882450">
      <w:bodyDiv w:val="1"/>
      <w:marLeft w:val="0"/>
      <w:marRight w:val="0"/>
      <w:marTop w:val="0"/>
      <w:marBottom w:val="0"/>
      <w:divBdr>
        <w:top w:val="none" w:sz="0" w:space="0" w:color="auto"/>
        <w:left w:val="none" w:sz="0" w:space="0" w:color="auto"/>
        <w:bottom w:val="none" w:sz="0" w:space="0" w:color="auto"/>
        <w:right w:val="none" w:sz="0" w:space="0" w:color="auto"/>
      </w:divBdr>
    </w:div>
    <w:div w:id="514921612">
      <w:bodyDiv w:val="1"/>
      <w:marLeft w:val="0"/>
      <w:marRight w:val="0"/>
      <w:marTop w:val="0"/>
      <w:marBottom w:val="0"/>
      <w:divBdr>
        <w:top w:val="none" w:sz="0" w:space="0" w:color="auto"/>
        <w:left w:val="none" w:sz="0" w:space="0" w:color="auto"/>
        <w:bottom w:val="none" w:sz="0" w:space="0" w:color="auto"/>
        <w:right w:val="none" w:sz="0" w:space="0" w:color="auto"/>
      </w:divBdr>
    </w:div>
    <w:div w:id="514927863">
      <w:bodyDiv w:val="1"/>
      <w:marLeft w:val="0"/>
      <w:marRight w:val="0"/>
      <w:marTop w:val="0"/>
      <w:marBottom w:val="0"/>
      <w:divBdr>
        <w:top w:val="none" w:sz="0" w:space="0" w:color="auto"/>
        <w:left w:val="none" w:sz="0" w:space="0" w:color="auto"/>
        <w:bottom w:val="none" w:sz="0" w:space="0" w:color="auto"/>
        <w:right w:val="none" w:sz="0" w:space="0" w:color="auto"/>
      </w:divBdr>
    </w:div>
    <w:div w:id="515123440">
      <w:bodyDiv w:val="1"/>
      <w:marLeft w:val="0"/>
      <w:marRight w:val="0"/>
      <w:marTop w:val="0"/>
      <w:marBottom w:val="0"/>
      <w:divBdr>
        <w:top w:val="none" w:sz="0" w:space="0" w:color="auto"/>
        <w:left w:val="none" w:sz="0" w:space="0" w:color="auto"/>
        <w:bottom w:val="none" w:sz="0" w:space="0" w:color="auto"/>
        <w:right w:val="none" w:sz="0" w:space="0" w:color="auto"/>
      </w:divBdr>
    </w:div>
    <w:div w:id="515266214">
      <w:bodyDiv w:val="1"/>
      <w:marLeft w:val="0"/>
      <w:marRight w:val="0"/>
      <w:marTop w:val="0"/>
      <w:marBottom w:val="0"/>
      <w:divBdr>
        <w:top w:val="none" w:sz="0" w:space="0" w:color="auto"/>
        <w:left w:val="none" w:sz="0" w:space="0" w:color="auto"/>
        <w:bottom w:val="none" w:sz="0" w:space="0" w:color="auto"/>
        <w:right w:val="none" w:sz="0" w:space="0" w:color="auto"/>
      </w:divBdr>
    </w:div>
    <w:div w:id="515310553">
      <w:bodyDiv w:val="1"/>
      <w:marLeft w:val="0"/>
      <w:marRight w:val="0"/>
      <w:marTop w:val="0"/>
      <w:marBottom w:val="0"/>
      <w:divBdr>
        <w:top w:val="none" w:sz="0" w:space="0" w:color="auto"/>
        <w:left w:val="none" w:sz="0" w:space="0" w:color="auto"/>
        <w:bottom w:val="none" w:sz="0" w:space="0" w:color="auto"/>
        <w:right w:val="none" w:sz="0" w:space="0" w:color="auto"/>
      </w:divBdr>
    </w:div>
    <w:div w:id="515341463">
      <w:bodyDiv w:val="1"/>
      <w:marLeft w:val="0"/>
      <w:marRight w:val="0"/>
      <w:marTop w:val="0"/>
      <w:marBottom w:val="0"/>
      <w:divBdr>
        <w:top w:val="none" w:sz="0" w:space="0" w:color="auto"/>
        <w:left w:val="none" w:sz="0" w:space="0" w:color="auto"/>
        <w:bottom w:val="none" w:sz="0" w:space="0" w:color="auto"/>
        <w:right w:val="none" w:sz="0" w:space="0" w:color="auto"/>
      </w:divBdr>
    </w:div>
    <w:div w:id="515459831">
      <w:bodyDiv w:val="1"/>
      <w:marLeft w:val="0"/>
      <w:marRight w:val="0"/>
      <w:marTop w:val="0"/>
      <w:marBottom w:val="0"/>
      <w:divBdr>
        <w:top w:val="none" w:sz="0" w:space="0" w:color="auto"/>
        <w:left w:val="none" w:sz="0" w:space="0" w:color="auto"/>
        <w:bottom w:val="none" w:sz="0" w:space="0" w:color="auto"/>
        <w:right w:val="none" w:sz="0" w:space="0" w:color="auto"/>
      </w:divBdr>
    </w:div>
    <w:div w:id="515465539">
      <w:bodyDiv w:val="1"/>
      <w:marLeft w:val="0"/>
      <w:marRight w:val="0"/>
      <w:marTop w:val="0"/>
      <w:marBottom w:val="0"/>
      <w:divBdr>
        <w:top w:val="none" w:sz="0" w:space="0" w:color="auto"/>
        <w:left w:val="none" w:sz="0" w:space="0" w:color="auto"/>
        <w:bottom w:val="none" w:sz="0" w:space="0" w:color="auto"/>
        <w:right w:val="none" w:sz="0" w:space="0" w:color="auto"/>
      </w:divBdr>
    </w:div>
    <w:div w:id="515656938">
      <w:bodyDiv w:val="1"/>
      <w:marLeft w:val="0"/>
      <w:marRight w:val="0"/>
      <w:marTop w:val="0"/>
      <w:marBottom w:val="0"/>
      <w:divBdr>
        <w:top w:val="none" w:sz="0" w:space="0" w:color="auto"/>
        <w:left w:val="none" w:sz="0" w:space="0" w:color="auto"/>
        <w:bottom w:val="none" w:sz="0" w:space="0" w:color="auto"/>
        <w:right w:val="none" w:sz="0" w:space="0" w:color="auto"/>
      </w:divBdr>
    </w:div>
    <w:div w:id="515922682">
      <w:bodyDiv w:val="1"/>
      <w:marLeft w:val="0"/>
      <w:marRight w:val="0"/>
      <w:marTop w:val="0"/>
      <w:marBottom w:val="0"/>
      <w:divBdr>
        <w:top w:val="none" w:sz="0" w:space="0" w:color="auto"/>
        <w:left w:val="none" w:sz="0" w:space="0" w:color="auto"/>
        <w:bottom w:val="none" w:sz="0" w:space="0" w:color="auto"/>
        <w:right w:val="none" w:sz="0" w:space="0" w:color="auto"/>
      </w:divBdr>
    </w:div>
    <w:div w:id="515966709">
      <w:bodyDiv w:val="1"/>
      <w:marLeft w:val="0"/>
      <w:marRight w:val="0"/>
      <w:marTop w:val="0"/>
      <w:marBottom w:val="0"/>
      <w:divBdr>
        <w:top w:val="none" w:sz="0" w:space="0" w:color="auto"/>
        <w:left w:val="none" w:sz="0" w:space="0" w:color="auto"/>
        <w:bottom w:val="none" w:sz="0" w:space="0" w:color="auto"/>
        <w:right w:val="none" w:sz="0" w:space="0" w:color="auto"/>
      </w:divBdr>
    </w:div>
    <w:div w:id="516161718">
      <w:bodyDiv w:val="1"/>
      <w:marLeft w:val="0"/>
      <w:marRight w:val="0"/>
      <w:marTop w:val="0"/>
      <w:marBottom w:val="0"/>
      <w:divBdr>
        <w:top w:val="none" w:sz="0" w:space="0" w:color="auto"/>
        <w:left w:val="none" w:sz="0" w:space="0" w:color="auto"/>
        <w:bottom w:val="none" w:sz="0" w:space="0" w:color="auto"/>
        <w:right w:val="none" w:sz="0" w:space="0" w:color="auto"/>
      </w:divBdr>
    </w:div>
    <w:div w:id="516310942">
      <w:bodyDiv w:val="1"/>
      <w:marLeft w:val="0"/>
      <w:marRight w:val="0"/>
      <w:marTop w:val="0"/>
      <w:marBottom w:val="0"/>
      <w:divBdr>
        <w:top w:val="none" w:sz="0" w:space="0" w:color="auto"/>
        <w:left w:val="none" w:sz="0" w:space="0" w:color="auto"/>
        <w:bottom w:val="none" w:sz="0" w:space="0" w:color="auto"/>
        <w:right w:val="none" w:sz="0" w:space="0" w:color="auto"/>
      </w:divBdr>
    </w:div>
    <w:div w:id="516505344">
      <w:bodyDiv w:val="1"/>
      <w:marLeft w:val="0"/>
      <w:marRight w:val="0"/>
      <w:marTop w:val="0"/>
      <w:marBottom w:val="0"/>
      <w:divBdr>
        <w:top w:val="none" w:sz="0" w:space="0" w:color="auto"/>
        <w:left w:val="none" w:sz="0" w:space="0" w:color="auto"/>
        <w:bottom w:val="none" w:sz="0" w:space="0" w:color="auto"/>
        <w:right w:val="none" w:sz="0" w:space="0" w:color="auto"/>
      </w:divBdr>
    </w:div>
    <w:div w:id="516507417">
      <w:bodyDiv w:val="1"/>
      <w:marLeft w:val="0"/>
      <w:marRight w:val="0"/>
      <w:marTop w:val="0"/>
      <w:marBottom w:val="0"/>
      <w:divBdr>
        <w:top w:val="none" w:sz="0" w:space="0" w:color="auto"/>
        <w:left w:val="none" w:sz="0" w:space="0" w:color="auto"/>
        <w:bottom w:val="none" w:sz="0" w:space="0" w:color="auto"/>
        <w:right w:val="none" w:sz="0" w:space="0" w:color="auto"/>
      </w:divBdr>
    </w:div>
    <w:div w:id="516508490">
      <w:bodyDiv w:val="1"/>
      <w:marLeft w:val="0"/>
      <w:marRight w:val="0"/>
      <w:marTop w:val="0"/>
      <w:marBottom w:val="0"/>
      <w:divBdr>
        <w:top w:val="none" w:sz="0" w:space="0" w:color="auto"/>
        <w:left w:val="none" w:sz="0" w:space="0" w:color="auto"/>
        <w:bottom w:val="none" w:sz="0" w:space="0" w:color="auto"/>
        <w:right w:val="none" w:sz="0" w:space="0" w:color="auto"/>
      </w:divBdr>
    </w:div>
    <w:div w:id="517276956">
      <w:bodyDiv w:val="1"/>
      <w:marLeft w:val="0"/>
      <w:marRight w:val="0"/>
      <w:marTop w:val="0"/>
      <w:marBottom w:val="0"/>
      <w:divBdr>
        <w:top w:val="none" w:sz="0" w:space="0" w:color="auto"/>
        <w:left w:val="none" w:sz="0" w:space="0" w:color="auto"/>
        <w:bottom w:val="none" w:sz="0" w:space="0" w:color="auto"/>
        <w:right w:val="none" w:sz="0" w:space="0" w:color="auto"/>
      </w:divBdr>
    </w:div>
    <w:div w:id="517426641">
      <w:bodyDiv w:val="1"/>
      <w:marLeft w:val="0"/>
      <w:marRight w:val="0"/>
      <w:marTop w:val="0"/>
      <w:marBottom w:val="0"/>
      <w:divBdr>
        <w:top w:val="none" w:sz="0" w:space="0" w:color="auto"/>
        <w:left w:val="none" w:sz="0" w:space="0" w:color="auto"/>
        <w:bottom w:val="none" w:sz="0" w:space="0" w:color="auto"/>
        <w:right w:val="none" w:sz="0" w:space="0" w:color="auto"/>
      </w:divBdr>
    </w:div>
    <w:div w:id="517620779">
      <w:bodyDiv w:val="1"/>
      <w:marLeft w:val="0"/>
      <w:marRight w:val="0"/>
      <w:marTop w:val="0"/>
      <w:marBottom w:val="0"/>
      <w:divBdr>
        <w:top w:val="none" w:sz="0" w:space="0" w:color="auto"/>
        <w:left w:val="none" w:sz="0" w:space="0" w:color="auto"/>
        <w:bottom w:val="none" w:sz="0" w:space="0" w:color="auto"/>
        <w:right w:val="none" w:sz="0" w:space="0" w:color="auto"/>
      </w:divBdr>
    </w:div>
    <w:div w:id="517694154">
      <w:bodyDiv w:val="1"/>
      <w:marLeft w:val="0"/>
      <w:marRight w:val="0"/>
      <w:marTop w:val="0"/>
      <w:marBottom w:val="0"/>
      <w:divBdr>
        <w:top w:val="none" w:sz="0" w:space="0" w:color="auto"/>
        <w:left w:val="none" w:sz="0" w:space="0" w:color="auto"/>
        <w:bottom w:val="none" w:sz="0" w:space="0" w:color="auto"/>
        <w:right w:val="none" w:sz="0" w:space="0" w:color="auto"/>
      </w:divBdr>
    </w:div>
    <w:div w:id="517739685">
      <w:bodyDiv w:val="1"/>
      <w:marLeft w:val="0"/>
      <w:marRight w:val="0"/>
      <w:marTop w:val="0"/>
      <w:marBottom w:val="0"/>
      <w:divBdr>
        <w:top w:val="none" w:sz="0" w:space="0" w:color="auto"/>
        <w:left w:val="none" w:sz="0" w:space="0" w:color="auto"/>
        <w:bottom w:val="none" w:sz="0" w:space="0" w:color="auto"/>
        <w:right w:val="none" w:sz="0" w:space="0" w:color="auto"/>
      </w:divBdr>
    </w:div>
    <w:div w:id="518006941">
      <w:bodyDiv w:val="1"/>
      <w:marLeft w:val="0"/>
      <w:marRight w:val="0"/>
      <w:marTop w:val="0"/>
      <w:marBottom w:val="0"/>
      <w:divBdr>
        <w:top w:val="none" w:sz="0" w:space="0" w:color="auto"/>
        <w:left w:val="none" w:sz="0" w:space="0" w:color="auto"/>
        <w:bottom w:val="none" w:sz="0" w:space="0" w:color="auto"/>
        <w:right w:val="none" w:sz="0" w:space="0" w:color="auto"/>
      </w:divBdr>
    </w:div>
    <w:div w:id="518082285">
      <w:bodyDiv w:val="1"/>
      <w:marLeft w:val="0"/>
      <w:marRight w:val="0"/>
      <w:marTop w:val="0"/>
      <w:marBottom w:val="0"/>
      <w:divBdr>
        <w:top w:val="none" w:sz="0" w:space="0" w:color="auto"/>
        <w:left w:val="none" w:sz="0" w:space="0" w:color="auto"/>
        <w:bottom w:val="none" w:sz="0" w:space="0" w:color="auto"/>
        <w:right w:val="none" w:sz="0" w:space="0" w:color="auto"/>
      </w:divBdr>
    </w:div>
    <w:div w:id="518155017">
      <w:bodyDiv w:val="1"/>
      <w:marLeft w:val="0"/>
      <w:marRight w:val="0"/>
      <w:marTop w:val="0"/>
      <w:marBottom w:val="0"/>
      <w:divBdr>
        <w:top w:val="none" w:sz="0" w:space="0" w:color="auto"/>
        <w:left w:val="none" w:sz="0" w:space="0" w:color="auto"/>
        <w:bottom w:val="none" w:sz="0" w:space="0" w:color="auto"/>
        <w:right w:val="none" w:sz="0" w:space="0" w:color="auto"/>
      </w:divBdr>
    </w:div>
    <w:div w:id="518353218">
      <w:bodyDiv w:val="1"/>
      <w:marLeft w:val="0"/>
      <w:marRight w:val="0"/>
      <w:marTop w:val="0"/>
      <w:marBottom w:val="0"/>
      <w:divBdr>
        <w:top w:val="none" w:sz="0" w:space="0" w:color="auto"/>
        <w:left w:val="none" w:sz="0" w:space="0" w:color="auto"/>
        <w:bottom w:val="none" w:sz="0" w:space="0" w:color="auto"/>
        <w:right w:val="none" w:sz="0" w:space="0" w:color="auto"/>
      </w:divBdr>
    </w:div>
    <w:div w:id="518353511">
      <w:bodyDiv w:val="1"/>
      <w:marLeft w:val="0"/>
      <w:marRight w:val="0"/>
      <w:marTop w:val="0"/>
      <w:marBottom w:val="0"/>
      <w:divBdr>
        <w:top w:val="none" w:sz="0" w:space="0" w:color="auto"/>
        <w:left w:val="none" w:sz="0" w:space="0" w:color="auto"/>
        <w:bottom w:val="none" w:sz="0" w:space="0" w:color="auto"/>
        <w:right w:val="none" w:sz="0" w:space="0" w:color="auto"/>
      </w:divBdr>
    </w:div>
    <w:div w:id="518928327">
      <w:bodyDiv w:val="1"/>
      <w:marLeft w:val="0"/>
      <w:marRight w:val="0"/>
      <w:marTop w:val="0"/>
      <w:marBottom w:val="0"/>
      <w:divBdr>
        <w:top w:val="none" w:sz="0" w:space="0" w:color="auto"/>
        <w:left w:val="none" w:sz="0" w:space="0" w:color="auto"/>
        <w:bottom w:val="none" w:sz="0" w:space="0" w:color="auto"/>
        <w:right w:val="none" w:sz="0" w:space="0" w:color="auto"/>
      </w:divBdr>
    </w:div>
    <w:div w:id="519510675">
      <w:bodyDiv w:val="1"/>
      <w:marLeft w:val="0"/>
      <w:marRight w:val="0"/>
      <w:marTop w:val="0"/>
      <w:marBottom w:val="0"/>
      <w:divBdr>
        <w:top w:val="none" w:sz="0" w:space="0" w:color="auto"/>
        <w:left w:val="none" w:sz="0" w:space="0" w:color="auto"/>
        <w:bottom w:val="none" w:sz="0" w:space="0" w:color="auto"/>
        <w:right w:val="none" w:sz="0" w:space="0" w:color="auto"/>
      </w:divBdr>
    </w:div>
    <w:div w:id="519592511">
      <w:bodyDiv w:val="1"/>
      <w:marLeft w:val="0"/>
      <w:marRight w:val="0"/>
      <w:marTop w:val="0"/>
      <w:marBottom w:val="0"/>
      <w:divBdr>
        <w:top w:val="none" w:sz="0" w:space="0" w:color="auto"/>
        <w:left w:val="none" w:sz="0" w:space="0" w:color="auto"/>
        <w:bottom w:val="none" w:sz="0" w:space="0" w:color="auto"/>
        <w:right w:val="none" w:sz="0" w:space="0" w:color="auto"/>
      </w:divBdr>
    </w:div>
    <w:div w:id="519978707">
      <w:bodyDiv w:val="1"/>
      <w:marLeft w:val="0"/>
      <w:marRight w:val="0"/>
      <w:marTop w:val="0"/>
      <w:marBottom w:val="0"/>
      <w:divBdr>
        <w:top w:val="none" w:sz="0" w:space="0" w:color="auto"/>
        <w:left w:val="none" w:sz="0" w:space="0" w:color="auto"/>
        <w:bottom w:val="none" w:sz="0" w:space="0" w:color="auto"/>
        <w:right w:val="none" w:sz="0" w:space="0" w:color="auto"/>
      </w:divBdr>
    </w:div>
    <w:div w:id="520247134">
      <w:bodyDiv w:val="1"/>
      <w:marLeft w:val="0"/>
      <w:marRight w:val="0"/>
      <w:marTop w:val="0"/>
      <w:marBottom w:val="0"/>
      <w:divBdr>
        <w:top w:val="none" w:sz="0" w:space="0" w:color="auto"/>
        <w:left w:val="none" w:sz="0" w:space="0" w:color="auto"/>
        <w:bottom w:val="none" w:sz="0" w:space="0" w:color="auto"/>
        <w:right w:val="none" w:sz="0" w:space="0" w:color="auto"/>
      </w:divBdr>
    </w:div>
    <w:div w:id="520356513">
      <w:bodyDiv w:val="1"/>
      <w:marLeft w:val="0"/>
      <w:marRight w:val="0"/>
      <w:marTop w:val="0"/>
      <w:marBottom w:val="0"/>
      <w:divBdr>
        <w:top w:val="none" w:sz="0" w:space="0" w:color="auto"/>
        <w:left w:val="none" w:sz="0" w:space="0" w:color="auto"/>
        <w:bottom w:val="none" w:sz="0" w:space="0" w:color="auto"/>
        <w:right w:val="none" w:sz="0" w:space="0" w:color="auto"/>
      </w:divBdr>
    </w:div>
    <w:div w:id="520364910">
      <w:bodyDiv w:val="1"/>
      <w:marLeft w:val="0"/>
      <w:marRight w:val="0"/>
      <w:marTop w:val="0"/>
      <w:marBottom w:val="0"/>
      <w:divBdr>
        <w:top w:val="none" w:sz="0" w:space="0" w:color="auto"/>
        <w:left w:val="none" w:sz="0" w:space="0" w:color="auto"/>
        <w:bottom w:val="none" w:sz="0" w:space="0" w:color="auto"/>
        <w:right w:val="none" w:sz="0" w:space="0" w:color="auto"/>
      </w:divBdr>
    </w:div>
    <w:div w:id="520709581">
      <w:bodyDiv w:val="1"/>
      <w:marLeft w:val="0"/>
      <w:marRight w:val="0"/>
      <w:marTop w:val="0"/>
      <w:marBottom w:val="0"/>
      <w:divBdr>
        <w:top w:val="none" w:sz="0" w:space="0" w:color="auto"/>
        <w:left w:val="none" w:sz="0" w:space="0" w:color="auto"/>
        <w:bottom w:val="none" w:sz="0" w:space="0" w:color="auto"/>
        <w:right w:val="none" w:sz="0" w:space="0" w:color="auto"/>
      </w:divBdr>
    </w:div>
    <w:div w:id="520709745">
      <w:bodyDiv w:val="1"/>
      <w:marLeft w:val="0"/>
      <w:marRight w:val="0"/>
      <w:marTop w:val="0"/>
      <w:marBottom w:val="0"/>
      <w:divBdr>
        <w:top w:val="none" w:sz="0" w:space="0" w:color="auto"/>
        <w:left w:val="none" w:sz="0" w:space="0" w:color="auto"/>
        <w:bottom w:val="none" w:sz="0" w:space="0" w:color="auto"/>
        <w:right w:val="none" w:sz="0" w:space="0" w:color="auto"/>
      </w:divBdr>
    </w:div>
    <w:div w:id="520973453">
      <w:bodyDiv w:val="1"/>
      <w:marLeft w:val="0"/>
      <w:marRight w:val="0"/>
      <w:marTop w:val="0"/>
      <w:marBottom w:val="0"/>
      <w:divBdr>
        <w:top w:val="none" w:sz="0" w:space="0" w:color="auto"/>
        <w:left w:val="none" w:sz="0" w:space="0" w:color="auto"/>
        <w:bottom w:val="none" w:sz="0" w:space="0" w:color="auto"/>
        <w:right w:val="none" w:sz="0" w:space="0" w:color="auto"/>
      </w:divBdr>
    </w:div>
    <w:div w:id="521282097">
      <w:bodyDiv w:val="1"/>
      <w:marLeft w:val="0"/>
      <w:marRight w:val="0"/>
      <w:marTop w:val="0"/>
      <w:marBottom w:val="0"/>
      <w:divBdr>
        <w:top w:val="none" w:sz="0" w:space="0" w:color="auto"/>
        <w:left w:val="none" w:sz="0" w:space="0" w:color="auto"/>
        <w:bottom w:val="none" w:sz="0" w:space="0" w:color="auto"/>
        <w:right w:val="none" w:sz="0" w:space="0" w:color="auto"/>
      </w:divBdr>
    </w:div>
    <w:div w:id="521360325">
      <w:bodyDiv w:val="1"/>
      <w:marLeft w:val="0"/>
      <w:marRight w:val="0"/>
      <w:marTop w:val="0"/>
      <w:marBottom w:val="0"/>
      <w:divBdr>
        <w:top w:val="none" w:sz="0" w:space="0" w:color="auto"/>
        <w:left w:val="none" w:sz="0" w:space="0" w:color="auto"/>
        <w:bottom w:val="none" w:sz="0" w:space="0" w:color="auto"/>
        <w:right w:val="none" w:sz="0" w:space="0" w:color="auto"/>
      </w:divBdr>
    </w:div>
    <w:div w:id="521667711">
      <w:bodyDiv w:val="1"/>
      <w:marLeft w:val="0"/>
      <w:marRight w:val="0"/>
      <w:marTop w:val="0"/>
      <w:marBottom w:val="0"/>
      <w:divBdr>
        <w:top w:val="none" w:sz="0" w:space="0" w:color="auto"/>
        <w:left w:val="none" w:sz="0" w:space="0" w:color="auto"/>
        <w:bottom w:val="none" w:sz="0" w:space="0" w:color="auto"/>
        <w:right w:val="none" w:sz="0" w:space="0" w:color="auto"/>
      </w:divBdr>
    </w:div>
    <w:div w:id="521670808">
      <w:bodyDiv w:val="1"/>
      <w:marLeft w:val="0"/>
      <w:marRight w:val="0"/>
      <w:marTop w:val="0"/>
      <w:marBottom w:val="0"/>
      <w:divBdr>
        <w:top w:val="none" w:sz="0" w:space="0" w:color="auto"/>
        <w:left w:val="none" w:sz="0" w:space="0" w:color="auto"/>
        <w:bottom w:val="none" w:sz="0" w:space="0" w:color="auto"/>
        <w:right w:val="none" w:sz="0" w:space="0" w:color="auto"/>
      </w:divBdr>
    </w:div>
    <w:div w:id="521671780">
      <w:bodyDiv w:val="1"/>
      <w:marLeft w:val="0"/>
      <w:marRight w:val="0"/>
      <w:marTop w:val="0"/>
      <w:marBottom w:val="0"/>
      <w:divBdr>
        <w:top w:val="none" w:sz="0" w:space="0" w:color="auto"/>
        <w:left w:val="none" w:sz="0" w:space="0" w:color="auto"/>
        <w:bottom w:val="none" w:sz="0" w:space="0" w:color="auto"/>
        <w:right w:val="none" w:sz="0" w:space="0" w:color="auto"/>
      </w:divBdr>
    </w:div>
    <w:div w:id="522135738">
      <w:bodyDiv w:val="1"/>
      <w:marLeft w:val="0"/>
      <w:marRight w:val="0"/>
      <w:marTop w:val="0"/>
      <w:marBottom w:val="0"/>
      <w:divBdr>
        <w:top w:val="none" w:sz="0" w:space="0" w:color="auto"/>
        <w:left w:val="none" w:sz="0" w:space="0" w:color="auto"/>
        <w:bottom w:val="none" w:sz="0" w:space="0" w:color="auto"/>
        <w:right w:val="none" w:sz="0" w:space="0" w:color="auto"/>
      </w:divBdr>
    </w:div>
    <w:div w:id="522401255">
      <w:bodyDiv w:val="1"/>
      <w:marLeft w:val="0"/>
      <w:marRight w:val="0"/>
      <w:marTop w:val="0"/>
      <w:marBottom w:val="0"/>
      <w:divBdr>
        <w:top w:val="none" w:sz="0" w:space="0" w:color="auto"/>
        <w:left w:val="none" w:sz="0" w:space="0" w:color="auto"/>
        <w:bottom w:val="none" w:sz="0" w:space="0" w:color="auto"/>
        <w:right w:val="none" w:sz="0" w:space="0" w:color="auto"/>
      </w:divBdr>
    </w:div>
    <w:div w:id="522406909">
      <w:bodyDiv w:val="1"/>
      <w:marLeft w:val="0"/>
      <w:marRight w:val="0"/>
      <w:marTop w:val="0"/>
      <w:marBottom w:val="0"/>
      <w:divBdr>
        <w:top w:val="none" w:sz="0" w:space="0" w:color="auto"/>
        <w:left w:val="none" w:sz="0" w:space="0" w:color="auto"/>
        <w:bottom w:val="none" w:sz="0" w:space="0" w:color="auto"/>
        <w:right w:val="none" w:sz="0" w:space="0" w:color="auto"/>
      </w:divBdr>
    </w:div>
    <w:div w:id="522522049">
      <w:bodyDiv w:val="1"/>
      <w:marLeft w:val="0"/>
      <w:marRight w:val="0"/>
      <w:marTop w:val="0"/>
      <w:marBottom w:val="0"/>
      <w:divBdr>
        <w:top w:val="none" w:sz="0" w:space="0" w:color="auto"/>
        <w:left w:val="none" w:sz="0" w:space="0" w:color="auto"/>
        <w:bottom w:val="none" w:sz="0" w:space="0" w:color="auto"/>
        <w:right w:val="none" w:sz="0" w:space="0" w:color="auto"/>
      </w:divBdr>
    </w:div>
    <w:div w:id="522549165">
      <w:bodyDiv w:val="1"/>
      <w:marLeft w:val="0"/>
      <w:marRight w:val="0"/>
      <w:marTop w:val="0"/>
      <w:marBottom w:val="0"/>
      <w:divBdr>
        <w:top w:val="none" w:sz="0" w:space="0" w:color="auto"/>
        <w:left w:val="none" w:sz="0" w:space="0" w:color="auto"/>
        <w:bottom w:val="none" w:sz="0" w:space="0" w:color="auto"/>
        <w:right w:val="none" w:sz="0" w:space="0" w:color="auto"/>
      </w:divBdr>
    </w:div>
    <w:div w:id="522591672">
      <w:bodyDiv w:val="1"/>
      <w:marLeft w:val="0"/>
      <w:marRight w:val="0"/>
      <w:marTop w:val="0"/>
      <w:marBottom w:val="0"/>
      <w:divBdr>
        <w:top w:val="none" w:sz="0" w:space="0" w:color="auto"/>
        <w:left w:val="none" w:sz="0" w:space="0" w:color="auto"/>
        <w:bottom w:val="none" w:sz="0" w:space="0" w:color="auto"/>
        <w:right w:val="none" w:sz="0" w:space="0" w:color="auto"/>
      </w:divBdr>
    </w:div>
    <w:div w:id="522596502">
      <w:bodyDiv w:val="1"/>
      <w:marLeft w:val="0"/>
      <w:marRight w:val="0"/>
      <w:marTop w:val="0"/>
      <w:marBottom w:val="0"/>
      <w:divBdr>
        <w:top w:val="none" w:sz="0" w:space="0" w:color="auto"/>
        <w:left w:val="none" w:sz="0" w:space="0" w:color="auto"/>
        <w:bottom w:val="none" w:sz="0" w:space="0" w:color="auto"/>
        <w:right w:val="none" w:sz="0" w:space="0" w:color="auto"/>
      </w:divBdr>
    </w:div>
    <w:div w:id="522859520">
      <w:bodyDiv w:val="1"/>
      <w:marLeft w:val="0"/>
      <w:marRight w:val="0"/>
      <w:marTop w:val="0"/>
      <w:marBottom w:val="0"/>
      <w:divBdr>
        <w:top w:val="none" w:sz="0" w:space="0" w:color="auto"/>
        <w:left w:val="none" w:sz="0" w:space="0" w:color="auto"/>
        <w:bottom w:val="none" w:sz="0" w:space="0" w:color="auto"/>
        <w:right w:val="none" w:sz="0" w:space="0" w:color="auto"/>
      </w:divBdr>
    </w:div>
    <w:div w:id="522867444">
      <w:bodyDiv w:val="1"/>
      <w:marLeft w:val="0"/>
      <w:marRight w:val="0"/>
      <w:marTop w:val="0"/>
      <w:marBottom w:val="0"/>
      <w:divBdr>
        <w:top w:val="none" w:sz="0" w:space="0" w:color="auto"/>
        <w:left w:val="none" w:sz="0" w:space="0" w:color="auto"/>
        <w:bottom w:val="none" w:sz="0" w:space="0" w:color="auto"/>
        <w:right w:val="none" w:sz="0" w:space="0" w:color="auto"/>
      </w:divBdr>
    </w:div>
    <w:div w:id="523246282">
      <w:bodyDiv w:val="1"/>
      <w:marLeft w:val="0"/>
      <w:marRight w:val="0"/>
      <w:marTop w:val="0"/>
      <w:marBottom w:val="0"/>
      <w:divBdr>
        <w:top w:val="none" w:sz="0" w:space="0" w:color="auto"/>
        <w:left w:val="none" w:sz="0" w:space="0" w:color="auto"/>
        <w:bottom w:val="none" w:sz="0" w:space="0" w:color="auto"/>
        <w:right w:val="none" w:sz="0" w:space="0" w:color="auto"/>
      </w:divBdr>
    </w:div>
    <w:div w:id="523595203">
      <w:bodyDiv w:val="1"/>
      <w:marLeft w:val="0"/>
      <w:marRight w:val="0"/>
      <w:marTop w:val="0"/>
      <w:marBottom w:val="0"/>
      <w:divBdr>
        <w:top w:val="none" w:sz="0" w:space="0" w:color="auto"/>
        <w:left w:val="none" w:sz="0" w:space="0" w:color="auto"/>
        <w:bottom w:val="none" w:sz="0" w:space="0" w:color="auto"/>
        <w:right w:val="none" w:sz="0" w:space="0" w:color="auto"/>
      </w:divBdr>
    </w:div>
    <w:div w:id="523711520">
      <w:bodyDiv w:val="1"/>
      <w:marLeft w:val="0"/>
      <w:marRight w:val="0"/>
      <w:marTop w:val="0"/>
      <w:marBottom w:val="0"/>
      <w:divBdr>
        <w:top w:val="none" w:sz="0" w:space="0" w:color="auto"/>
        <w:left w:val="none" w:sz="0" w:space="0" w:color="auto"/>
        <w:bottom w:val="none" w:sz="0" w:space="0" w:color="auto"/>
        <w:right w:val="none" w:sz="0" w:space="0" w:color="auto"/>
      </w:divBdr>
    </w:div>
    <w:div w:id="523831603">
      <w:bodyDiv w:val="1"/>
      <w:marLeft w:val="0"/>
      <w:marRight w:val="0"/>
      <w:marTop w:val="0"/>
      <w:marBottom w:val="0"/>
      <w:divBdr>
        <w:top w:val="none" w:sz="0" w:space="0" w:color="auto"/>
        <w:left w:val="none" w:sz="0" w:space="0" w:color="auto"/>
        <w:bottom w:val="none" w:sz="0" w:space="0" w:color="auto"/>
        <w:right w:val="none" w:sz="0" w:space="0" w:color="auto"/>
      </w:divBdr>
    </w:div>
    <w:div w:id="523860923">
      <w:bodyDiv w:val="1"/>
      <w:marLeft w:val="0"/>
      <w:marRight w:val="0"/>
      <w:marTop w:val="0"/>
      <w:marBottom w:val="0"/>
      <w:divBdr>
        <w:top w:val="none" w:sz="0" w:space="0" w:color="auto"/>
        <w:left w:val="none" w:sz="0" w:space="0" w:color="auto"/>
        <w:bottom w:val="none" w:sz="0" w:space="0" w:color="auto"/>
        <w:right w:val="none" w:sz="0" w:space="0" w:color="auto"/>
      </w:divBdr>
    </w:div>
    <w:div w:id="523902464">
      <w:bodyDiv w:val="1"/>
      <w:marLeft w:val="0"/>
      <w:marRight w:val="0"/>
      <w:marTop w:val="0"/>
      <w:marBottom w:val="0"/>
      <w:divBdr>
        <w:top w:val="none" w:sz="0" w:space="0" w:color="auto"/>
        <w:left w:val="none" w:sz="0" w:space="0" w:color="auto"/>
        <w:bottom w:val="none" w:sz="0" w:space="0" w:color="auto"/>
        <w:right w:val="none" w:sz="0" w:space="0" w:color="auto"/>
      </w:divBdr>
    </w:div>
    <w:div w:id="523980095">
      <w:bodyDiv w:val="1"/>
      <w:marLeft w:val="0"/>
      <w:marRight w:val="0"/>
      <w:marTop w:val="0"/>
      <w:marBottom w:val="0"/>
      <w:divBdr>
        <w:top w:val="none" w:sz="0" w:space="0" w:color="auto"/>
        <w:left w:val="none" w:sz="0" w:space="0" w:color="auto"/>
        <w:bottom w:val="none" w:sz="0" w:space="0" w:color="auto"/>
        <w:right w:val="none" w:sz="0" w:space="0" w:color="auto"/>
      </w:divBdr>
    </w:div>
    <w:div w:id="524175167">
      <w:bodyDiv w:val="1"/>
      <w:marLeft w:val="0"/>
      <w:marRight w:val="0"/>
      <w:marTop w:val="0"/>
      <w:marBottom w:val="0"/>
      <w:divBdr>
        <w:top w:val="none" w:sz="0" w:space="0" w:color="auto"/>
        <w:left w:val="none" w:sz="0" w:space="0" w:color="auto"/>
        <w:bottom w:val="none" w:sz="0" w:space="0" w:color="auto"/>
        <w:right w:val="none" w:sz="0" w:space="0" w:color="auto"/>
      </w:divBdr>
    </w:div>
    <w:div w:id="524365745">
      <w:bodyDiv w:val="1"/>
      <w:marLeft w:val="0"/>
      <w:marRight w:val="0"/>
      <w:marTop w:val="0"/>
      <w:marBottom w:val="0"/>
      <w:divBdr>
        <w:top w:val="none" w:sz="0" w:space="0" w:color="auto"/>
        <w:left w:val="none" w:sz="0" w:space="0" w:color="auto"/>
        <w:bottom w:val="none" w:sz="0" w:space="0" w:color="auto"/>
        <w:right w:val="none" w:sz="0" w:space="0" w:color="auto"/>
      </w:divBdr>
    </w:div>
    <w:div w:id="524900554">
      <w:bodyDiv w:val="1"/>
      <w:marLeft w:val="0"/>
      <w:marRight w:val="0"/>
      <w:marTop w:val="0"/>
      <w:marBottom w:val="0"/>
      <w:divBdr>
        <w:top w:val="none" w:sz="0" w:space="0" w:color="auto"/>
        <w:left w:val="none" w:sz="0" w:space="0" w:color="auto"/>
        <w:bottom w:val="none" w:sz="0" w:space="0" w:color="auto"/>
        <w:right w:val="none" w:sz="0" w:space="0" w:color="auto"/>
      </w:divBdr>
    </w:div>
    <w:div w:id="525141823">
      <w:bodyDiv w:val="1"/>
      <w:marLeft w:val="0"/>
      <w:marRight w:val="0"/>
      <w:marTop w:val="0"/>
      <w:marBottom w:val="0"/>
      <w:divBdr>
        <w:top w:val="none" w:sz="0" w:space="0" w:color="auto"/>
        <w:left w:val="none" w:sz="0" w:space="0" w:color="auto"/>
        <w:bottom w:val="none" w:sz="0" w:space="0" w:color="auto"/>
        <w:right w:val="none" w:sz="0" w:space="0" w:color="auto"/>
      </w:divBdr>
    </w:div>
    <w:div w:id="525294749">
      <w:bodyDiv w:val="1"/>
      <w:marLeft w:val="0"/>
      <w:marRight w:val="0"/>
      <w:marTop w:val="0"/>
      <w:marBottom w:val="0"/>
      <w:divBdr>
        <w:top w:val="none" w:sz="0" w:space="0" w:color="auto"/>
        <w:left w:val="none" w:sz="0" w:space="0" w:color="auto"/>
        <w:bottom w:val="none" w:sz="0" w:space="0" w:color="auto"/>
        <w:right w:val="none" w:sz="0" w:space="0" w:color="auto"/>
      </w:divBdr>
    </w:div>
    <w:div w:id="525559136">
      <w:bodyDiv w:val="1"/>
      <w:marLeft w:val="0"/>
      <w:marRight w:val="0"/>
      <w:marTop w:val="0"/>
      <w:marBottom w:val="0"/>
      <w:divBdr>
        <w:top w:val="none" w:sz="0" w:space="0" w:color="auto"/>
        <w:left w:val="none" w:sz="0" w:space="0" w:color="auto"/>
        <w:bottom w:val="none" w:sz="0" w:space="0" w:color="auto"/>
        <w:right w:val="none" w:sz="0" w:space="0" w:color="auto"/>
      </w:divBdr>
    </w:div>
    <w:div w:id="525562761">
      <w:bodyDiv w:val="1"/>
      <w:marLeft w:val="0"/>
      <w:marRight w:val="0"/>
      <w:marTop w:val="0"/>
      <w:marBottom w:val="0"/>
      <w:divBdr>
        <w:top w:val="none" w:sz="0" w:space="0" w:color="auto"/>
        <w:left w:val="none" w:sz="0" w:space="0" w:color="auto"/>
        <w:bottom w:val="none" w:sz="0" w:space="0" w:color="auto"/>
        <w:right w:val="none" w:sz="0" w:space="0" w:color="auto"/>
      </w:divBdr>
    </w:div>
    <w:div w:id="525678921">
      <w:bodyDiv w:val="1"/>
      <w:marLeft w:val="0"/>
      <w:marRight w:val="0"/>
      <w:marTop w:val="0"/>
      <w:marBottom w:val="0"/>
      <w:divBdr>
        <w:top w:val="none" w:sz="0" w:space="0" w:color="auto"/>
        <w:left w:val="none" w:sz="0" w:space="0" w:color="auto"/>
        <w:bottom w:val="none" w:sz="0" w:space="0" w:color="auto"/>
        <w:right w:val="none" w:sz="0" w:space="0" w:color="auto"/>
      </w:divBdr>
    </w:div>
    <w:div w:id="525798608">
      <w:bodyDiv w:val="1"/>
      <w:marLeft w:val="0"/>
      <w:marRight w:val="0"/>
      <w:marTop w:val="0"/>
      <w:marBottom w:val="0"/>
      <w:divBdr>
        <w:top w:val="none" w:sz="0" w:space="0" w:color="auto"/>
        <w:left w:val="none" w:sz="0" w:space="0" w:color="auto"/>
        <w:bottom w:val="none" w:sz="0" w:space="0" w:color="auto"/>
        <w:right w:val="none" w:sz="0" w:space="0" w:color="auto"/>
      </w:divBdr>
    </w:div>
    <w:div w:id="525872457">
      <w:bodyDiv w:val="1"/>
      <w:marLeft w:val="0"/>
      <w:marRight w:val="0"/>
      <w:marTop w:val="0"/>
      <w:marBottom w:val="0"/>
      <w:divBdr>
        <w:top w:val="none" w:sz="0" w:space="0" w:color="auto"/>
        <w:left w:val="none" w:sz="0" w:space="0" w:color="auto"/>
        <w:bottom w:val="none" w:sz="0" w:space="0" w:color="auto"/>
        <w:right w:val="none" w:sz="0" w:space="0" w:color="auto"/>
      </w:divBdr>
    </w:div>
    <w:div w:id="526214019">
      <w:bodyDiv w:val="1"/>
      <w:marLeft w:val="0"/>
      <w:marRight w:val="0"/>
      <w:marTop w:val="0"/>
      <w:marBottom w:val="0"/>
      <w:divBdr>
        <w:top w:val="none" w:sz="0" w:space="0" w:color="auto"/>
        <w:left w:val="none" w:sz="0" w:space="0" w:color="auto"/>
        <w:bottom w:val="none" w:sz="0" w:space="0" w:color="auto"/>
        <w:right w:val="none" w:sz="0" w:space="0" w:color="auto"/>
      </w:divBdr>
    </w:div>
    <w:div w:id="526479773">
      <w:bodyDiv w:val="1"/>
      <w:marLeft w:val="0"/>
      <w:marRight w:val="0"/>
      <w:marTop w:val="0"/>
      <w:marBottom w:val="0"/>
      <w:divBdr>
        <w:top w:val="none" w:sz="0" w:space="0" w:color="auto"/>
        <w:left w:val="none" w:sz="0" w:space="0" w:color="auto"/>
        <w:bottom w:val="none" w:sz="0" w:space="0" w:color="auto"/>
        <w:right w:val="none" w:sz="0" w:space="0" w:color="auto"/>
      </w:divBdr>
    </w:div>
    <w:div w:id="526601429">
      <w:bodyDiv w:val="1"/>
      <w:marLeft w:val="0"/>
      <w:marRight w:val="0"/>
      <w:marTop w:val="0"/>
      <w:marBottom w:val="0"/>
      <w:divBdr>
        <w:top w:val="none" w:sz="0" w:space="0" w:color="auto"/>
        <w:left w:val="none" w:sz="0" w:space="0" w:color="auto"/>
        <w:bottom w:val="none" w:sz="0" w:space="0" w:color="auto"/>
        <w:right w:val="none" w:sz="0" w:space="0" w:color="auto"/>
      </w:divBdr>
    </w:div>
    <w:div w:id="526722186">
      <w:bodyDiv w:val="1"/>
      <w:marLeft w:val="0"/>
      <w:marRight w:val="0"/>
      <w:marTop w:val="0"/>
      <w:marBottom w:val="0"/>
      <w:divBdr>
        <w:top w:val="none" w:sz="0" w:space="0" w:color="auto"/>
        <w:left w:val="none" w:sz="0" w:space="0" w:color="auto"/>
        <w:bottom w:val="none" w:sz="0" w:space="0" w:color="auto"/>
        <w:right w:val="none" w:sz="0" w:space="0" w:color="auto"/>
      </w:divBdr>
    </w:div>
    <w:div w:id="526912171">
      <w:bodyDiv w:val="1"/>
      <w:marLeft w:val="0"/>
      <w:marRight w:val="0"/>
      <w:marTop w:val="0"/>
      <w:marBottom w:val="0"/>
      <w:divBdr>
        <w:top w:val="none" w:sz="0" w:space="0" w:color="auto"/>
        <w:left w:val="none" w:sz="0" w:space="0" w:color="auto"/>
        <w:bottom w:val="none" w:sz="0" w:space="0" w:color="auto"/>
        <w:right w:val="none" w:sz="0" w:space="0" w:color="auto"/>
      </w:divBdr>
    </w:div>
    <w:div w:id="526913463">
      <w:bodyDiv w:val="1"/>
      <w:marLeft w:val="0"/>
      <w:marRight w:val="0"/>
      <w:marTop w:val="0"/>
      <w:marBottom w:val="0"/>
      <w:divBdr>
        <w:top w:val="none" w:sz="0" w:space="0" w:color="auto"/>
        <w:left w:val="none" w:sz="0" w:space="0" w:color="auto"/>
        <w:bottom w:val="none" w:sz="0" w:space="0" w:color="auto"/>
        <w:right w:val="none" w:sz="0" w:space="0" w:color="auto"/>
      </w:divBdr>
    </w:div>
    <w:div w:id="526986977">
      <w:bodyDiv w:val="1"/>
      <w:marLeft w:val="0"/>
      <w:marRight w:val="0"/>
      <w:marTop w:val="0"/>
      <w:marBottom w:val="0"/>
      <w:divBdr>
        <w:top w:val="none" w:sz="0" w:space="0" w:color="auto"/>
        <w:left w:val="none" w:sz="0" w:space="0" w:color="auto"/>
        <w:bottom w:val="none" w:sz="0" w:space="0" w:color="auto"/>
        <w:right w:val="none" w:sz="0" w:space="0" w:color="auto"/>
      </w:divBdr>
    </w:div>
    <w:div w:id="526988513">
      <w:bodyDiv w:val="1"/>
      <w:marLeft w:val="0"/>
      <w:marRight w:val="0"/>
      <w:marTop w:val="0"/>
      <w:marBottom w:val="0"/>
      <w:divBdr>
        <w:top w:val="none" w:sz="0" w:space="0" w:color="auto"/>
        <w:left w:val="none" w:sz="0" w:space="0" w:color="auto"/>
        <w:bottom w:val="none" w:sz="0" w:space="0" w:color="auto"/>
        <w:right w:val="none" w:sz="0" w:space="0" w:color="auto"/>
      </w:divBdr>
    </w:div>
    <w:div w:id="527765653">
      <w:bodyDiv w:val="1"/>
      <w:marLeft w:val="0"/>
      <w:marRight w:val="0"/>
      <w:marTop w:val="0"/>
      <w:marBottom w:val="0"/>
      <w:divBdr>
        <w:top w:val="none" w:sz="0" w:space="0" w:color="auto"/>
        <w:left w:val="none" w:sz="0" w:space="0" w:color="auto"/>
        <w:bottom w:val="none" w:sz="0" w:space="0" w:color="auto"/>
        <w:right w:val="none" w:sz="0" w:space="0" w:color="auto"/>
      </w:divBdr>
    </w:div>
    <w:div w:id="527766986">
      <w:bodyDiv w:val="1"/>
      <w:marLeft w:val="0"/>
      <w:marRight w:val="0"/>
      <w:marTop w:val="0"/>
      <w:marBottom w:val="0"/>
      <w:divBdr>
        <w:top w:val="none" w:sz="0" w:space="0" w:color="auto"/>
        <w:left w:val="none" w:sz="0" w:space="0" w:color="auto"/>
        <w:bottom w:val="none" w:sz="0" w:space="0" w:color="auto"/>
        <w:right w:val="none" w:sz="0" w:space="0" w:color="auto"/>
      </w:divBdr>
    </w:div>
    <w:div w:id="527911214">
      <w:bodyDiv w:val="1"/>
      <w:marLeft w:val="0"/>
      <w:marRight w:val="0"/>
      <w:marTop w:val="0"/>
      <w:marBottom w:val="0"/>
      <w:divBdr>
        <w:top w:val="none" w:sz="0" w:space="0" w:color="auto"/>
        <w:left w:val="none" w:sz="0" w:space="0" w:color="auto"/>
        <w:bottom w:val="none" w:sz="0" w:space="0" w:color="auto"/>
        <w:right w:val="none" w:sz="0" w:space="0" w:color="auto"/>
      </w:divBdr>
    </w:div>
    <w:div w:id="528640479">
      <w:bodyDiv w:val="1"/>
      <w:marLeft w:val="0"/>
      <w:marRight w:val="0"/>
      <w:marTop w:val="0"/>
      <w:marBottom w:val="0"/>
      <w:divBdr>
        <w:top w:val="none" w:sz="0" w:space="0" w:color="auto"/>
        <w:left w:val="none" w:sz="0" w:space="0" w:color="auto"/>
        <w:bottom w:val="none" w:sz="0" w:space="0" w:color="auto"/>
        <w:right w:val="none" w:sz="0" w:space="0" w:color="auto"/>
      </w:divBdr>
    </w:div>
    <w:div w:id="528876385">
      <w:bodyDiv w:val="1"/>
      <w:marLeft w:val="0"/>
      <w:marRight w:val="0"/>
      <w:marTop w:val="0"/>
      <w:marBottom w:val="0"/>
      <w:divBdr>
        <w:top w:val="none" w:sz="0" w:space="0" w:color="auto"/>
        <w:left w:val="none" w:sz="0" w:space="0" w:color="auto"/>
        <w:bottom w:val="none" w:sz="0" w:space="0" w:color="auto"/>
        <w:right w:val="none" w:sz="0" w:space="0" w:color="auto"/>
      </w:divBdr>
    </w:div>
    <w:div w:id="529026166">
      <w:bodyDiv w:val="1"/>
      <w:marLeft w:val="0"/>
      <w:marRight w:val="0"/>
      <w:marTop w:val="0"/>
      <w:marBottom w:val="0"/>
      <w:divBdr>
        <w:top w:val="none" w:sz="0" w:space="0" w:color="auto"/>
        <w:left w:val="none" w:sz="0" w:space="0" w:color="auto"/>
        <w:bottom w:val="none" w:sz="0" w:space="0" w:color="auto"/>
        <w:right w:val="none" w:sz="0" w:space="0" w:color="auto"/>
      </w:divBdr>
    </w:div>
    <w:div w:id="529148517">
      <w:bodyDiv w:val="1"/>
      <w:marLeft w:val="0"/>
      <w:marRight w:val="0"/>
      <w:marTop w:val="0"/>
      <w:marBottom w:val="0"/>
      <w:divBdr>
        <w:top w:val="none" w:sz="0" w:space="0" w:color="auto"/>
        <w:left w:val="none" w:sz="0" w:space="0" w:color="auto"/>
        <w:bottom w:val="none" w:sz="0" w:space="0" w:color="auto"/>
        <w:right w:val="none" w:sz="0" w:space="0" w:color="auto"/>
      </w:divBdr>
    </w:div>
    <w:div w:id="529152585">
      <w:bodyDiv w:val="1"/>
      <w:marLeft w:val="0"/>
      <w:marRight w:val="0"/>
      <w:marTop w:val="0"/>
      <w:marBottom w:val="0"/>
      <w:divBdr>
        <w:top w:val="none" w:sz="0" w:space="0" w:color="auto"/>
        <w:left w:val="none" w:sz="0" w:space="0" w:color="auto"/>
        <w:bottom w:val="none" w:sz="0" w:space="0" w:color="auto"/>
        <w:right w:val="none" w:sz="0" w:space="0" w:color="auto"/>
      </w:divBdr>
    </w:div>
    <w:div w:id="529223452">
      <w:bodyDiv w:val="1"/>
      <w:marLeft w:val="0"/>
      <w:marRight w:val="0"/>
      <w:marTop w:val="0"/>
      <w:marBottom w:val="0"/>
      <w:divBdr>
        <w:top w:val="none" w:sz="0" w:space="0" w:color="auto"/>
        <w:left w:val="none" w:sz="0" w:space="0" w:color="auto"/>
        <w:bottom w:val="none" w:sz="0" w:space="0" w:color="auto"/>
        <w:right w:val="none" w:sz="0" w:space="0" w:color="auto"/>
      </w:divBdr>
    </w:div>
    <w:div w:id="529414140">
      <w:bodyDiv w:val="1"/>
      <w:marLeft w:val="0"/>
      <w:marRight w:val="0"/>
      <w:marTop w:val="0"/>
      <w:marBottom w:val="0"/>
      <w:divBdr>
        <w:top w:val="none" w:sz="0" w:space="0" w:color="auto"/>
        <w:left w:val="none" w:sz="0" w:space="0" w:color="auto"/>
        <w:bottom w:val="none" w:sz="0" w:space="0" w:color="auto"/>
        <w:right w:val="none" w:sz="0" w:space="0" w:color="auto"/>
      </w:divBdr>
    </w:div>
    <w:div w:id="529416291">
      <w:bodyDiv w:val="1"/>
      <w:marLeft w:val="0"/>
      <w:marRight w:val="0"/>
      <w:marTop w:val="0"/>
      <w:marBottom w:val="0"/>
      <w:divBdr>
        <w:top w:val="none" w:sz="0" w:space="0" w:color="auto"/>
        <w:left w:val="none" w:sz="0" w:space="0" w:color="auto"/>
        <w:bottom w:val="none" w:sz="0" w:space="0" w:color="auto"/>
        <w:right w:val="none" w:sz="0" w:space="0" w:color="auto"/>
      </w:divBdr>
    </w:div>
    <w:div w:id="529416710">
      <w:bodyDiv w:val="1"/>
      <w:marLeft w:val="0"/>
      <w:marRight w:val="0"/>
      <w:marTop w:val="0"/>
      <w:marBottom w:val="0"/>
      <w:divBdr>
        <w:top w:val="none" w:sz="0" w:space="0" w:color="auto"/>
        <w:left w:val="none" w:sz="0" w:space="0" w:color="auto"/>
        <w:bottom w:val="none" w:sz="0" w:space="0" w:color="auto"/>
        <w:right w:val="none" w:sz="0" w:space="0" w:color="auto"/>
      </w:divBdr>
    </w:div>
    <w:div w:id="529417185">
      <w:bodyDiv w:val="1"/>
      <w:marLeft w:val="0"/>
      <w:marRight w:val="0"/>
      <w:marTop w:val="0"/>
      <w:marBottom w:val="0"/>
      <w:divBdr>
        <w:top w:val="none" w:sz="0" w:space="0" w:color="auto"/>
        <w:left w:val="none" w:sz="0" w:space="0" w:color="auto"/>
        <w:bottom w:val="none" w:sz="0" w:space="0" w:color="auto"/>
        <w:right w:val="none" w:sz="0" w:space="0" w:color="auto"/>
      </w:divBdr>
    </w:div>
    <w:div w:id="529533612">
      <w:bodyDiv w:val="1"/>
      <w:marLeft w:val="0"/>
      <w:marRight w:val="0"/>
      <w:marTop w:val="0"/>
      <w:marBottom w:val="0"/>
      <w:divBdr>
        <w:top w:val="none" w:sz="0" w:space="0" w:color="auto"/>
        <w:left w:val="none" w:sz="0" w:space="0" w:color="auto"/>
        <w:bottom w:val="none" w:sz="0" w:space="0" w:color="auto"/>
        <w:right w:val="none" w:sz="0" w:space="0" w:color="auto"/>
      </w:divBdr>
    </w:div>
    <w:div w:id="530849523">
      <w:bodyDiv w:val="1"/>
      <w:marLeft w:val="0"/>
      <w:marRight w:val="0"/>
      <w:marTop w:val="0"/>
      <w:marBottom w:val="0"/>
      <w:divBdr>
        <w:top w:val="none" w:sz="0" w:space="0" w:color="auto"/>
        <w:left w:val="none" w:sz="0" w:space="0" w:color="auto"/>
        <w:bottom w:val="none" w:sz="0" w:space="0" w:color="auto"/>
        <w:right w:val="none" w:sz="0" w:space="0" w:color="auto"/>
      </w:divBdr>
    </w:div>
    <w:div w:id="530916060">
      <w:bodyDiv w:val="1"/>
      <w:marLeft w:val="0"/>
      <w:marRight w:val="0"/>
      <w:marTop w:val="0"/>
      <w:marBottom w:val="0"/>
      <w:divBdr>
        <w:top w:val="none" w:sz="0" w:space="0" w:color="auto"/>
        <w:left w:val="none" w:sz="0" w:space="0" w:color="auto"/>
        <w:bottom w:val="none" w:sz="0" w:space="0" w:color="auto"/>
        <w:right w:val="none" w:sz="0" w:space="0" w:color="auto"/>
      </w:divBdr>
    </w:div>
    <w:div w:id="531193717">
      <w:bodyDiv w:val="1"/>
      <w:marLeft w:val="0"/>
      <w:marRight w:val="0"/>
      <w:marTop w:val="0"/>
      <w:marBottom w:val="0"/>
      <w:divBdr>
        <w:top w:val="none" w:sz="0" w:space="0" w:color="auto"/>
        <w:left w:val="none" w:sz="0" w:space="0" w:color="auto"/>
        <w:bottom w:val="none" w:sz="0" w:space="0" w:color="auto"/>
        <w:right w:val="none" w:sz="0" w:space="0" w:color="auto"/>
      </w:divBdr>
    </w:div>
    <w:div w:id="531770046">
      <w:bodyDiv w:val="1"/>
      <w:marLeft w:val="0"/>
      <w:marRight w:val="0"/>
      <w:marTop w:val="0"/>
      <w:marBottom w:val="0"/>
      <w:divBdr>
        <w:top w:val="none" w:sz="0" w:space="0" w:color="auto"/>
        <w:left w:val="none" w:sz="0" w:space="0" w:color="auto"/>
        <w:bottom w:val="none" w:sz="0" w:space="0" w:color="auto"/>
        <w:right w:val="none" w:sz="0" w:space="0" w:color="auto"/>
      </w:divBdr>
    </w:div>
    <w:div w:id="531771986">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109848">
      <w:bodyDiv w:val="1"/>
      <w:marLeft w:val="0"/>
      <w:marRight w:val="0"/>
      <w:marTop w:val="0"/>
      <w:marBottom w:val="0"/>
      <w:divBdr>
        <w:top w:val="none" w:sz="0" w:space="0" w:color="auto"/>
        <w:left w:val="none" w:sz="0" w:space="0" w:color="auto"/>
        <w:bottom w:val="none" w:sz="0" w:space="0" w:color="auto"/>
        <w:right w:val="none" w:sz="0" w:space="0" w:color="auto"/>
      </w:divBdr>
    </w:div>
    <w:div w:id="532156423">
      <w:bodyDiv w:val="1"/>
      <w:marLeft w:val="0"/>
      <w:marRight w:val="0"/>
      <w:marTop w:val="0"/>
      <w:marBottom w:val="0"/>
      <w:divBdr>
        <w:top w:val="none" w:sz="0" w:space="0" w:color="auto"/>
        <w:left w:val="none" w:sz="0" w:space="0" w:color="auto"/>
        <w:bottom w:val="none" w:sz="0" w:space="0" w:color="auto"/>
        <w:right w:val="none" w:sz="0" w:space="0" w:color="auto"/>
      </w:divBdr>
    </w:div>
    <w:div w:id="532350090">
      <w:bodyDiv w:val="1"/>
      <w:marLeft w:val="0"/>
      <w:marRight w:val="0"/>
      <w:marTop w:val="0"/>
      <w:marBottom w:val="0"/>
      <w:divBdr>
        <w:top w:val="none" w:sz="0" w:space="0" w:color="auto"/>
        <w:left w:val="none" w:sz="0" w:space="0" w:color="auto"/>
        <w:bottom w:val="none" w:sz="0" w:space="0" w:color="auto"/>
        <w:right w:val="none" w:sz="0" w:space="0" w:color="auto"/>
      </w:divBdr>
    </w:div>
    <w:div w:id="532574173">
      <w:bodyDiv w:val="1"/>
      <w:marLeft w:val="0"/>
      <w:marRight w:val="0"/>
      <w:marTop w:val="0"/>
      <w:marBottom w:val="0"/>
      <w:divBdr>
        <w:top w:val="none" w:sz="0" w:space="0" w:color="auto"/>
        <w:left w:val="none" w:sz="0" w:space="0" w:color="auto"/>
        <w:bottom w:val="none" w:sz="0" w:space="0" w:color="auto"/>
        <w:right w:val="none" w:sz="0" w:space="0" w:color="auto"/>
      </w:divBdr>
    </w:div>
    <w:div w:id="532690723">
      <w:bodyDiv w:val="1"/>
      <w:marLeft w:val="0"/>
      <w:marRight w:val="0"/>
      <w:marTop w:val="0"/>
      <w:marBottom w:val="0"/>
      <w:divBdr>
        <w:top w:val="none" w:sz="0" w:space="0" w:color="auto"/>
        <w:left w:val="none" w:sz="0" w:space="0" w:color="auto"/>
        <w:bottom w:val="none" w:sz="0" w:space="0" w:color="auto"/>
        <w:right w:val="none" w:sz="0" w:space="0" w:color="auto"/>
      </w:divBdr>
    </w:div>
    <w:div w:id="532770164">
      <w:bodyDiv w:val="1"/>
      <w:marLeft w:val="0"/>
      <w:marRight w:val="0"/>
      <w:marTop w:val="0"/>
      <w:marBottom w:val="0"/>
      <w:divBdr>
        <w:top w:val="none" w:sz="0" w:space="0" w:color="auto"/>
        <w:left w:val="none" w:sz="0" w:space="0" w:color="auto"/>
        <w:bottom w:val="none" w:sz="0" w:space="0" w:color="auto"/>
        <w:right w:val="none" w:sz="0" w:space="0" w:color="auto"/>
      </w:divBdr>
    </w:div>
    <w:div w:id="532812295">
      <w:bodyDiv w:val="1"/>
      <w:marLeft w:val="0"/>
      <w:marRight w:val="0"/>
      <w:marTop w:val="0"/>
      <w:marBottom w:val="0"/>
      <w:divBdr>
        <w:top w:val="none" w:sz="0" w:space="0" w:color="auto"/>
        <w:left w:val="none" w:sz="0" w:space="0" w:color="auto"/>
        <w:bottom w:val="none" w:sz="0" w:space="0" w:color="auto"/>
        <w:right w:val="none" w:sz="0" w:space="0" w:color="auto"/>
      </w:divBdr>
    </w:div>
    <w:div w:id="532890605">
      <w:bodyDiv w:val="1"/>
      <w:marLeft w:val="0"/>
      <w:marRight w:val="0"/>
      <w:marTop w:val="0"/>
      <w:marBottom w:val="0"/>
      <w:divBdr>
        <w:top w:val="none" w:sz="0" w:space="0" w:color="auto"/>
        <w:left w:val="none" w:sz="0" w:space="0" w:color="auto"/>
        <w:bottom w:val="none" w:sz="0" w:space="0" w:color="auto"/>
        <w:right w:val="none" w:sz="0" w:space="0" w:color="auto"/>
      </w:divBdr>
    </w:div>
    <w:div w:id="533153442">
      <w:bodyDiv w:val="1"/>
      <w:marLeft w:val="0"/>
      <w:marRight w:val="0"/>
      <w:marTop w:val="0"/>
      <w:marBottom w:val="0"/>
      <w:divBdr>
        <w:top w:val="none" w:sz="0" w:space="0" w:color="auto"/>
        <w:left w:val="none" w:sz="0" w:space="0" w:color="auto"/>
        <w:bottom w:val="none" w:sz="0" w:space="0" w:color="auto"/>
        <w:right w:val="none" w:sz="0" w:space="0" w:color="auto"/>
      </w:divBdr>
    </w:div>
    <w:div w:id="533346735">
      <w:bodyDiv w:val="1"/>
      <w:marLeft w:val="0"/>
      <w:marRight w:val="0"/>
      <w:marTop w:val="0"/>
      <w:marBottom w:val="0"/>
      <w:divBdr>
        <w:top w:val="none" w:sz="0" w:space="0" w:color="auto"/>
        <w:left w:val="none" w:sz="0" w:space="0" w:color="auto"/>
        <w:bottom w:val="none" w:sz="0" w:space="0" w:color="auto"/>
        <w:right w:val="none" w:sz="0" w:space="0" w:color="auto"/>
      </w:divBdr>
    </w:div>
    <w:div w:id="533495040">
      <w:bodyDiv w:val="1"/>
      <w:marLeft w:val="0"/>
      <w:marRight w:val="0"/>
      <w:marTop w:val="0"/>
      <w:marBottom w:val="0"/>
      <w:divBdr>
        <w:top w:val="none" w:sz="0" w:space="0" w:color="auto"/>
        <w:left w:val="none" w:sz="0" w:space="0" w:color="auto"/>
        <w:bottom w:val="none" w:sz="0" w:space="0" w:color="auto"/>
        <w:right w:val="none" w:sz="0" w:space="0" w:color="auto"/>
      </w:divBdr>
    </w:div>
    <w:div w:id="533621389">
      <w:bodyDiv w:val="1"/>
      <w:marLeft w:val="0"/>
      <w:marRight w:val="0"/>
      <w:marTop w:val="0"/>
      <w:marBottom w:val="0"/>
      <w:divBdr>
        <w:top w:val="none" w:sz="0" w:space="0" w:color="auto"/>
        <w:left w:val="none" w:sz="0" w:space="0" w:color="auto"/>
        <w:bottom w:val="none" w:sz="0" w:space="0" w:color="auto"/>
        <w:right w:val="none" w:sz="0" w:space="0" w:color="auto"/>
      </w:divBdr>
    </w:div>
    <w:div w:id="533888190">
      <w:bodyDiv w:val="1"/>
      <w:marLeft w:val="0"/>
      <w:marRight w:val="0"/>
      <w:marTop w:val="0"/>
      <w:marBottom w:val="0"/>
      <w:divBdr>
        <w:top w:val="none" w:sz="0" w:space="0" w:color="auto"/>
        <w:left w:val="none" w:sz="0" w:space="0" w:color="auto"/>
        <w:bottom w:val="none" w:sz="0" w:space="0" w:color="auto"/>
        <w:right w:val="none" w:sz="0" w:space="0" w:color="auto"/>
      </w:divBdr>
    </w:div>
    <w:div w:id="533930233">
      <w:bodyDiv w:val="1"/>
      <w:marLeft w:val="0"/>
      <w:marRight w:val="0"/>
      <w:marTop w:val="0"/>
      <w:marBottom w:val="0"/>
      <w:divBdr>
        <w:top w:val="none" w:sz="0" w:space="0" w:color="auto"/>
        <w:left w:val="none" w:sz="0" w:space="0" w:color="auto"/>
        <w:bottom w:val="none" w:sz="0" w:space="0" w:color="auto"/>
        <w:right w:val="none" w:sz="0" w:space="0" w:color="auto"/>
      </w:divBdr>
    </w:div>
    <w:div w:id="533931886">
      <w:bodyDiv w:val="1"/>
      <w:marLeft w:val="0"/>
      <w:marRight w:val="0"/>
      <w:marTop w:val="0"/>
      <w:marBottom w:val="0"/>
      <w:divBdr>
        <w:top w:val="none" w:sz="0" w:space="0" w:color="auto"/>
        <w:left w:val="none" w:sz="0" w:space="0" w:color="auto"/>
        <w:bottom w:val="none" w:sz="0" w:space="0" w:color="auto"/>
        <w:right w:val="none" w:sz="0" w:space="0" w:color="auto"/>
      </w:divBdr>
    </w:div>
    <w:div w:id="534002970">
      <w:bodyDiv w:val="1"/>
      <w:marLeft w:val="0"/>
      <w:marRight w:val="0"/>
      <w:marTop w:val="0"/>
      <w:marBottom w:val="0"/>
      <w:divBdr>
        <w:top w:val="none" w:sz="0" w:space="0" w:color="auto"/>
        <w:left w:val="none" w:sz="0" w:space="0" w:color="auto"/>
        <w:bottom w:val="none" w:sz="0" w:space="0" w:color="auto"/>
        <w:right w:val="none" w:sz="0" w:space="0" w:color="auto"/>
      </w:divBdr>
    </w:div>
    <w:div w:id="534076259">
      <w:bodyDiv w:val="1"/>
      <w:marLeft w:val="0"/>
      <w:marRight w:val="0"/>
      <w:marTop w:val="0"/>
      <w:marBottom w:val="0"/>
      <w:divBdr>
        <w:top w:val="none" w:sz="0" w:space="0" w:color="auto"/>
        <w:left w:val="none" w:sz="0" w:space="0" w:color="auto"/>
        <w:bottom w:val="none" w:sz="0" w:space="0" w:color="auto"/>
        <w:right w:val="none" w:sz="0" w:space="0" w:color="auto"/>
      </w:divBdr>
    </w:div>
    <w:div w:id="534461713">
      <w:bodyDiv w:val="1"/>
      <w:marLeft w:val="0"/>
      <w:marRight w:val="0"/>
      <w:marTop w:val="0"/>
      <w:marBottom w:val="0"/>
      <w:divBdr>
        <w:top w:val="none" w:sz="0" w:space="0" w:color="auto"/>
        <w:left w:val="none" w:sz="0" w:space="0" w:color="auto"/>
        <w:bottom w:val="none" w:sz="0" w:space="0" w:color="auto"/>
        <w:right w:val="none" w:sz="0" w:space="0" w:color="auto"/>
      </w:divBdr>
    </w:div>
    <w:div w:id="534512337">
      <w:bodyDiv w:val="1"/>
      <w:marLeft w:val="0"/>
      <w:marRight w:val="0"/>
      <w:marTop w:val="0"/>
      <w:marBottom w:val="0"/>
      <w:divBdr>
        <w:top w:val="none" w:sz="0" w:space="0" w:color="auto"/>
        <w:left w:val="none" w:sz="0" w:space="0" w:color="auto"/>
        <w:bottom w:val="none" w:sz="0" w:space="0" w:color="auto"/>
        <w:right w:val="none" w:sz="0" w:space="0" w:color="auto"/>
      </w:divBdr>
    </w:div>
    <w:div w:id="534848835">
      <w:bodyDiv w:val="1"/>
      <w:marLeft w:val="0"/>
      <w:marRight w:val="0"/>
      <w:marTop w:val="0"/>
      <w:marBottom w:val="0"/>
      <w:divBdr>
        <w:top w:val="none" w:sz="0" w:space="0" w:color="auto"/>
        <w:left w:val="none" w:sz="0" w:space="0" w:color="auto"/>
        <w:bottom w:val="none" w:sz="0" w:space="0" w:color="auto"/>
        <w:right w:val="none" w:sz="0" w:space="0" w:color="auto"/>
      </w:divBdr>
    </w:div>
    <w:div w:id="534929359">
      <w:bodyDiv w:val="1"/>
      <w:marLeft w:val="0"/>
      <w:marRight w:val="0"/>
      <w:marTop w:val="0"/>
      <w:marBottom w:val="0"/>
      <w:divBdr>
        <w:top w:val="none" w:sz="0" w:space="0" w:color="auto"/>
        <w:left w:val="none" w:sz="0" w:space="0" w:color="auto"/>
        <w:bottom w:val="none" w:sz="0" w:space="0" w:color="auto"/>
        <w:right w:val="none" w:sz="0" w:space="0" w:color="auto"/>
      </w:divBdr>
    </w:div>
    <w:div w:id="535198632">
      <w:bodyDiv w:val="1"/>
      <w:marLeft w:val="0"/>
      <w:marRight w:val="0"/>
      <w:marTop w:val="0"/>
      <w:marBottom w:val="0"/>
      <w:divBdr>
        <w:top w:val="none" w:sz="0" w:space="0" w:color="auto"/>
        <w:left w:val="none" w:sz="0" w:space="0" w:color="auto"/>
        <w:bottom w:val="none" w:sz="0" w:space="0" w:color="auto"/>
        <w:right w:val="none" w:sz="0" w:space="0" w:color="auto"/>
      </w:divBdr>
    </w:div>
    <w:div w:id="535234269">
      <w:bodyDiv w:val="1"/>
      <w:marLeft w:val="0"/>
      <w:marRight w:val="0"/>
      <w:marTop w:val="0"/>
      <w:marBottom w:val="0"/>
      <w:divBdr>
        <w:top w:val="none" w:sz="0" w:space="0" w:color="auto"/>
        <w:left w:val="none" w:sz="0" w:space="0" w:color="auto"/>
        <w:bottom w:val="none" w:sz="0" w:space="0" w:color="auto"/>
        <w:right w:val="none" w:sz="0" w:space="0" w:color="auto"/>
      </w:divBdr>
    </w:div>
    <w:div w:id="535235820">
      <w:bodyDiv w:val="1"/>
      <w:marLeft w:val="0"/>
      <w:marRight w:val="0"/>
      <w:marTop w:val="0"/>
      <w:marBottom w:val="0"/>
      <w:divBdr>
        <w:top w:val="none" w:sz="0" w:space="0" w:color="auto"/>
        <w:left w:val="none" w:sz="0" w:space="0" w:color="auto"/>
        <w:bottom w:val="none" w:sz="0" w:space="0" w:color="auto"/>
        <w:right w:val="none" w:sz="0" w:space="0" w:color="auto"/>
      </w:divBdr>
    </w:div>
    <w:div w:id="535237751">
      <w:bodyDiv w:val="1"/>
      <w:marLeft w:val="0"/>
      <w:marRight w:val="0"/>
      <w:marTop w:val="0"/>
      <w:marBottom w:val="0"/>
      <w:divBdr>
        <w:top w:val="none" w:sz="0" w:space="0" w:color="auto"/>
        <w:left w:val="none" w:sz="0" w:space="0" w:color="auto"/>
        <w:bottom w:val="none" w:sz="0" w:space="0" w:color="auto"/>
        <w:right w:val="none" w:sz="0" w:space="0" w:color="auto"/>
      </w:divBdr>
    </w:div>
    <w:div w:id="535241366">
      <w:bodyDiv w:val="1"/>
      <w:marLeft w:val="0"/>
      <w:marRight w:val="0"/>
      <w:marTop w:val="0"/>
      <w:marBottom w:val="0"/>
      <w:divBdr>
        <w:top w:val="none" w:sz="0" w:space="0" w:color="auto"/>
        <w:left w:val="none" w:sz="0" w:space="0" w:color="auto"/>
        <w:bottom w:val="none" w:sz="0" w:space="0" w:color="auto"/>
        <w:right w:val="none" w:sz="0" w:space="0" w:color="auto"/>
      </w:divBdr>
    </w:div>
    <w:div w:id="535243442">
      <w:bodyDiv w:val="1"/>
      <w:marLeft w:val="0"/>
      <w:marRight w:val="0"/>
      <w:marTop w:val="0"/>
      <w:marBottom w:val="0"/>
      <w:divBdr>
        <w:top w:val="none" w:sz="0" w:space="0" w:color="auto"/>
        <w:left w:val="none" w:sz="0" w:space="0" w:color="auto"/>
        <w:bottom w:val="none" w:sz="0" w:space="0" w:color="auto"/>
        <w:right w:val="none" w:sz="0" w:space="0" w:color="auto"/>
      </w:divBdr>
    </w:div>
    <w:div w:id="535392320">
      <w:bodyDiv w:val="1"/>
      <w:marLeft w:val="0"/>
      <w:marRight w:val="0"/>
      <w:marTop w:val="0"/>
      <w:marBottom w:val="0"/>
      <w:divBdr>
        <w:top w:val="none" w:sz="0" w:space="0" w:color="auto"/>
        <w:left w:val="none" w:sz="0" w:space="0" w:color="auto"/>
        <w:bottom w:val="none" w:sz="0" w:space="0" w:color="auto"/>
        <w:right w:val="none" w:sz="0" w:space="0" w:color="auto"/>
      </w:divBdr>
    </w:div>
    <w:div w:id="535700977">
      <w:bodyDiv w:val="1"/>
      <w:marLeft w:val="0"/>
      <w:marRight w:val="0"/>
      <w:marTop w:val="0"/>
      <w:marBottom w:val="0"/>
      <w:divBdr>
        <w:top w:val="none" w:sz="0" w:space="0" w:color="auto"/>
        <w:left w:val="none" w:sz="0" w:space="0" w:color="auto"/>
        <w:bottom w:val="none" w:sz="0" w:space="0" w:color="auto"/>
        <w:right w:val="none" w:sz="0" w:space="0" w:color="auto"/>
      </w:divBdr>
    </w:div>
    <w:div w:id="535701621">
      <w:bodyDiv w:val="1"/>
      <w:marLeft w:val="0"/>
      <w:marRight w:val="0"/>
      <w:marTop w:val="0"/>
      <w:marBottom w:val="0"/>
      <w:divBdr>
        <w:top w:val="none" w:sz="0" w:space="0" w:color="auto"/>
        <w:left w:val="none" w:sz="0" w:space="0" w:color="auto"/>
        <w:bottom w:val="none" w:sz="0" w:space="0" w:color="auto"/>
        <w:right w:val="none" w:sz="0" w:space="0" w:color="auto"/>
      </w:divBdr>
    </w:div>
    <w:div w:id="535776448">
      <w:bodyDiv w:val="1"/>
      <w:marLeft w:val="0"/>
      <w:marRight w:val="0"/>
      <w:marTop w:val="0"/>
      <w:marBottom w:val="0"/>
      <w:divBdr>
        <w:top w:val="none" w:sz="0" w:space="0" w:color="auto"/>
        <w:left w:val="none" w:sz="0" w:space="0" w:color="auto"/>
        <w:bottom w:val="none" w:sz="0" w:space="0" w:color="auto"/>
        <w:right w:val="none" w:sz="0" w:space="0" w:color="auto"/>
      </w:divBdr>
    </w:div>
    <w:div w:id="535780044">
      <w:bodyDiv w:val="1"/>
      <w:marLeft w:val="0"/>
      <w:marRight w:val="0"/>
      <w:marTop w:val="0"/>
      <w:marBottom w:val="0"/>
      <w:divBdr>
        <w:top w:val="none" w:sz="0" w:space="0" w:color="auto"/>
        <w:left w:val="none" w:sz="0" w:space="0" w:color="auto"/>
        <w:bottom w:val="none" w:sz="0" w:space="0" w:color="auto"/>
        <w:right w:val="none" w:sz="0" w:space="0" w:color="auto"/>
      </w:divBdr>
    </w:div>
    <w:div w:id="536085134">
      <w:bodyDiv w:val="1"/>
      <w:marLeft w:val="0"/>
      <w:marRight w:val="0"/>
      <w:marTop w:val="0"/>
      <w:marBottom w:val="0"/>
      <w:divBdr>
        <w:top w:val="none" w:sz="0" w:space="0" w:color="auto"/>
        <w:left w:val="none" w:sz="0" w:space="0" w:color="auto"/>
        <w:bottom w:val="none" w:sz="0" w:space="0" w:color="auto"/>
        <w:right w:val="none" w:sz="0" w:space="0" w:color="auto"/>
      </w:divBdr>
    </w:div>
    <w:div w:id="536089829">
      <w:bodyDiv w:val="1"/>
      <w:marLeft w:val="0"/>
      <w:marRight w:val="0"/>
      <w:marTop w:val="0"/>
      <w:marBottom w:val="0"/>
      <w:divBdr>
        <w:top w:val="none" w:sz="0" w:space="0" w:color="auto"/>
        <w:left w:val="none" w:sz="0" w:space="0" w:color="auto"/>
        <w:bottom w:val="none" w:sz="0" w:space="0" w:color="auto"/>
        <w:right w:val="none" w:sz="0" w:space="0" w:color="auto"/>
      </w:divBdr>
    </w:div>
    <w:div w:id="536091578">
      <w:bodyDiv w:val="1"/>
      <w:marLeft w:val="0"/>
      <w:marRight w:val="0"/>
      <w:marTop w:val="0"/>
      <w:marBottom w:val="0"/>
      <w:divBdr>
        <w:top w:val="none" w:sz="0" w:space="0" w:color="auto"/>
        <w:left w:val="none" w:sz="0" w:space="0" w:color="auto"/>
        <w:bottom w:val="none" w:sz="0" w:space="0" w:color="auto"/>
        <w:right w:val="none" w:sz="0" w:space="0" w:color="auto"/>
      </w:divBdr>
    </w:div>
    <w:div w:id="536238289">
      <w:bodyDiv w:val="1"/>
      <w:marLeft w:val="0"/>
      <w:marRight w:val="0"/>
      <w:marTop w:val="0"/>
      <w:marBottom w:val="0"/>
      <w:divBdr>
        <w:top w:val="none" w:sz="0" w:space="0" w:color="auto"/>
        <w:left w:val="none" w:sz="0" w:space="0" w:color="auto"/>
        <w:bottom w:val="none" w:sz="0" w:space="0" w:color="auto"/>
        <w:right w:val="none" w:sz="0" w:space="0" w:color="auto"/>
      </w:divBdr>
    </w:div>
    <w:div w:id="536435610">
      <w:bodyDiv w:val="1"/>
      <w:marLeft w:val="0"/>
      <w:marRight w:val="0"/>
      <w:marTop w:val="0"/>
      <w:marBottom w:val="0"/>
      <w:divBdr>
        <w:top w:val="none" w:sz="0" w:space="0" w:color="auto"/>
        <w:left w:val="none" w:sz="0" w:space="0" w:color="auto"/>
        <w:bottom w:val="none" w:sz="0" w:space="0" w:color="auto"/>
        <w:right w:val="none" w:sz="0" w:space="0" w:color="auto"/>
      </w:divBdr>
    </w:div>
    <w:div w:id="536698579">
      <w:bodyDiv w:val="1"/>
      <w:marLeft w:val="0"/>
      <w:marRight w:val="0"/>
      <w:marTop w:val="0"/>
      <w:marBottom w:val="0"/>
      <w:divBdr>
        <w:top w:val="none" w:sz="0" w:space="0" w:color="auto"/>
        <w:left w:val="none" w:sz="0" w:space="0" w:color="auto"/>
        <w:bottom w:val="none" w:sz="0" w:space="0" w:color="auto"/>
        <w:right w:val="none" w:sz="0" w:space="0" w:color="auto"/>
      </w:divBdr>
    </w:div>
    <w:div w:id="537205357">
      <w:bodyDiv w:val="1"/>
      <w:marLeft w:val="0"/>
      <w:marRight w:val="0"/>
      <w:marTop w:val="0"/>
      <w:marBottom w:val="0"/>
      <w:divBdr>
        <w:top w:val="none" w:sz="0" w:space="0" w:color="auto"/>
        <w:left w:val="none" w:sz="0" w:space="0" w:color="auto"/>
        <w:bottom w:val="none" w:sz="0" w:space="0" w:color="auto"/>
        <w:right w:val="none" w:sz="0" w:space="0" w:color="auto"/>
      </w:divBdr>
    </w:div>
    <w:div w:id="537208483">
      <w:bodyDiv w:val="1"/>
      <w:marLeft w:val="0"/>
      <w:marRight w:val="0"/>
      <w:marTop w:val="0"/>
      <w:marBottom w:val="0"/>
      <w:divBdr>
        <w:top w:val="none" w:sz="0" w:space="0" w:color="auto"/>
        <w:left w:val="none" w:sz="0" w:space="0" w:color="auto"/>
        <w:bottom w:val="none" w:sz="0" w:space="0" w:color="auto"/>
        <w:right w:val="none" w:sz="0" w:space="0" w:color="auto"/>
      </w:divBdr>
    </w:div>
    <w:div w:id="537397737">
      <w:bodyDiv w:val="1"/>
      <w:marLeft w:val="0"/>
      <w:marRight w:val="0"/>
      <w:marTop w:val="0"/>
      <w:marBottom w:val="0"/>
      <w:divBdr>
        <w:top w:val="none" w:sz="0" w:space="0" w:color="auto"/>
        <w:left w:val="none" w:sz="0" w:space="0" w:color="auto"/>
        <w:bottom w:val="none" w:sz="0" w:space="0" w:color="auto"/>
        <w:right w:val="none" w:sz="0" w:space="0" w:color="auto"/>
      </w:divBdr>
    </w:div>
    <w:div w:id="537427441">
      <w:bodyDiv w:val="1"/>
      <w:marLeft w:val="0"/>
      <w:marRight w:val="0"/>
      <w:marTop w:val="0"/>
      <w:marBottom w:val="0"/>
      <w:divBdr>
        <w:top w:val="none" w:sz="0" w:space="0" w:color="auto"/>
        <w:left w:val="none" w:sz="0" w:space="0" w:color="auto"/>
        <w:bottom w:val="none" w:sz="0" w:space="0" w:color="auto"/>
        <w:right w:val="none" w:sz="0" w:space="0" w:color="auto"/>
      </w:divBdr>
    </w:div>
    <w:div w:id="537669330">
      <w:bodyDiv w:val="1"/>
      <w:marLeft w:val="0"/>
      <w:marRight w:val="0"/>
      <w:marTop w:val="0"/>
      <w:marBottom w:val="0"/>
      <w:divBdr>
        <w:top w:val="none" w:sz="0" w:space="0" w:color="auto"/>
        <w:left w:val="none" w:sz="0" w:space="0" w:color="auto"/>
        <w:bottom w:val="none" w:sz="0" w:space="0" w:color="auto"/>
        <w:right w:val="none" w:sz="0" w:space="0" w:color="auto"/>
      </w:divBdr>
    </w:div>
    <w:div w:id="537737979">
      <w:bodyDiv w:val="1"/>
      <w:marLeft w:val="0"/>
      <w:marRight w:val="0"/>
      <w:marTop w:val="0"/>
      <w:marBottom w:val="0"/>
      <w:divBdr>
        <w:top w:val="none" w:sz="0" w:space="0" w:color="auto"/>
        <w:left w:val="none" w:sz="0" w:space="0" w:color="auto"/>
        <w:bottom w:val="none" w:sz="0" w:space="0" w:color="auto"/>
        <w:right w:val="none" w:sz="0" w:space="0" w:color="auto"/>
      </w:divBdr>
    </w:div>
    <w:div w:id="537863324">
      <w:bodyDiv w:val="1"/>
      <w:marLeft w:val="0"/>
      <w:marRight w:val="0"/>
      <w:marTop w:val="0"/>
      <w:marBottom w:val="0"/>
      <w:divBdr>
        <w:top w:val="none" w:sz="0" w:space="0" w:color="auto"/>
        <w:left w:val="none" w:sz="0" w:space="0" w:color="auto"/>
        <w:bottom w:val="none" w:sz="0" w:space="0" w:color="auto"/>
        <w:right w:val="none" w:sz="0" w:space="0" w:color="auto"/>
      </w:divBdr>
    </w:div>
    <w:div w:id="538011820">
      <w:bodyDiv w:val="1"/>
      <w:marLeft w:val="0"/>
      <w:marRight w:val="0"/>
      <w:marTop w:val="0"/>
      <w:marBottom w:val="0"/>
      <w:divBdr>
        <w:top w:val="none" w:sz="0" w:space="0" w:color="auto"/>
        <w:left w:val="none" w:sz="0" w:space="0" w:color="auto"/>
        <w:bottom w:val="none" w:sz="0" w:space="0" w:color="auto"/>
        <w:right w:val="none" w:sz="0" w:space="0" w:color="auto"/>
      </w:divBdr>
    </w:div>
    <w:div w:id="538128489">
      <w:bodyDiv w:val="1"/>
      <w:marLeft w:val="0"/>
      <w:marRight w:val="0"/>
      <w:marTop w:val="0"/>
      <w:marBottom w:val="0"/>
      <w:divBdr>
        <w:top w:val="none" w:sz="0" w:space="0" w:color="auto"/>
        <w:left w:val="none" w:sz="0" w:space="0" w:color="auto"/>
        <w:bottom w:val="none" w:sz="0" w:space="0" w:color="auto"/>
        <w:right w:val="none" w:sz="0" w:space="0" w:color="auto"/>
      </w:divBdr>
    </w:div>
    <w:div w:id="538132717">
      <w:bodyDiv w:val="1"/>
      <w:marLeft w:val="0"/>
      <w:marRight w:val="0"/>
      <w:marTop w:val="0"/>
      <w:marBottom w:val="0"/>
      <w:divBdr>
        <w:top w:val="none" w:sz="0" w:space="0" w:color="auto"/>
        <w:left w:val="none" w:sz="0" w:space="0" w:color="auto"/>
        <w:bottom w:val="none" w:sz="0" w:space="0" w:color="auto"/>
        <w:right w:val="none" w:sz="0" w:space="0" w:color="auto"/>
      </w:divBdr>
    </w:div>
    <w:div w:id="538199214">
      <w:bodyDiv w:val="1"/>
      <w:marLeft w:val="0"/>
      <w:marRight w:val="0"/>
      <w:marTop w:val="0"/>
      <w:marBottom w:val="0"/>
      <w:divBdr>
        <w:top w:val="none" w:sz="0" w:space="0" w:color="auto"/>
        <w:left w:val="none" w:sz="0" w:space="0" w:color="auto"/>
        <w:bottom w:val="none" w:sz="0" w:space="0" w:color="auto"/>
        <w:right w:val="none" w:sz="0" w:space="0" w:color="auto"/>
      </w:divBdr>
    </w:div>
    <w:div w:id="538248024">
      <w:bodyDiv w:val="1"/>
      <w:marLeft w:val="0"/>
      <w:marRight w:val="0"/>
      <w:marTop w:val="0"/>
      <w:marBottom w:val="0"/>
      <w:divBdr>
        <w:top w:val="none" w:sz="0" w:space="0" w:color="auto"/>
        <w:left w:val="none" w:sz="0" w:space="0" w:color="auto"/>
        <w:bottom w:val="none" w:sz="0" w:space="0" w:color="auto"/>
        <w:right w:val="none" w:sz="0" w:space="0" w:color="auto"/>
      </w:divBdr>
    </w:div>
    <w:div w:id="538706116">
      <w:bodyDiv w:val="1"/>
      <w:marLeft w:val="0"/>
      <w:marRight w:val="0"/>
      <w:marTop w:val="0"/>
      <w:marBottom w:val="0"/>
      <w:divBdr>
        <w:top w:val="none" w:sz="0" w:space="0" w:color="auto"/>
        <w:left w:val="none" w:sz="0" w:space="0" w:color="auto"/>
        <w:bottom w:val="none" w:sz="0" w:space="0" w:color="auto"/>
        <w:right w:val="none" w:sz="0" w:space="0" w:color="auto"/>
      </w:divBdr>
    </w:div>
    <w:div w:id="538930653">
      <w:bodyDiv w:val="1"/>
      <w:marLeft w:val="0"/>
      <w:marRight w:val="0"/>
      <w:marTop w:val="0"/>
      <w:marBottom w:val="0"/>
      <w:divBdr>
        <w:top w:val="none" w:sz="0" w:space="0" w:color="auto"/>
        <w:left w:val="none" w:sz="0" w:space="0" w:color="auto"/>
        <w:bottom w:val="none" w:sz="0" w:space="0" w:color="auto"/>
        <w:right w:val="none" w:sz="0" w:space="0" w:color="auto"/>
      </w:divBdr>
    </w:div>
    <w:div w:id="538979078">
      <w:bodyDiv w:val="1"/>
      <w:marLeft w:val="0"/>
      <w:marRight w:val="0"/>
      <w:marTop w:val="0"/>
      <w:marBottom w:val="0"/>
      <w:divBdr>
        <w:top w:val="none" w:sz="0" w:space="0" w:color="auto"/>
        <w:left w:val="none" w:sz="0" w:space="0" w:color="auto"/>
        <w:bottom w:val="none" w:sz="0" w:space="0" w:color="auto"/>
        <w:right w:val="none" w:sz="0" w:space="0" w:color="auto"/>
      </w:divBdr>
    </w:div>
    <w:div w:id="539364908">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510218">
      <w:bodyDiv w:val="1"/>
      <w:marLeft w:val="0"/>
      <w:marRight w:val="0"/>
      <w:marTop w:val="0"/>
      <w:marBottom w:val="0"/>
      <w:divBdr>
        <w:top w:val="none" w:sz="0" w:space="0" w:color="auto"/>
        <w:left w:val="none" w:sz="0" w:space="0" w:color="auto"/>
        <w:bottom w:val="none" w:sz="0" w:space="0" w:color="auto"/>
        <w:right w:val="none" w:sz="0" w:space="0" w:color="auto"/>
      </w:divBdr>
    </w:div>
    <w:div w:id="539635282">
      <w:bodyDiv w:val="1"/>
      <w:marLeft w:val="0"/>
      <w:marRight w:val="0"/>
      <w:marTop w:val="0"/>
      <w:marBottom w:val="0"/>
      <w:divBdr>
        <w:top w:val="none" w:sz="0" w:space="0" w:color="auto"/>
        <w:left w:val="none" w:sz="0" w:space="0" w:color="auto"/>
        <w:bottom w:val="none" w:sz="0" w:space="0" w:color="auto"/>
        <w:right w:val="none" w:sz="0" w:space="0" w:color="auto"/>
      </w:divBdr>
    </w:div>
    <w:div w:id="539975989">
      <w:bodyDiv w:val="1"/>
      <w:marLeft w:val="0"/>
      <w:marRight w:val="0"/>
      <w:marTop w:val="0"/>
      <w:marBottom w:val="0"/>
      <w:divBdr>
        <w:top w:val="none" w:sz="0" w:space="0" w:color="auto"/>
        <w:left w:val="none" w:sz="0" w:space="0" w:color="auto"/>
        <w:bottom w:val="none" w:sz="0" w:space="0" w:color="auto"/>
        <w:right w:val="none" w:sz="0" w:space="0" w:color="auto"/>
      </w:divBdr>
    </w:div>
    <w:div w:id="540172357">
      <w:bodyDiv w:val="1"/>
      <w:marLeft w:val="0"/>
      <w:marRight w:val="0"/>
      <w:marTop w:val="0"/>
      <w:marBottom w:val="0"/>
      <w:divBdr>
        <w:top w:val="none" w:sz="0" w:space="0" w:color="auto"/>
        <w:left w:val="none" w:sz="0" w:space="0" w:color="auto"/>
        <w:bottom w:val="none" w:sz="0" w:space="0" w:color="auto"/>
        <w:right w:val="none" w:sz="0" w:space="0" w:color="auto"/>
      </w:divBdr>
    </w:div>
    <w:div w:id="540214158">
      <w:bodyDiv w:val="1"/>
      <w:marLeft w:val="0"/>
      <w:marRight w:val="0"/>
      <w:marTop w:val="0"/>
      <w:marBottom w:val="0"/>
      <w:divBdr>
        <w:top w:val="none" w:sz="0" w:space="0" w:color="auto"/>
        <w:left w:val="none" w:sz="0" w:space="0" w:color="auto"/>
        <w:bottom w:val="none" w:sz="0" w:space="0" w:color="auto"/>
        <w:right w:val="none" w:sz="0" w:space="0" w:color="auto"/>
      </w:divBdr>
    </w:div>
    <w:div w:id="540286644">
      <w:bodyDiv w:val="1"/>
      <w:marLeft w:val="0"/>
      <w:marRight w:val="0"/>
      <w:marTop w:val="0"/>
      <w:marBottom w:val="0"/>
      <w:divBdr>
        <w:top w:val="none" w:sz="0" w:space="0" w:color="auto"/>
        <w:left w:val="none" w:sz="0" w:space="0" w:color="auto"/>
        <w:bottom w:val="none" w:sz="0" w:space="0" w:color="auto"/>
        <w:right w:val="none" w:sz="0" w:space="0" w:color="auto"/>
      </w:divBdr>
    </w:div>
    <w:div w:id="540410175">
      <w:bodyDiv w:val="1"/>
      <w:marLeft w:val="0"/>
      <w:marRight w:val="0"/>
      <w:marTop w:val="0"/>
      <w:marBottom w:val="0"/>
      <w:divBdr>
        <w:top w:val="none" w:sz="0" w:space="0" w:color="auto"/>
        <w:left w:val="none" w:sz="0" w:space="0" w:color="auto"/>
        <w:bottom w:val="none" w:sz="0" w:space="0" w:color="auto"/>
        <w:right w:val="none" w:sz="0" w:space="0" w:color="auto"/>
      </w:divBdr>
    </w:div>
    <w:div w:id="540476971">
      <w:bodyDiv w:val="1"/>
      <w:marLeft w:val="0"/>
      <w:marRight w:val="0"/>
      <w:marTop w:val="0"/>
      <w:marBottom w:val="0"/>
      <w:divBdr>
        <w:top w:val="none" w:sz="0" w:space="0" w:color="auto"/>
        <w:left w:val="none" w:sz="0" w:space="0" w:color="auto"/>
        <w:bottom w:val="none" w:sz="0" w:space="0" w:color="auto"/>
        <w:right w:val="none" w:sz="0" w:space="0" w:color="auto"/>
      </w:divBdr>
    </w:div>
    <w:div w:id="541207711">
      <w:bodyDiv w:val="1"/>
      <w:marLeft w:val="0"/>
      <w:marRight w:val="0"/>
      <w:marTop w:val="0"/>
      <w:marBottom w:val="0"/>
      <w:divBdr>
        <w:top w:val="none" w:sz="0" w:space="0" w:color="auto"/>
        <w:left w:val="none" w:sz="0" w:space="0" w:color="auto"/>
        <w:bottom w:val="none" w:sz="0" w:space="0" w:color="auto"/>
        <w:right w:val="none" w:sz="0" w:space="0" w:color="auto"/>
      </w:divBdr>
    </w:div>
    <w:div w:id="541405532">
      <w:bodyDiv w:val="1"/>
      <w:marLeft w:val="0"/>
      <w:marRight w:val="0"/>
      <w:marTop w:val="0"/>
      <w:marBottom w:val="0"/>
      <w:divBdr>
        <w:top w:val="none" w:sz="0" w:space="0" w:color="auto"/>
        <w:left w:val="none" w:sz="0" w:space="0" w:color="auto"/>
        <w:bottom w:val="none" w:sz="0" w:space="0" w:color="auto"/>
        <w:right w:val="none" w:sz="0" w:space="0" w:color="auto"/>
      </w:divBdr>
    </w:div>
    <w:div w:id="541676273">
      <w:bodyDiv w:val="1"/>
      <w:marLeft w:val="0"/>
      <w:marRight w:val="0"/>
      <w:marTop w:val="0"/>
      <w:marBottom w:val="0"/>
      <w:divBdr>
        <w:top w:val="none" w:sz="0" w:space="0" w:color="auto"/>
        <w:left w:val="none" w:sz="0" w:space="0" w:color="auto"/>
        <w:bottom w:val="none" w:sz="0" w:space="0" w:color="auto"/>
        <w:right w:val="none" w:sz="0" w:space="0" w:color="auto"/>
      </w:divBdr>
    </w:div>
    <w:div w:id="541938170">
      <w:bodyDiv w:val="1"/>
      <w:marLeft w:val="0"/>
      <w:marRight w:val="0"/>
      <w:marTop w:val="0"/>
      <w:marBottom w:val="0"/>
      <w:divBdr>
        <w:top w:val="none" w:sz="0" w:space="0" w:color="auto"/>
        <w:left w:val="none" w:sz="0" w:space="0" w:color="auto"/>
        <w:bottom w:val="none" w:sz="0" w:space="0" w:color="auto"/>
        <w:right w:val="none" w:sz="0" w:space="0" w:color="auto"/>
      </w:divBdr>
    </w:div>
    <w:div w:id="542206027">
      <w:bodyDiv w:val="1"/>
      <w:marLeft w:val="0"/>
      <w:marRight w:val="0"/>
      <w:marTop w:val="0"/>
      <w:marBottom w:val="0"/>
      <w:divBdr>
        <w:top w:val="none" w:sz="0" w:space="0" w:color="auto"/>
        <w:left w:val="none" w:sz="0" w:space="0" w:color="auto"/>
        <w:bottom w:val="none" w:sz="0" w:space="0" w:color="auto"/>
        <w:right w:val="none" w:sz="0" w:space="0" w:color="auto"/>
      </w:divBdr>
    </w:div>
    <w:div w:id="542248694">
      <w:bodyDiv w:val="1"/>
      <w:marLeft w:val="0"/>
      <w:marRight w:val="0"/>
      <w:marTop w:val="0"/>
      <w:marBottom w:val="0"/>
      <w:divBdr>
        <w:top w:val="none" w:sz="0" w:space="0" w:color="auto"/>
        <w:left w:val="none" w:sz="0" w:space="0" w:color="auto"/>
        <w:bottom w:val="none" w:sz="0" w:space="0" w:color="auto"/>
        <w:right w:val="none" w:sz="0" w:space="0" w:color="auto"/>
      </w:divBdr>
    </w:div>
    <w:div w:id="542251909">
      <w:bodyDiv w:val="1"/>
      <w:marLeft w:val="0"/>
      <w:marRight w:val="0"/>
      <w:marTop w:val="0"/>
      <w:marBottom w:val="0"/>
      <w:divBdr>
        <w:top w:val="none" w:sz="0" w:space="0" w:color="auto"/>
        <w:left w:val="none" w:sz="0" w:space="0" w:color="auto"/>
        <w:bottom w:val="none" w:sz="0" w:space="0" w:color="auto"/>
        <w:right w:val="none" w:sz="0" w:space="0" w:color="auto"/>
      </w:divBdr>
    </w:div>
    <w:div w:id="542519563">
      <w:bodyDiv w:val="1"/>
      <w:marLeft w:val="0"/>
      <w:marRight w:val="0"/>
      <w:marTop w:val="0"/>
      <w:marBottom w:val="0"/>
      <w:divBdr>
        <w:top w:val="none" w:sz="0" w:space="0" w:color="auto"/>
        <w:left w:val="none" w:sz="0" w:space="0" w:color="auto"/>
        <w:bottom w:val="none" w:sz="0" w:space="0" w:color="auto"/>
        <w:right w:val="none" w:sz="0" w:space="0" w:color="auto"/>
      </w:divBdr>
    </w:div>
    <w:div w:id="542668542">
      <w:bodyDiv w:val="1"/>
      <w:marLeft w:val="0"/>
      <w:marRight w:val="0"/>
      <w:marTop w:val="0"/>
      <w:marBottom w:val="0"/>
      <w:divBdr>
        <w:top w:val="none" w:sz="0" w:space="0" w:color="auto"/>
        <w:left w:val="none" w:sz="0" w:space="0" w:color="auto"/>
        <w:bottom w:val="none" w:sz="0" w:space="0" w:color="auto"/>
        <w:right w:val="none" w:sz="0" w:space="0" w:color="auto"/>
      </w:divBdr>
    </w:div>
    <w:div w:id="543371333">
      <w:bodyDiv w:val="1"/>
      <w:marLeft w:val="0"/>
      <w:marRight w:val="0"/>
      <w:marTop w:val="0"/>
      <w:marBottom w:val="0"/>
      <w:divBdr>
        <w:top w:val="none" w:sz="0" w:space="0" w:color="auto"/>
        <w:left w:val="none" w:sz="0" w:space="0" w:color="auto"/>
        <w:bottom w:val="none" w:sz="0" w:space="0" w:color="auto"/>
        <w:right w:val="none" w:sz="0" w:space="0" w:color="auto"/>
      </w:divBdr>
    </w:div>
    <w:div w:id="543373504">
      <w:bodyDiv w:val="1"/>
      <w:marLeft w:val="0"/>
      <w:marRight w:val="0"/>
      <w:marTop w:val="0"/>
      <w:marBottom w:val="0"/>
      <w:divBdr>
        <w:top w:val="none" w:sz="0" w:space="0" w:color="auto"/>
        <w:left w:val="none" w:sz="0" w:space="0" w:color="auto"/>
        <w:bottom w:val="none" w:sz="0" w:space="0" w:color="auto"/>
        <w:right w:val="none" w:sz="0" w:space="0" w:color="auto"/>
      </w:divBdr>
    </w:div>
    <w:div w:id="543441429">
      <w:bodyDiv w:val="1"/>
      <w:marLeft w:val="0"/>
      <w:marRight w:val="0"/>
      <w:marTop w:val="0"/>
      <w:marBottom w:val="0"/>
      <w:divBdr>
        <w:top w:val="none" w:sz="0" w:space="0" w:color="auto"/>
        <w:left w:val="none" w:sz="0" w:space="0" w:color="auto"/>
        <w:bottom w:val="none" w:sz="0" w:space="0" w:color="auto"/>
        <w:right w:val="none" w:sz="0" w:space="0" w:color="auto"/>
      </w:divBdr>
    </w:div>
    <w:div w:id="543517401">
      <w:bodyDiv w:val="1"/>
      <w:marLeft w:val="0"/>
      <w:marRight w:val="0"/>
      <w:marTop w:val="0"/>
      <w:marBottom w:val="0"/>
      <w:divBdr>
        <w:top w:val="none" w:sz="0" w:space="0" w:color="auto"/>
        <w:left w:val="none" w:sz="0" w:space="0" w:color="auto"/>
        <w:bottom w:val="none" w:sz="0" w:space="0" w:color="auto"/>
        <w:right w:val="none" w:sz="0" w:space="0" w:color="auto"/>
      </w:divBdr>
    </w:div>
    <w:div w:id="544297082">
      <w:bodyDiv w:val="1"/>
      <w:marLeft w:val="0"/>
      <w:marRight w:val="0"/>
      <w:marTop w:val="0"/>
      <w:marBottom w:val="0"/>
      <w:divBdr>
        <w:top w:val="none" w:sz="0" w:space="0" w:color="auto"/>
        <w:left w:val="none" w:sz="0" w:space="0" w:color="auto"/>
        <w:bottom w:val="none" w:sz="0" w:space="0" w:color="auto"/>
        <w:right w:val="none" w:sz="0" w:space="0" w:color="auto"/>
      </w:divBdr>
    </w:div>
    <w:div w:id="544565829">
      <w:bodyDiv w:val="1"/>
      <w:marLeft w:val="0"/>
      <w:marRight w:val="0"/>
      <w:marTop w:val="0"/>
      <w:marBottom w:val="0"/>
      <w:divBdr>
        <w:top w:val="none" w:sz="0" w:space="0" w:color="auto"/>
        <w:left w:val="none" w:sz="0" w:space="0" w:color="auto"/>
        <w:bottom w:val="none" w:sz="0" w:space="0" w:color="auto"/>
        <w:right w:val="none" w:sz="0" w:space="0" w:color="auto"/>
      </w:divBdr>
    </w:div>
    <w:div w:id="544566618">
      <w:bodyDiv w:val="1"/>
      <w:marLeft w:val="0"/>
      <w:marRight w:val="0"/>
      <w:marTop w:val="0"/>
      <w:marBottom w:val="0"/>
      <w:divBdr>
        <w:top w:val="none" w:sz="0" w:space="0" w:color="auto"/>
        <w:left w:val="none" w:sz="0" w:space="0" w:color="auto"/>
        <w:bottom w:val="none" w:sz="0" w:space="0" w:color="auto"/>
        <w:right w:val="none" w:sz="0" w:space="0" w:color="auto"/>
      </w:divBdr>
    </w:div>
    <w:div w:id="544635197">
      <w:bodyDiv w:val="1"/>
      <w:marLeft w:val="0"/>
      <w:marRight w:val="0"/>
      <w:marTop w:val="0"/>
      <w:marBottom w:val="0"/>
      <w:divBdr>
        <w:top w:val="none" w:sz="0" w:space="0" w:color="auto"/>
        <w:left w:val="none" w:sz="0" w:space="0" w:color="auto"/>
        <w:bottom w:val="none" w:sz="0" w:space="0" w:color="auto"/>
        <w:right w:val="none" w:sz="0" w:space="0" w:color="auto"/>
      </w:divBdr>
    </w:div>
    <w:div w:id="545138406">
      <w:bodyDiv w:val="1"/>
      <w:marLeft w:val="0"/>
      <w:marRight w:val="0"/>
      <w:marTop w:val="0"/>
      <w:marBottom w:val="0"/>
      <w:divBdr>
        <w:top w:val="none" w:sz="0" w:space="0" w:color="auto"/>
        <w:left w:val="none" w:sz="0" w:space="0" w:color="auto"/>
        <w:bottom w:val="none" w:sz="0" w:space="0" w:color="auto"/>
        <w:right w:val="none" w:sz="0" w:space="0" w:color="auto"/>
      </w:divBdr>
    </w:div>
    <w:div w:id="545147290">
      <w:bodyDiv w:val="1"/>
      <w:marLeft w:val="0"/>
      <w:marRight w:val="0"/>
      <w:marTop w:val="0"/>
      <w:marBottom w:val="0"/>
      <w:divBdr>
        <w:top w:val="none" w:sz="0" w:space="0" w:color="auto"/>
        <w:left w:val="none" w:sz="0" w:space="0" w:color="auto"/>
        <w:bottom w:val="none" w:sz="0" w:space="0" w:color="auto"/>
        <w:right w:val="none" w:sz="0" w:space="0" w:color="auto"/>
      </w:divBdr>
    </w:div>
    <w:div w:id="545408496">
      <w:bodyDiv w:val="1"/>
      <w:marLeft w:val="0"/>
      <w:marRight w:val="0"/>
      <w:marTop w:val="0"/>
      <w:marBottom w:val="0"/>
      <w:divBdr>
        <w:top w:val="none" w:sz="0" w:space="0" w:color="auto"/>
        <w:left w:val="none" w:sz="0" w:space="0" w:color="auto"/>
        <w:bottom w:val="none" w:sz="0" w:space="0" w:color="auto"/>
        <w:right w:val="none" w:sz="0" w:space="0" w:color="auto"/>
      </w:divBdr>
    </w:div>
    <w:div w:id="545457638">
      <w:bodyDiv w:val="1"/>
      <w:marLeft w:val="0"/>
      <w:marRight w:val="0"/>
      <w:marTop w:val="0"/>
      <w:marBottom w:val="0"/>
      <w:divBdr>
        <w:top w:val="none" w:sz="0" w:space="0" w:color="auto"/>
        <w:left w:val="none" w:sz="0" w:space="0" w:color="auto"/>
        <w:bottom w:val="none" w:sz="0" w:space="0" w:color="auto"/>
        <w:right w:val="none" w:sz="0" w:space="0" w:color="auto"/>
      </w:divBdr>
    </w:div>
    <w:div w:id="545483149">
      <w:bodyDiv w:val="1"/>
      <w:marLeft w:val="0"/>
      <w:marRight w:val="0"/>
      <w:marTop w:val="0"/>
      <w:marBottom w:val="0"/>
      <w:divBdr>
        <w:top w:val="none" w:sz="0" w:space="0" w:color="auto"/>
        <w:left w:val="none" w:sz="0" w:space="0" w:color="auto"/>
        <w:bottom w:val="none" w:sz="0" w:space="0" w:color="auto"/>
        <w:right w:val="none" w:sz="0" w:space="0" w:color="auto"/>
      </w:divBdr>
    </w:div>
    <w:div w:id="545484084">
      <w:bodyDiv w:val="1"/>
      <w:marLeft w:val="0"/>
      <w:marRight w:val="0"/>
      <w:marTop w:val="0"/>
      <w:marBottom w:val="0"/>
      <w:divBdr>
        <w:top w:val="none" w:sz="0" w:space="0" w:color="auto"/>
        <w:left w:val="none" w:sz="0" w:space="0" w:color="auto"/>
        <w:bottom w:val="none" w:sz="0" w:space="0" w:color="auto"/>
        <w:right w:val="none" w:sz="0" w:space="0" w:color="auto"/>
      </w:divBdr>
    </w:div>
    <w:div w:id="545486431">
      <w:bodyDiv w:val="1"/>
      <w:marLeft w:val="0"/>
      <w:marRight w:val="0"/>
      <w:marTop w:val="0"/>
      <w:marBottom w:val="0"/>
      <w:divBdr>
        <w:top w:val="none" w:sz="0" w:space="0" w:color="auto"/>
        <w:left w:val="none" w:sz="0" w:space="0" w:color="auto"/>
        <w:bottom w:val="none" w:sz="0" w:space="0" w:color="auto"/>
        <w:right w:val="none" w:sz="0" w:space="0" w:color="auto"/>
      </w:divBdr>
    </w:div>
    <w:div w:id="545601292">
      <w:bodyDiv w:val="1"/>
      <w:marLeft w:val="0"/>
      <w:marRight w:val="0"/>
      <w:marTop w:val="0"/>
      <w:marBottom w:val="0"/>
      <w:divBdr>
        <w:top w:val="none" w:sz="0" w:space="0" w:color="auto"/>
        <w:left w:val="none" w:sz="0" w:space="0" w:color="auto"/>
        <w:bottom w:val="none" w:sz="0" w:space="0" w:color="auto"/>
        <w:right w:val="none" w:sz="0" w:space="0" w:color="auto"/>
      </w:divBdr>
    </w:div>
    <w:div w:id="545918853">
      <w:bodyDiv w:val="1"/>
      <w:marLeft w:val="0"/>
      <w:marRight w:val="0"/>
      <w:marTop w:val="0"/>
      <w:marBottom w:val="0"/>
      <w:divBdr>
        <w:top w:val="none" w:sz="0" w:space="0" w:color="auto"/>
        <w:left w:val="none" w:sz="0" w:space="0" w:color="auto"/>
        <w:bottom w:val="none" w:sz="0" w:space="0" w:color="auto"/>
        <w:right w:val="none" w:sz="0" w:space="0" w:color="auto"/>
      </w:divBdr>
    </w:div>
    <w:div w:id="546450407">
      <w:bodyDiv w:val="1"/>
      <w:marLeft w:val="0"/>
      <w:marRight w:val="0"/>
      <w:marTop w:val="0"/>
      <w:marBottom w:val="0"/>
      <w:divBdr>
        <w:top w:val="none" w:sz="0" w:space="0" w:color="auto"/>
        <w:left w:val="none" w:sz="0" w:space="0" w:color="auto"/>
        <w:bottom w:val="none" w:sz="0" w:space="0" w:color="auto"/>
        <w:right w:val="none" w:sz="0" w:space="0" w:color="auto"/>
      </w:divBdr>
    </w:div>
    <w:div w:id="547105352">
      <w:bodyDiv w:val="1"/>
      <w:marLeft w:val="0"/>
      <w:marRight w:val="0"/>
      <w:marTop w:val="0"/>
      <w:marBottom w:val="0"/>
      <w:divBdr>
        <w:top w:val="none" w:sz="0" w:space="0" w:color="auto"/>
        <w:left w:val="none" w:sz="0" w:space="0" w:color="auto"/>
        <w:bottom w:val="none" w:sz="0" w:space="0" w:color="auto"/>
        <w:right w:val="none" w:sz="0" w:space="0" w:color="auto"/>
      </w:divBdr>
    </w:div>
    <w:div w:id="547106274">
      <w:bodyDiv w:val="1"/>
      <w:marLeft w:val="0"/>
      <w:marRight w:val="0"/>
      <w:marTop w:val="0"/>
      <w:marBottom w:val="0"/>
      <w:divBdr>
        <w:top w:val="none" w:sz="0" w:space="0" w:color="auto"/>
        <w:left w:val="none" w:sz="0" w:space="0" w:color="auto"/>
        <w:bottom w:val="none" w:sz="0" w:space="0" w:color="auto"/>
        <w:right w:val="none" w:sz="0" w:space="0" w:color="auto"/>
      </w:divBdr>
    </w:div>
    <w:div w:id="547111377">
      <w:bodyDiv w:val="1"/>
      <w:marLeft w:val="0"/>
      <w:marRight w:val="0"/>
      <w:marTop w:val="0"/>
      <w:marBottom w:val="0"/>
      <w:divBdr>
        <w:top w:val="none" w:sz="0" w:space="0" w:color="auto"/>
        <w:left w:val="none" w:sz="0" w:space="0" w:color="auto"/>
        <w:bottom w:val="none" w:sz="0" w:space="0" w:color="auto"/>
        <w:right w:val="none" w:sz="0" w:space="0" w:color="auto"/>
      </w:divBdr>
    </w:div>
    <w:div w:id="547230302">
      <w:bodyDiv w:val="1"/>
      <w:marLeft w:val="0"/>
      <w:marRight w:val="0"/>
      <w:marTop w:val="0"/>
      <w:marBottom w:val="0"/>
      <w:divBdr>
        <w:top w:val="none" w:sz="0" w:space="0" w:color="auto"/>
        <w:left w:val="none" w:sz="0" w:space="0" w:color="auto"/>
        <w:bottom w:val="none" w:sz="0" w:space="0" w:color="auto"/>
        <w:right w:val="none" w:sz="0" w:space="0" w:color="auto"/>
      </w:divBdr>
    </w:div>
    <w:div w:id="547490930">
      <w:bodyDiv w:val="1"/>
      <w:marLeft w:val="0"/>
      <w:marRight w:val="0"/>
      <w:marTop w:val="0"/>
      <w:marBottom w:val="0"/>
      <w:divBdr>
        <w:top w:val="none" w:sz="0" w:space="0" w:color="auto"/>
        <w:left w:val="none" w:sz="0" w:space="0" w:color="auto"/>
        <w:bottom w:val="none" w:sz="0" w:space="0" w:color="auto"/>
        <w:right w:val="none" w:sz="0" w:space="0" w:color="auto"/>
      </w:divBdr>
    </w:div>
    <w:div w:id="548228720">
      <w:bodyDiv w:val="1"/>
      <w:marLeft w:val="0"/>
      <w:marRight w:val="0"/>
      <w:marTop w:val="0"/>
      <w:marBottom w:val="0"/>
      <w:divBdr>
        <w:top w:val="none" w:sz="0" w:space="0" w:color="auto"/>
        <w:left w:val="none" w:sz="0" w:space="0" w:color="auto"/>
        <w:bottom w:val="none" w:sz="0" w:space="0" w:color="auto"/>
        <w:right w:val="none" w:sz="0" w:space="0" w:color="auto"/>
      </w:divBdr>
    </w:div>
    <w:div w:id="548764171">
      <w:bodyDiv w:val="1"/>
      <w:marLeft w:val="0"/>
      <w:marRight w:val="0"/>
      <w:marTop w:val="0"/>
      <w:marBottom w:val="0"/>
      <w:divBdr>
        <w:top w:val="none" w:sz="0" w:space="0" w:color="auto"/>
        <w:left w:val="none" w:sz="0" w:space="0" w:color="auto"/>
        <w:bottom w:val="none" w:sz="0" w:space="0" w:color="auto"/>
        <w:right w:val="none" w:sz="0" w:space="0" w:color="auto"/>
      </w:divBdr>
    </w:div>
    <w:div w:id="548808200">
      <w:bodyDiv w:val="1"/>
      <w:marLeft w:val="0"/>
      <w:marRight w:val="0"/>
      <w:marTop w:val="0"/>
      <w:marBottom w:val="0"/>
      <w:divBdr>
        <w:top w:val="none" w:sz="0" w:space="0" w:color="auto"/>
        <w:left w:val="none" w:sz="0" w:space="0" w:color="auto"/>
        <w:bottom w:val="none" w:sz="0" w:space="0" w:color="auto"/>
        <w:right w:val="none" w:sz="0" w:space="0" w:color="auto"/>
      </w:divBdr>
    </w:div>
    <w:div w:id="548997307">
      <w:bodyDiv w:val="1"/>
      <w:marLeft w:val="0"/>
      <w:marRight w:val="0"/>
      <w:marTop w:val="0"/>
      <w:marBottom w:val="0"/>
      <w:divBdr>
        <w:top w:val="none" w:sz="0" w:space="0" w:color="auto"/>
        <w:left w:val="none" w:sz="0" w:space="0" w:color="auto"/>
        <w:bottom w:val="none" w:sz="0" w:space="0" w:color="auto"/>
        <w:right w:val="none" w:sz="0" w:space="0" w:color="auto"/>
      </w:divBdr>
    </w:div>
    <w:div w:id="549145795">
      <w:bodyDiv w:val="1"/>
      <w:marLeft w:val="0"/>
      <w:marRight w:val="0"/>
      <w:marTop w:val="0"/>
      <w:marBottom w:val="0"/>
      <w:divBdr>
        <w:top w:val="none" w:sz="0" w:space="0" w:color="auto"/>
        <w:left w:val="none" w:sz="0" w:space="0" w:color="auto"/>
        <w:bottom w:val="none" w:sz="0" w:space="0" w:color="auto"/>
        <w:right w:val="none" w:sz="0" w:space="0" w:color="auto"/>
      </w:divBdr>
    </w:div>
    <w:div w:id="549420091">
      <w:bodyDiv w:val="1"/>
      <w:marLeft w:val="0"/>
      <w:marRight w:val="0"/>
      <w:marTop w:val="0"/>
      <w:marBottom w:val="0"/>
      <w:divBdr>
        <w:top w:val="none" w:sz="0" w:space="0" w:color="auto"/>
        <w:left w:val="none" w:sz="0" w:space="0" w:color="auto"/>
        <w:bottom w:val="none" w:sz="0" w:space="0" w:color="auto"/>
        <w:right w:val="none" w:sz="0" w:space="0" w:color="auto"/>
      </w:divBdr>
    </w:div>
    <w:div w:id="549654195">
      <w:bodyDiv w:val="1"/>
      <w:marLeft w:val="0"/>
      <w:marRight w:val="0"/>
      <w:marTop w:val="0"/>
      <w:marBottom w:val="0"/>
      <w:divBdr>
        <w:top w:val="none" w:sz="0" w:space="0" w:color="auto"/>
        <w:left w:val="none" w:sz="0" w:space="0" w:color="auto"/>
        <w:bottom w:val="none" w:sz="0" w:space="0" w:color="auto"/>
        <w:right w:val="none" w:sz="0" w:space="0" w:color="auto"/>
      </w:divBdr>
    </w:div>
    <w:div w:id="549729735">
      <w:bodyDiv w:val="1"/>
      <w:marLeft w:val="0"/>
      <w:marRight w:val="0"/>
      <w:marTop w:val="0"/>
      <w:marBottom w:val="0"/>
      <w:divBdr>
        <w:top w:val="none" w:sz="0" w:space="0" w:color="auto"/>
        <w:left w:val="none" w:sz="0" w:space="0" w:color="auto"/>
        <w:bottom w:val="none" w:sz="0" w:space="0" w:color="auto"/>
        <w:right w:val="none" w:sz="0" w:space="0" w:color="auto"/>
      </w:divBdr>
    </w:div>
    <w:div w:id="549920106">
      <w:bodyDiv w:val="1"/>
      <w:marLeft w:val="0"/>
      <w:marRight w:val="0"/>
      <w:marTop w:val="0"/>
      <w:marBottom w:val="0"/>
      <w:divBdr>
        <w:top w:val="none" w:sz="0" w:space="0" w:color="auto"/>
        <w:left w:val="none" w:sz="0" w:space="0" w:color="auto"/>
        <w:bottom w:val="none" w:sz="0" w:space="0" w:color="auto"/>
        <w:right w:val="none" w:sz="0" w:space="0" w:color="auto"/>
      </w:divBdr>
    </w:div>
    <w:div w:id="550073669">
      <w:bodyDiv w:val="1"/>
      <w:marLeft w:val="0"/>
      <w:marRight w:val="0"/>
      <w:marTop w:val="0"/>
      <w:marBottom w:val="0"/>
      <w:divBdr>
        <w:top w:val="none" w:sz="0" w:space="0" w:color="auto"/>
        <w:left w:val="none" w:sz="0" w:space="0" w:color="auto"/>
        <w:bottom w:val="none" w:sz="0" w:space="0" w:color="auto"/>
        <w:right w:val="none" w:sz="0" w:space="0" w:color="auto"/>
      </w:divBdr>
    </w:div>
    <w:div w:id="550505125">
      <w:bodyDiv w:val="1"/>
      <w:marLeft w:val="0"/>
      <w:marRight w:val="0"/>
      <w:marTop w:val="0"/>
      <w:marBottom w:val="0"/>
      <w:divBdr>
        <w:top w:val="none" w:sz="0" w:space="0" w:color="auto"/>
        <w:left w:val="none" w:sz="0" w:space="0" w:color="auto"/>
        <w:bottom w:val="none" w:sz="0" w:space="0" w:color="auto"/>
        <w:right w:val="none" w:sz="0" w:space="0" w:color="auto"/>
      </w:divBdr>
    </w:div>
    <w:div w:id="550653948">
      <w:bodyDiv w:val="1"/>
      <w:marLeft w:val="0"/>
      <w:marRight w:val="0"/>
      <w:marTop w:val="0"/>
      <w:marBottom w:val="0"/>
      <w:divBdr>
        <w:top w:val="none" w:sz="0" w:space="0" w:color="auto"/>
        <w:left w:val="none" w:sz="0" w:space="0" w:color="auto"/>
        <w:bottom w:val="none" w:sz="0" w:space="0" w:color="auto"/>
        <w:right w:val="none" w:sz="0" w:space="0" w:color="auto"/>
      </w:divBdr>
    </w:div>
    <w:div w:id="550768760">
      <w:bodyDiv w:val="1"/>
      <w:marLeft w:val="0"/>
      <w:marRight w:val="0"/>
      <w:marTop w:val="0"/>
      <w:marBottom w:val="0"/>
      <w:divBdr>
        <w:top w:val="none" w:sz="0" w:space="0" w:color="auto"/>
        <w:left w:val="none" w:sz="0" w:space="0" w:color="auto"/>
        <w:bottom w:val="none" w:sz="0" w:space="0" w:color="auto"/>
        <w:right w:val="none" w:sz="0" w:space="0" w:color="auto"/>
      </w:divBdr>
    </w:div>
    <w:div w:id="550771253">
      <w:bodyDiv w:val="1"/>
      <w:marLeft w:val="0"/>
      <w:marRight w:val="0"/>
      <w:marTop w:val="0"/>
      <w:marBottom w:val="0"/>
      <w:divBdr>
        <w:top w:val="none" w:sz="0" w:space="0" w:color="auto"/>
        <w:left w:val="none" w:sz="0" w:space="0" w:color="auto"/>
        <w:bottom w:val="none" w:sz="0" w:space="0" w:color="auto"/>
        <w:right w:val="none" w:sz="0" w:space="0" w:color="auto"/>
      </w:divBdr>
    </w:div>
    <w:div w:id="551235913">
      <w:bodyDiv w:val="1"/>
      <w:marLeft w:val="0"/>
      <w:marRight w:val="0"/>
      <w:marTop w:val="0"/>
      <w:marBottom w:val="0"/>
      <w:divBdr>
        <w:top w:val="none" w:sz="0" w:space="0" w:color="auto"/>
        <w:left w:val="none" w:sz="0" w:space="0" w:color="auto"/>
        <w:bottom w:val="none" w:sz="0" w:space="0" w:color="auto"/>
        <w:right w:val="none" w:sz="0" w:space="0" w:color="auto"/>
      </w:divBdr>
    </w:div>
    <w:div w:id="551425634">
      <w:bodyDiv w:val="1"/>
      <w:marLeft w:val="0"/>
      <w:marRight w:val="0"/>
      <w:marTop w:val="0"/>
      <w:marBottom w:val="0"/>
      <w:divBdr>
        <w:top w:val="none" w:sz="0" w:space="0" w:color="auto"/>
        <w:left w:val="none" w:sz="0" w:space="0" w:color="auto"/>
        <w:bottom w:val="none" w:sz="0" w:space="0" w:color="auto"/>
        <w:right w:val="none" w:sz="0" w:space="0" w:color="auto"/>
      </w:divBdr>
    </w:div>
    <w:div w:id="551622461">
      <w:bodyDiv w:val="1"/>
      <w:marLeft w:val="0"/>
      <w:marRight w:val="0"/>
      <w:marTop w:val="0"/>
      <w:marBottom w:val="0"/>
      <w:divBdr>
        <w:top w:val="none" w:sz="0" w:space="0" w:color="auto"/>
        <w:left w:val="none" w:sz="0" w:space="0" w:color="auto"/>
        <w:bottom w:val="none" w:sz="0" w:space="0" w:color="auto"/>
        <w:right w:val="none" w:sz="0" w:space="0" w:color="auto"/>
      </w:divBdr>
    </w:div>
    <w:div w:id="551696458">
      <w:bodyDiv w:val="1"/>
      <w:marLeft w:val="0"/>
      <w:marRight w:val="0"/>
      <w:marTop w:val="0"/>
      <w:marBottom w:val="0"/>
      <w:divBdr>
        <w:top w:val="none" w:sz="0" w:space="0" w:color="auto"/>
        <w:left w:val="none" w:sz="0" w:space="0" w:color="auto"/>
        <w:bottom w:val="none" w:sz="0" w:space="0" w:color="auto"/>
        <w:right w:val="none" w:sz="0" w:space="0" w:color="auto"/>
      </w:divBdr>
    </w:div>
    <w:div w:id="551766445">
      <w:bodyDiv w:val="1"/>
      <w:marLeft w:val="0"/>
      <w:marRight w:val="0"/>
      <w:marTop w:val="0"/>
      <w:marBottom w:val="0"/>
      <w:divBdr>
        <w:top w:val="none" w:sz="0" w:space="0" w:color="auto"/>
        <w:left w:val="none" w:sz="0" w:space="0" w:color="auto"/>
        <w:bottom w:val="none" w:sz="0" w:space="0" w:color="auto"/>
        <w:right w:val="none" w:sz="0" w:space="0" w:color="auto"/>
      </w:divBdr>
    </w:div>
    <w:div w:id="552083492">
      <w:bodyDiv w:val="1"/>
      <w:marLeft w:val="0"/>
      <w:marRight w:val="0"/>
      <w:marTop w:val="0"/>
      <w:marBottom w:val="0"/>
      <w:divBdr>
        <w:top w:val="none" w:sz="0" w:space="0" w:color="auto"/>
        <w:left w:val="none" w:sz="0" w:space="0" w:color="auto"/>
        <w:bottom w:val="none" w:sz="0" w:space="0" w:color="auto"/>
        <w:right w:val="none" w:sz="0" w:space="0" w:color="auto"/>
      </w:divBdr>
    </w:div>
    <w:div w:id="552350907">
      <w:bodyDiv w:val="1"/>
      <w:marLeft w:val="0"/>
      <w:marRight w:val="0"/>
      <w:marTop w:val="0"/>
      <w:marBottom w:val="0"/>
      <w:divBdr>
        <w:top w:val="none" w:sz="0" w:space="0" w:color="auto"/>
        <w:left w:val="none" w:sz="0" w:space="0" w:color="auto"/>
        <w:bottom w:val="none" w:sz="0" w:space="0" w:color="auto"/>
        <w:right w:val="none" w:sz="0" w:space="0" w:color="auto"/>
      </w:divBdr>
    </w:div>
    <w:div w:id="552353948">
      <w:bodyDiv w:val="1"/>
      <w:marLeft w:val="0"/>
      <w:marRight w:val="0"/>
      <w:marTop w:val="0"/>
      <w:marBottom w:val="0"/>
      <w:divBdr>
        <w:top w:val="none" w:sz="0" w:space="0" w:color="auto"/>
        <w:left w:val="none" w:sz="0" w:space="0" w:color="auto"/>
        <w:bottom w:val="none" w:sz="0" w:space="0" w:color="auto"/>
        <w:right w:val="none" w:sz="0" w:space="0" w:color="auto"/>
      </w:divBdr>
    </w:div>
    <w:div w:id="552666655">
      <w:bodyDiv w:val="1"/>
      <w:marLeft w:val="0"/>
      <w:marRight w:val="0"/>
      <w:marTop w:val="0"/>
      <w:marBottom w:val="0"/>
      <w:divBdr>
        <w:top w:val="none" w:sz="0" w:space="0" w:color="auto"/>
        <w:left w:val="none" w:sz="0" w:space="0" w:color="auto"/>
        <w:bottom w:val="none" w:sz="0" w:space="0" w:color="auto"/>
        <w:right w:val="none" w:sz="0" w:space="0" w:color="auto"/>
      </w:divBdr>
    </w:div>
    <w:div w:id="552884973">
      <w:bodyDiv w:val="1"/>
      <w:marLeft w:val="0"/>
      <w:marRight w:val="0"/>
      <w:marTop w:val="0"/>
      <w:marBottom w:val="0"/>
      <w:divBdr>
        <w:top w:val="none" w:sz="0" w:space="0" w:color="auto"/>
        <w:left w:val="none" w:sz="0" w:space="0" w:color="auto"/>
        <w:bottom w:val="none" w:sz="0" w:space="0" w:color="auto"/>
        <w:right w:val="none" w:sz="0" w:space="0" w:color="auto"/>
      </w:divBdr>
    </w:div>
    <w:div w:id="552927699">
      <w:bodyDiv w:val="1"/>
      <w:marLeft w:val="0"/>
      <w:marRight w:val="0"/>
      <w:marTop w:val="0"/>
      <w:marBottom w:val="0"/>
      <w:divBdr>
        <w:top w:val="none" w:sz="0" w:space="0" w:color="auto"/>
        <w:left w:val="none" w:sz="0" w:space="0" w:color="auto"/>
        <w:bottom w:val="none" w:sz="0" w:space="0" w:color="auto"/>
        <w:right w:val="none" w:sz="0" w:space="0" w:color="auto"/>
      </w:divBdr>
    </w:div>
    <w:div w:id="553126135">
      <w:bodyDiv w:val="1"/>
      <w:marLeft w:val="0"/>
      <w:marRight w:val="0"/>
      <w:marTop w:val="0"/>
      <w:marBottom w:val="0"/>
      <w:divBdr>
        <w:top w:val="none" w:sz="0" w:space="0" w:color="auto"/>
        <w:left w:val="none" w:sz="0" w:space="0" w:color="auto"/>
        <w:bottom w:val="none" w:sz="0" w:space="0" w:color="auto"/>
        <w:right w:val="none" w:sz="0" w:space="0" w:color="auto"/>
      </w:divBdr>
    </w:div>
    <w:div w:id="553196514">
      <w:bodyDiv w:val="1"/>
      <w:marLeft w:val="0"/>
      <w:marRight w:val="0"/>
      <w:marTop w:val="0"/>
      <w:marBottom w:val="0"/>
      <w:divBdr>
        <w:top w:val="none" w:sz="0" w:space="0" w:color="auto"/>
        <w:left w:val="none" w:sz="0" w:space="0" w:color="auto"/>
        <w:bottom w:val="none" w:sz="0" w:space="0" w:color="auto"/>
        <w:right w:val="none" w:sz="0" w:space="0" w:color="auto"/>
      </w:divBdr>
    </w:div>
    <w:div w:id="553665237">
      <w:bodyDiv w:val="1"/>
      <w:marLeft w:val="0"/>
      <w:marRight w:val="0"/>
      <w:marTop w:val="0"/>
      <w:marBottom w:val="0"/>
      <w:divBdr>
        <w:top w:val="none" w:sz="0" w:space="0" w:color="auto"/>
        <w:left w:val="none" w:sz="0" w:space="0" w:color="auto"/>
        <w:bottom w:val="none" w:sz="0" w:space="0" w:color="auto"/>
        <w:right w:val="none" w:sz="0" w:space="0" w:color="auto"/>
      </w:divBdr>
    </w:div>
    <w:div w:id="553809817">
      <w:bodyDiv w:val="1"/>
      <w:marLeft w:val="0"/>
      <w:marRight w:val="0"/>
      <w:marTop w:val="0"/>
      <w:marBottom w:val="0"/>
      <w:divBdr>
        <w:top w:val="none" w:sz="0" w:space="0" w:color="auto"/>
        <w:left w:val="none" w:sz="0" w:space="0" w:color="auto"/>
        <w:bottom w:val="none" w:sz="0" w:space="0" w:color="auto"/>
        <w:right w:val="none" w:sz="0" w:space="0" w:color="auto"/>
      </w:divBdr>
    </w:div>
    <w:div w:id="554045115">
      <w:bodyDiv w:val="1"/>
      <w:marLeft w:val="0"/>
      <w:marRight w:val="0"/>
      <w:marTop w:val="0"/>
      <w:marBottom w:val="0"/>
      <w:divBdr>
        <w:top w:val="none" w:sz="0" w:space="0" w:color="auto"/>
        <w:left w:val="none" w:sz="0" w:space="0" w:color="auto"/>
        <w:bottom w:val="none" w:sz="0" w:space="0" w:color="auto"/>
        <w:right w:val="none" w:sz="0" w:space="0" w:color="auto"/>
      </w:divBdr>
    </w:div>
    <w:div w:id="554045184">
      <w:bodyDiv w:val="1"/>
      <w:marLeft w:val="0"/>
      <w:marRight w:val="0"/>
      <w:marTop w:val="0"/>
      <w:marBottom w:val="0"/>
      <w:divBdr>
        <w:top w:val="none" w:sz="0" w:space="0" w:color="auto"/>
        <w:left w:val="none" w:sz="0" w:space="0" w:color="auto"/>
        <w:bottom w:val="none" w:sz="0" w:space="0" w:color="auto"/>
        <w:right w:val="none" w:sz="0" w:space="0" w:color="auto"/>
      </w:divBdr>
    </w:div>
    <w:div w:id="554124501">
      <w:bodyDiv w:val="1"/>
      <w:marLeft w:val="0"/>
      <w:marRight w:val="0"/>
      <w:marTop w:val="0"/>
      <w:marBottom w:val="0"/>
      <w:divBdr>
        <w:top w:val="none" w:sz="0" w:space="0" w:color="auto"/>
        <w:left w:val="none" w:sz="0" w:space="0" w:color="auto"/>
        <w:bottom w:val="none" w:sz="0" w:space="0" w:color="auto"/>
        <w:right w:val="none" w:sz="0" w:space="0" w:color="auto"/>
      </w:divBdr>
    </w:div>
    <w:div w:id="554312904">
      <w:bodyDiv w:val="1"/>
      <w:marLeft w:val="0"/>
      <w:marRight w:val="0"/>
      <w:marTop w:val="0"/>
      <w:marBottom w:val="0"/>
      <w:divBdr>
        <w:top w:val="none" w:sz="0" w:space="0" w:color="auto"/>
        <w:left w:val="none" w:sz="0" w:space="0" w:color="auto"/>
        <w:bottom w:val="none" w:sz="0" w:space="0" w:color="auto"/>
        <w:right w:val="none" w:sz="0" w:space="0" w:color="auto"/>
      </w:divBdr>
    </w:div>
    <w:div w:id="554316117">
      <w:bodyDiv w:val="1"/>
      <w:marLeft w:val="0"/>
      <w:marRight w:val="0"/>
      <w:marTop w:val="0"/>
      <w:marBottom w:val="0"/>
      <w:divBdr>
        <w:top w:val="none" w:sz="0" w:space="0" w:color="auto"/>
        <w:left w:val="none" w:sz="0" w:space="0" w:color="auto"/>
        <w:bottom w:val="none" w:sz="0" w:space="0" w:color="auto"/>
        <w:right w:val="none" w:sz="0" w:space="0" w:color="auto"/>
      </w:divBdr>
    </w:div>
    <w:div w:id="554774815">
      <w:bodyDiv w:val="1"/>
      <w:marLeft w:val="0"/>
      <w:marRight w:val="0"/>
      <w:marTop w:val="0"/>
      <w:marBottom w:val="0"/>
      <w:divBdr>
        <w:top w:val="none" w:sz="0" w:space="0" w:color="auto"/>
        <w:left w:val="none" w:sz="0" w:space="0" w:color="auto"/>
        <w:bottom w:val="none" w:sz="0" w:space="0" w:color="auto"/>
        <w:right w:val="none" w:sz="0" w:space="0" w:color="auto"/>
      </w:divBdr>
    </w:div>
    <w:div w:id="554851858">
      <w:bodyDiv w:val="1"/>
      <w:marLeft w:val="0"/>
      <w:marRight w:val="0"/>
      <w:marTop w:val="0"/>
      <w:marBottom w:val="0"/>
      <w:divBdr>
        <w:top w:val="none" w:sz="0" w:space="0" w:color="auto"/>
        <w:left w:val="none" w:sz="0" w:space="0" w:color="auto"/>
        <w:bottom w:val="none" w:sz="0" w:space="0" w:color="auto"/>
        <w:right w:val="none" w:sz="0" w:space="0" w:color="auto"/>
      </w:divBdr>
    </w:div>
    <w:div w:id="554854042">
      <w:bodyDiv w:val="1"/>
      <w:marLeft w:val="0"/>
      <w:marRight w:val="0"/>
      <w:marTop w:val="0"/>
      <w:marBottom w:val="0"/>
      <w:divBdr>
        <w:top w:val="none" w:sz="0" w:space="0" w:color="auto"/>
        <w:left w:val="none" w:sz="0" w:space="0" w:color="auto"/>
        <w:bottom w:val="none" w:sz="0" w:space="0" w:color="auto"/>
        <w:right w:val="none" w:sz="0" w:space="0" w:color="auto"/>
      </w:divBdr>
    </w:div>
    <w:div w:id="554854362">
      <w:bodyDiv w:val="1"/>
      <w:marLeft w:val="0"/>
      <w:marRight w:val="0"/>
      <w:marTop w:val="0"/>
      <w:marBottom w:val="0"/>
      <w:divBdr>
        <w:top w:val="none" w:sz="0" w:space="0" w:color="auto"/>
        <w:left w:val="none" w:sz="0" w:space="0" w:color="auto"/>
        <w:bottom w:val="none" w:sz="0" w:space="0" w:color="auto"/>
        <w:right w:val="none" w:sz="0" w:space="0" w:color="auto"/>
      </w:divBdr>
    </w:div>
    <w:div w:id="554856458">
      <w:bodyDiv w:val="1"/>
      <w:marLeft w:val="0"/>
      <w:marRight w:val="0"/>
      <w:marTop w:val="0"/>
      <w:marBottom w:val="0"/>
      <w:divBdr>
        <w:top w:val="none" w:sz="0" w:space="0" w:color="auto"/>
        <w:left w:val="none" w:sz="0" w:space="0" w:color="auto"/>
        <w:bottom w:val="none" w:sz="0" w:space="0" w:color="auto"/>
        <w:right w:val="none" w:sz="0" w:space="0" w:color="auto"/>
      </w:divBdr>
    </w:div>
    <w:div w:id="554858592">
      <w:bodyDiv w:val="1"/>
      <w:marLeft w:val="0"/>
      <w:marRight w:val="0"/>
      <w:marTop w:val="0"/>
      <w:marBottom w:val="0"/>
      <w:divBdr>
        <w:top w:val="none" w:sz="0" w:space="0" w:color="auto"/>
        <w:left w:val="none" w:sz="0" w:space="0" w:color="auto"/>
        <w:bottom w:val="none" w:sz="0" w:space="0" w:color="auto"/>
        <w:right w:val="none" w:sz="0" w:space="0" w:color="auto"/>
      </w:divBdr>
    </w:div>
    <w:div w:id="555163099">
      <w:bodyDiv w:val="1"/>
      <w:marLeft w:val="0"/>
      <w:marRight w:val="0"/>
      <w:marTop w:val="0"/>
      <w:marBottom w:val="0"/>
      <w:divBdr>
        <w:top w:val="none" w:sz="0" w:space="0" w:color="auto"/>
        <w:left w:val="none" w:sz="0" w:space="0" w:color="auto"/>
        <w:bottom w:val="none" w:sz="0" w:space="0" w:color="auto"/>
        <w:right w:val="none" w:sz="0" w:space="0" w:color="auto"/>
      </w:divBdr>
    </w:div>
    <w:div w:id="556010602">
      <w:bodyDiv w:val="1"/>
      <w:marLeft w:val="0"/>
      <w:marRight w:val="0"/>
      <w:marTop w:val="0"/>
      <w:marBottom w:val="0"/>
      <w:divBdr>
        <w:top w:val="none" w:sz="0" w:space="0" w:color="auto"/>
        <w:left w:val="none" w:sz="0" w:space="0" w:color="auto"/>
        <w:bottom w:val="none" w:sz="0" w:space="0" w:color="auto"/>
        <w:right w:val="none" w:sz="0" w:space="0" w:color="auto"/>
      </w:divBdr>
    </w:div>
    <w:div w:id="556017497">
      <w:bodyDiv w:val="1"/>
      <w:marLeft w:val="0"/>
      <w:marRight w:val="0"/>
      <w:marTop w:val="0"/>
      <w:marBottom w:val="0"/>
      <w:divBdr>
        <w:top w:val="none" w:sz="0" w:space="0" w:color="auto"/>
        <w:left w:val="none" w:sz="0" w:space="0" w:color="auto"/>
        <w:bottom w:val="none" w:sz="0" w:space="0" w:color="auto"/>
        <w:right w:val="none" w:sz="0" w:space="0" w:color="auto"/>
      </w:divBdr>
    </w:div>
    <w:div w:id="556208087">
      <w:bodyDiv w:val="1"/>
      <w:marLeft w:val="0"/>
      <w:marRight w:val="0"/>
      <w:marTop w:val="0"/>
      <w:marBottom w:val="0"/>
      <w:divBdr>
        <w:top w:val="none" w:sz="0" w:space="0" w:color="auto"/>
        <w:left w:val="none" w:sz="0" w:space="0" w:color="auto"/>
        <w:bottom w:val="none" w:sz="0" w:space="0" w:color="auto"/>
        <w:right w:val="none" w:sz="0" w:space="0" w:color="auto"/>
      </w:divBdr>
    </w:div>
    <w:div w:id="556281138">
      <w:bodyDiv w:val="1"/>
      <w:marLeft w:val="0"/>
      <w:marRight w:val="0"/>
      <w:marTop w:val="0"/>
      <w:marBottom w:val="0"/>
      <w:divBdr>
        <w:top w:val="none" w:sz="0" w:space="0" w:color="auto"/>
        <w:left w:val="none" w:sz="0" w:space="0" w:color="auto"/>
        <w:bottom w:val="none" w:sz="0" w:space="0" w:color="auto"/>
        <w:right w:val="none" w:sz="0" w:space="0" w:color="auto"/>
      </w:divBdr>
    </w:div>
    <w:div w:id="556282191">
      <w:bodyDiv w:val="1"/>
      <w:marLeft w:val="0"/>
      <w:marRight w:val="0"/>
      <w:marTop w:val="0"/>
      <w:marBottom w:val="0"/>
      <w:divBdr>
        <w:top w:val="none" w:sz="0" w:space="0" w:color="auto"/>
        <w:left w:val="none" w:sz="0" w:space="0" w:color="auto"/>
        <w:bottom w:val="none" w:sz="0" w:space="0" w:color="auto"/>
        <w:right w:val="none" w:sz="0" w:space="0" w:color="auto"/>
      </w:divBdr>
    </w:div>
    <w:div w:id="556863487">
      <w:bodyDiv w:val="1"/>
      <w:marLeft w:val="0"/>
      <w:marRight w:val="0"/>
      <w:marTop w:val="0"/>
      <w:marBottom w:val="0"/>
      <w:divBdr>
        <w:top w:val="none" w:sz="0" w:space="0" w:color="auto"/>
        <w:left w:val="none" w:sz="0" w:space="0" w:color="auto"/>
        <w:bottom w:val="none" w:sz="0" w:space="0" w:color="auto"/>
        <w:right w:val="none" w:sz="0" w:space="0" w:color="auto"/>
      </w:divBdr>
    </w:div>
    <w:div w:id="556935952">
      <w:bodyDiv w:val="1"/>
      <w:marLeft w:val="0"/>
      <w:marRight w:val="0"/>
      <w:marTop w:val="0"/>
      <w:marBottom w:val="0"/>
      <w:divBdr>
        <w:top w:val="none" w:sz="0" w:space="0" w:color="auto"/>
        <w:left w:val="none" w:sz="0" w:space="0" w:color="auto"/>
        <w:bottom w:val="none" w:sz="0" w:space="0" w:color="auto"/>
        <w:right w:val="none" w:sz="0" w:space="0" w:color="auto"/>
      </w:divBdr>
    </w:div>
    <w:div w:id="557086509">
      <w:bodyDiv w:val="1"/>
      <w:marLeft w:val="0"/>
      <w:marRight w:val="0"/>
      <w:marTop w:val="0"/>
      <w:marBottom w:val="0"/>
      <w:divBdr>
        <w:top w:val="none" w:sz="0" w:space="0" w:color="auto"/>
        <w:left w:val="none" w:sz="0" w:space="0" w:color="auto"/>
        <w:bottom w:val="none" w:sz="0" w:space="0" w:color="auto"/>
        <w:right w:val="none" w:sz="0" w:space="0" w:color="auto"/>
      </w:divBdr>
    </w:div>
    <w:div w:id="557281155">
      <w:bodyDiv w:val="1"/>
      <w:marLeft w:val="0"/>
      <w:marRight w:val="0"/>
      <w:marTop w:val="0"/>
      <w:marBottom w:val="0"/>
      <w:divBdr>
        <w:top w:val="none" w:sz="0" w:space="0" w:color="auto"/>
        <w:left w:val="none" w:sz="0" w:space="0" w:color="auto"/>
        <w:bottom w:val="none" w:sz="0" w:space="0" w:color="auto"/>
        <w:right w:val="none" w:sz="0" w:space="0" w:color="auto"/>
      </w:divBdr>
    </w:div>
    <w:div w:id="557404053">
      <w:bodyDiv w:val="1"/>
      <w:marLeft w:val="0"/>
      <w:marRight w:val="0"/>
      <w:marTop w:val="0"/>
      <w:marBottom w:val="0"/>
      <w:divBdr>
        <w:top w:val="none" w:sz="0" w:space="0" w:color="auto"/>
        <w:left w:val="none" w:sz="0" w:space="0" w:color="auto"/>
        <w:bottom w:val="none" w:sz="0" w:space="0" w:color="auto"/>
        <w:right w:val="none" w:sz="0" w:space="0" w:color="auto"/>
      </w:divBdr>
    </w:div>
    <w:div w:id="557478951">
      <w:bodyDiv w:val="1"/>
      <w:marLeft w:val="0"/>
      <w:marRight w:val="0"/>
      <w:marTop w:val="0"/>
      <w:marBottom w:val="0"/>
      <w:divBdr>
        <w:top w:val="none" w:sz="0" w:space="0" w:color="auto"/>
        <w:left w:val="none" w:sz="0" w:space="0" w:color="auto"/>
        <w:bottom w:val="none" w:sz="0" w:space="0" w:color="auto"/>
        <w:right w:val="none" w:sz="0" w:space="0" w:color="auto"/>
      </w:divBdr>
    </w:div>
    <w:div w:id="557593838">
      <w:bodyDiv w:val="1"/>
      <w:marLeft w:val="0"/>
      <w:marRight w:val="0"/>
      <w:marTop w:val="0"/>
      <w:marBottom w:val="0"/>
      <w:divBdr>
        <w:top w:val="none" w:sz="0" w:space="0" w:color="auto"/>
        <w:left w:val="none" w:sz="0" w:space="0" w:color="auto"/>
        <w:bottom w:val="none" w:sz="0" w:space="0" w:color="auto"/>
        <w:right w:val="none" w:sz="0" w:space="0" w:color="auto"/>
      </w:divBdr>
    </w:div>
    <w:div w:id="557788221">
      <w:bodyDiv w:val="1"/>
      <w:marLeft w:val="0"/>
      <w:marRight w:val="0"/>
      <w:marTop w:val="0"/>
      <w:marBottom w:val="0"/>
      <w:divBdr>
        <w:top w:val="none" w:sz="0" w:space="0" w:color="auto"/>
        <w:left w:val="none" w:sz="0" w:space="0" w:color="auto"/>
        <w:bottom w:val="none" w:sz="0" w:space="0" w:color="auto"/>
        <w:right w:val="none" w:sz="0" w:space="0" w:color="auto"/>
      </w:divBdr>
    </w:div>
    <w:div w:id="557976143">
      <w:bodyDiv w:val="1"/>
      <w:marLeft w:val="0"/>
      <w:marRight w:val="0"/>
      <w:marTop w:val="0"/>
      <w:marBottom w:val="0"/>
      <w:divBdr>
        <w:top w:val="none" w:sz="0" w:space="0" w:color="auto"/>
        <w:left w:val="none" w:sz="0" w:space="0" w:color="auto"/>
        <w:bottom w:val="none" w:sz="0" w:space="0" w:color="auto"/>
        <w:right w:val="none" w:sz="0" w:space="0" w:color="auto"/>
      </w:divBdr>
    </w:div>
    <w:div w:id="558134014">
      <w:bodyDiv w:val="1"/>
      <w:marLeft w:val="0"/>
      <w:marRight w:val="0"/>
      <w:marTop w:val="0"/>
      <w:marBottom w:val="0"/>
      <w:divBdr>
        <w:top w:val="none" w:sz="0" w:space="0" w:color="auto"/>
        <w:left w:val="none" w:sz="0" w:space="0" w:color="auto"/>
        <w:bottom w:val="none" w:sz="0" w:space="0" w:color="auto"/>
        <w:right w:val="none" w:sz="0" w:space="0" w:color="auto"/>
      </w:divBdr>
    </w:div>
    <w:div w:id="558327847">
      <w:bodyDiv w:val="1"/>
      <w:marLeft w:val="0"/>
      <w:marRight w:val="0"/>
      <w:marTop w:val="0"/>
      <w:marBottom w:val="0"/>
      <w:divBdr>
        <w:top w:val="none" w:sz="0" w:space="0" w:color="auto"/>
        <w:left w:val="none" w:sz="0" w:space="0" w:color="auto"/>
        <w:bottom w:val="none" w:sz="0" w:space="0" w:color="auto"/>
        <w:right w:val="none" w:sz="0" w:space="0" w:color="auto"/>
      </w:divBdr>
    </w:div>
    <w:div w:id="558370560">
      <w:bodyDiv w:val="1"/>
      <w:marLeft w:val="0"/>
      <w:marRight w:val="0"/>
      <w:marTop w:val="0"/>
      <w:marBottom w:val="0"/>
      <w:divBdr>
        <w:top w:val="none" w:sz="0" w:space="0" w:color="auto"/>
        <w:left w:val="none" w:sz="0" w:space="0" w:color="auto"/>
        <w:bottom w:val="none" w:sz="0" w:space="0" w:color="auto"/>
        <w:right w:val="none" w:sz="0" w:space="0" w:color="auto"/>
      </w:divBdr>
    </w:div>
    <w:div w:id="558564639">
      <w:bodyDiv w:val="1"/>
      <w:marLeft w:val="0"/>
      <w:marRight w:val="0"/>
      <w:marTop w:val="0"/>
      <w:marBottom w:val="0"/>
      <w:divBdr>
        <w:top w:val="none" w:sz="0" w:space="0" w:color="auto"/>
        <w:left w:val="none" w:sz="0" w:space="0" w:color="auto"/>
        <w:bottom w:val="none" w:sz="0" w:space="0" w:color="auto"/>
        <w:right w:val="none" w:sz="0" w:space="0" w:color="auto"/>
      </w:divBdr>
    </w:div>
    <w:div w:id="558588488">
      <w:bodyDiv w:val="1"/>
      <w:marLeft w:val="0"/>
      <w:marRight w:val="0"/>
      <w:marTop w:val="0"/>
      <w:marBottom w:val="0"/>
      <w:divBdr>
        <w:top w:val="none" w:sz="0" w:space="0" w:color="auto"/>
        <w:left w:val="none" w:sz="0" w:space="0" w:color="auto"/>
        <w:bottom w:val="none" w:sz="0" w:space="0" w:color="auto"/>
        <w:right w:val="none" w:sz="0" w:space="0" w:color="auto"/>
      </w:divBdr>
    </w:div>
    <w:div w:id="558594336">
      <w:bodyDiv w:val="1"/>
      <w:marLeft w:val="0"/>
      <w:marRight w:val="0"/>
      <w:marTop w:val="0"/>
      <w:marBottom w:val="0"/>
      <w:divBdr>
        <w:top w:val="none" w:sz="0" w:space="0" w:color="auto"/>
        <w:left w:val="none" w:sz="0" w:space="0" w:color="auto"/>
        <w:bottom w:val="none" w:sz="0" w:space="0" w:color="auto"/>
        <w:right w:val="none" w:sz="0" w:space="0" w:color="auto"/>
      </w:divBdr>
    </w:div>
    <w:div w:id="558781069">
      <w:bodyDiv w:val="1"/>
      <w:marLeft w:val="0"/>
      <w:marRight w:val="0"/>
      <w:marTop w:val="0"/>
      <w:marBottom w:val="0"/>
      <w:divBdr>
        <w:top w:val="none" w:sz="0" w:space="0" w:color="auto"/>
        <w:left w:val="none" w:sz="0" w:space="0" w:color="auto"/>
        <w:bottom w:val="none" w:sz="0" w:space="0" w:color="auto"/>
        <w:right w:val="none" w:sz="0" w:space="0" w:color="auto"/>
      </w:divBdr>
    </w:div>
    <w:div w:id="558904638">
      <w:bodyDiv w:val="1"/>
      <w:marLeft w:val="0"/>
      <w:marRight w:val="0"/>
      <w:marTop w:val="0"/>
      <w:marBottom w:val="0"/>
      <w:divBdr>
        <w:top w:val="none" w:sz="0" w:space="0" w:color="auto"/>
        <w:left w:val="none" w:sz="0" w:space="0" w:color="auto"/>
        <w:bottom w:val="none" w:sz="0" w:space="0" w:color="auto"/>
        <w:right w:val="none" w:sz="0" w:space="0" w:color="auto"/>
      </w:divBdr>
    </w:div>
    <w:div w:id="558905776">
      <w:bodyDiv w:val="1"/>
      <w:marLeft w:val="0"/>
      <w:marRight w:val="0"/>
      <w:marTop w:val="0"/>
      <w:marBottom w:val="0"/>
      <w:divBdr>
        <w:top w:val="none" w:sz="0" w:space="0" w:color="auto"/>
        <w:left w:val="none" w:sz="0" w:space="0" w:color="auto"/>
        <w:bottom w:val="none" w:sz="0" w:space="0" w:color="auto"/>
        <w:right w:val="none" w:sz="0" w:space="0" w:color="auto"/>
      </w:divBdr>
    </w:div>
    <w:div w:id="559171618">
      <w:bodyDiv w:val="1"/>
      <w:marLeft w:val="0"/>
      <w:marRight w:val="0"/>
      <w:marTop w:val="0"/>
      <w:marBottom w:val="0"/>
      <w:divBdr>
        <w:top w:val="none" w:sz="0" w:space="0" w:color="auto"/>
        <w:left w:val="none" w:sz="0" w:space="0" w:color="auto"/>
        <w:bottom w:val="none" w:sz="0" w:space="0" w:color="auto"/>
        <w:right w:val="none" w:sz="0" w:space="0" w:color="auto"/>
      </w:divBdr>
    </w:div>
    <w:div w:id="559293910">
      <w:bodyDiv w:val="1"/>
      <w:marLeft w:val="0"/>
      <w:marRight w:val="0"/>
      <w:marTop w:val="0"/>
      <w:marBottom w:val="0"/>
      <w:divBdr>
        <w:top w:val="none" w:sz="0" w:space="0" w:color="auto"/>
        <w:left w:val="none" w:sz="0" w:space="0" w:color="auto"/>
        <w:bottom w:val="none" w:sz="0" w:space="0" w:color="auto"/>
        <w:right w:val="none" w:sz="0" w:space="0" w:color="auto"/>
      </w:divBdr>
    </w:div>
    <w:div w:id="559363876">
      <w:bodyDiv w:val="1"/>
      <w:marLeft w:val="0"/>
      <w:marRight w:val="0"/>
      <w:marTop w:val="0"/>
      <w:marBottom w:val="0"/>
      <w:divBdr>
        <w:top w:val="none" w:sz="0" w:space="0" w:color="auto"/>
        <w:left w:val="none" w:sz="0" w:space="0" w:color="auto"/>
        <w:bottom w:val="none" w:sz="0" w:space="0" w:color="auto"/>
        <w:right w:val="none" w:sz="0" w:space="0" w:color="auto"/>
      </w:divBdr>
    </w:div>
    <w:div w:id="559564054">
      <w:bodyDiv w:val="1"/>
      <w:marLeft w:val="0"/>
      <w:marRight w:val="0"/>
      <w:marTop w:val="0"/>
      <w:marBottom w:val="0"/>
      <w:divBdr>
        <w:top w:val="none" w:sz="0" w:space="0" w:color="auto"/>
        <w:left w:val="none" w:sz="0" w:space="0" w:color="auto"/>
        <w:bottom w:val="none" w:sz="0" w:space="0" w:color="auto"/>
        <w:right w:val="none" w:sz="0" w:space="0" w:color="auto"/>
      </w:divBdr>
    </w:div>
    <w:div w:id="559749660">
      <w:bodyDiv w:val="1"/>
      <w:marLeft w:val="0"/>
      <w:marRight w:val="0"/>
      <w:marTop w:val="0"/>
      <w:marBottom w:val="0"/>
      <w:divBdr>
        <w:top w:val="none" w:sz="0" w:space="0" w:color="auto"/>
        <w:left w:val="none" w:sz="0" w:space="0" w:color="auto"/>
        <w:bottom w:val="none" w:sz="0" w:space="0" w:color="auto"/>
        <w:right w:val="none" w:sz="0" w:space="0" w:color="auto"/>
      </w:divBdr>
    </w:div>
    <w:div w:id="559825042">
      <w:bodyDiv w:val="1"/>
      <w:marLeft w:val="0"/>
      <w:marRight w:val="0"/>
      <w:marTop w:val="0"/>
      <w:marBottom w:val="0"/>
      <w:divBdr>
        <w:top w:val="none" w:sz="0" w:space="0" w:color="auto"/>
        <w:left w:val="none" w:sz="0" w:space="0" w:color="auto"/>
        <w:bottom w:val="none" w:sz="0" w:space="0" w:color="auto"/>
        <w:right w:val="none" w:sz="0" w:space="0" w:color="auto"/>
      </w:divBdr>
    </w:div>
    <w:div w:id="559898260">
      <w:bodyDiv w:val="1"/>
      <w:marLeft w:val="0"/>
      <w:marRight w:val="0"/>
      <w:marTop w:val="0"/>
      <w:marBottom w:val="0"/>
      <w:divBdr>
        <w:top w:val="none" w:sz="0" w:space="0" w:color="auto"/>
        <w:left w:val="none" w:sz="0" w:space="0" w:color="auto"/>
        <w:bottom w:val="none" w:sz="0" w:space="0" w:color="auto"/>
        <w:right w:val="none" w:sz="0" w:space="0" w:color="auto"/>
      </w:divBdr>
    </w:div>
    <w:div w:id="560094215">
      <w:bodyDiv w:val="1"/>
      <w:marLeft w:val="0"/>
      <w:marRight w:val="0"/>
      <w:marTop w:val="0"/>
      <w:marBottom w:val="0"/>
      <w:divBdr>
        <w:top w:val="none" w:sz="0" w:space="0" w:color="auto"/>
        <w:left w:val="none" w:sz="0" w:space="0" w:color="auto"/>
        <w:bottom w:val="none" w:sz="0" w:space="0" w:color="auto"/>
        <w:right w:val="none" w:sz="0" w:space="0" w:color="auto"/>
      </w:divBdr>
    </w:div>
    <w:div w:id="560215079">
      <w:bodyDiv w:val="1"/>
      <w:marLeft w:val="0"/>
      <w:marRight w:val="0"/>
      <w:marTop w:val="0"/>
      <w:marBottom w:val="0"/>
      <w:divBdr>
        <w:top w:val="none" w:sz="0" w:space="0" w:color="auto"/>
        <w:left w:val="none" w:sz="0" w:space="0" w:color="auto"/>
        <w:bottom w:val="none" w:sz="0" w:space="0" w:color="auto"/>
        <w:right w:val="none" w:sz="0" w:space="0" w:color="auto"/>
      </w:divBdr>
    </w:div>
    <w:div w:id="560285029">
      <w:bodyDiv w:val="1"/>
      <w:marLeft w:val="0"/>
      <w:marRight w:val="0"/>
      <w:marTop w:val="0"/>
      <w:marBottom w:val="0"/>
      <w:divBdr>
        <w:top w:val="none" w:sz="0" w:space="0" w:color="auto"/>
        <w:left w:val="none" w:sz="0" w:space="0" w:color="auto"/>
        <w:bottom w:val="none" w:sz="0" w:space="0" w:color="auto"/>
        <w:right w:val="none" w:sz="0" w:space="0" w:color="auto"/>
      </w:divBdr>
    </w:div>
    <w:div w:id="560286639">
      <w:bodyDiv w:val="1"/>
      <w:marLeft w:val="0"/>
      <w:marRight w:val="0"/>
      <w:marTop w:val="0"/>
      <w:marBottom w:val="0"/>
      <w:divBdr>
        <w:top w:val="none" w:sz="0" w:space="0" w:color="auto"/>
        <w:left w:val="none" w:sz="0" w:space="0" w:color="auto"/>
        <w:bottom w:val="none" w:sz="0" w:space="0" w:color="auto"/>
        <w:right w:val="none" w:sz="0" w:space="0" w:color="auto"/>
      </w:divBdr>
    </w:div>
    <w:div w:id="560671484">
      <w:bodyDiv w:val="1"/>
      <w:marLeft w:val="0"/>
      <w:marRight w:val="0"/>
      <w:marTop w:val="0"/>
      <w:marBottom w:val="0"/>
      <w:divBdr>
        <w:top w:val="none" w:sz="0" w:space="0" w:color="auto"/>
        <w:left w:val="none" w:sz="0" w:space="0" w:color="auto"/>
        <w:bottom w:val="none" w:sz="0" w:space="0" w:color="auto"/>
        <w:right w:val="none" w:sz="0" w:space="0" w:color="auto"/>
      </w:divBdr>
    </w:div>
    <w:div w:id="560747485">
      <w:bodyDiv w:val="1"/>
      <w:marLeft w:val="0"/>
      <w:marRight w:val="0"/>
      <w:marTop w:val="0"/>
      <w:marBottom w:val="0"/>
      <w:divBdr>
        <w:top w:val="none" w:sz="0" w:space="0" w:color="auto"/>
        <w:left w:val="none" w:sz="0" w:space="0" w:color="auto"/>
        <w:bottom w:val="none" w:sz="0" w:space="0" w:color="auto"/>
        <w:right w:val="none" w:sz="0" w:space="0" w:color="auto"/>
      </w:divBdr>
    </w:div>
    <w:div w:id="561058310">
      <w:bodyDiv w:val="1"/>
      <w:marLeft w:val="0"/>
      <w:marRight w:val="0"/>
      <w:marTop w:val="0"/>
      <w:marBottom w:val="0"/>
      <w:divBdr>
        <w:top w:val="none" w:sz="0" w:space="0" w:color="auto"/>
        <w:left w:val="none" w:sz="0" w:space="0" w:color="auto"/>
        <w:bottom w:val="none" w:sz="0" w:space="0" w:color="auto"/>
        <w:right w:val="none" w:sz="0" w:space="0" w:color="auto"/>
      </w:divBdr>
    </w:div>
    <w:div w:id="561330320">
      <w:bodyDiv w:val="1"/>
      <w:marLeft w:val="0"/>
      <w:marRight w:val="0"/>
      <w:marTop w:val="0"/>
      <w:marBottom w:val="0"/>
      <w:divBdr>
        <w:top w:val="none" w:sz="0" w:space="0" w:color="auto"/>
        <w:left w:val="none" w:sz="0" w:space="0" w:color="auto"/>
        <w:bottom w:val="none" w:sz="0" w:space="0" w:color="auto"/>
        <w:right w:val="none" w:sz="0" w:space="0" w:color="auto"/>
      </w:divBdr>
    </w:div>
    <w:div w:id="561330337">
      <w:bodyDiv w:val="1"/>
      <w:marLeft w:val="0"/>
      <w:marRight w:val="0"/>
      <w:marTop w:val="0"/>
      <w:marBottom w:val="0"/>
      <w:divBdr>
        <w:top w:val="none" w:sz="0" w:space="0" w:color="auto"/>
        <w:left w:val="none" w:sz="0" w:space="0" w:color="auto"/>
        <w:bottom w:val="none" w:sz="0" w:space="0" w:color="auto"/>
        <w:right w:val="none" w:sz="0" w:space="0" w:color="auto"/>
      </w:divBdr>
    </w:div>
    <w:div w:id="561528475">
      <w:bodyDiv w:val="1"/>
      <w:marLeft w:val="0"/>
      <w:marRight w:val="0"/>
      <w:marTop w:val="0"/>
      <w:marBottom w:val="0"/>
      <w:divBdr>
        <w:top w:val="none" w:sz="0" w:space="0" w:color="auto"/>
        <w:left w:val="none" w:sz="0" w:space="0" w:color="auto"/>
        <w:bottom w:val="none" w:sz="0" w:space="0" w:color="auto"/>
        <w:right w:val="none" w:sz="0" w:space="0" w:color="auto"/>
      </w:divBdr>
    </w:div>
    <w:div w:id="561596882">
      <w:bodyDiv w:val="1"/>
      <w:marLeft w:val="0"/>
      <w:marRight w:val="0"/>
      <w:marTop w:val="0"/>
      <w:marBottom w:val="0"/>
      <w:divBdr>
        <w:top w:val="none" w:sz="0" w:space="0" w:color="auto"/>
        <w:left w:val="none" w:sz="0" w:space="0" w:color="auto"/>
        <w:bottom w:val="none" w:sz="0" w:space="0" w:color="auto"/>
        <w:right w:val="none" w:sz="0" w:space="0" w:color="auto"/>
      </w:divBdr>
    </w:div>
    <w:div w:id="561671982">
      <w:bodyDiv w:val="1"/>
      <w:marLeft w:val="0"/>
      <w:marRight w:val="0"/>
      <w:marTop w:val="0"/>
      <w:marBottom w:val="0"/>
      <w:divBdr>
        <w:top w:val="none" w:sz="0" w:space="0" w:color="auto"/>
        <w:left w:val="none" w:sz="0" w:space="0" w:color="auto"/>
        <w:bottom w:val="none" w:sz="0" w:space="0" w:color="auto"/>
        <w:right w:val="none" w:sz="0" w:space="0" w:color="auto"/>
      </w:divBdr>
    </w:div>
    <w:div w:id="561718761">
      <w:bodyDiv w:val="1"/>
      <w:marLeft w:val="0"/>
      <w:marRight w:val="0"/>
      <w:marTop w:val="0"/>
      <w:marBottom w:val="0"/>
      <w:divBdr>
        <w:top w:val="none" w:sz="0" w:space="0" w:color="auto"/>
        <w:left w:val="none" w:sz="0" w:space="0" w:color="auto"/>
        <w:bottom w:val="none" w:sz="0" w:space="0" w:color="auto"/>
        <w:right w:val="none" w:sz="0" w:space="0" w:color="auto"/>
      </w:divBdr>
    </w:div>
    <w:div w:id="562064899">
      <w:bodyDiv w:val="1"/>
      <w:marLeft w:val="0"/>
      <w:marRight w:val="0"/>
      <w:marTop w:val="0"/>
      <w:marBottom w:val="0"/>
      <w:divBdr>
        <w:top w:val="none" w:sz="0" w:space="0" w:color="auto"/>
        <w:left w:val="none" w:sz="0" w:space="0" w:color="auto"/>
        <w:bottom w:val="none" w:sz="0" w:space="0" w:color="auto"/>
        <w:right w:val="none" w:sz="0" w:space="0" w:color="auto"/>
      </w:divBdr>
    </w:div>
    <w:div w:id="562183600">
      <w:bodyDiv w:val="1"/>
      <w:marLeft w:val="0"/>
      <w:marRight w:val="0"/>
      <w:marTop w:val="0"/>
      <w:marBottom w:val="0"/>
      <w:divBdr>
        <w:top w:val="none" w:sz="0" w:space="0" w:color="auto"/>
        <w:left w:val="none" w:sz="0" w:space="0" w:color="auto"/>
        <w:bottom w:val="none" w:sz="0" w:space="0" w:color="auto"/>
        <w:right w:val="none" w:sz="0" w:space="0" w:color="auto"/>
      </w:divBdr>
    </w:div>
    <w:div w:id="562184763">
      <w:bodyDiv w:val="1"/>
      <w:marLeft w:val="0"/>
      <w:marRight w:val="0"/>
      <w:marTop w:val="0"/>
      <w:marBottom w:val="0"/>
      <w:divBdr>
        <w:top w:val="none" w:sz="0" w:space="0" w:color="auto"/>
        <w:left w:val="none" w:sz="0" w:space="0" w:color="auto"/>
        <w:bottom w:val="none" w:sz="0" w:space="0" w:color="auto"/>
        <w:right w:val="none" w:sz="0" w:space="0" w:color="auto"/>
      </w:divBdr>
    </w:div>
    <w:div w:id="562299442">
      <w:bodyDiv w:val="1"/>
      <w:marLeft w:val="0"/>
      <w:marRight w:val="0"/>
      <w:marTop w:val="0"/>
      <w:marBottom w:val="0"/>
      <w:divBdr>
        <w:top w:val="none" w:sz="0" w:space="0" w:color="auto"/>
        <w:left w:val="none" w:sz="0" w:space="0" w:color="auto"/>
        <w:bottom w:val="none" w:sz="0" w:space="0" w:color="auto"/>
        <w:right w:val="none" w:sz="0" w:space="0" w:color="auto"/>
      </w:divBdr>
    </w:div>
    <w:div w:id="562300527">
      <w:bodyDiv w:val="1"/>
      <w:marLeft w:val="0"/>
      <w:marRight w:val="0"/>
      <w:marTop w:val="0"/>
      <w:marBottom w:val="0"/>
      <w:divBdr>
        <w:top w:val="none" w:sz="0" w:space="0" w:color="auto"/>
        <w:left w:val="none" w:sz="0" w:space="0" w:color="auto"/>
        <w:bottom w:val="none" w:sz="0" w:space="0" w:color="auto"/>
        <w:right w:val="none" w:sz="0" w:space="0" w:color="auto"/>
      </w:divBdr>
    </w:div>
    <w:div w:id="562568889">
      <w:bodyDiv w:val="1"/>
      <w:marLeft w:val="0"/>
      <w:marRight w:val="0"/>
      <w:marTop w:val="0"/>
      <w:marBottom w:val="0"/>
      <w:divBdr>
        <w:top w:val="none" w:sz="0" w:space="0" w:color="auto"/>
        <w:left w:val="none" w:sz="0" w:space="0" w:color="auto"/>
        <w:bottom w:val="none" w:sz="0" w:space="0" w:color="auto"/>
        <w:right w:val="none" w:sz="0" w:space="0" w:color="auto"/>
      </w:divBdr>
    </w:div>
    <w:div w:id="562641267">
      <w:bodyDiv w:val="1"/>
      <w:marLeft w:val="0"/>
      <w:marRight w:val="0"/>
      <w:marTop w:val="0"/>
      <w:marBottom w:val="0"/>
      <w:divBdr>
        <w:top w:val="none" w:sz="0" w:space="0" w:color="auto"/>
        <w:left w:val="none" w:sz="0" w:space="0" w:color="auto"/>
        <w:bottom w:val="none" w:sz="0" w:space="0" w:color="auto"/>
        <w:right w:val="none" w:sz="0" w:space="0" w:color="auto"/>
      </w:divBdr>
    </w:div>
    <w:div w:id="563100264">
      <w:bodyDiv w:val="1"/>
      <w:marLeft w:val="0"/>
      <w:marRight w:val="0"/>
      <w:marTop w:val="0"/>
      <w:marBottom w:val="0"/>
      <w:divBdr>
        <w:top w:val="none" w:sz="0" w:space="0" w:color="auto"/>
        <w:left w:val="none" w:sz="0" w:space="0" w:color="auto"/>
        <w:bottom w:val="none" w:sz="0" w:space="0" w:color="auto"/>
        <w:right w:val="none" w:sz="0" w:space="0" w:color="auto"/>
      </w:divBdr>
    </w:div>
    <w:div w:id="563369759">
      <w:bodyDiv w:val="1"/>
      <w:marLeft w:val="0"/>
      <w:marRight w:val="0"/>
      <w:marTop w:val="0"/>
      <w:marBottom w:val="0"/>
      <w:divBdr>
        <w:top w:val="none" w:sz="0" w:space="0" w:color="auto"/>
        <w:left w:val="none" w:sz="0" w:space="0" w:color="auto"/>
        <w:bottom w:val="none" w:sz="0" w:space="0" w:color="auto"/>
        <w:right w:val="none" w:sz="0" w:space="0" w:color="auto"/>
      </w:divBdr>
    </w:div>
    <w:div w:id="563561215">
      <w:bodyDiv w:val="1"/>
      <w:marLeft w:val="0"/>
      <w:marRight w:val="0"/>
      <w:marTop w:val="0"/>
      <w:marBottom w:val="0"/>
      <w:divBdr>
        <w:top w:val="none" w:sz="0" w:space="0" w:color="auto"/>
        <w:left w:val="none" w:sz="0" w:space="0" w:color="auto"/>
        <w:bottom w:val="none" w:sz="0" w:space="0" w:color="auto"/>
        <w:right w:val="none" w:sz="0" w:space="0" w:color="auto"/>
      </w:divBdr>
    </w:div>
    <w:div w:id="564150101">
      <w:bodyDiv w:val="1"/>
      <w:marLeft w:val="0"/>
      <w:marRight w:val="0"/>
      <w:marTop w:val="0"/>
      <w:marBottom w:val="0"/>
      <w:divBdr>
        <w:top w:val="none" w:sz="0" w:space="0" w:color="auto"/>
        <w:left w:val="none" w:sz="0" w:space="0" w:color="auto"/>
        <w:bottom w:val="none" w:sz="0" w:space="0" w:color="auto"/>
        <w:right w:val="none" w:sz="0" w:space="0" w:color="auto"/>
      </w:divBdr>
    </w:div>
    <w:div w:id="564224611">
      <w:bodyDiv w:val="1"/>
      <w:marLeft w:val="0"/>
      <w:marRight w:val="0"/>
      <w:marTop w:val="0"/>
      <w:marBottom w:val="0"/>
      <w:divBdr>
        <w:top w:val="none" w:sz="0" w:space="0" w:color="auto"/>
        <w:left w:val="none" w:sz="0" w:space="0" w:color="auto"/>
        <w:bottom w:val="none" w:sz="0" w:space="0" w:color="auto"/>
        <w:right w:val="none" w:sz="0" w:space="0" w:color="auto"/>
      </w:divBdr>
    </w:div>
    <w:div w:id="564268126">
      <w:bodyDiv w:val="1"/>
      <w:marLeft w:val="0"/>
      <w:marRight w:val="0"/>
      <w:marTop w:val="0"/>
      <w:marBottom w:val="0"/>
      <w:divBdr>
        <w:top w:val="none" w:sz="0" w:space="0" w:color="auto"/>
        <w:left w:val="none" w:sz="0" w:space="0" w:color="auto"/>
        <w:bottom w:val="none" w:sz="0" w:space="0" w:color="auto"/>
        <w:right w:val="none" w:sz="0" w:space="0" w:color="auto"/>
      </w:divBdr>
    </w:div>
    <w:div w:id="564681994">
      <w:bodyDiv w:val="1"/>
      <w:marLeft w:val="0"/>
      <w:marRight w:val="0"/>
      <w:marTop w:val="0"/>
      <w:marBottom w:val="0"/>
      <w:divBdr>
        <w:top w:val="none" w:sz="0" w:space="0" w:color="auto"/>
        <w:left w:val="none" w:sz="0" w:space="0" w:color="auto"/>
        <w:bottom w:val="none" w:sz="0" w:space="0" w:color="auto"/>
        <w:right w:val="none" w:sz="0" w:space="0" w:color="auto"/>
      </w:divBdr>
    </w:div>
    <w:div w:id="564879956">
      <w:bodyDiv w:val="1"/>
      <w:marLeft w:val="0"/>
      <w:marRight w:val="0"/>
      <w:marTop w:val="0"/>
      <w:marBottom w:val="0"/>
      <w:divBdr>
        <w:top w:val="none" w:sz="0" w:space="0" w:color="auto"/>
        <w:left w:val="none" w:sz="0" w:space="0" w:color="auto"/>
        <w:bottom w:val="none" w:sz="0" w:space="0" w:color="auto"/>
        <w:right w:val="none" w:sz="0" w:space="0" w:color="auto"/>
      </w:divBdr>
    </w:div>
    <w:div w:id="565066105">
      <w:bodyDiv w:val="1"/>
      <w:marLeft w:val="0"/>
      <w:marRight w:val="0"/>
      <w:marTop w:val="0"/>
      <w:marBottom w:val="0"/>
      <w:divBdr>
        <w:top w:val="none" w:sz="0" w:space="0" w:color="auto"/>
        <w:left w:val="none" w:sz="0" w:space="0" w:color="auto"/>
        <w:bottom w:val="none" w:sz="0" w:space="0" w:color="auto"/>
        <w:right w:val="none" w:sz="0" w:space="0" w:color="auto"/>
      </w:divBdr>
    </w:div>
    <w:div w:id="565263354">
      <w:bodyDiv w:val="1"/>
      <w:marLeft w:val="0"/>
      <w:marRight w:val="0"/>
      <w:marTop w:val="0"/>
      <w:marBottom w:val="0"/>
      <w:divBdr>
        <w:top w:val="none" w:sz="0" w:space="0" w:color="auto"/>
        <w:left w:val="none" w:sz="0" w:space="0" w:color="auto"/>
        <w:bottom w:val="none" w:sz="0" w:space="0" w:color="auto"/>
        <w:right w:val="none" w:sz="0" w:space="0" w:color="auto"/>
      </w:divBdr>
    </w:div>
    <w:div w:id="565333930">
      <w:bodyDiv w:val="1"/>
      <w:marLeft w:val="0"/>
      <w:marRight w:val="0"/>
      <w:marTop w:val="0"/>
      <w:marBottom w:val="0"/>
      <w:divBdr>
        <w:top w:val="none" w:sz="0" w:space="0" w:color="auto"/>
        <w:left w:val="none" w:sz="0" w:space="0" w:color="auto"/>
        <w:bottom w:val="none" w:sz="0" w:space="0" w:color="auto"/>
        <w:right w:val="none" w:sz="0" w:space="0" w:color="auto"/>
      </w:divBdr>
    </w:div>
    <w:div w:id="565411344">
      <w:bodyDiv w:val="1"/>
      <w:marLeft w:val="0"/>
      <w:marRight w:val="0"/>
      <w:marTop w:val="0"/>
      <w:marBottom w:val="0"/>
      <w:divBdr>
        <w:top w:val="none" w:sz="0" w:space="0" w:color="auto"/>
        <w:left w:val="none" w:sz="0" w:space="0" w:color="auto"/>
        <w:bottom w:val="none" w:sz="0" w:space="0" w:color="auto"/>
        <w:right w:val="none" w:sz="0" w:space="0" w:color="auto"/>
      </w:divBdr>
    </w:div>
    <w:div w:id="565532158">
      <w:bodyDiv w:val="1"/>
      <w:marLeft w:val="0"/>
      <w:marRight w:val="0"/>
      <w:marTop w:val="0"/>
      <w:marBottom w:val="0"/>
      <w:divBdr>
        <w:top w:val="none" w:sz="0" w:space="0" w:color="auto"/>
        <w:left w:val="none" w:sz="0" w:space="0" w:color="auto"/>
        <w:bottom w:val="none" w:sz="0" w:space="0" w:color="auto"/>
        <w:right w:val="none" w:sz="0" w:space="0" w:color="auto"/>
      </w:divBdr>
    </w:div>
    <w:div w:id="565532352">
      <w:bodyDiv w:val="1"/>
      <w:marLeft w:val="0"/>
      <w:marRight w:val="0"/>
      <w:marTop w:val="0"/>
      <w:marBottom w:val="0"/>
      <w:divBdr>
        <w:top w:val="none" w:sz="0" w:space="0" w:color="auto"/>
        <w:left w:val="none" w:sz="0" w:space="0" w:color="auto"/>
        <w:bottom w:val="none" w:sz="0" w:space="0" w:color="auto"/>
        <w:right w:val="none" w:sz="0" w:space="0" w:color="auto"/>
      </w:divBdr>
    </w:div>
    <w:div w:id="565534493">
      <w:bodyDiv w:val="1"/>
      <w:marLeft w:val="0"/>
      <w:marRight w:val="0"/>
      <w:marTop w:val="0"/>
      <w:marBottom w:val="0"/>
      <w:divBdr>
        <w:top w:val="none" w:sz="0" w:space="0" w:color="auto"/>
        <w:left w:val="none" w:sz="0" w:space="0" w:color="auto"/>
        <w:bottom w:val="none" w:sz="0" w:space="0" w:color="auto"/>
        <w:right w:val="none" w:sz="0" w:space="0" w:color="auto"/>
      </w:divBdr>
    </w:div>
    <w:div w:id="565804257">
      <w:bodyDiv w:val="1"/>
      <w:marLeft w:val="0"/>
      <w:marRight w:val="0"/>
      <w:marTop w:val="0"/>
      <w:marBottom w:val="0"/>
      <w:divBdr>
        <w:top w:val="none" w:sz="0" w:space="0" w:color="auto"/>
        <w:left w:val="none" w:sz="0" w:space="0" w:color="auto"/>
        <w:bottom w:val="none" w:sz="0" w:space="0" w:color="auto"/>
        <w:right w:val="none" w:sz="0" w:space="0" w:color="auto"/>
      </w:divBdr>
    </w:div>
    <w:div w:id="565839090">
      <w:bodyDiv w:val="1"/>
      <w:marLeft w:val="0"/>
      <w:marRight w:val="0"/>
      <w:marTop w:val="0"/>
      <w:marBottom w:val="0"/>
      <w:divBdr>
        <w:top w:val="none" w:sz="0" w:space="0" w:color="auto"/>
        <w:left w:val="none" w:sz="0" w:space="0" w:color="auto"/>
        <w:bottom w:val="none" w:sz="0" w:space="0" w:color="auto"/>
        <w:right w:val="none" w:sz="0" w:space="0" w:color="auto"/>
      </w:divBdr>
    </w:div>
    <w:div w:id="565841515">
      <w:bodyDiv w:val="1"/>
      <w:marLeft w:val="0"/>
      <w:marRight w:val="0"/>
      <w:marTop w:val="0"/>
      <w:marBottom w:val="0"/>
      <w:divBdr>
        <w:top w:val="none" w:sz="0" w:space="0" w:color="auto"/>
        <w:left w:val="none" w:sz="0" w:space="0" w:color="auto"/>
        <w:bottom w:val="none" w:sz="0" w:space="0" w:color="auto"/>
        <w:right w:val="none" w:sz="0" w:space="0" w:color="auto"/>
      </w:divBdr>
    </w:div>
    <w:div w:id="565991124">
      <w:bodyDiv w:val="1"/>
      <w:marLeft w:val="0"/>
      <w:marRight w:val="0"/>
      <w:marTop w:val="0"/>
      <w:marBottom w:val="0"/>
      <w:divBdr>
        <w:top w:val="none" w:sz="0" w:space="0" w:color="auto"/>
        <w:left w:val="none" w:sz="0" w:space="0" w:color="auto"/>
        <w:bottom w:val="none" w:sz="0" w:space="0" w:color="auto"/>
        <w:right w:val="none" w:sz="0" w:space="0" w:color="auto"/>
      </w:divBdr>
    </w:div>
    <w:div w:id="566184741">
      <w:bodyDiv w:val="1"/>
      <w:marLeft w:val="0"/>
      <w:marRight w:val="0"/>
      <w:marTop w:val="0"/>
      <w:marBottom w:val="0"/>
      <w:divBdr>
        <w:top w:val="none" w:sz="0" w:space="0" w:color="auto"/>
        <w:left w:val="none" w:sz="0" w:space="0" w:color="auto"/>
        <w:bottom w:val="none" w:sz="0" w:space="0" w:color="auto"/>
        <w:right w:val="none" w:sz="0" w:space="0" w:color="auto"/>
      </w:divBdr>
    </w:div>
    <w:div w:id="566233369">
      <w:bodyDiv w:val="1"/>
      <w:marLeft w:val="0"/>
      <w:marRight w:val="0"/>
      <w:marTop w:val="0"/>
      <w:marBottom w:val="0"/>
      <w:divBdr>
        <w:top w:val="none" w:sz="0" w:space="0" w:color="auto"/>
        <w:left w:val="none" w:sz="0" w:space="0" w:color="auto"/>
        <w:bottom w:val="none" w:sz="0" w:space="0" w:color="auto"/>
        <w:right w:val="none" w:sz="0" w:space="0" w:color="auto"/>
      </w:divBdr>
    </w:div>
    <w:div w:id="566576273">
      <w:bodyDiv w:val="1"/>
      <w:marLeft w:val="0"/>
      <w:marRight w:val="0"/>
      <w:marTop w:val="0"/>
      <w:marBottom w:val="0"/>
      <w:divBdr>
        <w:top w:val="none" w:sz="0" w:space="0" w:color="auto"/>
        <w:left w:val="none" w:sz="0" w:space="0" w:color="auto"/>
        <w:bottom w:val="none" w:sz="0" w:space="0" w:color="auto"/>
        <w:right w:val="none" w:sz="0" w:space="0" w:color="auto"/>
      </w:divBdr>
    </w:div>
    <w:div w:id="566840195">
      <w:bodyDiv w:val="1"/>
      <w:marLeft w:val="0"/>
      <w:marRight w:val="0"/>
      <w:marTop w:val="0"/>
      <w:marBottom w:val="0"/>
      <w:divBdr>
        <w:top w:val="none" w:sz="0" w:space="0" w:color="auto"/>
        <w:left w:val="none" w:sz="0" w:space="0" w:color="auto"/>
        <w:bottom w:val="none" w:sz="0" w:space="0" w:color="auto"/>
        <w:right w:val="none" w:sz="0" w:space="0" w:color="auto"/>
      </w:divBdr>
    </w:div>
    <w:div w:id="567031900">
      <w:bodyDiv w:val="1"/>
      <w:marLeft w:val="0"/>
      <w:marRight w:val="0"/>
      <w:marTop w:val="0"/>
      <w:marBottom w:val="0"/>
      <w:divBdr>
        <w:top w:val="none" w:sz="0" w:space="0" w:color="auto"/>
        <w:left w:val="none" w:sz="0" w:space="0" w:color="auto"/>
        <w:bottom w:val="none" w:sz="0" w:space="0" w:color="auto"/>
        <w:right w:val="none" w:sz="0" w:space="0" w:color="auto"/>
      </w:divBdr>
    </w:div>
    <w:div w:id="567109346">
      <w:bodyDiv w:val="1"/>
      <w:marLeft w:val="0"/>
      <w:marRight w:val="0"/>
      <w:marTop w:val="0"/>
      <w:marBottom w:val="0"/>
      <w:divBdr>
        <w:top w:val="none" w:sz="0" w:space="0" w:color="auto"/>
        <w:left w:val="none" w:sz="0" w:space="0" w:color="auto"/>
        <w:bottom w:val="none" w:sz="0" w:space="0" w:color="auto"/>
        <w:right w:val="none" w:sz="0" w:space="0" w:color="auto"/>
      </w:divBdr>
    </w:div>
    <w:div w:id="567115385">
      <w:bodyDiv w:val="1"/>
      <w:marLeft w:val="0"/>
      <w:marRight w:val="0"/>
      <w:marTop w:val="0"/>
      <w:marBottom w:val="0"/>
      <w:divBdr>
        <w:top w:val="none" w:sz="0" w:space="0" w:color="auto"/>
        <w:left w:val="none" w:sz="0" w:space="0" w:color="auto"/>
        <w:bottom w:val="none" w:sz="0" w:space="0" w:color="auto"/>
        <w:right w:val="none" w:sz="0" w:space="0" w:color="auto"/>
      </w:divBdr>
    </w:div>
    <w:div w:id="567346100">
      <w:bodyDiv w:val="1"/>
      <w:marLeft w:val="0"/>
      <w:marRight w:val="0"/>
      <w:marTop w:val="0"/>
      <w:marBottom w:val="0"/>
      <w:divBdr>
        <w:top w:val="none" w:sz="0" w:space="0" w:color="auto"/>
        <w:left w:val="none" w:sz="0" w:space="0" w:color="auto"/>
        <w:bottom w:val="none" w:sz="0" w:space="0" w:color="auto"/>
        <w:right w:val="none" w:sz="0" w:space="0" w:color="auto"/>
      </w:divBdr>
    </w:div>
    <w:div w:id="567495643">
      <w:bodyDiv w:val="1"/>
      <w:marLeft w:val="0"/>
      <w:marRight w:val="0"/>
      <w:marTop w:val="0"/>
      <w:marBottom w:val="0"/>
      <w:divBdr>
        <w:top w:val="none" w:sz="0" w:space="0" w:color="auto"/>
        <w:left w:val="none" w:sz="0" w:space="0" w:color="auto"/>
        <w:bottom w:val="none" w:sz="0" w:space="0" w:color="auto"/>
        <w:right w:val="none" w:sz="0" w:space="0" w:color="auto"/>
      </w:divBdr>
    </w:div>
    <w:div w:id="567569254">
      <w:bodyDiv w:val="1"/>
      <w:marLeft w:val="0"/>
      <w:marRight w:val="0"/>
      <w:marTop w:val="0"/>
      <w:marBottom w:val="0"/>
      <w:divBdr>
        <w:top w:val="none" w:sz="0" w:space="0" w:color="auto"/>
        <w:left w:val="none" w:sz="0" w:space="0" w:color="auto"/>
        <w:bottom w:val="none" w:sz="0" w:space="0" w:color="auto"/>
        <w:right w:val="none" w:sz="0" w:space="0" w:color="auto"/>
      </w:divBdr>
    </w:div>
    <w:div w:id="567766466">
      <w:bodyDiv w:val="1"/>
      <w:marLeft w:val="0"/>
      <w:marRight w:val="0"/>
      <w:marTop w:val="0"/>
      <w:marBottom w:val="0"/>
      <w:divBdr>
        <w:top w:val="none" w:sz="0" w:space="0" w:color="auto"/>
        <w:left w:val="none" w:sz="0" w:space="0" w:color="auto"/>
        <w:bottom w:val="none" w:sz="0" w:space="0" w:color="auto"/>
        <w:right w:val="none" w:sz="0" w:space="0" w:color="auto"/>
      </w:divBdr>
    </w:div>
    <w:div w:id="567887628">
      <w:bodyDiv w:val="1"/>
      <w:marLeft w:val="0"/>
      <w:marRight w:val="0"/>
      <w:marTop w:val="0"/>
      <w:marBottom w:val="0"/>
      <w:divBdr>
        <w:top w:val="none" w:sz="0" w:space="0" w:color="auto"/>
        <w:left w:val="none" w:sz="0" w:space="0" w:color="auto"/>
        <w:bottom w:val="none" w:sz="0" w:space="0" w:color="auto"/>
        <w:right w:val="none" w:sz="0" w:space="0" w:color="auto"/>
      </w:divBdr>
    </w:div>
    <w:div w:id="568153595">
      <w:bodyDiv w:val="1"/>
      <w:marLeft w:val="0"/>
      <w:marRight w:val="0"/>
      <w:marTop w:val="0"/>
      <w:marBottom w:val="0"/>
      <w:divBdr>
        <w:top w:val="none" w:sz="0" w:space="0" w:color="auto"/>
        <w:left w:val="none" w:sz="0" w:space="0" w:color="auto"/>
        <w:bottom w:val="none" w:sz="0" w:space="0" w:color="auto"/>
        <w:right w:val="none" w:sz="0" w:space="0" w:color="auto"/>
      </w:divBdr>
    </w:div>
    <w:div w:id="568270057">
      <w:bodyDiv w:val="1"/>
      <w:marLeft w:val="0"/>
      <w:marRight w:val="0"/>
      <w:marTop w:val="0"/>
      <w:marBottom w:val="0"/>
      <w:divBdr>
        <w:top w:val="none" w:sz="0" w:space="0" w:color="auto"/>
        <w:left w:val="none" w:sz="0" w:space="0" w:color="auto"/>
        <w:bottom w:val="none" w:sz="0" w:space="0" w:color="auto"/>
        <w:right w:val="none" w:sz="0" w:space="0" w:color="auto"/>
      </w:divBdr>
    </w:div>
    <w:div w:id="568733754">
      <w:bodyDiv w:val="1"/>
      <w:marLeft w:val="0"/>
      <w:marRight w:val="0"/>
      <w:marTop w:val="0"/>
      <w:marBottom w:val="0"/>
      <w:divBdr>
        <w:top w:val="none" w:sz="0" w:space="0" w:color="auto"/>
        <w:left w:val="none" w:sz="0" w:space="0" w:color="auto"/>
        <w:bottom w:val="none" w:sz="0" w:space="0" w:color="auto"/>
        <w:right w:val="none" w:sz="0" w:space="0" w:color="auto"/>
      </w:divBdr>
    </w:div>
    <w:div w:id="569001469">
      <w:bodyDiv w:val="1"/>
      <w:marLeft w:val="0"/>
      <w:marRight w:val="0"/>
      <w:marTop w:val="0"/>
      <w:marBottom w:val="0"/>
      <w:divBdr>
        <w:top w:val="none" w:sz="0" w:space="0" w:color="auto"/>
        <w:left w:val="none" w:sz="0" w:space="0" w:color="auto"/>
        <w:bottom w:val="none" w:sz="0" w:space="0" w:color="auto"/>
        <w:right w:val="none" w:sz="0" w:space="0" w:color="auto"/>
      </w:divBdr>
    </w:div>
    <w:div w:id="569465077">
      <w:bodyDiv w:val="1"/>
      <w:marLeft w:val="0"/>
      <w:marRight w:val="0"/>
      <w:marTop w:val="0"/>
      <w:marBottom w:val="0"/>
      <w:divBdr>
        <w:top w:val="none" w:sz="0" w:space="0" w:color="auto"/>
        <w:left w:val="none" w:sz="0" w:space="0" w:color="auto"/>
        <w:bottom w:val="none" w:sz="0" w:space="0" w:color="auto"/>
        <w:right w:val="none" w:sz="0" w:space="0" w:color="auto"/>
      </w:divBdr>
    </w:div>
    <w:div w:id="570191987">
      <w:bodyDiv w:val="1"/>
      <w:marLeft w:val="0"/>
      <w:marRight w:val="0"/>
      <w:marTop w:val="0"/>
      <w:marBottom w:val="0"/>
      <w:divBdr>
        <w:top w:val="none" w:sz="0" w:space="0" w:color="auto"/>
        <w:left w:val="none" w:sz="0" w:space="0" w:color="auto"/>
        <w:bottom w:val="none" w:sz="0" w:space="0" w:color="auto"/>
        <w:right w:val="none" w:sz="0" w:space="0" w:color="auto"/>
      </w:divBdr>
    </w:div>
    <w:div w:id="570501663">
      <w:bodyDiv w:val="1"/>
      <w:marLeft w:val="0"/>
      <w:marRight w:val="0"/>
      <w:marTop w:val="0"/>
      <w:marBottom w:val="0"/>
      <w:divBdr>
        <w:top w:val="none" w:sz="0" w:space="0" w:color="auto"/>
        <w:left w:val="none" w:sz="0" w:space="0" w:color="auto"/>
        <w:bottom w:val="none" w:sz="0" w:space="0" w:color="auto"/>
        <w:right w:val="none" w:sz="0" w:space="0" w:color="auto"/>
      </w:divBdr>
    </w:div>
    <w:div w:id="570627753">
      <w:bodyDiv w:val="1"/>
      <w:marLeft w:val="0"/>
      <w:marRight w:val="0"/>
      <w:marTop w:val="0"/>
      <w:marBottom w:val="0"/>
      <w:divBdr>
        <w:top w:val="none" w:sz="0" w:space="0" w:color="auto"/>
        <w:left w:val="none" w:sz="0" w:space="0" w:color="auto"/>
        <w:bottom w:val="none" w:sz="0" w:space="0" w:color="auto"/>
        <w:right w:val="none" w:sz="0" w:space="0" w:color="auto"/>
      </w:divBdr>
    </w:div>
    <w:div w:id="571040107">
      <w:bodyDiv w:val="1"/>
      <w:marLeft w:val="0"/>
      <w:marRight w:val="0"/>
      <w:marTop w:val="0"/>
      <w:marBottom w:val="0"/>
      <w:divBdr>
        <w:top w:val="none" w:sz="0" w:space="0" w:color="auto"/>
        <w:left w:val="none" w:sz="0" w:space="0" w:color="auto"/>
        <w:bottom w:val="none" w:sz="0" w:space="0" w:color="auto"/>
        <w:right w:val="none" w:sz="0" w:space="0" w:color="auto"/>
      </w:divBdr>
    </w:div>
    <w:div w:id="571156328">
      <w:bodyDiv w:val="1"/>
      <w:marLeft w:val="0"/>
      <w:marRight w:val="0"/>
      <w:marTop w:val="0"/>
      <w:marBottom w:val="0"/>
      <w:divBdr>
        <w:top w:val="none" w:sz="0" w:space="0" w:color="auto"/>
        <w:left w:val="none" w:sz="0" w:space="0" w:color="auto"/>
        <w:bottom w:val="none" w:sz="0" w:space="0" w:color="auto"/>
        <w:right w:val="none" w:sz="0" w:space="0" w:color="auto"/>
      </w:divBdr>
    </w:div>
    <w:div w:id="571353707">
      <w:bodyDiv w:val="1"/>
      <w:marLeft w:val="0"/>
      <w:marRight w:val="0"/>
      <w:marTop w:val="0"/>
      <w:marBottom w:val="0"/>
      <w:divBdr>
        <w:top w:val="none" w:sz="0" w:space="0" w:color="auto"/>
        <w:left w:val="none" w:sz="0" w:space="0" w:color="auto"/>
        <w:bottom w:val="none" w:sz="0" w:space="0" w:color="auto"/>
        <w:right w:val="none" w:sz="0" w:space="0" w:color="auto"/>
      </w:divBdr>
    </w:div>
    <w:div w:id="571354847">
      <w:bodyDiv w:val="1"/>
      <w:marLeft w:val="0"/>
      <w:marRight w:val="0"/>
      <w:marTop w:val="0"/>
      <w:marBottom w:val="0"/>
      <w:divBdr>
        <w:top w:val="none" w:sz="0" w:space="0" w:color="auto"/>
        <w:left w:val="none" w:sz="0" w:space="0" w:color="auto"/>
        <w:bottom w:val="none" w:sz="0" w:space="0" w:color="auto"/>
        <w:right w:val="none" w:sz="0" w:space="0" w:color="auto"/>
      </w:divBdr>
    </w:div>
    <w:div w:id="571424795">
      <w:bodyDiv w:val="1"/>
      <w:marLeft w:val="0"/>
      <w:marRight w:val="0"/>
      <w:marTop w:val="0"/>
      <w:marBottom w:val="0"/>
      <w:divBdr>
        <w:top w:val="none" w:sz="0" w:space="0" w:color="auto"/>
        <w:left w:val="none" w:sz="0" w:space="0" w:color="auto"/>
        <w:bottom w:val="none" w:sz="0" w:space="0" w:color="auto"/>
        <w:right w:val="none" w:sz="0" w:space="0" w:color="auto"/>
      </w:divBdr>
    </w:div>
    <w:div w:id="571428842">
      <w:bodyDiv w:val="1"/>
      <w:marLeft w:val="0"/>
      <w:marRight w:val="0"/>
      <w:marTop w:val="0"/>
      <w:marBottom w:val="0"/>
      <w:divBdr>
        <w:top w:val="none" w:sz="0" w:space="0" w:color="auto"/>
        <w:left w:val="none" w:sz="0" w:space="0" w:color="auto"/>
        <w:bottom w:val="none" w:sz="0" w:space="0" w:color="auto"/>
        <w:right w:val="none" w:sz="0" w:space="0" w:color="auto"/>
      </w:divBdr>
    </w:div>
    <w:div w:id="571695270">
      <w:bodyDiv w:val="1"/>
      <w:marLeft w:val="0"/>
      <w:marRight w:val="0"/>
      <w:marTop w:val="0"/>
      <w:marBottom w:val="0"/>
      <w:divBdr>
        <w:top w:val="none" w:sz="0" w:space="0" w:color="auto"/>
        <w:left w:val="none" w:sz="0" w:space="0" w:color="auto"/>
        <w:bottom w:val="none" w:sz="0" w:space="0" w:color="auto"/>
        <w:right w:val="none" w:sz="0" w:space="0" w:color="auto"/>
      </w:divBdr>
    </w:div>
    <w:div w:id="571817312">
      <w:bodyDiv w:val="1"/>
      <w:marLeft w:val="0"/>
      <w:marRight w:val="0"/>
      <w:marTop w:val="0"/>
      <w:marBottom w:val="0"/>
      <w:divBdr>
        <w:top w:val="none" w:sz="0" w:space="0" w:color="auto"/>
        <w:left w:val="none" w:sz="0" w:space="0" w:color="auto"/>
        <w:bottom w:val="none" w:sz="0" w:space="0" w:color="auto"/>
        <w:right w:val="none" w:sz="0" w:space="0" w:color="auto"/>
      </w:divBdr>
    </w:div>
    <w:div w:id="571888237">
      <w:bodyDiv w:val="1"/>
      <w:marLeft w:val="0"/>
      <w:marRight w:val="0"/>
      <w:marTop w:val="0"/>
      <w:marBottom w:val="0"/>
      <w:divBdr>
        <w:top w:val="none" w:sz="0" w:space="0" w:color="auto"/>
        <w:left w:val="none" w:sz="0" w:space="0" w:color="auto"/>
        <w:bottom w:val="none" w:sz="0" w:space="0" w:color="auto"/>
        <w:right w:val="none" w:sz="0" w:space="0" w:color="auto"/>
      </w:divBdr>
    </w:div>
    <w:div w:id="571890463">
      <w:bodyDiv w:val="1"/>
      <w:marLeft w:val="0"/>
      <w:marRight w:val="0"/>
      <w:marTop w:val="0"/>
      <w:marBottom w:val="0"/>
      <w:divBdr>
        <w:top w:val="none" w:sz="0" w:space="0" w:color="auto"/>
        <w:left w:val="none" w:sz="0" w:space="0" w:color="auto"/>
        <w:bottom w:val="none" w:sz="0" w:space="0" w:color="auto"/>
        <w:right w:val="none" w:sz="0" w:space="0" w:color="auto"/>
      </w:divBdr>
    </w:div>
    <w:div w:id="571894798">
      <w:bodyDiv w:val="1"/>
      <w:marLeft w:val="0"/>
      <w:marRight w:val="0"/>
      <w:marTop w:val="0"/>
      <w:marBottom w:val="0"/>
      <w:divBdr>
        <w:top w:val="none" w:sz="0" w:space="0" w:color="auto"/>
        <w:left w:val="none" w:sz="0" w:space="0" w:color="auto"/>
        <w:bottom w:val="none" w:sz="0" w:space="0" w:color="auto"/>
        <w:right w:val="none" w:sz="0" w:space="0" w:color="auto"/>
      </w:divBdr>
    </w:div>
    <w:div w:id="572079727">
      <w:bodyDiv w:val="1"/>
      <w:marLeft w:val="0"/>
      <w:marRight w:val="0"/>
      <w:marTop w:val="0"/>
      <w:marBottom w:val="0"/>
      <w:divBdr>
        <w:top w:val="none" w:sz="0" w:space="0" w:color="auto"/>
        <w:left w:val="none" w:sz="0" w:space="0" w:color="auto"/>
        <w:bottom w:val="none" w:sz="0" w:space="0" w:color="auto"/>
        <w:right w:val="none" w:sz="0" w:space="0" w:color="auto"/>
      </w:divBdr>
    </w:div>
    <w:div w:id="572276713">
      <w:bodyDiv w:val="1"/>
      <w:marLeft w:val="0"/>
      <w:marRight w:val="0"/>
      <w:marTop w:val="0"/>
      <w:marBottom w:val="0"/>
      <w:divBdr>
        <w:top w:val="none" w:sz="0" w:space="0" w:color="auto"/>
        <w:left w:val="none" w:sz="0" w:space="0" w:color="auto"/>
        <w:bottom w:val="none" w:sz="0" w:space="0" w:color="auto"/>
        <w:right w:val="none" w:sz="0" w:space="0" w:color="auto"/>
      </w:divBdr>
    </w:div>
    <w:div w:id="572472424">
      <w:bodyDiv w:val="1"/>
      <w:marLeft w:val="0"/>
      <w:marRight w:val="0"/>
      <w:marTop w:val="0"/>
      <w:marBottom w:val="0"/>
      <w:divBdr>
        <w:top w:val="none" w:sz="0" w:space="0" w:color="auto"/>
        <w:left w:val="none" w:sz="0" w:space="0" w:color="auto"/>
        <w:bottom w:val="none" w:sz="0" w:space="0" w:color="auto"/>
        <w:right w:val="none" w:sz="0" w:space="0" w:color="auto"/>
      </w:divBdr>
    </w:div>
    <w:div w:id="573049432">
      <w:bodyDiv w:val="1"/>
      <w:marLeft w:val="0"/>
      <w:marRight w:val="0"/>
      <w:marTop w:val="0"/>
      <w:marBottom w:val="0"/>
      <w:divBdr>
        <w:top w:val="none" w:sz="0" w:space="0" w:color="auto"/>
        <w:left w:val="none" w:sz="0" w:space="0" w:color="auto"/>
        <w:bottom w:val="none" w:sz="0" w:space="0" w:color="auto"/>
        <w:right w:val="none" w:sz="0" w:space="0" w:color="auto"/>
      </w:divBdr>
    </w:div>
    <w:div w:id="573124741">
      <w:bodyDiv w:val="1"/>
      <w:marLeft w:val="0"/>
      <w:marRight w:val="0"/>
      <w:marTop w:val="0"/>
      <w:marBottom w:val="0"/>
      <w:divBdr>
        <w:top w:val="none" w:sz="0" w:space="0" w:color="auto"/>
        <w:left w:val="none" w:sz="0" w:space="0" w:color="auto"/>
        <w:bottom w:val="none" w:sz="0" w:space="0" w:color="auto"/>
        <w:right w:val="none" w:sz="0" w:space="0" w:color="auto"/>
      </w:divBdr>
    </w:div>
    <w:div w:id="573128883">
      <w:bodyDiv w:val="1"/>
      <w:marLeft w:val="0"/>
      <w:marRight w:val="0"/>
      <w:marTop w:val="0"/>
      <w:marBottom w:val="0"/>
      <w:divBdr>
        <w:top w:val="none" w:sz="0" w:space="0" w:color="auto"/>
        <w:left w:val="none" w:sz="0" w:space="0" w:color="auto"/>
        <w:bottom w:val="none" w:sz="0" w:space="0" w:color="auto"/>
        <w:right w:val="none" w:sz="0" w:space="0" w:color="auto"/>
      </w:divBdr>
    </w:div>
    <w:div w:id="573319698">
      <w:bodyDiv w:val="1"/>
      <w:marLeft w:val="0"/>
      <w:marRight w:val="0"/>
      <w:marTop w:val="0"/>
      <w:marBottom w:val="0"/>
      <w:divBdr>
        <w:top w:val="none" w:sz="0" w:space="0" w:color="auto"/>
        <w:left w:val="none" w:sz="0" w:space="0" w:color="auto"/>
        <w:bottom w:val="none" w:sz="0" w:space="0" w:color="auto"/>
        <w:right w:val="none" w:sz="0" w:space="0" w:color="auto"/>
      </w:divBdr>
    </w:div>
    <w:div w:id="573440118">
      <w:bodyDiv w:val="1"/>
      <w:marLeft w:val="0"/>
      <w:marRight w:val="0"/>
      <w:marTop w:val="0"/>
      <w:marBottom w:val="0"/>
      <w:divBdr>
        <w:top w:val="none" w:sz="0" w:space="0" w:color="auto"/>
        <w:left w:val="none" w:sz="0" w:space="0" w:color="auto"/>
        <w:bottom w:val="none" w:sz="0" w:space="0" w:color="auto"/>
        <w:right w:val="none" w:sz="0" w:space="0" w:color="auto"/>
      </w:divBdr>
    </w:div>
    <w:div w:id="573442594">
      <w:bodyDiv w:val="1"/>
      <w:marLeft w:val="0"/>
      <w:marRight w:val="0"/>
      <w:marTop w:val="0"/>
      <w:marBottom w:val="0"/>
      <w:divBdr>
        <w:top w:val="none" w:sz="0" w:space="0" w:color="auto"/>
        <w:left w:val="none" w:sz="0" w:space="0" w:color="auto"/>
        <w:bottom w:val="none" w:sz="0" w:space="0" w:color="auto"/>
        <w:right w:val="none" w:sz="0" w:space="0" w:color="auto"/>
      </w:divBdr>
    </w:div>
    <w:div w:id="573591293">
      <w:bodyDiv w:val="1"/>
      <w:marLeft w:val="0"/>
      <w:marRight w:val="0"/>
      <w:marTop w:val="0"/>
      <w:marBottom w:val="0"/>
      <w:divBdr>
        <w:top w:val="none" w:sz="0" w:space="0" w:color="auto"/>
        <w:left w:val="none" w:sz="0" w:space="0" w:color="auto"/>
        <w:bottom w:val="none" w:sz="0" w:space="0" w:color="auto"/>
        <w:right w:val="none" w:sz="0" w:space="0" w:color="auto"/>
      </w:divBdr>
    </w:div>
    <w:div w:id="573899901">
      <w:bodyDiv w:val="1"/>
      <w:marLeft w:val="0"/>
      <w:marRight w:val="0"/>
      <w:marTop w:val="0"/>
      <w:marBottom w:val="0"/>
      <w:divBdr>
        <w:top w:val="none" w:sz="0" w:space="0" w:color="auto"/>
        <w:left w:val="none" w:sz="0" w:space="0" w:color="auto"/>
        <w:bottom w:val="none" w:sz="0" w:space="0" w:color="auto"/>
        <w:right w:val="none" w:sz="0" w:space="0" w:color="auto"/>
      </w:divBdr>
    </w:div>
    <w:div w:id="573901688">
      <w:bodyDiv w:val="1"/>
      <w:marLeft w:val="0"/>
      <w:marRight w:val="0"/>
      <w:marTop w:val="0"/>
      <w:marBottom w:val="0"/>
      <w:divBdr>
        <w:top w:val="none" w:sz="0" w:space="0" w:color="auto"/>
        <w:left w:val="none" w:sz="0" w:space="0" w:color="auto"/>
        <w:bottom w:val="none" w:sz="0" w:space="0" w:color="auto"/>
        <w:right w:val="none" w:sz="0" w:space="0" w:color="auto"/>
      </w:divBdr>
    </w:div>
    <w:div w:id="574163816">
      <w:bodyDiv w:val="1"/>
      <w:marLeft w:val="0"/>
      <w:marRight w:val="0"/>
      <w:marTop w:val="0"/>
      <w:marBottom w:val="0"/>
      <w:divBdr>
        <w:top w:val="none" w:sz="0" w:space="0" w:color="auto"/>
        <w:left w:val="none" w:sz="0" w:space="0" w:color="auto"/>
        <w:bottom w:val="none" w:sz="0" w:space="0" w:color="auto"/>
        <w:right w:val="none" w:sz="0" w:space="0" w:color="auto"/>
      </w:divBdr>
    </w:div>
    <w:div w:id="574169020">
      <w:bodyDiv w:val="1"/>
      <w:marLeft w:val="0"/>
      <w:marRight w:val="0"/>
      <w:marTop w:val="0"/>
      <w:marBottom w:val="0"/>
      <w:divBdr>
        <w:top w:val="none" w:sz="0" w:space="0" w:color="auto"/>
        <w:left w:val="none" w:sz="0" w:space="0" w:color="auto"/>
        <w:bottom w:val="none" w:sz="0" w:space="0" w:color="auto"/>
        <w:right w:val="none" w:sz="0" w:space="0" w:color="auto"/>
      </w:divBdr>
    </w:div>
    <w:div w:id="574632189">
      <w:bodyDiv w:val="1"/>
      <w:marLeft w:val="0"/>
      <w:marRight w:val="0"/>
      <w:marTop w:val="0"/>
      <w:marBottom w:val="0"/>
      <w:divBdr>
        <w:top w:val="none" w:sz="0" w:space="0" w:color="auto"/>
        <w:left w:val="none" w:sz="0" w:space="0" w:color="auto"/>
        <w:bottom w:val="none" w:sz="0" w:space="0" w:color="auto"/>
        <w:right w:val="none" w:sz="0" w:space="0" w:color="auto"/>
      </w:divBdr>
    </w:div>
    <w:div w:id="575163179">
      <w:bodyDiv w:val="1"/>
      <w:marLeft w:val="0"/>
      <w:marRight w:val="0"/>
      <w:marTop w:val="0"/>
      <w:marBottom w:val="0"/>
      <w:divBdr>
        <w:top w:val="none" w:sz="0" w:space="0" w:color="auto"/>
        <w:left w:val="none" w:sz="0" w:space="0" w:color="auto"/>
        <w:bottom w:val="none" w:sz="0" w:space="0" w:color="auto"/>
        <w:right w:val="none" w:sz="0" w:space="0" w:color="auto"/>
      </w:divBdr>
    </w:div>
    <w:div w:id="575164272">
      <w:bodyDiv w:val="1"/>
      <w:marLeft w:val="0"/>
      <w:marRight w:val="0"/>
      <w:marTop w:val="0"/>
      <w:marBottom w:val="0"/>
      <w:divBdr>
        <w:top w:val="none" w:sz="0" w:space="0" w:color="auto"/>
        <w:left w:val="none" w:sz="0" w:space="0" w:color="auto"/>
        <w:bottom w:val="none" w:sz="0" w:space="0" w:color="auto"/>
        <w:right w:val="none" w:sz="0" w:space="0" w:color="auto"/>
      </w:divBdr>
    </w:div>
    <w:div w:id="575169791">
      <w:bodyDiv w:val="1"/>
      <w:marLeft w:val="0"/>
      <w:marRight w:val="0"/>
      <w:marTop w:val="0"/>
      <w:marBottom w:val="0"/>
      <w:divBdr>
        <w:top w:val="none" w:sz="0" w:space="0" w:color="auto"/>
        <w:left w:val="none" w:sz="0" w:space="0" w:color="auto"/>
        <w:bottom w:val="none" w:sz="0" w:space="0" w:color="auto"/>
        <w:right w:val="none" w:sz="0" w:space="0" w:color="auto"/>
      </w:divBdr>
    </w:div>
    <w:div w:id="575747601">
      <w:bodyDiv w:val="1"/>
      <w:marLeft w:val="0"/>
      <w:marRight w:val="0"/>
      <w:marTop w:val="0"/>
      <w:marBottom w:val="0"/>
      <w:divBdr>
        <w:top w:val="none" w:sz="0" w:space="0" w:color="auto"/>
        <w:left w:val="none" w:sz="0" w:space="0" w:color="auto"/>
        <w:bottom w:val="none" w:sz="0" w:space="0" w:color="auto"/>
        <w:right w:val="none" w:sz="0" w:space="0" w:color="auto"/>
      </w:divBdr>
    </w:div>
    <w:div w:id="575819274">
      <w:bodyDiv w:val="1"/>
      <w:marLeft w:val="0"/>
      <w:marRight w:val="0"/>
      <w:marTop w:val="0"/>
      <w:marBottom w:val="0"/>
      <w:divBdr>
        <w:top w:val="none" w:sz="0" w:space="0" w:color="auto"/>
        <w:left w:val="none" w:sz="0" w:space="0" w:color="auto"/>
        <w:bottom w:val="none" w:sz="0" w:space="0" w:color="auto"/>
        <w:right w:val="none" w:sz="0" w:space="0" w:color="auto"/>
      </w:divBdr>
    </w:div>
    <w:div w:id="575867427">
      <w:bodyDiv w:val="1"/>
      <w:marLeft w:val="0"/>
      <w:marRight w:val="0"/>
      <w:marTop w:val="0"/>
      <w:marBottom w:val="0"/>
      <w:divBdr>
        <w:top w:val="none" w:sz="0" w:space="0" w:color="auto"/>
        <w:left w:val="none" w:sz="0" w:space="0" w:color="auto"/>
        <w:bottom w:val="none" w:sz="0" w:space="0" w:color="auto"/>
        <w:right w:val="none" w:sz="0" w:space="0" w:color="auto"/>
      </w:divBdr>
    </w:div>
    <w:div w:id="576212851">
      <w:bodyDiv w:val="1"/>
      <w:marLeft w:val="0"/>
      <w:marRight w:val="0"/>
      <w:marTop w:val="0"/>
      <w:marBottom w:val="0"/>
      <w:divBdr>
        <w:top w:val="none" w:sz="0" w:space="0" w:color="auto"/>
        <w:left w:val="none" w:sz="0" w:space="0" w:color="auto"/>
        <w:bottom w:val="none" w:sz="0" w:space="0" w:color="auto"/>
        <w:right w:val="none" w:sz="0" w:space="0" w:color="auto"/>
      </w:divBdr>
    </w:div>
    <w:div w:id="576866854">
      <w:bodyDiv w:val="1"/>
      <w:marLeft w:val="0"/>
      <w:marRight w:val="0"/>
      <w:marTop w:val="0"/>
      <w:marBottom w:val="0"/>
      <w:divBdr>
        <w:top w:val="none" w:sz="0" w:space="0" w:color="auto"/>
        <w:left w:val="none" w:sz="0" w:space="0" w:color="auto"/>
        <w:bottom w:val="none" w:sz="0" w:space="0" w:color="auto"/>
        <w:right w:val="none" w:sz="0" w:space="0" w:color="auto"/>
      </w:divBdr>
    </w:div>
    <w:div w:id="576985217">
      <w:bodyDiv w:val="1"/>
      <w:marLeft w:val="0"/>
      <w:marRight w:val="0"/>
      <w:marTop w:val="0"/>
      <w:marBottom w:val="0"/>
      <w:divBdr>
        <w:top w:val="none" w:sz="0" w:space="0" w:color="auto"/>
        <w:left w:val="none" w:sz="0" w:space="0" w:color="auto"/>
        <w:bottom w:val="none" w:sz="0" w:space="0" w:color="auto"/>
        <w:right w:val="none" w:sz="0" w:space="0" w:color="auto"/>
      </w:divBdr>
    </w:div>
    <w:div w:id="577060368">
      <w:bodyDiv w:val="1"/>
      <w:marLeft w:val="0"/>
      <w:marRight w:val="0"/>
      <w:marTop w:val="0"/>
      <w:marBottom w:val="0"/>
      <w:divBdr>
        <w:top w:val="none" w:sz="0" w:space="0" w:color="auto"/>
        <w:left w:val="none" w:sz="0" w:space="0" w:color="auto"/>
        <w:bottom w:val="none" w:sz="0" w:space="0" w:color="auto"/>
        <w:right w:val="none" w:sz="0" w:space="0" w:color="auto"/>
      </w:divBdr>
    </w:div>
    <w:div w:id="577255282">
      <w:bodyDiv w:val="1"/>
      <w:marLeft w:val="0"/>
      <w:marRight w:val="0"/>
      <w:marTop w:val="0"/>
      <w:marBottom w:val="0"/>
      <w:divBdr>
        <w:top w:val="none" w:sz="0" w:space="0" w:color="auto"/>
        <w:left w:val="none" w:sz="0" w:space="0" w:color="auto"/>
        <w:bottom w:val="none" w:sz="0" w:space="0" w:color="auto"/>
        <w:right w:val="none" w:sz="0" w:space="0" w:color="auto"/>
      </w:divBdr>
    </w:div>
    <w:div w:id="577329546">
      <w:bodyDiv w:val="1"/>
      <w:marLeft w:val="0"/>
      <w:marRight w:val="0"/>
      <w:marTop w:val="0"/>
      <w:marBottom w:val="0"/>
      <w:divBdr>
        <w:top w:val="none" w:sz="0" w:space="0" w:color="auto"/>
        <w:left w:val="none" w:sz="0" w:space="0" w:color="auto"/>
        <w:bottom w:val="none" w:sz="0" w:space="0" w:color="auto"/>
        <w:right w:val="none" w:sz="0" w:space="0" w:color="auto"/>
      </w:divBdr>
    </w:div>
    <w:div w:id="577444515">
      <w:bodyDiv w:val="1"/>
      <w:marLeft w:val="0"/>
      <w:marRight w:val="0"/>
      <w:marTop w:val="0"/>
      <w:marBottom w:val="0"/>
      <w:divBdr>
        <w:top w:val="none" w:sz="0" w:space="0" w:color="auto"/>
        <w:left w:val="none" w:sz="0" w:space="0" w:color="auto"/>
        <w:bottom w:val="none" w:sz="0" w:space="0" w:color="auto"/>
        <w:right w:val="none" w:sz="0" w:space="0" w:color="auto"/>
      </w:divBdr>
    </w:div>
    <w:div w:id="577642134">
      <w:bodyDiv w:val="1"/>
      <w:marLeft w:val="0"/>
      <w:marRight w:val="0"/>
      <w:marTop w:val="0"/>
      <w:marBottom w:val="0"/>
      <w:divBdr>
        <w:top w:val="none" w:sz="0" w:space="0" w:color="auto"/>
        <w:left w:val="none" w:sz="0" w:space="0" w:color="auto"/>
        <w:bottom w:val="none" w:sz="0" w:space="0" w:color="auto"/>
        <w:right w:val="none" w:sz="0" w:space="0" w:color="auto"/>
      </w:divBdr>
    </w:div>
    <w:div w:id="577716508">
      <w:bodyDiv w:val="1"/>
      <w:marLeft w:val="0"/>
      <w:marRight w:val="0"/>
      <w:marTop w:val="0"/>
      <w:marBottom w:val="0"/>
      <w:divBdr>
        <w:top w:val="none" w:sz="0" w:space="0" w:color="auto"/>
        <w:left w:val="none" w:sz="0" w:space="0" w:color="auto"/>
        <w:bottom w:val="none" w:sz="0" w:space="0" w:color="auto"/>
        <w:right w:val="none" w:sz="0" w:space="0" w:color="auto"/>
      </w:divBdr>
    </w:div>
    <w:div w:id="577793444">
      <w:bodyDiv w:val="1"/>
      <w:marLeft w:val="0"/>
      <w:marRight w:val="0"/>
      <w:marTop w:val="0"/>
      <w:marBottom w:val="0"/>
      <w:divBdr>
        <w:top w:val="none" w:sz="0" w:space="0" w:color="auto"/>
        <w:left w:val="none" w:sz="0" w:space="0" w:color="auto"/>
        <w:bottom w:val="none" w:sz="0" w:space="0" w:color="auto"/>
        <w:right w:val="none" w:sz="0" w:space="0" w:color="auto"/>
      </w:divBdr>
    </w:div>
    <w:div w:id="578294039">
      <w:bodyDiv w:val="1"/>
      <w:marLeft w:val="0"/>
      <w:marRight w:val="0"/>
      <w:marTop w:val="0"/>
      <w:marBottom w:val="0"/>
      <w:divBdr>
        <w:top w:val="none" w:sz="0" w:space="0" w:color="auto"/>
        <w:left w:val="none" w:sz="0" w:space="0" w:color="auto"/>
        <w:bottom w:val="none" w:sz="0" w:space="0" w:color="auto"/>
        <w:right w:val="none" w:sz="0" w:space="0" w:color="auto"/>
      </w:divBdr>
    </w:div>
    <w:div w:id="578751619">
      <w:bodyDiv w:val="1"/>
      <w:marLeft w:val="0"/>
      <w:marRight w:val="0"/>
      <w:marTop w:val="0"/>
      <w:marBottom w:val="0"/>
      <w:divBdr>
        <w:top w:val="none" w:sz="0" w:space="0" w:color="auto"/>
        <w:left w:val="none" w:sz="0" w:space="0" w:color="auto"/>
        <w:bottom w:val="none" w:sz="0" w:space="0" w:color="auto"/>
        <w:right w:val="none" w:sz="0" w:space="0" w:color="auto"/>
      </w:divBdr>
    </w:div>
    <w:div w:id="578828437">
      <w:bodyDiv w:val="1"/>
      <w:marLeft w:val="0"/>
      <w:marRight w:val="0"/>
      <w:marTop w:val="0"/>
      <w:marBottom w:val="0"/>
      <w:divBdr>
        <w:top w:val="none" w:sz="0" w:space="0" w:color="auto"/>
        <w:left w:val="none" w:sz="0" w:space="0" w:color="auto"/>
        <w:bottom w:val="none" w:sz="0" w:space="0" w:color="auto"/>
        <w:right w:val="none" w:sz="0" w:space="0" w:color="auto"/>
      </w:divBdr>
    </w:div>
    <w:div w:id="578976415">
      <w:bodyDiv w:val="1"/>
      <w:marLeft w:val="0"/>
      <w:marRight w:val="0"/>
      <w:marTop w:val="0"/>
      <w:marBottom w:val="0"/>
      <w:divBdr>
        <w:top w:val="none" w:sz="0" w:space="0" w:color="auto"/>
        <w:left w:val="none" w:sz="0" w:space="0" w:color="auto"/>
        <w:bottom w:val="none" w:sz="0" w:space="0" w:color="auto"/>
        <w:right w:val="none" w:sz="0" w:space="0" w:color="auto"/>
      </w:divBdr>
    </w:div>
    <w:div w:id="579025135">
      <w:bodyDiv w:val="1"/>
      <w:marLeft w:val="0"/>
      <w:marRight w:val="0"/>
      <w:marTop w:val="0"/>
      <w:marBottom w:val="0"/>
      <w:divBdr>
        <w:top w:val="none" w:sz="0" w:space="0" w:color="auto"/>
        <w:left w:val="none" w:sz="0" w:space="0" w:color="auto"/>
        <w:bottom w:val="none" w:sz="0" w:space="0" w:color="auto"/>
        <w:right w:val="none" w:sz="0" w:space="0" w:color="auto"/>
      </w:divBdr>
    </w:div>
    <w:div w:id="579097148">
      <w:bodyDiv w:val="1"/>
      <w:marLeft w:val="0"/>
      <w:marRight w:val="0"/>
      <w:marTop w:val="0"/>
      <w:marBottom w:val="0"/>
      <w:divBdr>
        <w:top w:val="none" w:sz="0" w:space="0" w:color="auto"/>
        <w:left w:val="none" w:sz="0" w:space="0" w:color="auto"/>
        <w:bottom w:val="none" w:sz="0" w:space="0" w:color="auto"/>
        <w:right w:val="none" w:sz="0" w:space="0" w:color="auto"/>
      </w:divBdr>
    </w:div>
    <w:div w:id="579218223">
      <w:bodyDiv w:val="1"/>
      <w:marLeft w:val="0"/>
      <w:marRight w:val="0"/>
      <w:marTop w:val="0"/>
      <w:marBottom w:val="0"/>
      <w:divBdr>
        <w:top w:val="none" w:sz="0" w:space="0" w:color="auto"/>
        <w:left w:val="none" w:sz="0" w:space="0" w:color="auto"/>
        <w:bottom w:val="none" w:sz="0" w:space="0" w:color="auto"/>
        <w:right w:val="none" w:sz="0" w:space="0" w:color="auto"/>
      </w:divBdr>
    </w:div>
    <w:div w:id="579219328">
      <w:bodyDiv w:val="1"/>
      <w:marLeft w:val="0"/>
      <w:marRight w:val="0"/>
      <w:marTop w:val="0"/>
      <w:marBottom w:val="0"/>
      <w:divBdr>
        <w:top w:val="none" w:sz="0" w:space="0" w:color="auto"/>
        <w:left w:val="none" w:sz="0" w:space="0" w:color="auto"/>
        <w:bottom w:val="none" w:sz="0" w:space="0" w:color="auto"/>
        <w:right w:val="none" w:sz="0" w:space="0" w:color="auto"/>
      </w:divBdr>
    </w:div>
    <w:div w:id="579291135">
      <w:bodyDiv w:val="1"/>
      <w:marLeft w:val="0"/>
      <w:marRight w:val="0"/>
      <w:marTop w:val="0"/>
      <w:marBottom w:val="0"/>
      <w:divBdr>
        <w:top w:val="none" w:sz="0" w:space="0" w:color="auto"/>
        <w:left w:val="none" w:sz="0" w:space="0" w:color="auto"/>
        <w:bottom w:val="none" w:sz="0" w:space="0" w:color="auto"/>
        <w:right w:val="none" w:sz="0" w:space="0" w:color="auto"/>
      </w:divBdr>
    </w:div>
    <w:div w:id="579363347">
      <w:bodyDiv w:val="1"/>
      <w:marLeft w:val="0"/>
      <w:marRight w:val="0"/>
      <w:marTop w:val="0"/>
      <w:marBottom w:val="0"/>
      <w:divBdr>
        <w:top w:val="none" w:sz="0" w:space="0" w:color="auto"/>
        <w:left w:val="none" w:sz="0" w:space="0" w:color="auto"/>
        <w:bottom w:val="none" w:sz="0" w:space="0" w:color="auto"/>
        <w:right w:val="none" w:sz="0" w:space="0" w:color="auto"/>
      </w:divBdr>
    </w:div>
    <w:div w:id="579487329">
      <w:bodyDiv w:val="1"/>
      <w:marLeft w:val="0"/>
      <w:marRight w:val="0"/>
      <w:marTop w:val="0"/>
      <w:marBottom w:val="0"/>
      <w:divBdr>
        <w:top w:val="none" w:sz="0" w:space="0" w:color="auto"/>
        <w:left w:val="none" w:sz="0" w:space="0" w:color="auto"/>
        <w:bottom w:val="none" w:sz="0" w:space="0" w:color="auto"/>
        <w:right w:val="none" w:sz="0" w:space="0" w:color="auto"/>
      </w:divBdr>
    </w:div>
    <w:div w:id="579755294">
      <w:bodyDiv w:val="1"/>
      <w:marLeft w:val="0"/>
      <w:marRight w:val="0"/>
      <w:marTop w:val="0"/>
      <w:marBottom w:val="0"/>
      <w:divBdr>
        <w:top w:val="none" w:sz="0" w:space="0" w:color="auto"/>
        <w:left w:val="none" w:sz="0" w:space="0" w:color="auto"/>
        <w:bottom w:val="none" w:sz="0" w:space="0" w:color="auto"/>
        <w:right w:val="none" w:sz="0" w:space="0" w:color="auto"/>
      </w:divBdr>
    </w:div>
    <w:div w:id="580141948">
      <w:bodyDiv w:val="1"/>
      <w:marLeft w:val="0"/>
      <w:marRight w:val="0"/>
      <w:marTop w:val="0"/>
      <w:marBottom w:val="0"/>
      <w:divBdr>
        <w:top w:val="none" w:sz="0" w:space="0" w:color="auto"/>
        <w:left w:val="none" w:sz="0" w:space="0" w:color="auto"/>
        <w:bottom w:val="none" w:sz="0" w:space="0" w:color="auto"/>
        <w:right w:val="none" w:sz="0" w:space="0" w:color="auto"/>
      </w:divBdr>
    </w:div>
    <w:div w:id="580262423">
      <w:bodyDiv w:val="1"/>
      <w:marLeft w:val="0"/>
      <w:marRight w:val="0"/>
      <w:marTop w:val="0"/>
      <w:marBottom w:val="0"/>
      <w:divBdr>
        <w:top w:val="none" w:sz="0" w:space="0" w:color="auto"/>
        <w:left w:val="none" w:sz="0" w:space="0" w:color="auto"/>
        <w:bottom w:val="none" w:sz="0" w:space="0" w:color="auto"/>
        <w:right w:val="none" w:sz="0" w:space="0" w:color="auto"/>
      </w:divBdr>
    </w:div>
    <w:div w:id="580406060">
      <w:bodyDiv w:val="1"/>
      <w:marLeft w:val="0"/>
      <w:marRight w:val="0"/>
      <w:marTop w:val="0"/>
      <w:marBottom w:val="0"/>
      <w:divBdr>
        <w:top w:val="none" w:sz="0" w:space="0" w:color="auto"/>
        <w:left w:val="none" w:sz="0" w:space="0" w:color="auto"/>
        <w:bottom w:val="none" w:sz="0" w:space="0" w:color="auto"/>
        <w:right w:val="none" w:sz="0" w:space="0" w:color="auto"/>
      </w:divBdr>
    </w:div>
    <w:div w:id="580650413">
      <w:bodyDiv w:val="1"/>
      <w:marLeft w:val="0"/>
      <w:marRight w:val="0"/>
      <w:marTop w:val="0"/>
      <w:marBottom w:val="0"/>
      <w:divBdr>
        <w:top w:val="none" w:sz="0" w:space="0" w:color="auto"/>
        <w:left w:val="none" w:sz="0" w:space="0" w:color="auto"/>
        <w:bottom w:val="none" w:sz="0" w:space="0" w:color="auto"/>
        <w:right w:val="none" w:sz="0" w:space="0" w:color="auto"/>
      </w:divBdr>
    </w:div>
    <w:div w:id="580720543">
      <w:bodyDiv w:val="1"/>
      <w:marLeft w:val="0"/>
      <w:marRight w:val="0"/>
      <w:marTop w:val="0"/>
      <w:marBottom w:val="0"/>
      <w:divBdr>
        <w:top w:val="none" w:sz="0" w:space="0" w:color="auto"/>
        <w:left w:val="none" w:sz="0" w:space="0" w:color="auto"/>
        <w:bottom w:val="none" w:sz="0" w:space="0" w:color="auto"/>
        <w:right w:val="none" w:sz="0" w:space="0" w:color="auto"/>
      </w:divBdr>
    </w:div>
    <w:div w:id="580797279">
      <w:bodyDiv w:val="1"/>
      <w:marLeft w:val="0"/>
      <w:marRight w:val="0"/>
      <w:marTop w:val="0"/>
      <w:marBottom w:val="0"/>
      <w:divBdr>
        <w:top w:val="none" w:sz="0" w:space="0" w:color="auto"/>
        <w:left w:val="none" w:sz="0" w:space="0" w:color="auto"/>
        <w:bottom w:val="none" w:sz="0" w:space="0" w:color="auto"/>
        <w:right w:val="none" w:sz="0" w:space="0" w:color="auto"/>
      </w:divBdr>
    </w:div>
    <w:div w:id="580875934">
      <w:bodyDiv w:val="1"/>
      <w:marLeft w:val="0"/>
      <w:marRight w:val="0"/>
      <w:marTop w:val="0"/>
      <w:marBottom w:val="0"/>
      <w:divBdr>
        <w:top w:val="none" w:sz="0" w:space="0" w:color="auto"/>
        <w:left w:val="none" w:sz="0" w:space="0" w:color="auto"/>
        <w:bottom w:val="none" w:sz="0" w:space="0" w:color="auto"/>
        <w:right w:val="none" w:sz="0" w:space="0" w:color="auto"/>
      </w:divBdr>
    </w:div>
    <w:div w:id="581647662">
      <w:bodyDiv w:val="1"/>
      <w:marLeft w:val="0"/>
      <w:marRight w:val="0"/>
      <w:marTop w:val="0"/>
      <w:marBottom w:val="0"/>
      <w:divBdr>
        <w:top w:val="none" w:sz="0" w:space="0" w:color="auto"/>
        <w:left w:val="none" w:sz="0" w:space="0" w:color="auto"/>
        <w:bottom w:val="none" w:sz="0" w:space="0" w:color="auto"/>
        <w:right w:val="none" w:sz="0" w:space="0" w:color="auto"/>
      </w:divBdr>
    </w:div>
    <w:div w:id="581648591">
      <w:bodyDiv w:val="1"/>
      <w:marLeft w:val="0"/>
      <w:marRight w:val="0"/>
      <w:marTop w:val="0"/>
      <w:marBottom w:val="0"/>
      <w:divBdr>
        <w:top w:val="none" w:sz="0" w:space="0" w:color="auto"/>
        <w:left w:val="none" w:sz="0" w:space="0" w:color="auto"/>
        <w:bottom w:val="none" w:sz="0" w:space="0" w:color="auto"/>
        <w:right w:val="none" w:sz="0" w:space="0" w:color="auto"/>
      </w:divBdr>
    </w:div>
    <w:div w:id="581715726">
      <w:bodyDiv w:val="1"/>
      <w:marLeft w:val="0"/>
      <w:marRight w:val="0"/>
      <w:marTop w:val="0"/>
      <w:marBottom w:val="0"/>
      <w:divBdr>
        <w:top w:val="none" w:sz="0" w:space="0" w:color="auto"/>
        <w:left w:val="none" w:sz="0" w:space="0" w:color="auto"/>
        <w:bottom w:val="none" w:sz="0" w:space="0" w:color="auto"/>
        <w:right w:val="none" w:sz="0" w:space="0" w:color="auto"/>
      </w:divBdr>
    </w:div>
    <w:div w:id="582028991">
      <w:bodyDiv w:val="1"/>
      <w:marLeft w:val="0"/>
      <w:marRight w:val="0"/>
      <w:marTop w:val="0"/>
      <w:marBottom w:val="0"/>
      <w:divBdr>
        <w:top w:val="none" w:sz="0" w:space="0" w:color="auto"/>
        <w:left w:val="none" w:sz="0" w:space="0" w:color="auto"/>
        <w:bottom w:val="none" w:sz="0" w:space="0" w:color="auto"/>
        <w:right w:val="none" w:sz="0" w:space="0" w:color="auto"/>
      </w:divBdr>
    </w:div>
    <w:div w:id="582179717">
      <w:bodyDiv w:val="1"/>
      <w:marLeft w:val="0"/>
      <w:marRight w:val="0"/>
      <w:marTop w:val="0"/>
      <w:marBottom w:val="0"/>
      <w:divBdr>
        <w:top w:val="none" w:sz="0" w:space="0" w:color="auto"/>
        <w:left w:val="none" w:sz="0" w:space="0" w:color="auto"/>
        <w:bottom w:val="none" w:sz="0" w:space="0" w:color="auto"/>
        <w:right w:val="none" w:sz="0" w:space="0" w:color="auto"/>
      </w:divBdr>
    </w:div>
    <w:div w:id="583102082">
      <w:bodyDiv w:val="1"/>
      <w:marLeft w:val="0"/>
      <w:marRight w:val="0"/>
      <w:marTop w:val="0"/>
      <w:marBottom w:val="0"/>
      <w:divBdr>
        <w:top w:val="none" w:sz="0" w:space="0" w:color="auto"/>
        <w:left w:val="none" w:sz="0" w:space="0" w:color="auto"/>
        <w:bottom w:val="none" w:sz="0" w:space="0" w:color="auto"/>
        <w:right w:val="none" w:sz="0" w:space="0" w:color="auto"/>
      </w:divBdr>
    </w:div>
    <w:div w:id="583104186">
      <w:bodyDiv w:val="1"/>
      <w:marLeft w:val="0"/>
      <w:marRight w:val="0"/>
      <w:marTop w:val="0"/>
      <w:marBottom w:val="0"/>
      <w:divBdr>
        <w:top w:val="none" w:sz="0" w:space="0" w:color="auto"/>
        <w:left w:val="none" w:sz="0" w:space="0" w:color="auto"/>
        <w:bottom w:val="none" w:sz="0" w:space="0" w:color="auto"/>
        <w:right w:val="none" w:sz="0" w:space="0" w:color="auto"/>
      </w:divBdr>
    </w:div>
    <w:div w:id="583144594">
      <w:bodyDiv w:val="1"/>
      <w:marLeft w:val="0"/>
      <w:marRight w:val="0"/>
      <w:marTop w:val="0"/>
      <w:marBottom w:val="0"/>
      <w:divBdr>
        <w:top w:val="none" w:sz="0" w:space="0" w:color="auto"/>
        <w:left w:val="none" w:sz="0" w:space="0" w:color="auto"/>
        <w:bottom w:val="none" w:sz="0" w:space="0" w:color="auto"/>
        <w:right w:val="none" w:sz="0" w:space="0" w:color="auto"/>
      </w:divBdr>
    </w:div>
    <w:div w:id="583148920">
      <w:bodyDiv w:val="1"/>
      <w:marLeft w:val="0"/>
      <w:marRight w:val="0"/>
      <w:marTop w:val="0"/>
      <w:marBottom w:val="0"/>
      <w:divBdr>
        <w:top w:val="none" w:sz="0" w:space="0" w:color="auto"/>
        <w:left w:val="none" w:sz="0" w:space="0" w:color="auto"/>
        <w:bottom w:val="none" w:sz="0" w:space="0" w:color="auto"/>
        <w:right w:val="none" w:sz="0" w:space="0" w:color="auto"/>
      </w:divBdr>
    </w:div>
    <w:div w:id="583417799">
      <w:bodyDiv w:val="1"/>
      <w:marLeft w:val="0"/>
      <w:marRight w:val="0"/>
      <w:marTop w:val="0"/>
      <w:marBottom w:val="0"/>
      <w:divBdr>
        <w:top w:val="none" w:sz="0" w:space="0" w:color="auto"/>
        <w:left w:val="none" w:sz="0" w:space="0" w:color="auto"/>
        <w:bottom w:val="none" w:sz="0" w:space="0" w:color="auto"/>
        <w:right w:val="none" w:sz="0" w:space="0" w:color="auto"/>
      </w:divBdr>
    </w:div>
    <w:div w:id="583685624">
      <w:bodyDiv w:val="1"/>
      <w:marLeft w:val="0"/>
      <w:marRight w:val="0"/>
      <w:marTop w:val="0"/>
      <w:marBottom w:val="0"/>
      <w:divBdr>
        <w:top w:val="none" w:sz="0" w:space="0" w:color="auto"/>
        <w:left w:val="none" w:sz="0" w:space="0" w:color="auto"/>
        <w:bottom w:val="none" w:sz="0" w:space="0" w:color="auto"/>
        <w:right w:val="none" w:sz="0" w:space="0" w:color="auto"/>
      </w:divBdr>
    </w:div>
    <w:div w:id="583689395">
      <w:bodyDiv w:val="1"/>
      <w:marLeft w:val="0"/>
      <w:marRight w:val="0"/>
      <w:marTop w:val="0"/>
      <w:marBottom w:val="0"/>
      <w:divBdr>
        <w:top w:val="none" w:sz="0" w:space="0" w:color="auto"/>
        <w:left w:val="none" w:sz="0" w:space="0" w:color="auto"/>
        <w:bottom w:val="none" w:sz="0" w:space="0" w:color="auto"/>
        <w:right w:val="none" w:sz="0" w:space="0" w:color="auto"/>
      </w:divBdr>
    </w:div>
    <w:div w:id="583996981">
      <w:bodyDiv w:val="1"/>
      <w:marLeft w:val="0"/>
      <w:marRight w:val="0"/>
      <w:marTop w:val="0"/>
      <w:marBottom w:val="0"/>
      <w:divBdr>
        <w:top w:val="none" w:sz="0" w:space="0" w:color="auto"/>
        <w:left w:val="none" w:sz="0" w:space="0" w:color="auto"/>
        <w:bottom w:val="none" w:sz="0" w:space="0" w:color="auto"/>
        <w:right w:val="none" w:sz="0" w:space="0" w:color="auto"/>
      </w:divBdr>
    </w:div>
    <w:div w:id="584194725">
      <w:bodyDiv w:val="1"/>
      <w:marLeft w:val="0"/>
      <w:marRight w:val="0"/>
      <w:marTop w:val="0"/>
      <w:marBottom w:val="0"/>
      <w:divBdr>
        <w:top w:val="none" w:sz="0" w:space="0" w:color="auto"/>
        <w:left w:val="none" w:sz="0" w:space="0" w:color="auto"/>
        <w:bottom w:val="none" w:sz="0" w:space="0" w:color="auto"/>
        <w:right w:val="none" w:sz="0" w:space="0" w:color="auto"/>
      </w:divBdr>
    </w:div>
    <w:div w:id="584612303">
      <w:bodyDiv w:val="1"/>
      <w:marLeft w:val="0"/>
      <w:marRight w:val="0"/>
      <w:marTop w:val="0"/>
      <w:marBottom w:val="0"/>
      <w:divBdr>
        <w:top w:val="none" w:sz="0" w:space="0" w:color="auto"/>
        <w:left w:val="none" w:sz="0" w:space="0" w:color="auto"/>
        <w:bottom w:val="none" w:sz="0" w:space="0" w:color="auto"/>
        <w:right w:val="none" w:sz="0" w:space="0" w:color="auto"/>
      </w:divBdr>
    </w:div>
    <w:div w:id="584804780">
      <w:bodyDiv w:val="1"/>
      <w:marLeft w:val="0"/>
      <w:marRight w:val="0"/>
      <w:marTop w:val="0"/>
      <w:marBottom w:val="0"/>
      <w:divBdr>
        <w:top w:val="none" w:sz="0" w:space="0" w:color="auto"/>
        <w:left w:val="none" w:sz="0" w:space="0" w:color="auto"/>
        <w:bottom w:val="none" w:sz="0" w:space="0" w:color="auto"/>
        <w:right w:val="none" w:sz="0" w:space="0" w:color="auto"/>
      </w:divBdr>
    </w:div>
    <w:div w:id="585067612">
      <w:bodyDiv w:val="1"/>
      <w:marLeft w:val="0"/>
      <w:marRight w:val="0"/>
      <w:marTop w:val="0"/>
      <w:marBottom w:val="0"/>
      <w:divBdr>
        <w:top w:val="none" w:sz="0" w:space="0" w:color="auto"/>
        <w:left w:val="none" w:sz="0" w:space="0" w:color="auto"/>
        <w:bottom w:val="none" w:sz="0" w:space="0" w:color="auto"/>
        <w:right w:val="none" w:sz="0" w:space="0" w:color="auto"/>
      </w:divBdr>
    </w:div>
    <w:div w:id="585110920">
      <w:bodyDiv w:val="1"/>
      <w:marLeft w:val="0"/>
      <w:marRight w:val="0"/>
      <w:marTop w:val="0"/>
      <w:marBottom w:val="0"/>
      <w:divBdr>
        <w:top w:val="none" w:sz="0" w:space="0" w:color="auto"/>
        <w:left w:val="none" w:sz="0" w:space="0" w:color="auto"/>
        <w:bottom w:val="none" w:sz="0" w:space="0" w:color="auto"/>
        <w:right w:val="none" w:sz="0" w:space="0" w:color="auto"/>
      </w:divBdr>
    </w:div>
    <w:div w:id="585382779">
      <w:bodyDiv w:val="1"/>
      <w:marLeft w:val="0"/>
      <w:marRight w:val="0"/>
      <w:marTop w:val="0"/>
      <w:marBottom w:val="0"/>
      <w:divBdr>
        <w:top w:val="none" w:sz="0" w:space="0" w:color="auto"/>
        <w:left w:val="none" w:sz="0" w:space="0" w:color="auto"/>
        <w:bottom w:val="none" w:sz="0" w:space="0" w:color="auto"/>
        <w:right w:val="none" w:sz="0" w:space="0" w:color="auto"/>
      </w:divBdr>
    </w:div>
    <w:div w:id="585503375">
      <w:bodyDiv w:val="1"/>
      <w:marLeft w:val="0"/>
      <w:marRight w:val="0"/>
      <w:marTop w:val="0"/>
      <w:marBottom w:val="0"/>
      <w:divBdr>
        <w:top w:val="none" w:sz="0" w:space="0" w:color="auto"/>
        <w:left w:val="none" w:sz="0" w:space="0" w:color="auto"/>
        <w:bottom w:val="none" w:sz="0" w:space="0" w:color="auto"/>
        <w:right w:val="none" w:sz="0" w:space="0" w:color="auto"/>
      </w:divBdr>
    </w:div>
    <w:div w:id="585915821">
      <w:bodyDiv w:val="1"/>
      <w:marLeft w:val="0"/>
      <w:marRight w:val="0"/>
      <w:marTop w:val="0"/>
      <w:marBottom w:val="0"/>
      <w:divBdr>
        <w:top w:val="none" w:sz="0" w:space="0" w:color="auto"/>
        <w:left w:val="none" w:sz="0" w:space="0" w:color="auto"/>
        <w:bottom w:val="none" w:sz="0" w:space="0" w:color="auto"/>
        <w:right w:val="none" w:sz="0" w:space="0" w:color="auto"/>
      </w:divBdr>
    </w:div>
    <w:div w:id="585917701">
      <w:bodyDiv w:val="1"/>
      <w:marLeft w:val="0"/>
      <w:marRight w:val="0"/>
      <w:marTop w:val="0"/>
      <w:marBottom w:val="0"/>
      <w:divBdr>
        <w:top w:val="none" w:sz="0" w:space="0" w:color="auto"/>
        <w:left w:val="none" w:sz="0" w:space="0" w:color="auto"/>
        <w:bottom w:val="none" w:sz="0" w:space="0" w:color="auto"/>
        <w:right w:val="none" w:sz="0" w:space="0" w:color="auto"/>
      </w:divBdr>
    </w:div>
    <w:div w:id="585965609">
      <w:bodyDiv w:val="1"/>
      <w:marLeft w:val="0"/>
      <w:marRight w:val="0"/>
      <w:marTop w:val="0"/>
      <w:marBottom w:val="0"/>
      <w:divBdr>
        <w:top w:val="none" w:sz="0" w:space="0" w:color="auto"/>
        <w:left w:val="none" w:sz="0" w:space="0" w:color="auto"/>
        <w:bottom w:val="none" w:sz="0" w:space="0" w:color="auto"/>
        <w:right w:val="none" w:sz="0" w:space="0" w:color="auto"/>
      </w:divBdr>
    </w:div>
    <w:div w:id="586812841">
      <w:bodyDiv w:val="1"/>
      <w:marLeft w:val="0"/>
      <w:marRight w:val="0"/>
      <w:marTop w:val="0"/>
      <w:marBottom w:val="0"/>
      <w:divBdr>
        <w:top w:val="none" w:sz="0" w:space="0" w:color="auto"/>
        <w:left w:val="none" w:sz="0" w:space="0" w:color="auto"/>
        <w:bottom w:val="none" w:sz="0" w:space="0" w:color="auto"/>
        <w:right w:val="none" w:sz="0" w:space="0" w:color="auto"/>
      </w:divBdr>
    </w:div>
    <w:div w:id="586814755">
      <w:bodyDiv w:val="1"/>
      <w:marLeft w:val="0"/>
      <w:marRight w:val="0"/>
      <w:marTop w:val="0"/>
      <w:marBottom w:val="0"/>
      <w:divBdr>
        <w:top w:val="none" w:sz="0" w:space="0" w:color="auto"/>
        <w:left w:val="none" w:sz="0" w:space="0" w:color="auto"/>
        <w:bottom w:val="none" w:sz="0" w:space="0" w:color="auto"/>
        <w:right w:val="none" w:sz="0" w:space="0" w:color="auto"/>
      </w:divBdr>
    </w:div>
    <w:div w:id="587077803">
      <w:bodyDiv w:val="1"/>
      <w:marLeft w:val="0"/>
      <w:marRight w:val="0"/>
      <w:marTop w:val="0"/>
      <w:marBottom w:val="0"/>
      <w:divBdr>
        <w:top w:val="none" w:sz="0" w:space="0" w:color="auto"/>
        <w:left w:val="none" w:sz="0" w:space="0" w:color="auto"/>
        <w:bottom w:val="none" w:sz="0" w:space="0" w:color="auto"/>
        <w:right w:val="none" w:sz="0" w:space="0" w:color="auto"/>
      </w:divBdr>
    </w:div>
    <w:div w:id="587425958">
      <w:bodyDiv w:val="1"/>
      <w:marLeft w:val="0"/>
      <w:marRight w:val="0"/>
      <w:marTop w:val="0"/>
      <w:marBottom w:val="0"/>
      <w:divBdr>
        <w:top w:val="none" w:sz="0" w:space="0" w:color="auto"/>
        <w:left w:val="none" w:sz="0" w:space="0" w:color="auto"/>
        <w:bottom w:val="none" w:sz="0" w:space="0" w:color="auto"/>
        <w:right w:val="none" w:sz="0" w:space="0" w:color="auto"/>
      </w:divBdr>
    </w:div>
    <w:div w:id="587616501">
      <w:bodyDiv w:val="1"/>
      <w:marLeft w:val="0"/>
      <w:marRight w:val="0"/>
      <w:marTop w:val="0"/>
      <w:marBottom w:val="0"/>
      <w:divBdr>
        <w:top w:val="none" w:sz="0" w:space="0" w:color="auto"/>
        <w:left w:val="none" w:sz="0" w:space="0" w:color="auto"/>
        <w:bottom w:val="none" w:sz="0" w:space="0" w:color="auto"/>
        <w:right w:val="none" w:sz="0" w:space="0" w:color="auto"/>
      </w:divBdr>
    </w:div>
    <w:div w:id="587691239">
      <w:bodyDiv w:val="1"/>
      <w:marLeft w:val="0"/>
      <w:marRight w:val="0"/>
      <w:marTop w:val="0"/>
      <w:marBottom w:val="0"/>
      <w:divBdr>
        <w:top w:val="none" w:sz="0" w:space="0" w:color="auto"/>
        <w:left w:val="none" w:sz="0" w:space="0" w:color="auto"/>
        <w:bottom w:val="none" w:sz="0" w:space="0" w:color="auto"/>
        <w:right w:val="none" w:sz="0" w:space="0" w:color="auto"/>
      </w:divBdr>
    </w:div>
    <w:div w:id="587734422">
      <w:bodyDiv w:val="1"/>
      <w:marLeft w:val="0"/>
      <w:marRight w:val="0"/>
      <w:marTop w:val="0"/>
      <w:marBottom w:val="0"/>
      <w:divBdr>
        <w:top w:val="none" w:sz="0" w:space="0" w:color="auto"/>
        <w:left w:val="none" w:sz="0" w:space="0" w:color="auto"/>
        <w:bottom w:val="none" w:sz="0" w:space="0" w:color="auto"/>
        <w:right w:val="none" w:sz="0" w:space="0" w:color="auto"/>
      </w:divBdr>
    </w:div>
    <w:div w:id="587811595">
      <w:bodyDiv w:val="1"/>
      <w:marLeft w:val="0"/>
      <w:marRight w:val="0"/>
      <w:marTop w:val="0"/>
      <w:marBottom w:val="0"/>
      <w:divBdr>
        <w:top w:val="none" w:sz="0" w:space="0" w:color="auto"/>
        <w:left w:val="none" w:sz="0" w:space="0" w:color="auto"/>
        <w:bottom w:val="none" w:sz="0" w:space="0" w:color="auto"/>
        <w:right w:val="none" w:sz="0" w:space="0" w:color="auto"/>
      </w:divBdr>
    </w:div>
    <w:div w:id="587931169">
      <w:bodyDiv w:val="1"/>
      <w:marLeft w:val="0"/>
      <w:marRight w:val="0"/>
      <w:marTop w:val="0"/>
      <w:marBottom w:val="0"/>
      <w:divBdr>
        <w:top w:val="none" w:sz="0" w:space="0" w:color="auto"/>
        <w:left w:val="none" w:sz="0" w:space="0" w:color="auto"/>
        <w:bottom w:val="none" w:sz="0" w:space="0" w:color="auto"/>
        <w:right w:val="none" w:sz="0" w:space="0" w:color="auto"/>
      </w:divBdr>
    </w:div>
    <w:div w:id="588197894">
      <w:bodyDiv w:val="1"/>
      <w:marLeft w:val="0"/>
      <w:marRight w:val="0"/>
      <w:marTop w:val="0"/>
      <w:marBottom w:val="0"/>
      <w:divBdr>
        <w:top w:val="none" w:sz="0" w:space="0" w:color="auto"/>
        <w:left w:val="none" w:sz="0" w:space="0" w:color="auto"/>
        <w:bottom w:val="none" w:sz="0" w:space="0" w:color="auto"/>
        <w:right w:val="none" w:sz="0" w:space="0" w:color="auto"/>
      </w:divBdr>
    </w:div>
    <w:div w:id="588271187">
      <w:bodyDiv w:val="1"/>
      <w:marLeft w:val="0"/>
      <w:marRight w:val="0"/>
      <w:marTop w:val="0"/>
      <w:marBottom w:val="0"/>
      <w:divBdr>
        <w:top w:val="none" w:sz="0" w:space="0" w:color="auto"/>
        <w:left w:val="none" w:sz="0" w:space="0" w:color="auto"/>
        <w:bottom w:val="none" w:sz="0" w:space="0" w:color="auto"/>
        <w:right w:val="none" w:sz="0" w:space="0" w:color="auto"/>
      </w:divBdr>
    </w:div>
    <w:div w:id="588271609">
      <w:bodyDiv w:val="1"/>
      <w:marLeft w:val="0"/>
      <w:marRight w:val="0"/>
      <w:marTop w:val="0"/>
      <w:marBottom w:val="0"/>
      <w:divBdr>
        <w:top w:val="none" w:sz="0" w:space="0" w:color="auto"/>
        <w:left w:val="none" w:sz="0" w:space="0" w:color="auto"/>
        <w:bottom w:val="none" w:sz="0" w:space="0" w:color="auto"/>
        <w:right w:val="none" w:sz="0" w:space="0" w:color="auto"/>
      </w:divBdr>
    </w:div>
    <w:div w:id="588543452">
      <w:bodyDiv w:val="1"/>
      <w:marLeft w:val="0"/>
      <w:marRight w:val="0"/>
      <w:marTop w:val="0"/>
      <w:marBottom w:val="0"/>
      <w:divBdr>
        <w:top w:val="none" w:sz="0" w:space="0" w:color="auto"/>
        <w:left w:val="none" w:sz="0" w:space="0" w:color="auto"/>
        <w:bottom w:val="none" w:sz="0" w:space="0" w:color="auto"/>
        <w:right w:val="none" w:sz="0" w:space="0" w:color="auto"/>
      </w:divBdr>
    </w:div>
    <w:div w:id="588654880">
      <w:bodyDiv w:val="1"/>
      <w:marLeft w:val="0"/>
      <w:marRight w:val="0"/>
      <w:marTop w:val="0"/>
      <w:marBottom w:val="0"/>
      <w:divBdr>
        <w:top w:val="none" w:sz="0" w:space="0" w:color="auto"/>
        <w:left w:val="none" w:sz="0" w:space="0" w:color="auto"/>
        <w:bottom w:val="none" w:sz="0" w:space="0" w:color="auto"/>
        <w:right w:val="none" w:sz="0" w:space="0" w:color="auto"/>
      </w:divBdr>
    </w:div>
    <w:div w:id="588924885">
      <w:bodyDiv w:val="1"/>
      <w:marLeft w:val="0"/>
      <w:marRight w:val="0"/>
      <w:marTop w:val="0"/>
      <w:marBottom w:val="0"/>
      <w:divBdr>
        <w:top w:val="none" w:sz="0" w:space="0" w:color="auto"/>
        <w:left w:val="none" w:sz="0" w:space="0" w:color="auto"/>
        <w:bottom w:val="none" w:sz="0" w:space="0" w:color="auto"/>
        <w:right w:val="none" w:sz="0" w:space="0" w:color="auto"/>
      </w:divBdr>
    </w:div>
    <w:div w:id="589001500">
      <w:bodyDiv w:val="1"/>
      <w:marLeft w:val="0"/>
      <w:marRight w:val="0"/>
      <w:marTop w:val="0"/>
      <w:marBottom w:val="0"/>
      <w:divBdr>
        <w:top w:val="none" w:sz="0" w:space="0" w:color="auto"/>
        <w:left w:val="none" w:sz="0" w:space="0" w:color="auto"/>
        <w:bottom w:val="none" w:sz="0" w:space="0" w:color="auto"/>
        <w:right w:val="none" w:sz="0" w:space="0" w:color="auto"/>
      </w:divBdr>
    </w:div>
    <w:div w:id="589046459">
      <w:bodyDiv w:val="1"/>
      <w:marLeft w:val="0"/>
      <w:marRight w:val="0"/>
      <w:marTop w:val="0"/>
      <w:marBottom w:val="0"/>
      <w:divBdr>
        <w:top w:val="none" w:sz="0" w:space="0" w:color="auto"/>
        <w:left w:val="none" w:sz="0" w:space="0" w:color="auto"/>
        <w:bottom w:val="none" w:sz="0" w:space="0" w:color="auto"/>
        <w:right w:val="none" w:sz="0" w:space="0" w:color="auto"/>
      </w:divBdr>
    </w:div>
    <w:div w:id="589240429">
      <w:bodyDiv w:val="1"/>
      <w:marLeft w:val="0"/>
      <w:marRight w:val="0"/>
      <w:marTop w:val="0"/>
      <w:marBottom w:val="0"/>
      <w:divBdr>
        <w:top w:val="none" w:sz="0" w:space="0" w:color="auto"/>
        <w:left w:val="none" w:sz="0" w:space="0" w:color="auto"/>
        <w:bottom w:val="none" w:sz="0" w:space="0" w:color="auto"/>
        <w:right w:val="none" w:sz="0" w:space="0" w:color="auto"/>
      </w:divBdr>
    </w:div>
    <w:div w:id="589389683">
      <w:bodyDiv w:val="1"/>
      <w:marLeft w:val="0"/>
      <w:marRight w:val="0"/>
      <w:marTop w:val="0"/>
      <w:marBottom w:val="0"/>
      <w:divBdr>
        <w:top w:val="none" w:sz="0" w:space="0" w:color="auto"/>
        <w:left w:val="none" w:sz="0" w:space="0" w:color="auto"/>
        <w:bottom w:val="none" w:sz="0" w:space="0" w:color="auto"/>
        <w:right w:val="none" w:sz="0" w:space="0" w:color="auto"/>
      </w:divBdr>
    </w:div>
    <w:div w:id="589393430">
      <w:bodyDiv w:val="1"/>
      <w:marLeft w:val="0"/>
      <w:marRight w:val="0"/>
      <w:marTop w:val="0"/>
      <w:marBottom w:val="0"/>
      <w:divBdr>
        <w:top w:val="none" w:sz="0" w:space="0" w:color="auto"/>
        <w:left w:val="none" w:sz="0" w:space="0" w:color="auto"/>
        <w:bottom w:val="none" w:sz="0" w:space="0" w:color="auto"/>
        <w:right w:val="none" w:sz="0" w:space="0" w:color="auto"/>
      </w:divBdr>
    </w:div>
    <w:div w:id="589702992">
      <w:bodyDiv w:val="1"/>
      <w:marLeft w:val="0"/>
      <w:marRight w:val="0"/>
      <w:marTop w:val="0"/>
      <w:marBottom w:val="0"/>
      <w:divBdr>
        <w:top w:val="none" w:sz="0" w:space="0" w:color="auto"/>
        <w:left w:val="none" w:sz="0" w:space="0" w:color="auto"/>
        <w:bottom w:val="none" w:sz="0" w:space="0" w:color="auto"/>
        <w:right w:val="none" w:sz="0" w:space="0" w:color="auto"/>
      </w:divBdr>
    </w:div>
    <w:div w:id="589965861">
      <w:bodyDiv w:val="1"/>
      <w:marLeft w:val="0"/>
      <w:marRight w:val="0"/>
      <w:marTop w:val="0"/>
      <w:marBottom w:val="0"/>
      <w:divBdr>
        <w:top w:val="none" w:sz="0" w:space="0" w:color="auto"/>
        <w:left w:val="none" w:sz="0" w:space="0" w:color="auto"/>
        <w:bottom w:val="none" w:sz="0" w:space="0" w:color="auto"/>
        <w:right w:val="none" w:sz="0" w:space="0" w:color="auto"/>
      </w:divBdr>
    </w:div>
    <w:div w:id="589968248">
      <w:bodyDiv w:val="1"/>
      <w:marLeft w:val="0"/>
      <w:marRight w:val="0"/>
      <w:marTop w:val="0"/>
      <w:marBottom w:val="0"/>
      <w:divBdr>
        <w:top w:val="none" w:sz="0" w:space="0" w:color="auto"/>
        <w:left w:val="none" w:sz="0" w:space="0" w:color="auto"/>
        <w:bottom w:val="none" w:sz="0" w:space="0" w:color="auto"/>
        <w:right w:val="none" w:sz="0" w:space="0" w:color="auto"/>
      </w:divBdr>
    </w:div>
    <w:div w:id="590312744">
      <w:bodyDiv w:val="1"/>
      <w:marLeft w:val="0"/>
      <w:marRight w:val="0"/>
      <w:marTop w:val="0"/>
      <w:marBottom w:val="0"/>
      <w:divBdr>
        <w:top w:val="none" w:sz="0" w:space="0" w:color="auto"/>
        <w:left w:val="none" w:sz="0" w:space="0" w:color="auto"/>
        <w:bottom w:val="none" w:sz="0" w:space="0" w:color="auto"/>
        <w:right w:val="none" w:sz="0" w:space="0" w:color="auto"/>
      </w:divBdr>
    </w:div>
    <w:div w:id="590352032">
      <w:bodyDiv w:val="1"/>
      <w:marLeft w:val="0"/>
      <w:marRight w:val="0"/>
      <w:marTop w:val="0"/>
      <w:marBottom w:val="0"/>
      <w:divBdr>
        <w:top w:val="none" w:sz="0" w:space="0" w:color="auto"/>
        <w:left w:val="none" w:sz="0" w:space="0" w:color="auto"/>
        <w:bottom w:val="none" w:sz="0" w:space="0" w:color="auto"/>
        <w:right w:val="none" w:sz="0" w:space="0" w:color="auto"/>
      </w:divBdr>
    </w:div>
    <w:div w:id="590504659">
      <w:bodyDiv w:val="1"/>
      <w:marLeft w:val="0"/>
      <w:marRight w:val="0"/>
      <w:marTop w:val="0"/>
      <w:marBottom w:val="0"/>
      <w:divBdr>
        <w:top w:val="none" w:sz="0" w:space="0" w:color="auto"/>
        <w:left w:val="none" w:sz="0" w:space="0" w:color="auto"/>
        <w:bottom w:val="none" w:sz="0" w:space="0" w:color="auto"/>
        <w:right w:val="none" w:sz="0" w:space="0" w:color="auto"/>
      </w:divBdr>
    </w:div>
    <w:div w:id="590622262">
      <w:bodyDiv w:val="1"/>
      <w:marLeft w:val="0"/>
      <w:marRight w:val="0"/>
      <w:marTop w:val="0"/>
      <w:marBottom w:val="0"/>
      <w:divBdr>
        <w:top w:val="none" w:sz="0" w:space="0" w:color="auto"/>
        <w:left w:val="none" w:sz="0" w:space="0" w:color="auto"/>
        <w:bottom w:val="none" w:sz="0" w:space="0" w:color="auto"/>
        <w:right w:val="none" w:sz="0" w:space="0" w:color="auto"/>
      </w:divBdr>
    </w:div>
    <w:div w:id="590741630">
      <w:bodyDiv w:val="1"/>
      <w:marLeft w:val="0"/>
      <w:marRight w:val="0"/>
      <w:marTop w:val="0"/>
      <w:marBottom w:val="0"/>
      <w:divBdr>
        <w:top w:val="none" w:sz="0" w:space="0" w:color="auto"/>
        <w:left w:val="none" w:sz="0" w:space="0" w:color="auto"/>
        <w:bottom w:val="none" w:sz="0" w:space="0" w:color="auto"/>
        <w:right w:val="none" w:sz="0" w:space="0" w:color="auto"/>
      </w:divBdr>
    </w:div>
    <w:div w:id="590969333">
      <w:bodyDiv w:val="1"/>
      <w:marLeft w:val="0"/>
      <w:marRight w:val="0"/>
      <w:marTop w:val="0"/>
      <w:marBottom w:val="0"/>
      <w:divBdr>
        <w:top w:val="none" w:sz="0" w:space="0" w:color="auto"/>
        <w:left w:val="none" w:sz="0" w:space="0" w:color="auto"/>
        <w:bottom w:val="none" w:sz="0" w:space="0" w:color="auto"/>
        <w:right w:val="none" w:sz="0" w:space="0" w:color="auto"/>
      </w:divBdr>
    </w:div>
    <w:div w:id="591159773">
      <w:bodyDiv w:val="1"/>
      <w:marLeft w:val="0"/>
      <w:marRight w:val="0"/>
      <w:marTop w:val="0"/>
      <w:marBottom w:val="0"/>
      <w:divBdr>
        <w:top w:val="none" w:sz="0" w:space="0" w:color="auto"/>
        <w:left w:val="none" w:sz="0" w:space="0" w:color="auto"/>
        <w:bottom w:val="none" w:sz="0" w:space="0" w:color="auto"/>
        <w:right w:val="none" w:sz="0" w:space="0" w:color="auto"/>
      </w:divBdr>
    </w:div>
    <w:div w:id="591160796">
      <w:bodyDiv w:val="1"/>
      <w:marLeft w:val="0"/>
      <w:marRight w:val="0"/>
      <w:marTop w:val="0"/>
      <w:marBottom w:val="0"/>
      <w:divBdr>
        <w:top w:val="none" w:sz="0" w:space="0" w:color="auto"/>
        <w:left w:val="none" w:sz="0" w:space="0" w:color="auto"/>
        <w:bottom w:val="none" w:sz="0" w:space="0" w:color="auto"/>
        <w:right w:val="none" w:sz="0" w:space="0" w:color="auto"/>
      </w:divBdr>
    </w:div>
    <w:div w:id="591283908">
      <w:bodyDiv w:val="1"/>
      <w:marLeft w:val="0"/>
      <w:marRight w:val="0"/>
      <w:marTop w:val="0"/>
      <w:marBottom w:val="0"/>
      <w:divBdr>
        <w:top w:val="none" w:sz="0" w:space="0" w:color="auto"/>
        <w:left w:val="none" w:sz="0" w:space="0" w:color="auto"/>
        <w:bottom w:val="none" w:sz="0" w:space="0" w:color="auto"/>
        <w:right w:val="none" w:sz="0" w:space="0" w:color="auto"/>
      </w:divBdr>
    </w:div>
    <w:div w:id="591552175">
      <w:bodyDiv w:val="1"/>
      <w:marLeft w:val="0"/>
      <w:marRight w:val="0"/>
      <w:marTop w:val="0"/>
      <w:marBottom w:val="0"/>
      <w:divBdr>
        <w:top w:val="none" w:sz="0" w:space="0" w:color="auto"/>
        <w:left w:val="none" w:sz="0" w:space="0" w:color="auto"/>
        <w:bottom w:val="none" w:sz="0" w:space="0" w:color="auto"/>
        <w:right w:val="none" w:sz="0" w:space="0" w:color="auto"/>
      </w:divBdr>
    </w:div>
    <w:div w:id="592083194">
      <w:bodyDiv w:val="1"/>
      <w:marLeft w:val="0"/>
      <w:marRight w:val="0"/>
      <w:marTop w:val="0"/>
      <w:marBottom w:val="0"/>
      <w:divBdr>
        <w:top w:val="none" w:sz="0" w:space="0" w:color="auto"/>
        <w:left w:val="none" w:sz="0" w:space="0" w:color="auto"/>
        <w:bottom w:val="none" w:sz="0" w:space="0" w:color="auto"/>
        <w:right w:val="none" w:sz="0" w:space="0" w:color="auto"/>
      </w:divBdr>
    </w:div>
    <w:div w:id="592130765">
      <w:bodyDiv w:val="1"/>
      <w:marLeft w:val="0"/>
      <w:marRight w:val="0"/>
      <w:marTop w:val="0"/>
      <w:marBottom w:val="0"/>
      <w:divBdr>
        <w:top w:val="none" w:sz="0" w:space="0" w:color="auto"/>
        <w:left w:val="none" w:sz="0" w:space="0" w:color="auto"/>
        <w:bottom w:val="none" w:sz="0" w:space="0" w:color="auto"/>
        <w:right w:val="none" w:sz="0" w:space="0" w:color="auto"/>
      </w:divBdr>
    </w:div>
    <w:div w:id="592277332">
      <w:bodyDiv w:val="1"/>
      <w:marLeft w:val="0"/>
      <w:marRight w:val="0"/>
      <w:marTop w:val="0"/>
      <w:marBottom w:val="0"/>
      <w:divBdr>
        <w:top w:val="none" w:sz="0" w:space="0" w:color="auto"/>
        <w:left w:val="none" w:sz="0" w:space="0" w:color="auto"/>
        <w:bottom w:val="none" w:sz="0" w:space="0" w:color="auto"/>
        <w:right w:val="none" w:sz="0" w:space="0" w:color="auto"/>
      </w:divBdr>
    </w:div>
    <w:div w:id="592397625">
      <w:bodyDiv w:val="1"/>
      <w:marLeft w:val="0"/>
      <w:marRight w:val="0"/>
      <w:marTop w:val="0"/>
      <w:marBottom w:val="0"/>
      <w:divBdr>
        <w:top w:val="none" w:sz="0" w:space="0" w:color="auto"/>
        <w:left w:val="none" w:sz="0" w:space="0" w:color="auto"/>
        <w:bottom w:val="none" w:sz="0" w:space="0" w:color="auto"/>
        <w:right w:val="none" w:sz="0" w:space="0" w:color="auto"/>
      </w:divBdr>
    </w:div>
    <w:div w:id="592670971">
      <w:bodyDiv w:val="1"/>
      <w:marLeft w:val="0"/>
      <w:marRight w:val="0"/>
      <w:marTop w:val="0"/>
      <w:marBottom w:val="0"/>
      <w:divBdr>
        <w:top w:val="none" w:sz="0" w:space="0" w:color="auto"/>
        <w:left w:val="none" w:sz="0" w:space="0" w:color="auto"/>
        <w:bottom w:val="none" w:sz="0" w:space="0" w:color="auto"/>
        <w:right w:val="none" w:sz="0" w:space="0" w:color="auto"/>
      </w:divBdr>
    </w:div>
    <w:div w:id="592788051">
      <w:bodyDiv w:val="1"/>
      <w:marLeft w:val="0"/>
      <w:marRight w:val="0"/>
      <w:marTop w:val="0"/>
      <w:marBottom w:val="0"/>
      <w:divBdr>
        <w:top w:val="none" w:sz="0" w:space="0" w:color="auto"/>
        <w:left w:val="none" w:sz="0" w:space="0" w:color="auto"/>
        <w:bottom w:val="none" w:sz="0" w:space="0" w:color="auto"/>
        <w:right w:val="none" w:sz="0" w:space="0" w:color="auto"/>
      </w:divBdr>
    </w:div>
    <w:div w:id="592857316">
      <w:bodyDiv w:val="1"/>
      <w:marLeft w:val="0"/>
      <w:marRight w:val="0"/>
      <w:marTop w:val="0"/>
      <w:marBottom w:val="0"/>
      <w:divBdr>
        <w:top w:val="none" w:sz="0" w:space="0" w:color="auto"/>
        <w:left w:val="none" w:sz="0" w:space="0" w:color="auto"/>
        <w:bottom w:val="none" w:sz="0" w:space="0" w:color="auto"/>
        <w:right w:val="none" w:sz="0" w:space="0" w:color="auto"/>
      </w:divBdr>
    </w:div>
    <w:div w:id="592906967">
      <w:bodyDiv w:val="1"/>
      <w:marLeft w:val="0"/>
      <w:marRight w:val="0"/>
      <w:marTop w:val="0"/>
      <w:marBottom w:val="0"/>
      <w:divBdr>
        <w:top w:val="none" w:sz="0" w:space="0" w:color="auto"/>
        <w:left w:val="none" w:sz="0" w:space="0" w:color="auto"/>
        <w:bottom w:val="none" w:sz="0" w:space="0" w:color="auto"/>
        <w:right w:val="none" w:sz="0" w:space="0" w:color="auto"/>
      </w:divBdr>
    </w:div>
    <w:div w:id="592934306">
      <w:bodyDiv w:val="1"/>
      <w:marLeft w:val="0"/>
      <w:marRight w:val="0"/>
      <w:marTop w:val="0"/>
      <w:marBottom w:val="0"/>
      <w:divBdr>
        <w:top w:val="none" w:sz="0" w:space="0" w:color="auto"/>
        <w:left w:val="none" w:sz="0" w:space="0" w:color="auto"/>
        <w:bottom w:val="none" w:sz="0" w:space="0" w:color="auto"/>
        <w:right w:val="none" w:sz="0" w:space="0" w:color="auto"/>
      </w:divBdr>
    </w:div>
    <w:div w:id="593054258">
      <w:bodyDiv w:val="1"/>
      <w:marLeft w:val="0"/>
      <w:marRight w:val="0"/>
      <w:marTop w:val="0"/>
      <w:marBottom w:val="0"/>
      <w:divBdr>
        <w:top w:val="none" w:sz="0" w:space="0" w:color="auto"/>
        <w:left w:val="none" w:sz="0" w:space="0" w:color="auto"/>
        <w:bottom w:val="none" w:sz="0" w:space="0" w:color="auto"/>
        <w:right w:val="none" w:sz="0" w:space="0" w:color="auto"/>
      </w:divBdr>
    </w:div>
    <w:div w:id="593169217">
      <w:bodyDiv w:val="1"/>
      <w:marLeft w:val="0"/>
      <w:marRight w:val="0"/>
      <w:marTop w:val="0"/>
      <w:marBottom w:val="0"/>
      <w:divBdr>
        <w:top w:val="none" w:sz="0" w:space="0" w:color="auto"/>
        <w:left w:val="none" w:sz="0" w:space="0" w:color="auto"/>
        <w:bottom w:val="none" w:sz="0" w:space="0" w:color="auto"/>
        <w:right w:val="none" w:sz="0" w:space="0" w:color="auto"/>
      </w:divBdr>
    </w:div>
    <w:div w:id="593171916">
      <w:bodyDiv w:val="1"/>
      <w:marLeft w:val="0"/>
      <w:marRight w:val="0"/>
      <w:marTop w:val="0"/>
      <w:marBottom w:val="0"/>
      <w:divBdr>
        <w:top w:val="none" w:sz="0" w:space="0" w:color="auto"/>
        <w:left w:val="none" w:sz="0" w:space="0" w:color="auto"/>
        <w:bottom w:val="none" w:sz="0" w:space="0" w:color="auto"/>
        <w:right w:val="none" w:sz="0" w:space="0" w:color="auto"/>
      </w:divBdr>
    </w:div>
    <w:div w:id="593173076">
      <w:bodyDiv w:val="1"/>
      <w:marLeft w:val="0"/>
      <w:marRight w:val="0"/>
      <w:marTop w:val="0"/>
      <w:marBottom w:val="0"/>
      <w:divBdr>
        <w:top w:val="none" w:sz="0" w:space="0" w:color="auto"/>
        <w:left w:val="none" w:sz="0" w:space="0" w:color="auto"/>
        <w:bottom w:val="none" w:sz="0" w:space="0" w:color="auto"/>
        <w:right w:val="none" w:sz="0" w:space="0" w:color="auto"/>
      </w:divBdr>
    </w:div>
    <w:div w:id="593442228">
      <w:bodyDiv w:val="1"/>
      <w:marLeft w:val="0"/>
      <w:marRight w:val="0"/>
      <w:marTop w:val="0"/>
      <w:marBottom w:val="0"/>
      <w:divBdr>
        <w:top w:val="none" w:sz="0" w:space="0" w:color="auto"/>
        <w:left w:val="none" w:sz="0" w:space="0" w:color="auto"/>
        <w:bottom w:val="none" w:sz="0" w:space="0" w:color="auto"/>
        <w:right w:val="none" w:sz="0" w:space="0" w:color="auto"/>
      </w:divBdr>
    </w:div>
    <w:div w:id="593788410">
      <w:bodyDiv w:val="1"/>
      <w:marLeft w:val="0"/>
      <w:marRight w:val="0"/>
      <w:marTop w:val="0"/>
      <w:marBottom w:val="0"/>
      <w:divBdr>
        <w:top w:val="none" w:sz="0" w:space="0" w:color="auto"/>
        <w:left w:val="none" w:sz="0" w:space="0" w:color="auto"/>
        <w:bottom w:val="none" w:sz="0" w:space="0" w:color="auto"/>
        <w:right w:val="none" w:sz="0" w:space="0" w:color="auto"/>
      </w:divBdr>
    </w:div>
    <w:div w:id="594022265">
      <w:bodyDiv w:val="1"/>
      <w:marLeft w:val="0"/>
      <w:marRight w:val="0"/>
      <w:marTop w:val="0"/>
      <w:marBottom w:val="0"/>
      <w:divBdr>
        <w:top w:val="none" w:sz="0" w:space="0" w:color="auto"/>
        <w:left w:val="none" w:sz="0" w:space="0" w:color="auto"/>
        <w:bottom w:val="none" w:sz="0" w:space="0" w:color="auto"/>
        <w:right w:val="none" w:sz="0" w:space="0" w:color="auto"/>
      </w:divBdr>
    </w:div>
    <w:div w:id="594093277">
      <w:bodyDiv w:val="1"/>
      <w:marLeft w:val="0"/>
      <w:marRight w:val="0"/>
      <w:marTop w:val="0"/>
      <w:marBottom w:val="0"/>
      <w:divBdr>
        <w:top w:val="none" w:sz="0" w:space="0" w:color="auto"/>
        <w:left w:val="none" w:sz="0" w:space="0" w:color="auto"/>
        <w:bottom w:val="none" w:sz="0" w:space="0" w:color="auto"/>
        <w:right w:val="none" w:sz="0" w:space="0" w:color="auto"/>
      </w:divBdr>
    </w:div>
    <w:div w:id="594286585">
      <w:bodyDiv w:val="1"/>
      <w:marLeft w:val="0"/>
      <w:marRight w:val="0"/>
      <w:marTop w:val="0"/>
      <w:marBottom w:val="0"/>
      <w:divBdr>
        <w:top w:val="none" w:sz="0" w:space="0" w:color="auto"/>
        <w:left w:val="none" w:sz="0" w:space="0" w:color="auto"/>
        <w:bottom w:val="none" w:sz="0" w:space="0" w:color="auto"/>
        <w:right w:val="none" w:sz="0" w:space="0" w:color="auto"/>
      </w:divBdr>
    </w:div>
    <w:div w:id="594482808">
      <w:bodyDiv w:val="1"/>
      <w:marLeft w:val="0"/>
      <w:marRight w:val="0"/>
      <w:marTop w:val="0"/>
      <w:marBottom w:val="0"/>
      <w:divBdr>
        <w:top w:val="none" w:sz="0" w:space="0" w:color="auto"/>
        <w:left w:val="none" w:sz="0" w:space="0" w:color="auto"/>
        <w:bottom w:val="none" w:sz="0" w:space="0" w:color="auto"/>
        <w:right w:val="none" w:sz="0" w:space="0" w:color="auto"/>
      </w:divBdr>
    </w:div>
    <w:div w:id="594676200">
      <w:bodyDiv w:val="1"/>
      <w:marLeft w:val="0"/>
      <w:marRight w:val="0"/>
      <w:marTop w:val="0"/>
      <w:marBottom w:val="0"/>
      <w:divBdr>
        <w:top w:val="none" w:sz="0" w:space="0" w:color="auto"/>
        <w:left w:val="none" w:sz="0" w:space="0" w:color="auto"/>
        <w:bottom w:val="none" w:sz="0" w:space="0" w:color="auto"/>
        <w:right w:val="none" w:sz="0" w:space="0" w:color="auto"/>
      </w:divBdr>
    </w:div>
    <w:div w:id="594948481">
      <w:bodyDiv w:val="1"/>
      <w:marLeft w:val="0"/>
      <w:marRight w:val="0"/>
      <w:marTop w:val="0"/>
      <w:marBottom w:val="0"/>
      <w:divBdr>
        <w:top w:val="none" w:sz="0" w:space="0" w:color="auto"/>
        <w:left w:val="none" w:sz="0" w:space="0" w:color="auto"/>
        <w:bottom w:val="none" w:sz="0" w:space="0" w:color="auto"/>
        <w:right w:val="none" w:sz="0" w:space="0" w:color="auto"/>
      </w:divBdr>
    </w:div>
    <w:div w:id="595014599">
      <w:bodyDiv w:val="1"/>
      <w:marLeft w:val="0"/>
      <w:marRight w:val="0"/>
      <w:marTop w:val="0"/>
      <w:marBottom w:val="0"/>
      <w:divBdr>
        <w:top w:val="none" w:sz="0" w:space="0" w:color="auto"/>
        <w:left w:val="none" w:sz="0" w:space="0" w:color="auto"/>
        <w:bottom w:val="none" w:sz="0" w:space="0" w:color="auto"/>
        <w:right w:val="none" w:sz="0" w:space="0" w:color="auto"/>
      </w:divBdr>
    </w:div>
    <w:div w:id="595095921">
      <w:bodyDiv w:val="1"/>
      <w:marLeft w:val="0"/>
      <w:marRight w:val="0"/>
      <w:marTop w:val="0"/>
      <w:marBottom w:val="0"/>
      <w:divBdr>
        <w:top w:val="none" w:sz="0" w:space="0" w:color="auto"/>
        <w:left w:val="none" w:sz="0" w:space="0" w:color="auto"/>
        <w:bottom w:val="none" w:sz="0" w:space="0" w:color="auto"/>
        <w:right w:val="none" w:sz="0" w:space="0" w:color="auto"/>
      </w:divBdr>
    </w:div>
    <w:div w:id="595140009">
      <w:bodyDiv w:val="1"/>
      <w:marLeft w:val="0"/>
      <w:marRight w:val="0"/>
      <w:marTop w:val="0"/>
      <w:marBottom w:val="0"/>
      <w:divBdr>
        <w:top w:val="none" w:sz="0" w:space="0" w:color="auto"/>
        <w:left w:val="none" w:sz="0" w:space="0" w:color="auto"/>
        <w:bottom w:val="none" w:sz="0" w:space="0" w:color="auto"/>
        <w:right w:val="none" w:sz="0" w:space="0" w:color="auto"/>
      </w:divBdr>
    </w:div>
    <w:div w:id="595287950">
      <w:bodyDiv w:val="1"/>
      <w:marLeft w:val="0"/>
      <w:marRight w:val="0"/>
      <w:marTop w:val="0"/>
      <w:marBottom w:val="0"/>
      <w:divBdr>
        <w:top w:val="none" w:sz="0" w:space="0" w:color="auto"/>
        <w:left w:val="none" w:sz="0" w:space="0" w:color="auto"/>
        <w:bottom w:val="none" w:sz="0" w:space="0" w:color="auto"/>
        <w:right w:val="none" w:sz="0" w:space="0" w:color="auto"/>
      </w:divBdr>
    </w:div>
    <w:div w:id="595671343">
      <w:bodyDiv w:val="1"/>
      <w:marLeft w:val="0"/>
      <w:marRight w:val="0"/>
      <w:marTop w:val="0"/>
      <w:marBottom w:val="0"/>
      <w:divBdr>
        <w:top w:val="none" w:sz="0" w:space="0" w:color="auto"/>
        <w:left w:val="none" w:sz="0" w:space="0" w:color="auto"/>
        <w:bottom w:val="none" w:sz="0" w:space="0" w:color="auto"/>
        <w:right w:val="none" w:sz="0" w:space="0" w:color="auto"/>
      </w:divBdr>
    </w:div>
    <w:div w:id="596137640">
      <w:bodyDiv w:val="1"/>
      <w:marLeft w:val="0"/>
      <w:marRight w:val="0"/>
      <w:marTop w:val="0"/>
      <w:marBottom w:val="0"/>
      <w:divBdr>
        <w:top w:val="none" w:sz="0" w:space="0" w:color="auto"/>
        <w:left w:val="none" w:sz="0" w:space="0" w:color="auto"/>
        <w:bottom w:val="none" w:sz="0" w:space="0" w:color="auto"/>
        <w:right w:val="none" w:sz="0" w:space="0" w:color="auto"/>
      </w:divBdr>
    </w:div>
    <w:div w:id="596448844">
      <w:bodyDiv w:val="1"/>
      <w:marLeft w:val="0"/>
      <w:marRight w:val="0"/>
      <w:marTop w:val="0"/>
      <w:marBottom w:val="0"/>
      <w:divBdr>
        <w:top w:val="none" w:sz="0" w:space="0" w:color="auto"/>
        <w:left w:val="none" w:sz="0" w:space="0" w:color="auto"/>
        <w:bottom w:val="none" w:sz="0" w:space="0" w:color="auto"/>
        <w:right w:val="none" w:sz="0" w:space="0" w:color="auto"/>
      </w:divBdr>
    </w:div>
    <w:div w:id="596602968">
      <w:bodyDiv w:val="1"/>
      <w:marLeft w:val="0"/>
      <w:marRight w:val="0"/>
      <w:marTop w:val="0"/>
      <w:marBottom w:val="0"/>
      <w:divBdr>
        <w:top w:val="none" w:sz="0" w:space="0" w:color="auto"/>
        <w:left w:val="none" w:sz="0" w:space="0" w:color="auto"/>
        <w:bottom w:val="none" w:sz="0" w:space="0" w:color="auto"/>
        <w:right w:val="none" w:sz="0" w:space="0" w:color="auto"/>
      </w:divBdr>
    </w:div>
    <w:div w:id="596645080">
      <w:bodyDiv w:val="1"/>
      <w:marLeft w:val="0"/>
      <w:marRight w:val="0"/>
      <w:marTop w:val="0"/>
      <w:marBottom w:val="0"/>
      <w:divBdr>
        <w:top w:val="none" w:sz="0" w:space="0" w:color="auto"/>
        <w:left w:val="none" w:sz="0" w:space="0" w:color="auto"/>
        <w:bottom w:val="none" w:sz="0" w:space="0" w:color="auto"/>
        <w:right w:val="none" w:sz="0" w:space="0" w:color="auto"/>
      </w:divBdr>
    </w:div>
    <w:div w:id="597103044">
      <w:bodyDiv w:val="1"/>
      <w:marLeft w:val="0"/>
      <w:marRight w:val="0"/>
      <w:marTop w:val="0"/>
      <w:marBottom w:val="0"/>
      <w:divBdr>
        <w:top w:val="none" w:sz="0" w:space="0" w:color="auto"/>
        <w:left w:val="none" w:sz="0" w:space="0" w:color="auto"/>
        <w:bottom w:val="none" w:sz="0" w:space="0" w:color="auto"/>
        <w:right w:val="none" w:sz="0" w:space="0" w:color="auto"/>
      </w:divBdr>
    </w:div>
    <w:div w:id="597954093">
      <w:bodyDiv w:val="1"/>
      <w:marLeft w:val="0"/>
      <w:marRight w:val="0"/>
      <w:marTop w:val="0"/>
      <w:marBottom w:val="0"/>
      <w:divBdr>
        <w:top w:val="none" w:sz="0" w:space="0" w:color="auto"/>
        <w:left w:val="none" w:sz="0" w:space="0" w:color="auto"/>
        <w:bottom w:val="none" w:sz="0" w:space="0" w:color="auto"/>
        <w:right w:val="none" w:sz="0" w:space="0" w:color="auto"/>
      </w:divBdr>
    </w:div>
    <w:div w:id="598103649">
      <w:bodyDiv w:val="1"/>
      <w:marLeft w:val="0"/>
      <w:marRight w:val="0"/>
      <w:marTop w:val="0"/>
      <w:marBottom w:val="0"/>
      <w:divBdr>
        <w:top w:val="none" w:sz="0" w:space="0" w:color="auto"/>
        <w:left w:val="none" w:sz="0" w:space="0" w:color="auto"/>
        <w:bottom w:val="none" w:sz="0" w:space="0" w:color="auto"/>
        <w:right w:val="none" w:sz="0" w:space="0" w:color="auto"/>
      </w:divBdr>
    </w:div>
    <w:div w:id="598219428">
      <w:bodyDiv w:val="1"/>
      <w:marLeft w:val="0"/>
      <w:marRight w:val="0"/>
      <w:marTop w:val="0"/>
      <w:marBottom w:val="0"/>
      <w:divBdr>
        <w:top w:val="none" w:sz="0" w:space="0" w:color="auto"/>
        <w:left w:val="none" w:sz="0" w:space="0" w:color="auto"/>
        <w:bottom w:val="none" w:sz="0" w:space="0" w:color="auto"/>
        <w:right w:val="none" w:sz="0" w:space="0" w:color="auto"/>
      </w:divBdr>
    </w:div>
    <w:div w:id="598223337">
      <w:bodyDiv w:val="1"/>
      <w:marLeft w:val="0"/>
      <w:marRight w:val="0"/>
      <w:marTop w:val="0"/>
      <w:marBottom w:val="0"/>
      <w:divBdr>
        <w:top w:val="none" w:sz="0" w:space="0" w:color="auto"/>
        <w:left w:val="none" w:sz="0" w:space="0" w:color="auto"/>
        <w:bottom w:val="none" w:sz="0" w:space="0" w:color="auto"/>
        <w:right w:val="none" w:sz="0" w:space="0" w:color="auto"/>
      </w:divBdr>
    </w:div>
    <w:div w:id="598367278">
      <w:bodyDiv w:val="1"/>
      <w:marLeft w:val="0"/>
      <w:marRight w:val="0"/>
      <w:marTop w:val="0"/>
      <w:marBottom w:val="0"/>
      <w:divBdr>
        <w:top w:val="none" w:sz="0" w:space="0" w:color="auto"/>
        <w:left w:val="none" w:sz="0" w:space="0" w:color="auto"/>
        <w:bottom w:val="none" w:sz="0" w:space="0" w:color="auto"/>
        <w:right w:val="none" w:sz="0" w:space="0" w:color="auto"/>
      </w:divBdr>
    </w:div>
    <w:div w:id="598870932">
      <w:bodyDiv w:val="1"/>
      <w:marLeft w:val="0"/>
      <w:marRight w:val="0"/>
      <w:marTop w:val="0"/>
      <w:marBottom w:val="0"/>
      <w:divBdr>
        <w:top w:val="none" w:sz="0" w:space="0" w:color="auto"/>
        <w:left w:val="none" w:sz="0" w:space="0" w:color="auto"/>
        <w:bottom w:val="none" w:sz="0" w:space="0" w:color="auto"/>
        <w:right w:val="none" w:sz="0" w:space="0" w:color="auto"/>
      </w:divBdr>
    </w:div>
    <w:div w:id="598872230">
      <w:bodyDiv w:val="1"/>
      <w:marLeft w:val="0"/>
      <w:marRight w:val="0"/>
      <w:marTop w:val="0"/>
      <w:marBottom w:val="0"/>
      <w:divBdr>
        <w:top w:val="none" w:sz="0" w:space="0" w:color="auto"/>
        <w:left w:val="none" w:sz="0" w:space="0" w:color="auto"/>
        <w:bottom w:val="none" w:sz="0" w:space="0" w:color="auto"/>
        <w:right w:val="none" w:sz="0" w:space="0" w:color="auto"/>
      </w:divBdr>
    </w:div>
    <w:div w:id="598950568">
      <w:bodyDiv w:val="1"/>
      <w:marLeft w:val="0"/>
      <w:marRight w:val="0"/>
      <w:marTop w:val="0"/>
      <w:marBottom w:val="0"/>
      <w:divBdr>
        <w:top w:val="none" w:sz="0" w:space="0" w:color="auto"/>
        <w:left w:val="none" w:sz="0" w:space="0" w:color="auto"/>
        <w:bottom w:val="none" w:sz="0" w:space="0" w:color="auto"/>
        <w:right w:val="none" w:sz="0" w:space="0" w:color="auto"/>
      </w:divBdr>
    </w:div>
    <w:div w:id="599291072">
      <w:bodyDiv w:val="1"/>
      <w:marLeft w:val="0"/>
      <w:marRight w:val="0"/>
      <w:marTop w:val="0"/>
      <w:marBottom w:val="0"/>
      <w:divBdr>
        <w:top w:val="none" w:sz="0" w:space="0" w:color="auto"/>
        <w:left w:val="none" w:sz="0" w:space="0" w:color="auto"/>
        <w:bottom w:val="none" w:sz="0" w:space="0" w:color="auto"/>
        <w:right w:val="none" w:sz="0" w:space="0" w:color="auto"/>
      </w:divBdr>
    </w:div>
    <w:div w:id="599724129">
      <w:bodyDiv w:val="1"/>
      <w:marLeft w:val="0"/>
      <w:marRight w:val="0"/>
      <w:marTop w:val="0"/>
      <w:marBottom w:val="0"/>
      <w:divBdr>
        <w:top w:val="none" w:sz="0" w:space="0" w:color="auto"/>
        <w:left w:val="none" w:sz="0" w:space="0" w:color="auto"/>
        <w:bottom w:val="none" w:sz="0" w:space="0" w:color="auto"/>
        <w:right w:val="none" w:sz="0" w:space="0" w:color="auto"/>
      </w:divBdr>
    </w:div>
    <w:div w:id="599724792">
      <w:bodyDiv w:val="1"/>
      <w:marLeft w:val="0"/>
      <w:marRight w:val="0"/>
      <w:marTop w:val="0"/>
      <w:marBottom w:val="0"/>
      <w:divBdr>
        <w:top w:val="none" w:sz="0" w:space="0" w:color="auto"/>
        <w:left w:val="none" w:sz="0" w:space="0" w:color="auto"/>
        <w:bottom w:val="none" w:sz="0" w:space="0" w:color="auto"/>
        <w:right w:val="none" w:sz="0" w:space="0" w:color="auto"/>
      </w:divBdr>
    </w:div>
    <w:div w:id="599801449">
      <w:bodyDiv w:val="1"/>
      <w:marLeft w:val="0"/>
      <w:marRight w:val="0"/>
      <w:marTop w:val="0"/>
      <w:marBottom w:val="0"/>
      <w:divBdr>
        <w:top w:val="none" w:sz="0" w:space="0" w:color="auto"/>
        <w:left w:val="none" w:sz="0" w:space="0" w:color="auto"/>
        <w:bottom w:val="none" w:sz="0" w:space="0" w:color="auto"/>
        <w:right w:val="none" w:sz="0" w:space="0" w:color="auto"/>
      </w:divBdr>
    </w:div>
    <w:div w:id="599802354">
      <w:bodyDiv w:val="1"/>
      <w:marLeft w:val="0"/>
      <w:marRight w:val="0"/>
      <w:marTop w:val="0"/>
      <w:marBottom w:val="0"/>
      <w:divBdr>
        <w:top w:val="none" w:sz="0" w:space="0" w:color="auto"/>
        <w:left w:val="none" w:sz="0" w:space="0" w:color="auto"/>
        <w:bottom w:val="none" w:sz="0" w:space="0" w:color="auto"/>
        <w:right w:val="none" w:sz="0" w:space="0" w:color="auto"/>
      </w:divBdr>
    </w:div>
    <w:div w:id="599946110">
      <w:bodyDiv w:val="1"/>
      <w:marLeft w:val="0"/>
      <w:marRight w:val="0"/>
      <w:marTop w:val="0"/>
      <w:marBottom w:val="0"/>
      <w:divBdr>
        <w:top w:val="none" w:sz="0" w:space="0" w:color="auto"/>
        <w:left w:val="none" w:sz="0" w:space="0" w:color="auto"/>
        <w:bottom w:val="none" w:sz="0" w:space="0" w:color="auto"/>
        <w:right w:val="none" w:sz="0" w:space="0" w:color="auto"/>
      </w:divBdr>
    </w:div>
    <w:div w:id="600335948">
      <w:bodyDiv w:val="1"/>
      <w:marLeft w:val="0"/>
      <w:marRight w:val="0"/>
      <w:marTop w:val="0"/>
      <w:marBottom w:val="0"/>
      <w:divBdr>
        <w:top w:val="none" w:sz="0" w:space="0" w:color="auto"/>
        <w:left w:val="none" w:sz="0" w:space="0" w:color="auto"/>
        <w:bottom w:val="none" w:sz="0" w:space="0" w:color="auto"/>
        <w:right w:val="none" w:sz="0" w:space="0" w:color="auto"/>
      </w:divBdr>
    </w:div>
    <w:div w:id="600454681">
      <w:bodyDiv w:val="1"/>
      <w:marLeft w:val="0"/>
      <w:marRight w:val="0"/>
      <w:marTop w:val="0"/>
      <w:marBottom w:val="0"/>
      <w:divBdr>
        <w:top w:val="none" w:sz="0" w:space="0" w:color="auto"/>
        <w:left w:val="none" w:sz="0" w:space="0" w:color="auto"/>
        <w:bottom w:val="none" w:sz="0" w:space="0" w:color="auto"/>
        <w:right w:val="none" w:sz="0" w:space="0" w:color="auto"/>
      </w:divBdr>
    </w:div>
    <w:div w:id="600648293">
      <w:bodyDiv w:val="1"/>
      <w:marLeft w:val="0"/>
      <w:marRight w:val="0"/>
      <w:marTop w:val="0"/>
      <w:marBottom w:val="0"/>
      <w:divBdr>
        <w:top w:val="none" w:sz="0" w:space="0" w:color="auto"/>
        <w:left w:val="none" w:sz="0" w:space="0" w:color="auto"/>
        <w:bottom w:val="none" w:sz="0" w:space="0" w:color="auto"/>
        <w:right w:val="none" w:sz="0" w:space="0" w:color="auto"/>
      </w:divBdr>
    </w:div>
    <w:div w:id="600650098">
      <w:bodyDiv w:val="1"/>
      <w:marLeft w:val="0"/>
      <w:marRight w:val="0"/>
      <w:marTop w:val="0"/>
      <w:marBottom w:val="0"/>
      <w:divBdr>
        <w:top w:val="none" w:sz="0" w:space="0" w:color="auto"/>
        <w:left w:val="none" w:sz="0" w:space="0" w:color="auto"/>
        <w:bottom w:val="none" w:sz="0" w:space="0" w:color="auto"/>
        <w:right w:val="none" w:sz="0" w:space="0" w:color="auto"/>
      </w:divBdr>
    </w:div>
    <w:div w:id="600770254">
      <w:bodyDiv w:val="1"/>
      <w:marLeft w:val="0"/>
      <w:marRight w:val="0"/>
      <w:marTop w:val="0"/>
      <w:marBottom w:val="0"/>
      <w:divBdr>
        <w:top w:val="none" w:sz="0" w:space="0" w:color="auto"/>
        <w:left w:val="none" w:sz="0" w:space="0" w:color="auto"/>
        <w:bottom w:val="none" w:sz="0" w:space="0" w:color="auto"/>
        <w:right w:val="none" w:sz="0" w:space="0" w:color="auto"/>
      </w:divBdr>
    </w:div>
    <w:div w:id="600796893">
      <w:bodyDiv w:val="1"/>
      <w:marLeft w:val="0"/>
      <w:marRight w:val="0"/>
      <w:marTop w:val="0"/>
      <w:marBottom w:val="0"/>
      <w:divBdr>
        <w:top w:val="none" w:sz="0" w:space="0" w:color="auto"/>
        <w:left w:val="none" w:sz="0" w:space="0" w:color="auto"/>
        <w:bottom w:val="none" w:sz="0" w:space="0" w:color="auto"/>
        <w:right w:val="none" w:sz="0" w:space="0" w:color="auto"/>
      </w:divBdr>
    </w:div>
    <w:div w:id="600916581">
      <w:bodyDiv w:val="1"/>
      <w:marLeft w:val="0"/>
      <w:marRight w:val="0"/>
      <w:marTop w:val="0"/>
      <w:marBottom w:val="0"/>
      <w:divBdr>
        <w:top w:val="none" w:sz="0" w:space="0" w:color="auto"/>
        <w:left w:val="none" w:sz="0" w:space="0" w:color="auto"/>
        <w:bottom w:val="none" w:sz="0" w:space="0" w:color="auto"/>
        <w:right w:val="none" w:sz="0" w:space="0" w:color="auto"/>
      </w:divBdr>
    </w:div>
    <w:div w:id="600991089">
      <w:bodyDiv w:val="1"/>
      <w:marLeft w:val="0"/>
      <w:marRight w:val="0"/>
      <w:marTop w:val="0"/>
      <w:marBottom w:val="0"/>
      <w:divBdr>
        <w:top w:val="none" w:sz="0" w:space="0" w:color="auto"/>
        <w:left w:val="none" w:sz="0" w:space="0" w:color="auto"/>
        <w:bottom w:val="none" w:sz="0" w:space="0" w:color="auto"/>
        <w:right w:val="none" w:sz="0" w:space="0" w:color="auto"/>
      </w:divBdr>
    </w:div>
    <w:div w:id="601106741">
      <w:bodyDiv w:val="1"/>
      <w:marLeft w:val="0"/>
      <w:marRight w:val="0"/>
      <w:marTop w:val="0"/>
      <w:marBottom w:val="0"/>
      <w:divBdr>
        <w:top w:val="none" w:sz="0" w:space="0" w:color="auto"/>
        <w:left w:val="none" w:sz="0" w:space="0" w:color="auto"/>
        <w:bottom w:val="none" w:sz="0" w:space="0" w:color="auto"/>
        <w:right w:val="none" w:sz="0" w:space="0" w:color="auto"/>
      </w:divBdr>
    </w:div>
    <w:div w:id="601256433">
      <w:bodyDiv w:val="1"/>
      <w:marLeft w:val="0"/>
      <w:marRight w:val="0"/>
      <w:marTop w:val="0"/>
      <w:marBottom w:val="0"/>
      <w:divBdr>
        <w:top w:val="none" w:sz="0" w:space="0" w:color="auto"/>
        <w:left w:val="none" w:sz="0" w:space="0" w:color="auto"/>
        <w:bottom w:val="none" w:sz="0" w:space="0" w:color="auto"/>
        <w:right w:val="none" w:sz="0" w:space="0" w:color="auto"/>
      </w:divBdr>
    </w:div>
    <w:div w:id="601574814">
      <w:bodyDiv w:val="1"/>
      <w:marLeft w:val="0"/>
      <w:marRight w:val="0"/>
      <w:marTop w:val="0"/>
      <w:marBottom w:val="0"/>
      <w:divBdr>
        <w:top w:val="none" w:sz="0" w:space="0" w:color="auto"/>
        <w:left w:val="none" w:sz="0" w:space="0" w:color="auto"/>
        <w:bottom w:val="none" w:sz="0" w:space="0" w:color="auto"/>
        <w:right w:val="none" w:sz="0" w:space="0" w:color="auto"/>
      </w:divBdr>
    </w:div>
    <w:div w:id="601959663">
      <w:bodyDiv w:val="1"/>
      <w:marLeft w:val="0"/>
      <w:marRight w:val="0"/>
      <w:marTop w:val="0"/>
      <w:marBottom w:val="0"/>
      <w:divBdr>
        <w:top w:val="none" w:sz="0" w:space="0" w:color="auto"/>
        <w:left w:val="none" w:sz="0" w:space="0" w:color="auto"/>
        <w:bottom w:val="none" w:sz="0" w:space="0" w:color="auto"/>
        <w:right w:val="none" w:sz="0" w:space="0" w:color="auto"/>
      </w:divBdr>
    </w:div>
    <w:div w:id="602229933">
      <w:bodyDiv w:val="1"/>
      <w:marLeft w:val="0"/>
      <w:marRight w:val="0"/>
      <w:marTop w:val="0"/>
      <w:marBottom w:val="0"/>
      <w:divBdr>
        <w:top w:val="none" w:sz="0" w:space="0" w:color="auto"/>
        <w:left w:val="none" w:sz="0" w:space="0" w:color="auto"/>
        <w:bottom w:val="none" w:sz="0" w:space="0" w:color="auto"/>
        <w:right w:val="none" w:sz="0" w:space="0" w:color="auto"/>
      </w:divBdr>
    </w:div>
    <w:div w:id="602418756">
      <w:bodyDiv w:val="1"/>
      <w:marLeft w:val="0"/>
      <w:marRight w:val="0"/>
      <w:marTop w:val="0"/>
      <w:marBottom w:val="0"/>
      <w:divBdr>
        <w:top w:val="none" w:sz="0" w:space="0" w:color="auto"/>
        <w:left w:val="none" w:sz="0" w:space="0" w:color="auto"/>
        <w:bottom w:val="none" w:sz="0" w:space="0" w:color="auto"/>
        <w:right w:val="none" w:sz="0" w:space="0" w:color="auto"/>
      </w:divBdr>
    </w:div>
    <w:div w:id="602495382">
      <w:bodyDiv w:val="1"/>
      <w:marLeft w:val="0"/>
      <w:marRight w:val="0"/>
      <w:marTop w:val="0"/>
      <w:marBottom w:val="0"/>
      <w:divBdr>
        <w:top w:val="none" w:sz="0" w:space="0" w:color="auto"/>
        <w:left w:val="none" w:sz="0" w:space="0" w:color="auto"/>
        <w:bottom w:val="none" w:sz="0" w:space="0" w:color="auto"/>
        <w:right w:val="none" w:sz="0" w:space="0" w:color="auto"/>
      </w:divBdr>
    </w:div>
    <w:div w:id="602542448">
      <w:bodyDiv w:val="1"/>
      <w:marLeft w:val="0"/>
      <w:marRight w:val="0"/>
      <w:marTop w:val="0"/>
      <w:marBottom w:val="0"/>
      <w:divBdr>
        <w:top w:val="none" w:sz="0" w:space="0" w:color="auto"/>
        <w:left w:val="none" w:sz="0" w:space="0" w:color="auto"/>
        <w:bottom w:val="none" w:sz="0" w:space="0" w:color="auto"/>
        <w:right w:val="none" w:sz="0" w:space="0" w:color="auto"/>
      </w:divBdr>
    </w:div>
    <w:div w:id="602811625">
      <w:bodyDiv w:val="1"/>
      <w:marLeft w:val="0"/>
      <w:marRight w:val="0"/>
      <w:marTop w:val="0"/>
      <w:marBottom w:val="0"/>
      <w:divBdr>
        <w:top w:val="none" w:sz="0" w:space="0" w:color="auto"/>
        <w:left w:val="none" w:sz="0" w:space="0" w:color="auto"/>
        <w:bottom w:val="none" w:sz="0" w:space="0" w:color="auto"/>
        <w:right w:val="none" w:sz="0" w:space="0" w:color="auto"/>
      </w:divBdr>
    </w:div>
    <w:div w:id="603462223">
      <w:bodyDiv w:val="1"/>
      <w:marLeft w:val="0"/>
      <w:marRight w:val="0"/>
      <w:marTop w:val="0"/>
      <w:marBottom w:val="0"/>
      <w:divBdr>
        <w:top w:val="none" w:sz="0" w:space="0" w:color="auto"/>
        <w:left w:val="none" w:sz="0" w:space="0" w:color="auto"/>
        <w:bottom w:val="none" w:sz="0" w:space="0" w:color="auto"/>
        <w:right w:val="none" w:sz="0" w:space="0" w:color="auto"/>
      </w:divBdr>
    </w:div>
    <w:div w:id="603613094">
      <w:bodyDiv w:val="1"/>
      <w:marLeft w:val="0"/>
      <w:marRight w:val="0"/>
      <w:marTop w:val="0"/>
      <w:marBottom w:val="0"/>
      <w:divBdr>
        <w:top w:val="none" w:sz="0" w:space="0" w:color="auto"/>
        <w:left w:val="none" w:sz="0" w:space="0" w:color="auto"/>
        <w:bottom w:val="none" w:sz="0" w:space="0" w:color="auto"/>
        <w:right w:val="none" w:sz="0" w:space="0" w:color="auto"/>
      </w:divBdr>
    </w:div>
    <w:div w:id="603733480">
      <w:bodyDiv w:val="1"/>
      <w:marLeft w:val="0"/>
      <w:marRight w:val="0"/>
      <w:marTop w:val="0"/>
      <w:marBottom w:val="0"/>
      <w:divBdr>
        <w:top w:val="none" w:sz="0" w:space="0" w:color="auto"/>
        <w:left w:val="none" w:sz="0" w:space="0" w:color="auto"/>
        <w:bottom w:val="none" w:sz="0" w:space="0" w:color="auto"/>
        <w:right w:val="none" w:sz="0" w:space="0" w:color="auto"/>
      </w:divBdr>
    </w:div>
    <w:div w:id="604312424">
      <w:bodyDiv w:val="1"/>
      <w:marLeft w:val="0"/>
      <w:marRight w:val="0"/>
      <w:marTop w:val="0"/>
      <w:marBottom w:val="0"/>
      <w:divBdr>
        <w:top w:val="none" w:sz="0" w:space="0" w:color="auto"/>
        <w:left w:val="none" w:sz="0" w:space="0" w:color="auto"/>
        <w:bottom w:val="none" w:sz="0" w:space="0" w:color="auto"/>
        <w:right w:val="none" w:sz="0" w:space="0" w:color="auto"/>
      </w:divBdr>
    </w:div>
    <w:div w:id="604656688">
      <w:bodyDiv w:val="1"/>
      <w:marLeft w:val="0"/>
      <w:marRight w:val="0"/>
      <w:marTop w:val="0"/>
      <w:marBottom w:val="0"/>
      <w:divBdr>
        <w:top w:val="none" w:sz="0" w:space="0" w:color="auto"/>
        <w:left w:val="none" w:sz="0" w:space="0" w:color="auto"/>
        <w:bottom w:val="none" w:sz="0" w:space="0" w:color="auto"/>
        <w:right w:val="none" w:sz="0" w:space="0" w:color="auto"/>
      </w:divBdr>
    </w:div>
    <w:div w:id="604964418">
      <w:bodyDiv w:val="1"/>
      <w:marLeft w:val="0"/>
      <w:marRight w:val="0"/>
      <w:marTop w:val="0"/>
      <w:marBottom w:val="0"/>
      <w:divBdr>
        <w:top w:val="none" w:sz="0" w:space="0" w:color="auto"/>
        <w:left w:val="none" w:sz="0" w:space="0" w:color="auto"/>
        <w:bottom w:val="none" w:sz="0" w:space="0" w:color="auto"/>
        <w:right w:val="none" w:sz="0" w:space="0" w:color="auto"/>
      </w:divBdr>
    </w:div>
    <w:div w:id="604994863">
      <w:bodyDiv w:val="1"/>
      <w:marLeft w:val="0"/>
      <w:marRight w:val="0"/>
      <w:marTop w:val="0"/>
      <w:marBottom w:val="0"/>
      <w:divBdr>
        <w:top w:val="none" w:sz="0" w:space="0" w:color="auto"/>
        <w:left w:val="none" w:sz="0" w:space="0" w:color="auto"/>
        <w:bottom w:val="none" w:sz="0" w:space="0" w:color="auto"/>
        <w:right w:val="none" w:sz="0" w:space="0" w:color="auto"/>
      </w:divBdr>
    </w:div>
    <w:div w:id="605118333">
      <w:bodyDiv w:val="1"/>
      <w:marLeft w:val="0"/>
      <w:marRight w:val="0"/>
      <w:marTop w:val="0"/>
      <w:marBottom w:val="0"/>
      <w:divBdr>
        <w:top w:val="none" w:sz="0" w:space="0" w:color="auto"/>
        <w:left w:val="none" w:sz="0" w:space="0" w:color="auto"/>
        <w:bottom w:val="none" w:sz="0" w:space="0" w:color="auto"/>
        <w:right w:val="none" w:sz="0" w:space="0" w:color="auto"/>
      </w:divBdr>
    </w:div>
    <w:div w:id="605306029">
      <w:bodyDiv w:val="1"/>
      <w:marLeft w:val="0"/>
      <w:marRight w:val="0"/>
      <w:marTop w:val="0"/>
      <w:marBottom w:val="0"/>
      <w:divBdr>
        <w:top w:val="none" w:sz="0" w:space="0" w:color="auto"/>
        <w:left w:val="none" w:sz="0" w:space="0" w:color="auto"/>
        <w:bottom w:val="none" w:sz="0" w:space="0" w:color="auto"/>
        <w:right w:val="none" w:sz="0" w:space="0" w:color="auto"/>
      </w:divBdr>
    </w:div>
    <w:div w:id="605426422">
      <w:bodyDiv w:val="1"/>
      <w:marLeft w:val="0"/>
      <w:marRight w:val="0"/>
      <w:marTop w:val="0"/>
      <w:marBottom w:val="0"/>
      <w:divBdr>
        <w:top w:val="none" w:sz="0" w:space="0" w:color="auto"/>
        <w:left w:val="none" w:sz="0" w:space="0" w:color="auto"/>
        <w:bottom w:val="none" w:sz="0" w:space="0" w:color="auto"/>
        <w:right w:val="none" w:sz="0" w:space="0" w:color="auto"/>
      </w:divBdr>
    </w:div>
    <w:div w:id="605573987">
      <w:bodyDiv w:val="1"/>
      <w:marLeft w:val="0"/>
      <w:marRight w:val="0"/>
      <w:marTop w:val="0"/>
      <w:marBottom w:val="0"/>
      <w:divBdr>
        <w:top w:val="none" w:sz="0" w:space="0" w:color="auto"/>
        <w:left w:val="none" w:sz="0" w:space="0" w:color="auto"/>
        <w:bottom w:val="none" w:sz="0" w:space="0" w:color="auto"/>
        <w:right w:val="none" w:sz="0" w:space="0" w:color="auto"/>
      </w:divBdr>
    </w:div>
    <w:div w:id="605576265">
      <w:bodyDiv w:val="1"/>
      <w:marLeft w:val="0"/>
      <w:marRight w:val="0"/>
      <w:marTop w:val="0"/>
      <w:marBottom w:val="0"/>
      <w:divBdr>
        <w:top w:val="none" w:sz="0" w:space="0" w:color="auto"/>
        <w:left w:val="none" w:sz="0" w:space="0" w:color="auto"/>
        <w:bottom w:val="none" w:sz="0" w:space="0" w:color="auto"/>
        <w:right w:val="none" w:sz="0" w:space="0" w:color="auto"/>
      </w:divBdr>
    </w:div>
    <w:div w:id="605696864">
      <w:bodyDiv w:val="1"/>
      <w:marLeft w:val="0"/>
      <w:marRight w:val="0"/>
      <w:marTop w:val="0"/>
      <w:marBottom w:val="0"/>
      <w:divBdr>
        <w:top w:val="none" w:sz="0" w:space="0" w:color="auto"/>
        <w:left w:val="none" w:sz="0" w:space="0" w:color="auto"/>
        <w:bottom w:val="none" w:sz="0" w:space="0" w:color="auto"/>
        <w:right w:val="none" w:sz="0" w:space="0" w:color="auto"/>
      </w:divBdr>
    </w:div>
    <w:div w:id="606086322">
      <w:bodyDiv w:val="1"/>
      <w:marLeft w:val="0"/>
      <w:marRight w:val="0"/>
      <w:marTop w:val="0"/>
      <w:marBottom w:val="0"/>
      <w:divBdr>
        <w:top w:val="none" w:sz="0" w:space="0" w:color="auto"/>
        <w:left w:val="none" w:sz="0" w:space="0" w:color="auto"/>
        <w:bottom w:val="none" w:sz="0" w:space="0" w:color="auto"/>
        <w:right w:val="none" w:sz="0" w:space="0" w:color="auto"/>
      </w:divBdr>
    </w:div>
    <w:div w:id="606278530">
      <w:bodyDiv w:val="1"/>
      <w:marLeft w:val="0"/>
      <w:marRight w:val="0"/>
      <w:marTop w:val="0"/>
      <w:marBottom w:val="0"/>
      <w:divBdr>
        <w:top w:val="none" w:sz="0" w:space="0" w:color="auto"/>
        <w:left w:val="none" w:sz="0" w:space="0" w:color="auto"/>
        <w:bottom w:val="none" w:sz="0" w:space="0" w:color="auto"/>
        <w:right w:val="none" w:sz="0" w:space="0" w:color="auto"/>
      </w:divBdr>
    </w:div>
    <w:div w:id="606353177">
      <w:bodyDiv w:val="1"/>
      <w:marLeft w:val="0"/>
      <w:marRight w:val="0"/>
      <w:marTop w:val="0"/>
      <w:marBottom w:val="0"/>
      <w:divBdr>
        <w:top w:val="none" w:sz="0" w:space="0" w:color="auto"/>
        <w:left w:val="none" w:sz="0" w:space="0" w:color="auto"/>
        <w:bottom w:val="none" w:sz="0" w:space="0" w:color="auto"/>
        <w:right w:val="none" w:sz="0" w:space="0" w:color="auto"/>
      </w:divBdr>
    </w:div>
    <w:div w:id="606930081">
      <w:bodyDiv w:val="1"/>
      <w:marLeft w:val="0"/>
      <w:marRight w:val="0"/>
      <w:marTop w:val="0"/>
      <w:marBottom w:val="0"/>
      <w:divBdr>
        <w:top w:val="none" w:sz="0" w:space="0" w:color="auto"/>
        <w:left w:val="none" w:sz="0" w:space="0" w:color="auto"/>
        <w:bottom w:val="none" w:sz="0" w:space="0" w:color="auto"/>
        <w:right w:val="none" w:sz="0" w:space="0" w:color="auto"/>
      </w:divBdr>
    </w:div>
    <w:div w:id="607127748">
      <w:bodyDiv w:val="1"/>
      <w:marLeft w:val="0"/>
      <w:marRight w:val="0"/>
      <w:marTop w:val="0"/>
      <w:marBottom w:val="0"/>
      <w:divBdr>
        <w:top w:val="none" w:sz="0" w:space="0" w:color="auto"/>
        <w:left w:val="none" w:sz="0" w:space="0" w:color="auto"/>
        <w:bottom w:val="none" w:sz="0" w:space="0" w:color="auto"/>
        <w:right w:val="none" w:sz="0" w:space="0" w:color="auto"/>
      </w:divBdr>
    </w:div>
    <w:div w:id="607277018">
      <w:bodyDiv w:val="1"/>
      <w:marLeft w:val="0"/>
      <w:marRight w:val="0"/>
      <w:marTop w:val="0"/>
      <w:marBottom w:val="0"/>
      <w:divBdr>
        <w:top w:val="none" w:sz="0" w:space="0" w:color="auto"/>
        <w:left w:val="none" w:sz="0" w:space="0" w:color="auto"/>
        <w:bottom w:val="none" w:sz="0" w:space="0" w:color="auto"/>
        <w:right w:val="none" w:sz="0" w:space="0" w:color="auto"/>
      </w:divBdr>
    </w:div>
    <w:div w:id="607544175">
      <w:bodyDiv w:val="1"/>
      <w:marLeft w:val="0"/>
      <w:marRight w:val="0"/>
      <w:marTop w:val="0"/>
      <w:marBottom w:val="0"/>
      <w:divBdr>
        <w:top w:val="none" w:sz="0" w:space="0" w:color="auto"/>
        <w:left w:val="none" w:sz="0" w:space="0" w:color="auto"/>
        <w:bottom w:val="none" w:sz="0" w:space="0" w:color="auto"/>
        <w:right w:val="none" w:sz="0" w:space="0" w:color="auto"/>
      </w:divBdr>
    </w:div>
    <w:div w:id="607658790">
      <w:bodyDiv w:val="1"/>
      <w:marLeft w:val="0"/>
      <w:marRight w:val="0"/>
      <w:marTop w:val="0"/>
      <w:marBottom w:val="0"/>
      <w:divBdr>
        <w:top w:val="none" w:sz="0" w:space="0" w:color="auto"/>
        <w:left w:val="none" w:sz="0" w:space="0" w:color="auto"/>
        <w:bottom w:val="none" w:sz="0" w:space="0" w:color="auto"/>
        <w:right w:val="none" w:sz="0" w:space="0" w:color="auto"/>
      </w:divBdr>
    </w:div>
    <w:div w:id="607852332">
      <w:bodyDiv w:val="1"/>
      <w:marLeft w:val="0"/>
      <w:marRight w:val="0"/>
      <w:marTop w:val="0"/>
      <w:marBottom w:val="0"/>
      <w:divBdr>
        <w:top w:val="none" w:sz="0" w:space="0" w:color="auto"/>
        <w:left w:val="none" w:sz="0" w:space="0" w:color="auto"/>
        <w:bottom w:val="none" w:sz="0" w:space="0" w:color="auto"/>
        <w:right w:val="none" w:sz="0" w:space="0" w:color="auto"/>
      </w:divBdr>
    </w:div>
    <w:div w:id="608004310">
      <w:bodyDiv w:val="1"/>
      <w:marLeft w:val="0"/>
      <w:marRight w:val="0"/>
      <w:marTop w:val="0"/>
      <w:marBottom w:val="0"/>
      <w:divBdr>
        <w:top w:val="none" w:sz="0" w:space="0" w:color="auto"/>
        <w:left w:val="none" w:sz="0" w:space="0" w:color="auto"/>
        <w:bottom w:val="none" w:sz="0" w:space="0" w:color="auto"/>
        <w:right w:val="none" w:sz="0" w:space="0" w:color="auto"/>
      </w:divBdr>
    </w:div>
    <w:div w:id="608006687">
      <w:bodyDiv w:val="1"/>
      <w:marLeft w:val="0"/>
      <w:marRight w:val="0"/>
      <w:marTop w:val="0"/>
      <w:marBottom w:val="0"/>
      <w:divBdr>
        <w:top w:val="none" w:sz="0" w:space="0" w:color="auto"/>
        <w:left w:val="none" w:sz="0" w:space="0" w:color="auto"/>
        <w:bottom w:val="none" w:sz="0" w:space="0" w:color="auto"/>
        <w:right w:val="none" w:sz="0" w:space="0" w:color="auto"/>
      </w:divBdr>
    </w:div>
    <w:div w:id="608119964">
      <w:bodyDiv w:val="1"/>
      <w:marLeft w:val="0"/>
      <w:marRight w:val="0"/>
      <w:marTop w:val="0"/>
      <w:marBottom w:val="0"/>
      <w:divBdr>
        <w:top w:val="none" w:sz="0" w:space="0" w:color="auto"/>
        <w:left w:val="none" w:sz="0" w:space="0" w:color="auto"/>
        <w:bottom w:val="none" w:sz="0" w:space="0" w:color="auto"/>
        <w:right w:val="none" w:sz="0" w:space="0" w:color="auto"/>
      </w:divBdr>
    </w:div>
    <w:div w:id="608120409">
      <w:bodyDiv w:val="1"/>
      <w:marLeft w:val="0"/>
      <w:marRight w:val="0"/>
      <w:marTop w:val="0"/>
      <w:marBottom w:val="0"/>
      <w:divBdr>
        <w:top w:val="none" w:sz="0" w:space="0" w:color="auto"/>
        <w:left w:val="none" w:sz="0" w:space="0" w:color="auto"/>
        <w:bottom w:val="none" w:sz="0" w:space="0" w:color="auto"/>
        <w:right w:val="none" w:sz="0" w:space="0" w:color="auto"/>
      </w:divBdr>
    </w:div>
    <w:div w:id="608196254">
      <w:bodyDiv w:val="1"/>
      <w:marLeft w:val="0"/>
      <w:marRight w:val="0"/>
      <w:marTop w:val="0"/>
      <w:marBottom w:val="0"/>
      <w:divBdr>
        <w:top w:val="none" w:sz="0" w:space="0" w:color="auto"/>
        <w:left w:val="none" w:sz="0" w:space="0" w:color="auto"/>
        <w:bottom w:val="none" w:sz="0" w:space="0" w:color="auto"/>
        <w:right w:val="none" w:sz="0" w:space="0" w:color="auto"/>
      </w:divBdr>
    </w:div>
    <w:div w:id="608199888">
      <w:bodyDiv w:val="1"/>
      <w:marLeft w:val="0"/>
      <w:marRight w:val="0"/>
      <w:marTop w:val="0"/>
      <w:marBottom w:val="0"/>
      <w:divBdr>
        <w:top w:val="none" w:sz="0" w:space="0" w:color="auto"/>
        <w:left w:val="none" w:sz="0" w:space="0" w:color="auto"/>
        <w:bottom w:val="none" w:sz="0" w:space="0" w:color="auto"/>
        <w:right w:val="none" w:sz="0" w:space="0" w:color="auto"/>
      </w:divBdr>
    </w:div>
    <w:div w:id="608246809">
      <w:bodyDiv w:val="1"/>
      <w:marLeft w:val="0"/>
      <w:marRight w:val="0"/>
      <w:marTop w:val="0"/>
      <w:marBottom w:val="0"/>
      <w:divBdr>
        <w:top w:val="none" w:sz="0" w:space="0" w:color="auto"/>
        <w:left w:val="none" w:sz="0" w:space="0" w:color="auto"/>
        <w:bottom w:val="none" w:sz="0" w:space="0" w:color="auto"/>
        <w:right w:val="none" w:sz="0" w:space="0" w:color="auto"/>
      </w:divBdr>
    </w:div>
    <w:div w:id="608314492">
      <w:bodyDiv w:val="1"/>
      <w:marLeft w:val="0"/>
      <w:marRight w:val="0"/>
      <w:marTop w:val="0"/>
      <w:marBottom w:val="0"/>
      <w:divBdr>
        <w:top w:val="none" w:sz="0" w:space="0" w:color="auto"/>
        <w:left w:val="none" w:sz="0" w:space="0" w:color="auto"/>
        <w:bottom w:val="none" w:sz="0" w:space="0" w:color="auto"/>
        <w:right w:val="none" w:sz="0" w:space="0" w:color="auto"/>
      </w:divBdr>
    </w:div>
    <w:div w:id="608320766">
      <w:bodyDiv w:val="1"/>
      <w:marLeft w:val="0"/>
      <w:marRight w:val="0"/>
      <w:marTop w:val="0"/>
      <w:marBottom w:val="0"/>
      <w:divBdr>
        <w:top w:val="none" w:sz="0" w:space="0" w:color="auto"/>
        <w:left w:val="none" w:sz="0" w:space="0" w:color="auto"/>
        <w:bottom w:val="none" w:sz="0" w:space="0" w:color="auto"/>
        <w:right w:val="none" w:sz="0" w:space="0" w:color="auto"/>
      </w:divBdr>
    </w:div>
    <w:div w:id="608393362">
      <w:bodyDiv w:val="1"/>
      <w:marLeft w:val="0"/>
      <w:marRight w:val="0"/>
      <w:marTop w:val="0"/>
      <w:marBottom w:val="0"/>
      <w:divBdr>
        <w:top w:val="none" w:sz="0" w:space="0" w:color="auto"/>
        <w:left w:val="none" w:sz="0" w:space="0" w:color="auto"/>
        <w:bottom w:val="none" w:sz="0" w:space="0" w:color="auto"/>
        <w:right w:val="none" w:sz="0" w:space="0" w:color="auto"/>
      </w:divBdr>
    </w:div>
    <w:div w:id="608393480">
      <w:bodyDiv w:val="1"/>
      <w:marLeft w:val="0"/>
      <w:marRight w:val="0"/>
      <w:marTop w:val="0"/>
      <w:marBottom w:val="0"/>
      <w:divBdr>
        <w:top w:val="none" w:sz="0" w:space="0" w:color="auto"/>
        <w:left w:val="none" w:sz="0" w:space="0" w:color="auto"/>
        <w:bottom w:val="none" w:sz="0" w:space="0" w:color="auto"/>
        <w:right w:val="none" w:sz="0" w:space="0" w:color="auto"/>
      </w:divBdr>
    </w:div>
    <w:div w:id="608397529">
      <w:bodyDiv w:val="1"/>
      <w:marLeft w:val="0"/>
      <w:marRight w:val="0"/>
      <w:marTop w:val="0"/>
      <w:marBottom w:val="0"/>
      <w:divBdr>
        <w:top w:val="none" w:sz="0" w:space="0" w:color="auto"/>
        <w:left w:val="none" w:sz="0" w:space="0" w:color="auto"/>
        <w:bottom w:val="none" w:sz="0" w:space="0" w:color="auto"/>
        <w:right w:val="none" w:sz="0" w:space="0" w:color="auto"/>
      </w:divBdr>
    </w:div>
    <w:div w:id="609162083">
      <w:bodyDiv w:val="1"/>
      <w:marLeft w:val="0"/>
      <w:marRight w:val="0"/>
      <w:marTop w:val="0"/>
      <w:marBottom w:val="0"/>
      <w:divBdr>
        <w:top w:val="none" w:sz="0" w:space="0" w:color="auto"/>
        <w:left w:val="none" w:sz="0" w:space="0" w:color="auto"/>
        <w:bottom w:val="none" w:sz="0" w:space="0" w:color="auto"/>
        <w:right w:val="none" w:sz="0" w:space="0" w:color="auto"/>
      </w:divBdr>
    </w:div>
    <w:div w:id="610599295">
      <w:bodyDiv w:val="1"/>
      <w:marLeft w:val="0"/>
      <w:marRight w:val="0"/>
      <w:marTop w:val="0"/>
      <w:marBottom w:val="0"/>
      <w:divBdr>
        <w:top w:val="none" w:sz="0" w:space="0" w:color="auto"/>
        <w:left w:val="none" w:sz="0" w:space="0" w:color="auto"/>
        <w:bottom w:val="none" w:sz="0" w:space="0" w:color="auto"/>
        <w:right w:val="none" w:sz="0" w:space="0" w:color="auto"/>
      </w:divBdr>
    </w:div>
    <w:div w:id="611087110">
      <w:bodyDiv w:val="1"/>
      <w:marLeft w:val="0"/>
      <w:marRight w:val="0"/>
      <w:marTop w:val="0"/>
      <w:marBottom w:val="0"/>
      <w:divBdr>
        <w:top w:val="none" w:sz="0" w:space="0" w:color="auto"/>
        <w:left w:val="none" w:sz="0" w:space="0" w:color="auto"/>
        <w:bottom w:val="none" w:sz="0" w:space="0" w:color="auto"/>
        <w:right w:val="none" w:sz="0" w:space="0" w:color="auto"/>
      </w:divBdr>
    </w:div>
    <w:div w:id="611281175">
      <w:bodyDiv w:val="1"/>
      <w:marLeft w:val="0"/>
      <w:marRight w:val="0"/>
      <w:marTop w:val="0"/>
      <w:marBottom w:val="0"/>
      <w:divBdr>
        <w:top w:val="none" w:sz="0" w:space="0" w:color="auto"/>
        <w:left w:val="none" w:sz="0" w:space="0" w:color="auto"/>
        <w:bottom w:val="none" w:sz="0" w:space="0" w:color="auto"/>
        <w:right w:val="none" w:sz="0" w:space="0" w:color="auto"/>
      </w:divBdr>
    </w:div>
    <w:div w:id="611284211">
      <w:bodyDiv w:val="1"/>
      <w:marLeft w:val="0"/>
      <w:marRight w:val="0"/>
      <w:marTop w:val="0"/>
      <w:marBottom w:val="0"/>
      <w:divBdr>
        <w:top w:val="none" w:sz="0" w:space="0" w:color="auto"/>
        <w:left w:val="none" w:sz="0" w:space="0" w:color="auto"/>
        <w:bottom w:val="none" w:sz="0" w:space="0" w:color="auto"/>
        <w:right w:val="none" w:sz="0" w:space="0" w:color="auto"/>
      </w:divBdr>
    </w:div>
    <w:div w:id="611400360">
      <w:bodyDiv w:val="1"/>
      <w:marLeft w:val="0"/>
      <w:marRight w:val="0"/>
      <w:marTop w:val="0"/>
      <w:marBottom w:val="0"/>
      <w:divBdr>
        <w:top w:val="none" w:sz="0" w:space="0" w:color="auto"/>
        <w:left w:val="none" w:sz="0" w:space="0" w:color="auto"/>
        <w:bottom w:val="none" w:sz="0" w:space="0" w:color="auto"/>
        <w:right w:val="none" w:sz="0" w:space="0" w:color="auto"/>
      </w:divBdr>
    </w:div>
    <w:div w:id="611478700">
      <w:bodyDiv w:val="1"/>
      <w:marLeft w:val="0"/>
      <w:marRight w:val="0"/>
      <w:marTop w:val="0"/>
      <w:marBottom w:val="0"/>
      <w:divBdr>
        <w:top w:val="none" w:sz="0" w:space="0" w:color="auto"/>
        <w:left w:val="none" w:sz="0" w:space="0" w:color="auto"/>
        <w:bottom w:val="none" w:sz="0" w:space="0" w:color="auto"/>
        <w:right w:val="none" w:sz="0" w:space="0" w:color="auto"/>
      </w:divBdr>
    </w:div>
    <w:div w:id="611589953">
      <w:bodyDiv w:val="1"/>
      <w:marLeft w:val="0"/>
      <w:marRight w:val="0"/>
      <w:marTop w:val="0"/>
      <w:marBottom w:val="0"/>
      <w:divBdr>
        <w:top w:val="none" w:sz="0" w:space="0" w:color="auto"/>
        <w:left w:val="none" w:sz="0" w:space="0" w:color="auto"/>
        <w:bottom w:val="none" w:sz="0" w:space="0" w:color="auto"/>
        <w:right w:val="none" w:sz="0" w:space="0" w:color="auto"/>
      </w:divBdr>
    </w:div>
    <w:div w:id="611714865">
      <w:bodyDiv w:val="1"/>
      <w:marLeft w:val="0"/>
      <w:marRight w:val="0"/>
      <w:marTop w:val="0"/>
      <w:marBottom w:val="0"/>
      <w:divBdr>
        <w:top w:val="none" w:sz="0" w:space="0" w:color="auto"/>
        <w:left w:val="none" w:sz="0" w:space="0" w:color="auto"/>
        <w:bottom w:val="none" w:sz="0" w:space="0" w:color="auto"/>
        <w:right w:val="none" w:sz="0" w:space="0" w:color="auto"/>
      </w:divBdr>
    </w:div>
    <w:div w:id="612132272">
      <w:bodyDiv w:val="1"/>
      <w:marLeft w:val="0"/>
      <w:marRight w:val="0"/>
      <w:marTop w:val="0"/>
      <w:marBottom w:val="0"/>
      <w:divBdr>
        <w:top w:val="none" w:sz="0" w:space="0" w:color="auto"/>
        <w:left w:val="none" w:sz="0" w:space="0" w:color="auto"/>
        <w:bottom w:val="none" w:sz="0" w:space="0" w:color="auto"/>
        <w:right w:val="none" w:sz="0" w:space="0" w:color="auto"/>
      </w:divBdr>
    </w:div>
    <w:div w:id="612175904">
      <w:bodyDiv w:val="1"/>
      <w:marLeft w:val="0"/>
      <w:marRight w:val="0"/>
      <w:marTop w:val="0"/>
      <w:marBottom w:val="0"/>
      <w:divBdr>
        <w:top w:val="none" w:sz="0" w:space="0" w:color="auto"/>
        <w:left w:val="none" w:sz="0" w:space="0" w:color="auto"/>
        <w:bottom w:val="none" w:sz="0" w:space="0" w:color="auto"/>
        <w:right w:val="none" w:sz="0" w:space="0" w:color="auto"/>
      </w:divBdr>
    </w:div>
    <w:div w:id="612519595">
      <w:bodyDiv w:val="1"/>
      <w:marLeft w:val="0"/>
      <w:marRight w:val="0"/>
      <w:marTop w:val="0"/>
      <w:marBottom w:val="0"/>
      <w:divBdr>
        <w:top w:val="none" w:sz="0" w:space="0" w:color="auto"/>
        <w:left w:val="none" w:sz="0" w:space="0" w:color="auto"/>
        <w:bottom w:val="none" w:sz="0" w:space="0" w:color="auto"/>
        <w:right w:val="none" w:sz="0" w:space="0" w:color="auto"/>
      </w:divBdr>
    </w:div>
    <w:div w:id="612588491">
      <w:bodyDiv w:val="1"/>
      <w:marLeft w:val="0"/>
      <w:marRight w:val="0"/>
      <w:marTop w:val="0"/>
      <w:marBottom w:val="0"/>
      <w:divBdr>
        <w:top w:val="none" w:sz="0" w:space="0" w:color="auto"/>
        <w:left w:val="none" w:sz="0" w:space="0" w:color="auto"/>
        <w:bottom w:val="none" w:sz="0" w:space="0" w:color="auto"/>
        <w:right w:val="none" w:sz="0" w:space="0" w:color="auto"/>
      </w:divBdr>
    </w:div>
    <w:div w:id="612903786">
      <w:bodyDiv w:val="1"/>
      <w:marLeft w:val="0"/>
      <w:marRight w:val="0"/>
      <w:marTop w:val="0"/>
      <w:marBottom w:val="0"/>
      <w:divBdr>
        <w:top w:val="none" w:sz="0" w:space="0" w:color="auto"/>
        <w:left w:val="none" w:sz="0" w:space="0" w:color="auto"/>
        <w:bottom w:val="none" w:sz="0" w:space="0" w:color="auto"/>
        <w:right w:val="none" w:sz="0" w:space="0" w:color="auto"/>
      </w:divBdr>
    </w:div>
    <w:div w:id="612905296">
      <w:bodyDiv w:val="1"/>
      <w:marLeft w:val="0"/>
      <w:marRight w:val="0"/>
      <w:marTop w:val="0"/>
      <w:marBottom w:val="0"/>
      <w:divBdr>
        <w:top w:val="none" w:sz="0" w:space="0" w:color="auto"/>
        <w:left w:val="none" w:sz="0" w:space="0" w:color="auto"/>
        <w:bottom w:val="none" w:sz="0" w:space="0" w:color="auto"/>
        <w:right w:val="none" w:sz="0" w:space="0" w:color="auto"/>
      </w:divBdr>
    </w:div>
    <w:div w:id="612983473">
      <w:bodyDiv w:val="1"/>
      <w:marLeft w:val="0"/>
      <w:marRight w:val="0"/>
      <w:marTop w:val="0"/>
      <w:marBottom w:val="0"/>
      <w:divBdr>
        <w:top w:val="none" w:sz="0" w:space="0" w:color="auto"/>
        <w:left w:val="none" w:sz="0" w:space="0" w:color="auto"/>
        <w:bottom w:val="none" w:sz="0" w:space="0" w:color="auto"/>
        <w:right w:val="none" w:sz="0" w:space="0" w:color="auto"/>
      </w:divBdr>
    </w:div>
    <w:div w:id="612984288">
      <w:bodyDiv w:val="1"/>
      <w:marLeft w:val="0"/>
      <w:marRight w:val="0"/>
      <w:marTop w:val="0"/>
      <w:marBottom w:val="0"/>
      <w:divBdr>
        <w:top w:val="none" w:sz="0" w:space="0" w:color="auto"/>
        <w:left w:val="none" w:sz="0" w:space="0" w:color="auto"/>
        <w:bottom w:val="none" w:sz="0" w:space="0" w:color="auto"/>
        <w:right w:val="none" w:sz="0" w:space="0" w:color="auto"/>
      </w:divBdr>
    </w:div>
    <w:div w:id="613245216">
      <w:bodyDiv w:val="1"/>
      <w:marLeft w:val="0"/>
      <w:marRight w:val="0"/>
      <w:marTop w:val="0"/>
      <w:marBottom w:val="0"/>
      <w:divBdr>
        <w:top w:val="none" w:sz="0" w:space="0" w:color="auto"/>
        <w:left w:val="none" w:sz="0" w:space="0" w:color="auto"/>
        <w:bottom w:val="none" w:sz="0" w:space="0" w:color="auto"/>
        <w:right w:val="none" w:sz="0" w:space="0" w:color="auto"/>
      </w:divBdr>
    </w:div>
    <w:div w:id="613288384">
      <w:bodyDiv w:val="1"/>
      <w:marLeft w:val="0"/>
      <w:marRight w:val="0"/>
      <w:marTop w:val="0"/>
      <w:marBottom w:val="0"/>
      <w:divBdr>
        <w:top w:val="none" w:sz="0" w:space="0" w:color="auto"/>
        <w:left w:val="none" w:sz="0" w:space="0" w:color="auto"/>
        <w:bottom w:val="none" w:sz="0" w:space="0" w:color="auto"/>
        <w:right w:val="none" w:sz="0" w:space="0" w:color="auto"/>
      </w:divBdr>
    </w:div>
    <w:div w:id="613291385">
      <w:bodyDiv w:val="1"/>
      <w:marLeft w:val="0"/>
      <w:marRight w:val="0"/>
      <w:marTop w:val="0"/>
      <w:marBottom w:val="0"/>
      <w:divBdr>
        <w:top w:val="none" w:sz="0" w:space="0" w:color="auto"/>
        <w:left w:val="none" w:sz="0" w:space="0" w:color="auto"/>
        <w:bottom w:val="none" w:sz="0" w:space="0" w:color="auto"/>
        <w:right w:val="none" w:sz="0" w:space="0" w:color="auto"/>
      </w:divBdr>
    </w:div>
    <w:div w:id="613635183">
      <w:bodyDiv w:val="1"/>
      <w:marLeft w:val="0"/>
      <w:marRight w:val="0"/>
      <w:marTop w:val="0"/>
      <w:marBottom w:val="0"/>
      <w:divBdr>
        <w:top w:val="none" w:sz="0" w:space="0" w:color="auto"/>
        <w:left w:val="none" w:sz="0" w:space="0" w:color="auto"/>
        <w:bottom w:val="none" w:sz="0" w:space="0" w:color="auto"/>
        <w:right w:val="none" w:sz="0" w:space="0" w:color="auto"/>
      </w:divBdr>
    </w:div>
    <w:div w:id="613944625">
      <w:bodyDiv w:val="1"/>
      <w:marLeft w:val="0"/>
      <w:marRight w:val="0"/>
      <w:marTop w:val="0"/>
      <w:marBottom w:val="0"/>
      <w:divBdr>
        <w:top w:val="none" w:sz="0" w:space="0" w:color="auto"/>
        <w:left w:val="none" w:sz="0" w:space="0" w:color="auto"/>
        <w:bottom w:val="none" w:sz="0" w:space="0" w:color="auto"/>
        <w:right w:val="none" w:sz="0" w:space="0" w:color="auto"/>
      </w:divBdr>
    </w:div>
    <w:div w:id="614098141">
      <w:bodyDiv w:val="1"/>
      <w:marLeft w:val="0"/>
      <w:marRight w:val="0"/>
      <w:marTop w:val="0"/>
      <w:marBottom w:val="0"/>
      <w:divBdr>
        <w:top w:val="none" w:sz="0" w:space="0" w:color="auto"/>
        <w:left w:val="none" w:sz="0" w:space="0" w:color="auto"/>
        <w:bottom w:val="none" w:sz="0" w:space="0" w:color="auto"/>
        <w:right w:val="none" w:sz="0" w:space="0" w:color="auto"/>
      </w:divBdr>
    </w:div>
    <w:div w:id="614138174">
      <w:bodyDiv w:val="1"/>
      <w:marLeft w:val="0"/>
      <w:marRight w:val="0"/>
      <w:marTop w:val="0"/>
      <w:marBottom w:val="0"/>
      <w:divBdr>
        <w:top w:val="none" w:sz="0" w:space="0" w:color="auto"/>
        <w:left w:val="none" w:sz="0" w:space="0" w:color="auto"/>
        <w:bottom w:val="none" w:sz="0" w:space="0" w:color="auto"/>
        <w:right w:val="none" w:sz="0" w:space="0" w:color="auto"/>
      </w:divBdr>
    </w:div>
    <w:div w:id="614210864">
      <w:bodyDiv w:val="1"/>
      <w:marLeft w:val="0"/>
      <w:marRight w:val="0"/>
      <w:marTop w:val="0"/>
      <w:marBottom w:val="0"/>
      <w:divBdr>
        <w:top w:val="none" w:sz="0" w:space="0" w:color="auto"/>
        <w:left w:val="none" w:sz="0" w:space="0" w:color="auto"/>
        <w:bottom w:val="none" w:sz="0" w:space="0" w:color="auto"/>
        <w:right w:val="none" w:sz="0" w:space="0" w:color="auto"/>
      </w:divBdr>
    </w:div>
    <w:div w:id="614213783">
      <w:bodyDiv w:val="1"/>
      <w:marLeft w:val="0"/>
      <w:marRight w:val="0"/>
      <w:marTop w:val="0"/>
      <w:marBottom w:val="0"/>
      <w:divBdr>
        <w:top w:val="none" w:sz="0" w:space="0" w:color="auto"/>
        <w:left w:val="none" w:sz="0" w:space="0" w:color="auto"/>
        <w:bottom w:val="none" w:sz="0" w:space="0" w:color="auto"/>
        <w:right w:val="none" w:sz="0" w:space="0" w:color="auto"/>
      </w:divBdr>
    </w:div>
    <w:div w:id="614481869">
      <w:bodyDiv w:val="1"/>
      <w:marLeft w:val="0"/>
      <w:marRight w:val="0"/>
      <w:marTop w:val="0"/>
      <w:marBottom w:val="0"/>
      <w:divBdr>
        <w:top w:val="none" w:sz="0" w:space="0" w:color="auto"/>
        <w:left w:val="none" w:sz="0" w:space="0" w:color="auto"/>
        <w:bottom w:val="none" w:sz="0" w:space="0" w:color="auto"/>
        <w:right w:val="none" w:sz="0" w:space="0" w:color="auto"/>
      </w:divBdr>
    </w:div>
    <w:div w:id="614562400">
      <w:bodyDiv w:val="1"/>
      <w:marLeft w:val="0"/>
      <w:marRight w:val="0"/>
      <w:marTop w:val="0"/>
      <w:marBottom w:val="0"/>
      <w:divBdr>
        <w:top w:val="none" w:sz="0" w:space="0" w:color="auto"/>
        <w:left w:val="none" w:sz="0" w:space="0" w:color="auto"/>
        <w:bottom w:val="none" w:sz="0" w:space="0" w:color="auto"/>
        <w:right w:val="none" w:sz="0" w:space="0" w:color="auto"/>
      </w:divBdr>
    </w:div>
    <w:div w:id="614950257">
      <w:bodyDiv w:val="1"/>
      <w:marLeft w:val="0"/>
      <w:marRight w:val="0"/>
      <w:marTop w:val="0"/>
      <w:marBottom w:val="0"/>
      <w:divBdr>
        <w:top w:val="none" w:sz="0" w:space="0" w:color="auto"/>
        <w:left w:val="none" w:sz="0" w:space="0" w:color="auto"/>
        <w:bottom w:val="none" w:sz="0" w:space="0" w:color="auto"/>
        <w:right w:val="none" w:sz="0" w:space="0" w:color="auto"/>
      </w:divBdr>
    </w:div>
    <w:div w:id="615020756">
      <w:bodyDiv w:val="1"/>
      <w:marLeft w:val="0"/>
      <w:marRight w:val="0"/>
      <w:marTop w:val="0"/>
      <w:marBottom w:val="0"/>
      <w:divBdr>
        <w:top w:val="none" w:sz="0" w:space="0" w:color="auto"/>
        <w:left w:val="none" w:sz="0" w:space="0" w:color="auto"/>
        <w:bottom w:val="none" w:sz="0" w:space="0" w:color="auto"/>
        <w:right w:val="none" w:sz="0" w:space="0" w:color="auto"/>
      </w:divBdr>
    </w:div>
    <w:div w:id="615142562">
      <w:bodyDiv w:val="1"/>
      <w:marLeft w:val="0"/>
      <w:marRight w:val="0"/>
      <w:marTop w:val="0"/>
      <w:marBottom w:val="0"/>
      <w:divBdr>
        <w:top w:val="none" w:sz="0" w:space="0" w:color="auto"/>
        <w:left w:val="none" w:sz="0" w:space="0" w:color="auto"/>
        <w:bottom w:val="none" w:sz="0" w:space="0" w:color="auto"/>
        <w:right w:val="none" w:sz="0" w:space="0" w:color="auto"/>
      </w:divBdr>
    </w:div>
    <w:div w:id="615329863">
      <w:bodyDiv w:val="1"/>
      <w:marLeft w:val="0"/>
      <w:marRight w:val="0"/>
      <w:marTop w:val="0"/>
      <w:marBottom w:val="0"/>
      <w:divBdr>
        <w:top w:val="none" w:sz="0" w:space="0" w:color="auto"/>
        <w:left w:val="none" w:sz="0" w:space="0" w:color="auto"/>
        <w:bottom w:val="none" w:sz="0" w:space="0" w:color="auto"/>
        <w:right w:val="none" w:sz="0" w:space="0" w:color="auto"/>
      </w:divBdr>
    </w:div>
    <w:div w:id="615674796">
      <w:bodyDiv w:val="1"/>
      <w:marLeft w:val="0"/>
      <w:marRight w:val="0"/>
      <w:marTop w:val="0"/>
      <w:marBottom w:val="0"/>
      <w:divBdr>
        <w:top w:val="none" w:sz="0" w:space="0" w:color="auto"/>
        <w:left w:val="none" w:sz="0" w:space="0" w:color="auto"/>
        <w:bottom w:val="none" w:sz="0" w:space="0" w:color="auto"/>
        <w:right w:val="none" w:sz="0" w:space="0" w:color="auto"/>
      </w:divBdr>
    </w:div>
    <w:div w:id="615717513">
      <w:bodyDiv w:val="1"/>
      <w:marLeft w:val="0"/>
      <w:marRight w:val="0"/>
      <w:marTop w:val="0"/>
      <w:marBottom w:val="0"/>
      <w:divBdr>
        <w:top w:val="none" w:sz="0" w:space="0" w:color="auto"/>
        <w:left w:val="none" w:sz="0" w:space="0" w:color="auto"/>
        <w:bottom w:val="none" w:sz="0" w:space="0" w:color="auto"/>
        <w:right w:val="none" w:sz="0" w:space="0" w:color="auto"/>
      </w:divBdr>
    </w:div>
    <w:div w:id="615865095">
      <w:bodyDiv w:val="1"/>
      <w:marLeft w:val="0"/>
      <w:marRight w:val="0"/>
      <w:marTop w:val="0"/>
      <w:marBottom w:val="0"/>
      <w:divBdr>
        <w:top w:val="none" w:sz="0" w:space="0" w:color="auto"/>
        <w:left w:val="none" w:sz="0" w:space="0" w:color="auto"/>
        <w:bottom w:val="none" w:sz="0" w:space="0" w:color="auto"/>
        <w:right w:val="none" w:sz="0" w:space="0" w:color="auto"/>
      </w:divBdr>
    </w:div>
    <w:div w:id="615910335">
      <w:bodyDiv w:val="1"/>
      <w:marLeft w:val="0"/>
      <w:marRight w:val="0"/>
      <w:marTop w:val="0"/>
      <w:marBottom w:val="0"/>
      <w:divBdr>
        <w:top w:val="none" w:sz="0" w:space="0" w:color="auto"/>
        <w:left w:val="none" w:sz="0" w:space="0" w:color="auto"/>
        <w:bottom w:val="none" w:sz="0" w:space="0" w:color="auto"/>
        <w:right w:val="none" w:sz="0" w:space="0" w:color="auto"/>
      </w:divBdr>
    </w:div>
    <w:div w:id="615910503">
      <w:bodyDiv w:val="1"/>
      <w:marLeft w:val="0"/>
      <w:marRight w:val="0"/>
      <w:marTop w:val="0"/>
      <w:marBottom w:val="0"/>
      <w:divBdr>
        <w:top w:val="none" w:sz="0" w:space="0" w:color="auto"/>
        <w:left w:val="none" w:sz="0" w:space="0" w:color="auto"/>
        <w:bottom w:val="none" w:sz="0" w:space="0" w:color="auto"/>
        <w:right w:val="none" w:sz="0" w:space="0" w:color="auto"/>
      </w:divBdr>
    </w:div>
    <w:div w:id="616329208">
      <w:bodyDiv w:val="1"/>
      <w:marLeft w:val="0"/>
      <w:marRight w:val="0"/>
      <w:marTop w:val="0"/>
      <w:marBottom w:val="0"/>
      <w:divBdr>
        <w:top w:val="none" w:sz="0" w:space="0" w:color="auto"/>
        <w:left w:val="none" w:sz="0" w:space="0" w:color="auto"/>
        <w:bottom w:val="none" w:sz="0" w:space="0" w:color="auto"/>
        <w:right w:val="none" w:sz="0" w:space="0" w:color="auto"/>
      </w:divBdr>
    </w:div>
    <w:div w:id="616332856">
      <w:bodyDiv w:val="1"/>
      <w:marLeft w:val="0"/>
      <w:marRight w:val="0"/>
      <w:marTop w:val="0"/>
      <w:marBottom w:val="0"/>
      <w:divBdr>
        <w:top w:val="none" w:sz="0" w:space="0" w:color="auto"/>
        <w:left w:val="none" w:sz="0" w:space="0" w:color="auto"/>
        <w:bottom w:val="none" w:sz="0" w:space="0" w:color="auto"/>
        <w:right w:val="none" w:sz="0" w:space="0" w:color="auto"/>
      </w:divBdr>
    </w:div>
    <w:div w:id="616447471">
      <w:bodyDiv w:val="1"/>
      <w:marLeft w:val="0"/>
      <w:marRight w:val="0"/>
      <w:marTop w:val="0"/>
      <w:marBottom w:val="0"/>
      <w:divBdr>
        <w:top w:val="none" w:sz="0" w:space="0" w:color="auto"/>
        <w:left w:val="none" w:sz="0" w:space="0" w:color="auto"/>
        <w:bottom w:val="none" w:sz="0" w:space="0" w:color="auto"/>
        <w:right w:val="none" w:sz="0" w:space="0" w:color="auto"/>
      </w:divBdr>
    </w:div>
    <w:div w:id="616566401">
      <w:bodyDiv w:val="1"/>
      <w:marLeft w:val="0"/>
      <w:marRight w:val="0"/>
      <w:marTop w:val="0"/>
      <w:marBottom w:val="0"/>
      <w:divBdr>
        <w:top w:val="none" w:sz="0" w:space="0" w:color="auto"/>
        <w:left w:val="none" w:sz="0" w:space="0" w:color="auto"/>
        <w:bottom w:val="none" w:sz="0" w:space="0" w:color="auto"/>
        <w:right w:val="none" w:sz="0" w:space="0" w:color="auto"/>
      </w:divBdr>
    </w:div>
    <w:div w:id="616641735">
      <w:bodyDiv w:val="1"/>
      <w:marLeft w:val="0"/>
      <w:marRight w:val="0"/>
      <w:marTop w:val="0"/>
      <w:marBottom w:val="0"/>
      <w:divBdr>
        <w:top w:val="none" w:sz="0" w:space="0" w:color="auto"/>
        <w:left w:val="none" w:sz="0" w:space="0" w:color="auto"/>
        <w:bottom w:val="none" w:sz="0" w:space="0" w:color="auto"/>
        <w:right w:val="none" w:sz="0" w:space="0" w:color="auto"/>
      </w:divBdr>
    </w:div>
    <w:div w:id="616642291">
      <w:bodyDiv w:val="1"/>
      <w:marLeft w:val="0"/>
      <w:marRight w:val="0"/>
      <w:marTop w:val="0"/>
      <w:marBottom w:val="0"/>
      <w:divBdr>
        <w:top w:val="none" w:sz="0" w:space="0" w:color="auto"/>
        <w:left w:val="none" w:sz="0" w:space="0" w:color="auto"/>
        <w:bottom w:val="none" w:sz="0" w:space="0" w:color="auto"/>
        <w:right w:val="none" w:sz="0" w:space="0" w:color="auto"/>
      </w:divBdr>
    </w:div>
    <w:div w:id="616714932">
      <w:bodyDiv w:val="1"/>
      <w:marLeft w:val="0"/>
      <w:marRight w:val="0"/>
      <w:marTop w:val="0"/>
      <w:marBottom w:val="0"/>
      <w:divBdr>
        <w:top w:val="none" w:sz="0" w:space="0" w:color="auto"/>
        <w:left w:val="none" w:sz="0" w:space="0" w:color="auto"/>
        <w:bottom w:val="none" w:sz="0" w:space="0" w:color="auto"/>
        <w:right w:val="none" w:sz="0" w:space="0" w:color="auto"/>
      </w:divBdr>
    </w:div>
    <w:div w:id="617026028">
      <w:bodyDiv w:val="1"/>
      <w:marLeft w:val="0"/>
      <w:marRight w:val="0"/>
      <w:marTop w:val="0"/>
      <w:marBottom w:val="0"/>
      <w:divBdr>
        <w:top w:val="none" w:sz="0" w:space="0" w:color="auto"/>
        <w:left w:val="none" w:sz="0" w:space="0" w:color="auto"/>
        <w:bottom w:val="none" w:sz="0" w:space="0" w:color="auto"/>
        <w:right w:val="none" w:sz="0" w:space="0" w:color="auto"/>
      </w:divBdr>
    </w:div>
    <w:div w:id="617100964">
      <w:bodyDiv w:val="1"/>
      <w:marLeft w:val="0"/>
      <w:marRight w:val="0"/>
      <w:marTop w:val="0"/>
      <w:marBottom w:val="0"/>
      <w:divBdr>
        <w:top w:val="none" w:sz="0" w:space="0" w:color="auto"/>
        <w:left w:val="none" w:sz="0" w:space="0" w:color="auto"/>
        <w:bottom w:val="none" w:sz="0" w:space="0" w:color="auto"/>
        <w:right w:val="none" w:sz="0" w:space="0" w:color="auto"/>
      </w:divBdr>
    </w:div>
    <w:div w:id="617101841">
      <w:bodyDiv w:val="1"/>
      <w:marLeft w:val="0"/>
      <w:marRight w:val="0"/>
      <w:marTop w:val="0"/>
      <w:marBottom w:val="0"/>
      <w:divBdr>
        <w:top w:val="none" w:sz="0" w:space="0" w:color="auto"/>
        <w:left w:val="none" w:sz="0" w:space="0" w:color="auto"/>
        <w:bottom w:val="none" w:sz="0" w:space="0" w:color="auto"/>
        <w:right w:val="none" w:sz="0" w:space="0" w:color="auto"/>
      </w:divBdr>
    </w:div>
    <w:div w:id="617417454">
      <w:bodyDiv w:val="1"/>
      <w:marLeft w:val="0"/>
      <w:marRight w:val="0"/>
      <w:marTop w:val="0"/>
      <w:marBottom w:val="0"/>
      <w:divBdr>
        <w:top w:val="none" w:sz="0" w:space="0" w:color="auto"/>
        <w:left w:val="none" w:sz="0" w:space="0" w:color="auto"/>
        <w:bottom w:val="none" w:sz="0" w:space="0" w:color="auto"/>
        <w:right w:val="none" w:sz="0" w:space="0" w:color="auto"/>
      </w:divBdr>
    </w:div>
    <w:div w:id="617760169">
      <w:bodyDiv w:val="1"/>
      <w:marLeft w:val="0"/>
      <w:marRight w:val="0"/>
      <w:marTop w:val="0"/>
      <w:marBottom w:val="0"/>
      <w:divBdr>
        <w:top w:val="none" w:sz="0" w:space="0" w:color="auto"/>
        <w:left w:val="none" w:sz="0" w:space="0" w:color="auto"/>
        <w:bottom w:val="none" w:sz="0" w:space="0" w:color="auto"/>
        <w:right w:val="none" w:sz="0" w:space="0" w:color="auto"/>
      </w:divBdr>
    </w:div>
    <w:div w:id="617949549">
      <w:bodyDiv w:val="1"/>
      <w:marLeft w:val="0"/>
      <w:marRight w:val="0"/>
      <w:marTop w:val="0"/>
      <w:marBottom w:val="0"/>
      <w:divBdr>
        <w:top w:val="none" w:sz="0" w:space="0" w:color="auto"/>
        <w:left w:val="none" w:sz="0" w:space="0" w:color="auto"/>
        <w:bottom w:val="none" w:sz="0" w:space="0" w:color="auto"/>
        <w:right w:val="none" w:sz="0" w:space="0" w:color="auto"/>
      </w:divBdr>
    </w:div>
    <w:div w:id="618219700">
      <w:bodyDiv w:val="1"/>
      <w:marLeft w:val="0"/>
      <w:marRight w:val="0"/>
      <w:marTop w:val="0"/>
      <w:marBottom w:val="0"/>
      <w:divBdr>
        <w:top w:val="none" w:sz="0" w:space="0" w:color="auto"/>
        <w:left w:val="none" w:sz="0" w:space="0" w:color="auto"/>
        <w:bottom w:val="none" w:sz="0" w:space="0" w:color="auto"/>
        <w:right w:val="none" w:sz="0" w:space="0" w:color="auto"/>
      </w:divBdr>
    </w:div>
    <w:div w:id="618224551">
      <w:bodyDiv w:val="1"/>
      <w:marLeft w:val="0"/>
      <w:marRight w:val="0"/>
      <w:marTop w:val="0"/>
      <w:marBottom w:val="0"/>
      <w:divBdr>
        <w:top w:val="none" w:sz="0" w:space="0" w:color="auto"/>
        <w:left w:val="none" w:sz="0" w:space="0" w:color="auto"/>
        <w:bottom w:val="none" w:sz="0" w:space="0" w:color="auto"/>
        <w:right w:val="none" w:sz="0" w:space="0" w:color="auto"/>
      </w:divBdr>
    </w:div>
    <w:div w:id="618225834">
      <w:bodyDiv w:val="1"/>
      <w:marLeft w:val="0"/>
      <w:marRight w:val="0"/>
      <w:marTop w:val="0"/>
      <w:marBottom w:val="0"/>
      <w:divBdr>
        <w:top w:val="none" w:sz="0" w:space="0" w:color="auto"/>
        <w:left w:val="none" w:sz="0" w:space="0" w:color="auto"/>
        <w:bottom w:val="none" w:sz="0" w:space="0" w:color="auto"/>
        <w:right w:val="none" w:sz="0" w:space="0" w:color="auto"/>
      </w:divBdr>
    </w:div>
    <w:div w:id="618417479">
      <w:bodyDiv w:val="1"/>
      <w:marLeft w:val="0"/>
      <w:marRight w:val="0"/>
      <w:marTop w:val="0"/>
      <w:marBottom w:val="0"/>
      <w:divBdr>
        <w:top w:val="none" w:sz="0" w:space="0" w:color="auto"/>
        <w:left w:val="none" w:sz="0" w:space="0" w:color="auto"/>
        <w:bottom w:val="none" w:sz="0" w:space="0" w:color="auto"/>
        <w:right w:val="none" w:sz="0" w:space="0" w:color="auto"/>
      </w:divBdr>
    </w:div>
    <w:div w:id="618683037">
      <w:bodyDiv w:val="1"/>
      <w:marLeft w:val="0"/>
      <w:marRight w:val="0"/>
      <w:marTop w:val="0"/>
      <w:marBottom w:val="0"/>
      <w:divBdr>
        <w:top w:val="none" w:sz="0" w:space="0" w:color="auto"/>
        <w:left w:val="none" w:sz="0" w:space="0" w:color="auto"/>
        <w:bottom w:val="none" w:sz="0" w:space="0" w:color="auto"/>
        <w:right w:val="none" w:sz="0" w:space="0" w:color="auto"/>
      </w:divBdr>
    </w:div>
    <w:div w:id="618683484">
      <w:bodyDiv w:val="1"/>
      <w:marLeft w:val="0"/>
      <w:marRight w:val="0"/>
      <w:marTop w:val="0"/>
      <w:marBottom w:val="0"/>
      <w:divBdr>
        <w:top w:val="none" w:sz="0" w:space="0" w:color="auto"/>
        <w:left w:val="none" w:sz="0" w:space="0" w:color="auto"/>
        <w:bottom w:val="none" w:sz="0" w:space="0" w:color="auto"/>
        <w:right w:val="none" w:sz="0" w:space="0" w:color="auto"/>
      </w:divBdr>
    </w:div>
    <w:div w:id="618688456">
      <w:bodyDiv w:val="1"/>
      <w:marLeft w:val="0"/>
      <w:marRight w:val="0"/>
      <w:marTop w:val="0"/>
      <w:marBottom w:val="0"/>
      <w:divBdr>
        <w:top w:val="none" w:sz="0" w:space="0" w:color="auto"/>
        <w:left w:val="none" w:sz="0" w:space="0" w:color="auto"/>
        <w:bottom w:val="none" w:sz="0" w:space="0" w:color="auto"/>
        <w:right w:val="none" w:sz="0" w:space="0" w:color="auto"/>
      </w:divBdr>
    </w:div>
    <w:div w:id="618729595">
      <w:bodyDiv w:val="1"/>
      <w:marLeft w:val="0"/>
      <w:marRight w:val="0"/>
      <w:marTop w:val="0"/>
      <w:marBottom w:val="0"/>
      <w:divBdr>
        <w:top w:val="none" w:sz="0" w:space="0" w:color="auto"/>
        <w:left w:val="none" w:sz="0" w:space="0" w:color="auto"/>
        <w:bottom w:val="none" w:sz="0" w:space="0" w:color="auto"/>
        <w:right w:val="none" w:sz="0" w:space="0" w:color="auto"/>
      </w:divBdr>
    </w:div>
    <w:div w:id="619146745">
      <w:bodyDiv w:val="1"/>
      <w:marLeft w:val="0"/>
      <w:marRight w:val="0"/>
      <w:marTop w:val="0"/>
      <w:marBottom w:val="0"/>
      <w:divBdr>
        <w:top w:val="none" w:sz="0" w:space="0" w:color="auto"/>
        <w:left w:val="none" w:sz="0" w:space="0" w:color="auto"/>
        <w:bottom w:val="none" w:sz="0" w:space="0" w:color="auto"/>
        <w:right w:val="none" w:sz="0" w:space="0" w:color="auto"/>
      </w:divBdr>
    </w:div>
    <w:div w:id="619189824">
      <w:bodyDiv w:val="1"/>
      <w:marLeft w:val="0"/>
      <w:marRight w:val="0"/>
      <w:marTop w:val="0"/>
      <w:marBottom w:val="0"/>
      <w:divBdr>
        <w:top w:val="none" w:sz="0" w:space="0" w:color="auto"/>
        <w:left w:val="none" w:sz="0" w:space="0" w:color="auto"/>
        <w:bottom w:val="none" w:sz="0" w:space="0" w:color="auto"/>
        <w:right w:val="none" w:sz="0" w:space="0" w:color="auto"/>
      </w:divBdr>
    </w:div>
    <w:div w:id="619800852">
      <w:bodyDiv w:val="1"/>
      <w:marLeft w:val="0"/>
      <w:marRight w:val="0"/>
      <w:marTop w:val="0"/>
      <w:marBottom w:val="0"/>
      <w:divBdr>
        <w:top w:val="none" w:sz="0" w:space="0" w:color="auto"/>
        <w:left w:val="none" w:sz="0" w:space="0" w:color="auto"/>
        <w:bottom w:val="none" w:sz="0" w:space="0" w:color="auto"/>
        <w:right w:val="none" w:sz="0" w:space="0" w:color="auto"/>
      </w:divBdr>
    </w:div>
    <w:div w:id="619996448">
      <w:bodyDiv w:val="1"/>
      <w:marLeft w:val="0"/>
      <w:marRight w:val="0"/>
      <w:marTop w:val="0"/>
      <w:marBottom w:val="0"/>
      <w:divBdr>
        <w:top w:val="none" w:sz="0" w:space="0" w:color="auto"/>
        <w:left w:val="none" w:sz="0" w:space="0" w:color="auto"/>
        <w:bottom w:val="none" w:sz="0" w:space="0" w:color="auto"/>
        <w:right w:val="none" w:sz="0" w:space="0" w:color="auto"/>
      </w:divBdr>
    </w:div>
    <w:div w:id="620305971">
      <w:bodyDiv w:val="1"/>
      <w:marLeft w:val="0"/>
      <w:marRight w:val="0"/>
      <w:marTop w:val="0"/>
      <w:marBottom w:val="0"/>
      <w:divBdr>
        <w:top w:val="none" w:sz="0" w:space="0" w:color="auto"/>
        <w:left w:val="none" w:sz="0" w:space="0" w:color="auto"/>
        <w:bottom w:val="none" w:sz="0" w:space="0" w:color="auto"/>
        <w:right w:val="none" w:sz="0" w:space="0" w:color="auto"/>
      </w:divBdr>
    </w:div>
    <w:div w:id="620649238">
      <w:bodyDiv w:val="1"/>
      <w:marLeft w:val="0"/>
      <w:marRight w:val="0"/>
      <w:marTop w:val="0"/>
      <w:marBottom w:val="0"/>
      <w:divBdr>
        <w:top w:val="none" w:sz="0" w:space="0" w:color="auto"/>
        <w:left w:val="none" w:sz="0" w:space="0" w:color="auto"/>
        <w:bottom w:val="none" w:sz="0" w:space="0" w:color="auto"/>
        <w:right w:val="none" w:sz="0" w:space="0" w:color="auto"/>
      </w:divBdr>
    </w:div>
    <w:div w:id="620696334">
      <w:bodyDiv w:val="1"/>
      <w:marLeft w:val="0"/>
      <w:marRight w:val="0"/>
      <w:marTop w:val="0"/>
      <w:marBottom w:val="0"/>
      <w:divBdr>
        <w:top w:val="none" w:sz="0" w:space="0" w:color="auto"/>
        <w:left w:val="none" w:sz="0" w:space="0" w:color="auto"/>
        <w:bottom w:val="none" w:sz="0" w:space="0" w:color="auto"/>
        <w:right w:val="none" w:sz="0" w:space="0" w:color="auto"/>
      </w:divBdr>
    </w:div>
    <w:div w:id="621040807">
      <w:bodyDiv w:val="1"/>
      <w:marLeft w:val="0"/>
      <w:marRight w:val="0"/>
      <w:marTop w:val="0"/>
      <w:marBottom w:val="0"/>
      <w:divBdr>
        <w:top w:val="none" w:sz="0" w:space="0" w:color="auto"/>
        <w:left w:val="none" w:sz="0" w:space="0" w:color="auto"/>
        <w:bottom w:val="none" w:sz="0" w:space="0" w:color="auto"/>
        <w:right w:val="none" w:sz="0" w:space="0" w:color="auto"/>
      </w:divBdr>
    </w:div>
    <w:div w:id="621155301">
      <w:bodyDiv w:val="1"/>
      <w:marLeft w:val="0"/>
      <w:marRight w:val="0"/>
      <w:marTop w:val="0"/>
      <w:marBottom w:val="0"/>
      <w:divBdr>
        <w:top w:val="none" w:sz="0" w:space="0" w:color="auto"/>
        <w:left w:val="none" w:sz="0" w:space="0" w:color="auto"/>
        <w:bottom w:val="none" w:sz="0" w:space="0" w:color="auto"/>
        <w:right w:val="none" w:sz="0" w:space="0" w:color="auto"/>
      </w:divBdr>
    </w:div>
    <w:div w:id="621225697">
      <w:bodyDiv w:val="1"/>
      <w:marLeft w:val="0"/>
      <w:marRight w:val="0"/>
      <w:marTop w:val="0"/>
      <w:marBottom w:val="0"/>
      <w:divBdr>
        <w:top w:val="none" w:sz="0" w:space="0" w:color="auto"/>
        <w:left w:val="none" w:sz="0" w:space="0" w:color="auto"/>
        <w:bottom w:val="none" w:sz="0" w:space="0" w:color="auto"/>
        <w:right w:val="none" w:sz="0" w:space="0" w:color="auto"/>
      </w:divBdr>
    </w:div>
    <w:div w:id="621229861">
      <w:bodyDiv w:val="1"/>
      <w:marLeft w:val="0"/>
      <w:marRight w:val="0"/>
      <w:marTop w:val="0"/>
      <w:marBottom w:val="0"/>
      <w:divBdr>
        <w:top w:val="none" w:sz="0" w:space="0" w:color="auto"/>
        <w:left w:val="none" w:sz="0" w:space="0" w:color="auto"/>
        <w:bottom w:val="none" w:sz="0" w:space="0" w:color="auto"/>
        <w:right w:val="none" w:sz="0" w:space="0" w:color="auto"/>
      </w:divBdr>
    </w:div>
    <w:div w:id="621232637">
      <w:bodyDiv w:val="1"/>
      <w:marLeft w:val="0"/>
      <w:marRight w:val="0"/>
      <w:marTop w:val="0"/>
      <w:marBottom w:val="0"/>
      <w:divBdr>
        <w:top w:val="none" w:sz="0" w:space="0" w:color="auto"/>
        <w:left w:val="none" w:sz="0" w:space="0" w:color="auto"/>
        <w:bottom w:val="none" w:sz="0" w:space="0" w:color="auto"/>
        <w:right w:val="none" w:sz="0" w:space="0" w:color="auto"/>
      </w:divBdr>
    </w:div>
    <w:div w:id="621234225">
      <w:bodyDiv w:val="1"/>
      <w:marLeft w:val="0"/>
      <w:marRight w:val="0"/>
      <w:marTop w:val="0"/>
      <w:marBottom w:val="0"/>
      <w:divBdr>
        <w:top w:val="none" w:sz="0" w:space="0" w:color="auto"/>
        <w:left w:val="none" w:sz="0" w:space="0" w:color="auto"/>
        <w:bottom w:val="none" w:sz="0" w:space="0" w:color="auto"/>
        <w:right w:val="none" w:sz="0" w:space="0" w:color="auto"/>
      </w:divBdr>
    </w:div>
    <w:div w:id="621690949">
      <w:bodyDiv w:val="1"/>
      <w:marLeft w:val="0"/>
      <w:marRight w:val="0"/>
      <w:marTop w:val="0"/>
      <w:marBottom w:val="0"/>
      <w:divBdr>
        <w:top w:val="none" w:sz="0" w:space="0" w:color="auto"/>
        <w:left w:val="none" w:sz="0" w:space="0" w:color="auto"/>
        <w:bottom w:val="none" w:sz="0" w:space="0" w:color="auto"/>
        <w:right w:val="none" w:sz="0" w:space="0" w:color="auto"/>
      </w:divBdr>
    </w:div>
    <w:div w:id="621881432">
      <w:bodyDiv w:val="1"/>
      <w:marLeft w:val="0"/>
      <w:marRight w:val="0"/>
      <w:marTop w:val="0"/>
      <w:marBottom w:val="0"/>
      <w:divBdr>
        <w:top w:val="none" w:sz="0" w:space="0" w:color="auto"/>
        <w:left w:val="none" w:sz="0" w:space="0" w:color="auto"/>
        <w:bottom w:val="none" w:sz="0" w:space="0" w:color="auto"/>
        <w:right w:val="none" w:sz="0" w:space="0" w:color="auto"/>
      </w:divBdr>
    </w:div>
    <w:div w:id="621958686">
      <w:bodyDiv w:val="1"/>
      <w:marLeft w:val="0"/>
      <w:marRight w:val="0"/>
      <w:marTop w:val="0"/>
      <w:marBottom w:val="0"/>
      <w:divBdr>
        <w:top w:val="none" w:sz="0" w:space="0" w:color="auto"/>
        <w:left w:val="none" w:sz="0" w:space="0" w:color="auto"/>
        <w:bottom w:val="none" w:sz="0" w:space="0" w:color="auto"/>
        <w:right w:val="none" w:sz="0" w:space="0" w:color="auto"/>
      </w:divBdr>
    </w:div>
    <w:div w:id="622080756">
      <w:bodyDiv w:val="1"/>
      <w:marLeft w:val="0"/>
      <w:marRight w:val="0"/>
      <w:marTop w:val="0"/>
      <w:marBottom w:val="0"/>
      <w:divBdr>
        <w:top w:val="none" w:sz="0" w:space="0" w:color="auto"/>
        <w:left w:val="none" w:sz="0" w:space="0" w:color="auto"/>
        <w:bottom w:val="none" w:sz="0" w:space="0" w:color="auto"/>
        <w:right w:val="none" w:sz="0" w:space="0" w:color="auto"/>
      </w:divBdr>
    </w:div>
    <w:div w:id="622149684">
      <w:bodyDiv w:val="1"/>
      <w:marLeft w:val="0"/>
      <w:marRight w:val="0"/>
      <w:marTop w:val="0"/>
      <w:marBottom w:val="0"/>
      <w:divBdr>
        <w:top w:val="none" w:sz="0" w:space="0" w:color="auto"/>
        <w:left w:val="none" w:sz="0" w:space="0" w:color="auto"/>
        <w:bottom w:val="none" w:sz="0" w:space="0" w:color="auto"/>
        <w:right w:val="none" w:sz="0" w:space="0" w:color="auto"/>
      </w:divBdr>
    </w:div>
    <w:div w:id="622423997">
      <w:bodyDiv w:val="1"/>
      <w:marLeft w:val="0"/>
      <w:marRight w:val="0"/>
      <w:marTop w:val="0"/>
      <w:marBottom w:val="0"/>
      <w:divBdr>
        <w:top w:val="none" w:sz="0" w:space="0" w:color="auto"/>
        <w:left w:val="none" w:sz="0" w:space="0" w:color="auto"/>
        <w:bottom w:val="none" w:sz="0" w:space="0" w:color="auto"/>
        <w:right w:val="none" w:sz="0" w:space="0" w:color="auto"/>
      </w:divBdr>
    </w:div>
    <w:div w:id="622735274">
      <w:bodyDiv w:val="1"/>
      <w:marLeft w:val="0"/>
      <w:marRight w:val="0"/>
      <w:marTop w:val="0"/>
      <w:marBottom w:val="0"/>
      <w:divBdr>
        <w:top w:val="none" w:sz="0" w:space="0" w:color="auto"/>
        <w:left w:val="none" w:sz="0" w:space="0" w:color="auto"/>
        <w:bottom w:val="none" w:sz="0" w:space="0" w:color="auto"/>
        <w:right w:val="none" w:sz="0" w:space="0" w:color="auto"/>
      </w:divBdr>
    </w:div>
    <w:div w:id="622855114">
      <w:bodyDiv w:val="1"/>
      <w:marLeft w:val="0"/>
      <w:marRight w:val="0"/>
      <w:marTop w:val="0"/>
      <w:marBottom w:val="0"/>
      <w:divBdr>
        <w:top w:val="none" w:sz="0" w:space="0" w:color="auto"/>
        <w:left w:val="none" w:sz="0" w:space="0" w:color="auto"/>
        <w:bottom w:val="none" w:sz="0" w:space="0" w:color="auto"/>
        <w:right w:val="none" w:sz="0" w:space="0" w:color="auto"/>
      </w:divBdr>
    </w:div>
    <w:div w:id="623072845">
      <w:bodyDiv w:val="1"/>
      <w:marLeft w:val="0"/>
      <w:marRight w:val="0"/>
      <w:marTop w:val="0"/>
      <w:marBottom w:val="0"/>
      <w:divBdr>
        <w:top w:val="none" w:sz="0" w:space="0" w:color="auto"/>
        <w:left w:val="none" w:sz="0" w:space="0" w:color="auto"/>
        <w:bottom w:val="none" w:sz="0" w:space="0" w:color="auto"/>
        <w:right w:val="none" w:sz="0" w:space="0" w:color="auto"/>
      </w:divBdr>
    </w:div>
    <w:div w:id="623317903">
      <w:bodyDiv w:val="1"/>
      <w:marLeft w:val="0"/>
      <w:marRight w:val="0"/>
      <w:marTop w:val="0"/>
      <w:marBottom w:val="0"/>
      <w:divBdr>
        <w:top w:val="none" w:sz="0" w:space="0" w:color="auto"/>
        <w:left w:val="none" w:sz="0" w:space="0" w:color="auto"/>
        <w:bottom w:val="none" w:sz="0" w:space="0" w:color="auto"/>
        <w:right w:val="none" w:sz="0" w:space="0" w:color="auto"/>
      </w:divBdr>
    </w:div>
    <w:div w:id="623342749">
      <w:bodyDiv w:val="1"/>
      <w:marLeft w:val="0"/>
      <w:marRight w:val="0"/>
      <w:marTop w:val="0"/>
      <w:marBottom w:val="0"/>
      <w:divBdr>
        <w:top w:val="none" w:sz="0" w:space="0" w:color="auto"/>
        <w:left w:val="none" w:sz="0" w:space="0" w:color="auto"/>
        <w:bottom w:val="none" w:sz="0" w:space="0" w:color="auto"/>
        <w:right w:val="none" w:sz="0" w:space="0" w:color="auto"/>
      </w:divBdr>
    </w:div>
    <w:div w:id="623390291">
      <w:bodyDiv w:val="1"/>
      <w:marLeft w:val="0"/>
      <w:marRight w:val="0"/>
      <w:marTop w:val="0"/>
      <w:marBottom w:val="0"/>
      <w:divBdr>
        <w:top w:val="none" w:sz="0" w:space="0" w:color="auto"/>
        <w:left w:val="none" w:sz="0" w:space="0" w:color="auto"/>
        <w:bottom w:val="none" w:sz="0" w:space="0" w:color="auto"/>
        <w:right w:val="none" w:sz="0" w:space="0" w:color="auto"/>
      </w:divBdr>
    </w:div>
    <w:div w:id="623460901">
      <w:bodyDiv w:val="1"/>
      <w:marLeft w:val="0"/>
      <w:marRight w:val="0"/>
      <w:marTop w:val="0"/>
      <w:marBottom w:val="0"/>
      <w:divBdr>
        <w:top w:val="none" w:sz="0" w:space="0" w:color="auto"/>
        <w:left w:val="none" w:sz="0" w:space="0" w:color="auto"/>
        <w:bottom w:val="none" w:sz="0" w:space="0" w:color="auto"/>
        <w:right w:val="none" w:sz="0" w:space="0" w:color="auto"/>
      </w:divBdr>
    </w:div>
    <w:div w:id="623585141">
      <w:bodyDiv w:val="1"/>
      <w:marLeft w:val="0"/>
      <w:marRight w:val="0"/>
      <w:marTop w:val="0"/>
      <w:marBottom w:val="0"/>
      <w:divBdr>
        <w:top w:val="none" w:sz="0" w:space="0" w:color="auto"/>
        <w:left w:val="none" w:sz="0" w:space="0" w:color="auto"/>
        <w:bottom w:val="none" w:sz="0" w:space="0" w:color="auto"/>
        <w:right w:val="none" w:sz="0" w:space="0" w:color="auto"/>
      </w:divBdr>
    </w:div>
    <w:div w:id="623658915">
      <w:bodyDiv w:val="1"/>
      <w:marLeft w:val="0"/>
      <w:marRight w:val="0"/>
      <w:marTop w:val="0"/>
      <w:marBottom w:val="0"/>
      <w:divBdr>
        <w:top w:val="none" w:sz="0" w:space="0" w:color="auto"/>
        <w:left w:val="none" w:sz="0" w:space="0" w:color="auto"/>
        <w:bottom w:val="none" w:sz="0" w:space="0" w:color="auto"/>
        <w:right w:val="none" w:sz="0" w:space="0" w:color="auto"/>
      </w:divBdr>
    </w:div>
    <w:div w:id="623659208">
      <w:bodyDiv w:val="1"/>
      <w:marLeft w:val="0"/>
      <w:marRight w:val="0"/>
      <w:marTop w:val="0"/>
      <w:marBottom w:val="0"/>
      <w:divBdr>
        <w:top w:val="none" w:sz="0" w:space="0" w:color="auto"/>
        <w:left w:val="none" w:sz="0" w:space="0" w:color="auto"/>
        <w:bottom w:val="none" w:sz="0" w:space="0" w:color="auto"/>
        <w:right w:val="none" w:sz="0" w:space="0" w:color="auto"/>
      </w:divBdr>
    </w:div>
    <w:div w:id="623854118">
      <w:bodyDiv w:val="1"/>
      <w:marLeft w:val="0"/>
      <w:marRight w:val="0"/>
      <w:marTop w:val="0"/>
      <w:marBottom w:val="0"/>
      <w:divBdr>
        <w:top w:val="none" w:sz="0" w:space="0" w:color="auto"/>
        <w:left w:val="none" w:sz="0" w:space="0" w:color="auto"/>
        <w:bottom w:val="none" w:sz="0" w:space="0" w:color="auto"/>
        <w:right w:val="none" w:sz="0" w:space="0" w:color="auto"/>
      </w:divBdr>
    </w:div>
    <w:div w:id="623922765">
      <w:bodyDiv w:val="1"/>
      <w:marLeft w:val="0"/>
      <w:marRight w:val="0"/>
      <w:marTop w:val="0"/>
      <w:marBottom w:val="0"/>
      <w:divBdr>
        <w:top w:val="none" w:sz="0" w:space="0" w:color="auto"/>
        <w:left w:val="none" w:sz="0" w:space="0" w:color="auto"/>
        <w:bottom w:val="none" w:sz="0" w:space="0" w:color="auto"/>
        <w:right w:val="none" w:sz="0" w:space="0" w:color="auto"/>
      </w:divBdr>
    </w:div>
    <w:div w:id="624165069">
      <w:bodyDiv w:val="1"/>
      <w:marLeft w:val="0"/>
      <w:marRight w:val="0"/>
      <w:marTop w:val="0"/>
      <w:marBottom w:val="0"/>
      <w:divBdr>
        <w:top w:val="none" w:sz="0" w:space="0" w:color="auto"/>
        <w:left w:val="none" w:sz="0" w:space="0" w:color="auto"/>
        <w:bottom w:val="none" w:sz="0" w:space="0" w:color="auto"/>
        <w:right w:val="none" w:sz="0" w:space="0" w:color="auto"/>
      </w:divBdr>
    </w:div>
    <w:div w:id="624315071">
      <w:bodyDiv w:val="1"/>
      <w:marLeft w:val="0"/>
      <w:marRight w:val="0"/>
      <w:marTop w:val="0"/>
      <w:marBottom w:val="0"/>
      <w:divBdr>
        <w:top w:val="none" w:sz="0" w:space="0" w:color="auto"/>
        <w:left w:val="none" w:sz="0" w:space="0" w:color="auto"/>
        <w:bottom w:val="none" w:sz="0" w:space="0" w:color="auto"/>
        <w:right w:val="none" w:sz="0" w:space="0" w:color="auto"/>
      </w:divBdr>
    </w:div>
    <w:div w:id="624771938">
      <w:bodyDiv w:val="1"/>
      <w:marLeft w:val="0"/>
      <w:marRight w:val="0"/>
      <w:marTop w:val="0"/>
      <w:marBottom w:val="0"/>
      <w:divBdr>
        <w:top w:val="none" w:sz="0" w:space="0" w:color="auto"/>
        <w:left w:val="none" w:sz="0" w:space="0" w:color="auto"/>
        <w:bottom w:val="none" w:sz="0" w:space="0" w:color="auto"/>
        <w:right w:val="none" w:sz="0" w:space="0" w:color="auto"/>
      </w:divBdr>
    </w:div>
    <w:div w:id="625040164">
      <w:bodyDiv w:val="1"/>
      <w:marLeft w:val="0"/>
      <w:marRight w:val="0"/>
      <w:marTop w:val="0"/>
      <w:marBottom w:val="0"/>
      <w:divBdr>
        <w:top w:val="none" w:sz="0" w:space="0" w:color="auto"/>
        <w:left w:val="none" w:sz="0" w:space="0" w:color="auto"/>
        <w:bottom w:val="none" w:sz="0" w:space="0" w:color="auto"/>
        <w:right w:val="none" w:sz="0" w:space="0" w:color="auto"/>
      </w:divBdr>
    </w:div>
    <w:div w:id="625702511">
      <w:bodyDiv w:val="1"/>
      <w:marLeft w:val="0"/>
      <w:marRight w:val="0"/>
      <w:marTop w:val="0"/>
      <w:marBottom w:val="0"/>
      <w:divBdr>
        <w:top w:val="none" w:sz="0" w:space="0" w:color="auto"/>
        <w:left w:val="none" w:sz="0" w:space="0" w:color="auto"/>
        <w:bottom w:val="none" w:sz="0" w:space="0" w:color="auto"/>
        <w:right w:val="none" w:sz="0" w:space="0" w:color="auto"/>
      </w:divBdr>
    </w:div>
    <w:div w:id="625963390">
      <w:bodyDiv w:val="1"/>
      <w:marLeft w:val="0"/>
      <w:marRight w:val="0"/>
      <w:marTop w:val="0"/>
      <w:marBottom w:val="0"/>
      <w:divBdr>
        <w:top w:val="none" w:sz="0" w:space="0" w:color="auto"/>
        <w:left w:val="none" w:sz="0" w:space="0" w:color="auto"/>
        <w:bottom w:val="none" w:sz="0" w:space="0" w:color="auto"/>
        <w:right w:val="none" w:sz="0" w:space="0" w:color="auto"/>
      </w:divBdr>
    </w:div>
    <w:div w:id="626132585">
      <w:bodyDiv w:val="1"/>
      <w:marLeft w:val="0"/>
      <w:marRight w:val="0"/>
      <w:marTop w:val="0"/>
      <w:marBottom w:val="0"/>
      <w:divBdr>
        <w:top w:val="none" w:sz="0" w:space="0" w:color="auto"/>
        <w:left w:val="none" w:sz="0" w:space="0" w:color="auto"/>
        <w:bottom w:val="none" w:sz="0" w:space="0" w:color="auto"/>
        <w:right w:val="none" w:sz="0" w:space="0" w:color="auto"/>
      </w:divBdr>
    </w:div>
    <w:div w:id="626201944">
      <w:bodyDiv w:val="1"/>
      <w:marLeft w:val="0"/>
      <w:marRight w:val="0"/>
      <w:marTop w:val="0"/>
      <w:marBottom w:val="0"/>
      <w:divBdr>
        <w:top w:val="none" w:sz="0" w:space="0" w:color="auto"/>
        <w:left w:val="none" w:sz="0" w:space="0" w:color="auto"/>
        <w:bottom w:val="none" w:sz="0" w:space="0" w:color="auto"/>
        <w:right w:val="none" w:sz="0" w:space="0" w:color="auto"/>
      </w:divBdr>
    </w:div>
    <w:div w:id="626352306">
      <w:bodyDiv w:val="1"/>
      <w:marLeft w:val="0"/>
      <w:marRight w:val="0"/>
      <w:marTop w:val="0"/>
      <w:marBottom w:val="0"/>
      <w:divBdr>
        <w:top w:val="none" w:sz="0" w:space="0" w:color="auto"/>
        <w:left w:val="none" w:sz="0" w:space="0" w:color="auto"/>
        <w:bottom w:val="none" w:sz="0" w:space="0" w:color="auto"/>
        <w:right w:val="none" w:sz="0" w:space="0" w:color="auto"/>
      </w:divBdr>
    </w:div>
    <w:div w:id="626545462">
      <w:bodyDiv w:val="1"/>
      <w:marLeft w:val="0"/>
      <w:marRight w:val="0"/>
      <w:marTop w:val="0"/>
      <w:marBottom w:val="0"/>
      <w:divBdr>
        <w:top w:val="none" w:sz="0" w:space="0" w:color="auto"/>
        <w:left w:val="none" w:sz="0" w:space="0" w:color="auto"/>
        <w:bottom w:val="none" w:sz="0" w:space="0" w:color="auto"/>
        <w:right w:val="none" w:sz="0" w:space="0" w:color="auto"/>
      </w:divBdr>
    </w:div>
    <w:div w:id="626619463">
      <w:bodyDiv w:val="1"/>
      <w:marLeft w:val="0"/>
      <w:marRight w:val="0"/>
      <w:marTop w:val="0"/>
      <w:marBottom w:val="0"/>
      <w:divBdr>
        <w:top w:val="none" w:sz="0" w:space="0" w:color="auto"/>
        <w:left w:val="none" w:sz="0" w:space="0" w:color="auto"/>
        <w:bottom w:val="none" w:sz="0" w:space="0" w:color="auto"/>
        <w:right w:val="none" w:sz="0" w:space="0" w:color="auto"/>
      </w:divBdr>
    </w:div>
    <w:div w:id="626662223">
      <w:bodyDiv w:val="1"/>
      <w:marLeft w:val="0"/>
      <w:marRight w:val="0"/>
      <w:marTop w:val="0"/>
      <w:marBottom w:val="0"/>
      <w:divBdr>
        <w:top w:val="none" w:sz="0" w:space="0" w:color="auto"/>
        <w:left w:val="none" w:sz="0" w:space="0" w:color="auto"/>
        <w:bottom w:val="none" w:sz="0" w:space="0" w:color="auto"/>
        <w:right w:val="none" w:sz="0" w:space="0" w:color="auto"/>
      </w:divBdr>
    </w:div>
    <w:div w:id="626739785">
      <w:bodyDiv w:val="1"/>
      <w:marLeft w:val="0"/>
      <w:marRight w:val="0"/>
      <w:marTop w:val="0"/>
      <w:marBottom w:val="0"/>
      <w:divBdr>
        <w:top w:val="none" w:sz="0" w:space="0" w:color="auto"/>
        <w:left w:val="none" w:sz="0" w:space="0" w:color="auto"/>
        <w:bottom w:val="none" w:sz="0" w:space="0" w:color="auto"/>
        <w:right w:val="none" w:sz="0" w:space="0" w:color="auto"/>
      </w:divBdr>
    </w:div>
    <w:div w:id="626786395">
      <w:bodyDiv w:val="1"/>
      <w:marLeft w:val="0"/>
      <w:marRight w:val="0"/>
      <w:marTop w:val="0"/>
      <w:marBottom w:val="0"/>
      <w:divBdr>
        <w:top w:val="none" w:sz="0" w:space="0" w:color="auto"/>
        <w:left w:val="none" w:sz="0" w:space="0" w:color="auto"/>
        <w:bottom w:val="none" w:sz="0" w:space="0" w:color="auto"/>
        <w:right w:val="none" w:sz="0" w:space="0" w:color="auto"/>
      </w:divBdr>
    </w:div>
    <w:div w:id="626811623">
      <w:bodyDiv w:val="1"/>
      <w:marLeft w:val="0"/>
      <w:marRight w:val="0"/>
      <w:marTop w:val="0"/>
      <w:marBottom w:val="0"/>
      <w:divBdr>
        <w:top w:val="none" w:sz="0" w:space="0" w:color="auto"/>
        <w:left w:val="none" w:sz="0" w:space="0" w:color="auto"/>
        <w:bottom w:val="none" w:sz="0" w:space="0" w:color="auto"/>
        <w:right w:val="none" w:sz="0" w:space="0" w:color="auto"/>
      </w:divBdr>
    </w:div>
    <w:div w:id="627054021">
      <w:bodyDiv w:val="1"/>
      <w:marLeft w:val="0"/>
      <w:marRight w:val="0"/>
      <w:marTop w:val="0"/>
      <w:marBottom w:val="0"/>
      <w:divBdr>
        <w:top w:val="none" w:sz="0" w:space="0" w:color="auto"/>
        <w:left w:val="none" w:sz="0" w:space="0" w:color="auto"/>
        <w:bottom w:val="none" w:sz="0" w:space="0" w:color="auto"/>
        <w:right w:val="none" w:sz="0" w:space="0" w:color="auto"/>
      </w:divBdr>
    </w:div>
    <w:div w:id="627126062">
      <w:bodyDiv w:val="1"/>
      <w:marLeft w:val="0"/>
      <w:marRight w:val="0"/>
      <w:marTop w:val="0"/>
      <w:marBottom w:val="0"/>
      <w:divBdr>
        <w:top w:val="none" w:sz="0" w:space="0" w:color="auto"/>
        <w:left w:val="none" w:sz="0" w:space="0" w:color="auto"/>
        <w:bottom w:val="none" w:sz="0" w:space="0" w:color="auto"/>
        <w:right w:val="none" w:sz="0" w:space="0" w:color="auto"/>
      </w:divBdr>
    </w:div>
    <w:div w:id="627126282">
      <w:bodyDiv w:val="1"/>
      <w:marLeft w:val="0"/>
      <w:marRight w:val="0"/>
      <w:marTop w:val="0"/>
      <w:marBottom w:val="0"/>
      <w:divBdr>
        <w:top w:val="none" w:sz="0" w:space="0" w:color="auto"/>
        <w:left w:val="none" w:sz="0" w:space="0" w:color="auto"/>
        <w:bottom w:val="none" w:sz="0" w:space="0" w:color="auto"/>
        <w:right w:val="none" w:sz="0" w:space="0" w:color="auto"/>
      </w:divBdr>
    </w:div>
    <w:div w:id="627706457">
      <w:bodyDiv w:val="1"/>
      <w:marLeft w:val="0"/>
      <w:marRight w:val="0"/>
      <w:marTop w:val="0"/>
      <w:marBottom w:val="0"/>
      <w:divBdr>
        <w:top w:val="none" w:sz="0" w:space="0" w:color="auto"/>
        <w:left w:val="none" w:sz="0" w:space="0" w:color="auto"/>
        <w:bottom w:val="none" w:sz="0" w:space="0" w:color="auto"/>
        <w:right w:val="none" w:sz="0" w:space="0" w:color="auto"/>
      </w:divBdr>
    </w:div>
    <w:div w:id="627855002">
      <w:bodyDiv w:val="1"/>
      <w:marLeft w:val="0"/>
      <w:marRight w:val="0"/>
      <w:marTop w:val="0"/>
      <w:marBottom w:val="0"/>
      <w:divBdr>
        <w:top w:val="none" w:sz="0" w:space="0" w:color="auto"/>
        <w:left w:val="none" w:sz="0" w:space="0" w:color="auto"/>
        <w:bottom w:val="none" w:sz="0" w:space="0" w:color="auto"/>
        <w:right w:val="none" w:sz="0" w:space="0" w:color="auto"/>
      </w:divBdr>
    </w:div>
    <w:div w:id="627902961">
      <w:bodyDiv w:val="1"/>
      <w:marLeft w:val="0"/>
      <w:marRight w:val="0"/>
      <w:marTop w:val="0"/>
      <w:marBottom w:val="0"/>
      <w:divBdr>
        <w:top w:val="none" w:sz="0" w:space="0" w:color="auto"/>
        <w:left w:val="none" w:sz="0" w:space="0" w:color="auto"/>
        <w:bottom w:val="none" w:sz="0" w:space="0" w:color="auto"/>
        <w:right w:val="none" w:sz="0" w:space="0" w:color="auto"/>
      </w:divBdr>
    </w:div>
    <w:div w:id="627976642">
      <w:bodyDiv w:val="1"/>
      <w:marLeft w:val="0"/>
      <w:marRight w:val="0"/>
      <w:marTop w:val="0"/>
      <w:marBottom w:val="0"/>
      <w:divBdr>
        <w:top w:val="none" w:sz="0" w:space="0" w:color="auto"/>
        <w:left w:val="none" w:sz="0" w:space="0" w:color="auto"/>
        <w:bottom w:val="none" w:sz="0" w:space="0" w:color="auto"/>
        <w:right w:val="none" w:sz="0" w:space="0" w:color="auto"/>
      </w:divBdr>
    </w:div>
    <w:div w:id="627978317">
      <w:bodyDiv w:val="1"/>
      <w:marLeft w:val="0"/>
      <w:marRight w:val="0"/>
      <w:marTop w:val="0"/>
      <w:marBottom w:val="0"/>
      <w:divBdr>
        <w:top w:val="none" w:sz="0" w:space="0" w:color="auto"/>
        <w:left w:val="none" w:sz="0" w:space="0" w:color="auto"/>
        <w:bottom w:val="none" w:sz="0" w:space="0" w:color="auto"/>
        <w:right w:val="none" w:sz="0" w:space="0" w:color="auto"/>
      </w:divBdr>
    </w:div>
    <w:div w:id="628126957">
      <w:bodyDiv w:val="1"/>
      <w:marLeft w:val="0"/>
      <w:marRight w:val="0"/>
      <w:marTop w:val="0"/>
      <w:marBottom w:val="0"/>
      <w:divBdr>
        <w:top w:val="none" w:sz="0" w:space="0" w:color="auto"/>
        <w:left w:val="none" w:sz="0" w:space="0" w:color="auto"/>
        <w:bottom w:val="none" w:sz="0" w:space="0" w:color="auto"/>
        <w:right w:val="none" w:sz="0" w:space="0" w:color="auto"/>
      </w:divBdr>
    </w:div>
    <w:div w:id="628170616">
      <w:bodyDiv w:val="1"/>
      <w:marLeft w:val="0"/>
      <w:marRight w:val="0"/>
      <w:marTop w:val="0"/>
      <w:marBottom w:val="0"/>
      <w:divBdr>
        <w:top w:val="none" w:sz="0" w:space="0" w:color="auto"/>
        <w:left w:val="none" w:sz="0" w:space="0" w:color="auto"/>
        <w:bottom w:val="none" w:sz="0" w:space="0" w:color="auto"/>
        <w:right w:val="none" w:sz="0" w:space="0" w:color="auto"/>
      </w:divBdr>
    </w:div>
    <w:div w:id="628245082">
      <w:bodyDiv w:val="1"/>
      <w:marLeft w:val="0"/>
      <w:marRight w:val="0"/>
      <w:marTop w:val="0"/>
      <w:marBottom w:val="0"/>
      <w:divBdr>
        <w:top w:val="none" w:sz="0" w:space="0" w:color="auto"/>
        <w:left w:val="none" w:sz="0" w:space="0" w:color="auto"/>
        <w:bottom w:val="none" w:sz="0" w:space="0" w:color="auto"/>
        <w:right w:val="none" w:sz="0" w:space="0" w:color="auto"/>
      </w:divBdr>
    </w:div>
    <w:div w:id="628316402">
      <w:bodyDiv w:val="1"/>
      <w:marLeft w:val="0"/>
      <w:marRight w:val="0"/>
      <w:marTop w:val="0"/>
      <w:marBottom w:val="0"/>
      <w:divBdr>
        <w:top w:val="none" w:sz="0" w:space="0" w:color="auto"/>
        <w:left w:val="none" w:sz="0" w:space="0" w:color="auto"/>
        <w:bottom w:val="none" w:sz="0" w:space="0" w:color="auto"/>
        <w:right w:val="none" w:sz="0" w:space="0" w:color="auto"/>
      </w:divBdr>
    </w:div>
    <w:div w:id="628364540">
      <w:bodyDiv w:val="1"/>
      <w:marLeft w:val="0"/>
      <w:marRight w:val="0"/>
      <w:marTop w:val="0"/>
      <w:marBottom w:val="0"/>
      <w:divBdr>
        <w:top w:val="none" w:sz="0" w:space="0" w:color="auto"/>
        <w:left w:val="none" w:sz="0" w:space="0" w:color="auto"/>
        <w:bottom w:val="none" w:sz="0" w:space="0" w:color="auto"/>
        <w:right w:val="none" w:sz="0" w:space="0" w:color="auto"/>
      </w:divBdr>
    </w:div>
    <w:div w:id="628974453">
      <w:bodyDiv w:val="1"/>
      <w:marLeft w:val="0"/>
      <w:marRight w:val="0"/>
      <w:marTop w:val="0"/>
      <w:marBottom w:val="0"/>
      <w:divBdr>
        <w:top w:val="none" w:sz="0" w:space="0" w:color="auto"/>
        <w:left w:val="none" w:sz="0" w:space="0" w:color="auto"/>
        <w:bottom w:val="none" w:sz="0" w:space="0" w:color="auto"/>
        <w:right w:val="none" w:sz="0" w:space="0" w:color="auto"/>
      </w:divBdr>
    </w:div>
    <w:div w:id="629290357">
      <w:bodyDiv w:val="1"/>
      <w:marLeft w:val="0"/>
      <w:marRight w:val="0"/>
      <w:marTop w:val="0"/>
      <w:marBottom w:val="0"/>
      <w:divBdr>
        <w:top w:val="none" w:sz="0" w:space="0" w:color="auto"/>
        <w:left w:val="none" w:sz="0" w:space="0" w:color="auto"/>
        <w:bottom w:val="none" w:sz="0" w:space="0" w:color="auto"/>
        <w:right w:val="none" w:sz="0" w:space="0" w:color="auto"/>
      </w:divBdr>
    </w:div>
    <w:div w:id="629357116">
      <w:bodyDiv w:val="1"/>
      <w:marLeft w:val="0"/>
      <w:marRight w:val="0"/>
      <w:marTop w:val="0"/>
      <w:marBottom w:val="0"/>
      <w:divBdr>
        <w:top w:val="none" w:sz="0" w:space="0" w:color="auto"/>
        <w:left w:val="none" w:sz="0" w:space="0" w:color="auto"/>
        <w:bottom w:val="none" w:sz="0" w:space="0" w:color="auto"/>
        <w:right w:val="none" w:sz="0" w:space="0" w:color="auto"/>
      </w:divBdr>
    </w:div>
    <w:div w:id="629625609">
      <w:bodyDiv w:val="1"/>
      <w:marLeft w:val="0"/>
      <w:marRight w:val="0"/>
      <w:marTop w:val="0"/>
      <w:marBottom w:val="0"/>
      <w:divBdr>
        <w:top w:val="none" w:sz="0" w:space="0" w:color="auto"/>
        <w:left w:val="none" w:sz="0" w:space="0" w:color="auto"/>
        <w:bottom w:val="none" w:sz="0" w:space="0" w:color="auto"/>
        <w:right w:val="none" w:sz="0" w:space="0" w:color="auto"/>
      </w:divBdr>
    </w:div>
    <w:div w:id="629820410">
      <w:bodyDiv w:val="1"/>
      <w:marLeft w:val="0"/>
      <w:marRight w:val="0"/>
      <w:marTop w:val="0"/>
      <w:marBottom w:val="0"/>
      <w:divBdr>
        <w:top w:val="none" w:sz="0" w:space="0" w:color="auto"/>
        <w:left w:val="none" w:sz="0" w:space="0" w:color="auto"/>
        <w:bottom w:val="none" w:sz="0" w:space="0" w:color="auto"/>
        <w:right w:val="none" w:sz="0" w:space="0" w:color="auto"/>
      </w:divBdr>
    </w:div>
    <w:div w:id="629820476">
      <w:bodyDiv w:val="1"/>
      <w:marLeft w:val="0"/>
      <w:marRight w:val="0"/>
      <w:marTop w:val="0"/>
      <w:marBottom w:val="0"/>
      <w:divBdr>
        <w:top w:val="none" w:sz="0" w:space="0" w:color="auto"/>
        <w:left w:val="none" w:sz="0" w:space="0" w:color="auto"/>
        <w:bottom w:val="none" w:sz="0" w:space="0" w:color="auto"/>
        <w:right w:val="none" w:sz="0" w:space="0" w:color="auto"/>
      </w:divBdr>
    </w:div>
    <w:div w:id="629869107">
      <w:bodyDiv w:val="1"/>
      <w:marLeft w:val="0"/>
      <w:marRight w:val="0"/>
      <w:marTop w:val="0"/>
      <w:marBottom w:val="0"/>
      <w:divBdr>
        <w:top w:val="none" w:sz="0" w:space="0" w:color="auto"/>
        <w:left w:val="none" w:sz="0" w:space="0" w:color="auto"/>
        <w:bottom w:val="none" w:sz="0" w:space="0" w:color="auto"/>
        <w:right w:val="none" w:sz="0" w:space="0" w:color="auto"/>
      </w:divBdr>
    </w:div>
    <w:div w:id="630289967">
      <w:bodyDiv w:val="1"/>
      <w:marLeft w:val="0"/>
      <w:marRight w:val="0"/>
      <w:marTop w:val="0"/>
      <w:marBottom w:val="0"/>
      <w:divBdr>
        <w:top w:val="none" w:sz="0" w:space="0" w:color="auto"/>
        <w:left w:val="none" w:sz="0" w:space="0" w:color="auto"/>
        <w:bottom w:val="none" w:sz="0" w:space="0" w:color="auto"/>
        <w:right w:val="none" w:sz="0" w:space="0" w:color="auto"/>
      </w:divBdr>
    </w:div>
    <w:div w:id="630406519">
      <w:bodyDiv w:val="1"/>
      <w:marLeft w:val="0"/>
      <w:marRight w:val="0"/>
      <w:marTop w:val="0"/>
      <w:marBottom w:val="0"/>
      <w:divBdr>
        <w:top w:val="none" w:sz="0" w:space="0" w:color="auto"/>
        <w:left w:val="none" w:sz="0" w:space="0" w:color="auto"/>
        <w:bottom w:val="none" w:sz="0" w:space="0" w:color="auto"/>
        <w:right w:val="none" w:sz="0" w:space="0" w:color="auto"/>
      </w:divBdr>
    </w:div>
    <w:div w:id="630474430">
      <w:bodyDiv w:val="1"/>
      <w:marLeft w:val="0"/>
      <w:marRight w:val="0"/>
      <w:marTop w:val="0"/>
      <w:marBottom w:val="0"/>
      <w:divBdr>
        <w:top w:val="none" w:sz="0" w:space="0" w:color="auto"/>
        <w:left w:val="none" w:sz="0" w:space="0" w:color="auto"/>
        <w:bottom w:val="none" w:sz="0" w:space="0" w:color="auto"/>
        <w:right w:val="none" w:sz="0" w:space="0" w:color="auto"/>
      </w:divBdr>
    </w:div>
    <w:div w:id="630594039">
      <w:bodyDiv w:val="1"/>
      <w:marLeft w:val="0"/>
      <w:marRight w:val="0"/>
      <w:marTop w:val="0"/>
      <w:marBottom w:val="0"/>
      <w:divBdr>
        <w:top w:val="none" w:sz="0" w:space="0" w:color="auto"/>
        <w:left w:val="none" w:sz="0" w:space="0" w:color="auto"/>
        <w:bottom w:val="none" w:sz="0" w:space="0" w:color="auto"/>
        <w:right w:val="none" w:sz="0" w:space="0" w:color="auto"/>
      </w:divBdr>
    </w:div>
    <w:div w:id="630861484">
      <w:bodyDiv w:val="1"/>
      <w:marLeft w:val="0"/>
      <w:marRight w:val="0"/>
      <w:marTop w:val="0"/>
      <w:marBottom w:val="0"/>
      <w:divBdr>
        <w:top w:val="none" w:sz="0" w:space="0" w:color="auto"/>
        <w:left w:val="none" w:sz="0" w:space="0" w:color="auto"/>
        <w:bottom w:val="none" w:sz="0" w:space="0" w:color="auto"/>
        <w:right w:val="none" w:sz="0" w:space="0" w:color="auto"/>
      </w:divBdr>
    </w:div>
    <w:div w:id="630940369">
      <w:bodyDiv w:val="1"/>
      <w:marLeft w:val="0"/>
      <w:marRight w:val="0"/>
      <w:marTop w:val="0"/>
      <w:marBottom w:val="0"/>
      <w:divBdr>
        <w:top w:val="none" w:sz="0" w:space="0" w:color="auto"/>
        <w:left w:val="none" w:sz="0" w:space="0" w:color="auto"/>
        <w:bottom w:val="none" w:sz="0" w:space="0" w:color="auto"/>
        <w:right w:val="none" w:sz="0" w:space="0" w:color="auto"/>
      </w:divBdr>
    </w:div>
    <w:div w:id="630942589">
      <w:bodyDiv w:val="1"/>
      <w:marLeft w:val="0"/>
      <w:marRight w:val="0"/>
      <w:marTop w:val="0"/>
      <w:marBottom w:val="0"/>
      <w:divBdr>
        <w:top w:val="none" w:sz="0" w:space="0" w:color="auto"/>
        <w:left w:val="none" w:sz="0" w:space="0" w:color="auto"/>
        <w:bottom w:val="none" w:sz="0" w:space="0" w:color="auto"/>
        <w:right w:val="none" w:sz="0" w:space="0" w:color="auto"/>
      </w:divBdr>
    </w:div>
    <w:div w:id="630982299">
      <w:bodyDiv w:val="1"/>
      <w:marLeft w:val="0"/>
      <w:marRight w:val="0"/>
      <w:marTop w:val="0"/>
      <w:marBottom w:val="0"/>
      <w:divBdr>
        <w:top w:val="none" w:sz="0" w:space="0" w:color="auto"/>
        <w:left w:val="none" w:sz="0" w:space="0" w:color="auto"/>
        <w:bottom w:val="none" w:sz="0" w:space="0" w:color="auto"/>
        <w:right w:val="none" w:sz="0" w:space="0" w:color="auto"/>
      </w:divBdr>
    </w:div>
    <w:div w:id="630984195">
      <w:bodyDiv w:val="1"/>
      <w:marLeft w:val="0"/>
      <w:marRight w:val="0"/>
      <w:marTop w:val="0"/>
      <w:marBottom w:val="0"/>
      <w:divBdr>
        <w:top w:val="none" w:sz="0" w:space="0" w:color="auto"/>
        <w:left w:val="none" w:sz="0" w:space="0" w:color="auto"/>
        <w:bottom w:val="none" w:sz="0" w:space="0" w:color="auto"/>
        <w:right w:val="none" w:sz="0" w:space="0" w:color="auto"/>
      </w:divBdr>
    </w:div>
    <w:div w:id="631062832">
      <w:bodyDiv w:val="1"/>
      <w:marLeft w:val="0"/>
      <w:marRight w:val="0"/>
      <w:marTop w:val="0"/>
      <w:marBottom w:val="0"/>
      <w:divBdr>
        <w:top w:val="none" w:sz="0" w:space="0" w:color="auto"/>
        <w:left w:val="none" w:sz="0" w:space="0" w:color="auto"/>
        <w:bottom w:val="none" w:sz="0" w:space="0" w:color="auto"/>
        <w:right w:val="none" w:sz="0" w:space="0" w:color="auto"/>
      </w:divBdr>
    </w:div>
    <w:div w:id="631324853">
      <w:bodyDiv w:val="1"/>
      <w:marLeft w:val="0"/>
      <w:marRight w:val="0"/>
      <w:marTop w:val="0"/>
      <w:marBottom w:val="0"/>
      <w:divBdr>
        <w:top w:val="none" w:sz="0" w:space="0" w:color="auto"/>
        <w:left w:val="none" w:sz="0" w:space="0" w:color="auto"/>
        <w:bottom w:val="none" w:sz="0" w:space="0" w:color="auto"/>
        <w:right w:val="none" w:sz="0" w:space="0" w:color="auto"/>
      </w:divBdr>
    </w:div>
    <w:div w:id="631517450">
      <w:bodyDiv w:val="1"/>
      <w:marLeft w:val="0"/>
      <w:marRight w:val="0"/>
      <w:marTop w:val="0"/>
      <w:marBottom w:val="0"/>
      <w:divBdr>
        <w:top w:val="none" w:sz="0" w:space="0" w:color="auto"/>
        <w:left w:val="none" w:sz="0" w:space="0" w:color="auto"/>
        <w:bottom w:val="none" w:sz="0" w:space="0" w:color="auto"/>
        <w:right w:val="none" w:sz="0" w:space="0" w:color="auto"/>
      </w:divBdr>
    </w:div>
    <w:div w:id="631517724">
      <w:bodyDiv w:val="1"/>
      <w:marLeft w:val="0"/>
      <w:marRight w:val="0"/>
      <w:marTop w:val="0"/>
      <w:marBottom w:val="0"/>
      <w:divBdr>
        <w:top w:val="none" w:sz="0" w:space="0" w:color="auto"/>
        <w:left w:val="none" w:sz="0" w:space="0" w:color="auto"/>
        <w:bottom w:val="none" w:sz="0" w:space="0" w:color="auto"/>
        <w:right w:val="none" w:sz="0" w:space="0" w:color="auto"/>
      </w:divBdr>
    </w:div>
    <w:div w:id="632179741">
      <w:bodyDiv w:val="1"/>
      <w:marLeft w:val="0"/>
      <w:marRight w:val="0"/>
      <w:marTop w:val="0"/>
      <w:marBottom w:val="0"/>
      <w:divBdr>
        <w:top w:val="none" w:sz="0" w:space="0" w:color="auto"/>
        <w:left w:val="none" w:sz="0" w:space="0" w:color="auto"/>
        <w:bottom w:val="none" w:sz="0" w:space="0" w:color="auto"/>
        <w:right w:val="none" w:sz="0" w:space="0" w:color="auto"/>
      </w:divBdr>
    </w:div>
    <w:div w:id="632634664">
      <w:bodyDiv w:val="1"/>
      <w:marLeft w:val="0"/>
      <w:marRight w:val="0"/>
      <w:marTop w:val="0"/>
      <w:marBottom w:val="0"/>
      <w:divBdr>
        <w:top w:val="none" w:sz="0" w:space="0" w:color="auto"/>
        <w:left w:val="none" w:sz="0" w:space="0" w:color="auto"/>
        <w:bottom w:val="none" w:sz="0" w:space="0" w:color="auto"/>
        <w:right w:val="none" w:sz="0" w:space="0" w:color="auto"/>
      </w:divBdr>
    </w:div>
    <w:div w:id="632906263">
      <w:bodyDiv w:val="1"/>
      <w:marLeft w:val="0"/>
      <w:marRight w:val="0"/>
      <w:marTop w:val="0"/>
      <w:marBottom w:val="0"/>
      <w:divBdr>
        <w:top w:val="none" w:sz="0" w:space="0" w:color="auto"/>
        <w:left w:val="none" w:sz="0" w:space="0" w:color="auto"/>
        <w:bottom w:val="none" w:sz="0" w:space="0" w:color="auto"/>
        <w:right w:val="none" w:sz="0" w:space="0" w:color="auto"/>
      </w:divBdr>
    </w:div>
    <w:div w:id="633027243">
      <w:bodyDiv w:val="1"/>
      <w:marLeft w:val="0"/>
      <w:marRight w:val="0"/>
      <w:marTop w:val="0"/>
      <w:marBottom w:val="0"/>
      <w:divBdr>
        <w:top w:val="none" w:sz="0" w:space="0" w:color="auto"/>
        <w:left w:val="none" w:sz="0" w:space="0" w:color="auto"/>
        <w:bottom w:val="none" w:sz="0" w:space="0" w:color="auto"/>
        <w:right w:val="none" w:sz="0" w:space="0" w:color="auto"/>
      </w:divBdr>
    </w:div>
    <w:div w:id="633291240">
      <w:bodyDiv w:val="1"/>
      <w:marLeft w:val="0"/>
      <w:marRight w:val="0"/>
      <w:marTop w:val="0"/>
      <w:marBottom w:val="0"/>
      <w:divBdr>
        <w:top w:val="none" w:sz="0" w:space="0" w:color="auto"/>
        <w:left w:val="none" w:sz="0" w:space="0" w:color="auto"/>
        <w:bottom w:val="none" w:sz="0" w:space="0" w:color="auto"/>
        <w:right w:val="none" w:sz="0" w:space="0" w:color="auto"/>
      </w:divBdr>
    </w:div>
    <w:div w:id="633682502">
      <w:bodyDiv w:val="1"/>
      <w:marLeft w:val="0"/>
      <w:marRight w:val="0"/>
      <w:marTop w:val="0"/>
      <w:marBottom w:val="0"/>
      <w:divBdr>
        <w:top w:val="none" w:sz="0" w:space="0" w:color="auto"/>
        <w:left w:val="none" w:sz="0" w:space="0" w:color="auto"/>
        <w:bottom w:val="none" w:sz="0" w:space="0" w:color="auto"/>
        <w:right w:val="none" w:sz="0" w:space="0" w:color="auto"/>
      </w:divBdr>
    </w:div>
    <w:div w:id="633753868">
      <w:bodyDiv w:val="1"/>
      <w:marLeft w:val="0"/>
      <w:marRight w:val="0"/>
      <w:marTop w:val="0"/>
      <w:marBottom w:val="0"/>
      <w:divBdr>
        <w:top w:val="none" w:sz="0" w:space="0" w:color="auto"/>
        <w:left w:val="none" w:sz="0" w:space="0" w:color="auto"/>
        <w:bottom w:val="none" w:sz="0" w:space="0" w:color="auto"/>
        <w:right w:val="none" w:sz="0" w:space="0" w:color="auto"/>
      </w:divBdr>
    </w:div>
    <w:div w:id="634066935">
      <w:bodyDiv w:val="1"/>
      <w:marLeft w:val="0"/>
      <w:marRight w:val="0"/>
      <w:marTop w:val="0"/>
      <w:marBottom w:val="0"/>
      <w:divBdr>
        <w:top w:val="none" w:sz="0" w:space="0" w:color="auto"/>
        <w:left w:val="none" w:sz="0" w:space="0" w:color="auto"/>
        <w:bottom w:val="none" w:sz="0" w:space="0" w:color="auto"/>
        <w:right w:val="none" w:sz="0" w:space="0" w:color="auto"/>
      </w:divBdr>
    </w:div>
    <w:div w:id="634070819">
      <w:bodyDiv w:val="1"/>
      <w:marLeft w:val="0"/>
      <w:marRight w:val="0"/>
      <w:marTop w:val="0"/>
      <w:marBottom w:val="0"/>
      <w:divBdr>
        <w:top w:val="none" w:sz="0" w:space="0" w:color="auto"/>
        <w:left w:val="none" w:sz="0" w:space="0" w:color="auto"/>
        <w:bottom w:val="none" w:sz="0" w:space="0" w:color="auto"/>
        <w:right w:val="none" w:sz="0" w:space="0" w:color="auto"/>
      </w:divBdr>
    </w:div>
    <w:div w:id="634139259">
      <w:bodyDiv w:val="1"/>
      <w:marLeft w:val="0"/>
      <w:marRight w:val="0"/>
      <w:marTop w:val="0"/>
      <w:marBottom w:val="0"/>
      <w:divBdr>
        <w:top w:val="none" w:sz="0" w:space="0" w:color="auto"/>
        <w:left w:val="none" w:sz="0" w:space="0" w:color="auto"/>
        <w:bottom w:val="none" w:sz="0" w:space="0" w:color="auto"/>
        <w:right w:val="none" w:sz="0" w:space="0" w:color="auto"/>
      </w:divBdr>
    </w:div>
    <w:div w:id="634262896">
      <w:bodyDiv w:val="1"/>
      <w:marLeft w:val="0"/>
      <w:marRight w:val="0"/>
      <w:marTop w:val="0"/>
      <w:marBottom w:val="0"/>
      <w:divBdr>
        <w:top w:val="none" w:sz="0" w:space="0" w:color="auto"/>
        <w:left w:val="none" w:sz="0" w:space="0" w:color="auto"/>
        <w:bottom w:val="none" w:sz="0" w:space="0" w:color="auto"/>
        <w:right w:val="none" w:sz="0" w:space="0" w:color="auto"/>
      </w:divBdr>
    </w:div>
    <w:div w:id="634264364">
      <w:bodyDiv w:val="1"/>
      <w:marLeft w:val="0"/>
      <w:marRight w:val="0"/>
      <w:marTop w:val="0"/>
      <w:marBottom w:val="0"/>
      <w:divBdr>
        <w:top w:val="none" w:sz="0" w:space="0" w:color="auto"/>
        <w:left w:val="none" w:sz="0" w:space="0" w:color="auto"/>
        <w:bottom w:val="none" w:sz="0" w:space="0" w:color="auto"/>
        <w:right w:val="none" w:sz="0" w:space="0" w:color="auto"/>
      </w:divBdr>
    </w:div>
    <w:div w:id="634338591">
      <w:bodyDiv w:val="1"/>
      <w:marLeft w:val="0"/>
      <w:marRight w:val="0"/>
      <w:marTop w:val="0"/>
      <w:marBottom w:val="0"/>
      <w:divBdr>
        <w:top w:val="none" w:sz="0" w:space="0" w:color="auto"/>
        <w:left w:val="none" w:sz="0" w:space="0" w:color="auto"/>
        <w:bottom w:val="none" w:sz="0" w:space="0" w:color="auto"/>
        <w:right w:val="none" w:sz="0" w:space="0" w:color="auto"/>
      </w:divBdr>
    </w:div>
    <w:div w:id="634915243">
      <w:bodyDiv w:val="1"/>
      <w:marLeft w:val="0"/>
      <w:marRight w:val="0"/>
      <w:marTop w:val="0"/>
      <w:marBottom w:val="0"/>
      <w:divBdr>
        <w:top w:val="none" w:sz="0" w:space="0" w:color="auto"/>
        <w:left w:val="none" w:sz="0" w:space="0" w:color="auto"/>
        <w:bottom w:val="none" w:sz="0" w:space="0" w:color="auto"/>
        <w:right w:val="none" w:sz="0" w:space="0" w:color="auto"/>
      </w:divBdr>
    </w:div>
    <w:div w:id="635254581">
      <w:bodyDiv w:val="1"/>
      <w:marLeft w:val="0"/>
      <w:marRight w:val="0"/>
      <w:marTop w:val="0"/>
      <w:marBottom w:val="0"/>
      <w:divBdr>
        <w:top w:val="none" w:sz="0" w:space="0" w:color="auto"/>
        <w:left w:val="none" w:sz="0" w:space="0" w:color="auto"/>
        <w:bottom w:val="none" w:sz="0" w:space="0" w:color="auto"/>
        <w:right w:val="none" w:sz="0" w:space="0" w:color="auto"/>
      </w:divBdr>
    </w:div>
    <w:div w:id="635256035">
      <w:bodyDiv w:val="1"/>
      <w:marLeft w:val="0"/>
      <w:marRight w:val="0"/>
      <w:marTop w:val="0"/>
      <w:marBottom w:val="0"/>
      <w:divBdr>
        <w:top w:val="none" w:sz="0" w:space="0" w:color="auto"/>
        <w:left w:val="none" w:sz="0" w:space="0" w:color="auto"/>
        <w:bottom w:val="none" w:sz="0" w:space="0" w:color="auto"/>
        <w:right w:val="none" w:sz="0" w:space="0" w:color="auto"/>
      </w:divBdr>
    </w:div>
    <w:div w:id="635795594">
      <w:bodyDiv w:val="1"/>
      <w:marLeft w:val="0"/>
      <w:marRight w:val="0"/>
      <w:marTop w:val="0"/>
      <w:marBottom w:val="0"/>
      <w:divBdr>
        <w:top w:val="none" w:sz="0" w:space="0" w:color="auto"/>
        <w:left w:val="none" w:sz="0" w:space="0" w:color="auto"/>
        <w:bottom w:val="none" w:sz="0" w:space="0" w:color="auto"/>
        <w:right w:val="none" w:sz="0" w:space="0" w:color="auto"/>
      </w:divBdr>
    </w:div>
    <w:div w:id="635841034">
      <w:bodyDiv w:val="1"/>
      <w:marLeft w:val="0"/>
      <w:marRight w:val="0"/>
      <w:marTop w:val="0"/>
      <w:marBottom w:val="0"/>
      <w:divBdr>
        <w:top w:val="none" w:sz="0" w:space="0" w:color="auto"/>
        <w:left w:val="none" w:sz="0" w:space="0" w:color="auto"/>
        <w:bottom w:val="none" w:sz="0" w:space="0" w:color="auto"/>
        <w:right w:val="none" w:sz="0" w:space="0" w:color="auto"/>
      </w:divBdr>
    </w:div>
    <w:div w:id="635909566">
      <w:bodyDiv w:val="1"/>
      <w:marLeft w:val="0"/>
      <w:marRight w:val="0"/>
      <w:marTop w:val="0"/>
      <w:marBottom w:val="0"/>
      <w:divBdr>
        <w:top w:val="none" w:sz="0" w:space="0" w:color="auto"/>
        <w:left w:val="none" w:sz="0" w:space="0" w:color="auto"/>
        <w:bottom w:val="none" w:sz="0" w:space="0" w:color="auto"/>
        <w:right w:val="none" w:sz="0" w:space="0" w:color="auto"/>
      </w:divBdr>
    </w:div>
    <w:div w:id="635911453">
      <w:bodyDiv w:val="1"/>
      <w:marLeft w:val="0"/>
      <w:marRight w:val="0"/>
      <w:marTop w:val="0"/>
      <w:marBottom w:val="0"/>
      <w:divBdr>
        <w:top w:val="none" w:sz="0" w:space="0" w:color="auto"/>
        <w:left w:val="none" w:sz="0" w:space="0" w:color="auto"/>
        <w:bottom w:val="none" w:sz="0" w:space="0" w:color="auto"/>
        <w:right w:val="none" w:sz="0" w:space="0" w:color="auto"/>
      </w:divBdr>
    </w:div>
    <w:div w:id="635991202">
      <w:bodyDiv w:val="1"/>
      <w:marLeft w:val="0"/>
      <w:marRight w:val="0"/>
      <w:marTop w:val="0"/>
      <w:marBottom w:val="0"/>
      <w:divBdr>
        <w:top w:val="none" w:sz="0" w:space="0" w:color="auto"/>
        <w:left w:val="none" w:sz="0" w:space="0" w:color="auto"/>
        <w:bottom w:val="none" w:sz="0" w:space="0" w:color="auto"/>
        <w:right w:val="none" w:sz="0" w:space="0" w:color="auto"/>
      </w:divBdr>
    </w:div>
    <w:div w:id="636103307">
      <w:bodyDiv w:val="1"/>
      <w:marLeft w:val="0"/>
      <w:marRight w:val="0"/>
      <w:marTop w:val="0"/>
      <w:marBottom w:val="0"/>
      <w:divBdr>
        <w:top w:val="none" w:sz="0" w:space="0" w:color="auto"/>
        <w:left w:val="none" w:sz="0" w:space="0" w:color="auto"/>
        <w:bottom w:val="none" w:sz="0" w:space="0" w:color="auto"/>
        <w:right w:val="none" w:sz="0" w:space="0" w:color="auto"/>
      </w:divBdr>
    </w:div>
    <w:div w:id="636305259">
      <w:bodyDiv w:val="1"/>
      <w:marLeft w:val="0"/>
      <w:marRight w:val="0"/>
      <w:marTop w:val="0"/>
      <w:marBottom w:val="0"/>
      <w:divBdr>
        <w:top w:val="none" w:sz="0" w:space="0" w:color="auto"/>
        <w:left w:val="none" w:sz="0" w:space="0" w:color="auto"/>
        <w:bottom w:val="none" w:sz="0" w:space="0" w:color="auto"/>
        <w:right w:val="none" w:sz="0" w:space="0" w:color="auto"/>
      </w:divBdr>
    </w:div>
    <w:div w:id="636421396">
      <w:bodyDiv w:val="1"/>
      <w:marLeft w:val="0"/>
      <w:marRight w:val="0"/>
      <w:marTop w:val="0"/>
      <w:marBottom w:val="0"/>
      <w:divBdr>
        <w:top w:val="none" w:sz="0" w:space="0" w:color="auto"/>
        <w:left w:val="none" w:sz="0" w:space="0" w:color="auto"/>
        <w:bottom w:val="none" w:sz="0" w:space="0" w:color="auto"/>
        <w:right w:val="none" w:sz="0" w:space="0" w:color="auto"/>
      </w:divBdr>
    </w:div>
    <w:div w:id="636421908">
      <w:bodyDiv w:val="1"/>
      <w:marLeft w:val="0"/>
      <w:marRight w:val="0"/>
      <w:marTop w:val="0"/>
      <w:marBottom w:val="0"/>
      <w:divBdr>
        <w:top w:val="none" w:sz="0" w:space="0" w:color="auto"/>
        <w:left w:val="none" w:sz="0" w:space="0" w:color="auto"/>
        <w:bottom w:val="none" w:sz="0" w:space="0" w:color="auto"/>
        <w:right w:val="none" w:sz="0" w:space="0" w:color="auto"/>
      </w:divBdr>
    </w:div>
    <w:div w:id="636449282">
      <w:bodyDiv w:val="1"/>
      <w:marLeft w:val="0"/>
      <w:marRight w:val="0"/>
      <w:marTop w:val="0"/>
      <w:marBottom w:val="0"/>
      <w:divBdr>
        <w:top w:val="none" w:sz="0" w:space="0" w:color="auto"/>
        <w:left w:val="none" w:sz="0" w:space="0" w:color="auto"/>
        <w:bottom w:val="none" w:sz="0" w:space="0" w:color="auto"/>
        <w:right w:val="none" w:sz="0" w:space="0" w:color="auto"/>
      </w:divBdr>
    </w:div>
    <w:div w:id="636617101">
      <w:bodyDiv w:val="1"/>
      <w:marLeft w:val="0"/>
      <w:marRight w:val="0"/>
      <w:marTop w:val="0"/>
      <w:marBottom w:val="0"/>
      <w:divBdr>
        <w:top w:val="none" w:sz="0" w:space="0" w:color="auto"/>
        <w:left w:val="none" w:sz="0" w:space="0" w:color="auto"/>
        <w:bottom w:val="none" w:sz="0" w:space="0" w:color="auto"/>
        <w:right w:val="none" w:sz="0" w:space="0" w:color="auto"/>
      </w:divBdr>
    </w:div>
    <w:div w:id="636642549">
      <w:bodyDiv w:val="1"/>
      <w:marLeft w:val="0"/>
      <w:marRight w:val="0"/>
      <w:marTop w:val="0"/>
      <w:marBottom w:val="0"/>
      <w:divBdr>
        <w:top w:val="none" w:sz="0" w:space="0" w:color="auto"/>
        <w:left w:val="none" w:sz="0" w:space="0" w:color="auto"/>
        <w:bottom w:val="none" w:sz="0" w:space="0" w:color="auto"/>
        <w:right w:val="none" w:sz="0" w:space="0" w:color="auto"/>
      </w:divBdr>
    </w:div>
    <w:div w:id="636840919">
      <w:bodyDiv w:val="1"/>
      <w:marLeft w:val="0"/>
      <w:marRight w:val="0"/>
      <w:marTop w:val="0"/>
      <w:marBottom w:val="0"/>
      <w:divBdr>
        <w:top w:val="none" w:sz="0" w:space="0" w:color="auto"/>
        <w:left w:val="none" w:sz="0" w:space="0" w:color="auto"/>
        <w:bottom w:val="none" w:sz="0" w:space="0" w:color="auto"/>
        <w:right w:val="none" w:sz="0" w:space="0" w:color="auto"/>
      </w:divBdr>
    </w:div>
    <w:div w:id="636953036">
      <w:bodyDiv w:val="1"/>
      <w:marLeft w:val="0"/>
      <w:marRight w:val="0"/>
      <w:marTop w:val="0"/>
      <w:marBottom w:val="0"/>
      <w:divBdr>
        <w:top w:val="none" w:sz="0" w:space="0" w:color="auto"/>
        <w:left w:val="none" w:sz="0" w:space="0" w:color="auto"/>
        <w:bottom w:val="none" w:sz="0" w:space="0" w:color="auto"/>
        <w:right w:val="none" w:sz="0" w:space="0" w:color="auto"/>
      </w:divBdr>
    </w:div>
    <w:div w:id="636957064">
      <w:bodyDiv w:val="1"/>
      <w:marLeft w:val="0"/>
      <w:marRight w:val="0"/>
      <w:marTop w:val="0"/>
      <w:marBottom w:val="0"/>
      <w:divBdr>
        <w:top w:val="none" w:sz="0" w:space="0" w:color="auto"/>
        <w:left w:val="none" w:sz="0" w:space="0" w:color="auto"/>
        <w:bottom w:val="none" w:sz="0" w:space="0" w:color="auto"/>
        <w:right w:val="none" w:sz="0" w:space="0" w:color="auto"/>
      </w:divBdr>
    </w:div>
    <w:div w:id="637029673">
      <w:bodyDiv w:val="1"/>
      <w:marLeft w:val="0"/>
      <w:marRight w:val="0"/>
      <w:marTop w:val="0"/>
      <w:marBottom w:val="0"/>
      <w:divBdr>
        <w:top w:val="none" w:sz="0" w:space="0" w:color="auto"/>
        <w:left w:val="none" w:sz="0" w:space="0" w:color="auto"/>
        <w:bottom w:val="none" w:sz="0" w:space="0" w:color="auto"/>
        <w:right w:val="none" w:sz="0" w:space="0" w:color="auto"/>
      </w:divBdr>
    </w:div>
    <w:div w:id="637154410">
      <w:bodyDiv w:val="1"/>
      <w:marLeft w:val="0"/>
      <w:marRight w:val="0"/>
      <w:marTop w:val="0"/>
      <w:marBottom w:val="0"/>
      <w:divBdr>
        <w:top w:val="none" w:sz="0" w:space="0" w:color="auto"/>
        <w:left w:val="none" w:sz="0" w:space="0" w:color="auto"/>
        <w:bottom w:val="none" w:sz="0" w:space="0" w:color="auto"/>
        <w:right w:val="none" w:sz="0" w:space="0" w:color="auto"/>
      </w:divBdr>
    </w:div>
    <w:div w:id="637492250">
      <w:bodyDiv w:val="1"/>
      <w:marLeft w:val="0"/>
      <w:marRight w:val="0"/>
      <w:marTop w:val="0"/>
      <w:marBottom w:val="0"/>
      <w:divBdr>
        <w:top w:val="none" w:sz="0" w:space="0" w:color="auto"/>
        <w:left w:val="none" w:sz="0" w:space="0" w:color="auto"/>
        <w:bottom w:val="none" w:sz="0" w:space="0" w:color="auto"/>
        <w:right w:val="none" w:sz="0" w:space="0" w:color="auto"/>
      </w:divBdr>
    </w:div>
    <w:div w:id="637758513">
      <w:bodyDiv w:val="1"/>
      <w:marLeft w:val="0"/>
      <w:marRight w:val="0"/>
      <w:marTop w:val="0"/>
      <w:marBottom w:val="0"/>
      <w:divBdr>
        <w:top w:val="none" w:sz="0" w:space="0" w:color="auto"/>
        <w:left w:val="none" w:sz="0" w:space="0" w:color="auto"/>
        <w:bottom w:val="none" w:sz="0" w:space="0" w:color="auto"/>
        <w:right w:val="none" w:sz="0" w:space="0" w:color="auto"/>
      </w:divBdr>
    </w:div>
    <w:div w:id="638341322">
      <w:bodyDiv w:val="1"/>
      <w:marLeft w:val="0"/>
      <w:marRight w:val="0"/>
      <w:marTop w:val="0"/>
      <w:marBottom w:val="0"/>
      <w:divBdr>
        <w:top w:val="none" w:sz="0" w:space="0" w:color="auto"/>
        <w:left w:val="none" w:sz="0" w:space="0" w:color="auto"/>
        <w:bottom w:val="none" w:sz="0" w:space="0" w:color="auto"/>
        <w:right w:val="none" w:sz="0" w:space="0" w:color="auto"/>
      </w:divBdr>
    </w:div>
    <w:div w:id="638413511">
      <w:bodyDiv w:val="1"/>
      <w:marLeft w:val="0"/>
      <w:marRight w:val="0"/>
      <w:marTop w:val="0"/>
      <w:marBottom w:val="0"/>
      <w:divBdr>
        <w:top w:val="none" w:sz="0" w:space="0" w:color="auto"/>
        <w:left w:val="none" w:sz="0" w:space="0" w:color="auto"/>
        <w:bottom w:val="none" w:sz="0" w:space="0" w:color="auto"/>
        <w:right w:val="none" w:sz="0" w:space="0" w:color="auto"/>
      </w:divBdr>
    </w:div>
    <w:div w:id="638850084">
      <w:bodyDiv w:val="1"/>
      <w:marLeft w:val="0"/>
      <w:marRight w:val="0"/>
      <w:marTop w:val="0"/>
      <w:marBottom w:val="0"/>
      <w:divBdr>
        <w:top w:val="none" w:sz="0" w:space="0" w:color="auto"/>
        <w:left w:val="none" w:sz="0" w:space="0" w:color="auto"/>
        <w:bottom w:val="none" w:sz="0" w:space="0" w:color="auto"/>
        <w:right w:val="none" w:sz="0" w:space="0" w:color="auto"/>
      </w:divBdr>
    </w:div>
    <w:div w:id="638919131">
      <w:bodyDiv w:val="1"/>
      <w:marLeft w:val="0"/>
      <w:marRight w:val="0"/>
      <w:marTop w:val="0"/>
      <w:marBottom w:val="0"/>
      <w:divBdr>
        <w:top w:val="none" w:sz="0" w:space="0" w:color="auto"/>
        <w:left w:val="none" w:sz="0" w:space="0" w:color="auto"/>
        <w:bottom w:val="none" w:sz="0" w:space="0" w:color="auto"/>
        <w:right w:val="none" w:sz="0" w:space="0" w:color="auto"/>
      </w:divBdr>
    </w:div>
    <w:div w:id="638920848">
      <w:bodyDiv w:val="1"/>
      <w:marLeft w:val="0"/>
      <w:marRight w:val="0"/>
      <w:marTop w:val="0"/>
      <w:marBottom w:val="0"/>
      <w:divBdr>
        <w:top w:val="none" w:sz="0" w:space="0" w:color="auto"/>
        <w:left w:val="none" w:sz="0" w:space="0" w:color="auto"/>
        <w:bottom w:val="none" w:sz="0" w:space="0" w:color="auto"/>
        <w:right w:val="none" w:sz="0" w:space="0" w:color="auto"/>
      </w:divBdr>
    </w:div>
    <w:div w:id="639000122">
      <w:bodyDiv w:val="1"/>
      <w:marLeft w:val="0"/>
      <w:marRight w:val="0"/>
      <w:marTop w:val="0"/>
      <w:marBottom w:val="0"/>
      <w:divBdr>
        <w:top w:val="none" w:sz="0" w:space="0" w:color="auto"/>
        <w:left w:val="none" w:sz="0" w:space="0" w:color="auto"/>
        <w:bottom w:val="none" w:sz="0" w:space="0" w:color="auto"/>
        <w:right w:val="none" w:sz="0" w:space="0" w:color="auto"/>
      </w:divBdr>
    </w:div>
    <w:div w:id="639001987">
      <w:bodyDiv w:val="1"/>
      <w:marLeft w:val="0"/>
      <w:marRight w:val="0"/>
      <w:marTop w:val="0"/>
      <w:marBottom w:val="0"/>
      <w:divBdr>
        <w:top w:val="none" w:sz="0" w:space="0" w:color="auto"/>
        <w:left w:val="none" w:sz="0" w:space="0" w:color="auto"/>
        <w:bottom w:val="none" w:sz="0" w:space="0" w:color="auto"/>
        <w:right w:val="none" w:sz="0" w:space="0" w:color="auto"/>
      </w:divBdr>
    </w:div>
    <w:div w:id="639116242">
      <w:bodyDiv w:val="1"/>
      <w:marLeft w:val="0"/>
      <w:marRight w:val="0"/>
      <w:marTop w:val="0"/>
      <w:marBottom w:val="0"/>
      <w:divBdr>
        <w:top w:val="none" w:sz="0" w:space="0" w:color="auto"/>
        <w:left w:val="none" w:sz="0" w:space="0" w:color="auto"/>
        <w:bottom w:val="none" w:sz="0" w:space="0" w:color="auto"/>
        <w:right w:val="none" w:sz="0" w:space="0" w:color="auto"/>
      </w:divBdr>
    </w:div>
    <w:div w:id="639266037">
      <w:bodyDiv w:val="1"/>
      <w:marLeft w:val="0"/>
      <w:marRight w:val="0"/>
      <w:marTop w:val="0"/>
      <w:marBottom w:val="0"/>
      <w:divBdr>
        <w:top w:val="none" w:sz="0" w:space="0" w:color="auto"/>
        <w:left w:val="none" w:sz="0" w:space="0" w:color="auto"/>
        <w:bottom w:val="none" w:sz="0" w:space="0" w:color="auto"/>
        <w:right w:val="none" w:sz="0" w:space="0" w:color="auto"/>
      </w:divBdr>
    </w:div>
    <w:div w:id="639455001">
      <w:bodyDiv w:val="1"/>
      <w:marLeft w:val="0"/>
      <w:marRight w:val="0"/>
      <w:marTop w:val="0"/>
      <w:marBottom w:val="0"/>
      <w:divBdr>
        <w:top w:val="none" w:sz="0" w:space="0" w:color="auto"/>
        <w:left w:val="none" w:sz="0" w:space="0" w:color="auto"/>
        <w:bottom w:val="none" w:sz="0" w:space="0" w:color="auto"/>
        <w:right w:val="none" w:sz="0" w:space="0" w:color="auto"/>
      </w:divBdr>
    </w:div>
    <w:div w:id="639726953">
      <w:bodyDiv w:val="1"/>
      <w:marLeft w:val="0"/>
      <w:marRight w:val="0"/>
      <w:marTop w:val="0"/>
      <w:marBottom w:val="0"/>
      <w:divBdr>
        <w:top w:val="none" w:sz="0" w:space="0" w:color="auto"/>
        <w:left w:val="none" w:sz="0" w:space="0" w:color="auto"/>
        <w:bottom w:val="none" w:sz="0" w:space="0" w:color="auto"/>
        <w:right w:val="none" w:sz="0" w:space="0" w:color="auto"/>
      </w:divBdr>
    </w:div>
    <w:div w:id="639842655">
      <w:bodyDiv w:val="1"/>
      <w:marLeft w:val="0"/>
      <w:marRight w:val="0"/>
      <w:marTop w:val="0"/>
      <w:marBottom w:val="0"/>
      <w:divBdr>
        <w:top w:val="none" w:sz="0" w:space="0" w:color="auto"/>
        <w:left w:val="none" w:sz="0" w:space="0" w:color="auto"/>
        <w:bottom w:val="none" w:sz="0" w:space="0" w:color="auto"/>
        <w:right w:val="none" w:sz="0" w:space="0" w:color="auto"/>
      </w:divBdr>
    </w:div>
    <w:div w:id="639918493">
      <w:bodyDiv w:val="1"/>
      <w:marLeft w:val="0"/>
      <w:marRight w:val="0"/>
      <w:marTop w:val="0"/>
      <w:marBottom w:val="0"/>
      <w:divBdr>
        <w:top w:val="none" w:sz="0" w:space="0" w:color="auto"/>
        <w:left w:val="none" w:sz="0" w:space="0" w:color="auto"/>
        <w:bottom w:val="none" w:sz="0" w:space="0" w:color="auto"/>
        <w:right w:val="none" w:sz="0" w:space="0" w:color="auto"/>
      </w:divBdr>
    </w:div>
    <w:div w:id="639968469">
      <w:bodyDiv w:val="1"/>
      <w:marLeft w:val="0"/>
      <w:marRight w:val="0"/>
      <w:marTop w:val="0"/>
      <w:marBottom w:val="0"/>
      <w:divBdr>
        <w:top w:val="none" w:sz="0" w:space="0" w:color="auto"/>
        <w:left w:val="none" w:sz="0" w:space="0" w:color="auto"/>
        <w:bottom w:val="none" w:sz="0" w:space="0" w:color="auto"/>
        <w:right w:val="none" w:sz="0" w:space="0" w:color="auto"/>
      </w:divBdr>
    </w:div>
    <w:div w:id="640040458">
      <w:bodyDiv w:val="1"/>
      <w:marLeft w:val="0"/>
      <w:marRight w:val="0"/>
      <w:marTop w:val="0"/>
      <w:marBottom w:val="0"/>
      <w:divBdr>
        <w:top w:val="none" w:sz="0" w:space="0" w:color="auto"/>
        <w:left w:val="none" w:sz="0" w:space="0" w:color="auto"/>
        <w:bottom w:val="none" w:sz="0" w:space="0" w:color="auto"/>
        <w:right w:val="none" w:sz="0" w:space="0" w:color="auto"/>
      </w:divBdr>
    </w:div>
    <w:div w:id="640306395">
      <w:bodyDiv w:val="1"/>
      <w:marLeft w:val="0"/>
      <w:marRight w:val="0"/>
      <w:marTop w:val="0"/>
      <w:marBottom w:val="0"/>
      <w:divBdr>
        <w:top w:val="none" w:sz="0" w:space="0" w:color="auto"/>
        <w:left w:val="none" w:sz="0" w:space="0" w:color="auto"/>
        <w:bottom w:val="none" w:sz="0" w:space="0" w:color="auto"/>
        <w:right w:val="none" w:sz="0" w:space="0" w:color="auto"/>
      </w:divBdr>
    </w:div>
    <w:div w:id="640503864">
      <w:bodyDiv w:val="1"/>
      <w:marLeft w:val="0"/>
      <w:marRight w:val="0"/>
      <w:marTop w:val="0"/>
      <w:marBottom w:val="0"/>
      <w:divBdr>
        <w:top w:val="none" w:sz="0" w:space="0" w:color="auto"/>
        <w:left w:val="none" w:sz="0" w:space="0" w:color="auto"/>
        <w:bottom w:val="none" w:sz="0" w:space="0" w:color="auto"/>
        <w:right w:val="none" w:sz="0" w:space="0" w:color="auto"/>
      </w:divBdr>
    </w:div>
    <w:div w:id="640888153">
      <w:bodyDiv w:val="1"/>
      <w:marLeft w:val="0"/>
      <w:marRight w:val="0"/>
      <w:marTop w:val="0"/>
      <w:marBottom w:val="0"/>
      <w:divBdr>
        <w:top w:val="none" w:sz="0" w:space="0" w:color="auto"/>
        <w:left w:val="none" w:sz="0" w:space="0" w:color="auto"/>
        <w:bottom w:val="none" w:sz="0" w:space="0" w:color="auto"/>
        <w:right w:val="none" w:sz="0" w:space="0" w:color="auto"/>
      </w:divBdr>
    </w:div>
    <w:div w:id="640960127">
      <w:bodyDiv w:val="1"/>
      <w:marLeft w:val="0"/>
      <w:marRight w:val="0"/>
      <w:marTop w:val="0"/>
      <w:marBottom w:val="0"/>
      <w:divBdr>
        <w:top w:val="none" w:sz="0" w:space="0" w:color="auto"/>
        <w:left w:val="none" w:sz="0" w:space="0" w:color="auto"/>
        <w:bottom w:val="none" w:sz="0" w:space="0" w:color="auto"/>
        <w:right w:val="none" w:sz="0" w:space="0" w:color="auto"/>
      </w:divBdr>
    </w:div>
    <w:div w:id="641354565">
      <w:bodyDiv w:val="1"/>
      <w:marLeft w:val="0"/>
      <w:marRight w:val="0"/>
      <w:marTop w:val="0"/>
      <w:marBottom w:val="0"/>
      <w:divBdr>
        <w:top w:val="none" w:sz="0" w:space="0" w:color="auto"/>
        <w:left w:val="none" w:sz="0" w:space="0" w:color="auto"/>
        <w:bottom w:val="none" w:sz="0" w:space="0" w:color="auto"/>
        <w:right w:val="none" w:sz="0" w:space="0" w:color="auto"/>
      </w:divBdr>
    </w:div>
    <w:div w:id="641424575">
      <w:bodyDiv w:val="1"/>
      <w:marLeft w:val="0"/>
      <w:marRight w:val="0"/>
      <w:marTop w:val="0"/>
      <w:marBottom w:val="0"/>
      <w:divBdr>
        <w:top w:val="none" w:sz="0" w:space="0" w:color="auto"/>
        <w:left w:val="none" w:sz="0" w:space="0" w:color="auto"/>
        <w:bottom w:val="none" w:sz="0" w:space="0" w:color="auto"/>
        <w:right w:val="none" w:sz="0" w:space="0" w:color="auto"/>
      </w:divBdr>
    </w:div>
    <w:div w:id="641616882">
      <w:bodyDiv w:val="1"/>
      <w:marLeft w:val="0"/>
      <w:marRight w:val="0"/>
      <w:marTop w:val="0"/>
      <w:marBottom w:val="0"/>
      <w:divBdr>
        <w:top w:val="none" w:sz="0" w:space="0" w:color="auto"/>
        <w:left w:val="none" w:sz="0" w:space="0" w:color="auto"/>
        <w:bottom w:val="none" w:sz="0" w:space="0" w:color="auto"/>
        <w:right w:val="none" w:sz="0" w:space="0" w:color="auto"/>
      </w:divBdr>
    </w:div>
    <w:div w:id="641740204">
      <w:bodyDiv w:val="1"/>
      <w:marLeft w:val="0"/>
      <w:marRight w:val="0"/>
      <w:marTop w:val="0"/>
      <w:marBottom w:val="0"/>
      <w:divBdr>
        <w:top w:val="none" w:sz="0" w:space="0" w:color="auto"/>
        <w:left w:val="none" w:sz="0" w:space="0" w:color="auto"/>
        <w:bottom w:val="none" w:sz="0" w:space="0" w:color="auto"/>
        <w:right w:val="none" w:sz="0" w:space="0" w:color="auto"/>
      </w:divBdr>
    </w:div>
    <w:div w:id="642009720">
      <w:bodyDiv w:val="1"/>
      <w:marLeft w:val="0"/>
      <w:marRight w:val="0"/>
      <w:marTop w:val="0"/>
      <w:marBottom w:val="0"/>
      <w:divBdr>
        <w:top w:val="none" w:sz="0" w:space="0" w:color="auto"/>
        <w:left w:val="none" w:sz="0" w:space="0" w:color="auto"/>
        <w:bottom w:val="none" w:sz="0" w:space="0" w:color="auto"/>
        <w:right w:val="none" w:sz="0" w:space="0" w:color="auto"/>
      </w:divBdr>
    </w:div>
    <w:div w:id="642196800">
      <w:bodyDiv w:val="1"/>
      <w:marLeft w:val="0"/>
      <w:marRight w:val="0"/>
      <w:marTop w:val="0"/>
      <w:marBottom w:val="0"/>
      <w:divBdr>
        <w:top w:val="none" w:sz="0" w:space="0" w:color="auto"/>
        <w:left w:val="none" w:sz="0" w:space="0" w:color="auto"/>
        <w:bottom w:val="none" w:sz="0" w:space="0" w:color="auto"/>
        <w:right w:val="none" w:sz="0" w:space="0" w:color="auto"/>
      </w:divBdr>
    </w:div>
    <w:div w:id="642197814">
      <w:bodyDiv w:val="1"/>
      <w:marLeft w:val="0"/>
      <w:marRight w:val="0"/>
      <w:marTop w:val="0"/>
      <w:marBottom w:val="0"/>
      <w:divBdr>
        <w:top w:val="none" w:sz="0" w:space="0" w:color="auto"/>
        <w:left w:val="none" w:sz="0" w:space="0" w:color="auto"/>
        <w:bottom w:val="none" w:sz="0" w:space="0" w:color="auto"/>
        <w:right w:val="none" w:sz="0" w:space="0" w:color="auto"/>
      </w:divBdr>
    </w:div>
    <w:div w:id="642277305">
      <w:bodyDiv w:val="1"/>
      <w:marLeft w:val="0"/>
      <w:marRight w:val="0"/>
      <w:marTop w:val="0"/>
      <w:marBottom w:val="0"/>
      <w:divBdr>
        <w:top w:val="none" w:sz="0" w:space="0" w:color="auto"/>
        <w:left w:val="none" w:sz="0" w:space="0" w:color="auto"/>
        <w:bottom w:val="none" w:sz="0" w:space="0" w:color="auto"/>
        <w:right w:val="none" w:sz="0" w:space="0" w:color="auto"/>
      </w:divBdr>
    </w:div>
    <w:div w:id="642392856">
      <w:bodyDiv w:val="1"/>
      <w:marLeft w:val="0"/>
      <w:marRight w:val="0"/>
      <w:marTop w:val="0"/>
      <w:marBottom w:val="0"/>
      <w:divBdr>
        <w:top w:val="none" w:sz="0" w:space="0" w:color="auto"/>
        <w:left w:val="none" w:sz="0" w:space="0" w:color="auto"/>
        <w:bottom w:val="none" w:sz="0" w:space="0" w:color="auto"/>
        <w:right w:val="none" w:sz="0" w:space="0" w:color="auto"/>
      </w:divBdr>
    </w:div>
    <w:div w:id="642737568">
      <w:bodyDiv w:val="1"/>
      <w:marLeft w:val="0"/>
      <w:marRight w:val="0"/>
      <w:marTop w:val="0"/>
      <w:marBottom w:val="0"/>
      <w:divBdr>
        <w:top w:val="none" w:sz="0" w:space="0" w:color="auto"/>
        <w:left w:val="none" w:sz="0" w:space="0" w:color="auto"/>
        <w:bottom w:val="none" w:sz="0" w:space="0" w:color="auto"/>
        <w:right w:val="none" w:sz="0" w:space="0" w:color="auto"/>
      </w:divBdr>
    </w:div>
    <w:div w:id="642924139">
      <w:bodyDiv w:val="1"/>
      <w:marLeft w:val="0"/>
      <w:marRight w:val="0"/>
      <w:marTop w:val="0"/>
      <w:marBottom w:val="0"/>
      <w:divBdr>
        <w:top w:val="none" w:sz="0" w:space="0" w:color="auto"/>
        <w:left w:val="none" w:sz="0" w:space="0" w:color="auto"/>
        <w:bottom w:val="none" w:sz="0" w:space="0" w:color="auto"/>
        <w:right w:val="none" w:sz="0" w:space="0" w:color="auto"/>
      </w:divBdr>
    </w:div>
    <w:div w:id="642929177">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432918">
      <w:bodyDiv w:val="1"/>
      <w:marLeft w:val="0"/>
      <w:marRight w:val="0"/>
      <w:marTop w:val="0"/>
      <w:marBottom w:val="0"/>
      <w:divBdr>
        <w:top w:val="none" w:sz="0" w:space="0" w:color="auto"/>
        <w:left w:val="none" w:sz="0" w:space="0" w:color="auto"/>
        <w:bottom w:val="none" w:sz="0" w:space="0" w:color="auto"/>
        <w:right w:val="none" w:sz="0" w:space="0" w:color="auto"/>
      </w:divBdr>
    </w:div>
    <w:div w:id="643434798">
      <w:bodyDiv w:val="1"/>
      <w:marLeft w:val="0"/>
      <w:marRight w:val="0"/>
      <w:marTop w:val="0"/>
      <w:marBottom w:val="0"/>
      <w:divBdr>
        <w:top w:val="none" w:sz="0" w:space="0" w:color="auto"/>
        <w:left w:val="none" w:sz="0" w:space="0" w:color="auto"/>
        <w:bottom w:val="none" w:sz="0" w:space="0" w:color="auto"/>
        <w:right w:val="none" w:sz="0" w:space="0" w:color="auto"/>
      </w:divBdr>
    </w:div>
    <w:div w:id="643660290">
      <w:bodyDiv w:val="1"/>
      <w:marLeft w:val="0"/>
      <w:marRight w:val="0"/>
      <w:marTop w:val="0"/>
      <w:marBottom w:val="0"/>
      <w:divBdr>
        <w:top w:val="none" w:sz="0" w:space="0" w:color="auto"/>
        <w:left w:val="none" w:sz="0" w:space="0" w:color="auto"/>
        <w:bottom w:val="none" w:sz="0" w:space="0" w:color="auto"/>
        <w:right w:val="none" w:sz="0" w:space="0" w:color="auto"/>
      </w:divBdr>
    </w:div>
    <w:div w:id="644359637">
      <w:bodyDiv w:val="1"/>
      <w:marLeft w:val="0"/>
      <w:marRight w:val="0"/>
      <w:marTop w:val="0"/>
      <w:marBottom w:val="0"/>
      <w:divBdr>
        <w:top w:val="none" w:sz="0" w:space="0" w:color="auto"/>
        <w:left w:val="none" w:sz="0" w:space="0" w:color="auto"/>
        <w:bottom w:val="none" w:sz="0" w:space="0" w:color="auto"/>
        <w:right w:val="none" w:sz="0" w:space="0" w:color="auto"/>
      </w:divBdr>
    </w:div>
    <w:div w:id="644436401">
      <w:bodyDiv w:val="1"/>
      <w:marLeft w:val="0"/>
      <w:marRight w:val="0"/>
      <w:marTop w:val="0"/>
      <w:marBottom w:val="0"/>
      <w:divBdr>
        <w:top w:val="none" w:sz="0" w:space="0" w:color="auto"/>
        <w:left w:val="none" w:sz="0" w:space="0" w:color="auto"/>
        <w:bottom w:val="none" w:sz="0" w:space="0" w:color="auto"/>
        <w:right w:val="none" w:sz="0" w:space="0" w:color="auto"/>
      </w:divBdr>
    </w:div>
    <w:div w:id="644436613">
      <w:bodyDiv w:val="1"/>
      <w:marLeft w:val="0"/>
      <w:marRight w:val="0"/>
      <w:marTop w:val="0"/>
      <w:marBottom w:val="0"/>
      <w:divBdr>
        <w:top w:val="none" w:sz="0" w:space="0" w:color="auto"/>
        <w:left w:val="none" w:sz="0" w:space="0" w:color="auto"/>
        <w:bottom w:val="none" w:sz="0" w:space="0" w:color="auto"/>
        <w:right w:val="none" w:sz="0" w:space="0" w:color="auto"/>
      </w:divBdr>
    </w:div>
    <w:div w:id="644555609">
      <w:bodyDiv w:val="1"/>
      <w:marLeft w:val="0"/>
      <w:marRight w:val="0"/>
      <w:marTop w:val="0"/>
      <w:marBottom w:val="0"/>
      <w:divBdr>
        <w:top w:val="none" w:sz="0" w:space="0" w:color="auto"/>
        <w:left w:val="none" w:sz="0" w:space="0" w:color="auto"/>
        <w:bottom w:val="none" w:sz="0" w:space="0" w:color="auto"/>
        <w:right w:val="none" w:sz="0" w:space="0" w:color="auto"/>
      </w:divBdr>
    </w:div>
    <w:div w:id="644625933">
      <w:bodyDiv w:val="1"/>
      <w:marLeft w:val="0"/>
      <w:marRight w:val="0"/>
      <w:marTop w:val="0"/>
      <w:marBottom w:val="0"/>
      <w:divBdr>
        <w:top w:val="none" w:sz="0" w:space="0" w:color="auto"/>
        <w:left w:val="none" w:sz="0" w:space="0" w:color="auto"/>
        <w:bottom w:val="none" w:sz="0" w:space="0" w:color="auto"/>
        <w:right w:val="none" w:sz="0" w:space="0" w:color="auto"/>
      </w:divBdr>
    </w:div>
    <w:div w:id="644704231">
      <w:bodyDiv w:val="1"/>
      <w:marLeft w:val="0"/>
      <w:marRight w:val="0"/>
      <w:marTop w:val="0"/>
      <w:marBottom w:val="0"/>
      <w:divBdr>
        <w:top w:val="none" w:sz="0" w:space="0" w:color="auto"/>
        <w:left w:val="none" w:sz="0" w:space="0" w:color="auto"/>
        <w:bottom w:val="none" w:sz="0" w:space="0" w:color="auto"/>
        <w:right w:val="none" w:sz="0" w:space="0" w:color="auto"/>
      </w:divBdr>
    </w:div>
    <w:div w:id="644744611">
      <w:bodyDiv w:val="1"/>
      <w:marLeft w:val="0"/>
      <w:marRight w:val="0"/>
      <w:marTop w:val="0"/>
      <w:marBottom w:val="0"/>
      <w:divBdr>
        <w:top w:val="none" w:sz="0" w:space="0" w:color="auto"/>
        <w:left w:val="none" w:sz="0" w:space="0" w:color="auto"/>
        <w:bottom w:val="none" w:sz="0" w:space="0" w:color="auto"/>
        <w:right w:val="none" w:sz="0" w:space="0" w:color="auto"/>
      </w:divBdr>
    </w:div>
    <w:div w:id="644818636">
      <w:bodyDiv w:val="1"/>
      <w:marLeft w:val="0"/>
      <w:marRight w:val="0"/>
      <w:marTop w:val="0"/>
      <w:marBottom w:val="0"/>
      <w:divBdr>
        <w:top w:val="none" w:sz="0" w:space="0" w:color="auto"/>
        <w:left w:val="none" w:sz="0" w:space="0" w:color="auto"/>
        <w:bottom w:val="none" w:sz="0" w:space="0" w:color="auto"/>
        <w:right w:val="none" w:sz="0" w:space="0" w:color="auto"/>
      </w:divBdr>
    </w:div>
    <w:div w:id="645084691">
      <w:bodyDiv w:val="1"/>
      <w:marLeft w:val="0"/>
      <w:marRight w:val="0"/>
      <w:marTop w:val="0"/>
      <w:marBottom w:val="0"/>
      <w:divBdr>
        <w:top w:val="none" w:sz="0" w:space="0" w:color="auto"/>
        <w:left w:val="none" w:sz="0" w:space="0" w:color="auto"/>
        <w:bottom w:val="none" w:sz="0" w:space="0" w:color="auto"/>
        <w:right w:val="none" w:sz="0" w:space="0" w:color="auto"/>
      </w:divBdr>
    </w:div>
    <w:div w:id="645088152">
      <w:bodyDiv w:val="1"/>
      <w:marLeft w:val="0"/>
      <w:marRight w:val="0"/>
      <w:marTop w:val="0"/>
      <w:marBottom w:val="0"/>
      <w:divBdr>
        <w:top w:val="none" w:sz="0" w:space="0" w:color="auto"/>
        <w:left w:val="none" w:sz="0" w:space="0" w:color="auto"/>
        <w:bottom w:val="none" w:sz="0" w:space="0" w:color="auto"/>
        <w:right w:val="none" w:sz="0" w:space="0" w:color="auto"/>
      </w:divBdr>
    </w:div>
    <w:div w:id="645088518">
      <w:bodyDiv w:val="1"/>
      <w:marLeft w:val="0"/>
      <w:marRight w:val="0"/>
      <w:marTop w:val="0"/>
      <w:marBottom w:val="0"/>
      <w:divBdr>
        <w:top w:val="none" w:sz="0" w:space="0" w:color="auto"/>
        <w:left w:val="none" w:sz="0" w:space="0" w:color="auto"/>
        <w:bottom w:val="none" w:sz="0" w:space="0" w:color="auto"/>
        <w:right w:val="none" w:sz="0" w:space="0" w:color="auto"/>
      </w:divBdr>
    </w:div>
    <w:div w:id="645163113">
      <w:bodyDiv w:val="1"/>
      <w:marLeft w:val="0"/>
      <w:marRight w:val="0"/>
      <w:marTop w:val="0"/>
      <w:marBottom w:val="0"/>
      <w:divBdr>
        <w:top w:val="none" w:sz="0" w:space="0" w:color="auto"/>
        <w:left w:val="none" w:sz="0" w:space="0" w:color="auto"/>
        <w:bottom w:val="none" w:sz="0" w:space="0" w:color="auto"/>
        <w:right w:val="none" w:sz="0" w:space="0" w:color="auto"/>
      </w:divBdr>
    </w:div>
    <w:div w:id="645203069">
      <w:bodyDiv w:val="1"/>
      <w:marLeft w:val="0"/>
      <w:marRight w:val="0"/>
      <w:marTop w:val="0"/>
      <w:marBottom w:val="0"/>
      <w:divBdr>
        <w:top w:val="none" w:sz="0" w:space="0" w:color="auto"/>
        <w:left w:val="none" w:sz="0" w:space="0" w:color="auto"/>
        <w:bottom w:val="none" w:sz="0" w:space="0" w:color="auto"/>
        <w:right w:val="none" w:sz="0" w:space="0" w:color="auto"/>
      </w:divBdr>
    </w:div>
    <w:div w:id="645358397">
      <w:bodyDiv w:val="1"/>
      <w:marLeft w:val="0"/>
      <w:marRight w:val="0"/>
      <w:marTop w:val="0"/>
      <w:marBottom w:val="0"/>
      <w:divBdr>
        <w:top w:val="none" w:sz="0" w:space="0" w:color="auto"/>
        <w:left w:val="none" w:sz="0" w:space="0" w:color="auto"/>
        <w:bottom w:val="none" w:sz="0" w:space="0" w:color="auto"/>
        <w:right w:val="none" w:sz="0" w:space="0" w:color="auto"/>
      </w:divBdr>
    </w:div>
    <w:div w:id="645664119">
      <w:bodyDiv w:val="1"/>
      <w:marLeft w:val="0"/>
      <w:marRight w:val="0"/>
      <w:marTop w:val="0"/>
      <w:marBottom w:val="0"/>
      <w:divBdr>
        <w:top w:val="none" w:sz="0" w:space="0" w:color="auto"/>
        <w:left w:val="none" w:sz="0" w:space="0" w:color="auto"/>
        <w:bottom w:val="none" w:sz="0" w:space="0" w:color="auto"/>
        <w:right w:val="none" w:sz="0" w:space="0" w:color="auto"/>
      </w:divBdr>
    </w:div>
    <w:div w:id="646085770">
      <w:bodyDiv w:val="1"/>
      <w:marLeft w:val="0"/>
      <w:marRight w:val="0"/>
      <w:marTop w:val="0"/>
      <w:marBottom w:val="0"/>
      <w:divBdr>
        <w:top w:val="none" w:sz="0" w:space="0" w:color="auto"/>
        <w:left w:val="none" w:sz="0" w:space="0" w:color="auto"/>
        <w:bottom w:val="none" w:sz="0" w:space="0" w:color="auto"/>
        <w:right w:val="none" w:sz="0" w:space="0" w:color="auto"/>
      </w:divBdr>
    </w:div>
    <w:div w:id="646126206">
      <w:bodyDiv w:val="1"/>
      <w:marLeft w:val="0"/>
      <w:marRight w:val="0"/>
      <w:marTop w:val="0"/>
      <w:marBottom w:val="0"/>
      <w:divBdr>
        <w:top w:val="none" w:sz="0" w:space="0" w:color="auto"/>
        <w:left w:val="none" w:sz="0" w:space="0" w:color="auto"/>
        <w:bottom w:val="none" w:sz="0" w:space="0" w:color="auto"/>
        <w:right w:val="none" w:sz="0" w:space="0" w:color="auto"/>
      </w:divBdr>
    </w:div>
    <w:div w:id="646130066">
      <w:bodyDiv w:val="1"/>
      <w:marLeft w:val="0"/>
      <w:marRight w:val="0"/>
      <w:marTop w:val="0"/>
      <w:marBottom w:val="0"/>
      <w:divBdr>
        <w:top w:val="none" w:sz="0" w:space="0" w:color="auto"/>
        <w:left w:val="none" w:sz="0" w:space="0" w:color="auto"/>
        <w:bottom w:val="none" w:sz="0" w:space="0" w:color="auto"/>
        <w:right w:val="none" w:sz="0" w:space="0" w:color="auto"/>
      </w:divBdr>
    </w:div>
    <w:div w:id="646521432">
      <w:bodyDiv w:val="1"/>
      <w:marLeft w:val="0"/>
      <w:marRight w:val="0"/>
      <w:marTop w:val="0"/>
      <w:marBottom w:val="0"/>
      <w:divBdr>
        <w:top w:val="none" w:sz="0" w:space="0" w:color="auto"/>
        <w:left w:val="none" w:sz="0" w:space="0" w:color="auto"/>
        <w:bottom w:val="none" w:sz="0" w:space="0" w:color="auto"/>
        <w:right w:val="none" w:sz="0" w:space="0" w:color="auto"/>
      </w:divBdr>
    </w:div>
    <w:div w:id="646787240">
      <w:bodyDiv w:val="1"/>
      <w:marLeft w:val="0"/>
      <w:marRight w:val="0"/>
      <w:marTop w:val="0"/>
      <w:marBottom w:val="0"/>
      <w:divBdr>
        <w:top w:val="none" w:sz="0" w:space="0" w:color="auto"/>
        <w:left w:val="none" w:sz="0" w:space="0" w:color="auto"/>
        <w:bottom w:val="none" w:sz="0" w:space="0" w:color="auto"/>
        <w:right w:val="none" w:sz="0" w:space="0" w:color="auto"/>
      </w:divBdr>
    </w:div>
    <w:div w:id="647054286">
      <w:bodyDiv w:val="1"/>
      <w:marLeft w:val="0"/>
      <w:marRight w:val="0"/>
      <w:marTop w:val="0"/>
      <w:marBottom w:val="0"/>
      <w:divBdr>
        <w:top w:val="none" w:sz="0" w:space="0" w:color="auto"/>
        <w:left w:val="none" w:sz="0" w:space="0" w:color="auto"/>
        <w:bottom w:val="none" w:sz="0" w:space="0" w:color="auto"/>
        <w:right w:val="none" w:sz="0" w:space="0" w:color="auto"/>
      </w:divBdr>
    </w:div>
    <w:div w:id="647054453">
      <w:bodyDiv w:val="1"/>
      <w:marLeft w:val="0"/>
      <w:marRight w:val="0"/>
      <w:marTop w:val="0"/>
      <w:marBottom w:val="0"/>
      <w:divBdr>
        <w:top w:val="none" w:sz="0" w:space="0" w:color="auto"/>
        <w:left w:val="none" w:sz="0" w:space="0" w:color="auto"/>
        <w:bottom w:val="none" w:sz="0" w:space="0" w:color="auto"/>
        <w:right w:val="none" w:sz="0" w:space="0" w:color="auto"/>
      </w:divBdr>
    </w:div>
    <w:div w:id="647439471">
      <w:bodyDiv w:val="1"/>
      <w:marLeft w:val="0"/>
      <w:marRight w:val="0"/>
      <w:marTop w:val="0"/>
      <w:marBottom w:val="0"/>
      <w:divBdr>
        <w:top w:val="none" w:sz="0" w:space="0" w:color="auto"/>
        <w:left w:val="none" w:sz="0" w:space="0" w:color="auto"/>
        <w:bottom w:val="none" w:sz="0" w:space="0" w:color="auto"/>
        <w:right w:val="none" w:sz="0" w:space="0" w:color="auto"/>
      </w:divBdr>
    </w:div>
    <w:div w:id="647634162">
      <w:bodyDiv w:val="1"/>
      <w:marLeft w:val="0"/>
      <w:marRight w:val="0"/>
      <w:marTop w:val="0"/>
      <w:marBottom w:val="0"/>
      <w:divBdr>
        <w:top w:val="none" w:sz="0" w:space="0" w:color="auto"/>
        <w:left w:val="none" w:sz="0" w:space="0" w:color="auto"/>
        <w:bottom w:val="none" w:sz="0" w:space="0" w:color="auto"/>
        <w:right w:val="none" w:sz="0" w:space="0" w:color="auto"/>
      </w:divBdr>
    </w:div>
    <w:div w:id="647824280">
      <w:bodyDiv w:val="1"/>
      <w:marLeft w:val="0"/>
      <w:marRight w:val="0"/>
      <w:marTop w:val="0"/>
      <w:marBottom w:val="0"/>
      <w:divBdr>
        <w:top w:val="none" w:sz="0" w:space="0" w:color="auto"/>
        <w:left w:val="none" w:sz="0" w:space="0" w:color="auto"/>
        <w:bottom w:val="none" w:sz="0" w:space="0" w:color="auto"/>
        <w:right w:val="none" w:sz="0" w:space="0" w:color="auto"/>
      </w:divBdr>
    </w:div>
    <w:div w:id="647825598">
      <w:bodyDiv w:val="1"/>
      <w:marLeft w:val="0"/>
      <w:marRight w:val="0"/>
      <w:marTop w:val="0"/>
      <w:marBottom w:val="0"/>
      <w:divBdr>
        <w:top w:val="none" w:sz="0" w:space="0" w:color="auto"/>
        <w:left w:val="none" w:sz="0" w:space="0" w:color="auto"/>
        <w:bottom w:val="none" w:sz="0" w:space="0" w:color="auto"/>
        <w:right w:val="none" w:sz="0" w:space="0" w:color="auto"/>
      </w:divBdr>
    </w:div>
    <w:div w:id="647975078">
      <w:bodyDiv w:val="1"/>
      <w:marLeft w:val="0"/>
      <w:marRight w:val="0"/>
      <w:marTop w:val="0"/>
      <w:marBottom w:val="0"/>
      <w:divBdr>
        <w:top w:val="none" w:sz="0" w:space="0" w:color="auto"/>
        <w:left w:val="none" w:sz="0" w:space="0" w:color="auto"/>
        <w:bottom w:val="none" w:sz="0" w:space="0" w:color="auto"/>
        <w:right w:val="none" w:sz="0" w:space="0" w:color="auto"/>
      </w:divBdr>
    </w:div>
    <w:div w:id="648174518">
      <w:bodyDiv w:val="1"/>
      <w:marLeft w:val="0"/>
      <w:marRight w:val="0"/>
      <w:marTop w:val="0"/>
      <w:marBottom w:val="0"/>
      <w:divBdr>
        <w:top w:val="none" w:sz="0" w:space="0" w:color="auto"/>
        <w:left w:val="none" w:sz="0" w:space="0" w:color="auto"/>
        <w:bottom w:val="none" w:sz="0" w:space="0" w:color="auto"/>
        <w:right w:val="none" w:sz="0" w:space="0" w:color="auto"/>
      </w:divBdr>
    </w:div>
    <w:div w:id="648243550">
      <w:bodyDiv w:val="1"/>
      <w:marLeft w:val="0"/>
      <w:marRight w:val="0"/>
      <w:marTop w:val="0"/>
      <w:marBottom w:val="0"/>
      <w:divBdr>
        <w:top w:val="none" w:sz="0" w:space="0" w:color="auto"/>
        <w:left w:val="none" w:sz="0" w:space="0" w:color="auto"/>
        <w:bottom w:val="none" w:sz="0" w:space="0" w:color="auto"/>
        <w:right w:val="none" w:sz="0" w:space="0" w:color="auto"/>
      </w:divBdr>
    </w:div>
    <w:div w:id="648361545">
      <w:bodyDiv w:val="1"/>
      <w:marLeft w:val="0"/>
      <w:marRight w:val="0"/>
      <w:marTop w:val="0"/>
      <w:marBottom w:val="0"/>
      <w:divBdr>
        <w:top w:val="none" w:sz="0" w:space="0" w:color="auto"/>
        <w:left w:val="none" w:sz="0" w:space="0" w:color="auto"/>
        <w:bottom w:val="none" w:sz="0" w:space="0" w:color="auto"/>
        <w:right w:val="none" w:sz="0" w:space="0" w:color="auto"/>
      </w:divBdr>
    </w:div>
    <w:div w:id="648440380">
      <w:bodyDiv w:val="1"/>
      <w:marLeft w:val="0"/>
      <w:marRight w:val="0"/>
      <w:marTop w:val="0"/>
      <w:marBottom w:val="0"/>
      <w:divBdr>
        <w:top w:val="none" w:sz="0" w:space="0" w:color="auto"/>
        <w:left w:val="none" w:sz="0" w:space="0" w:color="auto"/>
        <w:bottom w:val="none" w:sz="0" w:space="0" w:color="auto"/>
        <w:right w:val="none" w:sz="0" w:space="0" w:color="auto"/>
      </w:divBdr>
    </w:div>
    <w:div w:id="648510553">
      <w:bodyDiv w:val="1"/>
      <w:marLeft w:val="0"/>
      <w:marRight w:val="0"/>
      <w:marTop w:val="0"/>
      <w:marBottom w:val="0"/>
      <w:divBdr>
        <w:top w:val="none" w:sz="0" w:space="0" w:color="auto"/>
        <w:left w:val="none" w:sz="0" w:space="0" w:color="auto"/>
        <w:bottom w:val="none" w:sz="0" w:space="0" w:color="auto"/>
        <w:right w:val="none" w:sz="0" w:space="0" w:color="auto"/>
      </w:divBdr>
    </w:div>
    <w:div w:id="648630883">
      <w:bodyDiv w:val="1"/>
      <w:marLeft w:val="0"/>
      <w:marRight w:val="0"/>
      <w:marTop w:val="0"/>
      <w:marBottom w:val="0"/>
      <w:divBdr>
        <w:top w:val="none" w:sz="0" w:space="0" w:color="auto"/>
        <w:left w:val="none" w:sz="0" w:space="0" w:color="auto"/>
        <w:bottom w:val="none" w:sz="0" w:space="0" w:color="auto"/>
        <w:right w:val="none" w:sz="0" w:space="0" w:color="auto"/>
      </w:divBdr>
    </w:div>
    <w:div w:id="648825774">
      <w:bodyDiv w:val="1"/>
      <w:marLeft w:val="0"/>
      <w:marRight w:val="0"/>
      <w:marTop w:val="0"/>
      <w:marBottom w:val="0"/>
      <w:divBdr>
        <w:top w:val="none" w:sz="0" w:space="0" w:color="auto"/>
        <w:left w:val="none" w:sz="0" w:space="0" w:color="auto"/>
        <w:bottom w:val="none" w:sz="0" w:space="0" w:color="auto"/>
        <w:right w:val="none" w:sz="0" w:space="0" w:color="auto"/>
      </w:divBdr>
    </w:div>
    <w:div w:id="648899314">
      <w:bodyDiv w:val="1"/>
      <w:marLeft w:val="0"/>
      <w:marRight w:val="0"/>
      <w:marTop w:val="0"/>
      <w:marBottom w:val="0"/>
      <w:divBdr>
        <w:top w:val="none" w:sz="0" w:space="0" w:color="auto"/>
        <w:left w:val="none" w:sz="0" w:space="0" w:color="auto"/>
        <w:bottom w:val="none" w:sz="0" w:space="0" w:color="auto"/>
        <w:right w:val="none" w:sz="0" w:space="0" w:color="auto"/>
      </w:divBdr>
    </w:div>
    <w:div w:id="648901330">
      <w:bodyDiv w:val="1"/>
      <w:marLeft w:val="0"/>
      <w:marRight w:val="0"/>
      <w:marTop w:val="0"/>
      <w:marBottom w:val="0"/>
      <w:divBdr>
        <w:top w:val="none" w:sz="0" w:space="0" w:color="auto"/>
        <w:left w:val="none" w:sz="0" w:space="0" w:color="auto"/>
        <w:bottom w:val="none" w:sz="0" w:space="0" w:color="auto"/>
        <w:right w:val="none" w:sz="0" w:space="0" w:color="auto"/>
      </w:divBdr>
    </w:div>
    <w:div w:id="648941209">
      <w:bodyDiv w:val="1"/>
      <w:marLeft w:val="0"/>
      <w:marRight w:val="0"/>
      <w:marTop w:val="0"/>
      <w:marBottom w:val="0"/>
      <w:divBdr>
        <w:top w:val="none" w:sz="0" w:space="0" w:color="auto"/>
        <w:left w:val="none" w:sz="0" w:space="0" w:color="auto"/>
        <w:bottom w:val="none" w:sz="0" w:space="0" w:color="auto"/>
        <w:right w:val="none" w:sz="0" w:space="0" w:color="auto"/>
      </w:divBdr>
    </w:div>
    <w:div w:id="649136768">
      <w:bodyDiv w:val="1"/>
      <w:marLeft w:val="0"/>
      <w:marRight w:val="0"/>
      <w:marTop w:val="0"/>
      <w:marBottom w:val="0"/>
      <w:divBdr>
        <w:top w:val="none" w:sz="0" w:space="0" w:color="auto"/>
        <w:left w:val="none" w:sz="0" w:space="0" w:color="auto"/>
        <w:bottom w:val="none" w:sz="0" w:space="0" w:color="auto"/>
        <w:right w:val="none" w:sz="0" w:space="0" w:color="auto"/>
      </w:divBdr>
    </w:div>
    <w:div w:id="649138560">
      <w:bodyDiv w:val="1"/>
      <w:marLeft w:val="0"/>
      <w:marRight w:val="0"/>
      <w:marTop w:val="0"/>
      <w:marBottom w:val="0"/>
      <w:divBdr>
        <w:top w:val="none" w:sz="0" w:space="0" w:color="auto"/>
        <w:left w:val="none" w:sz="0" w:space="0" w:color="auto"/>
        <w:bottom w:val="none" w:sz="0" w:space="0" w:color="auto"/>
        <w:right w:val="none" w:sz="0" w:space="0" w:color="auto"/>
      </w:divBdr>
    </w:div>
    <w:div w:id="649360984">
      <w:bodyDiv w:val="1"/>
      <w:marLeft w:val="0"/>
      <w:marRight w:val="0"/>
      <w:marTop w:val="0"/>
      <w:marBottom w:val="0"/>
      <w:divBdr>
        <w:top w:val="none" w:sz="0" w:space="0" w:color="auto"/>
        <w:left w:val="none" w:sz="0" w:space="0" w:color="auto"/>
        <w:bottom w:val="none" w:sz="0" w:space="0" w:color="auto"/>
        <w:right w:val="none" w:sz="0" w:space="0" w:color="auto"/>
      </w:divBdr>
    </w:div>
    <w:div w:id="649361131">
      <w:bodyDiv w:val="1"/>
      <w:marLeft w:val="0"/>
      <w:marRight w:val="0"/>
      <w:marTop w:val="0"/>
      <w:marBottom w:val="0"/>
      <w:divBdr>
        <w:top w:val="none" w:sz="0" w:space="0" w:color="auto"/>
        <w:left w:val="none" w:sz="0" w:space="0" w:color="auto"/>
        <w:bottom w:val="none" w:sz="0" w:space="0" w:color="auto"/>
        <w:right w:val="none" w:sz="0" w:space="0" w:color="auto"/>
      </w:divBdr>
    </w:div>
    <w:div w:id="649362756">
      <w:bodyDiv w:val="1"/>
      <w:marLeft w:val="0"/>
      <w:marRight w:val="0"/>
      <w:marTop w:val="0"/>
      <w:marBottom w:val="0"/>
      <w:divBdr>
        <w:top w:val="none" w:sz="0" w:space="0" w:color="auto"/>
        <w:left w:val="none" w:sz="0" w:space="0" w:color="auto"/>
        <w:bottom w:val="none" w:sz="0" w:space="0" w:color="auto"/>
        <w:right w:val="none" w:sz="0" w:space="0" w:color="auto"/>
      </w:divBdr>
    </w:div>
    <w:div w:id="649795634">
      <w:bodyDiv w:val="1"/>
      <w:marLeft w:val="0"/>
      <w:marRight w:val="0"/>
      <w:marTop w:val="0"/>
      <w:marBottom w:val="0"/>
      <w:divBdr>
        <w:top w:val="none" w:sz="0" w:space="0" w:color="auto"/>
        <w:left w:val="none" w:sz="0" w:space="0" w:color="auto"/>
        <w:bottom w:val="none" w:sz="0" w:space="0" w:color="auto"/>
        <w:right w:val="none" w:sz="0" w:space="0" w:color="auto"/>
      </w:divBdr>
    </w:div>
    <w:div w:id="649947256">
      <w:bodyDiv w:val="1"/>
      <w:marLeft w:val="0"/>
      <w:marRight w:val="0"/>
      <w:marTop w:val="0"/>
      <w:marBottom w:val="0"/>
      <w:divBdr>
        <w:top w:val="none" w:sz="0" w:space="0" w:color="auto"/>
        <w:left w:val="none" w:sz="0" w:space="0" w:color="auto"/>
        <w:bottom w:val="none" w:sz="0" w:space="0" w:color="auto"/>
        <w:right w:val="none" w:sz="0" w:space="0" w:color="auto"/>
      </w:divBdr>
    </w:div>
    <w:div w:id="650134591">
      <w:bodyDiv w:val="1"/>
      <w:marLeft w:val="0"/>
      <w:marRight w:val="0"/>
      <w:marTop w:val="0"/>
      <w:marBottom w:val="0"/>
      <w:divBdr>
        <w:top w:val="none" w:sz="0" w:space="0" w:color="auto"/>
        <w:left w:val="none" w:sz="0" w:space="0" w:color="auto"/>
        <w:bottom w:val="none" w:sz="0" w:space="0" w:color="auto"/>
        <w:right w:val="none" w:sz="0" w:space="0" w:color="auto"/>
      </w:divBdr>
    </w:div>
    <w:div w:id="650136576">
      <w:bodyDiv w:val="1"/>
      <w:marLeft w:val="0"/>
      <w:marRight w:val="0"/>
      <w:marTop w:val="0"/>
      <w:marBottom w:val="0"/>
      <w:divBdr>
        <w:top w:val="none" w:sz="0" w:space="0" w:color="auto"/>
        <w:left w:val="none" w:sz="0" w:space="0" w:color="auto"/>
        <w:bottom w:val="none" w:sz="0" w:space="0" w:color="auto"/>
        <w:right w:val="none" w:sz="0" w:space="0" w:color="auto"/>
      </w:divBdr>
    </w:div>
    <w:div w:id="650253071">
      <w:bodyDiv w:val="1"/>
      <w:marLeft w:val="0"/>
      <w:marRight w:val="0"/>
      <w:marTop w:val="0"/>
      <w:marBottom w:val="0"/>
      <w:divBdr>
        <w:top w:val="none" w:sz="0" w:space="0" w:color="auto"/>
        <w:left w:val="none" w:sz="0" w:space="0" w:color="auto"/>
        <w:bottom w:val="none" w:sz="0" w:space="0" w:color="auto"/>
        <w:right w:val="none" w:sz="0" w:space="0" w:color="auto"/>
      </w:divBdr>
    </w:div>
    <w:div w:id="650253770">
      <w:bodyDiv w:val="1"/>
      <w:marLeft w:val="0"/>
      <w:marRight w:val="0"/>
      <w:marTop w:val="0"/>
      <w:marBottom w:val="0"/>
      <w:divBdr>
        <w:top w:val="none" w:sz="0" w:space="0" w:color="auto"/>
        <w:left w:val="none" w:sz="0" w:space="0" w:color="auto"/>
        <w:bottom w:val="none" w:sz="0" w:space="0" w:color="auto"/>
        <w:right w:val="none" w:sz="0" w:space="0" w:color="auto"/>
      </w:divBdr>
    </w:div>
    <w:div w:id="650257299">
      <w:bodyDiv w:val="1"/>
      <w:marLeft w:val="0"/>
      <w:marRight w:val="0"/>
      <w:marTop w:val="0"/>
      <w:marBottom w:val="0"/>
      <w:divBdr>
        <w:top w:val="none" w:sz="0" w:space="0" w:color="auto"/>
        <w:left w:val="none" w:sz="0" w:space="0" w:color="auto"/>
        <w:bottom w:val="none" w:sz="0" w:space="0" w:color="auto"/>
        <w:right w:val="none" w:sz="0" w:space="0" w:color="auto"/>
      </w:divBdr>
    </w:div>
    <w:div w:id="650327718">
      <w:bodyDiv w:val="1"/>
      <w:marLeft w:val="0"/>
      <w:marRight w:val="0"/>
      <w:marTop w:val="0"/>
      <w:marBottom w:val="0"/>
      <w:divBdr>
        <w:top w:val="none" w:sz="0" w:space="0" w:color="auto"/>
        <w:left w:val="none" w:sz="0" w:space="0" w:color="auto"/>
        <w:bottom w:val="none" w:sz="0" w:space="0" w:color="auto"/>
        <w:right w:val="none" w:sz="0" w:space="0" w:color="auto"/>
      </w:divBdr>
    </w:div>
    <w:div w:id="650446181">
      <w:bodyDiv w:val="1"/>
      <w:marLeft w:val="0"/>
      <w:marRight w:val="0"/>
      <w:marTop w:val="0"/>
      <w:marBottom w:val="0"/>
      <w:divBdr>
        <w:top w:val="none" w:sz="0" w:space="0" w:color="auto"/>
        <w:left w:val="none" w:sz="0" w:space="0" w:color="auto"/>
        <w:bottom w:val="none" w:sz="0" w:space="0" w:color="auto"/>
        <w:right w:val="none" w:sz="0" w:space="0" w:color="auto"/>
      </w:divBdr>
    </w:div>
    <w:div w:id="650452943">
      <w:bodyDiv w:val="1"/>
      <w:marLeft w:val="0"/>
      <w:marRight w:val="0"/>
      <w:marTop w:val="0"/>
      <w:marBottom w:val="0"/>
      <w:divBdr>
        <w:top w:val="none" w:sz="0" w:space="0" w:color="auto"/>
        <w:left w:val="none" w:sz="0" w:space="0" w:color="auto"/>
        <w:bottom w:val="none" w:sz="0" w:space="0" w:color="auto"/>
        <w:right w:val="none" w:sz="0" w:space="0" w:color="auto"/>
      </w:divBdr>
    </w:div>
    <w:div w:id="650518808">
      <w:bodyDiv w:val="1"/>
      <w:marLeft w:val="0"/>
      <w:marRight w:val="0"/>
      <w:marTop w:val="0"/>
      <w:marBottom w:val="0"/>
      <w:divBdr>
        <w:top w:val="none" w:sz="0" w:space="0" w:color="auto"/>
        <w:left w:val="none" w:sz="0" w:space="0" w:color="auto"/>
        <w:bottom w:val="none" w:sz="0" w:space="0" w:color="auto"/>
        <w:right w:val="none" w:sz="0" w:space="0" w:color="auto"/>
      </w:divBdr>
    </w:div>
    <w:div w:id="650525251">
      <w:bodyDiv w:val="1"/>
      <w:marLeft w:val="0"/>
      <w:marRight w:val="0"/>
      <w:marTop w:val="0"/>
      <w:marBottom w:val="0"/>
      <w:divBdr>
        <w:top w:val="none" w:sz="0" w:space="0" w:color="auto"/>
        <w:left w:val="none" w:sz="0" w:space="0" w:color="auto"/>
        <w:bottom w:val="none" w:sz="0" w:space="0" w:color="auto"/>
        <w:right w:val="none" w:sz="0" w:space="0" w:color="auto"/>
      </w:divBdr>
    </w:div>
    <w:div w:id="650644063">
      <w:bodyDiv w:val="1"/>
      <w:marLeft w:val="0"/>
      <w:marRight w:val="0"/>
      <w:marTop w:val="0"/>
      <w:marBottom w:val="0"/>
      <w:divBdr>
        <w:top w:val="none" w:sz="0" w:space="0" w:color="auto"/>
        <w:left w:val="none" w:sz="0" w:space="0" w:color="auto"/>
        <w:bottom w:val="none" w:sz="0" w:space="0" w:color="auto"/>
        <w:right w:val="none" w:sz="0" w:space="0" w:color="auto"/>
      </w:divBdr>
    </w:div>
    <w:div w:id="651104630">
      <w:bodyDiv w:val="1"/>
      <w:marLeft w:val="0"/>
      <w:marRight w:val="0"/>
      <w:marTop w:val="0"/>
      <w:marBottom w:val="0"/>
      <w:divBdr>
        <w:top w:val="none" w:sz="0" w:space="0" w:color="auto"/>
        <w:left w:val="none" w:sz="0" w:space="0" w:color="auto"/>
        <w:bottom w:val="none" w:sz="0" w:space="0" w:color="auto"/>
        <w:right w:val="none" w:sz="0" w:space="0" w:color="auto"/>
      </w:divBdr>
    </w:div>
    <w:div w:id="651256250">
      <w:bodyDiv w:val="1"/>
      <w:marLeft w:val="0"/>
      <w:marRight w:val="0"/>
      <w:marTop w:val="0"/>
      <w:marBottom w:val="0"/>
      <w:divBdr>
        <w:top w:val="none" w:sz="0" w:space="0" w:color="auto"/>
        <w:left w:val="none" w:sz="0" w:space="0" w:color="auto"/>
        <w:bottom w:val="none" w:sz="0" w:space="0" w:color="auto"/>
        <w:right w:val="none" w:sz="0" w:space="0" w:color="auto"/>
      </w:divBdr>
    </w:div>
    <w:div w:id="651525140">
      <w:bodyDiv w:val="1"/>
      <w:marLeft w:val="0"/>
      <w:marRight w:val="0"/>
      <w:marTop w:val="0"/>
      <w:marBottom w:val="0"/>
      <w:divBdr>
        <w:top w:val="none" w:sz="0" w:space="0" w:color="auto"/>
        <w:left w:val="none" w:sz="0" w:space="0" w:color="auto"/>
        <w:bottom w:val="none" w:sz="0" w:space="0" w:color="auto"/>
        <w:right w:val="none" w:sz="0" w:space="0" w:color="auto"/>
      </w:divBdr>
    </w:div>
    <w:div w:id="651639948">
      <w:bodyDiv w:val="1"/>
      <w:marLeft w:val="0"/>
      <w:marRight w:val="0"/>
      <w:marTop w:val="0"/>
      <w:marBottom w:val="0"/>
      <w:divBdr>
        <w:top w:val="none" w:sz="0" w:space="0" w:color="auto"/>
        <w:left w:val="none" w:sz="0" w:space="0" w:color="auto"/>
        <w:bottom w:val="none" w:sz="0" w:space="0" w:color="auto"/>
        <w:right w:val="none" w:sz="0" w:space="0" w:color="auto"/>
      </w:divBdr>
    </w:div>
    <w:div w:id="651757431">
      <w:bodyDiv w:val="1"/>
      <w:marLeft w:val="0"/>
      <w:marRight w:val="0"/>
      <w:marTop w:val="0"/>
      <w:marBottom w:val="0"/>
      <w:divBdr>
        <w:top w:val="none" w:sz="0" w:space="0" w:color="auto"/>
        <w:left w:val="none" w:sz="0" w:space="0" w:color="auto"/>
        <w:bottom w:val="none" w:sz="0" w:space="0" w:color="auto"/>
        <w:right w:val="none" w:sz="0" w:space="0" w:color="auto"/>
      </w:divBdr>
    </w:div>
    <w:div w:id="651832189">
      <w:bodyDiv w:val="1"/>
      <w:marLeft w:val="0"/>
      <w:marRight w:val="0"/>
      <w:marTop w:val="0"/>
      <w:marBottom w:val="0"/>
      <w:divBdr>
        <w:top w:val="none" w:sz="0" w:space="0" w:color="auto"/>
        <w:left w:val="none" w:sz="0" w:space="0" w:color="auto"/>
        <w:bottom w:val="none" w:sz="0" w:space="0" w:color="auto"/>
        <w:right w:val="none" w:sz="0" w:space="0" w:color="auto"/>
      </w:divBdr>
    </w:div>
    <w:div w:id="651904717">
      <w:bodyDiv w:val="1"/>
      <w:marLeft w:val="0"/>
      <w:marRight w:val="0"/>
      <w:marTop w:val="0"/>
      <w:marBottom w:val="0"/>
      <w:divBdr>
        <w:top w:val="none" w:sz="0" w:space="0" w:color="auto"/>
        <w:left w:val="none" w:sz="0" w:space="0" w:color="auto"/>
        <w:bottom w:val="none" w:sz="0" w:space="0" w:color="auto"/>
        <w:right w:val="none" w:sz="0" w:space="0" w:color="auto"/>
      </w:divBdr>
    </w:div>
    <w:div w:id="651980606">
      <w:bodyDiv w:val="1"/>
      <w:marLeft w:val="0"/>
      <w:marRight w:val="0"/>
      <w:marTop w:val="0"/>
      <w:marBottom w:val="0"/>
      <w:divBdr>
        <w:top w:val="none" w:sz="0" w:space="0" w:color="auto"/>
        <w:left w:val="none" w:sz="0" w:space="0" w:color="auto"/>
        <w:bottom w:val="none" w:sz="0" w:space="0" w:color="auto"/>
        <w:right w:val="none" w:sz="0" w:space="0" w:color="auto"/>
      </w:divBdr>
    </w:div>
    <w:div w:id="652488505">
      <w:bodyDiv w:val="1"/>
      <w:marLeft w:val="0"/>
      <w:marRight w:val="0"/>
      <w:marTop w:val="0"/>
      <w:marBottom w:val="0"/>
      <w:divBdr>
        <w:top w:val="none" w:sz="0" w:space="0" w:color="auto"/>
        <w:left w:val="none" w:sz="0" w:space="0" w:color="auto"/>
        <w:bottom w:val="none" w:sz="0" w:space="0" w:color="auto"/>
        <w:right w:val="none" w:sz="0" w:space="0" w:color="auto"/>
      </w:divBdr>
    </w:div>
    <w:div w:id="652561792">
      <w:bodyDiv w:val="1"/>
      <w:marLeft w:val="0"/>
      <w:marRight w:val="0"/>
      <w:marTop w:val="0"/>
      <w:marBottom w:val="0"/>
      <w:divBdr>
        <w:top w:val="none" w:sz="0" w:space="0" w:color="auto"/>
        <w:left w:val="none" w:sz="0" w:space="0" w:color="auto"/>
        <w:bottom w:val="none" w:sz="0" w:space="0" w:color="auto"/>
        <w:right w:val="none" w:sz="0" w:space="0" w:color="auto"/>
      </w:divBdr>
    </w:div>
    <w:div w:id="652609243">
      <w:bodyDiv w:val="1"/>
      <w:marLeft w:val="0"/>
      <w:marRight w:val="0"/>
      <w:marTop w:val="0"/>
      <w:marBottom w:val="0"/>
      <w:divBdr>
        <w:top w:val="none" w:sz="0" w:space="0" w:color="auto"/>
        <w:left w:val="none" w:sz="0" w:space="0" w:color="auto"/>
        <w:bottom w:val="none" w:sz="0" w:space="0" w:color="auto"/>
        <w:right w:val="none" w:sz="0" w:space="0" w:color="auto"/>
      </w:divBdr>
    </w:div>
    <w:div w:id="652757427">
      <w:bodyDiv w:val="1"/>
      <w:marLeft w:val="0"/>
      <w:marRight w:val="0"/>
      <w:marTop w:val="0"/>
      <w:marBottom w:val="0"/>
      <w:divBdr>
        <w:top w:val="none" w:sz="0" w:space="0" w:color="auto"/>
        <w:left w:val="none" w:sz="0" w:space="0" w:color="auto"/>
        <w:bottom w:val="none" w:sz="0" w:space="0" w:color="auto"/>
        <w:right w:val="none" w:sz="0" w:space="0" w:color="auto"/>
      </w:divBdr>
    </w:div>
    <w:div w:id="652759432">
      <w:bodyDiv w:val="1"/>
      <w:marLeft w:val="0"/>
      <w:marRight w:val="0"/>
      <w:marTop w:val="0"/>
      <w:marBottom w:val="0"/>
      <w:divBdr>
        <w:top w:val="none" w:sz="0" w:space="0" w:color="auto"/>
        <w:left w:val="none" w:sz="0" w:space="0" w:color="auto"/>
        <w:bottom w:val="none" w:sz="0" w:space="0" w:color="auto"/>
        <w:right w:val="none" w:sz="0" w:space="0" w:color="auto"/>
      </w:divBdr>
    </w:div>
    <w:div w:id="652880093">
      <w:bodyDiv w:val="1"/>
      <w:marLeft w:val="0"/>
      <w:marRight w:val="0"/>
      <w:marTop w:val="0"/>
      <w:marBottom w:val="0"/>
      <w:divBdr>
        <w:top w:val="none" w:sz="0" w:space="0" w:color="auto"/>
        <w:left w:val="none" w:sz="0" w:space="0" w:color="auto"/>
        <w:bottom w:val="none" w:sz="0" w:space="0" w:color="auto"/>
        <w:right w:val="none" w:sz="0" w:space="0" w:color="auto"/>
      </w:divBdr>
    </w:div>
    <w:div w:id="652954421">
      <w:bodyDiv w:val="1"/>
      <w:marLeft w:val="0"/>
      <w:marRight w:val="0"/>
      <w:marTop w:val="0"/>
      <w:marBottom w:val="0"/>
      <w:divBdr>
        <w:top w:val="none" w:sz="0" w:space="0" w:color="auto"/>
        <w:left w:val="none" w:sz="0" w:space="0" w:color="auto"/>
        <w:bottom w:val="none" w:sz="0" w:space="0" w:color="auto"/>
        <w:right w:val="none" w:sz="0" w:space="0" w:color="auto"/>
      </w:divBdr>
    </w:div>
    <w:div w:id="653074075">
      <w:bodyDiv w:val="1"/>
      <w:marLeft w:val="0"/>
      <w:marRight w:val="0"/>
      <w:marTop w:val="0"/>
      <w:marBottom w:val="0"/>
      <w:divBdr>
        <w:top w:val="none" w:sz="0" w:space="0" w:color="auto"/>
        <w:left w:val="none" w:sz="0" w:space="0" w:color="auto"/>
        <w:bottom w:val="none" w:sz="0" w:space="0" w:color="auto"/>
        <w:right w:val="none" w:sz="0" w:space="0" w:color="auto"/>
      </w:divBdr>
    </w:div>
    <w:div w:id="653488526">
      <w:bodyDiv w:val="1"/>
      <w:marLeft w:val="0"/>
      <w:marRight w:val="0"/>
      <w:marTop w:val="0"/>
      <w:marBottom w:val="0"/>
      <w:divBdr>
        <w:top w:val="none" w:sz="0" w:space="0" w:color="auto"/>
        <w:left w:val="none" w:sz="0" w:space="0" w:color="auto"/>
        <w:bottom w:val="none" w:sz="0" w:space="0" w:color="auto"/>
        <w:right w:val="none" w:sz="0" w:space="0" w:color="auto"/>
      </w:divBdr>
    </w:div>
    <w:div w:id="653488696">
      <w:bodyDiv w:val="1"/>
      <w:marLeft w:val="0"/>
      <w:marRight w:val="0"/>
      <w:marTop w:val="0"/>
      <w:marBottom w:val="0"/>
      <w:divBdr>
        <w:top w:val="none" w:sz="0" w:space="0" w:color="auto"/>
        <w:left w:val="none" w:sz="0" w:space="0" w:color="auto"/>
        <w:bottom w:val="none" w:sz="0" w:space="0" w:color="auto"/>
        <w:right w:val="none" w:sz="0" w:space="0" w:color="auto"/>
      </w:divBdr>
    </w:div>
    <w:div w:id="653604433">
      <w:bodyDiv w:val="1"/>
      <w:marLeft w:val="0"/>
      <w:marRight w:val="0"/>
      <w:marTop w:val="0"/>
      <w:marBottom w:val="0"/>
      <w:divBdr>
        <w:top w:val="none" w:sz="0" w:space="0" w:color="auto"/>
        <w:left w:val="none" w:sz="0" w:space="0" w:color="auto"/>
        <w:bottom w:val="none" w:sz="0" w:space="0" w:color="auto"/>
        <w:right w:val="none" w:sz="0" w:space="0" w:color="auto"/>
      </w:divBdr>
    </w:div>
    <w:div w:id="653798353">
      <w:bodyDiv w:val="1"/>
      <w:marLeft w:val="0"/>
      <w:marRight w:val="0"/>
      <w:marTop w:val="0"/>
      <w:marBottom w:val="0"/>
      <w:divBdr>
        <w:top w:val="none" w:sz="0" w:space="0" w:color="auto"/>
        <w:left w:val="none" w:sz="0" w:space="0" w:color="auto"/>
        <w:bottom w:val="none" w:sz="0" w:space="0" w:color="auto"/>
        <w:right w:val="none" w:sz="0" w:space="0" w:color="auto"/>
      </w:divBdr>
    </w:div>
    <w:div w:id="653921229">
      <w:bodyDiv w:val="1"/>
      <w:marLeft w:val="0"/>
      <w:marRight w:val="0"/>
      <w:marTop w:val="0"/>
      <w:marBottom w:val="0"/>
      <w:divBdr>
        <w:top w:val="none" w:sz="0" w:space="0" w:color="auto"/>
        <w:left w:val="none" w:sz="0" w:space="0" w:color="auto"/>
        <w:bottom w:val="none" w:sz="0" w:space="0" w:color="auto"/>
        <w:right w:val="none" w:sz="0" w:space="0" w:color="auto"/>
      </w:divBdr>
    </w:div>
    <w:div w:id="655037285">
      <w:bodyDiv w:val="1"/>
      <w:marLeft w:val="0"/>
      <w:marRight w:val="0"/>
      <w:marTop w:val="0"/>
      <w:marBottom w:val="0"/>
      <w:divBdr>
        <w:top w:val="none" w:sz="0" w:space="0" w:color="auto"/>
        <w:left w:val="none" w:sz="0" w:space="0" w:color="auto"/>
        <w:bottom w:val="none" w:sz="0" w:space="0" w:color="auto"/>
        <w:right w:val="none" w:sz="0" w:space="0" w:color="auto"/>
      </w:divBdr>
    </w:div>
    <w:div w:id="655186999">
      <w:bodyDiv w:val="1"/>
      <w:marLeft w:val="0"/>
      <w:marRight w:val="0"/>
      <w:marTop w:val="0"/>
      <w:marBottom w:val="0"/>
      <w:divBdr>
        <w:top w:val="none" w:sz="0" w:space="0" w:color="auto"/>
        <w:left w:val="none" w:sz="0" w:space="0" w:color="auto"/>
        <w:bottom w:val="none" w:sz="0" w:space="0" w:color="auto"/>
        <w:right w:val="none" w:sz="0" w:space="0" w:color="auto"/>
      </w:divBdr>
    </w:div>
    <w:div w:id="655376495">
      <w:bodyDiv w:val="1"/>
      <w:marLeft w:val="0"/>
      <w:marRight w:val="0"/>
      <w:marTop w:val="0"/>
      <w:marBottom w:val="0"/>
      <w:divBdr>
        <w:top w:val="none" w:sz="0" w:space="0" w:color="auto"/>
        <w:left w:val="none" w:sz="0" w:space="0" w:color="auto"/>
        <w:bottom w:val="none" w:sz="0" w:space="0" w:color="auto"/>
        <w:right w:val="none" w:sz="0" w:space="0" w:color="auto"/>
      </w:divBdr>
    </w:div>
    <w:div w:id="655449708">
      <w:bodyDiv w:val="1"/>
      <w:marLeft w:val="0"/>
      <w:marRight w:val="0"/>
      <w:marTop w:val="0"/>
      <w:marBottom w:val="0"/>
      <w:divBdr>
        <w:top w:val="none" w:sz="0" w:space="0" w:color="auto"/>
        <w:left w:val="none" w:sz="0" w:space="0" w:color="auto"/>
        <w:bottom w:val="none" w:sz="0" w:space="0" w:color="auto"/>
        <w:right w:val="none" w:sz="0" w:space="0" w:color="auto"/>
      </w:divBdr>
    </w:div>
    <w:div w:id="655499347">
      <w:bodyDiv w:val="1"/>
      <w:marLeft w:val="0"/>
      <w:marRight w:val="0"/>
      <w:marTop w:val="0"/>
      <w:marBottom w:val="0"/>
      <w:divBdr>
        <w:top w:val="none" w:sz="0" w:space="0" w:color="auto"/>
        <w:left w:val="none" w:sz="0" w:space="0" w:color="auto"/>
        <w:bottom w:val="none" w:sz="0" w:space="0" w:color="auto"/>
        <w:right w:val="none" w:sz="0" w:space="0" w:color="auto"/>
      </w:divBdr>
    </w:div>
    <w:div w:id="655571879">
      <w:bodyDiv w:val="1"/>
      <w:marLeft w:val="0"/>
      <w:marRight w:val="0"/>
      <w:marTop w:val="0"/>
      <w:marBottom w:val="0"/>
      <w:divBdr>
        <w:top w:val="none" w:sz="0" w:space="0" w:color="auto"/>
        <w:left w:val="none" w:sz="0" w:space="0" w:color="auto"/>
        <w:bottom w:val="none" w:sz="0" w:space="0" w:color="auto"/>
        <w:right w:val="none" w:sz="0" w:space="0" w:color="auto"/>
      </w:divBdr>
    </w:div>
    <w:div w:id="655719719">
      <w:bodyDiv w:val="1"/>
      <w:marLeft w:val="0"/>
      <w:marRight w:val="0"/>
      <w:marTop w:val="0"/>
      <w:marBottom w:val="0"/>
      <w:divBdr>
        <w:top w:val="none" w:sz="0" w:space="0" w:color="auto"/>
        <w:left w:val="none" w:sz="0" w:space="0" w:color="auto"/>
        <w:bottom w:val="none" w:sz="0" w:space="0" w:color="auto"/>
        <w:right w:val="none" w:sz="0" w:space="0" w:color="auto"/>
      </w:divBdr>
    </w:div>
    <w:div w:id="655766875">
      <w:bodyDiv w:val="1"/>
      <w:marLeft w:val="0"/>
      <w:marRight w:val="0"/>
      <w:marTop w:val="0"/>
      <w:marBottom w:val="0"/>
      <w:divBdr>
        <w:top w:val="none" w:sz="0" w:space="0" w:color="auto"/>
        <w:left w:val="none" w:sz="0" w:space="0" w:color="auto"/>
        <w:bottom w:val="none" w:sz="0" w:space="0" w:color="auto"/>
        <w:right w:val="none" w:sz="0" w:space="0" w:color="auto"/>
      </w:divBdr>
    </w:div>
    <w:div w:id="655955321">
      <w:bodyDiv w:val="1"/>
      <w:marLeft w:val="0"/>
      <w:marRight w:val="0"/>
      <w:marTop w:val="0"/>
      <w:marBottom w:val="0"/>
      <w:divBdr>
        <w:top w:val="none" w:sz="0" w:space="0" w:color="auto"/>
        <w:left w:val="none" w:sz="0" w:space="0" w:color="auto"/>
        <w:bottom w:val="none" w:sz="0" w:space="0" w:color="auto"/>
        <w:right w:val="none" w:sz="0" w:space="0" w:color="auto"/>
      </w:divBdr>
    </w:div>
    <w:div w:id="656109941">
      <w:bodyDiv w:val="1"/>
      <w:marLeft w:val="0"/>
      <w:marRight w:val="0"/>
      <w:marTop w:val="0"/>
      <w:marBottom w:val="0"/>
      <w:divBdr>
        <w:top w:val="none" w:sz="0" w:space="0" w:color="auto"/>
        <w:left w:val="none" w:sz="0" w:space="0" w:color="auto"/>
        <w:bottom w:val="none" w:sz="0" w:space="0" w:color="auto"/>
        <w:right w:val="none" w:sz="0" w:space="0" w:color="auto"/>
      </w:divBdr>
    </w:div>
    <w:div w:id="656425308">
      <w:bodyDiv w:val="1"/>
      <w:marLeft w:val="0"/>
      <w:marRight w:val="0"/>
      <w:marTop w:val="0"/>
      <w:marBottom w:val="0"/>
      <w:divBdr>
        <w:top w:val="none" w:sz="0" w:space="0" w:color="auto"/>
        <w:left w:val="none" w:sz="0" w:space="0" w:color="auto"/>
        <w:bottom w:val="none" w:sz="0" w:space="0" w:color="auto"/>
        <w:right w:val="none" w:sz="0" w:space="0" w:color="auto"/>
      </w:divBdr>
    </w:div>
    <w:div w:id="656425699">
      <w:bodyDiv w:val="1"/>
      <w:marLeft w:val="0"/>
      <w:marRight w:val="0"/>
      <w:marTop w:val="0"/>
      <w:marBottom w:val="0"/>
      <w:divBdr>
        <w:top w:val="none" w:sz="0" w:space="0" w:color="auto"/>
        <w:left w:val="none" w:sz="0" w:space="0" w:color="auto"/>
        <w:bottom w:val="none" w:sz="0" w:space="0" w:color="auto"/>
        <w:right w:val="none" w:sz="0" w:space="0" w:color="auto"/>
      </w:divBdr>
    </w:div>
    <w:div w:id="656686271">
      <w:bodyDiv w:val="1"/>
      <w:marLeft w:val="0"/>
      <w:marRight w:val="0"/>
      <w:marTop w:val="0"/>
      <w:marBottom w:val="0"/>
      <w:divBdr>
        <w:top w:val="none" w:sz="0" w:space="0" w:color="auto"/>
        <w:left w:val="none" w:sz="0" w:space="0" w:color="auto"/>
        <w:bottom w:val="none" w:sz="0" w:space="0" w:color="auto"/>
        <w:right w:val="none" w:sz="0" w:space="0" w:color="auto"/>
      </w:divBdr>
    </w:div>
    <w:div w:id="656692872">
      <w:bodyDiv w:val="1"/>
      <w:marLeft w:val="0"/>
      <w:marRight w:val="0"/>
      <w:marTop w:val="0"/>
      <w:marBottom w:val="0"/>
      <w:divBdr>
        <w:top w:val="none" w:sz="0" w:space="0" w:color="auto"/>
        <w:left w:val="none" w:sz="0" w:space="0" w:color="auto"/>
        <w:bottom w:val="none" w:sz="0" w:space="0" w:color="auto"/>
        <w:right w:val="none" w:sz="0" w:space="0" w:color="auto"/>
      </w:divBdr>
    </w:div>
    <w:div w:id="656764180">
      <w:bodyDiv w:val="1"/>
      <w:marLeft w:val="0"/>
      <w:marRight w:val="0"/>
      <w:marTop w:val="0"/>
      <w:marBottom w:val="0"/>
      <w:divBdr>
        <w:top w:val="none" w:sz="0" w:space="0" w:color="auto"/>
        <w:left w:val="none" w:sz="0" w:space="0" w:color="auto"/>
        <w:bottom w:val="none" w:sz="0" w:space="0" w:color="auto"/>
        <w:right w:val="none" w:sz="0" w:space="0" w:color="auto"/>
      </w:divBdr>
    </w:div>
    <w:div w:id="656764918">
      <w:bodyDiv w:val="1"/>
      <w:marLeft w:val="0"/>
      <w:marRight w:val="0"/>
      <w:marTop w:val="0"/>
      <w:marBottom w:val="0"/>
      <w:divBdr>
        <w:top w:val="none" w:sz="0" w:space="0" w:color="auto"/>
        <w:left w:val="none" w:sz="0" w:space="0" w:color="auto"/>
        <w:bottom w:val="none" w:sz="0" w:space="0" w:color="auto"/>
        <w:right w:val="none" w:sz="0" w:space="0" w:color="auto"/>
      </w:divBdr>
    </w:div>
    <w:div w:id="656960137">
      <w:bodyDiv w:val="1"/>
      <w:marLeft w:val="0"/>
      <w:marRight w:val="0"/>
      <w:marTop w:val="0"/>
      <w:marBottom w:val="0"/>
      <w:divBdr>
        <w:top w:val="none" w:sz="0" w:space="0" w:color="auto"/>
        <w:left w:val="none" w:sz="0" w:space="0" w:color="auto"/>
        <w:bottom w:val="none" w:sz="0" w:space="0" w:color="auto"/>
        <w:right w:val="none" w:sz="0" w:space="0" w:color="auto"/>
      </w:divBdr>
    </w:div>
    <w:div w:id="657264922">
      <w:bodyDiv w:val="1"/>
      <w:marLeft w:val="0"/>
      <w:marRight w:val="0"/>
      <w:marTop w:val="0"/>
      <w:marBottom w:val="0"/>
      <w:divBdr>
        <w:top w:val="none" w:sz="0" w:space="0" w:color="auto"/>
        <w:left w:val="none" w:sz="0" w:space="0" w:color="auto"/>
        <w:bottom w:val="none" w:sz="0" w:space="0" w:color="auto"/>
        <w:right w:val="none" w:sz="0" w:space="0" w:color="auto"/>
      </w:divBdr>
    </w:div>
    <w:div w:id="657340980">
      <w:bodyDiv w:val="1"/>
      <w:marLeft w:val="0"/>
      <w:marRight w:val="0"/>
      <w:marTop w:val="0"/>
      <w:marBottom w:val="0"/>
      <w:divBdr>
        <w:top w:val="none" w:sz="0" w:space="0" w:color="auto"/>
        <w:left w:val="none" w:sz="0" w:space="0" w:color="auto"/>
        <w:bottom w:val="none" w:sz="0" w:space="0" w:color="auto"/>
        <w:right w:val="none" w:sz="0" w:space="0" w:color="auto"/>
      </w:divBdr>
    </w:div>
    <w:div w:id="657347655">
      <w:bodyDiv w:val="1"/>
      <w:marLeft w:val="0"/>
      <w:marRight w:val="0"/>
      <w:marTop w:val="0"/>
      <w:marBottom w:val="0"/>
      <w:divBdr>
        <w:top w:val="none" w:sz="0" w:space="0" w:color="auto"/>
        <w:left w:val="none" w:sz="0" w:space="0" w:color="auto"/>
        <w:bottom w:val="none" w:sz="0" w:space="0" w:color="auto"/>
        <w:right w:val="none" w:sz="0" w:space="0" w:color="auto"/>
      </w:divBdr>
    </w:div>
    <w:div w:id="657415838">
      <w:bodyDiv w:val="1"/>
      <w:marLeft w:val="0"/>
      <w:marRight w:val="0"/>
      <w:marTop w:val="0"/>
      <w:marBottom w:val="0"/>
      <w:divBdr>
        <w:top w:val="none" w:sz="0" w:space="0" w:color="auto"/>
        <w:left w:val="none" w:sz="0" w:space="0" w:color="auto"/>
        <w:bottom w:val="none" w:sz="0" w:space="0" w:color="auto"/>
        <w:right w:val="none" w:sz="0" w:space="0" w:color="auto"/>
      </w:divBdr>
    </w:div>
    <w:div w:id="657420749">
      <w:bodyDiv w:val="1"/>
      <w:marLeft w:val="0"/>
      <w:marRight w:val="0"/>
      <w:marTop w:val="0"/>
      <w:marBottom w:val="0"/>
      <w:divBdr>
        <w:top w:val="none" w:sz="0" w:space="0" w:color="auto"/>
        <w:left w:val="none" w:sz="0" w:space="0" w:color="auto"/>
        <w:bottom w:val="none" w:sz="0" w:space="0" w:color="auto"/>
        <w:right w:val="none" w:sz="0" w:space="0" w:color="auto"/>
      </w:divBdr>
    </w:div>
    <w:div w:id="658120880">
      <w:bodyDiv w:val="1"/>
      <w:marLeft w:val="0"/>
      <w:marRight w:val="0"/>
      <w:marTop w:val="0"/>
      <w:marBottom w:val="0"/>
      <w:divBdr>
        <w:top w:val="none" w:sz="0" w:space="0" w:color="auto"/>
        <w:left w:val="none" w:sz="0" w:space="0" w:color="auto"/>
        <w:bottom w:val="none" w:sz="0" w:space="0" w:color="auto"/>
        <w:right w:val="none" w:sz="0" w:space="0" w:color="auto"/>
      </w:divBdr>
    </w:div>
    <w:div w:id="658122574">
      <w:bodyDiv w:val="1"/>
      <w:marLeft w:val="0"/>
      <w:marRight w:val="0"/>
      <w:marTop w:val="0"/>
      <w:marBottom w:val="0"/>
      <w:divBdr>
        <w:top w:val="none" w:sz="0" w:space="0" w:color="auto"/>
        <w:left w:val="none" w:sz="0" w:space="0" w:color="auto"/>
        <w:bottom w:val="none" w:sz="0" w:space="0" w:color="auto"/>
        <w:right w:val="none" w:sz="0" w:space="0" w:color="auto"/>
      </w:divBdr>
    </w:div>
    <w:div w:id="658195673">
      <w:bodyDiv w:val="1"/>
      <w:marLeft w:val="0"/>
      <w:marRight w:val="0"/>
      <w:marTop w:val="0"/>
      <w:marBottom w:val="0"/>
      <w:divBdr>
        <w:top w:val="none" w:sz="0" w:space="0" w:color="auto"/>
        <w:left w:val="none" w:sz="0" w:space="0" w:color="auto"/>
        <w:bottom w:val="none" w:sz="0" w:space="0" w:color="auto"/>
        <w:right w:val="none" w:sz="0" w:space="0" w:color="auto"/>
      </w:divBdr>
    </w:div>
    <w:div w:id="658266701">
      <w:bodyDiv w:val="1"/>
      <w:marLeft w:val="0"/>
      <w:marRight w:val="0"/>
      <w:marTop w:val="0"/>
      <w:marBottom w:val="0"/>
      <w:divBdr>
        <w:top w:val="none" w:sz="0" w:space="0" w:color="auto"/>
        <w:left w:val="none" w:sz="0" w:space="0" w:color="auto"/>
        <w:bottom w:val="none" w:sz="0" w:space="0" w:color="auto"/>
        <w:right w:val="none" w:sz="0" w:space="0" w:color="auto"/>
      </w:divBdr>
    </w:div>
    <w:div w:id="658533875">
      <w:bodyDiv w:val="1"/>
      <w:marLeft w:val="0"/>
      <w:marRight w:val="0"/>
      <w:marTop w:val="0"/>
      <w:marBottom w:val="0"/>
      <w:divBdr>
        <w:top w:val="none" w:sz="0" w:space="0" w:color="auto"/>
        <w:left w:val="none" w:sz="0" w:space="0" w:color="auto"/>
        <w:bottom w:val="none" w:sz="0" w:space="0" w:color="auto"/>
        <w:right w:val="none" w:sz="0" w:space="0" w:color="auto"/>
      </w:divBdr>
    </w:div>
    <w:div w:id="658921472">
      <w:bodyDiv w:val="1"/>
      <w:marLeft w:val="0"/>
      <w:marRight w:val="0"/>
      <w:marTop w:val="0"/>
      <w:marBottom w:val="0"/>
      <w:divBdr>
        <w:top w:val="none" w:sz="0" w:space="0" w:color="auto"/>
        <w:left w:val="none" w:sz="0" w:space="0" w:color="auto"/>
        <w:bottom w:val="none" w:sz="0" w:space="0" w:color="auto"/>
        <w:right w:val="none" w:sz="0" w:space="0" w:color="auto"/>
      </w:divBdr>
    </w:div>
    <w:div w:id="659697539">
      <w:bodyDiv w:val="1"/>
      <w:marLeft w:val="0"/>
      <w:marRight w:val="0"/>
      <w:marTop w:val="0"/>
      <w:marBottom w:val="0"/>
      <w:divBdr>
        <w:top w:val="none" w:sz="0" w:space="0" w:color="auto"/>
        <w:left w:val="none" w:sz="0" w:space="0" w:color="auto"/>
        <w:bottom w:val="none" w:sz="0" w:space="0" w:color="auto"/>
        <w:right w:val="none" w:sz="0" w:space="0" w:color="auto"/>
      </w:divBdr>
    </w:div>
    <w:div w:id="659894565">
      <w:bodyDiv w:val="1"/>
      <w:marLeft w:val="0"/>
      <w:marRight w:val="0"/>
      <w:marTop w:val="0"/>
      <w:marBottom w:val="0"/>
      <w:divBdr>
        <w:top w:val="none" w:sz="0" w:space="0" w:color="auto"/>
        <w:left w:val="none" w:sz="0" w:space="0" w:color="auto"/>
        <w:bottom w:val="none" w:sz="0" w:space="0" w:color="auto"/>
        <w:right w:val="none" w:sz="0" w:space="0" w:color="auto"/>
      </w:divBdr>
    </w:div>
    <w:div w:id="660236478">
      <w:bodyDiv w:val="1"/>
      <w:marLeft w:val="0"/>
      <w:marRight w:val="0"/>
      <w:marTop w:val="0"/>
      <w:marBottom w:val="0"/>
      <w:divBdr>
        <w:top w:val="none" w:sz="0" w:space="0" w:color="auto"/>
        <w:left w:val="none" w:sz="0" w:space="0" w:color="auto"/>
        <w:bottom w:val="none" w:sz="0" w:space="0" w:color="auto"/>
        <w:right w:val="none" w:sz="0" w:space="0" w:color="auto"/>
      </w:divBdr>
    </w:div>
    <w:div w:id="660348778">
      <w:bodyDiv w:val="1"/>
      <w:marLeft w:val="0"/>
      <w:marRight w:val="0"/>
      <w:marTop w:val="0"/>
      <w:marBottom w:val="0"/>
      <w:divBdr>
        <w:top w:val="none" w:sz="0" w:space="0" w:color="auto"/>
        <w:left w:val="none" w:sz="0" w:space="0" w:color="auto"/>
        <w:bottom w:val="none" w:sz="0" w:space="0" w:color="auto"/>
        <w:right w:val="none" w:sz="0" w:space="0" w:color="auto"/>
      </w:divBdr>
    </w:div>
    <w:div w:id="660474736">
      <w:bodyDiv w:val="1"/>
      <w:marLeft w:val="0"/>
      <w:marRight w:val="0"/>
      <w:marTop w:val="0"/>
      <w:marBottom w:val="0"/>
      <w:divBdr>
        <w:top w:val="none" w:sz="0" w:space="0" w:color="auto"/>
        <w:left w:val="none" w:sz="0" w:space="0" w:color="auto"/>
        <w:bottom w:val="none" w:sz="0" w:space="0" w:color="auto"/>
        <w:right w:val="none" w:sz="0" w:space="0" w:color="auto"/>
      </w:divBdr>
    </w:div>
    <w:div w:id="660502973">
      <w:bodyDiv w:val="1"/>
      <w:marLeft w:val="0"/>
      <w:marRight w:val="0"/>
      <w:marTop w:val="0"/>
      <w:marBottom w:val="0"/>
      <w:divBdr>
        <w:top w:val="none" w:sz="0" w:space="0" w:color="auto"/>
        <w:left w:val="none" w:sz="0" w:space="0" w:color="auto"/>
        <w:bottom w:val="none" w:sz="0" w:space="0" w:color="auto"/>
        <w:right w:val="none" w:sz="0" w:space="0" w:color="auto"/>
      </w:divBdr>
    </w:div>
    <w:div w:id="660696092">
      <w:bodyDiv w:val="1"/>
      <w:marLeft w:val="0"/>
      <w:marRight w:val="0"/>
      <w:marTop w:val="0"/>
      <w:marBottom w:val="0"/>
      <w:divBdr>
        <w:top w:val="none" w:sz="0" w:space="0" w:color="auto"/>
        <w:left w:val="none" w:sz="0" w:space="0" w:color="auto"/>
        <w:bottom w:val="none" w:sz="0" w:space="0" w:color="auto"/>
        <w:right w:val="none" w:sz="0" w:space="0" w:color="auto"/>
      </w:divBdr>
    </w:div>
    <w:div w:id="660735627">
      <w:bodyDiv w:val="1"/>
      <w:marLeft w:val="0"/>
      <w:marRight w:val="0"/>
      <w:marTop w:val="0"/>
      <w:marBottom w:val="0"/>
      <w:divBdr>
        <w:top w:val="none" w:sz="0" w:space="0" w:color="auto"/>
        <w:left w:val="none" w:sz="0" w:space="0" w:color="auto"/>
        <w:bottom w:val="none" w:sz="0" w:space="0" w:color="auto"/>
        <w:right w:val="none" w:sz="0" w:space="0" w:color="auto"/>
      </w:divBdr>
    </w:div>
    <w:div w:id="660817145">
      <w:bodyDiv w:val="1"/>
      <w:marLeft w:val="0"/>
      <w:marRight w:val="0"/>
      <w:marTop w:val="0"/>
      <w:marBottom w:val="0"/>
      <w:divBdr>
        <w:top w:val="none" w:sz="0" w:space="0" w:color="auto"/>
        <w:left w:val="none" w:sz="0" w:space="0" w:color="auto"/>
        <w:bottom w:val="none" w:sz="0" w:space="0" w:color="auto"/>
        <w:right w:val="none" w:sz="0" w:space="0" w:color="auto"/>
      </w:divBdr>
    </w:div>
    <w:div w:id="660890301">
      <w:bodyDiv w:val="1"/>
      <w:marLeft w:val="0"/>
      <w:marRight w:val="0"/>
      <w:marTop w:val="0"/>
      <w:marBottom w:val="0"/>
      <w:divBdr>
        <w:top w:val="none" w:sz="0" w:space="0" w:color="auto"/>
        <w:left w:val="none" w:sz="0" w:space="0" w:color="auto"/>
        <w:bottom w:val="none" w:sz="0" w:space="0" w:color="auto"/>
        <w:right w:val="none" w:sz="0" w:space="0" w:color="auto"/>
      </w:divBdr>
    </w:div>
    <w:div w:id="661157555">
      <w:bodyDiv w:val="1"/>
      <w:marLeft w:val="0"/>
      <w:marRight w:val="0"/>
      <w:marTop w:val="0"/>
      <w:marBottom w:val="0"/>
      <w:divBdr>
        <w:top w:val="none" w:sz="0" w:space="0" w:color="auto"/>
        <w:left w:val="none" w:sz="0" w:space="0" w:color="auto"/>
        <w:bottom w:val="none" w:sz="0" w:space="0" w:color="auto"/>
        <w:right w:val="none" w:sz="0" w:space="0" w:color="auto"/>
      </w:divBdr>
    </w:div>
    <w:div w:id="661588271">
      <w:bodyDiv w:val="1"/>
      <w:marLeft w:val="0"/>
      <w:marRight w:val="0"/>
      <w:marTop w:val="0"/>
      <w:marBottom w:val="0"/>
      <w:divBdr>
        <w:top w:val="none" w:sz="0" w:space="0" w:color="auto"/>
        <w:left w:val="none" w:sz="0" w:space="0" w:color="auto"/>
        <w:bottom w:val="none" w:sz="0" w:space="0" w:color="auto"/>
        <w:right w:val="none" w:sz="0" w:space="0" w:color="auto"/>
      </w:divBdr>
    </w:div>
    <w:div w:id="661661873">
      <w:bodyDiv w:val="1"/>
      <w:marLeft w:val="0"/>
      <w:marRight w:val="0"/>
      <w:marTop w:val="0"/>
      <w:marBottom w:val="0"/>
      <w:divBdr>
        <w:top w:val="none" w:sz="0" w:space="0" w:color="auto"/>
        <w:left w:val="none" w:sz="0" w:space="0" w:color="auto"/>
        <w:bottom w:val="none" w:sz="0" w:space="0" w:color="auto"/>
        <w:right w:val="none" w:sz="0" w:space="0" w:color="auto"/>
      </w:divBdr>
    </w:div>
    <w:div w:id="661742802">
      <w:bodyDiv w:val="1"/>
      <w:marLeft w:val="0"/>
      <w:marRight w:val="0"/>
      <w:marTop w:val="0"/>
      <w:marBottom w:val="0"/>
      <w:divBdr>
        <w:top w:val="none" w:sz="0" w:space="0" w:color="auto"/>
        <w:left w:val="none" w:sz="0" w:space="0" w:color="auto"/>
        <w:bottom w:val="none" w:sz="0" w:space="0" w:color="auto"/>
        <w:right w:val="none" w:sz="0" w:space="0" w:color="auto"/>
      </w:divBdr>
    </w:div>
    <w:div w:id="661810810">
      <w:bodyDiv w:val="1"/>
      <w:marLeft w:val="0"/>
      <w:marRight w:val="0"/>
      <w:marTop w:val="0"/>
      <w:marBottom w:val="0"/>
      <w:divBdr>
        <w:top w:val="none" w:sz="0" w:space="0" w:color="auto"/>
        <w:left w:val="none" w:sz="0" w:space="0" w:color="auto"/>
        <w:bottom w:val="none" w:sz="0" w:space="0" w:color="auto"/>
        <w:right w:val="none" w:sz="0" w:space="0" w:color="auto"/>
      </w:divBdr>
    </w:div>
    <w:div w:id="661852346">
      <w:bodyDiv w:val="1"/>
      <w:marLeft w:val="0"/>
      <w:marRight w:val="0"/>
      <w:marTop w:val="0"/>
      <w:marBottom w:val="0"/>
      <w:divBdr>
        <w:top w:val="none" w:sz="0" w:space="0" w:color="auto"/>
        <w:left w:val="none" w:sz="0" w:space="0" w:color="auto"/>
        <w:bottom w:val="none" w:sz="0" w:space="0" w:color="auto"/>
        <w:right w:val="none" w:sz="0" w:space="0" w:color="auto"/>
      </w:divBdr>
    </w:div>
    <w:div w:id="662243733">
      <w:bodyDiv w:val="1"/>
      <w:marLeft w:val="0"/>
      <w:marRight w:val="0"/>
      <w:marTop w:val="0"/>
      <w:marBottom w:val="0"/>
      <w:divBdr>
        <w:top w:val="none" w:sz="0" w:space="0" w:color="auto"/>
        <w:left w:val="none" w:sz="0" w:space="0" w:color="auto"/>
        <w:bottom w:val="none" w:sz="0" w:space="0" w:color="auto"/>
        <w:right w:val="none" w:sz="0" w:space="0" w:color="auto"/>
      </w:divBdr>
    </w:div>
    <w:div w:id="662394209">
      <w:bodyDiv w:val="1"/>
      <w:marLeft w:val="0"/>
      <w:marRight w:val="0"/>
      <w:marTop w:val="0"/>
      <w:marBottom w:val="0"/>
      <w:divBdr>
        <w:top w:val="none" w:sz="0" w:space="0" w:color="auto"/>
        <w:left w:val="none" w:sz="0" w:space="0" w:color="auto"/>
        <w:bottom w:val="none" w:sz="0" w:space="0" w:color="auto"/>
        <w:right w:val="none" w:sz="0" w:space="0" w:color="auto"/>
      </w:divBdr>
    </w:div>
    <w:div w:id="663314108">
      <w:bodyDiv w:val="1"/>
      <w:marLeft w:val="0"/>
      <w:marRight w:val="0"/>
      <w:marTop w:val="0"/>
      <w:marBottom w:val="0"/>
      <w:divBdr>
        <w:top w:val="none" w:sz="0" w:space="0" w:color="auto"/>
        <w:left w:val="none" w:sz="0" w:space="0" w:color="auto"/>
        <w:bottom w:val="none" w:sz="0" w:space="0" w:color="auto"/>
        <w:right w:val="none" w:sz="0" w:space="0" w:color="auto"/>
      </w:divBdr>
    </w:div>
    <w:div w:id="663357750">
      <w:bodyDiv w:val="1"/>
      <w:marLeft w:val="0"/>
      <w:marRight w:val="0"/>
      <w:marTop w:val="0"/>
      <w:marBottom w:val="0"/>
      <w:divBdr>
        <w:top w:val="none" w:sz="0" w:space="0" w:color="auto"/>
        <w:left w:val="none" w:sz="0" w:space="0" w:color="auto"/>
        <w:bottom w:val="none" w:sz="0" w:space="0" w:color="auto"/>
        <w:right w:val="none" w:sz="0" w:space="0" w:color="auto"/>
      </w:divBdr>
    </w:div>
    <w:div w:id="664161783">
      <w:bodyDiv w:val="1"/>
      <w:marLeft w:val="0"/>
      <w:marRight w:val="0"/>
      <w:marTop w:val="0"/>
      <w:marBottom w:val="0"/>
      <w:divBdr>
        <w:top w:val="none" w:sz="0" w:space="0" w:color="auto"/>
        <w:left w:val="none" w:sz="0" w:space="0" w:color="auto"/>
        <w:bottom w:val="none" w:sz="0" w:space="0" w:color="auto"/>
        <w:right w:val="none" w:sz="0" w:space="0" w:color="auto"/>
      </w:divBdr>
    </w:div>
    <w:div w:id="664283415">
      <w:bodyDiv w:val="1"/>
      <w:marLeft w:val="0"/>
      <w:marRight w:val="0"/>
      <w:marTop w:val="0"/>
      <w:marBottom w:val="0"/>
      <w:divBdr>
        <w:top w:val="none" w:sz="0" w:space="0" w:color="auto"/>
        <w:left w:val="none" w:sz="0" w:space="0" w:color="auto"/>
        <w:bottom w:val="none" w:sz="0" w:space="0" w:color="auto"/>
        <w:right w:val="none" w:sz="0" w:space="0" w:color="auto"/>
      </w:divBdr>
    </w:div>
    <w:div w:id="664433864">
      <w:bodyDiv w:val="1"/>
      <w:marLeft w:val="0"/>
      <w:marRight w:val="0"/>
      <w:marTop w:val="0"/>
      <w:marBottom w:val="0"/>
      <w:divBdr>
        <w:top w:val="none" w:sz="0" w:space="0" w:color="auto"/>
        <w:left w:val="none" w:sz="0" w:space="0" w:color="auto"/>
        <w:bottom w:val="none" w:sz="0" w:space="0" w:color="auto"/>
        <w:right w:val="none" w:sz="0" w:space="0" w:color="auto"/>
      </w:divBdr>
    </w:div>
    <w:div w:id="664744921">
      <w:bodyDiv w:val="1"/>
      <w:marLeft w:val="0"/>
      <w:marRight w:val="0"/>
      <w:marTop w:val="0"/>
      <w:marBottom w:val="0"/>
      <w:divBdr>
        <w:top w:val="none" w:sz="0" w:space="0" w:color="auto"/>
        <w:left w:val="none" w:sz="0" w:space="0" w:color="auto"/>
        <w:bottom w:val="none" w:sz="0" w:space="0" w:color="auto"/>
        <w:right w:val="none" w:sz="0" w:space="0" w:color="auto"/>
      </w:divBdr>
    </w:div>
    <w:div w:id="664864949">
      <w:bodyDiv w:val="1"/>
      <w:marLeft w:val="0"/>
      <w:marRight w:val="0"/>
      <w:marTop w:val="0"/>
      <w:marBottom w:val="0"/>
      <w:divBdr>
        <w:top w:val="none" w:sz="0" w:space="0" w:color="auto"/>
        <w:left w:val="none" w:sz="0" w:space="0" w:color="auto"/>
        <w:bottom w:val="none" w:sz="0" w:space="0" w:color="auto"/>
        <w:right w:val="none" w:sz="0" w:space="0" w:color="auto"/>
      </w:divBdr>
    </w:div>
    <w:div w:id="664938501">
      <w:bodyDiv w:val="1"/>
      <w:marLeft w:val="0"/>
      <w:marRight w:val="0"/>
      <w:marTop w:val="0"/>
      <w:marBottom w:val="0"/>
      <w:divBdr>
        <w:top w:val="none" w:sz="0" w:space="0" w:color="auto"/>
        <w:left w:val="none" w:sz="0" w:space="0" w:color="auto"/>
        <w:bottom w:val="none" w:sz="0" w:space="0" w:color="auto"/>
        <w:right w:val="none" w:sz="0" w:space="0" w:color="auto"/>
      </w:divBdr>
    </w:div>
    <w:div w:id="665207220">
      <w:bodyDiv w:val="1"/>
      <w:marLeft w:val="0"/>
      <w:marRight w:val="0"/>
      <w:marTop w:val="0"/>
      <w:marBottom w:val="0"/>
      <w:divBdr>
        <w:top w:val="none" w:sz="0" w:space="0" w:color="auto"/>
        <w:left w:val="none" w:sz="0" w:space="0" w:color="auto"/>
        <w:bottom w:val="none" w:sz="0" w:space="0" w:color="auto"/>
        <w:right w:val="none" w:sz="0" w:space="0" w:color="auto"/>
      </w:divBdr>
    </w:div>
    <w:div w:id="665475854">
      <w:bodyDiv w:val="1"/>
      <w:marLeft w:val="0"/>
      <w:marRight w:val="0"/>
      <w:marTop w:val="0"/>
      <w:marBottom w:val="0"/>
      <w:divBdr>
        <w:top w:val="none" w:sz="0" w:space="0" w:color="auto"/>
        <w:left w:val="none" w:sz="0" w:space="0" w:color="auto"/>
        <w:bottom w:val="none" w:sz="0" w:space="0" w:color="auto"/>
        <w:right w:val="none" w:sz="0" w:space="0" w:color="auto"/>
      </w:divBdr>
    </w:div>
    <w:div w:id="665520016">
      <w:bodyDiv w:val="1"/>
      <w:marLeft w:val="0"/>
      <w:marRight w:val="0"/>
      <w:marTop w:val="0"/>
      <w:marBottom w:val="0"/>
      <w:divBdr>
        <w:top w:val="none" w:sz="0" w:space="0" w:color="auto"/>
        <w:left w:val="none" w:sz="0" w:space="0" w:color="auto"/>
        <w:bottom w:val="none" w:sz="0" w:space="0" w:color="auto"/>
        <w:right w:val="none" w:sz="0" w:space="0" w:color="auto"/>
      </w:divBdr>
    </w:div>
    <w:div w:id="665783210">
      <w:bodyDiv w:val="1"/>
      <w:marLeft w:val="0"/>
      <w:marRight w:val="0"/>
      <w:marTop w:val="0"/>
      <w:marBottom w:val="0"/>
      <w:divBdr>
        <w:top w:val="none" w:sz="0" w:space="0" w:color="auto"/>
        <w:left w:val="none" w:sz="0" w:space="0" w:color="auto"/>
        <w:bottom w:val="none" w:sz="0" w:space="0" w:color="auto"/>
        <w:right w:val="none" w:sz="0" w:space="0" w:color="auto"/>
      </w:divBdr>
    </w:div>
    <w:div w:id="665863256">
      <w:bodyDiv w:val="1"/>
      <w:marLeft w:val="0"/>
      <w:marRight w:val="0"/>
      <w:marTop w:val="0"/>
      <w:marBottom w:val="0"/>
      <w:divBdr>
        <w:top w:val="none" w:sz="0" w:space="0" w:color="auto"/>
        <w:left w:val="none" w:sz="0" w:space="0" w:color="auto"/>
        <w:bottom w:val="none" w:sz="0" w:space="0" w:color="auto"/>
        <w:right w:val="none" w:sz="0" w:space="0" w:color="auto"/>
      </w:divBdr>
    </w:div>
    <w:div w:id="665935056">
      <w:bodyDiv w:val="1"/>
      <w:marLeft w:val="0"/>
      <w:marRight w:val="0"/>
      <w:marTop w:val="0"/>
      <w:marBottom w:val="0"/>
      <w:divBdr>
        <w:top w:val="none" w:sz="0" w:space="0" w:color="auto"/>
        <w:left w:val="none" w:sz="0" w:space="0" w:color="auto"/>
        <w:bottom w:val="none" w:sz="0" w:space="0" w:color="auto"/>
        <w:right w:val="none" w:sz="0" w:space="0" w:color="auto"/>
      </w:divBdr>
    </w:div>
    <w:div w:id="665981413">
      <w:bodyDiv w:val="1"/>
      <w:marLeft w:val="0"/>
      <w:marRight w:val="0"/>
      <w:marTop w:val="0"/>
      <w:marBottom w:val="0"/>
      <w:divBdr>
        <w:top w:val="none" w:sz="0" w:space="0" w:color="auto"/>
        <w:left w:val="none" w:sz="0" w:space="0" w:color="auto"/>
        <w:bottom w:val="none" w:sz="0" w:space="0" w:color="auto"/>
        <w:right w:val="none" w:sz="0" w:space="0" w:color="auto"/>
      </w:divBdr>
    </w:div>
    <w:div w:id="666397444">
      <w:bodyDiv w:val="1"/>
      <w:marLeft w:val="0"/>
      <w:marRight w:val="0"/>
      <w:marTop w:val="0"/>
      <w:marBottom w:val="0"/>
      <w:divBdr>
        <w:top w:val="none" w:sz="0" w:space="0" w:color="auto"/>
        <w:left w:val="none" w:sz="0" w:space="0" w:color="auto"/>
        <w:bottom w:val="none" w:sz="0" w:space="0" w:color="auto"/>
        <w:right w:val="none" w:sz="0" w:space="0" w:color="auto"/>
      </w:divBdr>
    </w:div>
    <w:div w:id="666984901">
      <w:bodyDiv w:val="1"/>
      <w:marLeft w:val="0"/>
      <w:marRight w:val="0"/>
      <w:marTop w:val="0"/>
      <w:marBottom w:val="0"/>
      <w:divBdr>
        <w:top w:val="none" w:sz="0" w:space="0" w:color="auto"/>
        <w:left w:val="none" w:sz="0" w:space="0" w:color="auto"/>
        <w:bottom w:val="none" w:sz="0" w:space="0" w:color="auto"/>
        <w:right w:val="none" w:sz="0" w:space="0" w:color="auto"/>
      </w:divBdr>
    </w:div>
    <w:div w:id="666985185">
      <w:bodyDiv w:val="1"/>
      <w:marLeft w:val="0"/>
      <w:marRight w:val="0"/>
      <w:marTop w:val="0"/>
      <w:marBottom w:val="0"/>
      <w:divBdr>
        <w:top w:val="none" w:sz="0" w:space="0" w:color="auto"/>
        <w:left w:val="none" w:sz="0" w:space="0" w:color="auto"/>
        <w:bottom w:val="none" w:sz="0" w:space="0" w:color="auto"/>
        <w:right w:val="none" w:sz="0" w:space="0" w:color="auto"/>
      </w:divBdr>
    </w:div>
    <w:div w:id="667367277">
      <w:bodyDiv w:val="1"/>
      <w:marLeft w:val="0"/>
      <w:marRight w:val="0"/>
      <w:marTop w:val="0"/>
      <w:marBottom w:val="0"/>
      <w:divBdr>
        <w:top w:val="none" w:sz="0" w:space="0" w:color="auto"/>
        <w:left w:val="none" w:sz="0" w:space="0" w:color="auto"/>
        <w:bottom w:val="none" w:sz="0" w:space="0" w:color="auto"/>
        <w:right w:val="none" w:sz="0" w:space="0" w:color="auto"/>
      </w:divBdr>
    </w:div>
    <w:div w:id="667445226">
      <w:bodyDiv w:val="1"/>
      <w:marLeft w:val="0"/>
      <w:marRight w:val="0"/>
      <w:marTop w:val="0"/>
      <w:marBottom w:val="0"/>
      <w:divBdr>
        <w:top w:val="none" w:sz="0" w:space="0" w:color="auto"/>
        <w:left w:val="none" w:sz="0" w:space="0" w:color="auto"/>
        <w:bottom w:val="none" w:sz="0" w:space="0" w:color="auto"/>
        <w:right w:val="none" w:sz="0" w:space="0" w:color="auto"/>
      </w:divBdr>
    </w:div>
    <w:div w:id="667556311">
      <w:bodyDiv w:val="1"/>
      <w:marLeft w:val="0"/>
      <w:marRight w:val="0"/>
      <w:marTop w:val="0"/>
      <w:marBottom w:val="0"/>
      <w:divBdr>
        <w:top w:val="none" w:sz="0" w:space="0" w:color="auto"/>
        <w:left w:val="none" w:sz="0" w:space="0" w:color="auto"/>
        <w:bottom w:val="none" w:sz="0" w:space="0" w:color="auto"/>
        <w:right w:val="none" w:sz="0" w:space="0" w:color="auto"/>
      </w:divBdr>
    </w:div>
    <w:div w:id="667757490">
      <w:bodyDiv w:val="1"/>
      <w:marLeft w:val="0"/>
      <w:marRight w:val="0"/>
      <w:marTop w:val="0"/>
      <w:marBottom w:val="0"/>
      <w:divBdr>
        <w:top w:val="none" w:sz="0" w:space="0" w:color="auto"/>
        <w:left w:val="none" w:sz="0" w:space="0" w:color="auto"/>
        <w:bottom w:val="none" w:sz="0" w:space="0" w:color="auto"/>
        <w:right w:val="none" w:sz="0" w:space="0" w:color="auto"/>
      </w:divBdr>
    </w:div>
    <w:div w:id="667951193">
      <w:bodyDiv w:val="1"/>
      <w:marLeft w:val="0"/>
      <w:marRight w:val="0"/>
      <w:marTop w:val="0"/>
      <w:marBottom w:val="0"/>
      <w:divBdr>
        <w:top w:val="none" w:sz="0" w:space="0" w:color="auto"/>
        <w:left w:val="none" w:sz="0" w:space="0" w:color="auto"/>
        <w:bottom w:val="none" w:sz="0" w:space="0" w:color="auto"/>
        <w:right w:val="none" w:sz="0" w:space="0" w:color="auto"/>
      </w:divBdr>
    </w:div>
    <w:div w:id="667975503">
      <w:bodyDiv w:val="1"/>
      <w:marLeft w:val="0"/>
      <w:marRight w:val="0"/>
      <w:marTop w:val="0"/>
      <w:marBottom w:val="0"/>
      <w:divBdr>
        <w:top w:val="none" w:sz="0" w:space="0" w:color="auto"/>
        <w:left w:val="none" w:sz="0" w:space="0" w:color="auto"/>
        <w:bottom w:val="none" w:sz="0" w:space="0" w:color="auto"/>
        <w:right w:val="none" w:sz="0" w:space="0" w:color="auto"/>
      </w:divBdr>
    </w:div>
    <w:div w:id="668140073">
      <w:bodyDiv w:val="1"/>
      <w:marLeft w:val="0"/>
      <w:marRight w:val="0"/>
      <w:marTop w:val="0"/>
      <w:marBottom w:val="0"/>
      <w:divBdr>
        <w:top w:val="none" w:sz="0" w:space="0" w:color="auto"/>
        <w:left w:val="none" w:sz="0" w:space="0" w:color="auto"/>
        <w:bottom w:val="none" w:sz="0" w:space="0" w:color="auto"/>
        <w:right w:val="none" w:sz="0" w:space="0" w:color="auto"/>
      </w:divBdr>
    </w:div>
    <w:div w:id="668603884">
      <w:bodyDiv w:val="1"/>
      <w:marLeft w:val="0"/>
      <w:marRight w:val="0"/>
      <w:marTop w:val="0"/>
      <w:marBottom w:val="0"/>
      <w:divBdr>
        <w:top w:val="none" w:sz="0" w:space="0" w:color="auto"/>
        <w:left w:val="none" w:sz="0" w:space="0" w:color="auto"/>
        <w:bottom w:val="none" w:sz="0" w:space="0" w:color="auto"/>
        <w:right w:val="none" w:sz="0" w:space="0" w:color="auto"/>
      </w:divBdr>
    </w:div>
    <w:div w:id="668677107">
      <w:bodyDiv w:val="1"/>
      <w:marLeft w:val="0"/>
      <w:marRight w:val="0"/>
      <w:marTop w:val="0"/>
      <w:marBottom w:val="0"/>
      <w:divBdr>
        <w:top w:val="none" w:sz="0" w:space="0" w:color="auto"/>
        <w:left w:val="none" w:sz="0" w:space="0" w:color="auto"/>
        <w:bottom w:val="none" w:sz="0" w:space="0" w:color="auto"/>
        <w:right w:val="none" w:sz="0" w:space="0" w:color="auto"/>
      </w:divBdr>
    </w:div>
    <w:div w:id="668681904">
      <w:bodyDiv w:val="1"/>
      <w:marLeft w:val="0"/>
      <w:marRight w:val="0"/>
      <w:marTop w:val="0"/>
      <w:marBottom w:val="0"/>
      <w:divBdr>
        <w:top w:val="none" w:sz="0" w:space="0" w:color="auto"/>
        <w:left w:val="none" w:sz="0" w:space="0" w:color="auto"/>
        <w:bottom w:val="none" w:sz="0" w:space="0" w:color="auto"/>
        <w:right w:val="none" w:sz="0" w:space="0" w:color="auto"/>
      </w:divBdr>
    </w:div>
    <w:div w:id="668682185">
      <w:bodyDiv w:val="1"/>
      <w:marLeft w:val="0"/>
      <w:marRight w:val="0"/>
      <w:marTop w:val="0"/>
      <w:marBottom w:val="0"/>
      <w:divBdr>
        <w:top w:val="none" w:sz="0" w:space="0" w:color="auto"/>
        <w:left w:val="none" w:sz="0" w:space="0" w:color="auto"/>
        <w:bottom w:val="none" w:sz="0" w:space="0" w:color="auto"/>
        <w:right w:val="none" w:sz="0" w:space="0" w:color="auto"/>
      </w:divBdr>
    </w:div>
    <w:div w:id="668753984">
      <w:bodyDiv w:val="1"/>
      <w:marLeft w:val="0"/>
      <w:marRight w:val="0"/>
      <w:marTop w:val="0"/>
      <w:marBottom w:val="0"/>
      <w:divBdr>
        <w:top w:val="none" w:sz="0" w:space="0" w:color="auto"/>
        <w:left w:val="none" w:sz="0" w:space="0" w:color="auto"/>
        <w:bottom w:val="none" w:sz="0" w:space="0" w:color="auto"/>
        <w:right w:val="none" w:sz="0" w:space="0" w:color="auto"/>
      </w:divBdr>
    </w:div>
    <w:div w:id="668756543">
      <w:bodyDiv w:val="1"/>
      <w:marLeft w:val="0"/>
      <w:marRight w:val="0"/>
      <w:marTop w:val="0"/>
      <w:marBottom w:val="0"/>
      <w:divBdr>
        <w:top w:val="none" w:sz="0" w:space="0" w:color="auto"/>
        <w:left w:val="none" w:sz="0" w:space="0" w:color="auto"/>
        <w:bottom w:val="none" w:sz="0" w:space="0" w:color="auto"/>
        <w:right w:val="none" w:sz="0" w:space="0" w:color="auto"/>
      </w:divBdr>
    </w:div>
    <w:div w:id="668869453">
      <w:bodyDiv w:val="1"/>
      <w:marLeft w:val="0"/>
      <w:marRight w:val="0"/>
      <w:marTop w:val="0"/>
      <w:marBottom w:val="0"/>
      <w:divBdr>
        <w:top w:val="none" w:sz="0" w:space="0" w:color="auto"/>
        <w:left w:val="none" w:sz="0" w:space="0" w:color="auto"/>
        <w:bottom w:val="none" w:sz="0" w:space="0" w:color="auto"/>
        <w:right w:val="none" w:sz="0" w:space="0" w:color="auto"/>
      </w:divBdr>
    </w:div>
    <w:div w:id="669018300">
      <w:bodyDiv w:val="1"/>
      <w:marLeft w:val="0"/>
      <w:marRight w:val="0"/>
      <w:marTop w:val="0"/>
      <w:marBottom w:val="0"/>
      <w:divBdr>
        <w:top w:val="none" w:sz="0" w:space="0" w:color="auto"/>
        <w:left w:val="none" w:sz="0" w:space="0" w:color="auto"/>
        <w:bottom w:val="none" w:sz="0" w:space="0" w:color="auto"/>
        <w:right w:val="none" w:sz="0" w:space="0" w:color="auto"/>
      </w:divBdr>
    </w:div>
    <w:div w:id="669061633">
      <w:bodyDiv w:val="1"/>
      <w:marLeft w:val="0"/>
      <w:marRight w:val="0"/>
      <w:marTop w:val="0"/>
      <w:marBottom w:val="0"/>
      <w:divBdr>
        <w:top w:val="none" w:sz="0" w:space="0" w:color="auto"/>
        <w:left w:val="none" w:sz="0" w:space="0" w:color="auto"/>
        <w:bottom w:val="none" w:sz="0" w:space="0" w:color="auto"/>
        <w:right w:val="none" w:sz="0" w:space="0" w:color="auto"/>
      </w:divBdr>
    </w:div>
    <w:div w:id="669067495">
      <w:bodyDiv w:val="1"/>
      <w:marLeft w:val="0"/>
      <w:marRight w:val="0"/>
      <w:marTop w:val="0"/>
      <w:marBottom w:val="0"/>
      <w:divBdr>
        <w:top w:val="none" w:sz="0" w:space="0" w:color="auto"/>
        <w:left w:val="none" w:sz="0" w:space="0" w:color="auto"/>
        <w:bottom w:val="none" w:sz="0" w:space="0" w:color="auto"/>
        <w:right w:val="none" w:sz="0" w:space="0" w:color="auto"/>
      </w:divBdr>
    </w:div>
    <w:div w:id="669135462">
      <w:bodyDiv w:val="1"/>
      <w:marLeft w:val="0"/>
      <w:marRight w:val="0"/>
      <w:marTop w:val="0"/>
      <w:marBottom w:val="0"/>
      <w:divBdr>
        <w:top w:val="none" w:sz="0" w:space="0" w:color="auto"/>
        <w:left w:val="none" w:sz="0" w:space="0" w:color="auto"/>
        <w:bottom w:val="none" w:sz="0" w:space="0" w:color="auto"/>
        <w:right w:val="none" w:sz="0" w:space="0" w:color="auto"/>
      </w:divBdr>
    </w:div>
    <w:div w:id="669412728">
      <w:bodyDiv w:val="1"/>
      <w:marLeft w:val="0"/>
      <w:marRight w:val="0"/>
      <w:marTop w:val="0"/>
      <w:marBottom w:val="0"/>
      <w:divBdr>
        <w:top w:val="none" w:sz="0" w:space="0" w:color="auto"/>
        <w:left w:val="none" w:sz="0" w:space="0" w:color="auto"/>
        <w:bottom w:val="none" w:sz="0" w:space="0" w:color="auto"/>
        <w:right w:val="none" w:sz="0" w:space="0" w:color="auto"/>
      </w:divBdr>
    </w:div>
    <w:div w:id="669673481">
      <w:bodyDiv w:val="1"/>
      <w:marLeft w:val="0"/>
      <w:marRight w:val="0"/>
      <w:marTop w:val="0"/>
      <w:marBottom w:val="0"/>
      <w:divBdr>
        <w:top w:val="none" w:sz="0" w:space="0" w:color="auto"/>
        <w:left w:val="none" w:sz="0" w:space="0" w:color="auto"/>
        <w:bottom w:val="none" w:sz="0" w:space="0" w:color="auto"/>
        <w:right w:val="none" w:sz="0" w:space="0" w:color="auto"/>
      </w:divBdr>
    </w:div>
    <w:div w:id="669794219">
      <w:bodyDiv w:val="1"/>
      <w:marLeft w:val="0"/>
      <w:marRight w:val="0"/>
      <w:marTop w:val="0"/>
      <w:marBottom w:val="0"/>
      <w:divBdr>
        <w:top w:val="none" w:sz="0" w:space="0" w:color="auto"/>
        <w:left w:val="none" w:sz="0" w:space="0" w:color="auto"/>
        <w:bottom w:val="none" w:sz="0" w:space="0" w:color="auto"/>
        <w:right w:val="none" w:sz="0" w:space="0" w:color="auto"/>
      </w:divBdr>
    </w:div>
    <w:div w:id="670068452">
      <w:bodyDiv w:val="1"/>
      <w:marLeft w:val="0"/>
      <w:marRight w:val="0"/>
      <w:marTop w:val="0"/>
      <w:marBottom w:val="0"/>
      <w:divBdr>
        <w:top w:val="none" w:sz="0" w:space="0" w:color="auto"/>
        <w:left w:val="none" w:sz="0" w:space="0" w:color="auto"/>
        <w:bottom w:val="none" w:sz="0" w:space="0" w:color="auto"/>
        <w:right w:val="none" w:sz="0" w:space="0" w:color="auto"/>
      </w:divBdr>
    </w:div>
    <w:div w:id="670108191">
      <w:bodyDiv w:val="1"/>
      <w:marLeft w:val="0"/>
      <w:marRight w:val="0"/>
      <w:marTop w:val="0"/>
      <w:marBottom w:val="0"/>
      <w:divBdr>
        <w:top w:val="none" w:sz="0" w:space="0" w:color="auto"/>
        <w:left w:val="none" w:sz="0" w:space="0" w:color="auto"/>
        <w:bottom w:val="none" w:sz="0" w:space="0" w:color="auto"/>
        <w:right w:val="none" w:sz="0" w:space="0" w:color="auto"/>
      </w:divBdr>
    </w:div>
    <w:div w:id="670642694">
      <w:bodyDiv w:val="1"/>
      <w:marLeft w:val="0"/>
      <w:marRight w:val="0"/>
      <w:marTop w:val="0"/>
      <w:marBottom w:val="0"/>
      <w:divBdr>
        <w:top w:val="none" w:sz="0" w:space="0" w:color="auto"/>
        <w:left w:val="none" w:sz="0" w:space="0" w:color="auto"/>
        <w:bottom w:val="none" w:sz="0" w:space="0" w:color="auto"/>
        <w:right w:val="none" w:sz="0" w:space="0" w:color="auto"/>
      </w:divBdr>
    </w:div>
    <w:div w:id="670790640">
      <w:bodyDiv w:val="1"/>
      <w:marLeft w:val="0"/>
      <w:marRight w:val="0"/>
      <w:marTop w:val="0"/>
      <w:marBottom w:val="0"/>
      <w:divBdr>
        <w:top w:val="none" w:sz="0" w:space="0" w:color="auto"/>
        <w:left w:val="none" w:sz="0" w:space="0" w:color="auto"/>
        <w:bottom w:val="none" w:sz="0" w:space="0" w:color="auto"/>
        <w:right w:val="none" w:sz="0" w:space="0" w:color="auto"/>
      </w:divBdr>
    </w:div>
    <w:div w:id="671025443">
      <w:bodyDiv w:val="1"/>
      <w:marLeft w:val="0"/>
      <w:marRight w:val="0"/>
      <w:marTop w:val="0"/>
      <w:marBottom w:val="0"/>
      <w:divBdr>
        <w:top w:val="none" w:sz="0" w:space="0" w:color="auto"/>
        <w:left w:val="none" w:sz="0" w:space="0" w:color="auto"/>
        <w:bottom w:val="none" w:sz="0" w:space="0" w:color="auto"/>
        <w:right w:val="none" w:sz="0" w:space="0" w:color="auto"/>
      </w:divBdr>
    </w:div>
    <w:div w:id="671108775">
      <w:bodyDiv w:val="1"/>
      <w:marLeft w:val="0"/>
      <w:marRight w:val="0"/>
      <w:marTop w:val="0"/>
      <w:marBottom w:val="0"/>
      <w:divBdr>
        <w:top w:val="none" w:sz="0" w:space="0" w:color="auto"/>
        <w:left w:val="none" w:sz="0" w:space="0" w:color="auto"/>
        <w:bottom w:val="none" w:sz="0" w:space="0" w:color="auto"/>
        <w:right w:val="none" w:sz="0" w:space="0" w:color="auto"/>
      </w:divBdr>
    </w:div>
    <w:div w:id="671178215">
      <w:bodyDiv w:val="1"/>
      <w:marLeft w:val="0"/>
      <w:marRight w:val="0"/>
      <w:marTop w:val="0"/>
      <w:marBottom w:val="0"/>
      <w:divBdr>
        <w:top w:val="none" w:sz="0" w:space="0" w:color="auto"/>
        <w:left w:val="none" w:sz="0" w:space="0" w:color="auto"/>
        <w:bottom w:val="none" w:sz="0" w:space="0" w:color="auto"/>
        <w:right w:val="none" w:sz="0" w:space="0" w:color="auto"/>
      </w:divBdr>
    </w:div>
    <w:div w:id="671182676">
      <w:bodyDiv w:val="1"/>
      <w:marLeft w:val="0"/>
      <w:marRight w:val="0"/>
      <w:marTop w:val="0"/>
      <w:marBottom w:val="0"/>
      <w:divBdr>
        <w:top w:val="none" w:sz="0" w:space="0" w:color="auto"/>
        <w:left w:val="none" w:sz="0" w:space="0" w:color="auto"/>
        <w:bottom w:val="none" w:sz="0" w:space="0" w:color="auto"/>
        <w:right w:val="none" w:sz="0" w:space="0" w:color="auto"/>
      </w:divBdr>
    </w:div>
    <w:div w:id="671418386">
      <w:bodyDiv w:val="1"/>
      <w:marLeft w:val="0"/>
      <w:marRight w:val="0"/>
      <w:marTop w:val="0"/>
      <w:marBottom w:val="0"/>
      <w:divBdr>
        <w:top w:val="none" w:sz="0" w:space="0" w:color="auto"/>
        <w:left w:val="none" w:sz="0" w:space="0" w:color="auto"/>
        <w:bottom w:val="none" w:sz="0" w:space="0" w:color="auto"/>
        <w:right w:val="none" w:sz="0" w:space="0" w:color="auto"/>
      </w:divBdr>
    </w:div>
    <w:div w:id="671490729">
      <w:bodyDiv w:val="1"/>
      <w:marLeft w:val="0"/>
      <w:marRight w:val="0"/>
      <w:marTop w:val="0"/>
      <w:marBottom w:val="0"/>
      <w:divBdr>
        <w:top w:val="none" w:sz="0" w:space="0" w:color="auto"/>
        <w:left w:val="none" w:sz="0" w:space="0" w:color="auto"/>
        <w:bottom w:val="none" w:sz="0" w:space="0" w:color="auto"/>
        <w:right w:val="none" w:sz="0" w:space="0" w:color="auto"/>
      </w:divBdr>
    </w:div>
    <w:div w:id="671641771">
      <w:bodyDiv w:val="1"/>
      <w:marLeft w:val="0"/>
      <w:marRight w:val="0"/>
      <w:marTop w:val="0"/>
      <w:marBottom w:val="0"/>
      <w:divBdr>
        <w:top w:val="none" w:sz="0" w:space="0" w:color="auto"/>
        <w:left w:val="none" w:sz="0" w:space="0" w:color="auto"/>
        <w:bottom w:val="none" w:sz="0" w:space="0" w:color="auto"/>
        <w:right w:val="none" w:sz="0" w:space="0" w:color="auto"/>
      </w:divBdr>
    </w:div>
    <w:div w:id="671644604">
      <w:bodyDiv w:val="1"/>
      <w:marLeft w:val="0"/>
      <w:marRight w:val="0"/>
      <w:marTop w:val="0"/>
      <w:marBottom w:val="0"/>
      <w:divBdr>
        <w:top w:val="none" w:sz="0" w:space="0" w:color="auto"/>
        <w:left w:val="none" w:sz="0" w:space="0" w:color="auto"/>
        <w:bottom w:val="none" w:sz="0" w:space="0" w:color="auto"/>
        <w:right w:val="none" w:sz="0" w:space="0" w:color="auto"/>
      </w:divBdr>
    </w:div>
    <w:div w:id="672296867">
      <w:bodyDiv w:val="1"/>
      <w:marLeft w:val="0"/>
      <w:marRight w:val="0"/>
      <w:marTop w:val="0"/>
      <w:marBottom w:val="0"/>
      <w:divBdr>
        <w:top w:val="none" w:sz="0" w:space="0" w:color="auto"/>
        <w:left w:val="none" w:sz="0" w:space="0" w:color="auto"/>
        <w:bottom w:val="none" w:sz="0" w:space="0" w:color="auto"/>
        <w:right w:val="none" w:sz="0" w:space="0" w:color="auto"/>
      </w:divBdr>
    </w:div>
    <w:div w:id="672414872">
      <w:bodyDiv w:val="1"/>
      <w:marLeft w:val="0"/>
      <w:marRight w:val="0"/>
      <w:marTop w:val="0"/>
      <w:marBottom w:val="0"/>
      <w:divBdr>
        <w:top w:val="none" w:sz="0" w:space="0" w:color="auto"/>
        <w:left w:val="none" w:sz="0" w:space="0" w:color="auto"/>
        <w:bottom w:val="none" w:sz="0" w:space="0" w:color="auto"/>
        <w:right w:val="none" w:sz="0" w:space="0" w:color="auto"/>
      </w:divBdr>
    </w:div>
    <w:div w:id="672490127">
      <w:bodyDiv w:val="1"/>
      <w:marLeft w:val="0"/>
      <w:marRight w:val="0"/>
      <w:marTop w:val="0"/>
      <w:marBottom w:val="0"/>
      <w:divBdr>
        <w:top w:val="none" w:sz="0" w:space="0" w:color="auto"/>
        <w:left w:val="none" w:sz="0" w:space="0" w:color="auto"/>
        <w:bottom w:val="none" w:sz="0" w:space="0" w:color="auto"/>
        <w:right w:val="none" w:sz="0" w:space="0" w:color="auto"/>
      </w:divBdr>
    </w:div>
    <w:div w:id="672995171">
      <w:bodyDiv w:val="1"/>
      <w:marLeft w:val="0"/>
      <w:marRight w:val="0"/>
      <w:marTop w:val="0"/>
      <w:marBottom w:val="0"/>
      <w:divBdr>
        <w:top w:val="none" w:sz="0" w:space="0" w:color="auto"/>
        <w:left w:val="none" w:sz="0" w:space="0" w:color="auto"/>
        <w:bottom w:val="none" w:sz="0" w:space="0" w:color="auto"/>
        <w:right w:val="none" w:sz="0" w:space="0" w:color="auto"/>
      </w:divBdr>
    </w:div>
    <w:div w:id="672996064">
      <w:bodyDiv w:val="1"/>
      <w:marLeft w:val="0"/>
      <w:marRight w:val="0"/>
      <w:marTop w:val="0"/>
      <w:marBottom w:val="0"/>
      <w:divBdr>
        <w:top w:val="none" w:sz="0" w:space="0" w:color="auto"/>
        <w:left w:val="none" w:sz="0" w:space="0" w:color="auto"/>
        <w:bottom w:val="none" w:sz="0" w:space="0" w:color="auto"/>
        <w:right w:val="none" w:sz="0" w:space="0" w:color="auto"/>
      </w:divBdr>
    </w:div>
    <w:div w:id="673191957">
      <w:bodyDiv w:val="1"/>
      <w:marLeft w:val="0"/>
      <w:marRight w:val="0"/>
      <w:marTop w:val="0"/>
      <w:marBottom w:val="0"/>
      <w:divBdr>
        <w:top w:val="none" w:sz="0" w:space="0" w:color="auto"/>
        <w:left w:val="none" w:sz="0" w:space="0" w:color="auto"/>
        <w:bottom w:val="none" w:sz="0" w:space="0" w:color="auto"/>
        <w:right w:val="none" w:sz="0" w:space="0" w:color="auto"/>
      </w:divBdr>
    </w:div>
    <w:div w:id="673342696">
      <w:bodyDiv w:val="1"/>
      <w:marLeft w:val="0"/>
      <w:marRight w:val="0"/>
      <w:marTop w:val="0"/>
      <w:marBottom w:val="0"/>
      <w:divBdr>
        <w:top w:val="none" w:sz="0" w:space="0" w:color="auto"/>
        <w:left w:val="none" w:sz="0" w:space="0" w:color="auto"/>
        <w:bottom w:val="none" w:sz="0" w:space="0" w:color="auto"/>
        <w:right w:val="none" w:sz="0" w:space="0" w:color="auto"/>
      </w:divBdr>
    </w:div>
    <w:div w:id="673453432">
      <w:bodyDiv w:val="1"/>
      <w:marLeft w:val="0"/>
      <w:marRight w:val="0"/>
      <w:marTop w:val="0"/>
      <w:marBottom w:val="0"/>
      <w:divBdr>
        <w:top w:val="none" w:sz="0" w:space="0" w:color="auto"/>
        <w:left w:val="none" w:sz="0" w:space="0" w:color="auto"/>
        <w:bottom w:val="none" w:sz="0" w:space="0" w:color="auto"/>
        <w:right w:val="none" w:sz="0" w:space="0" w:color="auto"/>
      </w:divBdr>
    </w:div>
    <w:div w:id="673726414">
      <w:bodyDiv w:val="1"/>
      <w:marLeft w:val="0"/>
      <w:marRight w:val="0"/>
      <w:marTop w:val="0"/>
      <w:marBottom w:val="0"/>
      <w:divBdr>
        <w:top w:val="none" w:sz="0" w:space="0" w:color="auto"/>
        <w:left w:val="none" w:sz="0" w:space="0" w:color="auto"/>
        <w:bottom w:val="none" w:sz="0" w:space="0" w:color="auto"/>
        <w:right w:val="none" w:sz="0" w:space="0" w:color="auto"/>
      </w:divBdr>
    </w:div>
    <w:div w:id="673848516">
      <w:bodyDiv w:val="1"/>
      <w:marLeft w:val="0"/>
      <w:marRight w:val="0"/>
      <w:marTop w:val="0"/>
      <w:marBottom w:val="0"/>
      <w:divBdr>
        <w:top w:val="none" w:sz="0" w:space="0" w:color="auto"/>
        <w:left w:val="none" w:sz="0" w:space="0" w:color="auto"/>
        <w:bottom w:val="none" w:sz="0" w:space="0" w:color="auto"/>
        <w:right w:val="none" w:sz="0" w:space="0" w:color="auto"/>
      </w:divBdr>
    </w:div>
    <w:div w:id="673917862">
      <w:bodyDiv w:val="1"/>
      <w:marLeft w:val="0"/>
      <w:marRight w:val="0"/>
      <w:marTop w:val="0"/>
      <w:marBottom w:val="0"/>
      <w:divBdr>
        <w:top w:val="none" w:sz="0" w:space="0" w:color="auto"/>
        <w:left w:val="none" w:sz="0" w:space="0" w:color="auto"/>
        <w:bottom w:val="none" w:sz="0" w:space="0" w:color="auto"/>
        <w:right w:val="none" w:sz="0" w:space="0" w:color="auto"/>
      </w:divBdr>
    </w:div>
    <w:div w:id="673922200">
      <w:bodyDiv w:val="1"/>
      <w:marLeft w:val="0"/>
      <w:marRight w:val="0"/>
      <w:marTop w:val="0"/>
      <w:marBottom w:val="0"/>
      <w:divBdr>
        <w:top w:val="none" w:sz="0" w:space="0" w:color="auto"/>
        <w:left w:val="none" w:sz="0" w:space="0" w:color="auto"/>
        <w:bottom w:val="none" w:sz="0" w:space="0" w:color="auto"/>
        <w:right w:val="none" w:sz="0" w:space="0" w:color="auto"/>
      </w:divBdr>
    </w:div>
    <w:div w:id="674069533">
      <w:bodyDiv w:val="1"/>
      <w:marLeft w:val="0"/>
      <w:marRight w:val="0"/>
      <w:marTop w:val="0"/>
      <w:marBottom w:val="0"/>
      <w:divBdr>
        <w:top w:val="none" w:sz="0" w:space="0" w:color="auto"/>
        <w:left w:val="none" w:sz="0" w:space="0" w:color="auto"/>
        <w:bottom w:val="none" w:sz="0" w:space="0" w:color="auto"/>
        <w:right w:val="none" w:sz="0" w:space="0" w:color="auto"/>
      </w:divBdr>
    </w:div>
    <w:div w:id="674114675">
      <w:bodyDiv w:val="1"/>
      <w:marLeft w:val="0"/>
      <w:marRight w:val="0"/>
      <w:marTop w:val="0"/>
      <w:marBottom w:val="0"/>
      <w:divBdr>
        <w:top w:val="none" w:sz="0" w:space="0" w:color="auto"/>
        <w:left w:val="none" w:sz="0" w:space="0" w:color="auto"/>
        <w:bottom w:val="none" w:sz="0" w:space="0" w:color="auto"/>
        <w:right w:val="none" w:sz="0" w:space="0" w:color="auto"/>
      </w:divBdr>
    </w:div>
    <w:div w:id="674309660">
      <w:bodyDiv w:val="1"/>
      <w:marLeft w:val="0"/>
      <w:marRight w:val="0"/>
      <w:marTop w:val="0"/>
      <w:marBottom w:val="0"/>
      <w:divBdr>
        <w:top w:val="none" w:sz="0" w:space="0" w:color="auto"/>
        <w:left w:val="none" w:sz="0" w:space="0" w:color="auto"/>
        <w:bottom w:val="none" w:sz="0" w:space="0" w:color="auto"/>
        <w:right w:val="none" w:sz="0" w:space="0" w:color="auto"/>
      </w:divBdr>
    </w:div>
    <w:div w:id="674693862">
      <w:bodyDiv w:val="1"/>
      <w:marLeft w:val="0"/>
      <w:marRight w:val="0"/>
      <w:marTop w:val="0"/>
      <w:marBottom w:val="0"/>
      <w:divBdr>
        <w:top w:val="none" w:sz="0" w:space="0" w:color="auto"/>
        <w:left w:val="none" w:sz="0" w:space="0" w:color="auto"/>
        <w:bottom w:val="none" w:sz="0" w:space="0" w:color="auto"/>
        <w:right w:val="none" w:sz="0" w:space="0" w:color="auto"/>
      </w:divBdr>
    </w:div>
    <w:div w:id="674721254">
      <w:bodyDiv w:val="1"/>
      <w:marLeft w:val="0"/>
      <w:marRight w:val="0"/>
      <w:marTop w:val="0"/>
      <w:marBottom w:val="0"/>
      <w:divBdr>
        <w:top w:val="none" w:sz="0" w:space="0" w:color="auto"/>
        <w:left w:val="none" w:sz="0" w:space="0" w:color="auto"/>
        <w:bottom w:val="none" w:sz="0" w:space="0" w:color="auto"/>
        <w:right w:val="none" w:sz="0" w:space="0" w:color="auto"/>
      </w:divBdr>
    </w:div>
    <w:div w:id="674771258">
      <w:bodyDiv w:val="1"/>
      <w:marLeft w:val="0"/>
      <w:marRight w:val="0"/>
      <w:marTop w:val="0"/>
      <w:marBottom w:val="0"/>
      <w:divBdr>
        <w:top w:val="none" w:sz="0" w:space="0" w:color="auto"/>
        <w:left w:val="none" w:sz="0" w:space="0" w:color="auto"/>
        <w:bottom w:val="none" w:sz="0" w:space="0" w:color="auto"/>
        <w:right w:val="none" w:sz="0" w:space="0" w:color="auto"/>
      </w:divBdr>
    </w:div>
    <w:div w:id="674957241">
      <w:bodyDiv w:val="1"/>
      <w:marLeft w:val="0"/>
      <w:marRight w:val="0"/>
      <w:marTop w:val="0"/>
      <w:marBottom w:val="0"/>
      <w:divBdr>
        <w:top w:val="none" w:sz="0" w:space="0" w:color="auto"/>
        <w:left w:val="none" w:sz="0" w:space="0" w:color="auto"/>
        <w:bottom w:val="none" w:sz="0" w:space="0" w:color="auto"/>
        <w:right w:val="none" w:sz="0" w:space="0" w:color="auto"/>
      </w:divBdr>
    </w:div>
    <w:div w:id="675114310">
      <w:bodyDiv w:val="1"/>
      <w:marLeft w:val="0"/>
      <w:marRight w:val="0"/>
      <w:marTop w:val="0"/>
      <w:marBottom w:val="0"/>
      <w:divBdr>
        <w:top w:val="none" w:sz="0" w:space="0" w:color="auto"/>
        <w:left w:val="none" w:sz="0" w:space="0" w:color="auto"/>
        <w:bottom w:val="none" w:sz="0" w:space="0" w:color="auto"/>
        <w:right w:val="none" w:sz="0" w:space="0" w:color="auto"/>
      </w:divBdr>
    </w:div>
    <w:div w:id="675772031">
      <w:bodyDiv w:val="1"/>
      <w:marLeft w:val="0"/>
      <w:marRight w:val="0"/>
      <w:marTop w:val="0"/>
      <w:marBottom w:val="0"/>
      <w:divBdr>
        <w:top w:val="none" w:sz="0" w:space="0" w:color="auto"/>
        <w:left w:val="none" w:sz="0" w:space="0" w:color="auto"/>
        <w:bottom w:val="none" w:sz="0" w:space="0" w:color="auto"/>
        <w:right w:val="none" w:sz="0" w:space="0" w:color="auto"/>
      </w:divBdr>
    </w:div>
    <w:div w:id="675957874">
      <w:bodyDiv w:val="1"/>
      <w:marLeft w:val="0"/>
      <w:marRight w:val="0"/>
      <w:marTop w:val="0"/>
      <w:marBottom w:val="0"/>
      <w:divBdr>
        <w:top w:val="none" w:sz="0" w:space="0" w:color="auto"/>
        <w:left w:val="none" w:sz="0" w:space="0" w:color="auto"/>
        <w:bottom w:val="none" w:sz="0" w:space="0" w:color="auto"/>
        <w:right w:val="none" w:sz="0" w:space="0" w:color="auto"/>
      </w:divBdr>
    </w:div>
    <w:div w:id="675964702">
      <w:bodyDiv w:val="1"/>
      <w:marLeft w:val="0"/>
      <w:marRight w:val="0"/>
      <w:marTop w:val="0"/>
      <w:marBottom w:val="0"/>
      <w:divBdr>
        <w:top w:val="none" w:sz="0" w:space="0" w:color="auto"/>
        <w:left w:val="none" w:sz="0" w:space="0" w:color="auto"/>
        <w:bottom w:val="none" w:sz="0" w:space="0" w:color="auto"/>
        <w:right w:val="none" w:sz="0" w:space="0" w:color="auto"/>
      </w:divBdr>
    </w:div>
    <w:div w:id="676149911">
      <w:bodyDiv w:val="1"/>
      <w:marLeft w:val="0"/>
      <w:marRight w:val="0"/>
      <w:marTop w:val="0"/>
      <w:marBottom w:val="0"/>
      <w:divBdr>
        <w:top w:val="none" w:sz="0" w:space="0" w:color="auto"/>
        <w:left w:val="none" w:sz="0" w:space="0" w:color="auto"/>
        <w:bottom w:val="none" w:sz="0" w:space="0" w:color="auto"/>
        <w:right w:val="none" w:sz="0" w:space="0" w:color="auto"/>
      </w:divBdr>
    </w:div>
    <w:div w:id="676227253">
      <w:bodyDiv w:val="1"/>
      <w:marLeft w:val="0"/>
      <w:marRight w:val="0"/>
      <w:marTop w:val="0"/>
      <w:marBottom w:val="0"/>
      <w:divBdr>
        <w:top w:val="none" w:sz="0" w:space="0" w:color="auto"/>
        <w:left w:val="none" w:sz="0" w:space="0" w:color="auto"/>
        <w:bottom w:val="none" w:sz="0" w:space="0" w:color="auto"/>
        <w:right w:val="none" w:sz="0" w:space="0" w:color="auto"/>
      </w:divBdr>
    </w:div>
    <w:div w:id="676345735">
      <w:bodyDiv w:val="1"/>
      <w:marLeft w:val="0"/>
      <w:marRight w:val="0"/>
      <w:marTop w:val="0"/>
      <w:marBottom w:val="0"/>
      <w:divBdr>
        <w:top w:val="none" w:sz="0" w:space="0" w:color="auto"/>
        <w:left w:val="none" w:sz="0" w:space="0" w:color="auto"/>
        <w:bottom w:val="none" w:sz="0" w:space="0" w:color="auto"/>
        <w:right w:val="none" w:sz="0" w:space="0" w:color="auto"/>
      </w:divBdr>
    </w:div>
    <w:div w:id="676469262">
      <w:bodyDiv w:val="1"/>
      <w:marLeft w:val="0"/>
      <w:marRight w:val="0"/>
      <w:marTop w:val="0"/>
      <w:marBottom w:val="0"/>
      <w:divBdr>
        <w:top w:val="none" w:sz="0" w:space="0" w:color="auto"/>
        <w:left w:val="none" w:sz="0" w:space="0" w:color="auto"/>
        <w:bottom w:val="none" w:sz="0" w:space="0" w:color="auto"/>
        <w:right w:val="none" w:sz="0" w:space="0" w:color="auto"/>
      </w:divBdr>
    </w:div>
    <w:div w:id="676730617">
      <w:bodyDiv w:val="1"/>
      <w:marLeft w:val="0"/>
      <w:marRight w:val="0"/>
      <w:marTop w:val="0"/>
      <w:marBottom w:val="0"/>
      <w:divBdr>
        <w:top w:val="none" w:sz="0" w:space="0" w:color="auto"/>
        <w:left w:val="none" w:sz="0" w:space="0" w:color="auto"/>
        <w:bottom w:val="none" w:sz="0" w:space="0" w:color="auto"/>
        <w:right w:val="none" w:sz="0" w:space="0" w:color="auto"/>
      </w:divBdr>
    </w:div>
    <w:div w:id="676737011">
      <w:bodyDiv w:val="1"/>
      <w:marLeft w:val="0"/>
      <w:marRight w:val="0"/>
      <w:marTop w:val="0"/>
      <w:marBottom w:val="0"/>
      <w:divBdr>
        <w:top w:val="none" w:sz="0" w:space="0" w:color="auto"/>
        <w:left w:val="none" w:sz="0" w:space="0" w:color="auto"/>
        <w:bottom w:val="none" w:sz="0" w:space="0" w:color="auto"/>
        <w:right w:val="none" w:sz="0" w:space="0" w:color="auto"/>
      </w:divBdr>
    </w:div>
    <w:div w:id="676738019">
      <w:bodyDiv w:val="1"/>
      <w:marLeft w:val="0"/>
      <w:marRight w:val="0"/>
      <w:marTop w:val="0"/>
      <w:marBottom w:val="0"/>
      <w:divBdr>
        <w:top w:val="none" w:sz="0" w:space="0" w:color="auto"/>
        <w:left w:val="none" w:sz="0" w:space="0" w:color="auto"/>
        <w:bottom w:val="none" w:sz="0" w:space="0" w:color="auto"/>
        <w:right w:val="none" w:sz="0" w:space="0" w:color="auto"/>
      </w:divBdr>
    </w:div>
    <w:div w:id="676806028">
      <w:bodyDiv w:val="1"/>
      <w:marLeft w:val="0"/>
      <w:marRight w:val="0"/>
      <w:marTop w:val="0"/>
      <w:marBottom w:val="0"/>
      <w:divBdr>
        <w:top w:val="none" w:sz="0" w:space="0" w:color="auto"/>
        <w:left w:val="none" w:sz="0" w:space="0" w:color="auto"/>
        <w:bottom w:val="none" w:sz="0" w:space="0" w:color="auto"/>
        <w:right w:val="none" w:sz="0" w:space="0" w:color="auto"/>
      </w:divBdr>
    </w:div>
    <w:div w:id="676928519">
      <w:bodyDiv w:val="1"/>
      <w:marLeft w:val="0"/>
      <w:marRight w:val="0"/>
      <w:marTop w:val="0"/>
      <w:marBottom w:val="0"/>
      <w:divBdr>
        <w:top w:val="none" w:sz="0" w:space="0" w:color="auto"/>
        <w:left w:val="none" w:sz="0" w:space="0" w:color="auto"/>
        <w:bottom w:val="none" w:sz="0" w:space="0" w:color="auto"/>
        <w:right w:val="none" w:sz="0" w:space="0" w:color="auto"/>
      </w:divBdr>
    </w:div>
    <w:div w:id="677074416">
      <w:bodyDiv w:val="1"/>
      <w:marLeft w:val="0"/>
      <w:marRight w:val="0"/>
      <w:marTop w:val="0"/>
      <w:marBottom w:val="0"/>
      <w:divBdr>
        <w:top w:val="none" w:sz="0" w:space="0" w:color="auto"/>
        <w:left w:val="none" w:sz="0" w:space="0" w:color="auto"/>
        <w:bottom w:val="none" w:sz="0" w:space="0" w:color="auto"/>
        <w:right w:val="none" w:sz="0" w:space="0" w:color="auto"/>
      </w:divBdr>
    </w:div>
    <w:div w:id="677122284">
      <w:bodyDiv w:val="1"/>
      <w:marLeft w:val="0"/>
      <w:marRight w:val="0"/>
      <w:marTop w:val="0"/>
      <w:marBottom w:val="0"/>
      <w:divBdr>
        <w:top w:val="none" w:sz="0" w:space="0" w:color="auto"/>
        <w:left w:val="none" w:sz="0" w:space="0" w:color="auto"/>
        <w:bottom w:val="none" w:sz="0" w:space="0" w:color="auto"/>
        <w:right w:val="none" w:sz="0" w:space="0" w:color="auto"/>
      </w:divBdr>
    </w:div>
    <w:div w:id="677391724">
      <w:bodyDiv w:val="1"/>
      <w:marLeft w:val="0"/>
      <w:marRight w:val="0"/>
      <w:marTop w:val="0"/>
      <w:marBottom w:val="0"/>
      <w:divBdr>
        <w:top w:val="none" w:sz="0" w:space="0" w:color="auto"/>
        <w:left w:val="none" w:sz="0" w:space="0" w:color="auto"/>
        <w:bottom w:val="none" w:sz="0" w:space="0" w:color="auto"/>
        <w:right w:val="none" w:sz="0" w:space="0" w:color="auto"/>
      </w:divBdr>
    </w:div>
    <w:div w:id="677469670">
      <w:bodyDiv w:val="1"/>
      <w:marLeft w:val="0"/>
      <w:marRight w:val="0"/>
      <w:marTop w:val="0"/>
      <w:marBottom w:val="0"/>
      <w:divBdr>
        <w:top w:val="none" w:sz="0" w:space="0" w:color="auto"/>
        <w:left w:val="none" w:sz="0" w:space="0" w:color="auto"/>
        <w:bottom w:val="none" w:sz="0" w:space="0" w:color="auto"/>
        <w:right w:val="none" w:sz="0" w:space="0" w:color="auto"/>
      </w:divBdr>
    </w:div>
    <w:div w:id="677537118">
      <w:bodyDiv w:val="1"/>
      <w:marLeft w:val="0"/>
      <w:marRight w:val="0"/>
      <w:marTop w:val="0"/>
      <w:marBottom w:val="0"/>
      <w:divBdr>
        <w:top w:val="none" w:sz="0" w:space="0" w:color="auto"/>
        <w:left w:val="none" w:sz="0" w:space="0" w:color="auto"/>
        <w:bottom w:val="none" w:sz="0" w:space="0" w:color="auto"/>
        <w:right w:val="none" w:sz="0" w:space="0" w:color="auto"/>
      </w:divBdr>
    </w:div>
    <w:div w:id="677849373">
      <w:bodyDiv w:val="1"/>
      <w:marLeft w:val="0"/>
      <w:marRight w:val="0"/>
      <w:marTop w:val="0"/>
      <w:marBottom w:val="0"/>
      <w:divBdr>
        <w:top w:val="none" w:sz="0" w:space="0" w:color="auto"/>
        <w:left w:val="none" w:sz="0" w:space="0" w:color="auto"/>
        <w:bottom w:val="none" w:sz="0" w:space="0" w:color="auto"/>
        <w:right w:val="none" w:sz="0" w:space="0" w:color="auto"/>
      </w:divBdr>
    </w:div>
    <w:div w:id="677851014">
      <w:bodyDiv w:val="1"/>
      <w:marLeft w:val="0"/>
      <w:marRight w:val="0"/>
      <w:marTop w:val="0"/>
      <w:marBottom w:val="0"/>
      <w:divBdr>
        <w:top w:val="none" w:sz="0" w:space="0" w:color="auto"/>
        <w:left w:val="none" w:sz="0" w:space="0" w:color="auto"/>
        <w:bottom w:val="none" w:sz="0" w:space="0" w:color="auto"/>
        <w:right w:val="none" w:sz="0" w:space="0" w:color="auto"/>
      </w:divBdr>
    </w:div>
    <w:div w:id="678237964">
      <w:bodyDiv w:val="1"/>
      <w:marLeft w:val="0"/>
      <w:marRight w:val="0"/>
      <w:marTop w:val="0"/>
      <w:marBottom w:val="0"/>
      <w:divBdr>
        <w:top w:val="none" w:sz="0" w:space="0" w:color="auto"/>
        <w:left w:val="none" w:sz="0" w:space="0" w:color="auto"/>
        <w:bottom w:val="none" w:sz="0" w:space="0" w:color="auto"/>
        <w:right w:val="none" w:sz="0" w:space="0" w:color="auto"/>
      </w:divBdr>
    </w:div>
    <w:div w:id="678697109">
      <w:bodyDiv w:val="1"/>
      <w:marLeft w:val="0"/>
      <w:marRight w:val="0"/>
      <w:marTop w:val="0"/>
      <w:marBottom w:val="0"/>
      <w:divBdr>
        <w:top w:val="none" w:sz="0" w:space="0" w:color="auto"/>
        <w:left w:val="none" w:sz="0" w:space="0" w:color="auto"/>
        <w:bottom w:val="none" w:sz="0" w:space="0" w:color="auto"/>
        <w:right w:val="none" w:sz="0" w:space="0" w:color="auto"/>
      </w:divBdr>
    </w:div>
    <w:div w:id="679048235">
      <w:bodyDiv w:val="1"/>
      <w:marLeft w:val="0"/>
      <w:marRight w:val="0"/>
      <w:marTop w:val="0"/>
      <w:marBottom w:val="0"/>
      <w:divBdr>
        <w:top w:val="none" w:sz="0" w:space="0" w:color="auto"/>
        <w:left w:val="none" w:sz="0" w:space="0" w:color="auto"/>
        <w:bottom w:val="none" w:sz="0" w:space="0" w:color="auto"/>
        <w:right w:val="none" w:sz="0" w:space="0" w:color="auto"/>
      </w:divBdr>
    </w:div>
    <w:div w:id="679166234">
      <w:bodyDiv w:val="1"/>
      <w:marLeft w:val="0"/>
      <w:marRight w:val="0"/>
      <w:marTop w:val="0"/>
      <w:marBottom w:val="0"/>
      <w:divBdr>
        <w:top w:val="none" w:sz="0" w:space="0" w:color="auto"/>
        <w:left w:val="none" w:sz="0" w:space="0" w:color="auto"/>
        <w:bottom w:val="none" w:sz="0" w:space="0" w:color="auto"/>
        <w:right w:val="none" w:sz="0" w:space="0" w:color="auto"/>
      </w:divBdr>
    </w:div>
    <w:div w:id="679546017">
      <w:bodyDiv w:val="1"/>
      <w:marLeft w:val="0"/>
      <w:marRight w:val="0"/>
      <w:marTop w:val="0"/>
      <w:marBottom w:val="0"/>
      <w:divBdr>
        <w:top w:val="none" w:sz="0" w:space="0" w:color="auto"/>
        <w:left w:val="none" w:sz="0" w:space="0" w:color="auto"/>
        <w:bottom w:val="none" w:sz="0" w:space="0" w:color="auto"/>
        <w:right w:val="none" w:sz="0" w:space="0" w:color="auto"/>
      </w:divBdr>
    </w:div>
    <w:div w:id="679623598">
      <w:bodyDiv w:val="1"/>
      <w:marLeft w:val="0"/>
      <w:marRight w:val="0"/>
      <w:marTop w:val="0"/>
      <w:marBottom w:val="0"/>
      <w:divBdr>
        <w:top w:val="none" w:sz="0" w:space="0" w:color="auto"/>
        <w:left w:val="none" w:sz="0" w:space="0" w:color="auto"/>
        <w:bottom w:val="none" w:sz="0" w:space="0" w:color="auto"/>
        <w:right w:val="none" w:sz="0" w:space="0" w:color="auto"/>
      </w:divBdr>
    </w:div>
    <w:div w:id="679771822">
      <w:bodyDiv w:val="1"/>
      <w:marLeft w:val="0"/>
      <w:marRight w:val="0"/>
      <w:marTop w:val="0"/>
      <w:marBottom w:val="0"/>
      <w:divBdr>
        <w:top w:val="none" w:sz="0" w:space="0" w:color="auto"/>
        <w:left w:val="none" w:sz="0" w:space="0" w:color="auto"/>
        <w:bottom w:val="none" w:sz="0" w:space="0" w:color="auto"/>
        <w:right w:val="none" w:sz="0" w:space="0" w:color="auto"/>
      </w:divBdr>
    </w:div>
    <w:div w:id="679813065">
      <w:bodyDiv w:val="1"/>
      <w:marLeft w:val="0"/>
      <w:marRight w:val="0"/>
      <w:marTop w:val="0"/>
      <w:marBottom w:val="0"/>
      <w:divBdr>
        <w:top w:val="none" w:sz="0" w:space="0" w:color="auto"/>
        <w:left w:val="none" w:sz="0" w:space="0" w:color="auto"/>
        <w:bottom w:val="none" w:sz="0" w:space="0" w:color="auto"/>
        <w:right w:val="none" w:sz="0" w:space="0" w:color="auto"/>
      </w:divBdr>
    </w:div>
    <w:div w:id="679893532">
      <w:bodyDiv w:val="1"/>
      <w:marLeft w:val="0"/>
      <w:marRight w:val="0"/>
      <w:marTop w:val="0"/>
      <w:marBottom w:val="0"/>
      <w:divBdr>
        <w:top w:val="none" w:sz="0" w:space="0" w:color="auto"/>
        <w:left w:val="none" w:sz="0" w:space="0" w:color="auto"/>
        <w:bottom w:val="none" w:sz="0" w:space="0" w:color="auto"/>
        <w:right w:val="none" w:sz="0" w:space="0" w:color="auto"/>
      </w:divBdr>
    </w:div>
    <w:div w:id="680206763">
      <w:bodyDiv w:val="1"/>
      <w:marLeft w:val="0"/>
      <w:marRight w:val="0"/>
      <w:marTop w:val="0"/>
      <w:marBottom w:val="0"/>
      <w:divBdr>
        <w:top w:val="none" w:sz="0" w:space="0" w:color="auto"/>
        <w:left w:val="none" w:sz="0" w:space="0" w:color="auto"/>
        <w:bottom w:val="none" w:sz="0" w:space="0" w:color="auto"/>
        <w:right w:val="none" w:sz="0" w:space="0" w:color="auto"/>
      </w:divBdr>
    </w:div>
    <w:div w:id="680207908">
      <w:bodyDiv w:val="1"/>
      <w:marLeft w:val="0"/>
      <w:marRight w:val="0"/>
      <w:marTop w:val="0"/>
      <w:marBottom w:val="0"/>
      <w:divBdr>
        <w:top w:val="none" w:sz="0" w:space="0" w:color="auto"/>
        <w:left w:val="none" w:sz="0" w:space="0" w:color="auto"/>
        <w:bottom w:val="none" w:sz="0" w:space="0" w:color="auto"/>
        <w:right w:val="none" w:sz="0" w:space="0" w:color="auto"/>
      </w:divBdr>
    </w:div>
    <w:div w:id="680357088">
      <w:bodyDiv w:val="1"/>
      <w:marLeft w:val="0"/>
      <w:marRight w:val="0"/>
      <w:marTop w:val="0"/>
      <w:marBottom w:val="0"/>
      <w:divBdr>
        <w:top w:val="none" w:sz="0" w:space="0" w:color="auto"/>
        <w:left w:val="none" w:sz="0" w:space="0" w:color="auto"/>
        <w:bottom w:val="none" w:sz="0" w:space="0" w:color="auto"/>
        <w:right w:val="none" w:sz="0" w:space="0" w:color="auto"/>
      </w:divBdr>
    </w:div>
    <w:div w:id="680623589">
      <w:bodyDiv w:val="1"/>
      <w:marLeft w:val="0"/>
      <w:marRight w:val="0"/>
      <w:marTop w:val="0"/>
      <w:marBottom w:val="0"/>
      <w:divBdr>
        <w:top w:val="none" w:sz="0" w:space="0" w:color="auto"/>
        <w:left w:val="none" w:sz="0" w:space="0" w:color="auto"/>
        <w:bottom w:val="none" w:sz="0" w:space="0" w:color="auto"/>
        <w:right w:val="none" w:sz="0" w:space="0" w:color="auto"/>
      </w:divBdr>
    </w:div>
    <w:div w:id="680669554">
      <w:bodyDiv w:val="1"/>
      <w:marLeft w:val="0"/>
      <w:marRight w:val="0"/>
      <w:marTop w:val="0"/>
      <w:marBottom w:val="0"/>
      <w:divBdr>
        <w:top w:val="none" w:sz="0" w:space="0" w:color="auto"/>
        <w:left w:val="none" w:sz="0" w:space="0" w:color="auto"/>
        <w:bottom w:val="none" w:sz="0" w:space="0" w:color="auto"/>
        <w:right w:val="none" w:sz="0" w:space="0" w:color="auto"/>
      </w:divBdr>
    </w:div>
    <w:div w:id="680670370">
      <w:bodyDiv w:val="1"/>
      <w:marLeft w:val="0"/>
      <w:marRight w:val="0"/>
      <w:marTop w:val="0"/>
      <w:marBottom w:val="0"/>
      <w:divBdr>
        <w:top w:val="none" w:sz="0" w:space="0" w:color="auto"/>
        <w:left w:val="none" w:sz="0" w:space="0" w:color="auto"/>
        <w:bottom w:val="none" w:sz="0" w:space="0" w:color="auto"/>
        <w:right w:val="none" w:sz="0" w:space="0" w:color="auto"/>
      </w:divBdr>
    </w:div>
    <w:div w:id="681202928">
      <w:bodyDiv w:val="1"/>
      <w:marLeft w:val="0"/>
      <w:marRight w:val="0"/>
      <w:marTop w:val="0"/>
      <w:marBottom w:val="0"/>
      <w:divBdr>
        <w:top w:val="none" w:sz="0" w:space="0" w:color="auto"/>
        <w:left w:val="none" w:sz="0" w:space="0" w:color="auto"/>
        <w:bottom w:val="none" w:sz="0" w:space="0" w:color="auto"/>
        <w:right w:val="none" w:sz="0" w:space="0" w:color="auto"/>
      </w:divBdr>
    </w:div>
    <w:div w:id="681470215">
      <w:bodyDiv w:val="1"/>
      <w:marLeft w:val="0"/>
      <w:marRight w:val="0"/>
      <w:marTop w:val="0"/>
      <w:marBottom w:val="0"/>
      <w:divBdr>
        <w:top w:val="none" w:sz="0" w:space="0" w:color="auto"/>
        <w:left w:val="none" w:sz="0" w:space="0" w:color="auto"/>
        <w:bottom w:val="none" w:sz="0" w:space="0" w:color="auto"/>
        <w:right w:val="none" w:sz="0" w:space="0" w:color="auto"/>
      </w:divBdr>
    </w:div>
    <w:div w:id="681510007">
      <w:bodyDiv w:val="1"/>
      <w:marLeft w:val="0"/>
      <w:marRight w:val="0"/>
      <w:marTop w:val="0"/>
      <w:marBottom w:val="0"/>
      <w:divBdr>
        <w:top w:val="none" w:sz="0" w:space="0" w:color="auto"/>
        <w:left w:val="none" w:sz="0" w:space="0" w:color="auto"/>
        <w:bottom w:val="none" w:sz="0" w:space="0" w:color="auto"/>
        <w:right w:val="none" w:sz="0" w:space="0" w:color="auto"/>
      </w:divBdr>
    </w:div>
    <w:div w:id="681667966">
      <w:bodyDiv w:val="1"/>
      <w:marLeft w:val="0"/>
      <w:marRight w:val="0"/>
      <w:marTop w:val="0"/>
      <w:marBottom w:val="0"/>
      <w:divBdr>
        <w:top w:val="none" w:sz="0" w:space="0" w:color="auto"/>
        <w:left w:val="none" w:sz="0" w:space="0" w:color="auto"/>
        <w:bottom w:val="none" w:sz="0" w:space="0" w:color="auto"/>
        <w:right w:val="none" w:sz="0" w:space="0" w:color="auto"/>
      </w:divBdr>
    </w:div>
    <w:div w:id="681711071">
      <w:bodyDiv w:val="1"/>
      <w:marLeft w:val="0"/>
      <w:marRight w:val="0"/>
      <w:marTop w:val="0"/>
      <w:marBottom w:val="0"/>
      <w:divBdr>
        <w:top w:val="none" w:sz="0" w:space="0" w:color="auto"/>
        <w:left w:val="none" w:sz="0" w:space="0" w:color="auto"/>
        <w:bottom w:val="none" w:sz="0" w:space="0" w:color="auto"/>
        <w:right w:val="none" w:sz="0" w:space="0" w:color="auto"/>
      </w:divBdr>
    </w:div>
    <w:div w:id="681778518">
      <w:bodyDiv w:val="1"/>
      <w:marLeft w:val="0"/>
      <w:marRight w:val="0"/>
      <w:marTop w:val="0"/>
      <w:marBottom w:val="0"/>
      <w:divBdr>
        <w:top w:val="none" w:sz="0" w:space="0" w:color="auto"/>
        <w:left w:val="none" w:sz="0" w:space="0" w:color="auto"/>
        <w:bottom w:val="none" w:sz="0" w:space="0" w:color="auto"/>
        <w:right w:val="none" w:sz="0" w:space="0" w:color="auto"/>
      </w:divBdr>
    </w:div>
    <w:div w:id="682435441">
      <w:bodyDiv w:val="1"/>
      <w:marLeft w:val="0"/>
      <w:marRight w:val="0"/>
      <w:marTop w:val="0"/>
      <w:marBottom w:val="0"/>
      <w:divBdr>
        <w:top w:val="none" w:sz="0" w:space="0" w:color="auto"/>
        <w:left w:val="none" w:sz="0" w:space="0" w:color="auto"/>
        <w:bottom w:val="none" w:sz="0" w:space="0" w:color="auto"/>
        <w:right w:val="none" w:sz="0" w:space="0" w:color="auto"/>
      </w:divBdr>
    </w:div>
    <w:div w:id="682435821">
      <w:bodyDiv w:val="1"/>
      <w:marLeft w:val="0"/>
      <w:marRight w:val="0"/>
      <w:marTop w:val="0"/>
      <w:marBottom w:val="0"/>
      <w:divBdr>
        <w:top w:val="none" w:sz="0" w:space="0" w:color="auto"/>
        <w:left w:val="none" w:sz="0" w:space="0" w:color="auto"/>
        <w:bottom w:val="none" w:sz="0" w:space="0" w:color="auto"/>
        <w:right w:val="none" w:sz="0" w:space="0" w:color="auto"/>
      </w:divBdr>
    </w:div>
    <w:div w:id="683091448">
      <w:bodyDiv w:val="1"/>
      <w:marLeft w:val="0"/>
      <w:marRight w:val="0"/>
      <w:marTop w:val="0"/>
      <w:marBottom w:val="0"/>
      <w:divBdr>
        <w:top w:val="none" w:sz="0" w:space="0" w:color="auto"/>
        <w:left w:val="none" w:sz="0" w:space="0" w:color="auto"/>
        <w:bottom w:val="none" w:sz="0" w:space="0" w:color="auto"/>
        <w:right w:val="none" w:sz="0" w:space="0" w:color="auto"/>
      </w:divBdr>
    </w:div>
    <w:div w:id="683941608">
      <w:bodyDiv w:val="1"/>
      <w:marLeft w:val="0"/>
      <w:marRight w:val="0"/>
      <w:marTop w:val="0"/>
      <w:marBottom w:val="0"/>
      <w:divBdr>
        <w:top w:val="none" w:sz="0" w:space="0" w:color="auto"/>
        <w:left w:val="none" w:sz="0" w:space="0" w:color="auto"/>
        <w:bottom w:val="none" w:sz="0" w:space="0" w:color="auto"/>
        <w:right w:val="none" w:sz="0" w:space="0" w:color="auto"/>
      </w:divBdr>
    </w:div>
    <w:div w:id="683945426">
      <w:bodyDiv w:val="1"/>
      <w:marLeft w:val="0"/>
      <w:marRight w:val="0"/>
      <w:marTop w:val="0"/>
      <w:marBottom w:val="0"/>
      <w:divBdr>
        <w:top w:val="none" w:sz="0" w:space="0" w:color="auto"/>
        <w:left w:val="none" w:sz="0" w:space="0" w:color="auto"/>
        <w:bottom w:val="none" w:sz="0" w:space="0" w:color="auto"/>
        <w:right w:val="none" w:sz="0" w:space="0" w:color="auto"/>
      </w:divBdr>
    </w:div>
    <w:div w:id="684089519">
      <w:bodyDiv w:val="1"/>
      <w:marLeft w:val="0"/>
      <w:marRight w:val="0"/>
      <w:marTop w:val="0"/>
      <w:marBottom w:val="0"/>
      <w:divBdr>
        <w:top w:val="none" w:sz="0" w:space="0" w:color="auto"/>
        <w:left w:val="none" w:sz="0" w:space="0" w:color="auto"/>
        <w:bottom w:val="none" w:sz="0" w:space="0" w:color="auto"/>
        <w:right w:val="none" w:sz="0" w:space="0" w:color="auto"/>
      </w:divBdr>
    </w:div>
    <w:div w:id="684401698">
      <w:bodyDiv w:val="1"/>
      <w:marLeft w:val="0"/>
      <w:marRight w:val="0"/>
      <w:marTop w:val="0"/>
      <w:marBottom w:val="0"/>
      <w:divBdr>
        <w:top w:val="none" w:sz="0" w:space="0" w:color="auto"/>
        <w:left w:val="none" w:sz="0" w:space="0" w:color="auto"/>
        <w:bottom w:val="none" w:sz="0" w:space="0" w:color="auto"/>
        <w:right w:val="none" w:sz="0" w:space="0" w:color="auto"/>
      </w:divBdr>
    </w:div>
    <w:div w:id="684402146">
      <w:bodyDiv w:val="1"/>
      <w:marLeft w:val="0"/>
      <w:marRight w:val="0"/>
      <w:marTop w:val="0"/>
      <w:marBottom w:val="0"/>
      <w:divBdr>
        <w:top w:val="none" w:sz="0" w:space="0" w:color="auto"/>
        <w:left w:val="none" w:sz="0" w:space="0" w:color="auto"/>
        <w:bottom w:val="none" w:sz="0" w:space="0" w:color="auto"/>
        <w:right w:val="none" w:sz="0" w:space="0" w:color="auto"/>
      </w:divBdr>
    </w:div>
    <w:div w:id="684554319">
      <w:bodyDiv w:val="1"/>
      <w:marLeft w:val="0"/>
      <w:marRight w:val="0"/>
      <w:marTop w:val="0"/>
      <w:marBottom w:val="0"/>
      <w:divBdr>
        <w:top w:val="none" w:sz="0" w:space="0" w:color="auto"/>
        <w:left w:val="none" w:sz="0" w:space="0" w:color="auto"/>
        <w:bottom w:val="none" w:sz="0" w:space="0" w:color="auto"/>
        <w:right w:val="none" w:sz="0" w:space="0" w:color="auto"/>
      </w:divBdr>
    </w:div>
    <w:div w:id="684598045">
      <w:bodyDiv w:val="1"/>
      <w:marLeft w:val="0"/>
      <w:marRight w:val="0"/>
      <w:marTop w:val="0"/>
      <w:marBottom w:val="0"/>
      <w:divBdr>
        <w:top w:val="none" w:sz="0" w:space="0" w:color="auto"/>
        <w:left w:val="none" w:sz="0" w:space="0" w:color="auto"/>
        <w:bottom w:val="none" w:sz="0" w:space="0" w:color="auto"/>
        <w:right w:val="none" w:sz="0" w:space="0" w:color="auto"/>
      </w:divBdr>
    </w:div>
    <w:div w:id="684669580">
      <w:bodyDiv w:val="1"/>
      <w:marLeft w:val="0"/>
      <w:marRight w:val="0"/>
      <w:marTop w:val="0"/>
      <w:marBottom w:val="0"/>
      <w:divBdr>
        <w:top w:val="none" w:sz="0" w:space="0" w:color="auto"/>
        <w:left w:val="none" w:sz="0" w:space="0" w:color="auto"/>
        <w:bottom w:val="none" w:sz="0" w:space="0" w:color="auto"/>
        <w:right w:val="none" w:sz="0" w:space="0" w:color="auto"/>
      </w:divBdr>
    </w:div>
    <w:div w:id="684747857">
      <w:bodyDiv w:val="1"/>
      <w:marLeft w:val="0"/>
      <w:marRight w:val="0"/>
      <w:marTop w:val="0"/>
      <w:marBottom w:val="0"/>
      <w:divBdr>
        <w:top w:val="none" w:sz="0" w:space="0" w:color="auto"/>
        <w:left w:val="none" w:sz="0" w:space="0" w:color="auto"/>
        <w:bottom w:val="none" w:sz="0" w:space="0" w:color="auto"/>
        <w:right w:val="none" w:sz="0" w:space="0" w:color="auto"/>
      </w:divBdr>
    </w:div>
    <w:div w:id="685131663">
      <w:bodyDiv w:val="1"/>
      <w:marLeft w:val="0"/>
      <w:marRight w:val="0"/>
      <w:marTop w:val="0"/>
      <w:marBottom w:val="0"/>
      <w:divBdr>
        <w:top w:val="none" w:sz="0" w:space="0" w:color="auto"/>
        <w:left w:val="none" w:sz="0" w:space="0" w:color="auto"/>
        <w:bottom w:val="none" w:sz="0" w:space="0" w:color="auto"/>
        <w:right w:val="none" w:sz="0" w:space="0" w:color="auto"/>
      </w:divBdr>
    </w:div>
    <w:div w:id="685210095">
      <w:bodyDiv w:val="1"/>
      <w:marLeft w:val="0"/>
      <w:marRight w:val="0"/>
      <w:marTop w:val="0"/>
      <w:marBottom w:val="0"/>
      <w:divBdr>
        <w:top w:val="none" w:sz="0" w:space="0" w:color="auto"/>
        <w:left w:val="none" w:sz="0" w:space="0" w:color="auto"/>
        <w:bottom w:val="none" w:sz="0" w:space="0" w:color="auto"/>
        <w:right w:val="none" w:sz="0" w:space="0" w:color="auto"/>
      </w:divBdr>
    </w:div>
    <w:div w:id="685329601">
      <w:bodyDiv w:val="1"/>
      <w:marLeft w:val="0"/>
      <w:marRight w:val="0"/>
      <w:marTop w:val="0"/>
      <w:marBottom w:val="0"/>
      <w:divBdr>
        <w:top w:val="none" w:sz="0" w:space="0" w:color="auto"/>
        <w:left w:val="none" w:sz="0" w:space="0" w:color="auto"/>
        <w:bottom w:val="none" w:sz="0" w:space="0" w:color="auto"/>
        <w:right w:val="none" w:sz="0" w:space="0" w:color="auto"/>
      </w:divBdr>
    </w:div>
    <w:div w:id="685398732">
      <w:bodyDiv w:val="1"/>
      <w:marLeft w:val="0"/>
      <w:marRight w:val="0"/>
      <w:marTop w:val="0"/>
      <w:marBottom w:val="0"/>
      <w:divBdr>
        <w:top w:val="none" w:sz="0" w:space="0" w:color="auto"/>
        <w:left w:val="none" w:sz="0" w:space="0" w:color="auto"/>
        <w:bottom w:val="none" w:sz="0" w:space="0" w:color="auto"/>
        <w:right w:val="none" w:sz="0" w:space="0" w:color="auto"/>
      </w:divBdr>
    </w:div>
    <w:div w:id="686249565">
      <w:bodyDiv w:val="1"/>
      <w:marLeft w:val="0"/>
      <w:marRight w:val="0"/>
      <w:marTop w:val="0"/>
      <w:marBottom w:val="0"/>
      <w:divBdr>
        <w:top w:val="none" w:sz="0" w:space="0" w:color="auto"/>
        <w:left w:val="none" w:sz="0" w:space="0" w:color="auto"/>
        <w:bottom w:val="none" w:sz="0" w:space="0" w:color="auto"/>
        <w:right w:val="none" w:sz="0" w:space="0" w:color="auto"/>
      </w:divBdr>
    </w:div>
    <w:div w:id="686256427">
      <w:bodyDiv w:val="1"/>
      <w:marLeft w:val="0"/>
      <w:marRight w:val="0"/>
      <w:marTop w:val="0"/>
      <w:marBottom w:val="0"/>
      <w:divBdr>
        <w:top w:val="none" w:sz="0" w:space="0" w:color="auto"/>
        <w:left w:val="none" w:sz="0" w:space="0" w:color="auto"/>
        <w:bottom w:val="none" w:sz="0" w:space="0" w:color="auto"/>
        <w:right w:val="none" w:sz="0" w:space="0" w:color="auto"/>
      </w:divBdr>
    </w:div>
    <w:div w:id="686295872">
      <w:bodyDiv w:val="1"/>
      <w:marLeft w:val="0"/>
      <w:marRight w:val="0"/>
      <w:marTop w:val="0"/>
      <w:marBottom w:val="0"/>
      <w:divBdr>
        <w:top w:val="none" w:sz="0" w:space="0" w:color="auto"/>
        <w:left w:val="none" w:sz="0" w:space="0" w:color="auto"/>
        <w:bottom w:val="none" w:sz="0" w:space="0" w:color="auto"/>
        <w:right w:val="none" w:sz="0" w:space="0" w:color="auto"/>
      </w:divBdr>
    </w:div>
    <w:div w:id="686716093">
      <w:bodyDiv w:val="1"/>
      <w:marLeft w:val="0"/>
      <w:marRight w:val="0"/>
      <w:marTop w:val="0"/>
      <w:marBottom w:val="0"/>
      <w:divBdr>
        <w:top w:val="none" w:sz="0" w:space="0" w:color="auto"/>
        <w:left w:val="none" w:sz="0" w:space="0" w:color="auto"/>
        <w:bottom w:val="none" w:sz="0" w:space="0" w:color="auto"/>
        <w:right w:val="none" w:sz="0" w:space="0" w:color="auto"/>
      </w:divBdr>
    </w:div>
    <w:div w:id="686907156">
      <w:bodyDiv w:val="1"/>
      <w:marLeft w:val="0"/>
      <w:marRight w:val="0"/>
      <w:marTop w:val="0"/>
      <w:marBottom w:val="0"/>
      <w:divBdr>
        <w:top w:val="none" w:sz="0" w:space="0" w:color="auto"/>
        <w:left w:val="none" w:sz="0" w:space="0" w:color="auto"/>
        <w:bottom w:val="none" w:sz="0" w:space="0" w:color="auto"/>
        <w:right w:val="none" w:sz="0" w:space="0" w:color="auto"/>
      </w:divBdr>
    </w:div>
    <w:div w:id="687176464">
      <w:bodyDiv w:val="1"/>
      <w:marLeft w:val="0"/>
      <w:marRight w:val="0"/>
      <w:marTop w:val="0"/>
      <w:marBottom w:val="0"/>
      <w:divBdr>
        <w:top w:val="none" w:sz="0" w:space="0" w:color="auto"/>
        <w:left w:val="none" w:sz="0" w:space="0" w:color="auto"/>
        <w:bottom w:val="none" w:sz="0" w:space="0" w:color="auto"/>
        <w:right w:val="none" w:sz="0" w:space="0" w:color="auto"/>
      </w:divBdr>
    </w:div>
    <w:div w:id="687218483">
      <w:bodyDiv w:val="1"/>
      <w:marLeft w:val="0"/>
      <w:marRight w:val="0"/>
      <w:marTop w:val="0"/>
      <w:marBottom w:val="0"/>
      <w:divBdr>
        <w:top w:val="none" w:sz="0" w:space="0" w:color="auto"/>
        <w:left w:val="none" w:sz="0" w:space="0" w:color="auto"/>
        <w:bottom w:val="none" w:sz="0" w:space="0" w:color="auto"/>
        <w:right w:val="none" w:sz="0" w:space="0" w:color="auto"/>
      </w:divBdr>
    </w:div>
    <w:div w:id="687364661">
      <w:bodyDiv w:val="1"/>
      <w:marLeft w:val="0"/>
      <w:marRight w:val="0"/>
      <w:marTop w:val="0"/>
      <w:marBottom w:val="0"/>
      <w:divBdr>
        <w:top w:val="none" w:sz="0" w:space="0" w:color="auto"/>
        <w:left w:val="none" w:sz="0" w:space="0" w:color="auto"/>
        <w:bottom w:val="none" w:sz="0" w:space="0" w:color="auto"/>
        <w:right w:val="none" w:sz="0" w:space="0" w:color="auto"/>
      </w:divBdr>
    </w:div>
    <w:div w:id="687682622">
      <w:bodyDiv w:val="1"/>
      <w:marLeft w:val="0"/>
      <w:marRight w:val="0"/>
      <w:marTop w:val="0"/>
      <w:marBottom w:val="0"/>
      <w:divBdr>
        <w:top w:val="none" w:sz="0" w:space="0" w:color="auto"/>
        <w:left w:val="none" w:sz="0" w:space="0" w:color="auto"/>
        <w:bottom w:val="none" w:sz="0" w:space="0" w:color="auto"/>
        <w:right w:val="none" w:sz="0" w:space="0" w:color="auto"/>
      </w:divBdr>
    </w:div>
    <w:div w:id="687757903">
      <w:bodyDiv w:val="1"/>
      <w:marLeft w:val="0"/>
      <w:marRight w:val="0"/>
      <w:marTop w:val="0"/>
      <w:marBottom w:val="0"/>
      <w:divBdr>
        <w:top w:val="none" w:sz="0" w:space="0" w:color="auto"/>
        <w:left w:val="none" w:sz="0" w:space="0" w:color="auto"/>
        <w:bottom w:val="none" w:sz="0" w:space="0" w:color="auto"/>
        <w:right w:val="none" w:sz="0" w:space="0" w:color="auto"/>
      </w:divBdr>
    </w:div>
    <w:div w:id="688071492">
      <w:bodyDiv w:val="1"/>
      <w:marLeft w:val="0"/>
      <w:marRight w:val="0"/>
      <w:marTop w:val="0"/>
      <w:marBottom w:val="0"/>
      <w:divBdr>
        <w:top w:val="none" w:sz="0" w:space="0" w:color="auto"/>
        <w:left w:val="none" w:sz="0" w:space="0" w:color="auto"/>
        <w:bottom w:val="none" w:sz="0" w:space="0" w:color="auto"/>
        <w:right w:val="none" w:sz="0" w:space="0" w:color="auto"/>
      </w:divBdr>
    </w:div>
    <w:div w:id="688213054">
      <w:bodyDiv w:val="1"/>
      <w:marLeft w:val="0"/>
      <w:marRight w:val="0"/>
      <w:marTop w:val="0"/>
      <w:marBottom w:val="0"/>
      <w:divBdr>
        <w:top w:val="none" w:sz="0" w:space="0" w:color="auto"/>
        <w:left w:val="none" w:sz="0" w:space="0" w:color="auto"/>
        <w:bottom w:val="none" w:sz="0" w:space="0" w:color="auto"/>
        <w:right w:val="none" w:sz="0" w:space="0" w:color="auto"/>
      </w:divBdr>
    </w:div>
    <w:div w:id="688218880">
      <w:bodyDiv w:val="1"/>
      <w:marLeft w:val="0"/>
      <w:marRight w:val="0"/>
      <w:marTop w:val="0"/>
      <w:marBottom w:val="0"/>
      <w:divBdr>
        <w:top w:val="none" w:sz="0" w:space="0" w:color="auto"/>
        <w:left w:val="none" w:sz="0" w:space="0" w:color="auto"/>
        <w:bottom w:val="none" w:sz="0" w:space="0" w:color="auto"/>
        <w:right w:val="none" w:sz="0" w:space="0" w:color="auto"/>
      </w:divBdr>
    </w:div>
    <w:div w:id="688725879">
      <w:bodyDiv w:val="1"/>
      <w:marLeft w:val="0"/>
      <w:marRight w:val="0"/>
      <w:marTop w:val="0"/>
      <w:marBottom w:val="0"/>
      <w:divBdr>
        <w:top w:val="none" w:sz="0" w:space="0" w:color="auto"/>
        <w:left w:val="none" w:sz="0" w:space="0" w:color="auto"/>
        <w:bottom w:val="none" w:sz="0" w:space="0" w:color="auto"/>
        <w:right w:val="none" w:sz="0" w:space="0" w:color="auto"/>
      </w:divBdr>
    </w:div>
    <w:div w:id="688914956">
      <w:bodyDiv w:val="1"/>
      <w:marLeft w:val="0"/>
      <w:marRight w:val="0"/>
      <w:marTop w:val="0"/>
      <w:marBottom w:val="0"/>
      <w:divBdr>
        <w:top w:val="none" w:sz="0" w:space="0" w:color="auto"/>
        <w:left w:val="none" w:sz="0" w:space="0" w:color="auto"/>
        <w:bottom w:val="none" w:sz="0" w:space="0" w:color="auto"/>
        <w:right w:val="none" w:sz="0" w:space="0" w:color="auto"/>
      </w:divBdr>
    </w:div>
    <w:div w:id="688990216">
      <w:bodyDiv w:val="1"/>
      <w:marLeft w:val="0"/>
      <w:marRight w:val="0"/>
      <w:marTop w:val="0"/>
      <w:marBottom w:val="0"/>
      <w:divBdr>
        <w:top w:val="none" w:sz="0" w:space="0" w:color="auto"/>
        <w:left w:val="none" w:sz="0" w:space="0" w:color="auto"/>
        <w:bottom w:val="none" w:sz="0" w:space="0" w:color="auto"/>
        <w:right w:val="none" w:sz="0" w:space="0" w:color="auto"/>
      </w:divBdr>
    </w:div>
    <w:div w:id="688994694">
      <w:bodyDiv w:val="1"/>
      <w:marLeft w:val="0"/>
      <w:marRight w:val="0"/>
      <w:marTop w:val="0"/>
      <w:marBottom w:val="0"/>
      <w:divBdr>
        <w:top w:val="none" w:sz="0" w:space="0" w:color="auto"/>
        <w:left w:val="none" w:sz="0" w:space="0" w:color="auto"/>
        <w:bottom w:val="none" w:sz="0" w:space="0" w:color="auto"/>
        <w:right w:val="none" w:sz="0" w:space="0" w:color="auto"/>
      </w:divBdr>
    </w:div>
    <w:div w:id="689331515">
      <w:bodyDiv w:val="1"/>
      <w:marLeft w:val="0"/>
      <w:marRight w:val="0"/>
      <w:marTop w:val="0"/>
      <w:marBottom w:val="0"/>
      <w:divBdr>
        <w:top w:val="none" w:sz="0" w:space="0" w:color="auto"/>
        <w:left w:val="none" w:sz="0" w:space="0" w:color="auto"/>
        <w:bottom w:val="none" w:sz="0" w:space="0" w:color="auto"/>
        <w:right w:val="none" w:sz="0" w:space="0" w:color="auto"/>
      </w:divBdr>
    </w:div>
    <w:div w:id="689599715">
      <w:bodyDiv w:val="1"/>
      <w:marLeft w:val="0"/>
      <w:marRight w:val="0"/>
      <w:marTop w:val="0"/>
      <w:marBottom w:val="0"/>
      <w:divBdr>
        <w:top w:val="none" w:sz="0" w:space="0" w:color="auto"/>
        <w:left w:val="none" w:sz="0" w:space="0" w:color="auto"/>
        <w:bottom w:val="none" w:sz="0" w:space="0" w:color="auto"/>
        <w:right w:val="none" w:sz="0" w:space="0" w:color="auto"/>
      </w:divBdr>
    </w:div>
    <w:div w:id="689914617">
      <w:bodyDiv w:val="1"/>
      <w:marLeft w:val="0"/>
      <w:marRight w:val="0"/>
      <w:marTop w:val="0"/>
      <w:marBottom w:val="0"/>
      <w:divBdr>
        <w:top w:val="none" w:sz="0" w:space="0" w:color="auto"/>
        <w:left w:val="none" w:sz="0" w:space="0" w:color="auto"/>
        <w:bottom w:val="none" w:sz="0" w:space="0" w:color="auto"/>
        <w:right w:val="none" w:sz="0" w:space="0" w:color="auto"/>
      </w:divBdr>
    </w:div>
    <w:div w:id="689990777">
      <w:bodyDiv w:val="1"/>
      <w:marLeft w:val="0"/>
      <w:marRight w:val="0"/>
      <w:marTop w:val="0"/>
      <w:marBottom w:val="0"/>
      <w:divBdr>
        <w:top w:val="none" w:sz="0" w:space="0" w:color="auto"/>
        <w:left w:val="none" w:sz="0" w:space="0" w:color="auto"/>
        <w:bottom w:val="none" w:sz="0" w:space="0" w:color="auto"/>
        <w:right w:val="none" w:sz="0" w:space="0" w:color="auto"/>
      </w:divBdr>
    </w:div>
    <w:div w:id="690036031">
      <w:bodyDiv w:val="1"/>
      <w:marLeft w:val="0"/>
      <w:marRight w:val="0"/>
      <w:marTop w:val="0"/>
      <w:marBottom w:val="0"/>
      <w:divBdr>
        <w:top w:val="none" w:sz="0" w:space="0" w:color="auto"/>
        <w:left w:val="none" w:sz="0" w:space="0" w:color="auto"/>
        <w:bottom w:val="none" w:sz="0" w:space="0" w:color="auto"/>
        <w:right w:val="none" w:sz="0" w:space="0" w:color="auto"/>
      </w:divBdr>
    </w:div>
    <w:div w:id="690299680">
      <w:bodyDiv w:val="1"/>
      <w:marLeft w:val="0"/>
      <w:marRight w:val="0"/>
      <w:marTop w:val="0"/>
      <w:marBottom w:val="0"/>
      <w:divBdr>
        <w:top w:val="none" w:sz="0" w:space="0" w:color="auto"/>
        <w:left w:val="none" w:sz="0" w:space="0" w:color="auto"/>
        <w:bottom w:val="none" w:sz="0" w:space="0" w:color="auto"/>
        <w:right w:val="none" w:sz="0" w:space="0" w:color="auto"/>
      </w:divBdr>
    </w:div>
    <w:div w:id="690449457">
      <w:bodyDiv w:val="1"/>
      <w:marLeft w:val="0"/>
      <w:marRight w:val="0"/>
      <w:marTop w:val="0"/>
      <w:marBottom w:val="0"/>
      <w:divBdr>
        <w:top w:val="none" w:sz="0" w:space="0" w:color="auto"/>
        <w:left w:val="none" w:sz="0" w:space="0" w:color="auto"/>
        <w:bottom w:val="none" w:sz="0" w:space="0" w:color="auto"/>
        <w:right w:val="none" w:sz="0" w:space="0" w:color="auto"/>
      </w:divBdr>
    </w:div>
    <w:div w:id="690494306">
      <w:bodyDiv w:val="1"/>
      <w:marLeft w:val="0"/>
      <w:marRight w:val="0"/>
      <w:marTop w:val="0"/>
      <w:marBottom w:val="0"/>
      <w:divBdr>
        <w:top w:val="none" w:sz="0" w:space="0" w:color="auto"/>
        <w:left w:val="none" w:sz="0" w:space="0" w:color="auto"/>
        <w:bottom w:val="none" w:sz="0" w:space="0" w:color="auto"/>
        <w:right w:val="none" w:sz="0" w:space="0" w:color="auto"/>
      </w:divBdr>
    </w:div>
    <w:div w:id="690566404">
      <w:bodyDiv w:val="1"/>
      <w:marLeft w:val="0"/>
      <w:marRight w:val="0"/>
      <w:marTop w:val="0"/>
      <w:marBottom w:val="0"/>
      <w:divBdr>
        <w:top w:val="none" w:sz="0" w:space="0" w:color="auto"/>
        <w:left w:val="none" w:sz="0" w:space="0" w:color="auto"/>
        <w:bottom w:val="none" w:sz="0" w:space="0" w:color="auto"/>
        <w:right w:val="none" w:sz="0" w:space="0" w:color="auto"/>
      </w:divBdr>
    </w:div>
    <w:div w:id="690642034">
      <w:bodyDiv w:val="1"/>
      <w:marLeft w:val="0"/>
      <w:marRight w:val="0"/>
      <w:marTop w:val="0"/>
      <w:marBottom w:val="0"/>
      <w:divBdr>
        <w:top w:val="none" w:sz="0" w:space="0" w:color="auto"/>
        <w:left w:val="none" w:sz="0" w:space="0" w:color="auto"/>
        <w:bottom w:val="none" w:sz="0" w:space="0" w:color="auto"/>
        <w:right w:val="none" w:sz="0" w:space="0" w:color="auto"/>
      </w:divBdr>
    </w:div>
    <w:div w:id="691153526">
      <w:bodyDiv w:val="1"/>
      <w:marLeft w:val="0"/>
      <w:marRight w:val="0"/>
      <w:marTop w:val="0"/>
      <w:marBottom w:val="0"/>
      <w:divBdr>
        <w:top w:val="none" w:sz="0" w:space="0" w:color="auto"/>
        <w:left w:val="none" w:sz="0" w:space="0" w:color="auto"/>
        <w:bottom w:val="none" w:sz="0" w:space="0" w:color="auto"/>
        <w:right w:val="none" w:sz="0" w:space="0" w:color="auto"/>
      </w:divBdr>
    </w:div>
    <w:div w:id="691419392">
      <w:bodyDiv w:val="1"/>
      <w:marLeft w:val="0"/>
      <w:marRight w:val="0"/>
      <w:marTop w:val="0"/>
      <w:marBottom w:val="0"/>
      <w:divBdr>
        <w:top w:val="none" w:sz="0" w:space="0" w:color="auto"/>
        <w:left w:val="none" w:sz="0" w:space="0" w:color="auto"/>
        <w:bottom w:val="none" w:sz="0" w:space="0" w:color="auto"/>
        <w:right w:val="none" w:sz="0" w:space="0" w:color="auto"/>
      </w:divBdr>
    </w:div>
    <w:div w:id="691420327">
      <w:bodyDiv w:val="1"/>
      <w:marLeft w:val="0"/>
      <w:marRight w:val="0"/>
      <w:marTop w:val="0"/>
      <w:marBottom w:val="0"/>
      <w:divBdr>
        <w:top w:val="none" w:sz="0" w:space="0" w:color="auto"/>
        <w:left w:val="none" w:sz="0" w:space="0" w:color="auto"/>
        <w:bottom w:val="none" w:sz="0" w:space="0" w:color="auto"/>
        <w:right w:val="none" w:sz="0" w:space="0" w:color="auto"/>
      </w:divBdr>
    </w:div>
    <w:div w:id="691566636">
      <w:bodyDiv w:val="1"/>
      <w:marLeft w:val="0"/>
      <w:marRight w:val="0"/>
      <w:marTop w:val="0"/>
      <w:marBottom w:val="0"/>
      <w:divBdr>
        <w:top w:val="none" w:sz="0" w:space="0" w:color="auto"/>
        <w:left w:val="none" w:sz="0" w:space="0" w:color="auto"/>
        <w:bottom w:val="none" w:sz="0" w:space="0" w:color="auto"/>
        <w:right w:val="none" w:sz="0" w:space="0" w:color="auto"/>
      </w:divBdr>
    </w:div>
    <w:div w:id="691616426">
      <w:bodyDiv w:val="1"/>
      <w:marLeft w:val="0"/>
      <w:marRight w:val="0"/>
      <w:marTop w:val="0"/>
      <w:marBottom w:val="0"/>
      <w:divBdr>
        <w:top w:val="none" w:sz="0" w:space="0" w:color="auto"/>
        <w:left w:val="none" w:sz="0" w:space="0" w:color="auto"/>
        <w:bottom w:val="none" w:sz="0" w:space="0" w:color="auto"/>
        <w:right w:val="none" w:sz="0" w:space="0" w:color="auto"/>
      </w:divBdr>
    </w:div>
    <w:div w:id="691808504">
      <w:bodyDiv w:val="1"/>
      <w:marLeft w:val="0"/>
      <w:marRight w:val="0"/>
      <w:marTop w:val="0"/>
      <w:marBottom w:val="0"/>
      <w:divBdr>
        <w:top w:val="none" w:sz="0" w:space="0" w:color="auto"/>
        <w:left w:val="none" w:sz="0" w:space="0" w:color="auto"/>
        <w:bottom w:val="none" w:sz="0" w:space="0" w:color="auto"/>
        <w:right w:val="none" w:sz="0" w:space="0" w:color="auto"/>
      </w:divBdr>
    </w:div>
    <w:div w:id="691883889">
      <w:bodyDiv w:val="1"/>
      <w:marLeft w:val="0"/>
      <w:marRight w:val="0"/>
      <w:marTop w:val="0"/>
      <w:marBottom w:val="0"/>
      <w:divBdr>
        <w:top w:val="none" w:sz="0" w:space="0" w:color="auto"/>
        <w:left w:val="none" w:sz="0" w:space="0" w:color="auto"/>
        <w:bottom w:val="none" w:sz="0" w:space="0" w:color="auto"/>
        <w:right w:val="none" w:sz="0" w:space="0" w:color="auto"/>
      </w:divBdr>
    </w:div>
    <w:div w:id="692071327">
      <w:bodyDiv w:val="1"/>
      <w:marLeft w:val="0"/>
      <w:marRight w:val="0"/>
      <w:marTop w:val="0"/>
      <w:marBottom w:val="0"/>
      <w:divBdr>
        <w:top w:val="none" w:sz="0" w:space="0" w:color="auto"/>
        <w:left w:val="none" w:sz="0" w:space="0" w:color="auto"/>
        <w:bottom w:val="none" w:sz="0" w:space="0" w:color="auto"/>
        <w:right w:val="none" w:sz="0" w:space="0" w:color="auto"/>
      </w:divBdr>
    </w:div>
    <w:div w:id="692459279">
      <w:bodyDiv w:val="1"/>
      <w:marLeft w:val="0"/>
      <w:marRight w:val="0"/>
      <w:marTop w:val="0"/>
      <w:marBottom w:val="0"/>
      <w:divBdr>
        <w:top w:val="none" w:sz="0" w:space="0" w:color="auto"/>
        <w:left w:val="none" w:sz="0" w:space="0" w:color="auto"/>
        <w:bottom w:val="none" w:sz="0" w:space="0" w:color="auto"/>
        <w:right w:val="none" w:sz="0" w:space="0" w:color="auto"/>
      </w:divBdr>
    </w:div>
    <w:div w:id="692654774">
      <w:bodyDiv w:val="1"/>
      <w:marLeft w:val="0"/>
      <w:marRight w:val="0"/>
      <w:marTop w:val="0"/>
      <w:marBottom w:val="0"/>
      <w:divBdr>
        <w:top w:val="none" w:sz="0" w:space="0" w:color="auto"/>
        <w:left w:val="none" w:sz="0" w:space="0" w:color="auto"/>
        <w:bottom w:val="none" w:sz="0" w:space="0" w:color="auto"/>
        <w:right w:val="none" w:sz="0" w:space="0" w:color="auto"/>
      </w:divBdr>
    </w:div>
    <w:div w:id="692848484">
      <w:bodyDiv w:val="1"/>
      <w:marLeft w:val="0"/>
      <w:marRight w:val="0"/>
      <w:marTop w:val="0"/>
      <w:marBottom w:val="0"/>
      <w:divBdr>
        <w:top w:val="none" w:sz="0" w:space="0" w:color="auto"/>
        <w:left w:val="none" w:sz="0" w:space="0" w:color="auto"/>
        <w:bottom w:val="none" w:sz="0" w:space="0" w:color="auto"/>
        <w:right w:val="none" w:sz="0" w:space="0" w:color="auto"/>
      </w:divBdr>
    </w:div>
    <w:div w:id="692878691">
      <w:bodyDiv w:val="1"/>
      <w:marLeft w:val="0"/>
      <w:marRight w:val="0"/>
      <w:marTop w:val="0"/>
      <w:marBottom w:val="0"/>
      <w:divBdr>
        <w:top w:val="none" w:sz="0" w:space="0" w:color="auto"/>
        <w:left w:val="none" w:sz="0" w:space="0" w:color="auto"/>
        <w:bottom w:val="none" w:sz="0" w:space="0" w:color="auto"/>
        <w:right w:val="none" w:sz="0" w:space="0" w:color="auto"/>
      </w:divBdr>
    </w:div>
    <w:div w:id="693073092">
      <w:bodyDiv w:val="1"/>
      <w:marLeft w:val="0"/>
      <w:marRight w:val="0"/>
      <w:marTop w:val="0"/>
      <w:marBottom w:val="0"/>
      <w:divBdr>
        <w:top w:val="none" w:sz="0" w:space="0" w:color="auto"/>
        <w:left w:val="none" w:sz="0" w:space="0" w:color="auto"/>
        <w:bottom w:val="none" w:sz="0" w:space="0" w:color="auto"/>
        <w:right w:val="none" w:sz="0" w:space="0" w:color="auto"/>
      </w:divBdr>
    </w:div>
    <w:div w:id="693117632">
      <w:bodyDiv w:val="1"/>
      <w:marLeft w:val="0"/>
      <w:marRight w:val="0"/>
      <w:marTop w:val="0"/>
      <w:marBottom w:val="0"/>
      <w:divBdr>
        <w:top w:val="none" w:sz="0" w:space="0" w:color="auto"/>
        <w:left w:val="none" w:sz="0" w:space="0" w:color="auto"/>
        <w:bottom w:val="none" w:sz="0" w:space="0" w:color="auto"/>
        <w:right w:val="none" w:sz="0" w:space="0" w:color="auto"/>
      </w:divBdr>
    </w:div>
    <w:div w:id="693307849">
      <w:bodyDiv w:val="1"/>
      <w:marLeft w:val="0"/>
      <w:marRight w:val="0"/>
      <w:marTop w:val="0"/>
      <w:marBottom w:val="0"/>
      <w:divBdr>
        <w:top w:val="none" w:sz="0" w:space="0" w:color="auto"/>
        <w:left w:val="none" w:sz="0" w:space="0" w:color="auto"/>
        <w:bottom w:val="none" w:sz="0" w:space="0" w:color="auto"/>
        <w:right w:val="none" w:sz="0" w:space="0" w:color="auto"/>
      </w:divBdr>
    </w:div>
    <w:div w:id="693505981">
      <w:bodyDiv w:val="1"/>
      <w:marLeft w:val="0"/>
      <w:marRight w:val="0"/>
      <w:marTop w:val="0"/>
      <w:marBottom w:val="0"/>
      <w:divBdr>
        <w:top w:val="none" w:sz="0" w:space="0" w:color="auto"/>
        <w:left w:val="none" w:sz="0" w:space="0" w:color="auto"/>
        <w:bottom w:val="none" w:sz="0" w:space="0" w:color="auto"/>
        <w:right w:val="none" w:sz="0" w:space="0" w:color="auto"/>
      </w:divBdr>
    </w:div>
    <w:div w:id="693766811">
      <w:bodyDiv w:val="1"/>
      <w:marLeft w:val="0"/>
      <w:marRight w:val="0"/>
      <w:marTop w:val="0"/>
      <w:marBottom w:val="0"/>
      <w:divBdr>
        <w:top w:val="none" w:sz="0" w:space="0" w:color="auto"/>
        <w:left w:val="none" w:sz="0" w:space="0" w:color="auto"/>
        <w:bottom w:val="none" w:sz="0" w:space="0" w:color="auto"/>
        <w:right w:val="none" w:sz="0" w:space="0" w:color="auto"/>
      </w:divBdr>
    </w:div>
    <w:div w:id="693918364">
      <w:bodyDiv w:val="1"/>
      <w:marLeft w:val="0"/>
      <w:marRight w:val="0"/>
      <w:marTop w:val="0"/>
      <w:marBottom w:val="0"/>
      <w:divBdr>
        <w:top w:val="none" w:sz="0" w:space="0" w:color="auto"/>
        <w:left w:val="none" w:sz="0" w:space="0" w:color="auto"/>
        <w:bottom w:val="none" w:sz="0" w:space="0" w:color="auto"/>
        <w:right w:val="none" w:sz="0" w:space="0" w:color="auto"/>
      </w:divBdr>
    </w:div>
    <w:div w:id="694111403">
      <w:bodyDiv w:val="1"/>
      <w:marLeft w:val="0"/>
      <w:marRight w:val="0"/>
      <w:marTop w:val="0"/>
      <w:marBottom w:val="0"/>
      <w:divBdr>
        <w:top w:val="none" w:sz="0" w:space="0" w:color="auto"/>
        <w:left w:val="none" w:sz="0" w:space="0" w:color="auto"/>
        <w:bottom w:val="none" w:sz="0" w:space="0" w:color="auto"/>
        <w:right w:val="none" w:sz="0" w:space="0" w:color="auto"/>
      </w:divBdr>
    </w:div>
    <w:div w:id="694311315">
      <w:bodyDiv w:val="1"/>
      <w:marLeft w:val="0"/>
      <w:marRight w:val="0"/>
      <w:marTop w:val="0"/>
      <w:marBottom w:val="0"/>
      <w:divBdr>
        <w:top w:val="none" w:sz="0" w:space="0" w:color="auto"/>
        <w:left w:val="none" w:sz="0" w:space="0" w:color="auto"/>
        <w:bottom w:val="none" w:sz="0" w:space="0" w:color="auto"/>
        <w:right w:val="none" w:sz="0" w:space="0" w:color="auto"/>
      </w:divBdr>
    </w:div>
    <w:div w:id="694428950">
      <w:bodyDiv w:val="1"/>
      <w:marLeft w:val="0"/>
      <w:marRight w:val="0"/>
      <w:marTop w:val="0"/>
      <w:marBottom w:val="0"/>
      <w:divBdr>
        <w:top w:val="none" w:sz="0" w:space="0" w:color="auto"/>
        <w:left w:val="none" w:sz="0" w:space="0" w:color="auto"/>
        <w:bottom w:val="none" w:sz="0" w:space="0" w:color="auto"/>
        <w:right w:val="none" w:sz="0" w:space="0" w:color="auto"/>
      </w:divBdr>
    </w:div>
    <w:div w:id="694503891">
      <w:bodyDiv w:val="1"/>
      <w:marLeft w:val="0"/>
      <w:marRight w:val="0"/>
      <w:marTop w:val="0"/>
      <w:marBottom w:val="0"/>
      <w:divBdr>
        <w:top w:val="none" w:sz="0" w:space="0" w:color="auto"/>
        <w:left w:val="none" w:sz="0" w:space="0" w:color="auto"/>
        <w:bottom w:val="none" w:sz="0" w:space="0" w:color="auto"/>
        <w:right w:val="none" w:sz="0" w:space="0" w:color="auto"/>
      </w:divBdr>
    </w:div>
    <w:div w:id="694773639">
      <w:bodyDiv w:val="1"/>
      <w:marLeft w:val="0"/>
      <w:marRight w:val="0"/>
      <w:marTop w:val="0"/>
      <w:marBottom w:val="0"/>
      <w:divBdr>
        <w:top w:val="none" w:sz="0" w:space="0" w:color="auto"/>
        <w:left w:val="none" w:sz="0" w:space="0" w:color="auto"/>
        <w:bottom w:val="none" w:sz="0" w:space="0" w:color="auto"/>
        <w:right w:val="none" w:sz="0" w:space="0" w:color="auto"/>
      </w:divBdr>
    </w:div>
    <w:div w:id="694893438">
      <w:bodyDiv w:val="1"/>
      <w:marLeft w:val="0"/>
      <w:marRight w:val="0"/>
      <w:marTop w:val="0"/>
      <w:marBottom w:val="0"/>
      <w:divBdr>
        <w:top w:val="none" w:sz="0" w:space="0" w:color="auto"/>
        <w:left w:val="none" w:sz="0" w:space="0" w:color="auto"/>
        <w:bottom w:val="none" w:sz="0" w:space="0" w:color="auto"/>
        <w:right w:val="none" w:sz="0" w:space="0" w:color="auto"/>
      </w:divBdr>
    </w:div>
    <w:div w:id="695228070">
      <w:bodyDiv w:val="1"/>
      <w:marLeft w:val="0"/>
      <w:marRight w:val="0"/>
      <w:marTop w:val="0"/>
      <w:marBottom w:val="0"/>
      <w:divBdr>
        <w:top w:val="none" w:sz="0" w:space="0" w:color="auto"/>
        <w:left w:val="none" w:sz="0" w:space="0" w:color="auto"/>
        <w:bottom w:val="none" w:sz="0" w:space="0" w:color="auto"/>
        <w:right w:val="none" w:sz="0" w:space="0" w:color="auto"/>
      </w:divBdr>
    </w:div>
    <w:div w:id="695303496">
      <w:bodyDiv w:val="1"/>
      <w:marLeft w:val="0"/>
      <w:marRight w:val="0"/>
      <w:marTop w:val="0"/>
      <w:marBottom w:val="0"/>
      <w:divBdr>
        <w:top w:val="none" w:sz="0" w:space="0" w:color="auto"/>
        <w:left w:val="none" w:sz="0" w:space="0" w:color="auto"/>
        <w:bottom w:val="none" w:sz="0" w:space="0" w:color="auto"/>
        <w:right w:val="none" w:sz="0" w:space="0" w:color="auto"/>
      </w:divBdr>
    </w:div>
    <w:div w:id="695421267">
      <w:bodyDiv w:val="1"/>
      <w:marLeft w:val="0"/>
      <w:marRight w:val="0"/>
      <w:marTop w:val="0"/>
      <w:marBottom w:val="0"/>
      <w:divBdr>
        <w:top w:val="none" w:sz="0" w:space="0" w:color="auto"/>
        <w:left w:val="none" w:sz="0" w:space="0" w:color="auto"/>
        <w:bottom w:val="none" w:sz="0" w:space="0" w:color="auto"/>
        <w:right w:val="none" w:sz="0" w:space="0" w:color="auto"/>
      </w:divBdr>
    </w:div>
    <w:div w:id="695472222">
      <w:bodyDiv w:val="1"/>
      <w:marLeft w:val="0"/>
      <w:marRight w:val="0"/>
      <w:marTop w:val="0"/>
      <w:marBottom w:val="0"/>
      <w:divBdr>
        <w:top w:val="none" w:sz="0" w:space="0" w:color="auto"/>
        <w:left w:val="none" w:sz="0" w:space="0" w:color="auto"/>
        <w:bottom w:val="none" w:sz="0" w:space="0" w:color="auto"/>
        <w:right w:val="none" w:sz="0" w:space="0" w:color="auto"/>
      </w:divBdr>
    </w:div>
    <w:div w:id="695497849">
      <w:bodyDiv w:val="1"/>
      <w:marLeft w:val="0"/>
      <w:marRight w:val="0"/>
      <w:marTop w:val="0"/>
      <w:marBottom w:val="0"/>
      <w:divBdr>
        <w:top w:val="none" w:sz="0" w:space="0" w:color="auto"/>
        <w:left w:val="none" w:sz="0" w:space="0" w:color="auto"/>
        <w:bottom w:val="none" w:sz="0" w:space="0" w:color="auto"/>
        <w:right w:val="none" w:sz="0" w:space="0" w:color="auto"/>
      </w:divBdr>
    </w:div>
    <w:div w:id="695541696">
      <w:bodyDiv w:val="1"/>
      <w:marLeft w:val="0"/>
      <w:marRight w:val="0"/>
      <w:marTop w:val="0"/>
      <w:marBottom w:val="0"/>
      <w:divBdr>
        <w:top w:val="none" w:sz="0" w:space="0" w:color="auto"/>
        <w:left w:val="none" w:sz="0" w:space="0" w:color="auto"/>
        <w:bottom w:val="none" w:sz="0" w:space="0" w:color="auto"/>
        <w:right w:val="none" w:sz="0" w:space="0" w:color="auto"/>
      </w:divBdr>
    </w:div>
    <w:div w:id="695931036">
      <w:bodyDiv w:val="1"/>
      <w:marLeft w:val="0"/>
      <w:marRight w:val="0"/>
      <w:marTop w:val="0"/>
      <w:marBottom w:val="0"/>
      <w:divBdr>
        <w:top w:val="none" w:sz="0" w:space="0" w:color="auto"/>
        <w:left w:val="none" w:sz="0" w:space="0" w:color="auto"/>
        <w:bottom w:val="none" w:sz="0" w:space="0" w:color="auto"/>
        <w:right w:val="none" w:sz="0" w:space="0" w:color="auto"/>
      </w:divBdr>
    </w:div>
    <w:div w:id="696005199">
      <w:bodyDiv w:val="1"/>
      <w:marLeft w:val="0"/>
      <w:marRight w:val="0"/>
      <w:marTop w:val="0"/>
      <w:marBottom w:val="0"/>
      <w:divBdr>
        <w:top w:val="none" w:sz="0" w:space="0" w:color="auto"/>
        <w:left w:val="none" w:sz="0" w:space="0" w:color="auto"/>
        <w:bottom w:val="none" w:sz="0" w:space="0" w:color="auto"/>
        <w:right w:val="none" w:sz="0" w:space="0" w:color="auto"/>
      </w:divBdr>
    </w:div>
    <w:div w:id="696083480">
      <w:bodyDiv w:val="1"/>
      <w:marLeft w:val="0"/>
      <w:marRight w:val="0"/>
      <w:marTop w:val="0"/>
      <w:marBottom w:val="0"/>
      <w:divBdr>
        <w:top w:val="none" w:sz="0" w:space="0" w:color="auto"/>
        <w:left w:val="none" w:sz="0" w:space="0" w:color="auto"/>
        <w:bottom w:val="none" w:sz="0" w:space="0" w:color="auto"/>
        <w:right w:val="none" w:sz="0" w:space="0" w:color="auto"/>
      </w:divBdr>
    </w:div>
    <w:div w:id="696200178">
      <w:bodyDiv w:val="1"/>
      <w:marLeft w:val="0"/>
      <w:marRight w:val="0"/>
      <w:marTop w:val="0"/>
      <w:marBottom w:val="0"/>
      <w:divBdr>
        <w:top w:val="none" w:sz="0" w:space="0" w:color="auto"/>
        <w:left w:val="none" w:sz="0" w:space="0" w:color="auto"/>
        <w:bottom w:val="none" w:sz="0" w:space="0" w:color="auto"/>
        <w:right w:val="none" w:sz="0" w:space="0" w:color="auto"/>
      </w:divBdr>
    </w:div>
    <w:div w:id="696273038">
      <w:bodyDiv w:val="1"/>
      <w:marLeft w:val="0"/>
      <w:marRight w:val="0"/>
      <w:marTop w:val="0"/>
      <w:marBottom w:val="0"/>
      <w:divBdr>
        <w:top w:val="none" w:sz="0" w:space="0" w:color="auto"/>
        <w:left w:val="none" w:sz="0" w:space="0" w:color="auto"/>
        <w:bottom w:val="none" w:sz="0" w:space="0" w:color="auto"/>
        <w:right w:val="none" w:sz="0" w:space="0" w:color="auto"/>
      </w:divBdr>
    </w:div>
    <w:div w:id="696387885">
      <w:bodyDiv w:val="1"/>
      <w:marLeft w:val="0"/>
      <w:marRight w:val="0"/>
      <w:marTop w:val="0"/>
      <w:marBottom w:val="0"/>
      <w:divBdr>
        <w:top w:val="none" w:sz="0" w:space="0" w:color="auto"/>
        <w:left w:val="none" w:sz="0" w:space="0" w:color="auto"/>
        <w:bottom w:val="none" w:sz="0" w:space="0" w:color="auto"/>
        <w:right w:val="none" w:sz="0" w:space="0" w:color="auto"/>
      </w:divBdr>
    </w:div>
    <w:div w:id="696542185">
      <w:bodyDiv w:val="1"/>
      <w:marLeft w:val="0"/>
      <w:marRight w:val="0"/>
      <w:marTop w:val="0"/>
      <w:marBottom w:val="0"/>
      <w:divBdr>
        <w:top w:val="none" w:sz="0" w:space="0" w:color="auto"/>
        <w:left w:val="none" w:sz="0" w:space="0" w:color="auto"/>
        <w:bottom w:val="none" w:sz="0" w:space="0" w:color="auto"/>
        <w:right w:val="none" w:sz="0" w:space="0" w:color="auto"/>
      </w:divBdr>
    </w:div>
    <w:div w:id="696590378">
      <w:bodyDiv w:val="1"/>
      <w:marLeft w:val="0"/>
      <w:marRight w:val="0"/>
      <w:marTop w:val="0"/>
      <w:marBottom w:val="0"/>
      <w:divBdr>
        <w:top w:val="none" w:sz="0" w:space="0" w:color="auto"/>
        <w:left w:val="none" w:sz="0" w:space="0" w:color="auto"/>
        <w:bottom w:val="none" w:sz="0" w:space="0" w:color="auto"/>
        <w:right w:val="none" w:sz="0" w:space="0" w:color="auto"/>
      </w:divBdr>
    </w:div>
    <w:div w:id="696734122">
      <w:bodyDiv w:val="1"/>
      <w:marLeft w:val="0"/>
      <w:marRight w:val="0"/>
      <w:marTop w:val="0"/>
      <w:marBottom w:val="0"/>
      <w:divBdr>
        <w:top w:val="none" w:sz="0" w:space="0" w:color="auto"/>
        <w:left w:val="none" w:sz="0" w:space="0" w:color="auto"/>
        <w:bottom w:val="none" w:sz="0" w:space="0" w:color="auto"/>
        <w:right w:val="none" w:sz="0" w:space="0" w:color="auto"/>
      </w:divBdr>
    </w:div>
    <w:div w:id="697118375">
      <w:bodyDiv w:val="1"/>
      <w:marLeft w:val="0"/>
      <w:marRight w:val="0"/>
      <w:marTop w:val="0"/>
      <w:marBottom w:val="0"/>
      <w:divBdr>
        <w:top w:val="none" w:sz="0" w:space="0" w:color="auto"/>
        <w:left w:val="none" w:sz="0" w:space="0" w:color="auto"/>
        <w:bottom w:val="none" w:sz="0" w:space="0" w:color="auto"/>
        <w:right w:val="none" w:sz="0" w:space="0" w:color="auto"/>
      </w:divBdr>
    </w:div>
    <w:div w:id="697312241">
      <w:bodyDiv w:val="1"/>
      <w:marLeft w:val="0"/>
      <w:marRight w:val="0"/>
      <w:marTop w:val="0"/>
      <w:marBottom w:val="0"/>
      <w:divBdr>
        <w:top w:val="none" w:sz="0" w:space="0" w:color="auto"/>
        <w:left w:val="none" w:sz="0" w:space="0" w:color="auto"/>
        <w:bottom w:val="none" w:sz="0" w:space="0" w:color="auto"/>
        <w:right w:val="none" w:sz="0" w:space="0" w:color="auto"/>
      </w:divBdr>
    </w:div>
    <w:div w:id="697589286">
      <w:bodyDiv w:val="1"/>
      <w:marLeft w:val="0"/>
      <w:marRight w:val="0"/>
      <w:marTop w:val="0"/>
      <w:marBottom w:val="0"/>
      <w:divBdr>
        <w:top w:val="none" w:sz="0" w:space="0" w:color="auto"/>
        <w:left w:val="none" w:sz="0" w:space="0" w:color="auto"/>
        <w:bottom w:val="none" w:sz="0" w:space="0" w:color="auto"/>
        <w:right w:val="none" w:sz="0" w:space="0" w:color="auto"/>
      </w:divBdr>
    </w:div>
    <w:div w:id="697701202">
      <w:bodyDiv w:val="1"/>
      <w:marLeft w:val="0"/>
      <w:marRight w:val="0"/>
      <w:marTop w:val="0"/>
      <w:marBottom w:val="0"/>
      <w:divBdr>
        <w:top w:val="none" w:sz="0" w:space="0" w:color="auto"/>
        <w:left w:val="none" w:sz="0" w:space="0" w:color="auto"/>
        <w:bottom w:val="none" w:sz="0" w:space="0" w:color="auto"/>
        <w:right w:val="none" w:sz="0" w:space="0" w:color="auto"/>
      </w:divBdr>
    </w:div>
    <w:div w:id="697703045">
      <w:bodyDiv w:val="1"/>
      <w:marLeft w:val="0"/>
      <w:marRight w:val="0"/>
      <w:marTop w:val="0"/>
      <w:marBottom w:val="0"/>
      <w:divBdr>
        <w:top w:val="none" w:sz="0" w:space="0" w:color="auto"/>
        <w:left w:val="none" w:sz="0" w:space="0" w:color="auto"/>
        <w:bottom w:val="none" w:sz="0" w:space="0" w:color="auto"/>
        <w:right w:val="none" w:sz="0" w:space="0" w:color="auto"/>
      </w:divBdr>
    </w:div>
    <w:div w:id="697970539">
      <w:bodyDiv w:val="1"/>
      <w:marLeft w:val="0"/>
      <w:marRight w:val="0"/>
      <w:marTop w:val="0"/>
      <w:marBottom w:val="0"/>
      <w:divBdr>
        <w:top w:val="none" w:sz="0" w:space="0" w:color="auto"/>
        <w:left w:val="none" w:sz="0" w:space="0" w:color="auto"/>
        <w:bottom w:val="none" w:sz="0" w:space="0" w:color="auto"/>
        <w:right w:val="none" w:sz="0" w:space="0" w:color="auto"/>
      </w:divBdr>
    </w:div>
    <w:div w:id="698044568">
      <w:bodyDiv w:val="1"/>
      <w:marLeft w:val="0"/>
      <w:marRight w:val="0"/>
      <w:marTop w:val="0"/>
      <w:marBottom w:val="0"/>
      <w:divBdr>
        <w:top w:val="none" w:sz="0" w:space="0" w:color="auto"/>
        <w:left w:val="none" w:sz="0" w:space="0" w:color="auto"/>
        <w:bottom w:val="none" w:sz="0" w:space="0" w:color="auto"/>
        <w:right w:val="none" w:sz="0" w:space="0" w:color="auto"/>
      </w:divBdr>
    </w:div>
    <w:div w:id="698317096">
      <w:bodyDiv w:val="1"/>
      <w:marLeft w:val="0"/>
      <w:marRight w:val="0"/>
      <w:marTop w:val="0"/>
      <w:marBottom w:val="0"/>
      <w:divBdr>
        <w:top w:val="none" w:sz="0" w:space="0" w:color="auto"/>
        <w:left w:val="none" w:sz="0" w:space="0" w:color="auto"/>
        <w:bottom w:val="none" w:sz="0" w:space="0" w:color="auto"/>
        <w:right w:val="none" w:sz="0" w:space="0" w:color="auto"/>
      </w:divBdr>
    </w:div>
    <w:div w:id="698317814">
      <w:bodyDiv w:val="1"/>
      <w:marLeft w:val="0"/>
      <w:marRight w:val="0"/>
      <w:marTop w:val="0"/>
      <w:marBottom w:val="0"/>
      <w:divBdr>
        <w:top w:val="none" w:sz="0" w:space="0" w:color="auto"/>
        <w:left w:val="none" w:sz="0" w:space="0" w:color="auto"/>
        <w:bottom w:val="none" w:sz="0" w:space="0" w:color="auto"/>
        <w:right w:val="none" w:sz="0" w:space="0" w:color="auto"/>
      </w:divBdr>
    </w:div>
    <w:div w:id="698353402">
      <w:bodyDiv w:val="1"/>
      <w:marLeft w:val="0"/>
      <w:marRight w:val="0"/>
      <w:marTop w:val="0"/>
      <w:marBottom w:val="0"/>
      <w:divBdr>
        <w:top w:val="none" w:sz="0" w:space="0" w:color="auto"/>
        <w:left w:val="none" w:sz="0" w:space="0" w:color="auto"/>
        <w:bottom w:val="none" w:sz="0" w:space="0" w:color="auto"/>
        <w:right w:val="none" w:sz="0" w:space="0" w:color="auto"/>
      </w:divBdr>
    </w:div>
    <w:div w:id="698892660">
      <w:bodyDiv w:val="1"/>
      <w:marLeft w:val="0"/>
      <w:marRight w:val="0"/>
      <w:marTop w:val="0"/>
      <w:marBottom w:val="0"/>
      <w:divBdr>
        <w:top w:val="none" w:sz="0" w:space="0" w:color="auto"/>
        <w:left w:val="none" w:sz="0" w:space="0" w:color="auto"/>
        <w:bottom w:val="none" w:sz="0" w:space="0" w:color="auto"/>
        <w:right w:val="none" w:sz="0" w:space="0" w:color="auto"/>
      </w:divBdr>
    </w:div>
    <w:div w:id="699017893">
      <w:bodyDiv w:val="1"/>
      <w:marLeft w:val="0"/>
      <w:marRight w:val="0"/>
      <w:marTop w:val="0"/>
      <w:marBottom w:val="0"/>
      <w:divBdr>
        <w:top w:val="none" w:sz="0" w:space="0" w:color="auto"/>
        <w:left w:val="none" w:sz="0" w:space="0" w:color="auto"/>
        <w:bottom w:val="none" w:sz="0" w:space="0" w:color="auto"/>
        <w:right w:val="none" w:sz="0" w:space="0" w:color="auto"/>
      </w:divBdr>
    </w:div>
    <w:div w:id="699088943">
      <w:bodyDiv w:val="1"/>
      <w:marLeft w:val="0"/>
      <w:marRight w:val="0"/>
      <w:marTop w:val="0"/>
      <w:marBottom w:val="0"/>
      <w:divBdr>
        <w:top w:val="none" w:sz="0" w:space="0" w:color="auto"/>
        <w:left w:val="none" w:sz="0" w:space="0" w:color="auto"/>
        <w:bottom w:val="none" w:sz="0" w:space="0" w:color="auto"/>
        <w:right w:val="none" w:sz="0" w:space="0" w:color="auto"/>
      </w:divBdr>
    </w:div>
    <w:div w:id="699359153">
      <w:bodyDiv w:val="1"/>
      <w:marLeft w:val="0"/>
      <w:marRight w:val="0"/>
      <w:marTop w:val="0"/>
      <w:marBottom w:val="0"/>
      <w:divBdr>
        <w:top w:val="none" w:sz="0" w:space="0" w:color="auto"/>
        <w:left w:val="none" w:sz="0" w:space="0" w:color="auto"/>
        <w:bottom w:val="none" w:sz="0" w:space="0" w:color="auto"/>
        <w:right w:val="none" w:sz="0" w:space="0" w:color="auto"/>
      </w:divBdr>
    </w:div>
    <w:div w:id="699479767">
      <w:bodyDiv w:val="1"/>
      <w:marLeft w:val="0"/>
      <w:marRight w:val="0"/>
      <w:marTop w:val="0"/>
      <w:marBottom w:val="0"/>
      <w:divBdr>
        <w:top w:val="none" w:sz="0" w:space="0" w:color="auto"/>
        <w:left w:val="none" w:sz="0" w:space="0" w:color="auto"/>
        <w:bottom w:val="none" w:sz="0" w:space="0" w:color="auto"/>
        <w:right w:val="none" w:sz="0" w:space="0" w:color="auto"/>
      </w:divBdr>
    </w:div>
    <w:div w:id="699546864">
      <w:bodyDiv w:val="1"/>
      <w:marLeft w:val="0"/>
      <w:marRight w:val="0"/>
      <w:marTop w:val="0"/>
      <w:marBottom w:val="0"/>
      <w:divBdr>
        <w:top w:val="none" w:sz="0" w:space="0" w:color="auto"/>
        <w:left w:val="none" w:sz="0" w:space="0" w:color="auto"/>
        <w:bottom w:val="none" w:sz="0" w:space="0" w:color="auto"/>
        <w:right w:val="none" w:sz="0" w:space="0" w:color="auto"/>
      </w:divBdr>
    </w:div>
    <w:div w:id="699667658">
      <w:bodyDiv w:val="1"/>
      <w:marLeft w:val="0"/>
      <w:marRight w:val="0"/>
      <w:marTop w:val="0"/>
      <w:marBottom w:val="0"/>
      <w:divBdr>
        <w:top w:val="none" w:sz="0" w:space="0" w:color="auto"/>
        <w:left w:val="none" w:sz="0" w:space="0" w:color="auto"/>
        <w:bottom w:val="none" w:sz="0" w:space="0" w:color="auto"/>
        <w:right w:val="none" w:sz="0" w:space="0" w:color="auto"/>
      </w:divBdr>
    </w:div>
    <w:div w:id="700205503">
      <w:bodyDiv w:val="1"/>
      <w:marLeft w:val="0"/>
      <w:marRight w:val="0"/>
      <w:marTop w:val="0"/>
      <w:marBottom w:val="0"/>
      <w:divBdr>
        <w:top w:val="none" w:sz="0" w:space="0" w:color="auto"/>
        <w:left w:val="none" w:sz="0" w:space="0" w:color="auto"/>
        <w:bottom w:val="none" w:sz="0" w:space="0" w:color="auto"/>
        <w:right w:val="none" w:sz="0" w:space="0" w:color="auto"/>
      </w:divBdr>
    </w:div>
    <w:div w:id="700279951">
      <w:bodyDiv w:val="1"/>
      <w:marLeft w:val="0"/>
      <w:marRight w:val="0"/>
      <w:marTop w:val="0"/>
      <w:marBottom w:val="0"/>
      <w:divBdr>
        <w:top w:val="none" w:sz="0" w:space="0" w:color="auto"/>
        <w:left w:val="none" w:sz="0" w:space="0" w:color="auto"/>
        <w:bottom w:val="none" w:sz="0" w:space="0" w:color="auto"/>
        <w:right w:val="none" w:sz="0" w:space="0" w:color="auto"/>
      </w:divBdr>
    </w:div>
    <w:div w:id="700546446">
      <w:bodyDiv w:val="1"/>
      <w:marLeft w:val="0"/>
      <w:marRight w:val="0"/>
      <w:marTop w:val="0"/>
      <w:marBottom w:val="0"/>
      <w:divBdr>
        <w:top w:val="none" w:sz="0" w:space="0" w:color="auto"/>
        <w:left w:val="none" w:sz="0" w:space="0" w:color="auto"/>
        <w:bottom w:val="none" w:sz="0" w:space="0" w:color="auto"/>
        <w:right w:val="none" w:sz="0" w:space="0" w:color="auto"/>
      </w:divBdr>
    </w:div>
    <w:div w:id="700935718">
      <w:bodyDiv w:val="1"/>
      <w:marLeft w:val="0"/>
      <w:marRight w:val="0"/>
      <w:marTop w:val="0"/>
      <w:marBottom w:val="0"/>
      <w:divBdr>
        <w:top w:val="none" w:sz="0" w:space="0" w:color="auto"/>
        <w:left w:val="none" w:sz="0" w:space="0" w:color="auto"/>
        <w:bottom w:val="none" w:sz="0" w:space="0" w:color="auto"/>
        <w:right w:val="none" w:sz="0" w:space="0" w:color="auto"/>
      </w:divBdr>
    </w:div>
    <w:div w:id="701051837">
      <w:bodyDiv w:val="1"/>
      <w:marLeft w:val="0"/>
      <w:marRight w:val="0"/>
      <w:marTop w:val="0"/>
      <w:marBottom w:val="0"/>
      <w:divBdr>
        <w:top w:val="none" w:sz="0" w:space="0" w:color="auto"/>
        <w:left w:val="none" w:sz="0" w:space="0" w:color="auto"/>
        <w:bottom w:val="none" w:sz="0" w:space="0" w:color="auto"/>
        <w:right w:val="none" w:sz="0" w:space="0" w:color="auto"/>
      </w:divBdr>
    </w:div>
    <w:div w:id="701052079">
      <w:bodyDiv w:val="1"/>
      <w:marLeft w:val="0"/>
      <w:marRight w:val="0"/>
      <w:marTop w:val="0"/>
      <w:marBottom w:val="0"/>
      <w:divBdr>
        <w:top w:val="none" w:sz="0" w:space="0" w:color="auto"/>
        <w:left w:val="none" w:sz="0" w:space="0" w:color="auto"/>
        <w:bottom w:val="none" w:sz="0" w:space="0" w:color="auto"/>
        <w:right w:val="none" w:sz="0" w:space="0" w:color="auto"/>
      </w:divBdr>
    </w:div>
    <w:div w:id="701369097">
      <w:bodyDiv w:val="1"/>
      <w:marLeft w:val="0"/>
      <w:marRight w:val="0"/>
      <w:marTop w:val="0"/>
      <w:marBottom w:val="0"/>
      <w:divBdr>
        <w:top w:val="none" w:sz="0" w:space="0" w:color="auto"/>
        <w:left w:val="none" w:sz="0" w:space="0" w:color="auto"/>
        <w:bottom w:val="none" w:sz="0" w:space="0" w:color="auto"/>
        <w:right w:val="none" w:sz="0" w:space="0" w:color="auto"/>
      </w:divBdr>
    </w:div>
    <w:div w:id="701398893">
      <w:bodyDiv w:val="1"/>
      <w:marLeft w:val="0"/>
      <w:marRight w:val="0"/>
      <w:marTop w:val="0"/>
      <w:marBottom w:val="0"/>
      <w:divBdr>
        <w:top w:val="none" w:sz="0" w:space="0" w:color="auto"/>
        <w:left w:val="none" w:sz="0" w:space="0" w:color="auto"/>
        <w:bottom w:val="none" w:sz="0" w:space="0" w:color="auto"/>
        <w:right w:val="none" w:sz="0" w:space="0" w:color="auto"/>
      </w:divBdr>
    </w:div>
    <w:div w:id="701789676">
      <w:bodyDiv w:val="1"/>
      <w:marLeft w:val="0"/>
      <w:marRight w:val="0"/>
      <w:marTop w:val="0"/>
      <w:marBottom w:val="0"/>
      <w:divBdr>
        <w:top w:val="none" w:sz="0" w:space="0" w:color="auto"/>
        <w:left w:val="none" w:sz="0" w:space="0" w:color="auto"/>
        <w:bottom w:val="none" w:sz="0" w:space="0" w:color="auto"/>
        <w:right w:val="none" w:sz="0" w:space="0" w:color="auto"/>
      </w:divBdr>
    </w:div>
    <w:div w:id="702022333">
      <w:bodyDiv w:val="1"/>
      <w:marLeft w:val="0"/>
      <w:marRight w:val="0"/>
      <w:marTop w:val="0"/>
      <w:marBottom w:val="0"/>
      <w:divBdr>
        <w:top w:val="none" w:sz="0" w:space="0" w:color="auto"/>
        <w:left w:val="none" w:sz="0" w:space="0" w:color="auto"/>
        <w:bottom w:val="none" w:sz="0" w:space="0" w:color="auto"/>
        <w:right w:val="none" w:sz="0" w:space="0" w:color="auto"/>
      </w:divBdr>
    </w:div>
    <w:div w:id="702171039">
      <w:bodyDiv w:val="1"/>
      <w:marLeft w:val="0"/>
      <w:marRight w:val="0"/>
      <w:marTop w:val="0"/>
      <w:marBottom w:val="0"/>
      <w:divBdr>
        <w:top w:val="none" w:sz="0" w:space="0" w:color="auto"/>
        <w:left w:val="none" w:sz="0" w:space="0" w:color="auto"/>
        <w:bottom w:val="none" w:sz="0" w:space="0" w:color="auto"/>
        <w:right w:val="none" w:sz="0" w:space="0" w:color="auto"/>
      </w:divBdr>
    </w:div>
    <w:div w:id="702830627">
      <w:bodyDiv w:val="1"/>
      <w:marLeft w:val="0"/>
      <w:marRight w:val="0"/>
      <w:marTop w:val="0"/>
      <w:marBottom w:val="0"/>
      <w:divBdr>
        <w:top w:val="none" w:sz="0" w:space="0" w:color="auto"/>
        <w:left w:val="none" w:sz="0" w:space="0" w:color="auto"/>
        <w:bottom w:val="none" w:sz="0" w:space="0" w:color="auto"/>
        <w:right w:val="none" w:sz="0" w:space="0" w:color="auto"/>
      </w:divBdr>
    </w:div>
    <w:div w:id="702899880">
      <w:bodyDiv w:val="1"/>
      <w:marLeft w:val="0"/>
      <w:marRight w:val="0"/>
      <w:marTop w:val="0"/>
      <w:marBottom w:val="0"/>
      <w:divBdr>
        <w:top w:val="none" w:sz="0" w:space="0" w:color="auto"/>
        <w:left w:val="none" w:sz="0" w:space="0" w:color="auto"/>
        <w:bottom w:val="none" w:sz="0" w:space="0" w:color="auto"/>
        <w:right w:val="none" w:sz="0" w:space="0" w:color="auto"/>
      </w:divBdr>
    </w:div>
    <w:div w:id="702949744">
      <w:bodyDiv w:val="1"/>
      <w:marLeft w:val="0"/>
      <w:marRight w:val="0"/>
      <w:marTop w:val="0"/>
      <w:marBottom w:val="0"/>
      <w:divBdr>
        <w:top w:val="none" w:sz="0" w:space="0" w:color="auto"/>
        <w:left w:val="none" w:sz="0" w:space="0" w:color="auto"/>
        <w:bottom w:val="none" w:sz="0" w:space="0" w:color="auto"/>
        <w:right w:val="none" w:sz="0" w:space="0" w:color="auto"/>
      </w:divBdr>
    </w:div>
    <w:div w:id="703019900">
      <w:bodyDiv w:val="1"/>
      <w:marLeft w:val="0"/>
      <w:marRight w:val="0"/>
      <w:marTop w:val="0"/>
      <w:marBottom w:val="0"/>
      <w:divBdr>
        <w:top w:val="none" w:sz="0" w:space="0" w:color="auto"/>
        <w:left w:val="none" w:sz="0" w:space="0" w:color="auto"/>
        <w:bottom w:val="none" w:sz="0" w:space="0" w:color="auto"/>
        <w:right w:val="none" w:sz="0" w:space="0" w:color="auto"/>
      </w:divBdr>
    </w:div>
    <w:div w:id="703098972">
      <w:bodyDiv w:val="1"/>
      <w:marLeft w:val="0"/>
      <w:marRight w:val="0"/>
      <w:marTop w:val="0"/>
      <w:marBottom w:val="0"/>
      <w:divBdr>
        <w:top w:val="none" w:sz="0" w:space="0" w:color="auto"/>
        <w:left w:val="none" w:sz="0" w:space="0" w:color="auto"/>
        <w:bottom w:val="none" w:sz="0" w:space="0" w:color="auto"/>
        <w:right w:val="none" w:sz="0" w:space="0" w:color="auto"/>
      </w:divBdr>
    </w:div>
    <w:div w:id="703209486">
      <w:bodyDiv w:val="1"/>
      <w:marLeft w:val="0"/>
      <w:marRight w:val="0"/>
      <w:marTop w:val="0"/>
      <w:marBottom w:val="0"/>
      <w:divBdr>
        <w:top w:val="none" w:sz="0" w:space="0" w:color="auto"/>
        <w:left w:val="none" w:sz="0" w:space="0" w:color="auto"/>
        <w:bottom w:val="none" w:sz="0" w:space="0" w:color="auto"/>
        <w:right w:val="none" w:sz="0" w:space="0" w:color="auto"/>
      </w:divBdr>
    </w:div>
    <w:div w:id="703332582">
      <w:bodyDiv w:val="1"/>
      <w:marLeft w:val="0"/>
      <w:marRight w:val="0"/>
      <w:marTop w:val="0"/>
      <w:marBottom w:val="0"/>
      <w:divBdr>
        <w:top w:val="none" w:sz="0" w:space="0" w:color="auto"/>
        <w:left w:val="none" w:sz="0" w:space="0" w:color="auto"/>
        <w:bottom w:val="none" w:sz="0" w:space="0" w:color="auto"/>
        <w:right w:val="none" w:sz="0" w:space="0" w:color="auto"/>
      </w:divBdr>
    </w:div>
    <w:div w:id="703867545">
      <w:bodyDiv w:val="1"/>
      <w:marLeft w:val="0"/>
      <w:marRight w:val="0"/>
      <w:marTop w:val="0"/>
      <w:marBottom w:val="0"/>
      <w:divBdr>
        <w:top w:val="none" w:sz="0" w:space="0" w:color="auto"/>
        <w:left w:val="none" w:sz="0" w:space="0" w:color="auto"/>
        <w:bottom w:val="none" w:sz="0" w:space="0" w:color="auto"/>
        <w:right w:val="none" w:sz="0" w:space="0" w:color="auto"/>
      </w:divBdr>
    </w:div>
    <w:div w:id="703868023">
      <w:bodyDiv w:val="1"/>
      <w:marLeft w:val="0"/>
      <w:marRight w:val="0"/>
      <w:marTop w:val="0"/>
      <w:marBottom w:val="0"/>
      <w:divBdr>
        <w:top w:val="none" w:sz="0" w:space="0" w:color="auto"/>
        <w:left w:val="none" w:sz="0" w:space="0" w:color="auto"/>
        <w:bottom w:val="none" w:sz="0" w:space="0" w:color="auto"/>
        <w:right w:val="none" w:sz="0" w:space="0" w:color="auto"/>
      </w:divBdr>
    </w:div>
    <w:div w:id="703869127">
      <w:bodyDiv w:val="1"/>
      <w:marLeft w:val="0"/>
      <w:marRight w:val="0"/>
      <w:marTop w:val="0"/>
      <w:marBottom w:val="0"/>
      <w:divBdr>
        <w:top w:val="none" w:sz="0" w:space="0" w:color="auto"/>
        <w:left w:val="none" w:sz="0" w:space="0" w:color="auto"/>
        <w:bottom w:val="none" w:sz="0" w:space="0" w:color="auto"/>
        <w:right w:val="none" w:sz="0" w:space="0" w:color="auto"/>
      </w:divBdr>
    </w:div>
    <w:div w:id="703945057">
      <w:bodyDiv w:val="1"/>
      <w:marLeft w:val="0"/>
      <w:marRight w:val="0"/>
      <w:marTop w:val="0"/>
      <w:marBottom w:val="0"/>
      <w:divBdr>
        <w:top w:val="none" w:sz="0" w:space="0" w:color="auto"/>
        <w:left w:val="none" w:sz="0" w:space="0" w:color="auto"/>
        <w:bottom w:val="none" w:sz="0" w:space="0" w:color="auto"/>
        <w:right w:val="none" w:sz="0" w:space="0" w:color="auto"/>
      </w:divBdr>
    </w:div>
    <w:div w:id="704448316">
      <w:bodyDiv w:val="1"/>
      <w:marLeft w:val="0"/>
      <w:marRight w:val="0"/>
      <w:marTop w:val="0"/>
      <w:marBottom w:val="0"/>
      <w:divBdr>
        <w:top w:val="none" w:sz="0" w:space="0" w:color="auto"/>
        <w:left w:val="none" w:sz="0" w:space="0" w:color="auto"/>
        <w:bottom w:val="none" w:sz="0" w:space="0" w:color="auto"/>
        <w:right w:val="none" w:sz="0" w:space="0" w:color="auto"/>
      </w:divBdr>
    </w:div>
    <w:div w:id="704600824">
      <w:bodyDiv w:val="1"/>
      <w:marLeft w:val="0"/>
      <w:marRight w:val="0"/>
      <w:marTop w:val="0"/>
      <w:marBottom w:val="0"/>
      <w:divBdr>
        <w:top w:val="none" w:sz="0" w:space="0" w:color="auto"/>
        <w:left w:val="none" w:sz="0" w:space="0" w:color="auto"/>
        <w:bottom w:val="none" w:sz="0" w:space="0" w:color="auto"/>
        <w:right w:val="none" w:sz="0" w:space="0" w:color="auto"/>
      </w:divBdr>
    </w:div>
    <w:div w:id="704602584">
      <w:bodyDiv w:val="1"/>
      <w:marLeft w:val="0"/>
      <w:marRight w:val="0"/>
      <w:marTop w:val="0"/>
      <w:marBottom w:val="0"/>
      <w:divBdr>
        <w:top w:val="none" w:sz="0" w:space="0" w:color="auto"/>
        <w:left w:val="none" w:sz="0" w:space="0" w:color="auto"/>
        <w:bottom w:val="none" w:sz="0" w:space="0" w:color="auto"/>
        <w:right w:val="none" w:sz="0" w:space="0" w:color="auto"/>
      </w:divBdr>
    </w:div>
    <w:div w:id="704788924">
      <w:bodyDiv w:val="1"/>
      <w:marLeft w:val="0"/>
      <w:marRight w:val="0"/>
      <w:marTop w:val="0"/>
      <w:marBottom w:val="0"/>
      <w:divBdr>
        <w:top w:val="none" w:sz="0" w:space="0" w:color="auto"/>
        <w:left w:val="none" w:sz="0" w:space="0" w:color="auto"/>
        <w:bottom w:val="none" w:sz="0" w:space="0" w:color="auto"/>
        <w:right w:val="none" w:sz="0" w:space="0" w:color="auto"/>
      </w:divBdr>
    </w:div>
    <w:div w:id="704869666">
      <w:bodyDiv w:val="1"/>
      <w:marLeft w:val="0"/>
      <w:marRight w:val="0"/>
      <w:marTop w:val="0"/>
      <w:marBottom w:val="0"/>
      <w:divBdr>
        <w:top w:val="none" w:sz="0" w:space="0" w:color="auto"/>
        <w:left w:val="none" w:sz="0" w:space="0" w:color="auto"/>
        <w:bottom w:val="none" w:sz="0" w:space="0" w:color="auto"/>
        <w:right w:val="none" w:sz="0" w:space="0" w:color="auto"/>
      </w:divBdr>
    </w:div>
    <w:div w:id="704912751">
      <w:bodyDiv w:val="1"/>
      <w:marLeft w:val="0"/>
      <w:marRight w:val="0"/>
      <w:marTop w:val="0"/>
      <w:marBottom w:val="0"/>
      <w:divBdr>
        <w:top w:val="none" w:sz="0" w:space="0" w:color="auto"/>
        <w:left w:val="none" w:sz="0" w:space="0" w:color="auto"/>
        <w:bottom w:val="none" w:sz="0" w:space="0" w:color="auto"/>
        <w:right w:val="none" w:sz="0" w:space="0" w:color="auto"/>
      </w:divBdr>
    </w:div>
    <w:div w:id="705713309">
      <w:bodyDiv w:val="1"/>
      <w:marLeft w:val="0"/>
      <w:marRight w:val="0"/>
      <w:marTop w:val="0"/>
      <w:marBottom w:val="0"/>
      <w:divBdr>
        <w:top w:val="none" w:sz="0" w:space="0" w:color="auto"/>
        <w:left w:val="none" w:sz="0" w:space="0" w:color="auto"/>
        <w:bottom w:val="none" w:sz="0" w:space="0" w:color="auto"/>
        <w:right w:val="none" w:sz="0" w:space="0" w:color="auto"/>
      </w:divBdr>
    </w:div>
    <w:div w:id="705834279">
      <w:bodyDiv w:val="1"/>
      <w:marLeft w:val="0"/>
      <w:marRight w:val="0"/>
      <w:marTop w:val="0"/>
      <w:marBottom w:val="0"/>
      <w:divBdr>
        <w:top w:val="none" w:sz="0" w:space="0" w:color="auto"/>
        <w:left w:val="none" w:sz="0" w:space="0" w:color="auto"/>
        <w:bottom w:val="none" w:sz="0" w:space="0" w:color="auto"/>
        <w:right w:val="none" w:sz="0" w:space="0" w:color="auto"/>
      </w:divBdr>
    </w:div>
    <w:div w:id="706217348">
      <w:bodyDiv w:val="1"/>
      <w:marLeft w:val="0"/>
      <w:marRight w:val="0"/>
      <w:marTop w:val="0"/>
      <w:marBottom w:val="0"/>
      <w:divBdr>
        <w:top w:val="none" w:sz="0" w:space="0" w:color="auto"/>
        <w:left w:val="none" w:sz="0" w:space="0" w:color="auto"/>
        <w:bottom w:val="none" w:sz="0" w:space="0" w:color="auto"/>
        <w:right w:val="none" w:sz="0" w:space="0" w:color="auto"/>
      </w:divBdr>
    </w:div>
    <w:div w:id="706415469">
      <w:bodyDiv w:val="1"/>
      <w:marLeft w:val="0"/>
      <w:marRight w:val="0"/>
      <w:marTop w:val="0"/>
      <w:marBottom w:val="0"/>
      <w:divBdr>
        <w:top w:val="none" w:sz="0" w:space="0" w:color="auto"/>
        <w:left w:val="none" w:sz="0" w:space="0" w:color="auto"/>
        <w:bottom w:val="none" w:sz="0" w:space="0" w:color="auto"/>
        <w:right w:val="none" w:sz="0" w:space="0" w:color="auto"/>
      </w:divBdr>
    </w:div>
    <w:div w:id="706562543">
      <w:bodyDiv w:val="1"/>
      <w:marLeft w:val="0"/>
      <w:marRight w:val="0"/>
      <w:marTop w:val="0"/>
      <w:marBottom w:val="0"/>
      <w:divBdr>
        <w:top w:val="none" w:sz="0" w:space="0" w:color="auto"/>
        <w:left w:val="none" w:sz="0" w:space="0" w:color="auto"/>
        <w:bottom w:val="none" w:sz="0" w:space="0" w:color="auto"/>
        <w:right w:val="none" w:sz="0" w:space="0" w:color="auto"/>
      </w:divBdr>
    </w:div>
    <w:div w:id="706761568">
      <w:bodyDiv w:val="1"/>
      <w:marLeft w:val="0"/>
      <w:marRight w:val="0"/>
      <w:marTop w:val="0"/>
      <w:marBottom w:val="0"/>
      <w:divBdr>
        <w:top w:val="none" w:sz="0" w:space="0" w:color="auto"/>
        <w:left w:val="none" w:sz="0" w:space="0" w:color="auto"/>
        <w:bottom w:val="none" w:sz="0" w:space="0" w:color="auto"/>
        <w:right w:val="none" w:sz="0" w:space="0" w:color="auto"/>
      </w:divBdr>
    </w:div>
    <w:div w:id="706834003">
      <w:bodyDiv w:val="1"/>
      <w:marLeft w:val="0"/>
      <w:marRight w:val="0"/>
      <w:marTop w:val="0"/>
      <w:marBottom w:val="0"/>
      <w:divBdr>
        <w:top w:val="none" w:sz="0" w:space="0" w:color="auto"/>
        <w:left w:val="none" w:sz="0" w:space="0" w:color="auto"/>
        <w:bottom w:val="none" w:sz="0" w:space="0" w:color="auto"/>
        <w:right w:val="none" w:sz="0" w:space="0" w:color="auto"/>
      </w:divBdr>
    </w:div>
    <w:div w:id="707218092">
      <w:bodyDiv w:val="1"/>
      <w:marLeft w:val="0"/>
      <w:marRight w:val="0"/>
      <w:marTop w:val="0"/>
      <w:marBottom w:val="0"/>
      <w:divBdr>
        <w:top w:val="none" w:sz="0" w:space="0" w:color="auto"/>
        <w:left w:val="none" w:sz="0" w:space="0" w:color="auto"/>
        <w:bottom w:val="none" w:sz="0" w:space="0" w:color="auto"/>
        <w:right w:val="none" w:sz="0" w:space="0" w:color="auto"/>
      </w:divBdr>
    </w:div>
    <w:div w:id="707220162">
      <w:bodyDiv w:val="1"/>
      <w:marLeft w:val="0"/>
      <w:marRight w:val="0"/>
      <w:marTop w:val="0"/>
      <w:marBottom w:val="0"/>
      <w:divBdr>
        <w:top w:val="none" w:sz="0" w:space="0" w:color="auto"/>
        <w:left w:val="none" w:sz="0" w:space="0" w:color="auto"/>
        <w:bottom w:val="none" w:sz="0" w:space="0" w:color="auto"/>
        <w:right w:val="none" w:sz="0" w:space="0" w:color="auto"/>
      </w:divBdr>
    </w:div>
    <w:div w:id="707416147">
      <w:bodyDiv w:val="1"/>
      <w:marLeft w:val="0"/>
      <w:marRight w:val="0"/>
      <w:marTop w:val="0"/>
      <w:marBottom w:val="0"/>
      <w:divBdr>
        <w:top w:val="none" w:sz="0" w:space="0" w:color="auto"/>
        <w:left w:val="none" w:sz="0" w:space="0" w:color="auto"/>
        <w:bottom w:val="none" w:sz="0" w:space="0" w:color="auto"/>
        <w:right w:val="none" w:sz="0" w:space="0" w:color="auto"/>
      </w:divBdr>
    </w:div>
    <w:div w:id="707487286">
      <w:bodyDiv w:val="1"/>
      <w:marLeft w:val="0"/>
      <w:marRight w:val="0"/>
      <w:marTop w:val="0"/>
      <w:marBottom w:val="0"/>
      <w:divBdr>
        <w:top w:val="none" w:sz="0" w:space="0" w:color="auto"/>
        <w:left w:val="none" w:sz="0" w:space="0" w:color="auto"/>
        <w:bottom w:val="none" w:sz="0" w:space="0" w:color="auto"/>
        <w:right w:val="none" w:sz="0" w:space="0" w:color="auto"/>
      </w:divBdr>
    </w:div>
    <w:div w:id="707492417">
      <w:bodyDiv w:val="1"/>
      <w:marLeft w:val="0"/>
      <w:marRight w:val="0"/>
      <w:marTop w:val="0"/>
      <w:marBottom w:val="0"/>
      <w:divBdr>
        <w:top w:val="none" w:sz="0" w:space="0" w:color="auto"/>
        <w:left w:val="none" w:sz="0" w:space="0" w:color="auto"/>
        <w:bottom w:val="none" w:sz="0" w:space="0" w:color="auto"/>
        <w:right w:val="none" w:sz="0" w:space="0" w:color="auto"/>
      </w:divBdr>
    </w:div>
    <w:div w:id="707530329">
      <w:bodyDiv w:val="1"/>
      <w:marLeft w:val="0"/>
      <w:marRight w:val="0"/>
      <w:marTop w:val="0"/>
      <w:marBottom w:val="0"/>
      <w:divBdr>
        <w:top w:val="none" w:sz="0" w:space="0" w:color="auto"/>
        <w:left w:val="none" w:sz="0" w:space="0" w:color="auto"/>
        <w:bottom w:val="none" w:sz="0" w:space="0" w:color="auto"/>
        <w:right w:val="none" w:sz="0" w:space="0" w:color="auto"/>
      </w:divBdr>
    </w:div>
    <w:div w:id="707922344">
      <w:bodyDiv w:val="1"/>
      <w:marLeft w:val="0"/>
      <w:marRight w:val="0"/>
      <w:marTop w:val="0"/>
      <w:marBottom w:val="0"/>
      <w:divBdr>
        <w:top w:val="none" w:sz="0" w:space="0" w:color="auto"/>
        <w:left w:val="none" w:sz="0" w:space="0" w:color="auto"/>
        <w:bottom w:val="none" w:sz="0" w:space="0" w:color="auto"/>
        <w:right w:val="none" w:sz="0" w:space="0" w:color="auto"/>
      </w:divBdr>
    </w:div>
    <w:div w:id="708140838">
      <w:bodyDiv w:val="1"/>
      <w:marLeft w:val="0"/>
      <w:marRight w:val="0"/>
      <w:marTop w:val="0"/>
      <w:marBottom w:val="0"/>
      <w:divBdr>
        <w:top w:val="none" w:sz="0" w:space="0" w:color="auto"/>
        <w:left w:val="none" w:sz="0" w:space="0" w:color="auto"/>
        <w:bottom w:val="none" w:sz="0" w:space="0" w:color="auto"/>
        <w:right w:val="none" w:sz="0" w:space="0" w:color="auto"/>
      </w:divBdr>
    </w:div>
    <w:div w:id="708186601">
      <w:bodyDiv w:val="1"/>
      <w:marLeft w:val="0"/>
      <w:marRight w:val="0"/>
      <w:marTop w:val="0"/>
      <w:marBottom w:val="0"/>
      <w:divBdr>
        <w:top w:val="none" w:sz="0" w:space="0" w:color="auto"/>
        <w:left w:val="none" w:sz="0" w:space="0" w:color="auto"/>
        <w:bottom w:val="none" w:sz="0" w:space="0" w:color="auto"/>
        <w:right w:val="none" w:sz="0" w:space="0" w:color="auto"/>
      </w:divBdr>
    </w:div>
    <w:div w:id="708260711">
      <w:bodyDiv w:val="1"/>
      <w:marLeft w:val="0"/>
      <w:marRight w:val="0"/>
      <w:marTop w:val="0"/>
      <w:marBottom w:val="0"/>
      <w:divBdr>
        <w:top w:val="none" w:sz="0" w:space="0" w:color="auto"/>
        <w:left w:val="none" w:sz="0" w:space="0" w:color="auto"/>
        <w:bottom w:val="none" w:sz="0" w:space="0" w:color="auto"/>
        <w:right w:val="none" w:sz="0" w:space="0" w:color="auto"/>
      </w:divBdr>
    </w:div>
    <w:div w:id="708335448">
      <w:bodyDiv w:val="1"/>
      <w:marLeft w:val="0"/>
      <w:marRight w:val="0"/>
      <w:marTop w:val="0"/>
      <w:marBottom w:val="0"/>
      <w:divBdr>
        <w:top w:val="none" w:sz="0" w:space="0" w:color="auto"/>
        <w:left w:val="none" w:sz="0" w:space="0" w:color="auto"/>
        <w:bottom w:val="none" w:sz="0" w:space="0" w:color="auto"/>
        <w:right w:val="none" w:sz="0" w:space="0" w:color="auto"/>
      </w:divBdr>
    </w:div>
    <w:div w:id="708378690">
      <w:bodyDiv w:val="1"/>
      <w:marLeft w:val="0"/>
      <w:marRight w:val="0"/>
      <w:marTop w:val="0"/>
      <w:marBottom w:val="0"/>
      <w:divBdr>
        <w:top w:val="none" w:sz="0" w:space="0" w:color="auto"/>
        <w:left w:val="none" w:sz="0" w:space="0" w:color="auto"/>
        <w:bottom w:val="none" w:sz="0" w:space="0" w:color="auto"/>
        <w:right w:val="none" w:sz="0" w:space="0" w:color="auto"/>
      </w:divBdr>
    </w:div>
    <w:div w:id="708455352">
      <w:bodyDiv w:val="1"/>
      <w:marLeft w:val="0"/>
      <w:marRight w:val="0"/>
      <w:marTop w:val="0"/>
      <w:marBottom w:val="0"/>
      <w:divBdr>
        <w:top w:val="none" w:sz="0" w:space="0" w:color="auto"/>
        <w:left w:val="none" w:sz="0" w:space="0" w:color="auto"/>
        <w:bottom w:val="none" w:sz="0" w:space="0" w:color="auto"/>
        <w:right w:val="none" w:sz="0" w:space="0" w:color="auto"/>
      </w:divBdr>
    </w:div>
    <w:div w:id="708457745">
      <w:bodyDiv w:val="1"/>
      <w:marLeft w:val="0"/>
      <w:marRight w:val="0"/>
      <w:marTop w:val="0"/>
      <w:marBottom w:val="0"/>
      <w:divBdr>
        <w:top w:val="none" w:sz="0" w:space="0" w:color="auto"/>
        <w:left w:val="none" w:sz="0" w:space="0" w:color="auto"/>
        <w:bottom w:val="none" w:sz="0" w:space="0" w:color="auto"/>
        <w:right w:val="none" w:sz="0" w:space="0" w:color="auto"/>
      </w:divBdr>
    </w:div>
    <w:div w:id="708458613">
      <w:bodyDiv w:val="1"/>
      <w:marLeft w:val="0"/>
      <w:marRight w:val="0"/>
      <w:marTop w:val="0"/>
      <w:marBottom w:val="0"/>
      <w:divBdr>
        <w:top w:val="none" w:sz="0" w:space="0" w:color="auto"/>
        <w:left w:val="none" w:sz="0" w:space="0" w:color="auto"/>
        <w:bottom w:val="none" w:sz="0" w:space="0" w:color="auto"/>
        <w:right w:val="none" w:sz="0" w:space="0" w:color="auto"/>
      </w:divBdr>
    </w:div>
    <w:div w:id="708800063">
      <w:bodyDiv w:val="1"/>
      <w:marLeft w:val="0"/>
      <w:marRight w:val="0"/>
      <w:marTop w:val="0"/>
      <w:marBottom w:val="0"/>
      <w:divBdr>
        <w:top w:val="none" w:sz="0" w:space="0" w:color="auto"/>
        <w:left w:val="none" w:sz="0" w:space="0" w:color="auto"/>
        <w:bottom w:val="none" w:sz="0" w:space="0" w:color="auto"/>
        <w:right w:val="none" w:sz="0" w:space="0" w:color="auto"/>
      </w:divBdr>
    </w:div>
    <w:div w:id="708922006">
      <w:bodyDiv w:val="1"/>
      <w:marLeft w:val="0"/>
      <w:marRight w:val="0"/>
      <w:marTop w:val="0"/>
      <w:marBottom w:val="0"/>
      <w:divBdr>
        <w:top w:val="none" w:sz="0" w:space="0" w:color="auto"/>
        <w:left w:val="none" w:sz="0" w:space="0" w:color="auto"/>
        <w:bottom w:val="none" w:sz="0" w:space="0" w:color="auto"/>
        <w:right w:val="none" w:sz="0" w:space="0" w:color="auto"/>
      </w:divBdr>
    </w:div>
    <w:div w:id="709110868">
      <w:bodyDiv w:val="1"/>
      <w:marLeft w:val="0"/>
      <w:marRight w:val="0"/>
      <w:marTop w:val="0"/>
      <w:marBottom w:val="0"/>
      <w:divBdr>
        <w:top w:val="none" w:sz="0" w:space="0" w:color="auto"/>
        <w:left w:val="none" w:sz="0" w:space="0" w:color="auto"/>
        <w:bottom w:val="none" w:sz="0" w:space="0" w:color="auto"/>
        <w:right w:val="none" w:sz="0" w:space="0" w:color="auto"/>
      </w:divBdr>
    </w:div>
    <w:div w:id="709184873">
      <w:bodyDiv w:val="1"/>
      <w:marLeft w:val="0"/>
      <w:marRight w:val="0"/>
      <w:marTop w:val="0"/>
      <w:marBottom w:val="0"/>
      <w:divBdr>
        <w:top w:val="none" w:sz="0" w:space="0" w:color="auto"/>
        <w:left w:val="none" w:sz="0" w:space="0" w:color="auto"/>
        <w:bottom w:val="none" w:sz="0" w:space="0" w:color="auto"/>
        <w:right w:val="none" w:sz="0" w:space="0" w:color="auto"/>
      </w:divBdr>
    </w:div>
    <w:div w:id="709384049">
      <w:bodyDiv w:val="1"/>
      <w:marLeft w:val="0"/>
      <w:marRight w:val="0"/>
      <w:marTop w:val="0"/>
      <w:marBottom w:val="0"/>
      <w:divBdr>
        <w:top w:val="none" w:sz="0" w:space="0" w:color="auto"/>
        <w:left w:val="none" w:sz="0" w:space="0" w:color="auto"/>
        <w:bottom w:val="none" w:sz="0" w:space="0" w:color="auto"/>
        <w:right w:val="none" w:sz="0" w:space="0" w:color="auto"/>
      </w:divBdr>
    </w:div>
    <w:div w:id="709694817">
      <w:bodyDiv w:val="1"/>
      <w:marLeft w:val="0"/>
      <w:marRight w:val="0"/>
      <w:marTop w:val="0"/>
      <w:marBottom w:val="0"/>
      <w:divBdr>
        <w:top w:val="none" w:sz="0" w:space="0" w:color="auto"/>
        <w:left w:val="none" w:sz="0" w:space="0" w:color="auto"/>
        <w:bottom w:val="none" w:sz="0" w:space="0" w:color="auto"/>
        <w:right w:val="none" w:sz="0" w:space="0" w:color="auto"/>
      </w:divBdr>
    </w:div>
    <w:div w:id="709887801">
      <w:bodyDiv w:val="1"/>
      <w:marLeft w:val="0"/>
      <w:marRight w:val="0"/>
      <w:marTop w:val="0"/>
      <w:marBottom w:val="0"/>
      <w:divBdr>
        <w:top w:val="none" w:sz="0" w:space="0" w:color="auto"/>
        <w:left w:val="none" w:sz="0" w:space="0" w:color="auto"/>
        <w:bottom w:val="none" w:sz="0" w:space="0" w:color="auto"/>
        <w:right w:val="none" w:sz="0" w:space="0" w:color="auto"/>
      </w:divBdr>
    </w:div>
    <w:div w:id="709915184">
      <w:bodyDiv w:val="1"/>
      <w:marLeft w:val="0"/>
      <w:marRight w:val="0"/>
      <w:marTop w:val="0"/>
      <w:marBottom w:val="0"/>
      <w:divBdr>
        <w:top w:val="none" w:sz="0" w:space="0" w:color="auto"/>
        <w:left w:val="none" w:sz="0" w:space="0" w:color="auto"/>
        <w:bottom w:val="none" w:sz="0" w:space="0" w:color="auto"/>
        <w:right w:val="none" w:sz="0" w:space="0" w:color="auto"/>
      </w:divBdr>
    </w:div>
    <w:div w:id="709956868">
      <w:bodyDiv w:val="1"/>
      <w:marLeft w:val="0"/>
      <w:marRight w:val="0"/>
      <w:marTop w:val="0"/>
      <w:marBottom w:val="0"/>
      <w:divBdr>
        <w:top w:val="none" w:sz="0" w:space="0" w:color="auto"/>
        <w:left w:val="none" w:sz="0" w:space="0" w:color="auto"/>
        <w:bottom w:val="none" w:sz="0" w:space="0" w:color="auto"/>
        <w:right w:val="none" w:sz="0" w:space="0" w:color="auto"/>
      </w:divBdr>
    </w:div>
    <w:div w:id="710110570">
      <w:bodyDiv w:val="1"/>
      <w:marLeft w:val="0"/>
      <w:marRight w:val="0"/>
      <w:marTop w:val="0"/>
      <w:marBottom w:val="0"/>
      <w:divBdr>
        <w:top w:val="none" w:sz="0" w:space="0" w:color="auto"/>
        <w:left w:val="none" w:sz="0" w:space="0" w:color="auto"/>
        <w:bottom w:val="none" w:sz="0" w:space="0" w:color="auto"/>
        <w:right w:val="none" w:sz="0" w:space="0" w:color="auto"/>
      </w:divBdr>
    </w:div>
    <w:div w:id="710572585">
      <w:bodyDiv w:val="1"/>
      <w:marLeft w:val="0"/>
      <w:marRight w:val="0"/>
      <w:marTop w:val="0"/>
      <w:marBottom w:val="0"/>
      <w:divBdr>
        <w:top w:val="none" w:sz="0" w:space="0" w:color="auto"/>
        <w:left w:val="none" w:sz="0" w:space="0" w:color="auto"/>
        <w:bottom w:val="none" w:sz="0" w:space="0" w:color="auto"/>
        <w:right w:val="none" w:sz="0" w:space="0" w:color="auto"/>
      </w:divBdr>
    </w:div>
    <w:div w:id="711152144">
      <w:bodyDiv w:val="1"/>
      <w:marLeft w:val="0"/>
      <w:marRight w:val="0"/>
      <w:marTop w:val="0"/>
      <w:marBottom w:val="0"/>
      <w:divBdr>
        <w:top w:val="none" w:sz="0" w:space="0" w:color="auto"/>
        <w:left w:val="none" w:sz="0" w:space="0" w:color="auto"/>
        <w:bottom w:val="none" w:sz="0" w:space="0" w:color="auto"/>
        <w:right w:val="none" w:sz="0" w:space="0" w:color="auto"/>
      </w:divBdr>
    </w:div>
    <w:div w:id="711197227">
      <w:bodyDiv w:val="1"/>
      <w:marLeft w:val="0"/>
      <w:marRight w:val="0"/>
      <w:marTop w:val="0"/>
      <w:marBottom w:val="0"/>
      <w:divBdr>
        <w:top w:val="none" w:sz="0" w:space="0" w:color="auto"/>
        <w:left w:val="none" w:sz="0" w:space="0" w:color="auto"/>
        <w:bottom w:val="none" w:sz="0" w:space="0" w:color="auto"/>
        <w:right w:val="none" w:sz="0" w:space="0" w:color="auto"/>
      </w:divBdr>
    </w:div>
    <w:div w:id="711274331">
      <w:bodyDiv w:val="1"/>
      <w:marLeft w:val="0"/>
      <w:marRight w:val="0"/>
      <w:marTop w:val="0"/>
      <w:marBottom w:val="0"/>
      <w:divBdr>
        <w:top w:val="none" w:sz="0" w:space="0" w:color="auto"/>
        <w:left w:val="none" w:sz="0" w:space="0" w:color="auto"/>
        <w:bottom w:val="none" w:sz="0" w:space="0" w:color="auto"/>
        <w:right w:val="none" w:sz="0" w:space="0" w:color="auto"/>
      </w:divBdr>
    </w:div>
    <w:div w:id="711343950">
      <w:bodyDiv w:val="1"/>
      <w:marLeft w:val="0"/>
      <w:marRight w:val="0"/>
      <w:marTop w:val="0"/>
      <w:marBottom w:val="0"/>
      <w:divBdr>
        <w:top w:val="none" w:sz="0" w:space="0" w:color="auto"/>
        <w:left w:val="none" w:sz="0" w:space="0" w:color="auto"/>
        <w:bottom w:val="none" w:sz="0" w:space="0" w:color="auto"/>
        <w:right w:val="none" w:sz="0" w:space="0" w:color="auto"/>
      </w:divBdr>
    </w:div>
    <w:div w:id="711346776">
      <w:bodyDiv w:val="1"/>
      <w:marLeft w:val="0"/>
      <w:marRight w:val="0"/>
      <w:marTop w:val="0"/>
      <w:marBottom w:val="0"/>
      <w:divBdr>
        <w:top w:val="none" w:sz="0" w:space="0" w:color="auto"/>
        <w:left w:val="none" w:sz="0" w:space="0" w:color="auto"/>
        <w:bottom w:val="none" w:sz="0" w:space="0" w:color="auto"/>
        <w:right w:val="none" w:sz="0" w:space="0" w:color="auto"/>
      </w:divBdr>
    </w:div>
    <w:div w:id="711536577">
      <w:bodyDiv w:val="1"/>
      <w:marLeft w:val="0"/>
      <w:marRight w:val="0"/>
      <w:marTop w:val="0"/>
      <w:marBottom w:val="0"/>
      <w:divBdr>
        <w:top w:val="none" w:sz="0" w:space="0" w:color="auto"/>
        <w:left w:val="none" w:sz="0" w:space="0" w:color="auto"/>
        <w:bottom w:val="none" w:sz="0" w:space="0" w:color="auto"/>
        <w:right w:val="none" w:sz="0" w:space="0" w:color="auto"/>
      </w:divBdr>
    </w:div>
    <w:div w:id="711884067">
      <w:bodyDiv w:val="1"/>
      <w:marLeft w:val="0"/>
      <w:marRight w:val="0"/>
      <w:marTop w:val="0"/>
      <w:marBottom w:val="0"/>
      <w:divBdr>
        <w:top w:val="none" w:sz="0" w:space="0" w:color="auto"/>
        <w:left w:val="none" w:sz="0" w:space="0" w:color="auto"/>
        <w:bottom w:val="none" w:sz="0" w:space="0" w:color="auto"/>
        <w:right w:val="none" w:sz="0" w:space="0" w:color="auto"/>
      </w:divBdr>
    </w:div>
    <w:div w:id="712734013">
      <w:bodyDiv w:val="1"/>
      <w:marLeft w:val="0"/>
      <w:marRight w:val="0"/>
      <w:marTop w:val="0"/>
      <w:marBottom w:val="0"/>
      <w:divBdr>
        <w:top w:val="none" w:sz="0" w:space="0" w:color="auto"/>
        <w:left w:val="none" w:sz="0" w:space="0" w:color="auto"/>
        <w:bottom w:val="none" w:sz="0" w:space="0" w:color="auto"/>
        <w:right w:val="none" w:sz="0" w:space="0" w:color="auto"/>
      </w:divBdr>
    </w:div>
    <w:div w:id="712773556">
      <w:bodyDiv w:val="1"/>
      <w:marLeft w:val="0"/>
      <w:marRight w:val="0"/>
      <w:marTop w:val="0"/>
      <w:marBottom w:val="0"/>
      <w:divBdr>
        <w:top w:val="none" w:sz="0" w:space="0" w:color="auto"/>
        <w:left w:val="none" w:sz="0" w:space="0" w:color="auto"/>
        <w:bottom w:val="none" w:sz="0" w:space="0" w:color="auto"/>
        <w:right w:val="none" w:sz="0" w:space="0" w:color="auto"/>
      </w:divBdr>
    </w:div>
    <w:div w:id="713240115">
      <w:bodyDiv w:val="1"/>
      <w:marLeft w:val="0"/>
      <w:marRight w:val="0"/>
      <w:marTop w:val="0"/>
      <w:marBottom w:val="0"/>
      <w:divBdr>
        <w:top w:val="none" w:sz="0" w:space="0" w:color="auto"/>
        <w:left w:val="none" w:sz="0" w:space="0" w:color="auto"/>
        <w:bottom w:val="none" w:sz="0" w:space="0" w:color="auto"/>
        <w:right w:val="none" w:sz="0" w:space="0" w:color="auto"/>
      </w:divBdr>
    </w:div>
    <w:div w:id="713433780">
      <w:bodyDiv w:val="1"/>
      <w:marLeft w:val="0"/>
      <w:marRight w:val="0"/>
      <w:marTop w:val="0"/>
      <w:marBottom w:val="0"/>
      <w:divBdr>
        <w:top w:val="none" w:sz="0" w:space="0" w:color="auto"/>
        <w:left w:val="none" w:sz="0" w:space="0" w:color="auto"/>
        <w:bottom w:val="none" w:sz="0" w:space="0" w:color="auto"/>
        <w:right w:val="none" w:sz="0" w:space="0" w:color="auto"/>
      </w:divBdr>
    </w:div>
    <w:div w:id="713508922">
      <w:bodyDiv w:val="1"/>
      <w:marLeft w:val="0"/>
      <w:marRight w:val="0"/>
      <w:marTop w:val="0"/>
      <w:marBottom w:val="0"/>
      <w:divBdr>
        <w:top w:val="none" w:sz="0" w:space="0" w:color="auto"/>
        <w:left w:val="none" w:sz="0" w:space="0" w:color="auto"/>
        <w:bottom w:val="none" w:sz="0" w:space="0" w:color="auto"/>
        <w:right w:val="none" w:sz="0" w:space="0" w:color="auto"/>
      </w:divBdr>
    </w:div>
    <w:div w:id="713579793">
      <w:bodyDiv w:val="1"/>
      <w:marLeft w:val="0"/>
      <w:marRight w:val="0"/>
      <w:marTop w:val="0"/>
      <w:marBottom w:val="0"/>
      <w:divBdr>
        <w:top w:val="none" w:sz="0" w:space="0" w:color="auto"/>
        <w:left w:val="none" w:sz="0" w:space="0" w:color="auto"/>
        <w:bottom w:val="none" w:sz="0" w:space="0" w:color="auto"/>
        <w:right w:val="none" w:sz="0" w:space="0" w:color="auto"/>
      </w:divBdr>
    </w:div>
    <w:div w:id="713581814">
      <w:bodyDiv w:val="1"/>
      <w:marLeft w:val="0"/>
      <w:marRight w:val="0"/>
      <w:marTop w:val="0"/>
      <w:marBottom w:val="0"/>
      <w:divBdr>
        <w:top w:val="none" w:sz="0" w:space="0" w:color="auto"/>
        <w:left w:val="none" w:sz="0" w:space="0" w:color="auto"/>
        <w:bottom w:val="none" w:sz="0" w:space="0" w:color="auto"/>
        <w:right w:val="none" w:sz="0" w:space="0" w:color="auto"/>
      </w:divBdr>
    </w:div>
    <w:div w:id="713965185">
      <w:bodyDiv w:val="1"/>
      <w:marLeft w:val="0"/>
      <w:marRight w:val="0"/>
      <w:marTop w:val="0"/>
      <w:marBottom w:val="0"/>
      <w:divBdr>
        <w:top w:val="none" w:sz="0" w:space="0" w:color="auto"/>
        <w:left w:val="none" w:sz="0" w:space="0" w:color="auto"/>
        <w:bottom w:val="none" w:sz="0" w:space="0" w:color="auto"/>
        <w:right w:val="none" w:sz="0" w:space="0" w:color="auto"/>
      </w:divBdr>
    </w:div>
    <w:div w:id="714112594">
      <w:bodyDiv w:val="1"/>
      <w:marLeft w:val="0"/>
      <w:marRight w:val="0"/>
      <w:marTop w:val="0"/>
      <w:marBottom w:val="0"/>
      <w:divBdr>
        <w:top w:val="none" w:sz="0" w:space="0" w:color="auto"/>
        <w:left w:val="none" w:sz="0" w:space="0" w:color="auto"/>
        <w:bottom w:val="none" w:sz="0" w:space="0" w:color="auto"/>
        <w:right w:val="none" w:sz="0" w:space="0" w:color="auto"/>
      </w:divBdr>
    </w:div>
    <w:div w:id="714160443">
      <w:bodyDiv w:val="1"/>
      <w:marLeft w:val="0"/>
      <w:marRight w:val="0"/>
      <w:marTop w:val="0"/>
      <w:marBottom w:val="0"/>
      <w:divBdr>
        <w:top w:val="none" w:sz="0" w:space="0" w:color="auto"/>
        <w:left w:val="none" w:sz="0" w:space="0" w:color="auto"/>
        <w:bottom w:val="none" w:sz="0" w:space="0" w:color="auto"/>
        <w:right w:val="none" w:sz="0" w:space="0" w:color="auto"/>
      </w:divBdr>
    </w:div>
    <w:div w:id="714352377">
      <w:bodyDiv w:val="1"/>
      <w:marLeft w:val="0"/>
      <w:marRight w:val="0"/>
      <w:marTop w:val="0"/>
      <w:marBottom w:val="0"/>
      <w:divBdr>
        <w:top w:val="none" w:sz="0" w:space="0" w:color="auto"/>
        <w:left w:val="none" w:sz="0" w:space="0" w:color="auto"/>
        <w:bottom w:val="none" w:sz="0" w:space="0" w:color="auto"/>
        <w:right w:val="none" w:sz="0" w:space="0" w:color="auto"/>
      </w:divBdr>
    </w:div>
    <w:div w:id="714935704">
      <w:bodyDiv w:val="1"/>
      <w:marLeft w:val="0"/>
      <w:marRight w:val="0"/>
      <w:marTop w:val="0"/>
      <w:marBottom w:val="0"/>
      <w:divBdr>
        <w:top w:val="none" w:sz="0" w:space="0" w:color="auto"/>
        <w:left w:val="none" w:sz="0" w:space="0" w:color="auto"/>
        <w:bottom w:val="none" w:sz="0" w:space="0" w:color="auto"/>
        <w:right w:val="none" w:sz="0" w:space="0" w:color="auto"/>
      </w:divBdr>
    </w:div>
    <w:div w:id="714962879">
      <w:bodyDiv w:val="1"/>
      <w:marLeft w:val="0"/>
      <w:marRight w:val="0"/>
      <w:marTop w:val="0"/>
      <w:marBottom w:val="0"/>
      <w:divBdr>
        <w:top w:val="none" w:sz="0" w:space="0" w:color="auto"/>
        <w:left w:val="none" w:sz="0" w:space="0" w:color="auto"/>
        <w:bottom w:val="none" w:sz="0" w:space="0" w:color="auto"/>
        <w:right w:val="none" w:sz="0" w:space="0" w:color="auto"/>
      </w:divBdr>
    </w:div>
    <w:div w:id="715083604">
      <w:bodyDiv w:val="1"/>
      <w:marLeft w:val="0"/>
      <w:marRight w:val="0"/>
      <w:marTop w:val="0"/>
      <w:marBottom w:val="0"/>
      <w:divBdr>
        <w:top w:val="none" w:sz="0" w:space="0" w:color="auto"/>
        <w:left w:val="none" w:sz="0" w:space="0" w:color="auto"/>
        <w:bottom w:val="none" w:sz="0" w:space="0" w:color="auto"/>
        <w:right w:val="none" w:sz="0" w:space="0" w:color="auto"/>
      </w:divBdr>
    </w:div>
    <w:div w:id="715129548">
      <w:bodyDiv w:val="1"/>
      <w:marLeft w:val="0"/>
      <w:marRight w:val="0"/>
      <w:marTop w:val="0"/>
      <w:marBottom w:val="0"/>
      <w:divBdr>
        <w:top w:val="none" w:sz="0" w:space="0" w:color="auto"/>
        <w:left w:val="none" w:sz="0" w:space="0" w:color="auto"/>
        <w:bottom w:val="none" w:sz="0" w:space="0" w:color="auto"/>
        <w:right w:val="none" w:sz="0" w:space="0" w:color="auto"/>
      </w:divBdr>
    </w:div>
    <w:div w:id="715199764">
      <w:bodyDiv w:val="1"/>
      <w:marLeft w:val="0"/>
      <w:marRight w:val="0"/>
      <w:marTop w:val="0"/>
      <w:marBottom w:val="0"/>
      <w:divBdr>
        <w:top w:val="none" w:sz="0" w:space="0" w:color="auto"/>
        <w:left w:val="none" w:sz="0" w:space="0" w:color="auto"/>
        <w:bottom w:val="none" w:sz="0" w:space="0" w:color="auto"/>
        <w:right w:val="none" w:sz="0" w:space="0" w:color="auto"/>
      </w:divBdr>
    </w:div>
    <w:div w:id="715347924">
      <w:bodyDiv w:val="1"/>
      <w:marLeft w:val="0"/>
      <w:marRight w:val="0"/>
      <w:marTop w:val="0"/>
      <w:marBottom w:val="0"/>
      <w:divBdr>
        <w:top w:val="none" w:sz="0" w:space="0" w:color="auto"/>
        <w:left w:val="none" w:sz="0" w:space="0" w:color="auto"/>
        <w:bottom w:val="none" w:sz="0" w:space="0" w:color="auto"/>
        <w:right w:val="none" w:sz="0" w:space="0" w:color="auto"/>
      </w:divBdr>
    </w:div>
    <w:div w:id="715472994">
      <w:bodyDiv w:val="1"/>
      <w:marLeft w:val="0"/>
      <w:marRight w:val="0"/>
      <w:marTop w:val="0"/>
      <w:marBottom w:val="0"/>
      <w:divBdr>
        <w:top w:val="none" w:sz="0" w:space="0" w:color="auto"/>
        <w:left w:val="none" w:sz="0" w:space="0" w:color="auto"/>
        <w:bottom w:val="none" w:sz="0" w:space="0" w:color="auto"/>
        <w:right w:val="none" w:sz="0" w:space="0" w:color="auto"/>
      </w:divBdr>
    </w:div>
    <w:div w:id="715544546">
      <w:bodyDiv w:val="1"/>
      <w:marLeft w:val="0"/>
      <w:marRight w:val="0"/>
      <w:marTop w:val="0"/>
      <w:marBottom w:val="0"/>
      <w:divBdr>
        <w:top w:val="none" w:sz="0" w:space="0" w:color="auto"/>
        <w:left w:val="none" w:sz="0" w:space="0" w:color="auto"/>
        <w:bottom w:val="none" w:sz="0" w:space="0" w:color="auto"/>
        <w:right w:val="none" w:sz="0" w:space="0" w:color="auto"/>
      </w:divBdr>
    </w:div>
    <w:div w:id="716243254">
      <w:bodyDiv w:val="1"/>
      <w:marLeft w:val="0"/>
      <w:marRight w:val="0"/>
      <w:marTop w:val="0"/>
      <w:marBottom w:val="0"/>
      <w:divBdr>
        <w:top w:val="none" w:sz="0" w:space="0" w:color="auto"/>
        <w:left w:val="none" w:sz="0" w:space="0" w:color="auto"/>
        <w:bottom w:val="none" w:sz="0" w:space="0" w:color="auto"/>
        <w:right w:val="none" w:sz="0" w:space="0" w:color="auto"/>
      </w:divBdr>
    </w:div>
    <w:div w:id="716245374">
      <w:bodyDiv w:val="1"/>
      <w:marLeft w:val="0"/>
      <w:marRight w:val="0"/>
      <w:marTop w:val="0"/>
      <w:marBottom w:val="0"/>
      <w:divBdr>
        <w:top w:val="none" w:sz="0" w:space="0" w:color="auto"/>
        <w:left w:val="none" w:sz="0" w:space="0" w:color="auto"/>
        <w:bottom w:val="none" w:sz="0" w:space="0" w:color="auto"/>
        <w:right w:val="none" w:sz="0" w:space="0" w:color="auto"/>
      </w:divBdr>
    </w:div>
    <w:div w:id="716271709">
      <w:bodyDiv w:val="1"/>
      <w:marLeft w:val="0"/>
      <w:marRight w:val="0"/>
      <w:marTop w:val="0"/>
      <w:marBottom w:val="0"/>
      <w:divBdr>
        <w:top w:val="none" w:sz="0" w:space="0" w:color="auto"/>
        <w:left w:val="none" w:sz="0" w:space="0" w:color="auto"/>
        <w:bottom w:val="none" w:sz="0" w:space="0" w:color="auto"/>
        <w:right w:val="none" w:sz="0" w:space="0" w:color="auto"/>
      </w:divBdr>
    </w:div>
    <w:div w:id="716708823">
      <w:bodyDiv w:val="1"/>
      <w:marLeft w:val="0"/>
      <w:marRight w:val="0"/>
      <w:marTop w:val="0"/>
      <w:marBottom w:val="0"/>
      <w:divBdr>
        <w:top w:val="none" w:sz="0" w:space="0" w:color="auto"/>
        <w:left w:val="none" w:sz="0" w:space="0" w:color="auto"/>
        <w:bottom w:val="none" w:sz="0" w:space="0" w:color="auto"/>
        <w:right w:val="none" w:sz="0" w:space="0" w:color="auto"/>
      </w:divBdr>
    </w:div>
    <w:div w:id="716734216">
      <w:bodyDiv w:val="1"/>
      <w:marLeft w:val="0"/>
      <w:marRight w:val="0"/>
      <w:marTop w:val="0"/>
      <w:marBottom w:val="0"/>
      <w:divBdr>
        <w:top w:val="none" w:sz="0" w:space="0" w:color="auto"/>
        <w:left w:val="none" w:sz="0" w:space="0" w:color="auto"/>
        <w:bottom w:val="none" w:sz="0" w:space="0" w:color="auto"/>
        <w:right w:val="none" w:sz="0" w:space="0" w:color="auto"/>
      </w:divBdr>
    </w:div>
    <w:div w:id="716858115">
      <w:bodyDiv w:val="1"/>
      <w:marLeft w:val="0"/>
      <w:marRight w:val="0"/>
      <w:marTop w:val="0"/>
      <w:marBottom w:val="0"/>
      <w:divBdr>
        <w:top w:val="none" w:sz="0" w:space="0" w:color="auto"/>
        <w:left w:val="none" w:sz="0" w:space="0" w:color="auto"/>
        <w:bottom w:val="none" w:sz="0" w:space="0" w:color="auto"/>
        <w:right w:val="none" w:sz="0" w:space="0" w:color="auto"/>
      </w:divBdr>
    </w:div>
    <w:div w:id="716900854">
      <w:bodyDiv w:val="1"/>
      <w:marLeft w:val="0"/>
      <w:marRight w:val="0"/>
      <w:marTop w:val="0"/>
      <w:marBottom w:val="0"/>
      <w:divBdr>
        <w:top w:val="none" w:sz="0" w:space="0" w:color="auto"/>
        <w:left w:val="none" w:sz="0" w:space="0" w:color="auto"/>
        <w:bottom w:val="none" w:sz="0" w:space="0" w:color="auto"/>
        <w:right w:val="none" w:sz="0" w:space="0" w:color="auto"/>
      </w:divBdr>
    </w:div>
    <w:div w:id="716969657">
      <w:bodyDiv w:val="1"/>
      <w:marLeft w:val="0"/>
      <w:marRight w:val="0"/>
      <w:marTop w:val="0"/>
      <w:marBottom w:val="0"/>
      <w:divBdr>
        <w:top w:val="none" w:sz="0" w:space="0" w:color="auto"/>
        <w:left w:val="none" w:sz="0" w:space="0" w:color="auto"/>
        <w:bottom w:val="none" w:sz="0" w:space="0" w:color="auto"/>
        <w:right w:val="none" w:sz="0" w:space="0" w:color="auto"/>
      </w:divBdr>
    </w:div>
    <w:div w:id="716972904">
      <w:bodyDiv w:val="1"/>
      <w:marLeft w:val="0"/>
      <w:marRight w:val="0"/>
      <w:marTop w:val="0"/>
      <w:marBottom w:val="0"/>
      <w:divBdr>
        <w:top w:val="none" w:sz="0" w:space="0" w:color="auto"/>
        <w:left w:val="none" w:sz="0" w:space="0" w:color="auto"/>
        <w:bottom w:val="none" w:sz="0" w:space="0" w:color="auto"/>
        <w:right w:val="none" w:sz="0" w:space="0" w:color="auto"/>
      </w:divBdr>
    </w:div>
    <w:div w:id="717095194">
      <w:bodyDiv w:val="1"/>
      <w:marLeft w:val="0"/>
      <w:marRight w:val="0"/>
      <w:marTop w:val="0"/>
      <w:marBottom w:val="0"/>
      <w:divBdr>
        <w:top w:val="none" w:sz="0" w:space="0" w:color="auto"/>
        <w:left w:val="none" w:sz="0" w:space="0" w:color="auto"/>
        <w:bottom w:val="none" w:sz="0" w:space="0" w:color="auto"/>
        <w:right w:val="none" w:sz="0" w:space="0" w:color="auto"/>
      </w:divBdr>
    </w:div>
    <w:div w:id="717125447">
      <w:bodyDiv w:val="1"/>
      <w:marLeft w:val="0"/>
      <w:marRight w:val="0"/>
      <w:marTop w:val="0"/>
      <w:marBottom w:val="0"/>
      <w:divBdr>
        <w:top w:val="none" w:sz="0" w:space="0" w:color="auto"/>
        <w:left w:val="none" w:sz="0" w:space="0" w:color="auto"/>
        <w:bottom w:val="none" w:sz="0" w:space="0" w:color="auto"/>
        <w:right w:val="none" w:sz="0" w:space="0" w:color="auto"/>
      </w:divBdr>
    </w:div>
    <w:div w:id="717361267">
      <w:bodyDiv w:val="1"/>
      <w:marLeft w:val="0"/>
      <w:marRight w:val="0"/>
      <w:marTop w:val="0"/>
      <w:marBottom w:val="0"/>
      <w:divBdr>
        <w:top w:val="none" w:sz="0" w:space="0" w:color="auto"/>
        <w:left w:val="none" w:sz="0" w:space="0" w:color="auto"/>
        <w:bottom w:val="none" w:sz="0" w:space="0" w:color="auto"/>
        <w:right w:val="none" w:sz="0" w:space="0" w:color="auto"/>
      </w:divBdr>
    </w:div>
    <w:div w:id="717557364">
      <w:bodyDiv w:val="1"/>
      <w:marLeft w:val="0"/>
      <w:marRight w:val="0"/>
      <w:marTop w:val="0"/>
      <w:marBottom w:val="0"/>
      <w:divBdr>
        <w:top w:val="none" w:sz="0" w:space="0" w:color="auto"/>
        <w:left w:val="none" w:sz="0" w:space="0" w:color="auto"/>
        <w:bottom w:val="none" w:sz="0" w:space="0" w:color="auto"/>
        <w:right w:val="none" w:sz="0" w:space="0" w:color="auto"/>
      </w:divBdr>
    </w:div>
    <w:div w:id="717585415">
      <w:bodyDiv w:val="1"/>
      <w:marLeft w:val="0"/>
      <w:marRight w:val="0"/>
      <w:marTop w:val="0"/>
      <w:marBottom w:val="0"/>
      <w:divBdr>
        <w:top w:val="none" w:sz="0" w:space="0" w:color="auto"/>
        <w:left w:val="none" w:sz="0" w:space="0" w:color="auto"/>
        <w:bottom w:val="none" w:sz="0" w:space="0" w:color="auto"/>
        <w:right w:val="none" w:sz="0" w:space="0" w:color="auto"/>
      </w:divBdr>
    </w:div>
    <w:div w:id="717821469">
      <w:bodyDiv w:val="1"/>
      <w:marLeft w:val="0"/>
      <w:marRight w:val="0"/>
      <w:marTop w:val="0"/>
      <w:marBottom w:val="0"/>
      <w:divBdr>
        <w:top w:val="none" w:sz="0" w:space="0" w:color="auto"/>
        <w:left w:val="none" w:sz="0" w:space="0" w:color="auto"/>
        <w:bottom w:val="none" w:sz="0" w:space="0" w:color="auto"/>
        <w:right w:val="none" w:sz="0" w:space="0" w:color="auto"/>
      </w:divBdr>
    </w:div>
    <w:div w:id="717898993">
      <w:bodyDiv w:val="1"/>
      <w:marLeft w:val="0"/>
      <w:marRight w:val="0"/>
      <w:marTop w:val="0"/>
      <w:marBottom w:val="0"/>
      <w:divBdr>
        <w:top w:val="none" w:sz="0" w:space="0" w:color="auto"/>
        <w:left w:val="none" w:sz="0" w:space="0" w:color="auto"/>
        <w:bottom w:val="none" w:sz="0" w:space="0" w:color="auto"/>
        <w:right w:val="none" w:sz="0" w:space="0" w:color="auto"/>
      </w:divBdr>
    </w:div>
    <w:div w:id="718093993">
      <w:bodyDiv w:val="1"/>
      <w:marLeft w:val="0"/>
      <w:marRight w:val="0"/>
      <w:marTop w:val="0"/>
      <w:marBottom w:val="0"/>
      <w:divBdr>
        <w:top w:val="none" w:sz="0" w:space="0" w:color="auto"/>
        <w:left w:val="none" w:sz="0" w:space="0" w:color="auto"/>
        <w:bottom w:val="none" w:sz="0" w:space="0" w:color="auto"/>
        <w:right w:val="none" w:sz="0" w:space="0" w:color="auto"/>
      </w:divBdr>
    </w:div>
    <w:div w:id="718094839">
      <w:bodyDiv w:val="1"/>
      <w:marLeft w:val="0"/>
      <w:marRight w:val="0"/>
      <w:marTop w:val="0"/>
      <w:marBottom w:val="0"/>
      <w:divBdr>
        <w:top w:val="none" w:sz="0" w:space="0" w:color="auto"/>
        <w:left w:val="none" w:sz="0" w:space="0" w:color="auto"/>
        <w:bottom w:val="none" w:sz="0" w:space="0" w:color="auto"/>
        <w:right w:val="none" w:sz="0" w:space="0" w:color="auto"/>
      </w:divBdr>
    </w:div>
    <w:div w:id="718171455">
      <w:bodyDiv w:val="1"/>
      <w:marLeft w:val="0"/>
      <w:marRight w:val="0"/>
      <w:marTop w:val="0"/>
      <w:marBottom w:val="0"/>
      <w:divBdr>
        <w:top w:val="none" w:sz="0" w:space="0" w:color="auto"/>
        <w:left w:val="none" w:sz="0" w:space="0" w:color="auto"/>
        <w:bottom w:val="none" w:sz="0" w:space="0" w:color="auto"/>
        <w:right w:val="none" w:sz="0" w:space="0" w:color="auto"/>
      </w:divBdr>
    </w:div>
    <w:div w:id="718675732">
      <w:bodyDiv w:val="1"/>
      <w:marLeft w:val="0"/>
      <w:marRight w:val="0"/>
      <w:marTop w:val="0"/>
      <w:marBottom w:val="0"/>
      <w:divBdr>
        <w:top w:val="none" w:sz="0" w:space="0" w:color="auto"/>
        <w:left w:val="none" w:sz="0" w:space="0" w:color="auto"/>
        <w:bottom w:val="none" w:sz="0" w:space="0" w:color="auto"/>
        <w:right w:val="none" w:sz="0" w:space="0" w:color="auto"/>
      </w:divBdr>
    </w:div>
    <w:div w:id="719014073">
      <w:bodyDiv w:val="1"/>
      <w:marLeft w:val="0"/>
      <w:marRight w:val="0"/>
      <w:marTop w:val="0"/>
      <w:marBottom w:val="0"/>
      <w:divBdr>
        <w:top w:val="none" w:sz="0" w:space="0" w:color="auto"/>
        <w:left w:val="none" w:sz="0" w:space="0" w:color="auto"/>
        <w:bottom w:val="none" w:sz="0" w:space="0" w:color="auto"/>
        <w:right w:val="none" w:sz="0" w:space="0" w:color="auto"/>
      </w:divBdr>
    </w:div>
    <w:div w:id="719089473">
      <w:bodyDiv w:val="1"/>
      <w:marLeft w:val="0"/>
      <w:marRight w:val="0"/>
      <w:marTop w:val="0"/>
      <w:marBottom w:val="0"/>
      <w:divBdr>
        <w:top w:val="none" w:sz="0" w:space="0" w:color="auto"/>
        <w:left w:val="none" w:sz="0" w:space="0" w:color="auto"/>
        <w:bottom w:val="none" w:sz="0" w:space="0" w:color="auto"/>
        <w:right w:val="none" w:sz="0" w:space="0" w:color="auto"/>
      </w:divBdr>
    </w:div>
    <w:div w:id="719093121">
      <w:bodyDiv w:val="1"/>
      <w:marLeft w:val="0"/>
      <w:marRight w:val="0"/>
      <w:marTop w:val="0"/>
      <w:marBottom w:val="0"/>
      <w:divBdr>
        <w:top w:val="none" w:sz="0" w:space="0" w:color="auto"/>
        <w:left w:val="none" w:sz="0" w:space="0" w:color="auto"/>
        <w:bottom w:val="none" w:sz="0" w:space="0" w:color="auto"/>
        <w:right w:val="none" w:sz="0" w:space="0" w:color="auto"/>
      </w:divBdr>
    </w:div>
    <w:div w:id="719474880">
      <w:bodyDiv w:val="1"/>
      <w:marLeft w:val="0"/>
      <w:marRight w:val="0"/>
      <w:marTop w:val="0"/>
      <w:marBottom w:val="0"/>
      <w:divBdr>
        <w:top w:val="none" w:sz="0" w:space="0" w:color="auto"/>
        <w:left w:val="none" w:sz="0" w:space="0" w:color="auto"/>
        <w:bottom w:val="none" w:sz="0" w:space="0" w:color="auto"/>
        <w:right w:val="none" w:sz="0" w:space="0" w:color="auto"/>
      </w:divBdr>
    </w:div>
    <w:div w:id="719480476">
      <w:bodyDiv w:val="1"/>
      <w:marLeft w:val="0"/>
      <w:marRight w:val="0"/>
      <w:marTop w:val="0"/>
      <w:marBottom w:val="0"/>
      <w:divBdr>
        <w:top w:val="none" w:sz="0" w:space="0" w:color="auto"/>
        <w:left w:val="none" w:sz="0" w:space="0" w:color="auto"/>
        <w:bottom w:val="none" w:sz="0" w:space="0" w:color="auto"/>
        <w:right w:val="none" w:sz="0" w:space="0" w:color="auto"/>
      </w:divBdr>
    </w:div>
    <w:div w:id="719594758">
      <w:bodyDiv w:val="1"/>
      <w:marLeft w:val="0"/>
      <w:marRight w:val="0"/>
      <w:marTop w:val="0"/>
      <w:marBottom w:val="0"/>
      <w:divBdr>
        <w:top w:val="none" w:sz="0" w:space="0" w:color="auto"/>
        <w:left w:val="none" w:sz="0" w:space="0" w:color="auto"/>
        <w:bottom w:val="none" w:sz="0" w:space="0" w:color="auto"/>
        <w:right w:val="none" w:sz="0" w:space="0" w:color="auto"/>
      </w:divBdr>
    </w:div>
    <w:div w:id="720179637">
      <w:bodyDiv w:val="1"/>
      <w:marLeft w:val="0"/>
      <w:marRight w:val="0"/>
      <w:marTop w:val="0"/>
      <w:marBottom w:val="0"/>
      <w:divBdr>
        <w:top w:val="none" w:sz="0" w:space="0" w:color="auto"/>
        <w:left w:val="none" w:sz="0" w:space="0" w:color="auto"/>
        <w:bottom w:val="none" w:sz="0" w:space="0" w:color="auto"/>
        <w:right w:val="none" w:sz="0" w:space="0" w:color="auto"/>
      </w:divBdr>
    </w:div>
    <w:div w:id="720633938">
      <w:bodyDiv w:val="1"/>
      <w:marLeft w:val="0"/>
      <w:marRight w:val="0"/>
      <w:marTop w:val="0"/>
      <w:marBottom w:val="0"/>
      <w:divBdr>
        <w:top w:val="none" w:sz="0" w:space="0" w:color="auto"/>
        <w:left w:val="none" w:sz="0" w:space="0" w:color="auto"/>
        <w:bottom w:val="none" w:sz="0" w:space="0" w:color="auto"/>
        <w:right w:val="none" w:sz="0" w:space="0" w:color="auto"/>
      </w:divBdr>
    </w:div>
    <w:div w:id="720642052">
      <w:bodyDiv w:val="1"/>
      <w:marLeft w:val="0"/>
      <w:marRight w:val="0"/>
      <w:marTop w:val="0"/>
      <w:marBottom w:val="0"/>
      <w:divBdr>
        <w:top w:val="none" w:sz="0" w:space="0" w:color="auto"/>
        <w:left w:val="none" w:sz="0" w:space="0" w:color="auto"/>
        <w:bottom w:val="none" w:sz="0" w:space="0" w:color="auto"/>
        <w:right w:val="none" w:sz="0" w:space="0" w:color="auto"/>
      </w:divBdr>
    </w:div>
    <w:div w:id="720711055">
      <w:bodyDiv w:val="1"/>
      <w:marLeft w:val="0"/>
      <w:marRight w:val="0"/>
      <w:marTop w:val="0"/>
      <w:marBottom w:val="0"/>
      <w:divBdr>
        <w:top w:val="none" w:sz="0" w:space="0" w:color="auto"/>
        <w:left w:val="none" w:sz="0" w:space="0" w:color="auto"/>
        <w:bottom w:val="none" w:sz="0" w:space="0" w:color="auto"/>
        <w:right w:val="none" w:sz="0" w:space="0" w:color="auto"/>
      </w:divBdr>
    </w:div>
    <w:div w:id="720711821">
      <w:bodyDiv w:val="1"/>
      <w:marLeft w:val="0"/>
      <w:marRight w:val="0"/>
      <w:marTop w:val="0"/>
      <w:marBottom w:val="0"/>
      <w:divBdr>
        <w:top w:val="none" w:sz="0" w:space="0" w:color="auto"/>
        <w:left w:val="none" w:sz="0" w:space="0" w:color="auto"/>
        <w:bottom w:val="none" w:sz="0" w:space="0" w:color="auto"/>
        <w:right w:val="none" w:sz="0" w:space="0" w:color="auto"/>
      </w:divBdr>
    </w:div>
    <w:div w:id="720713276">
      <w:bodyDiv w:val="1"/>
      <w:marLeft w:val="0"/>
      <w:marRight w:val="0"/>
      <w:marTop w:val="0"/>
      <w:marBottom w:val="0"/>
      <w:divBdr>
        <w:top w:val="none" w:sz="0" w:space="0" w:color="auto"/>
        <w:left w:val="none" w:sz="0" w:space="0" w:color="auto"/>
        <w:bottom w:val="none" w:sz="0" w:space="0" w:color="auto"/>
        <w:right w:val="none" w:sz="0" w:space="0" w:color="auto"/>
      </w:divBdr>
    </w:div>
    <w:div w:id="720791596">
      <w:bodyDiv w:val="1"/>
      <w:marLeft w:val="0"/>
      <w:marRight w:val="0"/>
      <w:marTop w:val="0"/>
      <w:marBottom w:val="0"/>
      <w:divBdr>
        <w:top w:val="none" w:sz="0" w:space="0" w:color="auto"/>
        <w:left w:val="none" w:sz="0" w:space="0" w:color="auto"/>
        <w:bottom w:val="none" w:sz="0" w:space="0" w:color="auto"/>
        <w:right w:val="none" w:sz="0" w:space="0" w:color="auto"/>
      </w:divBdr>
    </w:div>
    <w:div w:id="720908758">
      <w:bodyDiv w:val="1"/>
      <w:marLeft w:val="0"/>
      <w:marRight w:val="0"/>
      <w:marTop w:val="0"/>
      <w:marBottom w:val="0"/>
      <w:divBdr>
        <w:top w:val="none" w:sz="0" w:space="0" w:color="auto"/>
        <w:left w:val="none" w:sz="0" w:space="0" w:color="auto"/>
        <w:bottom w:val="none" w:sz="0" w:space="0" w:color="auto"/>
        <w:right w:val="none" w:sz="0" w:space="0" w:color="auto"/>
      </w:divBdr>
    </w:div>
    <w:div w:id="721101208">
      <w:bodyDiv w:val="1"/>
      <w:marLeft w:val="0"/>
      <w:marRight w:val="0"/>
      <w:marTop w:val="0"/>
      <w:marBottom w:val="0"/>
      <w:divBdr>
        <w:top w:val="none" w:sz="0" w:space="0" w:color="auto"/>
        <w:left w:val="none" w:sz="0" w:space="0" w:color="auto"/>
        <w:bottom w:val="none" w:sz="0" w:space="0" w:color="auto"/>
        <w:right w:val="none" w:sz="0" w:space="0" w:color="auto"/>
      </w:divBdr>
    </w:div>
    <w:div w:id="721490215">
      <w:bodyDiv w:val="1"/>
      <w:marLeft w:val="0"/>
      <w:marRight w:val="0"/>
      <w:marTop w:val="0"/>
      <w:marBottom w:val="0"/>
      <w:divBdr>
        <w:top w:val="none" w:sz="0" w:space="0" w:color="auto"/>
        <w:left w:val="none" w:sz="0" w:space="0" w:color="auto"/>
        <w:bottom w:val="none" w:sz="0" w:space="0" w:color="auto"/>
        <w:right w:val="none" w:sz="0" w:space="0" w:color="auto"/>
      </w:divBdr>
    </w:div>
    <w:div w:id="721636320">
      <w:bodyDiv w:val="1"/>
      <w:marLeft w:val="0"/>
      <w:marRight w:val="0"/>
      <w:marTop w:val="0"/>
      <w:marBottom w:val="0"/>
      <w:divBdr>
        <w:top w:val="none" w:sz="0" w:space="0" w:color="auto"/>
        <w:left w:val="none" w:sz="0" w:space="0" w:color="auto"/>
        <w:bottom w:val="none" w:sz="0" w:space="0" w:color="auto"/>
        <w:right w:val="none" w:sz="0" w:space="0" w:color="auto"/>
      </w:divBdr>
    </w:div>
    <w:div w:id="721905435">
      <w:bodyDiv w:val="1"/>
      <w:marLeft w:val="0"/>
      <w:marRight w:val="0"/>
      <w:marTop w:val="0"/>
      <w:marBottom w:val="0"/>
      <w:divBdr>
        <w:top w:val="none" w:sz="0" w:space="0" w:color="auto"/>
        <w:left w:val="none" w:sz="0" w:space="0" w:color="auto"/>
        <w:bottom w:val="none" w:sz="0" w:space="0" w:color="auto"/>
        <w:right w:val="none" w:sz="0" w:space="0" w:color="auto"/>
      </w:divBdr>
    </w:div>
    <w:div w:id="722169948">
      <w:bodyDiv w:val="1"/>
      <w:marLeft w:val="0"/>
      <w:marRight w:val="0"/>
      <w:marTop w:val="0"/>
      <w:marBottom w:val="0"/>
      <w:divBdr>
        <w:top w:val="none" w:sz="0" w:space="0" w:color="auto"/>
        <w:left w:val="none" w:sz="0" w:space="0" w:color="auto"/>
        <w:bottom w:val="none" w:sz="0" w:space="0" w:color="auto"/>
        <w:right w:val="none" w:sz="0" w:space="0" w:color="auto"/>
      </w:divBdr>
    </w:div>
    <w:div w:id="722212165">
      <w:bodyDiv w:val="1"/>
      <w:marLeft w:val="0"/>
      <w:marRight w:val="0"/>
      <w:marTop w:val="0"/>
      <w:marBottom w:val="0"/>
      <w:divBdr>
        <w:top w:val="none" w:sz="0" w:space="0" w:color="auto"/>
        <w:left w:val="none" w:sz="0" w:space="0" w:color="auto"/>
        <w:bottom w:val="none" w:sz="0" w:space="0" w:color="auto"/>
        <w:right w:val="none" w:sz="0" w:space="0" w:color="auto"/>
      </w:divBdr>
    </w:div>
    <w:div w:id="722214095">
      <w:bodyDiv w:val="1"/>
      <w:marLeft w:val="0"/>
      <w:marRight w:val="0"/>
      <w:marTop w:val="0"/>
      <w:marBottom w:val="0"/>
      <w:divBdr>
        <w:top w:val="none" w:sz="0" w:space="0" w:color="auto"/>
        <w:left w:val="none" w:sz="0" w:space="0" w:color="auto"/>
        <w:bottom w:val="none" w:sz="0" w:space="0" w:color="auto"/>
        <w:right w:val="none" w:sz="0" w:space="0" w:color="auto"/>
      </w:divBdr>
    </w:div>
    <w:div w:id="722215662">
      <w:bodyDiv w:val="1"/>
      <w:marLeft w:val="0"/>
      <w:marRight w:val="0"/>
      <w:marTop w:val="0"/>
      <w:marBottom w:val="0"/>
      <w:divBdr>
        <w:top w:val="none" w:sz="0" w:space="0" w:color="auto"/>
        <w:left w:val="none" w:sz="0" w:space="0" w:color="auto"/>
        <w:bottom w:val="none" w:sz="0" w:space="0" w:color="auto"/>
        <w:right w:val="none" w:sz="0" w:space="0" w:color="auto"/>
      </w:divBdr>
    </w:div>
    <w:div w:id="722219731">
      <w:bodyDiv w:val="1"/>
      <w:marLeft w:val="0"/>
      <w:marRight w:val="0"/>
      <w:marTop w:val="0"/>
      <w:marBottom w:val="0"/>
      <w:divBdr>
        <w:top w:val="none" w:sz="0" w:space="0" w:color="auto"/>
        <w:left w:val="none" w:sz="0" w:space="0" w:color="auto"/>
        <w:bottom w:val="none" w:sz="0" w:space="0" w:color="auto"/>
        <w:right w:val="none" w:sz="0" w:space="0" w:color="auto"/>
      </w:divBdr>
    </w:div>
    <w:div w:id="722288704">
      <w:bodyDiv w:val="1"/>
      <w:marLeft w:val="0"/>
      <w:marRight w:val="0"/>
      <w:marTop w:val="0"/>
      <w:marBottom w:val="0"/>
      <w:divBdr>
        <w:top w:val="none" w:sz="0" w:space="0" w:color="auto"/>
        <w:left w:val="none" w:sz="0" w:space="0" w:color="auto"/>
        <w:bottom w:val="none" w:sz="0" w:space="0" w:color="auto"/>
        <w:right w:val="none" w:sz="0" w:space="0" w:color="auto"/>
      </w:divBdr>
    </w:div>
    <w:div w:id="722557365">
      <w:bodyDiv w:val="1"/>
      <w:marLeft w:val="0"/>
      <w:marRight w:val="0"/>
      <w:marTop w:val="0"/>
      <w:marBottom w:val="0"/>
      <w:divBdr>
        <w:top w:val="none" w:sz="0" w:space="0" w:color="auto"/>
        <w:left w:val="none" w:sz="0" w:space="0" w:color="auto"/>
        <w:bottom w:val="none" w:sz="0" w:space="0" w:color="auto"/>
        <w:right w:val="none" w:sz="0" w:space="0" w:color="auto"/>
      </w:divBdr>
    </w:div>
    <w:div w:id="722564345">
      <w:bodyDiv w:val="1"/>
      <w:marLeft w:val="0"/>
      <w:marRight w:val="0"/>
      <w:marTop w:val="0"/>
      <w:marBottom w:val="0"/>
      <w:divBdr>
        <w:top w:val="none" w:sz="0" w:space="0" w:color="auto"/>
        <w:left w:val="none" w:sz="0" w:space="0" w:color="auto"/>
        <w:bottom w:val="none" w:sz="0" w:space="0" w:color="auto"/>
        <w:right w:val="none" w:sz="0" w:space="0" w:color="auto"/>
      </w:divBdr>
    </w:div>
    <w:div w:id="722683103">
      <w:bodyDiv w:val="1"/>
      <w:marLeft w:val="0"/>
      <w:marRight w:val="0"/>
      <w:marTop w:val="0"/>
      <w:marBottom w:val="0"/>
      <w:divBdr>
        <w:top w:val="none" w:sz="0" w:space="0" w:color="auto"/>
        <w:left w:val="none" w:sz="0" w:space="0" w:color="auto"/>
        <w:bottom w:val="none" w:sz="0" w:space="0" w:color="auto"/>
        <w:right w:val="none" w:sz="0" w:space="0" w:color="auto"/>
      </w:divBdr>
    </w:div>
    <w:div w:id="722946308">
      <w:bodyDiv w:val="1"/>
      <w:marLeft w:val="0"/>
      <w:marRight w:val="0"/>
      <w:marTop w:val="0"/>
      <w:marBottom w:val="0"/>
      <w:divBdr>
        <w:top w:val="none" w:sz="0" w:space="0" w:color="auto"/>
        <w:left w:val="none" w:sz="0" w:space="0" w:color="auto"/>
        <w:bottom w:val="none" w:sz="0" w:space="0" w:color="auto"/>
        <w:right w:val="none" w:sz="0" w:space="0" w:color="auto"/>
      </w:divBdr>
    </w:div>
    <w:div w:id="723020942">
      <w:bodyDiv w:val="1"/>
      <w:marLeft w:val="0"/>
      <w:marRight w:val="0"/>
      <w:marTop w:val="0"/>
      <w:marBottom w:val="0"/>
      <w:divBdr>
        <w:top w:val="none" w:sz="0" w:space="0" w:color="auto"/>
        <w:left w:val="none" w:sz="0" w:space="0" w:color="auto"/>
        <w:bottom w:val="none" w:sz="0" w:space="0" w:color="auto"/>
        <w:right w:val="none" w:sz="0" w:space="0" w:color="auto"/>
      </w:divBdr>
    </w:div>
    <w:div w:id="723062380">
      <w:bodyDiv w:val="1"/>
      <w:marLeft w:val="0"/>
      <w:marRight w:val="0"/>
      <w:marTop w:val="0"/>
      <w:marBottom w:val="0"/>
      <w:divBdr>
        <w:top w:val="none" w:sz="0" w:space="0" w:color="auto"/>
        <w:left w:val="none" w:sz="0" w:space="0" w:color="auto"/>
        <w:bottom w:val="none" w:sz="0" w:space="0" w:color="auto"/>
        <w:right w:val="none" w:sz="0" w:space="0" w:color="auto"/>
      </w:divBdr>
    </w:div>
    <w:div w:id="723261944">
      <w:bodyDiv w:val="1"/>
      <w:marLeft w:val="0"/>
      <w:marRight w:val="0"/>
      <w:marTop w:val="0"/>
      <w:marBottom w:val="0"/>
      <w:divBdr>
        <w:top w:val="none" w:sz="0" w:space="0" w:color="auto"/>
        <w:left w:val="none" w:sz="0" w:space="0" w:color="auto"/>
        <w:bottom w:val="none" w:sz="0" w:space="0" w:color="auto"/>
        <w:right w:val="none" w:sz="0" w:space="0" w:color="auto"/>
      </w:divBdr>
    </w:div>
    <w:div w:id="723336669">
      <w:bodyDiv w:val="1"/>
      <w:marLeft w:val="0"/>
      <w:marRight w:val="0"/>
      <w:marTop w:val="0"/>
      <w:marBottom w:val="0"/>
      <w:divBdr>
        <w:top w:val="none" w:sz="0" w:space="0" w:color="auto"/>
        <w:left w:val="none" w:sz="0" w:space="0" w:color="auto"/>
        <w:bottom w:val="none" w:sz="0" w:space="0" w:color="auto"/>
        <w:right w:val="none" w:sz="0" w:space="0" w:color="auto"/>
      </w:divBdr>
    </w:div>
    <w:div w:id="723599696">
      <w:bodyDiv w:val="1"/>
      <w:marLeft w:val="0"/>
      <w:marRight w:val="0"/>
      <w:marTop w:val="0"/>
      <w:marBottom w:val="0"/>
      <w:divBdr>
        <w:top w:val="none" w:sz="0" w:space="0" w:color="auto"/>
        <w:left w:val="none" w:sz="0" w:space="0" w:color="auto"/>
        <w:bottom w:val="none" w:sz="0" w:space="0" w:color="auto"/>
        <w:right w:val="none" w:sz="0" w:space="0" w:color="auto"/>
      </w:divBdr>
    </w:div>
    <w:div w:id="723607241">
      <w:bodyDiv w:val="1"/>
      <w:marLeft w:val="0"/>
      <w:marRight w:val="0"/>
      <w:marTop w:val="0"/>
      <w:marBottom w:val="0"/>
      <w:divBdr>
        <w:top w:val="none" w:sz="0" w:space="0" w:color="auto"/>
        <w:left w:val="none" w:sz="0" w:space="0" w:color="auto"/>
        <w:bottom w:val="none" w:sz="0" w:space="0" w:color="auto"/>
        <w:right w:val="none" w:sz="0" w:space="0" w:color="auto"/>
      </w:divBdr>
    </w:div>
    <w:div w:id="723678367">
      <w:bodyDiv w:val="1"/>
      <w:marLeft w:val="0"/>
      <w:marRight w:val="0"/>
      <w:marTop w:val="0"/>
      <w:marBottom w:val="0"/>
      <w:divBdr>
        <w:top w:val="none" w:sz="0" w:space="0" w:color="auto"/>
        <w:left w:val="none" w:sz="0" w:space="0" w:color="auto"/>
        <w:bottom w:val="none" w:sz="0" w:space="0" w:color="auto"/>
        <w:right w:val="none" w:sz="0" w:space="0" w:color="auto"/>
      </w:divBdr>
    </w:div>
    <w:div w:id="723724522">
      <w:bodyDiv w:val="1"/>
      <w:marLeft w:val="0"/>
      <w:marRight w:val="0"/>
      <w:marTop w:val="0"/>
      <w:marBottom w:val="0"/>
      <w:divBdr>
        <w:top w:val="none" w:sz="0" w:space="0" w:color="auto"/>
        <w:left w:val="none" w:sz="0" w:space="0" w:color="auto"/>
        <w:bottom w:val="none" w:sz="0" w:space="0" w:color="auto"/>
        <w:right w:val="none" w:sz="0" w:space="0" w:color="auto"/>
      </w:divBdr>
    </w:div>
    <w:div w:id="723790929">
      <w:bodyDiv w:val="1"/>
      <w:marLeft w:val="0"/>
      <w:marRight w:val="0"/>
      <w:marTop w:val="0"/>
      <w:marBottom w:val="0"/>
      <w:divBdr>
        <w:top w:val="none" w:sz="0" w:space="0" w:color="auto"/>
        <w:left w:val="none" w:sz="0" w:space="0" w:color="auto"/>
        <w:bottom w:val="none" w:sz="0" w:space="0" w:color="auto"/>
        <w:right w:val="none" w:sz="0" w:space="0" w:color="auto"/>
      </w:divBdr>
    </w:div>
    <w:div w:id="723866728">
      <w:bodyDiv w:val="1"/>
      <w:marLeft w:val="0"/>
      <w:marRight w:val="0"/>
      <w:marTop w:val="0"/>
      <w:marBottom w:val="0"/>
      <w:divBdr>
        <w:top w:val="none" w:sz="0" w:space="0" w:color="auto"/>
        <w:left w:val="none" w:sz="0" w:space="0" w:color="auto"/>
        <w:bottom w:val="none" w:sz="0" w:space="0" w:color="auto"/>
        <w:right w:val="none" w:sz="0" w:space="0" w:color="auto"/>
      </w:divBdr>
    </w:div>
    <w:div w:id="723916872">
      <w:bodyDiv w:val="1"/>
      <w:marLeft w:val="0"/>
      <w:marRight w:val="0"/>
      <w:marTop w:val="0"/>
      <w:marBottom w:val="0"/>
      <w:divBdr>
        <w:top w:val="none" w:sz="0" w:space="0" w:color="auto"/>
        <w:left w:val="none" w:sz="0" w:space="0" w:color="auto"/>
        <w:bottom w:val="none" w:sz="0" w:space="0" w:color="auto"/>
        <w:right w:val="none" w:sz="0" w:space="0" w:color="auto"/>
      </w:divBdr>
    </w:div>
    <w:div w:id="724183627">
      <w:bodyDiv w:val="1"/>
      <w:marLeft w:val="0"/>
      <w:marRight w:val="0"/>
      <w:marTop w:val="0"/>
      <w:marBottom w:val="0"/>
      <w:divBdr>
        <w:top w:val="none" w:sz="0" w:space="0" w:color="auto"/>
        <w:left w:val="none" w:sz="0" w:space="0" w:color="auto"/>
        <w:bottom w:val="none" w:sz="0" w:space="0" w:color="auto"/>
        <w:right w:val="none" w:sz="0" w:space="0" w:color="auto"/>
      </w:divBdr>
    </w:div>
    <w:div w:id="724184375">
      <w:bodyDiv w:val="1"/>
      <w:marLeft w:val="0"/>
      <w:marRight w:val="0"/>
      <w:marTop w:val="0"/>
      <w:marBottom w:val="0"/>
      <w:divBdr>
        <w:top w:val="none" w:sz="0" w:space="0" w:color="auto"/>
        <w:left w:val="none" w:sz="0" w:space="0" w:color="auto"/>
        <w:bottom w:val="none" w:sz="0" w:space="0" w:color="auto"/>
        <w:right w:val="none" w:sz="0" w:space="0" w:color="auto"/>
      </w:divBdr>
    </w:div>
    <w:div w:id="724379607">
      <w:bodyDiv w:val="1"/>
      <w:marLeft w:val="0"/>
      <w:marRight w:val="0"/>
      <w:marTop w:val="0"/>
      <w:marBottom w:val="0"/>
      <w:divBdr>
        <w:top w:val="none" w:sz="0" w:space="0" w:color="auto"/>
        <w:left w:val="none" w:sz="0" w:space="0" w:color="auto"/>
        <w:bottom w:val="none" w:sz="0" w:space="0" w:color="auto"/>
        <w:right w:val="none" w:sz="0" w:space="0" w:color="auto"/>
      </w:divBdr>
    </w:div>
    <w:div w:id="724521560">
      <w:bodyDiv w:val="1"/>
      <w:marLeft w:val="0"/>
      <w:marRight w:val="0"/>
      <w:marTop w:val="0"/>
      <w:marBottom w:val="0"/>
      <w:divBdr>
        <w:top w:val="none" w:sz="0" w:space="0" w:color="auto"/>
        <w:left w:val="none" w:sz="0" w:space="0" w:color="auto"/>
        <w:bottom w:val="none" w:sz="0" w:space="0" w:color="auto"/>
        <w:right w:val="none" w:sz="0" w:space="0" w:color="auto"/>
      </w:divBdr>
    </w:div>
    <w:div w:id="724528400">
      <w:bodyDiv w:val="1"/>
      <w:marLeft w:val="0"/>
      <w:marRight w:val="0"/>
      <w:marTop w:val="0"/>
      <w:marBottom w:val="0"/>
      <w:divBdr>
        <w:top w:val="none" w:sz="0" w:space="0" w:color="auto"/>
        <w:left w:val="none" w:sz="0" w:space="0" w:color="auto"/>
        <w:bottom w:val="none" w:sz="0" w:space="0" w:color="auto"/>
        <w:right w:val="none" w:sz="0" w:space="0" w:color="auto"/>
      </w:divBdr>
    </w:div>
    <w:div w:id="724568800">
      <w:bodyDiv w:val="1"/>
      <w:marLeft w:val="0"/>
      <w:marRight w:val="0"/>
      <w:marTop w:val="0"/>
      <w:marBottom w:val="0"/>
      <w:divBdr>
        <w:top w:val="none" w:sz="0" w:space="0" w:color="auto"/>
        <w:left w:val="none" w:sz="0" w:space="0" w:color="auto"/>
        <w:bottom w:val="none" w:sz="0" w:space="0" w:color="auto"/>
        <w:right w:val="none" w:sz="0" w:space="0" w:color="auto"/>
      </w:divBdr>
    </w:div>
    <w:div w:id="724910034">
      <w:bodyDiv w:val="1"/>
      <w:marLeft w:val="0"/>
      <w:marRight w:val="0"/>
      <w:marTop w:val="0"/>
      <w:marBottom w:val="0"/>
      <w:divBdr>
        <w:top w:val="none" w:sz="0" w:space="0" w:color="auto"/>
        <w:left w:val="none" w:sz="0" w:space="0" w:color="auto"/>
        <w:bottom w:val="none" w:sz="0" w:space="0" w:color="auto"/>
        <w:right w:val="none" w:sz="0" w:space="0" w:color="auto"/>
      </w:divBdr>
    </w:div>
    <w:div w:id="724989045">
      <w:bodyDiv w:val="1"/>
      <w:marLeft w:val="0"/>
      <w:marRight w:val="0"/>
      <w:marTop w:val="0"/>
      <w:marBottom w:val="0"/>
      <w:divBdr>
        <w:top w:val="none" w:sz="0" w:space="0" w:color="auto"/>
        <w:left w:val="none" w:sz="0" w:space="0" w:color="auto"/>
        <w:bottom w:val="none" w:sz="0" w:space="0" w:color="auto"/>
        <w:right w:val="none" w:sz="0" w:space="0" w:color="auto"/>
      </w:divBdr>
    </w:div>
    <w:div w:id="726031182">
      <w:bodyDiv w:val="1"/>
      <w:marLeft w:val="0"/>
      <w:marRight w:val="0"/>
      <w:marTop w:val="0"/>
      <w:marBottom w:val="0"/>
      <w:divBdr>
        <w:top w:val="none" w:sz="0" w:space="0" w:color="auto"/>
        <w:left w:val="none" w:sz="0" w:space="0" w:color="auto"/>
        <w:bottom w:val="none" w:sz="0" w:space="0" w:color="auto"/>
        <w:right w:val="none" w:sz="0" w:space="0" w:color="auto"/>
      </w:divBdr>
    </w:div>
    <w:div w:id="726419530">
      <w:bodyDiv w:val="1"/>
      <w:marLeft w:val="0"/>
      <w:marRight w:val="0"/>
      <w:marTop w:val="0"/>
      <w:marBottom w:val="0"/>
      <w:divBdr>
        <w:top w:val="none" w:sz="0" w:space="0" w:color="auto"/>
        <w:left w:val="none" w:sz="0" w:space="0" w:color="auto"/>
        <w:bottom w:val="none" w:sz="0" w:space="0" w:color="auto"/>
        <w:right w:val="none" w:sz="0" w:space="0" w:color="auto"/>
      </w:divBdr>
    </w:div>
    <w:div w:id="726489294">
      <w:bodyDiv w:val="1"/>
      <w:marLeft w:val="0"/>
      <w:marRight w:val="0"/>
      <w:marTop w:val="0"/>
      <w:marBottom w:val="0"/>
      <w:divBdr>
        <w:top w:val="none" w:sz="0" w:space="0" w:color="auto"/>
        <w:left w:val="none" w:sz="0" w:space="0" w:color="auto"/>
        <w:bottom w:val="none" w:sz="0" w:space="0" w:color="auto"/>
        <w:right w:val="none" w:sz="0" w:space="0" w:color="auto"/>
      </w:divBdr>
    </w:div>
    <w:div w:id="726532323">
      <w:bodyDiv w:val="1"/>
      <w:marLeft w:val="0"/>
      <w:marRight w:val="0"/>
      <w:marTop w:val="0"/>
      <w:marBottom w:val="0"/>
      <w:divBdr>
        <w:top w:val="none" w:sz="0" w:space="0" w:color="auto"/>
        <w:left w:val="none" w:sz="0" w:space="0" w:color="auto"/>
        <w:bottom w:val="none" w:sz="0" w:space="0" w:color="auto"/>
        <w:right w:val="none" w:sz="0" w:space="0" w:color="auto"/>
      </w:divBdr>
    </w:div>
    <w:div w:id="726686888">
      <w:bodyDiv w:val="1"/>
      <w:marLeft w:val="0"/>
      <w:marRight w:val="0"/>
      <w:marTop w:val="0"/>
      <w:marBottom w:val="0"/>
      <w:divBdr>
        <w:top w:val="none" w:sz="0" w:space="0" w:color="auto"/>
        <w:left w:val="none" w:sz="0" w:space="0" w:color="auto"/>
        <w:bottom w:val="none" w:sz="0" w:space="0" w:color="auto"/>
        <w:right w:val="none" w:sz="0" w:space="0" w:color="auto"/>
      </w:divBdr>
    </w:div>
    <w:div w:id="726802114">
      <w:bodyDiv w:val="1"/>
      <w:marLeft w:val="0"/>
      <w:marRight w:val="0"/>
      <w:marTop w:val="0"/>
      <w:marBottom w:val="0"/>
      <w:divBdr>
        <w:top w:val="none" w:sz="0" w:space="0" w:color="auto"/>
        <w:left w:val="none" w:sz="0" w:space="0" w:color="auto"/>
        <w:bottom w:val="none" w:sz="0" w:space="0" w:color="auto"/>
        <w:right w:val="none" w:sz="0" w:space="0" w:color="auto"/>
      </w:divBdr>
    </w:div>
    <w:div w:id="726998944">
      <w:bodyDiv w:val="1"/>
      <w:marLeft w:val="0"/>
      <w:marRight w:val="0"/>
      <w:marTop w:val="0"/>
      <w:marBottom w:val="0"/>
      <w:divBdr>
        <w:top w:val="none" w:sz="0" w:space="0" w:color="auto"/>
        <w:left w:val="none" w:sz="0" w:space="0" w:color="auto"/>
        <w:bottom w:val="none" w:sz="0" w:space="0" w:color="auto"/>
        <w:right w:val="none" w:sz="0" w:space="0" w:color="auto"/>
      </w:divBdr>
    </w:div>
    <w:div w:id="727384272">
      <w:bodyDiv w:val="1"/>
      <w:marLeft w:val="0"/>
      <w:marRight w:val="0"/>
      <w:marTop w:val="0"/>
      <w:marBottom w:val="0"/>
      <w:divBdr>
        <w:top w:val="none" w:sz="0" w:space="0" w:color="auto"/>
        <w:left w:val="none" w:sz="0" w:space="0" w:color="auto"/>
        <w:bottom w:val="none" w:sz="0" w:space="0" w:color="auto"/>
        <w:right w:val="none" w:sz="0" w:space="0" w:color="auto"/>
      </w:divBdr>
    </w:div>
    <w:div w:id="727802640">
      <w:bodyDiv w:val="1"/>
      <w:marLeft w:val="0"/>
      <w:marRight w:val="0"/>
      <w:marTop w:val="0"/>
      <w:marBottom w:val="0"/>
      <w:divBdr>
        <w:top w:val="none" w:sz="0" w:space="0" w:color="auto"/>
        <w:left w:val="none" w:sz="0" w:space="0" w:color="auto"/>
        <w:bottom w:val="none" w:sz="0" w:space="0" w:color="auto"/>
        <w:right w:val="none" w:sz="0" w:space="0" w:color="auto"/>
      </w:divBdr>
    </w:div>
    <w:div w:id="727804576">
      <w:bodyDiv w:val="1"/>
      <w:marLeft w:val="0"/>
      <w:marRight w:val="0"/>
      <w:marTop w:val="0"/>
      <w:marBottom w:val="0"/>
      <w:divBdr>
        <w:top w:val="none" w:sz="0" w:space="0" w:color="auto"/>
        <w:left w:val="none" w:sz="0" w:space="0" w:color="auto"/>
        <w:bottom w:val="none" w:sz="0" w:space="0" w:color="auto"/>
        <w:right w:val="none" w:sz="0" w:space="0" w:color="auto"/>
      </w:divBdr>
    </w:div>
    <w:div w:id="727844975">
      <w:bodyDiv w:val="1"/>
      <w:marLeft w:val="0"/>
      <w:marRight w:val="0"/>
      <w:marTop w:val="0"/>
      <w:marBottom w:val="0"/>
      <w:divBdr>
        <w:top w:val="none" w:sz="0" w:space="0" w:color="auto"/>
        <w:left w:val="none" w:sz="0" w:space="0" w:color="auto"/>
        <w:bottom w:val="none" w:sz="0" w:space="0" w:color="auto"/>
        <w:right w:val="none" w:sz="0" w:space="0" w:color="auto"/>
      </w:divBdr>
    </w:div>
    <w:div w:id="728041192">
      <w:bodyDiv w:val="1"/>
      <w:marLeft w:val="0"/>
      <w:marRight w:val="0"/>
      <w:marTop w:val="0"/>
      <w:marBottom w:val="0"/>
      <w:divBdr>
        <w:top w:val="none" w:sz="0" w:space="0" w:color="auto"/>
        <w:left w:val="none" w:sz="0" w:space="0" w:color="auto"/>
        <w:bottom w:val="none" w:sz="0" w:space="0" w:color="auto"/>
        <w:right w:val="none" w:sz="0" w:space="0" w:color="auto"/>
      </w:divBdr>
    </w:div>
    <w:div w:id="728504887">
      <w:bodyDiv w:val="1"/>
      <w:marLeft w:val="0"/>
      <w:marRight w:val="0"/>
      <w:marTop w:val="0"/>
      <w:marBottom w:val="0"/>
      <w:divBdr>
        <w:top w:val="none" w:sz="0" w:space="0" w:color="auto"/>
        <w:left w:val="none" w:sz="0" w:space="0" w:color="auto"/>
        <w:bottom w:val="none" w:sz="0" w:space="0" w:color="auto"/>
        <w:right w:val="none" w:sz="0" w:space="0" w:color="auto"/>
      </w:divBdr>
    </w:div>
    <w:div w:id="728958776">
      <w:bodyDiv w:val="1"/>
      <w:marLeft w:val="0"/>
      <w:marRight w:val="0"/>
      <w:marTop w:val="0"/>
      <w:marBottom w:val="0"/>
      <w:divBdr>
        <w:top w:val="none" w:sz="0" w:space="0" w:color="auto"/>
        <w:left w:val="none" w:sz="0" w:space="0" w:color="auto"/>
        <w:bottom w:val="none" w:sz="0" w:space="0" w:color="auto"/>
        <w:right w:val="none" w:sz="0" w:space="0" w:color="auto"/>
      </w:divBdr>
    </w:div>
    <w:div w:id="728962657">
      <w:bodyDiv w:val="1"/>
      <w:marLeft w:val="0"/>
      <w:marRight w:val="0"/>
      <w:marTop w:val="0"/>
      <w:marBottom w:val="0"/>
      <w:divBdr>
        <w:top w:val="none" w:sz="0" w:space="0" w:color="auto"/>
        <w:left w:val="none" w:sz="0" w:space="0" w:color="auto"/>
        <w:bottom w:val="none" w:sz="0" w:space="0" w:color="auto"/>
        <w:right w:val="none" w:sz="0" w:space="0" w:color="auto"/>
      </w:divBdr>
    </w:div>
    <w:div w:id="729035109">
      <w:bodyDiv w:val="1"/>
      <w:marLeft w:val="0"/>
      <w:marRight w:val="0"/>
      <w:marTop w:val="0"/>
      <w:marBottom w:val="0"/>
      <w:divBdr>
        <w:top w:val="none" w:sz="0" w:space="0" w:color="auto"/>
        <w:left w:val="none" w:sz="0" w:space="0" w:color="auto"/>
        <w:bottom w:val="none" w:sz="0" w:space="0" w:color="auto"/>
        <w:right w:val="none" w:sz="0" w:space="0" w:color="auto"/>
      </w:divBdr>
    </w:div>
    <w:div w:id="729038068">
      <w:bodyDiv w:val="1"/>
      <w:marLeft w:val="0"/>
      <w:marRight w:val="0"/>
      <w:marTop w:val="0"/>
      <w:marBottom w:val="0"/>
      <w:divBdr>
        <w:top w:val="none" w:sz="0" w:space="0" w:color="auto"/>
        <w:left w:val="none" w:sz="0" w:space="0" w:color="auto"/>
        <w:bottom w:val="none" w:sz="0" w:space="0" w:color="auto"/>
        <w:right w:val="none" w:sz="0" w:space="0" w:color="auto"/>
      </w:divBdr>
    </w:div>
    <w:div w:id="729159928">
      <w:bodyDiv w:val="1"/>
      <w:marLeft w:val="0"/>
      <w:marRight w:val="0"/>
      <w:marTop w:val="0"/>
      <w:marBottom w:val="0"/>
      <w:divBdr>
        <w:top w:val="none" w:sz="0" w:space="0" w:color="auto"/>
        <w:left w:val="none" w:sz="0" w:space="0" w:color="auto"/>
        <w:bottom w:val="none" w:sz="0" w:space="0" w:color="auto"/>
        <w:right w:val="none" w:sz="0" w:space="0" w:color="auto"/>
      </w:divBdr>
    </w:div>
    <w:div w:id="729185848">
      <w:bodyDiv w:val="1"/>
      <w:marLeft w:val="0"/>
      <w:marRight w:val="0"/>
      <w:marTop w:val="0"/>
      <w:marBottom w:val="0"/>
      <w:divBdr>
        <w:top w:val="none" w:sz="0" w:space="0" w:color="auto"/>
        <w:left w:val="none" w:sz="0" w:space="0" w:color="auto"/>
        <w:bottom w:val="none" w:sz="0" w:space="0" w:color="auto"/>
        <w:right w:val="none" w:sz="0" w:space="0" w:color="auto"/>
      </w:divBdr>
    </w:div>
    <w:div w:id="729499250">
      <w:bodyDiv w:val="1"/>
      <w:marLeft w:val="0"/>
      <w:marRight w:val="0"/>
      <w:marTop w:val="0"/>
      <w:marBottom w:val="0"/>
      <w:divBdr>
        <w:top w:val="none" w:sz="0" w:space="0" w:color="auto"/>
        <w:left w:val="none" w:sz="0" w:space="0" w:color="auto"/>
        <w:bottom w:val="none" w:sz="0" w:space="0" w:color="auto"/>
        <w:right w:val="none" w:sz="0" w:space="0" w:color="auto"/>
      </w:divBdr>
    </w:div>
    <w:div w:id="729576092">
      <w:bodyDiv w:val="1"/>
      <w:marLeft w:val="0"/>
      <w:marRight w:val="0"/>
      <w:marTop w:val="0"/>
      <w:marBottom w:val="0"/>
      <w:divBdr>
        <w:top w:val="none" w:sz="0" w:space="0" w:color="auto"/>
        <w:left w:val="none" w:sz="0" w:space="0" w:color="auto"/>
        <w:bottom w:val="none" w:sz="0" w:space="0" w:color="auto"/>
        <w:right w:val="none" w:sz="0" w:space="0" w:color="auto"/>
      </w:divBdr>
    </w:div>
    <w:div w:id="729618320">
      <w:bodyDiv w:val="1"/>
      <w:marLeft w:val="0"/>
      <w:marRight w:val="0"/>
      <w:marTop w:val="0"/>
      <w:marBottom w:val="0"/>
      <w:divBdr>
        <w:top w:val="none" w:sz="0" w:space="0" w:color="auto"/>
        <w:left w:val="none" w:sz="0" w:space="0" w:color="auto"/>
        <w:bottom w:val="none" w:sz="0" w:space="0" w:color="auto"/>
        <w:right w:val="none" w:sz="0" w:space="0" w:color="auto"/>
      </w:divBdr>
    </w:div>
    <w:div w:id="729619954">
      <w:bodyDiv w:val="1"/>
      <w:marLeft w:val="0"/>
      <w:marRight w:val="0"/>
      <w:marTop w:val="0"/>
      <w:marBottom w:val="0"/>
      <w:divBdr>
        <w:top w:val="none" w:sz="0" w:space="0" w:color="auto"/>
        <w:left w:val="none" w:sz="0" w:space="0" w:color="auto"/>
        <w:bottom w:val="none" w:sz="0" w:space="0" w:color="auto"/>
        <w:right w:val="none" w:sz="0" w:space="0" w:color="auto"/>
      </w:divBdr>
    </w:div>
    <w:div w:id="729888287">
      <w:bodyDiv w:val="1"/>
      <w:marLeft w:val="0"/>
      <w:marRight w:val="0"/>
      <w:marTop w:val="0"/>
      <w:marBottom w:val="0"/>
      <w:divBdr>
        <w:top w:val="none" w:sz="0" w:space="0" w:color="auto"/>
        <w:left w:val="none" w:sz="0" w:space="0" w:color="auto"/>
        <w:bottom w:val="none" w:sz="0" w:space="0" w:color="auto"/>
        <w:right w:val="none" w:sz="0" w:space="0" w:color="auto"/>
      </w:divBdr>
    </w:div>
    <w:div w:id="729959381">
      <w:bodyDiv w:val="1"/>
      <w:marLeft w:val="0"/>
      <w:marRight w:val="0"/>
      <w:marTop w:val="0"/>
      <w:marBottom w:val="0"/>
      <w:divBdr>
        <w:top w:val="none" w:sz="0" w:space="0" w:color="auto"/>
        <w:left w:val="none" w:sz="0" w:space="0" w:color="auto"/>
        <w:bottom w:val="none" w:sz="0" w:space="0" w:color="auto"/>
        <w:right w:val="none" w:sz="0" w:space="0" w:color="auto"/>
      </w:divBdr>
    </w:div>
    <w:div w:id="730035561">
      <w:bodyDiv w:val="1"/>
      <w:marLeft w:val="0"/>
      <w:marRight w:val="0"/>
      <w:marTop w:val="0"/>
      <w:marBottom w:val="0"/>
      <w:divBdr>
        <w:top w:val="none" w:sz="0" w:space="0" w:color="auto"/>
        <w:left w:val="none" w:sz="0" w:space="0" w:color="auto"/>
        <w:bottom w:val="none" w:sz="0" w:space="0" w:color="auto"/>
        <w:right w:val="none" w:sz="0" w:space="0" w:color="auto"/>
      </w:divBdr>
    </w:div>
    <w:div w:id="730231821">
      <w:bodyDiv w:val="1"/>
      <w:marLeft w:val="0"/>
      <w:marRight w:val="0"/>
      <w:marTop w:val="0"/>
      <w:marBottom w:val="0"/>
      <w:divBdr>
        <w:top w:val="none" w:sz="0" w:space="0" w:color="auto"/>
        <w:left w:val="none" w:sz="0" w:space="0" w:color="auto"/>
        <w:bottom w:val="none" w:sz="0" w:space="0" w:color="auto"/>
        <w:right w:val="none" w:sz="0" w:space="0" w:color="auto"/>
      </w:divBdr>
    </w:div>
    <w:div w:id="730232069">
      <w:bodyDiv w:val="1"/>
      <w:marLeft w:val="0"/>
      <w:marRight w:val="0"/>
      <w:marTop w:val="0"/>
      <w:marBottom w:val="0"/>
      <w:divBdr>
        <w:top w:val="none" w:sz="0" w:space="0" w:color="auto"/>
        <w:left w:val="none" w:sz="0" w:space="0" w:color="auto"/>
        <w:bottom w:val="none" w:sz="0" w:space="0" w:color="auto"/>
        <w:right w:val="none" w:sz="0" w:space="0" w:color="auto"/>
      </w:divBdr>
    </w:div>
    <w:div w:id="730349138">
      <w:bodyDiv w:val="1"/>
      <w:marLeft w:val="0"/>
      <w:marRight w:val="0"/>
      <w:marTop w:val="0"/>
      <w:marBottom w:val="0"/>
      <w:divBdr>
        <w:top w:val="none" w:sz="0" w:space="0" w:color="auto"/>
        <w:left w:val="none" w:sz="0" w:space="0" w:color="auto"/>
        <w:bottom w:val="none" w:sz="0" w:space="0" w:color="auto"/>
        <w:right w:val="none" w:sz="0" w:space="0" w:color="auto"/>
      </w:divBdr>
    </w:div>
    <w:div w:id="730496832">
      <w:bodyDiv w:val="1"/>
      <w:marLeft w:val="0"/>
      <w:marRight w:val="0"/>
      <w:marTop w:val="0"/>
      <w:marBottom w:val="0"/>
      <w:divBdr>
        <w:top w:val="none" w:sz="0" w:space="0" w:color="auto"/>
        <w:left w:val="none" w:sz="0" w:space="0" w:color="auto"/>
        <w:bottom w:val="none" w:sz="0" w:space="0" w:color="auto"/>
        <w:right w:val="none" w:sz="0" w:space="0" w:color="auto"/>
      </w:divBdr>
    </w:div>
    <w:div w:id="730546059">
      <w:bodyDiv w:val="1"/>
      <w:marLeft w:val="0"/>
      <w:marRight w:val="0"/>
      <w:marTop w:val="0"/>
      <w:marBottom w:val="0"/>
      <w:divBdr>
        <w:top w:val="none" w:sz="0" w:space="0" w:color="auto"/>
        <w:left w:val="none" w:sz="0" w:space="0" w:color="auto"/>
        <w:bottom w:val="none" w:sz="0" w:space="0" w:color="auto"/>
        <w:right w:val="none" w:sz="0" w:space="0" w:color="auto"/>
      </w:divBdr>
    </w:div>
    <w:div w:id="731008577">
      <w:bodyDiv w:val="1"/>
      <w:marLeft w:val="0"/>
      <w:marRight w:val="0"/>
      <w:marTop w:val="0"/>
      <w:marBottom w:val="0"/>
      <w:divBdr>
        <w:top w:val="none" w:sz="0" w:space="0" w:color="auto"/>
        <w:left w:val="none" w:sz="0" w:space="0" w:color="auto"/>
        <w:bottom w:val="none" w:sz="0" w:space="0" w:color="auto"/>
        <w:right w:val="none" w:sz="0" w:space="0" w:color="auto"/>
      </w:divBdr>
    </w:div>
    <w:div w:id="731076023">
      <w:bodyDiv w:val="1"/>
      <w:marLeft w:val="0"/>
      <w:marRight w:val="0"/>
      <w:marTop w:val="0"/>
      <w:marBottom w:val="0"/>
      <w:divBdr>
        <w:top w:val="none" w:sz="0" w:space="0" w:color="auto"/>
        <w:left w:val="none" w:sz="0" w:space="0" w:color="auto"/>
        <w:bottom w:val="none" w:sz="0" w:space="0" w:color="auto"/>
        <w:right w:val="none" w:sz="0" w:space="0" w:color="auto"/>
      </w:divBdr>
    </w:div>
    <w:div w:id="731152035">
      <w:bodyDiv w:val="1"/>
      <w:marLeft w:val="0"/>
      <w:marRight w:val="0"/>
      <w:marTop w:val="0"/>
      <w:marBottom w:val="0"/>
      <w:divBdr>
        <w:top w:val="none" w:sz="0" w:space="0" w:color="auto"/>
        <w:left w:val="none" w:sz="0" w:space="0" w:color="auto"/>
        <w:bottom w:val="none" w:sz="0" w:space="0" w:color="auto"/>
        <w:right w:val="none" w:sz="0" w:space="0" w:color="auto"/>
      </w:divBdr>
    </w:div>
    <w:div w:id="731196203">
      <w:bodyDiv w:val="1"/>
      <w:marLeft w:val="0"/>
      <w:marRight w:val="0"/>
      <w:marTop w:val="0"/>
      <w:marBottom w:val="0"/>
      <w:divBdr>
        <w:top w:val="none" w:sz="0" w:space="0" w:color="auto"/>
        <w:left w:val="none" w:sz="0" w:space="0" w:color="auto"/>
        <w:bottom w:val="none" w:sz="0" w:space="0" w:color="auto"/>
        <w:right w:val="none" w:sz="0" w:space="0" w:color="auto"/>
      </w:divBdr>
    </w:div>
    <w:div w:id="731654390">
      <w:bodyDiv w:val="1"/>
      <w:marLeft w:val="0"/>
      <w:marRight w:val="0"/>
      <w:marTop w:val="0"/>
      <w:marBottom w:val="0"/>
      <w:divBdr>
        <w:top w:val="none" w:sz="0" w:space="0" w:color="auto"/>
        <w:left w:val="none" w:sz="0" w:space="0" w:color="auto"/>
        <w:bottom w:val="none" w:sz="0" w:space="0" w:color="auto"/>
        <w:right w:val="none" w:sz="0" w:space="0" w:color="auto"/>
      </w:divBdr>
    </w:div>
    <w:div w:id="732191535">
      <w:bodyDiv w:val="1"/>
      <w:marLeft w:val="0"/>
      <w:marRight w:val="0"/>
      <w:marTop w:val="0"/>
      <w:marBottom w:val="0"/>
      <w:divBdr>
        <w:top w:val="none" w:sz="0" w:space="0" w:color="auto"/>
        <w:left w:val="none" w:sz="0" w:space="0" w:color="auto"/>
        <w:bottom w:val="none" w:sz="0" w:space="0" w:color="auto"/>
        <w:right w:val="none" w:sz="0" w:space="0" w:color="auto"/>
      </w:divBdr>
    </w:div>
    <w:div w:id="732391400">
      <w:bodyDiv w:val="1"/>
      <w:marLeft w:val="0"/>
      <w:marRight w:val="0"/>
      <w:marTop w:val="0"/>
      <w:marBottom w:val="0"/>
      <w:divBdr>
        <w:top w:val="none" w:sz="0" w:space="0" w:color="auto"/>
        <w:left w:val="none" w:sz="0" w:space="0" w:color="auto"/>
        <w:bottom w:val="none" w:sz="0" w:space="0" w:color="auto"/>
        <w:right w:val="none" w:sz="0" w:space="0" w:color="auto"/>
      </w:divBdr>
    </w:div>
    <w:div w:id="732432193">
      <w:bodyDiv w:val="1"/>
      <w:marLeft w:val="0"/>
      <w:marRight w:val="0"/>
      <w:marTop w:val="0"/>
      <w:marBottom w:val="0"/>
      <w:divBdr>
        <w:top w:val="none" w:sz="0" w:space="0" w:color="auto"/>
        <w:left w:val="none" w:sz="0" w:space="0" w:color="auto"/>
        <w:bottom w:val="none" w:sz="0" w:space="0" w:color="auto"/>
        <w:right w:val="none" w:sz="0" w:space="0" w:color="auto"/>
      </w:divBdr>
    </w:div>
    <w:div w:id="733045393">
      <w:bodyDiv w:val="1"/>
      <w:marLeft w:val="0"/>
      <w:marRight w:val="0"/>
      <w:marTop w:val="0"/>
      <w:marBottom w:val="0"/>
      <w:divBdr>
        <w:top w:val="none" w:sz="0" w:space="0" w:color="auto"/>
        <w:left w:val="none" w:sz="0" w:space="0" w:color="auto"/>
        <w:bottom w:val="none" w:sz="0" w:space="0" w:color="auto"/>
        <w:right w:val="none" w:sz="0" w:space="0" w:color="auto"/>
      </w:divBdr>
    </w:div>
    <w:div w:id="733045438">
      <w:bodyDiv w:val="1"/>
      <w:marLeft w:val="0"/>
      <w:marRight w:val="0"/>
      <w:marTop w:val="0"/>
      <w:marBottom w:val="0"/>
      <w:divBdr>
        <w:top w:val="none" w:sz="0" w:space="0" w:color="auto"/>
        <w:left w:val="none" w:sz="0" w:space="0" w:color="auto"/>
        <w:bottom w:val="none" w:sz="0" w:space="0" w:color="auto"/>
        <w:right w:val="none" w:sz="0" w:space="0" w:color="auto"/>
      </w:divBdr>
    </w:div>
    <w:div w:id="733048894">
      <w:bodyDiv w:val="1"/>
      <w:marLeft w:val="0"/>
      <w:marRight w:val="0"/>
      <w:marTop w:val="0"/>
      <w:marBottom w:val="0"/>
      <w:divBdr>
        <w:top w:val="none" w:sz="0" w:space="0" w:color="auto"/>
        <w:left w:val="none" w:sz="0" w:space="0" w:color="auto"/>
        <w:bottom w:val="none" w:sz="0" w:space="0" w:color="auto"/>
        <w:right w:val="none" w:sz="0" w:space="0" w:color="auto"/>
      </w:divBdr>
    </w:div>
    <w:div w:id="733117646">
      <w:bodyDiv w:val="1"/>
      <w:marLeft w:val="0"/>
      <w:marRight w:val="0"/>
      <w:marTop w:val="0"/>
      <w:marBottom w:val="0"/>
      <w:divBdr>
        <w:top w:val="none" w:sz="0" w:space="0" w:color="auto"/>
        <w:left w:val="none" w:sz="0" w:space="0" w:color="auto"/>
        <w:bottom w:val="none" w:sz="0" w:space="0" w:color="auto"/>
        <w:right w:val="none" w:sz="0" w:space="0" w:color="auto"/>
      </w:divBdr>
    </w:div>
    <w:div w:id="733310792">
      <w:bodyDiv w:val="1"/>
      <w:marLeft w:val="0"/>
      <w:marRight w:val="0"/>
      <w:marTop w:val="0"/>
      <w:marBottom w:val="0"/>
      <w:divBdr>
        <w:top w:val="none" w:sz="0" w:space="0" w:color="auto"/>
        <w:left w:val="none" w:sz="0" w:space="0" w:color="auto"/>
        <w:bottom w:val="none" w:sz="0" w:space="0" w:color="auto"/>
        <w:right w:val="none" w:sz="0" w:space="0" w:color="auto"/>
      </w:divBdr>
    </w:div>
    <w:div w:id="733553176">
      <w:bodyDiv w:val="1"/>
      <w:marLeft w:val="0"/>
      <w:marRight w:val="0"/>
      <w:marTop w:val="0"/>
      <w:marBottom w:val="0"/>
      <w:divBdr>
        <w:top w:val="none" w:sz="0" w:space="0" w:color="auto"/>
        <w:left w:val="none" w:sz="0" w:space="0" w:color="auto"/>
        <w:bottom w:val="none" w:sz="0" w:space="0" w:color="auto"/>
        <w:right w:val="none" w:sz="0" w:space="0" w:color="auto"/>
      </w:divBdr>
    </w:div>
    <w:div w:id="733695884">
      <w:bodyDiv w:val="1"/>
      <w:marLeft w:val="0"/>
      <w:marRight w:val="0"/>
      <w:marTop w:val="0"/>
      <w:marBottom w:val="0"/>
      <w:divBdr>
        <w:top w:val="none" w:sz="0" w:space="0" w:color="auto"/>
        <w:left w:val="none" w:sz="0" w:space="0" w:color="auto"/>
        <w:bottom w:val="none" w:sz="0" w:space="0" w:color="auto"/>
        <w:right w:val="none" w:sz="0" w:space="0" w:color="auto"/>
      </w:divBdr>
    </w:div>
    <w:div w:id="733815791">
      <w:bodyDiv w:val="1"/>
      <w:marLeft w:val="0"/>
      <w:marRight w:val="0"/>
      <w:marTop w:val="0"/>
      <w:marBottom w:val="0"/>
      <w:divBdr>
        <w:top w:val="none" w:sz="0" w:space="0" w:color="auto"/>
        <w:left w:val="none" w:sz="0" w:space="0" w:color="auto"/>
        <w:bottom w:val="none" w:sz="0" w:space="0" w:color="auto"/>
        <w:right w:val="none" w:sz="0" w:space="0" w:color="auto"/>
      </w:divBdr>
    </w:div>
    <w:div w:id="733894022">
      <w:bodyDiv w:val="1"/>
      <w:marLeft w:val="0"/>
      <w:marRight w:val="0"/>
      <w:marTop w:val="0"/>
      <w:marBottom w:val="0"/>
      <w:divBdr>
        <w:top w:val="none" w:sz="0" w:space="0" w:color="auto"/>
        <w:left w:val="none" w:sz="0" w:space="0" w:color="auto"/>
        <w:bottom w:val="none" w:sz="0" w:space="0" w:color="auto"/>
        <w:right w:val="none" w:sz="0" w:space="0" w:color="auto"/>
      </w:divBdr>
    </w:div>
    <w:div w:id="733896808">
      <w:bodyDiv w:val="1"/>
      <w:marLeft w:val="0"/>
      <w:marRight w:val="0"/>
      <w:marTop w:val="0"/>
      <w:marBottom w:val="0"/>
      <w:divBdr>
        <w:top w:val="none" w:sz="0" w:space="0" w:color="auto"/>
        <w:left w:val="none" w:sz="0" w:space="0" w:color="auto"/>
        <w:bottom w:val="none" w:sz="0" w:space="0" w:color="auto"/>
        <w:right w:val="none" w:sz="0" w:space="0" w:color="auto"/>
      </w:divBdr>
    </w:div>
    <w:div w:id="734014902">
      <w:bodyDiv w:val="1"/>
      <w:marLeft w:val="0"/>
      <w:marRight w:val="0"/>
      <w:marTop w:val="0"/>
      <w:marBottom w:val="0"/>
      <w:divBdr>
        <w:top w:val="none" w:sz="0" w:space="0" w:color="auto"/>
        <w:left w:val="none" w:sz="0" w:space="0" w:color="auto"/>
        <w:bottom w:val="none" w:sz="0" w:space="0" w:color="auto"/>
        <w:right w:val="none" w:sz="0" w:space="0" w:color="auto"/>
      </w:divBdr>
    </w:div>
    <w:div w:id="734087522">
      <w:bodyDiv w:val="1"/>
      <w:marLeft w:val="0"/>
      <w:marRight w:val="0"/>
      <w:marTop w:val="0"/>
      <w:marBottom w:val="0"/>
      <w:divBdr>
        <w:top w:val="none" w:sz="0" w:space="0" w:color="auto"/>
        <w:left w:val="none" w:sz="0" w:space="0" w:color="auto"/>
        <w:bottom w:val="none" w:sz="0" w:space="0" w:color="auto"/>
        <w:right w:val="none" w:sz="0" w:space="0" w:color="auto"/>
      </w:divBdr>
    </w:div>
    <w:div w:id="734428197">
      <w:bodyDiv w:val="1"/>
      <w:marLeft w:val="0"/>
      <w:marRight w:val="0"/>
      <w:marTop w:val="0"/>
      <w:marBottom w:val="0"/>
      <w:divBdr>
        <w:top w:val="none" w:sz="0" w:space="0" w:color="auto"/>
        <w:left w:val="none" w:sz="0" w:space="0" w:color="auto"/>
        <w:bottom w:val="none" w:sz="0" w:space="0" w:color="auto"/>
        <w:right w:val="none" w:sz="0" w:space="0" w:color="auto"/>
      </w:divBdr>
    </w:div>
    <w:div w:id="734475003">
      <w:bodyDiv w:val="1"/>
      <w:marLeft w:val="0"/>
      <w:marRight w:val="0"/>
      <w:marTop w:val="0"/>
      <w:marBottom w:val="0"/>
      <w:divBdr>
        <w:top w:val="none" w:sz="0" w:space="0" w:color="auto"/>
        <w:left w:val="none" w:sz="0" w:space="0" w:color="auto"/>
        <w:bottom w:val="none" w:sz="0" w:space="0" w:color="auto"/>
        <w:right w:val="none" w:sz="0" w:space="0" w:color="auto"/>
      </w:divBdr>
    </w:div>
    <w:div w:id="734933885">
      <w:bodyDiv w:val="1"/>
      <w:marLeft w:val="0"/>
      <w:marRight w:val="0"/>
      <w:marTop w:val="0"/>
      <w:marBottom w:val="0"/>
      <w:divBdr>
        <w:top w:val="none" w:sz="0" w:space="0" w:color="auto"/>
        <w:left w:val="none" w:sz="0" w:space="0" w:color="auto"/>
        <w:bottom w:val="none" w:sz="0" w:space="0" w:color="auto"/>
        <w:right w:val="none" w:sz="0" w:space="0" w:color="auto"/>
      </w:divBdr>
    </w:div>
    <w:div w:id="735058165">
      <w:bodyDiv w:val="1"/>
      <w:marLeft w:val="0"/>
      <w:marRight w:val="0"/>
      <w:marTop w:val="0"/>
      <w:marBottom w:val="0"/>
      <w:divBdr>
        <w:top w:val="none" w:sz="0" w:space="0" w:color="auto"/>
        <w:left w:val="none" w:sz="0" w:space="0" w:color="auto"/>
        <w:bottom w:val="none" w:sz="0" w:space="0" w:color="auto"/>
        <w:right w:val="none" w:sz="0" w:space="0" w:color="auto"/>
      </w:divBdr>
    </w:div>
    <w:div w:id="735396717">
      <w:bodyDiv w:val="1"/>
      <w:marLeft w:val="0"/>
      <w:marRight w:val="0"/>
      <w:marTop w:val="0"/>
      <w:marBottom w:val="0"/>
      <w:divBdr>
        <w:top w:val="none" w:sz="0" w:space="0" w:color="auto"/>
        <w:left w:val="none" w:sz="0" w:space="0" w:color="auto"/>
        <w:bottom w:val="none" w:sz="0" w:space="0" w:color="auto"/>
        <w:right w:val="none" w:sz="0" w:space="0" w:color="auto"/>
      </w:divBdr>
    </w:div>
    <w:div w:id="735856351">
      <w:bodyDiv w:val="1"/>
      <w:marLeft w:val="0"/>
      <w:marRight w:val="0"/>
      <w:marTop w:val="0"/>
      <w:marBottom w:val="0"/>
      <w:divBdr>
        <w:top w:val="none" w:sz="0" w:space="0" w:color="auto"/>
        <w:left w:val="none" w:sz="0" w:space="0" w:color="auto"/>
        <w:bottom w:val="none" w:sz="0" w:space="0" w:color="auto"/>
        <w:right w:val="none" w:sz="0" w:space="0" w:color="auto"/>
      </w:divBdr>
    </w:div>
    <w:div w:id="735863068">
      <w:bodyDiv w:val="1"/>
      <w:marLeft w:val="0"/>
      <w:marRight w:val="0"/>
      <w:marTop w:val="0"/>
      <w:marBottom w:val="0"/>
      <w:divBdr>
        <w:top w:val="none" w:sz="0" w:space="0" w:color="auto"/>
        <w:left w:val="none" w:sz="0" w:space="0" w:color="auto"/>
        <w:bottom w:val="none" w:sz="0" w:space="0" w:color="auto"/>
        <w:right w:val="none" w:sz="0" w:space="0" w:color="auto"/>
      </w:divBdr>
    </w:div>
    <w:div w:id="735904487">
      <w:bodyDiv w:val="1"/>
      <w:marLeft w:val="0"/>
      <w:marRight w:val="0"/>
      <w:marTop w:val="0"/>
      <w:marBottom w:val="0"/>
      <w:divBdr>
        <w:top w:val="none" w:sz="0" w:space="0" w:color="auto"/>
        <w:left w:val="none" w:sz="0" w:space="0" w:color="auto"/>
        <w:bottom w:val="none" w:sz="0" w:space="0" w:color="auto"/>
        <w:right w:val="none" w:sz="0" w:space="0" w:color="auto"/>
      </w:divBdr>
    </w:div>
    <w:div w:id="736129042">
      <w:bodyDiv w:val="1"/>
      <w:marLeft w:val="0"/>
      <w:marRight w:val="0"/>
      <w:marTop w:val="0"/>
      <w:marBottom w:val="0"/>
      <w:divBdr>
        <w:top w:val="none" w:sz="0" w:space="0" w:color="auto"/>
        <w:left w:val="none" w:sz="0" w:space="0" w:color="auto"/>
        <w:bottom w:val="none" w:sz="0" w:space="0" w:color="auto"/>
        <w:right w:val="none" w:sz="0" w:space="0" w:color="auto"/>
      </w:divBdr>
    </w:div>
    <w:div w:id="736903545">
      <w:bodyDiv w:val="1"/>
      <w:marLeft w:val="0"/>
      <w:marRight w:val="0"/>
      <w:marTop w:val="0"/>
      <w:marBottom w:val="0"/>
      <w:divBdr>
        <w:top w:val="none" w:sz="0" w:space="0" w:color="auto"/>
        <w:left w:val="none" w:sz="0" w:space="0" w:color="auto"/>
        <w:bottom w:val="none" w:sz="0" w:space="0" w:color="auto"/>
        <w:right w:val="none" w:sz="0" w:space="0" w:color="auto"/>
      </w:divBdr>
    </w:div>
    <w:div w:id="737098903">
      <w:bodyDiv w:val="1"/>
      <w:marLeft w:val="0"/>
      <w:marRight w:val="0"/>
      <w:marTop w:val="0"/>
      <w:marBottom w:val="0"/>
      <w:divBdr>
        <w:top w:val="none" w:sz="0" w:space="0" w:color="auto"/>
        <w:left w:val="none" w:sz="0" w:space="0" w:color="auto"/>
        <w:bottom w:val="none" w:sz="0" w:space="0" w:color="auto"/>
        <w:right w:val="none" w:sz="0" w:space="0" w:color="auto"/>
      </w:divBdr>
    </w:div>
    <w:div w:id="737099245">
      <w:bodyDiv w:val="1"/>
      <w:marLeft w:val="0"/>
      <w:marRight w:val="0"/>
      <w:marTop w:val="0"/>
      <w:marBottom w:val="0"/>
      <w:divBdr>
        <w:top w:val="none" w:sz="0" w:space="0" w:color="auto"/>
        <w:left w:val="none" w:sz="0" w:space="0" w:color="auto"/>
        <w:bottom w:val="none" w:sz="0" w:space="0" w:color="auto"/>
        <w:right w:val="none" w:sz="0" w:space="0" w:color="auto"/>
      </w:divBdr>
    </w:div>
    <w:div w:id="737173148">
      <w:bodyDiv w:val="1"/>
      <w:marLeft w:val="0"/>
      <w:marRight w:val="0"/>
      <w:marTop w:val="0"/>
      <w:marBottom w:val="0"/>
      <w:divBdr>
        <w:top w:val="none" w:sz="0" w:space="0" w:color="auto"/>
        <w:left w:val="none" w:sz="0" w:space="0" w:color="auto"/>
        <w:bottom w:val="none" w:sz="0" w:space="0" w:color="auto"/>
        <w:right w:val="none" w:sz="0" w:space="0" w:color="auto"/>
      </w:divBdr>
    </w:div>
    <w:div w:id="737290294">
      <w:bodyDiv w:val="1"/>
      <w:marLeft w:val="0"/>
      <w:marRight w:val="0"/>
      <w:marTop w:val="0"/>
      <w:marBottom w:val="0"/>
      <w:divBdr>
        <w:top w:val="none" w:sz="0" w:space="0" w:color="auto"/>
        <w:left w:val="none" w:sz="0" w:space="0" w:color="auto"/>
        <w:bottom w:val="none" w:sz="0" w:space="0" w:color="auto"/>
        <w:right w:val="none" w:sz="0" w:space="0" w:color="auto"/>
      </w:divBdr>
    </w:div>
    <w:div w:id="737442188">
      <w:bodyDiv w:val="1"/>
      <w:marLeft w:val="0"/>
      <w:marRight w:val="0"/>
      <w:marTop w:val="0"/>
      <w:marBottom w:val="0"/>
      <w:divBdr>
        <w:top w:val="none" w:sz="0" w:space="0" w:color="auto"/>
        <w:left w:val="none" w:sz="0" w:space="0" w:color="auto"/>
        <w:bottom w:val="none" w:sz="0" w:space="0" w:color="auto"/>
        <w:right w:val="none" w:sz="0" w:space="0" w:color="auto"/>
      </w:divBdr>
    </w:div>
    <w:div w:id="737482674">
      <w:bodyDiv w:val="1"/>
      <w:marLeft w:val="0"/>
      <w:marRight w:val="0"/>
      <w:marTop w:val="0"/>
      <w:marBottom w:val="0"/>
      <w:divBdr>
        <w:top w:val="none" w:sz="0" w:space="0" w:color="auto"/>
        <w:left w:val="none" w:sz="0" w:space="0" w:color="auto"/>
        <w:bottom w:val="none" w:sz="0" w:space="0" w:color="auto"/>
        <w:right w:val="none" w:sz="0" w:space="0" w:color="auto"/>
      </w:divBdr>
    </w:div>
    <w:div w:id="737558469">
      <w:bodyDiv w:val="1"/>
      <w:marLeft w:val="0"/>
      <w:marRight w:val="0"/>
      <w:marTop w:val="0"/>
      <w:marBottom w:val="0"/>
      <w:divBdr>
        <w:top w:val="none" w:sz="0" w:space="0" w:color="auto"/>
        <w:left w:val="none" w:sz="0" w:space="0" w:color="auto"/>
        <w:bottom w:val="none" w:sz="0" w:space="0" w:color="auto"/>
        <w:right w:val="none" w:sz="0" w:space="0" w:color="auto"/>
      </w:divBdr>
    </w:div>
    <w:div w:id="737826781">
      <w:bodyDiv w:val="1"/>
      <w:marLeft w:val="0"/>
      <w:marRight w:val="0"/>
      <w:marTop w:val="0"/>
      <w:marBottom w:val="0"/>
      <w:divBdr>
        <w:top w:val="none" w:sz="0" w:space="0" w:color="auto"/>
        <w:left w:val="none" w:sz="0" w:space="0" w:color="auto"/>
        <w:bottom w:val="none" w:sz="0" w:space="0" w:color="auto"/>
        <w:right w:val="none" w:sz="0" w:space="0" w:color="auto"/>
      </w:divBdr>
    </w:div>
    <w:div w:id="737895745">
      <w:bodyDiv w:val="1"/>
      <w:marLeft w:val="0"/>
      <w:marRight w:val="0"/>
      <w:marTop w:val="0"/>
      <w:marBottom w:val="0"/>
      <w:divBdr>
        <w:top w:val="none" w:sz="0" w:space="0" w:color="auto"/>
        <w:left w:val="none" w:sz="0" w:space="0" w:color="auto"/>
        <w:bottom w:val="none" w:sz="0" w:space="0" w:color="auto"/>
        <w:right w:val="none" w:sz="0" w:space="0" w:color="auto"/>
      </w:divBdr>
    </w:div>
    <w:div w:id="737895776">
      <w:bodyDiv w:val="1"/>
      <w:marLeft w:val="0"/>
      <w:marRight w:val="0"/>
      <w:marTop w:val="0"/>
      <w:marBottom w:val="0"/>
      <w:divBdr>
        <w:top w:val="none" w:sz="0" w:space="0" w:color="auto"/>
        <w:left w:val="none" w:sz="0" w:space="0" w:color="auto"/>
        <w:bottom w:val="none" w:sz="0" w:space="0" w:color="auto"/>
        <w:right w:val="none" w:sz="0" w:space="0" w:color="auto"/>
      </w:divBdr>
    </w:div>
    <w:div w:id="738091122">
      <w:bodyDiv w:val="1"/>
      <w:marLeft w:val="0"/>
      <w:marRight w:val="0"/>
      <w:marTop w:val="0"/>
      <w:marBottom w:val="0"/>
      <w:divBdr>
        <w:top w:val="none" w:sz="0" w:space="0" w:color="auto"/>
        <w:left w:val="none" w:sz="0" w:space="0" w:color="auto"/>
        <w:bottom w:val="none" w:sz="0" w:space="0" w:color="auto"/>
        <w:right w:val="none" w:sz="0" w:space="0" w:color="auto"/>
      </w:divBdr>
    </w:div>
    <w:div w:id="738133541">
      <w:bodyDiv w:val="1"/>
      <w:marLeft w:val="0"/>
      <w:marRight w:val="0"/>
      <w:marTop w:val="0"/>
      <w:marBottom w:val="0"/>
      <w:divBdr>
        <w:top w:val="none" w:sz="0" w:space="0" w:color="auto"/>
        <w:left w:val="none" w:sz="0" w:space="0" w:color="auto"/>
        <w:bottom w:val="none" w:sz="0" w:space="0" w:color="auto"/>
        <w:right w:val="none" w:sz="0" w:space="0" w:color="auto"/>
      </w:divBdr>
    </w:div>
    <w:div w:id="738134093">
      <w:bodyDiv w:val="1"/>
      <w:marLeft w:val="0"/>
      <w:marRight w:val="0"/>
      <w:marTop w:val="0"/>
      <w:marBottom w:val="0"/>
      <w:divBdr>
        <w:top w:val="none" w:sz="0" w:space="0" w:color="auto"/>
        <w:left w:val="none" w:sz="0" w:space="0" w:color="auto"/>
        <w:bottom w:val="none" w:sz="0" w:space="0" w:color="auto"/>
        <w:right w:val="none" w:sz="0" w:space="0" w:color="auto"/>
      </w:divBdr>
    </w:div>
    <w:div w:id="738135001">
      <w:bodyDiv w:val="1"/>
      <w:marLeft w:val="0"/>
      <w:marRight w:val="0"/>
      <w:marTop w:val="0"/>
      <w:marBottom w:val="0"/>
      <w:divBdr>
        <w:top w:val="none" w:sz="0" w:space="0" w:color="auto"/>
        <w:left w:val="none" w:sz="0" w:space="0" w:color="auto"/>
        <w:bottom w:val="none" w:sz="0" w:space="0" w:color="auto"/>
        <w:right w:val="none" w:sz="0" w:space="0" w:color="auto"/>
      </w:divBdr>
    </w:div>
    <w:div w:id="738284651">
      <w:bodyDiv w:val="1"/>
      <w:marLeft w:val="0"/>
      <w:marRight w:val="0"/>
      <w:marTop w:val="0"/>
      <w:marBottom w:val="0"/>
      <w:divBdr>
        <w:top w:val="none" w:sz="0" w:space="0" w:color="auto"/>
        <w:left w:val="none" w:sz="0" w:space="0" w:color="auto"/>
        <w:bottom w:val="none" w:sz="0" w:space="0" w:color="auto"/>
        <w:right w:val="none" w:sz="0" w:space="0" w:color="auto"/>
      </w:divBdr>
    </w:div>
    <w:div w:id="738599745">
      <w:bodyDiv w:val="1"/>
      <w:marLeft w:val="0"/>
      <w:marRight w:val="0"/>
      <w:marTop w:val="0"/>
      <w:marBottom w:val="0"/>
      <w:divBdr>
        <w:top w:val="none" w:sz="0" w:space="0" w:color="auto"/>
        <w:left w:val="none" w:sz="0" w:space="0" w:color="auto"/>
        <w:bottom w:val="none" w:sz="0" w:space="0" w:color="auto"/>
        <w:right w:val="none" w:sz="0" w:space="0" w:color="auto"/>
      </w:divBdr>
    </w:div>
    <w:div w:id="738673572">
      <w:bodyDiv w:val="1"/>
      <w:marLeft w:val="0"/>
      <w:marRight w:val="0"/>
      <w:marTop w:val="0"/>
      <w:marBottom w:val="0"/>
      <w:divBdr>
        <w:top w:val="none" w:sz="0" w:space="0" w:color="auto"/>
        <w:left w:val="none" w:sz="0" w:space="0" w:color="auto"/>
        <w:bottom w:val="none" w:sz="0" w:space="0" w:color="auto"/>
        <w:right w:val="none" w:sz="0" w:space="0" w:color="auto"/>
      </w:divBdr>
    </w:div>
    <w:div w:id="73881977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39399748">
      <w:bodyDiv w:val="1"/>
      <w:marLeft w:val="0"/>
      <w:marRight w:val="0"/>
      <w:marTop w:val="0"/>
      <w:marBottom w:val="0"/>
      <w:divBdr>
        <w:top w:val="none" w:sz="0" w:space="0" w:color="auto"/>
        <w:left w:val="none" w:sz="0" w:space="0" w:color="auto"/>
        <w:bottom w:val="none" w:sz="0" w:space="0" w:color="auto"/>
        <w:right w:val="none" w:sz="0" w:space="0" w:color="auto"/>
      </w:divBdr>
    </w:div>
    <w:div w:id="739406142">
      <w:bodyDiv w:val="1"/>
      <w:marLeft w:val="0"/>
      <w:marRight w:val="0"/>
      <w:marTop w:val="0"/>
      <w:marBottom w:val="0"/>
      <w:divBdr>
        <w:top w:val="none" w:sz="0" w:space="0" w:color="auto"/>
        <w:left w:val="none" w:sz="0" w:space="0" w:color="auto"/>
        <w:bottom w:val="none" w:sz="0" w:space="0" w:color="auto"/>
        <w:right w:val="none" w:sz="0" w:space="0" w:color="auto"/>
      </w:divBdr>
    </w:div>
    <w:div w:id="739593276">
      <w:bodyDiv w:val="1"/>
      <w:marLeft w:val="0"/>
      <w:marRight w:val="0"/>
      <w:marTop w:val="0"/>
      <w:marBottom w:val="0"/>
      <w:divBdr>
        <w:top w:val="none" w:sz="0" w:space="0" w:color="auto"/>
        <w:left w:val="none" w:sz="0" w:space="0" w:color="auto"/>
        <w:bottom w:val="none" w:sz="0" w:space="0" w:color="auto"/>
        <w:right w:val="none" w:sz="0" w:space="0" w:color="auto"/>
      </w:divBdr>
    </w:div>
    <w:div w:id="739713283">
      <w:bodyDiv w:val="1"/>
      <w:marLeft w:val="0"/>
      <w:marRight w:val="0"/>
      <w:marTop w:val="0"/>
      <w:marBottom w:val="0"/>
      <w:divBdr>
        <w:top w:val="none" w:sz="0" w:space="0" w:color="auto"/>
        <w:left w:val="none" w:sz="0" w:space="0" w:color="auto"/>
        <w:bottom w:val="none" w:sz="0" w:space="0" w:color="auto"/>
        <w:right w:val="none" w:sz="0" w:space="0" w:color="auto"/>
      </w:divBdr>
    </w:div>
    <w:div w:id="739866292">
      <w:bodyDiv w:val="1"/>
      <w:marLeft w:val="0"/>
      <w:marRight w:val="0"/>
      <w:marTop w:val="0"/>
      <w:marBottom w:val="0"/>
      <w:divBdr>
        <w:top w:val="none" w:sz="0" w:space="0" w:color="auto"/>
        <w:left w:val="none" w:sz="0" w:space="0" w:color="auto"/>
        <w:bottom w:val="none" w:sz="0" w:space="0" w:color="auto"/>
        <w:right w:val="none" w:sz="0" w:space="0" w:color="auto"/>
      </w:divBdr>
    </w:div>
    <w:div w:id="739867175">
      <w:bodyDiv w:val="1"/>
      <w:marLeft w:val="0"/>
      <w:marRight w:val="0"/>
      <w:marTop w:val="0"/>
      <w:marBottom w:val="0"/>
      <w:divBdr>
        <w:top w:val="none" w:sz="0" w:space="0" w:color="auto"/>
        <w:left w:val="none" w:sz="0" w:space="0" w:color="auto"/>
        <w:bottom w:val="none" w:sz="0" w:space="0" w:color="auto"/>
        <w:right w:val="none" w:sz="0" w:space="0" w:color="auto"/>
      </w:divBdr>
    </w:div>
    <w:div w:id="739909656">
      <w:bodyDiv w:val="1"/>
      <w:marLeft w:val="0"/>
      <w:marRight w:val="0"/>
      <w:marTop w:val="0"/>
      <w:marBottom w:val="0"/>
      <w:divBdr>
        <w:top w:val="none" w:sz="0" w:space="0" w:color="auto"/>
        <w:left w:val="none" w:sz="0" w:space="0" w:color="auto"/>
        <w:bottom w:val="none" w:sz="0" w:space="0" w:color="auto"/>
        <w:right w:val="none" w:sz="0" w:space="0" w:color="auto"/>
      </w:divBdr>
    </w:div>
    <w:div w:id="740058000">
      <w:bodyDiv w:val="1"/>
      <w:marLeft w:val="0"/>
      <w:marRight w:val="0"/>
      <w:marTop w:val="0"/>
      <w:marBottom w:val="0"/>
      <w:divBdr>
        <w:top w:val="none" w:sz="0" w:space="0" w:color="auto"/>
        <w:left w:val="none" w:sz="0" w:space="0" w:color="auto"/>
        <w:bottom w:val="none" w:sz="0" w:space="0" w:color="auto"/>
        <w:right w:val="none" w:sz="0" w:space="0" w:color="auto"/>
      </w:divBdr>
    </w:div>
    <w:div w:id="740250533">
      <w:bodyDiv w:val="1"/>
      <w:marLeft w:val="0"/>
      <w:marRight w:val="0"/>
      <w:marTop w:val="0"/>
      <w:marBottom w:val="0"/>
      <w:divBdr>
        <w:top w:val="none" w:sz="0" w:space="0" w:color="auto"/>
        <w:left w:val="none" w:sz="0" w:space="0" w:color="auto"/>
        <w:bottom w:val="none" w:sz="0" w:space="0" w:color="auto"/>
        <w:right w:val="none" w:sz="0" w:space="0" w:color="auto"/>
      </w:divBdr>
    </w:div>
    <w:div w:id="740257029">
      <w:bodyDiv w:val="1"/>
      <w:marLeft w:val="0"/>
      <w:marRight w:val="0"/>
      <w:marTop w:val="0"/>
      <w:marBottom w:val="0"/>
      <w:divBdr>
        <w:top w:val="none" w:sz="0" w:space="0" w:color="auto"/>
        <w:left w:val="none" w:sz="0" w:space="0" w:color="auto"/>
        <w:bottom w:val="none" w:sz="0" w:space="0" w:color="auto"/>
        <w:right w:val="none" w:sz="0" w:space="0" w:color="auto"/>
      </w:divBdr>
    </w:div>
    <w:div w:id="740639025">
      <w:bodyDiv w:val="1"/>
      <w:marLeft w:val="0"/>
      <w:marRight w:val="0"/>
      <w:marTop w:val="0"/>
      <w:marBottom w:val="0"/>
      <w:divBdr>
        <w:top w:val="none" w:sz="0" w:space="0" w:color="auto"/>
        <w:left w:val="none" w:sz="0" w:space="0" w:color="auto"/>
        <w:bottom w:val="none" w:sz="0" w:space="0" w:color="auto"/>
        <w:right w:val="none" w:sz="0" w:space="0" w:color="auto"/>
      </w:divBdr>
    </w:div>
    <w:div w:id="740761131">
      <w:bodyDiv w:val="1"/>
      <w:marLeft w:val="0"/>
      <w:marRight w:val="0"/>
      <w:marTop w:val="0"/>
      <w:marBottom w:val="0"/>
      <w:divBdr>
        <w:top w:val="none" w:sz="0" w:space="0" w:color="auto"/>
        <w:left w:val="none" w:sz="0" w:space="0" w:color="auto"/>
        <w:bottom w:val="none" w:sz="0" w:space="0" w:color="auto"/>
        <w:right w:val="none" w:sz="0" w:space="0" w:color="auto"/>
      </w:divBdr>
    </w:div>
    <w:div w:id="740837668">
      <w:bodyDiv w:val="1"/>
      <w:marLeft w:val="0"/>
      <w:marRight w:val="0"/>
      <w:marTop w:val="0"/>
      <w:marBottom w:val="0"/>
      <w:divBdr>
        <w:top w:val="none" w:sz="0" w:space="0" w:color="auto"/>
        <w:left w:val="none" w:sz="0" w:space="0" w:color="auto"/>
        <w:bottom w:val="none" w:sz="0" w:space="0" w:color="auto"/>
        <w:right w:val="none" w:sz="0" w:space="0" w:color="auto"/>
      </w:divBdr>
    </w:div>
    <w:div w:id="740952059">
      <w:bodyDiv w:val="1"/>
      <w:marLeft w:val="0"/>
      <w:marRight w:val="0"/>
      <w:marTop w:val="0"/>
      <w:marBottom w:val="0"/>
      <w:divBdr>
        <w:top w:val="none" w:sz="0" w:space="0" w:color="auto"/>
        <w:left w:val="none" w:sz="0" w:space="0" w:color="auto"/>
        <w:bottom w:val="none" w:sz="0" w:space="0" w:color="auto"/>
        <w:right w:val="none" w:sz="0" w:space="0" w:color="auto"/>
      </w:divBdr>
    </w:div>
    <w:div w:id="741027066">
      <w:bodyDiv w:val="1"/>
      <w:marLeft w:val="0"/>
      <w:marRight w:val="0"/>
      <w:marTop w:val="0"/>
      <w:marBottom w:val="0"/>
      <w:divBdr>
        <w:top w:val="none" w:sz="0" w:space="0" w:color="auto"/>
        <w:left w:val="none" w:sz="0" w:space="0" w:color="auto"/>
        <w:bottom w:val="none" w:sz="0" w:space="0" w:color="auto"/>
        <w:right w:val="none" w:sz="0" w:space="0" w:color="auto"/>
      </w:divBdr>
    </w:div>
    <w:div w:id="741103506">
      <w:bodyDiv w:val="1"/>
      <w:marLeft w:val="0"/>
      <w:marRight w:val="0"/>
      <w:marTop w:val="0"/>
      <w:marBottom w:val="0"/>
      <w:divBdr>
        <w:top w:val="none" w:sz="0" w:space="0" w:color="auto"/>
        <w:left w:val="none" w:sz="0" w:space="0" w:color="auto"/>
        <w:bottom w:val="none" w:sz="0" w:space="0" w:color="auto"/>
        <w:right w:val="none" w:sz="0" w:space="0" w:color="auto"/>
      </w:divBdr>
    </w:div>
    <w:div w:id="741172004">
      <w:bodyDiv w:val="1"/>
      <w:marLeft w:val="0"/>
      <w:marRight w:val="0"/>
      <w:marTop w:val="0"/>
      <w:marBottom w:val="0"/>
      <w:divBdr>
        <w:top w:val="none" w:sz="0" w:space="0" w:color="auto"/>
        <w:left w:val="none" w:sz="0" w:space="0" w:color="auto"/>
        <w:bottom w:val="none" w:sz="0" w:space="0" w:color="auto"/>
        <w:right w:val="none" w:sz="0" w:space="0" w:color="auto"/>
      </w:divBdr>
    </w:div>
    <w:div w:id="741174506">
      <w:bodyDiv w:val="1"/>
      <w:marLeft w:val="0"/>
      <w:marRight w:val="0"/>
      <w:marTop w:val="0"/>
      <w:marBottom w:val="0"/>
      <w:divBdr>
        <w:top w:val="none" w:sz="0" w:space="0" w:color="auto"/>
        <w:left w:val="none" w:sz="0" w:space="0" w:color="auto"/>
        <w:bottom w:val="none" w:sz="0" w:space="0" w:color="auto"/>
        <w:right w:val="none" w:sz="0" w:space="0" w:color="auto"/>
      </w:divBdr>
    </w:div>
    <w:div w:id="741485245">
      <w:bodyDiv w:val="1"/>
      <w:marLeft w:val="0"/>
      <w:marRight w:val="0"/>
      <w:marTop w:val="0"/>
      <w:marBottom w:val="0"/>
      <w:divBdr>
        <w:top w:val="none" w:sz="0" w:space="0" w:color="auto"/>
        <w:left w:val="none" w:sz="0" w:space="0" w:color="auto"/>
        <w:bottom w:val="none" w:sz="0" w:space="0" w:color="auto"/>
        <w:right w:val="none" w:sz="0" w:space="0" w:color="auto"/>
      </w:divBdr>
    </w:div>
    <w:div w:id="741488478">
      <w:bodyDiv w:val="1"/>
      <w:marLeft w:val="0"/>
      <w:marRight w:val="0"/>
      <w:marTop w:val="0"/>
      <w:marBottom w:val="0"/>
      <w:divBdr>
        <w:top w:val="none" w:sz="0" w:space="0" w:color="auto"/>
        <w:left w:val="none" w:sz="0" w:space="0" w:color="auto"/>
        <w:bottom w:val="none" w:sz="0" w:space="0" w:color="auto"/>
        <w:right w:val="none" w:sz="0" w:space="0" w:color="auto"/>
      </w:divBdr>
    </w:div>
    <w:div w:id="741607014">
      <w:bodyDiv w:val="1"/>
      <w:marLeft w:val="0"/>
      <w:marRight w:val="0"/>
      <w:marTop w:val="0"/>
      <w:marBottom w:val="0"/>
      <w:divBdr>
        <w:top w:val="none" w:sz="0" w:space="0" w:color="auto"/>
        <w:left w:val="none" w:sz="0" w:space="0" w:color="auto"/>
        <w:bottom w:val="none" w:sz="0" w:space="0" w:color="auto"/>
        <w:right w:val="none" w:sz="0" w:space="0" w:color="auto"/>
      </w:divBdr>
    </w:div>
    <w:div w:id="741681244">
      <w:bodyDiv w:val="1"/>
      <w:marLeft w:val="0"/>
      <w:marRight w:val="0"/>
      <w:marTop w:val="0"/>
      <w:marBottom w:val="0"/>
      <w:divBdr>
        <w:top w:val="none" w:sz="0" w:space="0" w:color="auto"/>
        <w:left w:val="none" w:sz="0" w:space="0" w:color="auto"/>
        <w:bottom w:val="none" w:sz="0" w:space="0" w:color="auto"/>
        <w:right w:val="none" w:sz="0" w:space="0" w:color="auto"/>
      </w:divBdr>
    </w:div>
    <w:div w:id="741803075">
      <w:bodyDiv w:val="1"/>
      <w:marLeft w:val="0"/>
      <w:marRight w:val="0"/>
      <w:marTop w:val="0"/>
      <w:marBottom w:val="0"/>
      <w:divBdr>
        <w:top w:val="none" w:sz="0" w:space="0" w:color="auto"/>
        <w:left w:val="none" w:sz="0" w:space="0" w:color="auto"/>
        <w:bottom w:val="none" w:sz="0" w:space="0" w:color="auto"/>
        <w:right w:val="none" w:sz="0" w:space="0" w:color="auto"/>
      </w:divBdr>
    </w:div>
    <w:div w:id="742096379">
      <w:bodyDiv w:val="1"/>
      <w:marLeft w:val="0"/>
      <w:marRight w:val="0"/>
      <w:marTop w:val="0"/>
      <w:marBottom w:val="0"/>
      <w:divBdr>
        <w:top w:val="none" w:sz="0" w:space="0" w:color="auto"/>
        <w:left w:val="none" w:sz="0" w:space="0" w:color="auto"/>
        <w:bottom w:val="none" w:sz="0" w:space="0" w:color="auto"/>
        <w:right w:val="none" w:sz="0" w:space="0" w:color="auto"/>
      </w:divBdr>
    </w:div>
    <w:div w:id="742220964">
      <w:bodyDiv w:val="1"/>
      <w:marLeft w:val="0"/>
      <w:marRight w:val="0"/>
      <w:marTop w:val="0"/>
      <w:marBottom w:val="0"/>
      <w:divBdr>
        <w:top w:val="none" w:sz="0" w:space="0" w:color="auto"/>
        <w:left w:val="none" w:sz="0" w:space="0" w:color="auto"/>
        <w:bottom w:val="none" w:sz="0" w:space="0" w:color="auto"/>
        <w:right w:val="none" w:sz="0" w:space="0" w:color="auto"/>
      </w:divBdr>
    </w:div>
    <w:div w:id="742534570">
      <w:bodyDiv w:val="1"/>
      <w:marLeft w:val="0"/>
      <w:marRight w:val="0"/>
      <w:marTop w:val="0"/>
      <w:marBottom w:val="0"/>
      <w:divBdr>
        <w:top w:val="none" w:sz="0" w:space="0" w:color="auto"/>
        <w:left w:val="none" w:sz="0" w:space="0" w:color="auto"/>
        <w:bottom w:val="none" w:sz="0" w:space="0" w:color="auto"/>
        <w:right w:val="none" w:sz="0" w:space="0" w:color="auto"/>
      </w:divBdr>
    </w:div>
    <w:div w:id="742675789">
      <w:bodyDiv w:val="1"/>
      <w:marLeft w:val="0"/>
      <w:marRight w:val="0"/>
      <w:marTop w:val="0"/>
      <w:marBottom w:val="0"/>
      <w:divBdr>
        <w:top w:val="none" w:sz="0" w:space="0" w:color="auto"/>
        <w:left w:val="none" w:sz="0" w:space="0" w:color="auto"/>
        <w:bottom w:val="none" w:sz="0" w:space="0" w:color="auto"/>
        <w:right w:val="none" w:sz="0" w:space="0" w:color="auto"/>
      </w:divBdr>
    </w:div>
    <w:div w:id="742677305">
      <w:bodyDiv w:val="1"/>
      <w:marLeft w:val="0"/>
      <w:marRight w:val="0"/>
      <w:marTop w:val="0"/>
      <w:marBottom w:val="0"/>
      <w:divBdr>
        <w:top w:val="none" w:sz="0" w:space="0" w:color="auto"/>
        <w:left w:val="none" w:sz="0" w:space="0" w:color="auto"/>
        <w:bottom w:val="none" w:sz="0" w:space="0" w:color="auto"/>
        <w:right w:val="none" w:sz="0" w:space="0" w:color="auto"/>
      </w:divBdr>
    </w:div>
    <w:div w:id="742870375">
      <w:bodyDiv w:val="1"/>
      <w:marLeft w:val="0"/>
      <w:marRight w:val="0"/>
      <w:marTop w:val="0"/>
      <w:marBottom w:val="0"/>
      <w:divBdr>
        <w:top w:val="none" w:sz="0" w:space="0" w:color="auto"/>
        <w:left w:val="none" w:sz="0" w:space="0" w:color="auto"/>
        <w:bottom w:val="none" w:sz="0" w:space="0" w:color="auto"/>
        <w:right w:val="none" w:sz="0" w:space="0" w:color="auto"/>
      </w:divBdr>
    </w:div>
    <w:div w:id="743069551">
      <w:bodyDiv w:val="1"/>
      <w:marLeft w:val="0"/>
      <w:marRight w:val="0"/>
      <w:marTop w:val="0"/>
      <w:marBottom w:val="0"/>
      <w:divBdr>
        <w:top w:val="none" w:sz="0" w:space="0" w:color="auto"/>
        <w:left w:val="none" w:sz="0" w:space="0" w:color="auto"/>
        <w:bottom w:val="none" w:sz="0" w:space="0" w:color="auto"/>
        <w:right w:val="none" w:sz="0" w:space="0" w:color="auto"/>
      </w:divBdr>
    </w:div>
    <w:div w:id="743454008">
      <w:bodyDiv w:val="1"/>
      <w:marLeft w:val="0"/>
      <w:marRight w:val="0"/>
      <w:marTop w:val="0"/>
      <w:marBottom w:val="0"/>
      <w:divBdr>
        <w:top w:val="none" w:sz="0" w:space="0" w:color="auto"/>
        <w:left w:val="none" w:sz="0" w:space="0" w:color="auto"/>
        <w:bottom w:val="none" w:sz="0" w:space="0" w:color="auto"/>
        <w:right w:val="none" w:sz="0" w:space="0" w:color="auto"/>
      </w:divBdr>
    </w:div>
    <w:div w:id="743723087">
      <w:bodyDiv w:val="1"/>
      <w:marLeft w:val="0"/>
      <w:marRight w:val="0"/>
      <w:marTop w:val="0"/>
      <w:marBottom w:val="0"/>
      <w:divBdr>
        <w:top w:val="none" w:sz="0" w:space="0" w:color="auto"/>
        <w:left w:val="none" w:sz="0" w:space="0" w:color="auto"/>
        <w:bottom w:val="none" w:sz="0" w:space="0" w:color="auto"/>
        <w:right w:val="none" w:sz="0" w:space="0" w:color="auto"/>
      </w:divBdr>
    </w:div>
    <w:div w:id="743723532">
      <w:bodyDiv w:val="1"/>
      <w:marLeft w:val="0"/>
      <w:marRight w:val="0"/>
      <w:marTop w:val="0"/>
      <w:marBottom w:val="0"/>
      <w:divBdr>
        <w:top w:val="none" w:sz="0" w:space="0" w:color="auto"/>
        <w:left w:val="none" w:sz="0" w:space="0" w:color="auto"/>
        <w:bottom w:val="none" w:sz="0" w:space="0" w:color="auto"/>
        <w:right w:val="none" w:sz="0" w:space="0" w:color="auto"/>
      </w:divBdr>
    </w:div>
    <w:div w:id="744114002">
      <w:bodyDiv w:val="1"/>
      <w:marLeft w:val="0"/>
      <w:marRight w:val="0"/>
      <w:marTop w:val="0"/>
      <w:marBottom w:val="0"/>
      <w:divBdr>
        <w:top w:val="none" w:sz="0" w:space="0" w:color="auto"/>
        <w:left w:val="none" w:sz="0" w:space="0" w:color="auto"/>
        <w:bottom w:val="none" w:sz="0" w:space="0" w:color="auto"/>
        <w:right w:val="none" w:sz="0" w:space="0" w:color="auto"/>
      </w:divBdr>
    </w:div>
    <w:div w:id="744181870">
      <w:bodyDiv w:val="1"/>
      <w:marLeft w:val="0"/>
      <w:marRight w:val="0"/>
      <w:marTop w:val="0"/>
      <w:marBottom w:val="0"/>
      <w:divBdr>
        <w:top w:val="none" w:sz="0" w:space="0" w:color="auto"/>
        <w:left w:val="none" w:sz="0" w:space="0" w:color="auto"/>
        <w:bottom w:val="none" w:sz="0" w:space="0" w:color="auto"/>
        <w:right w:val="none" w:sz="0" w:space="0" w:color="auto"/>
      </w:divBdr>
    </w:div>
    <w:div w:id="744229039">
      <w:bodyDiv w:val="1"/>
      <w:marLeft w:val="0"/>
      <w:marRight w:val="0"/>
      <w:marTop w:val="0"/>
      <w:marBottom w:val="0"/>
      <w:divBdr>
        <w:top w:val="none" w:sz="0" w:space="0" w:color="auto"/>
        <w:left w:val="none" w:sz="0" w:space="0" w:color="auto"/>
        <w:bottom w:val="none" w:sz="0" w:space="0" w:color="auto"/>
        <w:right w:val="none" w:sz="0" w:space="0" w:color="auto"/>
      </w:divBdr>
    </w:div>
    <w:div w:id="744259168">
      <w:bodyDiv w:val="1"/>
      <w:marLeft w:val="0"/>
      <w:marRight w:val="0"/>
      <w:marTop w:val="0"/>
      <w:marBottom w:val="0"/>
      <w:divBdr>
        <w:top w:val="none" w:sz="0" w:space="0" w:color="auto"/>
        <w:left w:val="none" w:sz="0" w:space="0" w:color="auto"/>
        <w:bottom w:val="none" w:sz="0" w:space="0" w:color="auto"/>
        <w:right w:val="none" w:sz="0" w:space="0" w:color="auto"/>
      </w:divBdr>
    </w:div>
    <w:div w:id="744306463">
      <w:bodyDiv w:val="1"/>
      <w:marLeft w:val="0"/>
      <w:marRight w:val="0"/>
      <w:marTop w:val="0"/>
      <w:marBottom w:val="0"/>
      <w:divBdr>
        <w:top w:val="none" w:sz="0" w:space="0" w:color="auto"/>
        <w:left w:val="none" w:sz="0" w:space="0" w:color="auto"/>
        <w:bottom w:val="none" w:sz="0" w:space="0" w:color="auto"/>
        <w:right w:val="none" w:sz="0" w:space="0" w:color="auto"/>
      </w:divBdr>
    </w:div>
    <w:div w:id="744762747">
      <w:bodyDiv w:val="1"/>
      <w:marLeft w:val="0"/>
      <w:marRight w:val="0"/>
      <w:marTop w:val="0"/>
      <w:marBottom w:val="0"/>
      <w:divBdr>
        <w:top w:val="none" w:sz="0" w:space="0" w:color="auto"/>
        <w:left w:val="none" w:sz="0" w:space="0" w:color="auto"/>
        <w:bottom w:val="none" w:sz="0" w:space="0" w:color="auto"/>
        <w:right w:val="none" w:sz="0" w:space="0" w:color="auto"/>
      </w:divBdr>
    </w:div>
    <w:div w:id="744957101">
      <w:bodyDiv w:val="1"/>
      <w:marLeft w:val="0"/>
      <w:marRight w:val="0"/>
      <w:marTop w:val="0"/>
      <w:marBottom w:val="0"/>
      <w:divBdr>
        <w:top w:val="none" w:sz="0" w:space="0" w:color="auto"/>
        <w:left w:val="none" w:sz="0" w:space="0" w:color="auto"/>
        <w:bottom w:val="none" w:sz="0" w:space="0" w:color="auto"/>
        <w:right w:val="none" w:sz="0" w:space="0" w:color="auto"/>
      </w:divBdr>
    </w:div>
    <w:div w:id="744959540">
      <w:bodyDiv w:val="1"/>
      <w:marLeft w:val="0"/>
      <w:marRight w:val="0"/>
      <w:marTop w:val="0"/>
      <w:marBottom w:val="0"/>
      <w:divBdr>
        <w:top w:val="none" w:sz="0" w:space="0" w:color="auto"/>
        <w:left w:val="none" w:sz="0" w:space="0" w:color="auto"/>
        <w:bottom w:val="none" w:sz="0" w:space="0" w:color="auto"/>
        <w:right w:val="none" w:sz="0" w:space="0" w:color="auto"/>
      </w:divBdr>
    </w:div>
    <w:div w:id="744960026">
      <w:bodyDiv w:val="1"/>
      <w:marLeft w:val="0"/>
      <w:marRight w:val="0"/>
      <w:marTop w:val="0"/>
      <w:marBottom w:val="0"/>
      <w:divBdr>
        <w:top w:val="none" w:sz="0" w:space="0" w:color="auto"/>
        <w:left w:val="none" w:sz="0" w:space="0" w:color="auto"/>
        <w:bottom w:val="none" w:sz="0" w:space="0" w:color="auto"/>
        <w:right w:val="none" w:sz="0" w:space="0" w:color="auto"/>
      </w:divBdr>
    </w:div>
    <w:div w:id="745419680">
      <w:bodyDiv w:val="1"/>
      <w:marLeft w:val="0"/>
      <w:marRight w:val="0"/>
      <w:marTop w:val="0"/>
      <w:marBottom w:val="0"/>
      <w:divBdr>
        <w:top w:val="none" w:sz="0" w:space="0" w:color="auto"/>
        <w:left w:val="none" w:sz="0" w:space="0" w:color="auto"/>
        <w:bottom w:val="none" w:sz="0" w:space="0" w:color="auto"/>
        <w:right w:val="none" w:sz="0" w:space="0" w:color="auto"/>
      </w:divBdr>
    </w:div>
    <w:div w:id="745881069">
      <w:bodyDiv w:val="1"/>
      <w:marLeft w:val="0"/>
      <w:marRight w:val="0"/>
      <w:marTop w:val="0"/>
      <w:marBottom w:val="0"/>
      <w:divBdr>
        <w:top w:val="none" w:sz="0" w:space="0" w:color="auto"/>
        <w:left w:val="none" w:sz="0" w:space="0" w:color="auto"/>
        <w:bottom w:val="none" w:sz="0" w:space="0" w:color="auto"/>
        <w:right w:val="none" w:sz="0" w:space="0" w:color="auto"/>
      </w:divBdr>
    </w:div>
    <w:div w:id="746074387">
      <w:bodyDiv w:val="1"/>
      <w:marLeft w:val="0"/>
      <w:marRight w:val="0"/>
      <w:marTop w:val="0"/>
      <w:marBottom w:val="0"/>
      <w:divBdr>
        <w:top w:val="none" w:sz="0" w:space="0" w:color="auto"/>
        <w:left w:val="none" w:sz="0" w:space="0" w:color="auto"/>
        <w:bottom w:val="none" w:sz="0" w:space="0" w:color="auto"/>
        <w:right w:val="none" w:sz="0" w:space="0" w:color="auto"/>
      </w:divBdr>
    </w:div>
    <w:div w:id="746153173">
      <w:bodyDiv w:val="1"/>
      <w:marLeft w:val="0"/>
      <w:marRight w:val="0"/>
      <w:marTop w:val="0"/>
      <w:marBottom w:val="0"/>
      <w:divBdr>
        <w:top w:val="none" w:sz="0" w:space="0" w:color="auto"/>
        <w:left w:val="none" w:sz="0" w:space="0" w:color="auto"/>
        <w:bottom w:val="none" w:sz="0" w:space="0" w:color="auto"/>
        <w:right w:val="none" w:sz="0" w:space="0" w:color="auto"/>
      </w:divBdr>
    </w:div>
    <w:div w:id="746344826">
      <w:bodyDiv w:val="1"/>
      <w:marLeft w:val="0"/>
      <w:marRight w:val="0"/>
      <w:marTop w:val="0"/>
      <w:marBottom w:val="0"/>
      <w:divBdr>
        <w:top w:val="none" w:sz="0" w:space="0" w:color="auto"/>
        <w:left w:val="none" w:sz="0" w:space="0" w:color="auto"/>
        <w:bottom w:val="none" w:sz="0" w:space="0" w:color="auto"/>
        <w:right w:val="none" w:sz="0" w:space="0" w:color="auto"/>
      </w:divBdr>
    </w:div>
    <w:div w:id="746465629">
      <w:bodyDiv w:val="1"/>
      <w:marLeft w:val="0"/>
      <w:marRight w:val="0"/>
      <w:marTop w:val="0"/>
      <w:marBottom w:val="0"/>
      <w:divBdr>
        <w:top w:val="none" w:sz="0" w:space="0" w:color="auto"/>
        <w:left w:val="none" w:sz="0" w:space="0" w:color="auto"/>
        <w:bottom w:val="none" w:sz="0" w:space="0" w:color="auto"/>
        <w:right w:val="none" w:sz="0" w:space="0" w:color="auto"/>
      </w:divBdr>
    </w:div>
    <w:div w:id="746466079">
      <w:bodyDiv w:val="1"/>
      <w:marLeft w:val="0"/>
      <w:marRight w:val="0"/>
      <w:marTop w:val="0"/>
      <w:marBottom w:val="0"/>
      <w:divBdr>
        <w:top w:val="none" w:sz="0" w:space="0" w:color="auto"/>
        <w:left w:val="none" w:sz="0" w:space="0" w:color="auto"/>
        <w:bottom w:val="none" w:sz="0" w:space="0" w:color="auto"/>
        <w:right w:val="none" w:sz="0" w:space="0" w:color="auto"/>
      </w:divBdr>
    </w:div>
    <w:div w:id="746540707">
      <w:bodyDiv w:val="1"/>
      <w:marLeft w:val="0"/>
      <w:marRight w:val="0"/>
      <w:marTop w:val="0"/>
      <w:marBottom w:val="0"/>
      <w:divBdr>
        <w:top w:val="none" w:sz="0" w:space="0" w:color="auto"/>
        <w:left w:val="none" w:sz="0" w:space="0" w:color="auto"/>
        <w:bottom w:val="none" w:sz="0" w:space="0" w:color="auto"/>
        <w:right w:val="none" w:sz="0" w:space="0" w:color="auto"/>
      </w:divBdr>
    </w:div>
    <w:div w:id="746653956">
      <w:bodyDiv w:val="1"/>
      <w:marLeft w:val="0"/>
      <w:marRight w:val="0"/>
      <w:marTop w:val="0"/>
      <w:marBottom w:val="0"/>
      <w:divBdr>
        <w:top w:val="none" w:sz="0" w:space="0" w:color="auto"/>
        <w:left w:val="none" w:sz="0" w:space="0" w:color="auto"/>
        <w:bottom w:val="none" w:sz="0" w:space="0" w:color="auto"/>
        <w:right w:val="none" w:sz="0" w:space="0" w:color="auto"/>
      </w:divBdr>
    </w:div>
    <w:div w:id="746725537">
      <w:bodyDiv w:val="1"/>
      <w:marLeft w:val="0"/>
      <w:marRight w:val="0"/>
      <w:marTop w:val="0"/>
      <w:marBottom w:val="0"/>
      <w:divBdr>
        <w:top w:val="none" w:sz="0" w:space="0" w:color="auto"/>
        <w:left w:val="none" w:sz="0" w:space="0" w:color="auto"/>
        <w:bottom w:val="none" w:sz="0" w:space="0" w:color="auto"/>
        <w:right w:val="none" w:sz="0" w:space="0" w:color="auto"/>
      </w:divBdr>
    </w:div>
    <w:div w:id="746733490">
      <w:bodyDiv w:val="1"/>
      <w:marLeft w:val="0"/>
      <w:marRight w:val="0"/>
      <w:marTop w:val="0"/>
      <w:marBottom w:val="0"/>
      <w:divBdr>
        <w:top w:val="none" w:sz="0" w:space="0" w:color="auto"/>
        <w:left w:val="none" w:sz="0" w:space="0" w:color="auto"/>
        <w:bottom w:val="none" w:sz="0" w:space="0" w:color="auto"/>
        <w:right w:val="none" w:sz="0" w:space="0" w:color="auto"/>
      </w:divBdr>
    </w:div>
    <w:div w:id="747574393">
      <w:bodyDiv w:val="1"/>
      <w:marLeft w:val="0"/>
      <w:marRight w:val="0"/>
      <w:marTop w:val="0"/>
      <w:marBottom w:val="0"/>
      <w:divBdr>
        <w:top w:val="none" w:sz="0" w:space="0" w:color="auto"/>
        <w:left w:val="none" w:sz="0" w:space="0" w:color="auto"/>
        <w:bottom w:val="none" w:sz="0" w:space="0" w:color="auto"/>
        <w:right w:val="none" w:sz="0" w:space="0" w:color="auto"/>
      </w:divBdr>
    </w:div>
    <w:div w:id="747994777">
      <w:bodyDiv w:val="1"/>
      <w:marLeft w:val="0"/>
      <w:marRight w:val="0"/>
      <w:marTop w:val="0"/>
      <w:marBottom w:val="0"/>
      <w:divBdr>
        <w:top w:val="none" w:sz="0" w:space="0" w:color="auto"/>
        <w:left w:val="none" w:sz="0" w:space="0" w:color="auto"/>
        <w:bottom w:val="none" w:sz="0" w:space="0" w:color="auto"/>
        <w:right w:val="none" w:sz="0" w:space="0" w:color="auto"/>
      </w:divBdr>
    </w:div>
    <w:div w:id="748356139">
      <w:bodyDiv w:val="1"/>
      <w:marLeft w:val="0"/>
      <w:marRight w:val="0"/>
      <w:marTop w:val="0"/>
      <w:marBottom w:val="0"/>
      <w:divBdr>
        <w:top w:val="none" w:sz="0" w:space="0" w:color="auto"/>
        <w:left w:val="none" w:sz="0" w:space="0" w:color="auto"/>
        <w:bottom w:val="none" w:sz="0" w:space="0" w:color="auto"/>
        <w:right w:val="none" w:sz="0" w:space="0" w:color="auto"/>
      </w:divBdr>
    </w:div>
    <w:div w:id="748498297">
      <w:bodyDiv w:val="1"/>
      <w:marLeft w:val="0"/>
      <w:marRight w:val="0"/>
      <w:marTop w:val="0"/>
      <w:marBottom w:val="0"/>
      <w:divBdr>
        <w:top w:val="none" w:sz="0" w:space="0" w:color="auto"/>
        <w:left w:val="none" w:sz="0" w:space="0" w:color="auto"/>
        <w:bottom w:val="none" w:sz="0" w:space="0" w:color="auto"/>
        <w:right w:val="none" w:sz="0" w:space="0" w:color="auto"/>
      </w:divBdr>
    </w:div>
    <w:div w:id="748577285">
      <w:bodyDiv w:val="1"/>
      <w:marLeft w:val="0"/>
      <w:marRight w:val="0"/>
      <w:marTop w:val="0"/>
      <w:marBottom w:val="0"/>
      <w:divBdr>
        <w:top w:val="none" w:sz="0" w:space="0" w:color="auto"/>
        <w:left w:val="none" w:sz="0" w:space="0" w:color="auto"/>
        <w:bottom w:val="none" w:sz="0" w:space="0" w:color="auto"/>
        <w:right w:val="none" w:sz="0" w:space="0" w:color="auto"/>
      </w:divBdr>
    </w:div>
    <w:div w:id="748890648">
      <w:bodyDiv w:val="1"/>
      <w:marLeft w:val="0"/>
      <w:marRight w:val="0"/>
      <w:marTop w:val="0"/>
      <w:marBottom w:val="0"/>
      <w:divBdr>
        <w:top w:val="none" w:sz="0" w:space="0" w:color="auto"/>
        <w:left w:val="none" w:sz="0" w:space="0" w:color="auto"/>
        <w:bottom w:val="none" w:sz="0" w:space="0" w:color="auto"/>
        <w:right w:val="none" w:sz="0" w:space="0" w:color="auto"/>
      </w:divBdr>
    </w:div>
    <w:div w:id="748966897">
      <w:bodyDiv w:val="1"/>
      <w:marLeft w:val="0"/>
      <w:marRight w:val="0"/>
      <w:marTop w:val="0"/>
      <w:marBottom w:val="0"/>
      <w:divBdr>
        <w:top w:val="none" w:sz="0" w:space="0" w:color="auto"/>
        <w:left w:val="none" w:sz="0" w:space="0" w:color="auto"/>
        <w:bottom w:val="none" w:sz="0" w:space="0" w:color="auto"/>
        <w:right w:val="none" w:sz="0" w:space="0" w:color="auto"/>
      </w:divBdr>
    </w:div>
    <w:div w:id="749084057">
      <w:bodyDiv w:val="1"/>
      <w:marLeft w:val="0"/>
      <w:marRight w:val="0"/>
      <w:marTop w:val="0"/>
      <w:marBottom w:val="0"/>
      <w:divBdr>
        <w:top w:val="none" w:sz="0" w:space="0" w:color="auto"/>
        <w:left w:val="none" w:sz="0" w:space="0" w:color="auto"/>
        <w:bottom w:val="none" w:sz="0" w:space="0" w:color="auto"/>
        <w:right w:val="none" w:sz="0" w:space="0" w:color="auto"/>
      </w:divBdr>
    </w:div>
    <w:div w:id="749622271">
      <w:bodyDiv w:val="1"/>
      <w:marLeft w:val="0"/>
      <w:marRight w:val="0"/>
      <w:marTop w:val="0"/>
      <w:marBottom w:val="0"/>
      <w:divBdr>
        <w:top w:val="none" w:sz="0" w:space="0" w:color="auto"/>
        <w:left w:val="none" w:sz="0" w:space="0" w:color="auto"/>
        <w:bottom w:val="none" w:sz="0" w:space="0" w:color="auto"/>
        <w:right w:val="none" w:sz="0" w:space="0" w:color="auto"/>
      </w:divBdr>
    </w:div>
    <w:div w:id="749739331">
      <w:bodyDiv w:val="1"/>
      <w:marLeft w:val="0"/>
      <w:marRight w:val="0"/>
      <w:marTop w:val="0"/>
      <w:marBottom w:val="0"/>
      <w:divBdr>
        <w:top w:val="none" w:sz="0" w:space="0" w:color="auto"/>
        <w:left w:val="none" w:sz="0" w:space="0" w:color="auto"/>
        <w:bottom w:val="none" w:sz="0" w:space="0" w:color="auto"/>
        <w:right w:val="none" w:sz="0" w:space="0" w:color="auto"/>
      </w:divBdr>
    </w:div>
    <w:div w:id="750078904">
      <w:bodyDiv w:val="1"/>
      <w:marLeft w:val="0"/>
      <w:marRight w:val="0"/>
      <w:marTop w:val="0"/>
      <w:marBottom w:val="0"/>
      <w:divBdr>
        <w:top w:val="none" w:sz="0" w:space="0" w:color="auto"/>
        <w:left w:val="none" w:sz="0" w:space="0" w:color="auto"/>
        <w:bottom w:val="none" w:sz="0" w:space="0" w:color="auto"/>
        <w:right w:val="none" w:sz="0" w:space="0" w:color="auto"/>
      </w:divBdr>
    </w:div>
    <w:div w:id="750128355">
      <w:bodyDiv w:val="1"/>
      <w:marLeft w:val="0"/>
      <w:marRight w:val="0"/>
      <w:marTop w:val="0"/>
      <w:marBottom w:val="0"/>
      <w:divBdr>
        <w:top w:val="none" w:sz="0" w:space="0" w:color="auto"/>
        <w:left w:val="none" w:sz="0" w:space="0" w:color="auto"/>
        <w:bottom w:val="none" w:sz="0" w:space="0" w:color="auto"/>
        <w:right w:val="none" w:sz="0" w:space="0" w:color="auto"/>
      </w:divBdr>
    </w:div>
    <w:div w:id="750204436">
      <w:bodyDiv w:val="1"/>
      <w:marLeft w:val="0"/>
      <w:marRight w:val="0"/>
      <w:marTop w:val="0"/>
      <w:marBottom w:val="0"/>
      <w:divBdr>
        <w:top w:val="none" w:sz="0" w:space="0" w:color="auto"/>
        <w:left w:val="none" w:sz="0" w:space="0" w:color="auto"/>
        <w:bottom w:val="none" w:sz="0" w:space="0" w:color="auto"/>
        <w:right w:val="none" w:sz="0" w:space="0" w:color="auto"/>
      </w:divBdr>
    </w:div>
    <w:div w:id="750471304">
      <w:bodyDiv w:val="1"/>
      <w:marLeft w:val="0"/>
      <w:marRight w:val="0"/>
      <w:marTop w:val="0"/>
      <w:marBottom w:val="0"/>
      <w:divBdr>
        <w:top w:val="none" w:sz="0" w:space="0" w:color="auto"/>
        <w:left w:val="none" w:sz="0" w:space="0" w:color="auto"/>
        <w:bottom w:val="none" w:sz="0" w:space="0" w:color="auto"/>
        <w:right w:val="none" w:sz="0" w:space="0" w:color="auto"/>
      </w:divBdr>
    </w:div>
    <w:div w:id="750547810">
      <w:bodyDiv w:val="1"/>
      <w:marLeft w:val="0"/>
      <w:marRight w:val="0"/>
      <w:marTop w:val="0"/>
      <w:marBottom w:val="0"/>
      <w:divBdr>
        <w:top w:val="none" w:sz="0" w:space="0" w:color="auto"/>
        <w:left w:val="none" w:sz="0" w:space="0" w:color="auto"/>
        <w:bottom w:val="none" w:sz="0" w:space="0" w:color="auto"/>
        <w:right w:val="none" w:sz="0" w:space="0" w:color="auto"/>
      </w:divBdr>
    </w:div>
    <w:div w:id="750733400">
      <w:bodyDiv w:val="1"/>
      <w:marLeft w:val="0"/>
      <w:marRight w:val="0"/>
      <w:marTop w:val="0"/>
      <w:marBottom w:val="0"/>
      <w:divBdr>
        <w:top w:val="none" w:sz="0" w:space="0" w:color="auto"/>
        <w:left w:val="none" w:sz="0" w:space="0" w:color="auto"/>
        <w:bottom w:val="none" w:sz="0" w:space="0" w:color="auto"/>
        <w:right w:val="none" w:sz="0" w:space="0" w:color="auto"/>
      </w:divBdr>
    </w:div>
    <w:div w:id="751003719">
      <w:bodyDiv w:val="1"/>
      <w:marLeft w:val="0"/>
      <w:marRight w:val="0"/>
      <w:marTop w:val="0"/>
      <w:marBottom w:val="0"/>
      <w:divBdr>
        <w:top w:val="none" w:sz="0" w:space="0" w:color="auto"/>
        <w:left w:val="none" w:sz="0" w:space="0" w:color="auto"/>
        <w:bottom w:val="none" w:sz="0" w:space="0" w:color="auto"/>
        <w:right w:val="none" w:sz="0" w:space="0" w:color="auto"/>
      </w:divBdr>
    </w:div>
    <w:div w:id="751588659">
      <w:bodyDiv w:val="1"/>
      <w:marLeft w:val="0"/>
      <w:marRight w:val="0"/>
      <w:marTop w:val="0"/>
      <w:marBottom w:val="0"/>
      <w:divBdr>
        <w:top w:val="none" w:sz="0" w:space="0" w:color="auto"/>
        <w:left w:val="none" w:sz="0" w:space="0" w:color="auto"/>
        <w:bottom w:val="none" w:sz="0" w:space="0" w:color="auto"/>
        <w:right w:val="none" w:sz="0" w:space="0" w:color="auto"/>
      </w:divBdr>
    </w:div>
    <w:div w:id="752241882">
      <w:bodyDiv w:val="1"/>
      <w:marLeft w:val="0"/>
      <w:marRight w:val="0"/>
      <w:marTop w:val="0"/>
      <w:marBottom w:val="0"/>
      <w:divBdr>
        <w:top w:val="none" w:sz="0" w:space="0" w:color="auto"/>
        <w:left w:val="none" w:sz="0" w:space="0" w:color="auto"/>
        <w:bottom w:val="none" w:sz="0" w:space="0" w:color="auto"/>
        <w:right w:val="none" w:sz="0" w:space="0" w:color="auto"/>
      </w:divBdr>
    </w:div>
    <w:div w:id="752509899">
      <w:bodyDiv w:val="1"/>
      <w:marLeft w:val="0"/>
      <w:marRight w:val="0"/>
      <w:marTop w:val="0"/>
      <w:marBottom w:val="0"/>
      <w:divBdr>
        <w:top w:val="none" w:sz="0" w:space="0" w:color="auto"/>
        <w:left w:val="none" w:sz="0" w:space="0" w:color="auto"/>
        <w:bottom w:val="none" w:sz="0" w:space="0" w:color="auto"/>
        <w:right w:val="none" w:sz="0" w:space="0" w:color="auto"/>
      </w:divBdr>
    </w:div>
    <w:div w:id="752553113">
      <w:bodyDiv w:val="1"/>
      <w:marLeft w:val="0"/>
      <w:marRight w:val="0"/>
      <w:marTop w:val="0"/>
      <w:marBottom w:val="0"/>
      <w:divBdr>
        <w:top w:val="none" w:sz="0" w:space="0" w:color="auto"/>
        <w:left w:val="none" w:sz="0" w:space="0" w:color="auto"/>
        <w:bottom w:val="none" w:sz="0" w:space="0" w:color="auto"/>
        <w:right w:val="none" w:sz="0" w:space="0" w:color="auto"/>
      </w:divBdr>
    </w:div>
    <w:div w:id="753283844">
      <w:bodyDiv w:val="1"/>
      <w:marLeft w:val="0"/>
      <w:marRight w:val="0"/>
      <w:marTop w:val="0"/>
      <w:marBottom w:val="0"/>
      <w:divBdr>
        <w:top w:val="none" w:sz="0" w:space="0" w:color="auto"/>
        <w:left w:val="none" w:sz="0" w:space="0" w:color="auto"/>
        <w:bottom w:val="none" w:sz="0" w:space="0" w:color="auto"/>
        <w:right w:val="none" w:sz="0" w:space="0" w:color="auto"/>
      </w:divBdr>
    </w:div>
    <w:div w:id="753287500">
      <w:bodyDiv w:val="1"/>
      <w:marLeft w:val="0"/>
      <w:marRight w:val="0"/>
      <w:marTop w:val="0"/>
      <w:marBottom w:val="0"/>
      <w:divBdr>
        <w:top w:val="none" w:sz="0" w:space="0" w:color="auto"/>
        <w:left w:val="none" w:sz="0" w:space="0" w:color="auto"/>
        <w:bottom w:val="none" w:sz="0" w:space="0" w:color="auto"/>
        <w:right w:val="none" w:sz="0" w:space="0" w:color="auto"/>
      </w:divBdr>
    </w:div>
    <w:div w:id="753628972">
      <w:bodyDiv w:val="1"/>
      <w:marLeft w:val="0"/>
      <w:marRight w:val="0"/>
      <w:marTop w:val="0"/>
      <w:marBottom w:val="0"/>
      <w:divBdr>
        <w:top w:val="none" w:sz="0" w:space="0" w:color="auto"/>
        <w:left w:val="none" w:sz="0" w:space="0" w:color="auto"/>
        <w:bottom w:val="none" w:sz="0" w:space="0" w:color="auto"/>
        <w:right w:val="none" w:sz="0" w:space="0" w:color="auto"/>
      </w:divBdr>
    </w:div>
    <w:div w:id="754011285">
      <w:bodyDiv w:val="1"/>
      <w:marLeft w:val="0"/>
      <w:marRight w:val="0"/>
      <w:marTop w:val="0"/>
      <w:marBottom w:val="0"/>
      <w:divBdr>
        <w:top w:val="none" w:sz="0" w:space="0" w:color="auto"/>
        <w:left w:val="none" w:sz="0" w:space="0" w:color="auto"/>
        <w:bottom w:val="none" w:sz="0" w:space="0" w:color="auto"/>
        <w:right w:val="none" w:sz="0" w:space="0" w:color="auto"/>
      </w:divBdr>
    </w:div>
    <w:div w:id="754321933">
      <w:bodyDiv w:val="1"/>
      <w:marLeft w:val="0"/>
      <w:marRight w:val="0"/>
      <w:marTop w:val="0"/>
      <w:marBottom w:val="0"/>
      <w:divBdr>
        <w:top w:val="none" w:sz="0" w:space="0" w:color="auto"/>
        <w:left w:val="none" w:sz="0" w:space="0" w:color="auto"/>
        <w:bottom w:val="none" w:sz="0" w:space="0" w:color="auto"/>
        <w:right w:val="none" w:sz="0" w:space="0" w:color="auto"/>
      </w:divBdr>
    </w:div>
    <w:div w:id="754478849">
      <w:bodyDiv w:val="1"/>
      <w:marLeft w:val="0"/>
      <w:marRight w:val="0"/>
      <w:marTop w:val="0"/>
      <w:marBottom w:val="0"/>
      <w:divBdr>
        <w:top w:val="none" w:sz="0" w:space="0" w:color="auto"/>
        <w:left w:val="none" w:sz="0" w:space="0" w:color="auto"/>
        <w:bottom w:val="none" w:sz="0" w:space="0" w:color="auto"/>
        <w:right w:val="none" w:sz="0" w:space="0" w:color="auto"/>
      </w:divBdr>
    </w:div>
    <w:div w:id="754866838">
      <w:bodyDiv w:val="1"/>
      <w:marLeft w:val="0"/>
      <w:marRight w:val="0"/>
      <w:marTop w:val="0"/>
      <w:marBottom w:val="0"/>
      <w:divBdr>
        <w:top w:val="none" w:sz="0" w:space="0" w:color="auto"/>
        <w:left w:val="none" w:sz="0" w:space="0" w:color="auto"/>
        <w:bottom w:val="none" w:sz="0" w:space="0" w:color="auto"/>
        <w:right w:val="none" w:sz="0" w:space="0" w:color="auto"/>
      </w:divBdr>
    </w:div>
    <w:div w:id="755246690">
      <w:bodyDiv w:val="1"/>
      <w:marLeft w:val="0"/>
      <w:marRight w:val="0"/>
      <w:marTop w:val="0"/>
      <w:marBottom w:val="0"/>
      <w:divBdr>
        <w:top w:val="none" w:sz="0" w:space="0" w:color="auto"/>
        <w:left w:val="none" w:sz="0" w:space="0" w:color="auto"/>
        <w:bottom w:val="none" w:sz="0" w:space="0" w:color="auto"/>
        <w:right w:val="none" w:sz="0" w:space="0" w:color="auto"/>
      </w:divBdr>
    </w:div>
    <w:div w:id="755325662">
      <w:bodyDiv w:val="1"/>
      <w:marLeft w:val="0"/>
      <w:marRight w:val="0"/>
      <w:marTop w:val="0"/>
      <w:marBottom w:val="0"/>
      <w:divBdr>
        <w:top w:val="none" w:sz="0" w:space="0" w:color="auto"/>
        <w:left w:val="none" w:sz="0" w:space="0" w:color="auto"/>
        <w:bottom w:val="none" w:sz="0" w:space="0" w:color="auto"/>
        <w:right w:val="none" w:sz="0" w:space="0" w:color="auto"/>
      </w:divBdr>
    </w:div>
    <w:div w:id="755446535">
      <w:bodyDiv w:val="1"/>
      <w:marLeft w:val="0"/>
      <w:marRight w:val="0"/>
      <w:marTop w:val="0"/>
      <w:marBottom w:val="0"/>
      <w:divBdr>
        <w:top w:val="none" w:sz="0" w:space="0" w:color="auto"/>
        <w:left w:val="none" w:sz="0" w:space="0" w:color="auto"/>
        <w:bottom w:val="none" w:sz="0" w:space="0" w:color="auto"/>
        <w:right w:val="none" w:sz="0" w:space="0" w:color="auto"/>
      </w:divBdr>
    </w:div>
    <w:div w:id="755591805">
      <w:bodyDiv w:val="1"/>
      <w:marLeft w:val="0"/>
      <w:marRight w:val="0"/>
      <w:marTop w:val="0"/>
      <w:marBottom w:val="0"/>
      <w:divBdr>
        <w:top w:val="none" w:sz="0" w:space="0" w:color="auto"/>
        <w:left w:val="none" w:sz="0" w:space="0" w:color="auto"/>
        <w:bottom w:val="none" w:sz="0" w:space="0" w:color="auto"/>
        <w:right w:val="none" w:sz="0" w:space="0" w:color="auto"/>
      </w:divBdr>
    </w:div>
    <w:div w:id="755635559">
      <w:bodyDiv w:val="1"/>
      <w:marLeft w:val="0"/>
      <w:marRight w:val="0"/>
      <w:marTop w:val="0"/>
      <w:marBottom w:val="0"/>
      <w:divBdr>
        <w:top w:val="none" w:sz="0" w:space="0" w:color="auto"/>
        <w:left w:val="none" w:sz="0" w:space="0" w:color="auto"/>
        <w:bottom w:val="none" w:sz="0" w:space="0" w:color="auto"/>
        <w:right w:val="none" w:sz="0" w:space="0" w:color="auto"/>
      </w:divBdr>
    </w:div>
    <w:div w:id="756099821">
      <w:bodyDiv w:val="1"/>
      <w:marLeft w:val="0"/>
      <w:marRight w:val="0"/>
      <w:marTop w:val="0"/>
      <w:marBottom w:val="0"/>
      <w:divBdr>
        <w:top w:val="none" w:sz="0" w:space="0" w:color="auto"/>
        <w:left w:val="none" w:sz="0" w:space="0" w:color="auto"/>
        <w:bottom w:val="none" w:sz="0" w:space="0" w:color="auto"/>
        <w:right w:val="none" w:sz="0" w:space="0" w:color="auto"/>
      </w:divBdr>
    </w:div>
    <w:div w:id="756288191">
      <w:bodyDiv w:val="1"/>
      <w:marLeft w:val="0"/>
      <w:marRight w:val="0"/>
      <w:marTop w:val="0"/>
      <w:marBottom w:val="0"/>
      <w:divBdr>
        <w:top w:val="none" w:sz="0" w:space="0" w:color="auto"/>
        <w:left w:val="none" w:sz="0" w:space="0" w:color="auto"/>
        <w:bottom w:val="none" w:sz="0" w:space="0" w:color="auto"/>
        <w:right w:val="none" w:sz="0" w:space="0" w:color="auto"/>
      </w:divBdr>
    </w:div>
    <w:div w:id="756484710">
      <w:bodyDiv w:val="1"/>
      <w:marLeft w:val="0"/>
      <w:marRight w:val="0"/>
      <w:marTop w:val="0"/>
      <w:marBottom w:val="0"/>
      <w:divBdr>
        <w:top w:val="none" w:sz="0" w:space="0" w:color="auto"/>
        <w:left w:val="none" w:sz="0" w:space="0" w:color="auto"/>
        <w:bottom w:val="none" w:sz="0" w:space="0" w:color="auto"/>
        <w:right w:val="none" w:sz="0" w:space="0" w:color="auto"/>
      </w:divBdr>
    </w:div>
    <w:div w:id="756705608">
      <w:bodyDiv w:val="1"/>
      <w:marLeft w:val="0"/>
      <w:marRight w:val="0"/>
      <w:marTop w:val="0"/>
      <w:marBottom w:val="0"/>
      <w:divBdr>
        <w:top w:val="none" w:sz="0" w:space="0" w:color="auto"/>
        <w:left w:val="none" w:sz="0" w:space="0" w:color="auto"/>
        <w:bottom w:val="none" w:sz="0" w:space="0" w:color="auto"/>
        <w:right w:val="none" w:sz="0" w:space="0" w:color="auto"/>
      </w:divBdr>
    </w:div>
    <w:div w:id="756828726">
      <w:bodyDiv w:val="1"/>
      <w:marLeft w:val="0"/>
      <w:marRight w:val="0"/>
      <w:marTop w:val="0"/>
      <w:marBottom w:val="0"/>
      <w:divBdr>
        <w:top w:val="none" w:sz="0" w:space="0" w:color="auto"/>
        <w:left w:val="none" w:sz="0" w:space="0" w:color="auto"/>
        <w:bottom w:val="none" w:sz="0" w:space="0" w:color="auto"/>
        <w:right w:val="none" w:sz="0" w:space="0" w:color="auto"/>
      </w:divBdr>
    </w:div>
    <w:div w:id="756945883">
      <w:bodyDiv w:val="1"/>
      <w:marLeft w:val="0"/>
      <w:marRight w:val="0"/>
      <w:marTop w:val="0"/>
      <w:marBottom w:val="0"/>
      <w:divBdr>
        <w:top w:val="none" w:sz="0" w:space="0" w:color="auto"/>
        <w:left w:val="none" w:sz="0" w:space="0" w:color="auto"/>
        <w:bottom w:val="none" w:sz="0" w:space="0" w:color="auto"/>
        <w:right w:val="none" w:sz="0" w:space="0" w:color="auto"/>
      </w:divBdr>
    </w:div>
    <w:div w:id="757485541">
      <w:bodyDiv w:val="1"/>
      <w:marLeft w:val="0"/>
      <w:marRight w:val="0"/>
      <w:marTop w:val="0"/>
      <w:marBottom w:val="0"/>
      <w:divBdr>
        <w:top w:val="none" w:sz="0" w:space="0" w:color="auto"/>
        <w:left w:val="none" w:sz="0" w:space="0" w:color="auto"/>
        <w:bottom w:val="none" w:sz="0" w:space="0" w:color="auto"/>
        <w:right w:val="none" w:sz="0" w:space="0" w:color="auto"/>
      </w:divBdr>
    </w:div>
    <w:div w:id="757749880">
      <w:bodyDiv w:val="1"/>
      <w:marLeft w:val="0"/>
      <w:marRight w:val="0"/>
      <w:marTop w:val="0"/>
      <w:marBottom w:val="0"/>
      <w:divBdr>
        <w:top w:val="none" w:sz="0" w:space="0" w:color="auto"/>
        <w:left w:val="none" w:sz="0" w:space="0" w:color="auto"/>
        <w:bottom w:val="none" w:sz="0" w:space="0" w:color="auto"/>
        <w:right w:val="none" w:sz="0" w:space="0" w:color="auto"/>
      </w:divBdr>
    </w:div>
    <w:div w:id="757795254">
      <w:bodyDiv w:val="1"/>
      <w:marLeft w:val="0"/>
      <w:marRight w:val="0"/>
      <w:marTop w:val="0"/>
      <w:marBottom w:val="0"/>
      <w:divBdr>
        <w:top w:val="none" w:sz="0" w:space="0" w:color="auto"/>
        <w:left w:val="none" w:sz="0" w:space="0" w:color="auto"/>
        <w:bottom w:val="none" w:sz="0" w:space="0" w:color="auto"/>
        <w:right w:val="none" w:sz="0" w:space="0" w:color="auto"/>
      </w:divBdr>
    </w:div>
    <w:div w:id="757798936">
      <w:bodyDiv w:val="1"/>
      <w:marLeft w:val="0"/>
      <w:marRight w:val="0"/>
      <w:marTop w:val="0"/>
      <w:marBottom w:val="0"/>
      <w:divBdr>
        <w:top w:val="none" w:sz="0" w:space="0" w:color="auto"/>
        <w:left w:val="none" w:sz="0" w:space="0" w:color="auto"/>
        <w:bottom w:val="none" w:sz="0" w:space="0" w:color="auto"/>
        <w:right w:val="none" w:sz="0" w:space="0" w:color="auto"/>
      </w:divBdr>
    </w:div>
    <w:div w:id="757824738">
      <w:bodyDiv w:val="1"/>
      <w:marLeft w:val="0"/>
      <w:marRight w:val="0"/>
      <w:marTop w:val="0"/>
      <w:marBottom w:val="0"/>
      <w:divBdr>
        <w:top w:val="none" w:sz="0" w:space="0" w:color="auto"/>
        <w:left w:val="none" w:sz="0" w:space="0" w:color="auto"/>
        <w:bottom w:val="none" w:sz="0" w:space="0" w:color="auto"/>
        <w:right w:val="none" w:sz="0" w:space="0" w:color="auto"/>
      </w:divBdr>
    </w:div>
    <w:div w:id="758020077">
      <w:bodyDiv w:val="1"/>
      <w:marLeft w:val="0"/>
      <w:marRight w:val="0"/>
      <w:marTop w:val="0"/>
      <w:marBottom w:val="0"/>
      <w:divBdr>
        <w:top w:val="none" w:sz="0" w:space="0" w:color="auto"/>
        <w:left w:val="none" w:sz="0" w:space="0" w:color="auto"/>
        <w:bottom w:val="none" w:sz="0" w:space="0" w:color="auto"/>
        <w:right w:val="none" w:sz="0" w:space="0" w:color="auto"/>
      </w:divBdr>
    </w:div>
    <w:div w:id="758214243">
      <w:bodyDiv w:val="1"/>
      <w:marLeft w:val="0"/>
      <w:marRight w:val="0"/>
      <w:marTop w:val="0"/>
      <w:marBottom w:val="0"/>
      <w:divBdr>
        <w:top w:val="none" w:sz="0" w:space="0" w:color="auto"/>
        <w:left w:val="none" w:sz="0" w:space="0" w:color="auto"/>
        <w:bottom w:val="none" w:sz="0" w:space="0" w:color="auto"/>
        <w:right w:val="none" w:sz="0" w:space="0" w:color="auto"/>
      </w:divBdr>
    </w:div>
    <w:div w:id="758599464">
      <w:bodyDiv w:val="1"/>
      <w:marLeft w:val="0"/>
      <w:marRight w:val="0"/>
      <w:marTop w:val="0"/>
      <w:marBottom w:val="0"/>
      <w:divBdr>
        <w:top w:val="none" w:sz="0" w:space="0" w:color="auto"/>
        <w:left w:val="none" w:sz="0" w:space="0" w:color="auto"/>
        <w:bottom w:val="none" w:sz="0" w:space="0" w:color="auto"/>
        <w:right w:val="none" w:sz="0" w:space="0" w:color="auto"/>
      </w:divBdr>
    </w:div>
    <w:div w:id="758645849">
      <w:bodyDiv w:val="1"/>
      <w:marLeft w:val="0"/>
      <w:marRight w:val="0"/>
      <w:marTop w:val="0"/>
      <w:marBottom w:val="0"/>
      <w:divBdr>
        <w:top w:val="none" w:sz="0" w:space="0" w:color="auto"/>
        <w:left w:val="none" w:sz="0" w:space="0" w:color="auto"/>
        <w:bottom w:val="none" w:sz="0" w:space="0" w:color="auto"/>
        <w:right w:val="none" w:sz="0" w:space="0" w:color="auto"/>
      </w:divBdr>
    </w:div>
    <w:div w:id="758991715">
      <w:bodyDiv w:val="1"/>
      <w:marLeft w:val="0"/>
      <w:marRight w:val="0"/>
      <w:marTop w:val="0"/>
      <w:marBottom w:val="0"/>
      <w:divBdr>
        <w:top w:val="none" w:sz="0" w:space="0" w:color="auto"/>
        <w:left w:val="none" w:sz="0" w:space="0" w:color="auto"/>
        <w:bottom w:val="none" w:sz="0" w:space="0" w:color="auto"/>
        <w:right w:val="none" w:sz="0" w:space="0" w:color="auto"/>
      </w:divBdr>
    </w:div>
    <w:div w:id="759060617">
      <w:bodyDiv w:val="1"/>
      <w:marLeft w:val="0"/>
      <w:marRight w:val="0"/>
      <w:marTop w:val="0"/>
      <w:marBottom w:val="0"/>
      <w:divBdr>
        <w:top w:val="none" w:sz="0" w:space="0" w:color="auto"/>
        <w:left w:val="none" w:sz="0" w:space="0" w:color="auto"/>
        <w:bottom w:val="none" w:sz="0" w:space="0" w:color="auto"/>
        <w:right w:val="none" w:sz="0" w:space="0" w:color="auto"/>
      </w:divBdr>
    </w:div>
    <w:div w:id="759105721">
      <w:bodyDiv w:val="1"/>
      <w:marLeft w:val="0"/>
      <w:marRight w:val="0"/>
      <w:marTop w:val="0"/>
      <w:marBottom w:val="0"/>
      <w:divBdr>
        <w:top w:val="none" w:sz="0" w:space="0" w:color="auto"/>
        <w:left w:val="none" w:sz="0" w:space="0" w:color="auto"/>
        <w:bottom w:val="none" w:sz="0" w:space="0" w:color="auto"/>
        <w:right w:val="none" w:sz="0" w:space="0" w:color="auto"/>
      </w:divBdr>
    </w:div>
    <w:div w:id="759184184">
      <w:bodyDiv w:val="1"/>
      <w:marLeft w:val="0"/>
      <w:marRight w:val="0"/>
      <w:marTop w:val="0"/>
      <w:marBottom w:val="0"/>
      <w:divBdr>
        <w:top w:val="none" w:sz="0" w:space="0" w:color="auto"/>
        <w:left w:val="none" w:sz="0" w:space="0" w:color="auto"/>
        <w:bottom w:val="none" w:sz="0" w:space="0" w:color="auto"/>
        <w:right w:val="none" w:sz="0" w:space="0" w:color="auto"/>
      </w:divBdr>
    </w:div>
    <w:div w:id="759256790">
      <w:bodyDiv w:val="1"/>
      <w:marLeft w:val="0"/>
      <w:marRight w:val="0"/>
      <w:marTop w:val="0"/>
      <w:marBottom w:val="0"/>
      <w:divBdr>
        <w:top w:val="none" w:sz="0" w:space="0" w:color="auto"/>
        <w:left w:val="none" w:sz="0" w:space="0" w:color="auto"/>
        <w:bottom w:val="none" w:sz="0" w:space="0" w:color="auto"/>
        <w:right w:val="none" w:sz="0" w:space="0" w:color="auto"/>
      </w:divBdr>
    </w:div>
    <w:div w:id="759453071">
      <w:bodyDiv w:val="1"/>
      <w:marLeft w:val="0"/>
      <w:marRight w:val="0"/>
      <w:marTop w:val="0"/>
      <w:marBottom w:val="0"/>
      <w:divBdr>
        <w:top w:val="none" w:sz="0" w:space="0" w:color="auto"/>
        <w:left w:val="none" w:sz="0" w:space="0" w:color="auto"/>
        <w:bottom w:val="none" w:sz="0" w:space="0" w:color="auto"/>
        <w:right w:val="none" w:sz="0" w:space="0" w:color="auto"/>
      </w:divBdr>
    </w:div>
    <w:div w:id="759563839">
      <w:bodyDiv w:val="1"/>
      <w:marLeft w:val="0"/>
      <w:marRight w:val="0"/>
      <w:marTop w:val="0"/>
      <w:marBottom w:val="0"/>
      <w:divBdr>
        <w:top w:val="none" w:sz="0" w:space="0" w:color="auto"/>
        <w:left w:val="none" w:sz="0" w:space="0" w:color="auto"/>
        <w:bottom w:val="none" w:sz="0" w:space="0" w:color="auto"/>
        <w:right w:val="none" w:sz="0" w:space="0" w:color="auto"/>
      </w:divBdr>
    </w:div>
    <w:div w:id="759840343">
      <w:bodyDiv w:val="1"/>
      <w:marLeft w:val="0"/>
      <w:marRight w:val="0"/>
      <w:marTop w:val="0"/>
      <w:marBottom w:val="0"/>
      <w:divBdr>
        <w:top w:val="none" w:sz="0" w:space="0" w:color="auto"/>
        <w:left w:val="none" w:sz="0" w:space="0" w:color="auto"/>
        <w:bottom w:val="none" w:sz="0" w:space="0" w:color="auto"/>
        <w:right w:val="none" w:sz="0" w:space="0" w:color="auto"/>
      </w:divBdr>
    </w:div>
    <w:div w:id="759915114">
      <w:bodyDiv w:val="1"/>
      <w:marLeft w:val="0"/>
      <w:marRight w:val="0"/>
      <w:marTop w:val="0"/>
      <w:marBottom w:val="0"/>
      <w:divBdr>
        <w:top w:val="none" w:sz="0" w:space="0" w:color="auto"/>
        <w:left w:val="none" w:sz="0" w:space="0" w:color="auto"/>
        <w:bottom w:val="none" w:sz="0" w:space="0" w:color="auto"/>
        <w:right w:val="none" w:sz="0" w:space="0" w:color="auto"/>
      </w:divBdr>
    </w:div>
    <w:div w:id="759982840">
      <w:bodyDiv w:val="1"/>
      <w:marLeft w:val="0"/>
      <w:marRight w:val="0"/>
      <w:marTop w:val="0"/>
      <w:marBottom w:val="0"/>
      <w:divBdr>
        <w:top w:val="none" w:sz="0" w:space="0" w:color="auto"/>
        <w:left w:val="none" w:sz="0" w:space="0" w:color="auto"/>
        <w:bottom w:val="none" w:sz="0" w:space="0" w:color="auto"/>
        <w:right w:val="none" w:sz="0" w:space="0" w:color="auto"/>
      </w:divBdr>
    </w:div>
    <w:div w:id="760174794">
      <w:bodyDiv w:val="1"/>
      <w:marLeft w:val="0"/>
      <w:marRight w:val="0"/>
      <w:marTop w:val="0"/>
      <w:marBottom w:val="0"/>
      <w:divBdr>
        <w:top w:val="none" w:sz="0" w:space="0" w:color="auto"/>
        <w:left w:val="none" w:sz="0" w:space="0" w:color="auto"/>
        <w:bottom w:val="none" w:sz="0" w:space="0" w:color="auto"/>
        <w:right w:val="none" w:sz="0" w:space="0" w:color="auto"/>
      </w:divBdr>
    </w:div>
    <w:div w:id="760838379">
      <w:bodyDiv w:val="1"/>
      <w:marLeft w:val="0"/>
      <w:marRight w:val="0"/>
      <w:marTop w:val="0"/>
      <w:marBottom w:val="0"/>
      <w:divBdr>
        <w:top w:val="none" w:sz="0" w:space="0" w:color="auto"/>
        <w:left w:val="none" w:sz="0" w:space="0" w:color="auto"/>
        <w:bottom w:val="none" w:sz="0" w:space="0" w:color="auto"/>
        <w:right w:val="none" w:sz="0" w:space="0" w:color="auto"/>
      </w:divBdr>
    </w:div>
    <w:div w:id="761025018">
      <w:bodyDiv w:val="1"/>
      <w:marLeft w:val="0"/>
      <w:marRight w:val="0"/>
      <w:marTop w:val="0"/>
      <w:marBottom w:val="0"/>
      <w:divBdr>
        <w:top w:val="none" w:sz="0" w:space="0" w:color="auto"/>
        <w:left w:val="none" w:sz="0" w:space="0" w:color="auto"/>
        <w:bottom w:val="none" w:sz="0" w:space="0" w:color="auto"/>
        <w:right w:val="none" w:sz="0" w:space="0" w:color="auto"/>
      </w:divBdr>
    </w:div>
    <w:div w:id="761342084">
      <w:bodyDiv w:val="1"/>
      <w:marLeft w:val="0"/>
      <w:marRight w:val="0"/>
      <w:marTop w:val="0"/>
      <w:marBottom w:val="0"/>
      <w:divBdr>
        <w:top w:val="none" w:sz="0" w:space="0" w:color="auto"/>
        <w:left w:val="none" w:sz="0" w:space="0" w:color="auto"/>
        <w:bottom w:val="none" w:sz="0" w:space="0" w:color="auto"/>
        <w:right w:val="none" w:sz="0" w:space="0" w:color="auto"/>
      </w:divBdr>
    </w:div>
    <w:div w:id="761535251">
      <w:bodyDiv w:val="1"/>
      <w:marLeft w:val="0"/>
      <w:marRight w:val="0"/>
      <w:marTop w:val="0"/>
      <w:marBottom w:val="0"/>
      <w:divBdr>
        <w:top w:val="none" w:sz="0" w:space="0" w:color="auto"/>
        <w:left w:val="none" w:sz="0" w:space="0" w:color="auto"/>
        <w:bottom w:val="none" w:sz="0" w:space="0" w:color="auto"/>
        <w:right w:val="none" w:sz="0" w:space="0" w:color="auto"/>
      </w:divBdr>
    </w:div>
    <w:div w:id="761682973">
      <w:bodyDiv w:val="1"/>
      <w:marLeft w:val="0"/>
      <w:marRight w:val="0"/>
      <w:marTop w:val="0"/>
      <w:marBottom w:val="0"/>
      <w:divBdr>
        <w:top w:val="none" w:sz="0" w:space="0" w:color="auto"/>
        <w:left w:val="none" w:sz="0" w:space="0" w:color="auto"/>
        <w:bottom w:val="none" w:sz="0" w:space="0" w:color="auto"/>
        <w:right w:val="none" w:sz="0" w:space="0" w:color="auto"/>
      </w:divBdr>
    </w:div>
    <w:div w:id="761727719">
      <w:bodyDiv w:val="1"/>
      <w:marLeft w:val="0"/>
      <w:marRight w:val="0"/>
      <w:marTop w:val="0"/>
      <w:marBottom w:val="0"/>
      <w:divBdr>
        <w:top w:val="none" w:sz="0" w:space="0" w:color="auto"/>
        <w:left w:val="none" w:sz="0" w:space="0" w:color="auto"/>
        <w:bottom w:val="none" w:sz="0" w:space="0" w:color="auto"/>
        <w:right w:val="none" w:sz="0" w:space="0" w:color="auto"/>
      </w:divBdr>
    </w:div>
    <w:div w:id="761802738">
      <w:bodyDiv w:val="1"/>
      <w:marLeft w:val="0"/>
      <w:marRight w:val="0"/>
      <w:marTop w:val="0"/>
      <w:marBottom w:val="0"/>
      <w:divBdr>
        <w:top w:val="none" w:sz="0" w:space="0" w:color="auto"/>
        <w:left w:val="none" w:sz="0" w:space="0" w:color="auto"/>
        <w:bottom w:val="none" w:sz="0" w:space="0" w:color="auto"/>
        <w:right w:val="none" w:sz="0" w:space="0" w:color="auto"/>
      </w:divBdr>
    </w:div>
    <w:div w:id="761953457">
      <w:bodyDiv w:val="1"/>
      <w:marLeft w:val="0"/>
      <w:marRight w:val="0"/>
      <w:marTop w:val="0"/>
      <w:marBottom w:val="0"/>
      <w:divBdr>
        <w:top w:val="none" w:sz="0" w:space="0" w:color="auto"/>
        <w:left w:val="none" w:sz="0" w:space="0" w:color="auto"/>
        <w:bottom w:val="none" w:sz="0" w:space="0" w:color="auto"/>
        <w:right w:val="none" w:sz="0" w:space="0" w:color="auto"/>
      </w:divBdr>
    </w:div>
    <w:div w:id="762073576">
      <w:bodyDiv w:val="1"/>
      <w:marLeft w:val="0"/>
      <w:marRight w:val="0"/>
      <w:marTop w:val="0"/>
      <w:marBottom w:val="0"/>
      <w:divBdr>
        <w:top w:val="none" w:sz="0" w:space="0" w:color="auto"/>
        <w:left w:val="none" w:sz="0" w:space="0" w:color="auto"/>
        <w:bottom w:val="none" w:sz="0" w:space="0" w:color="auto"/>
        <w:right w:val="none" w:sz="0" w:space="0" w:color="auto"/>
      </w:divBdr>
    </w:div>
    <w:div w:id="762146724">
      <w:bodyDiv w:val="1"/>
      <w:marLeft w:val="0"/>
      <w:marRight w:val="0"/>
      <w:marTop w:val="0"/>
      <w:marBottom w:val="0"/>
      <w:divBdr>
        <w:top w:val="none" w:sz="0" w:space="0" w:color="auto"/>
        <w:left w:val="none" w:sz="0" w:space="0" w:color="auto"/>
        <w:bottom w:val="none" w:sz="0" w:space="0" w:color="auto"/>
        <w:right w:val="none" w:sz="0" w:space="0" w:color="auto"/>
      </w:divBdr>
    </w:div>
    <w:div w:id="762453156">
      <w:bodyDiv w:val="1"/>
      <w:marLeft w:val="0"/>
      <w:marRight w:val="0"/>
      <w:marTop w:val="0"/>
      <w:marBottom w:val="0"/>
      <w:divBdr>
        <w:top w:val="none" w:sz="0" w:space="0" w:color="auto"/>
        <w:left w:val="none" w:sz="0" w:space="0" w:color="auto"/>
        <w:bottom w:val="none" w:sz="0" w:space="0" w:color="auto"/>
        <w:right w:val="none" w:sz="0" w:space="0" w:color="auto"/>
      </w:divBdr>
    </w:div>
    <w:div w:id="762532332">
      <w:bodyDiv w:val="1"/>
      <w:marLeft w:val="0"/>
      <w:marRight w:val="0"/>
      <w:marTop w:val="0"/>
      <w:marBottom w:val="0"/>
      <w:divBdr>
        <w:top w:val="none" w:sz="0" w:space="0" w:color="auto"/>
        <w:left w:val="none" w:sz="0" w:space="0" w:color="auto"/>
        <w:bottom w:val="none" w:sz="0" w:space="0" w:color="auto"/>
        <w:right w:val="none" w:sz="0" w:space="0" w:color="auto"/>
      </w:divBdr>
    </w:div>
    <w:div w:id="763067158">
      <w:bodyDiv w:val="1"/>
      <w:marLeft w:val="0"/>
      <w:marRight w:val="0"/>
      <w:marTop w:val="0"/>
      <w:marBottom w:val="0"/>
      <w:divBdr>
        <w:top w:val="none" w:sz="0" w:space="0" w:color="auto"/>
        <w:left w:val="none" w:sz="0" w:space="0" w:color="auto"/>
        <w:bottom w:val="none" w:sz="0" w:space="0" w:color="auto"/>
        <w:right w:val="none" w:sz="0" w:space="0" w:color="auto"/>
      </w:divBdr>
    </w:div>
    <w:div w:id="763260156">
      <w:bodyDiv w:val="1"/>
      <w:marLeft w:val="0"/>
      <w:marRight w:val="0"/>
      <w:marTop w:val="0"/>
      <w:marBottom w:val="0"/>
      <w:divBdr>
        <w:top w:val="none" w:sz="0" w:space="0" w:color="auto"/>
        <w:left w:val="none" w:sz="0" w:space="0" w:color="auto"/>
        <w:bottom w:val="none" w:sz="0" w:space="0" w:color="auto"/>
        <w:right w:val="none" w:sz="0" w:space="0" w:color="auto"/>
      </w:divBdr>
    </w:div>
    <w:div w:id="763302706">
      <w:bodyDiv w:val="1"/>
      <w:marLeft w:val="0"/>
      <w:marRight w:val="0"/>
      <w:marTop w:val="0"/>
      <w:marBottom w:val="0"/>
      <w:divBdr>
        <w:top w:val="none" w:sz="0" w:space="0" w:color="auto"/>
        <w:left w:val="none" w:sz="0" w:space="0" w:color="auto"/>
        <w:bottom w:val="none" w:sz="0" w:space="0" w:color="auto"/>
        <w:right w:val="none" w:sz="0" w:space="0" w:color="auto"/>
      </w:divBdr>
    </w:div>
    <w:div w:id="763458111">
      <w:bodyDiv w:val="1"/>
      <w:marLeft w:val="0"/>
      <w:marRight w:val="0"/>
      <w:marTop w:val="0"/>
      <w:marBottom w:val="0"/>
      <w:divBdr>
        <w:top w:val="none" w:sz="0" w:space="0" w:color="auto"/>
        <w:left w:val="none" w:sz="0" w:space="0" w:color="auto"/>
        <w:bottom w:val="none" w:sz="0" w:space="0" w:color="auto"/>
        <w:right w:val="none" w:sz="0" w:space="0" w:color="auto"/>
      </w:divBdr>
    </w:div>
    <w:div w:id="763495204">
      <w:bodyDiv w:val="1"/>
      <w:marLeft w:val="0"/>
      <w:marRight w:val="0"/>
      <w:marTop w:val="0"/>
      <w:marBottom w:val="0"/>
      <w:divBdr>
        <w:top w:val="none" w:sz="0" w:space="0" w:color="auto"/>
        <w:left w:val="none" w:sz="0" w:space="0" w:color="auto"/>
        <w:bottom w:val="none" w:sz="0" w:space="0" w:color="auto"/>
        <w:right w:val="none" w:sz="0" w:space="0" w:color="auto"/>
      </w:divBdr>
    </w:div>
    <w:div w:id="763647819">
      <w:bodyDiv w:val="1"/>
      <w:marLeft w:val="0"/>
      <w:marRight w:val="0"/>
      <w:marTop w:val="0"/>
      <w:marBottom w:val="0"/>
      <w:divBdr>
        <w:top w:val="none" w:sz="0" w:space="0" w:color="auto"/>
        <w:left w:val="none" w:sz="0" w:space="0" w:color="auto"/>
        <w:bottom w:val="none" w:sz="0" w:space="0" w:color="auto"/>
        <w:right w:val="none" w:sz="0" w:space="0" w:color="auto"/>
      </w:divBdr>
    </w:div>
    <w:div w:id="763648597">
      <w:bodyDiv w:val="1"/>
      <w:marLeft w:val="0"/>
      <w:marRight w:val="0"/>
      <w:marTop w:val="0"/>
      <w:marBottom w:val="0"/>
      <w:divBdr>
        <w:top w:val="none" w:sz="0" w:space="0" w:color="auto"/>
        <w:left w:val="none" w:sz="0" w:space="0" w:color="auto"/>
        <w:bottom w:val="none" w:sz="0" w:space="0" w:color="auto"/>
        <w:right w:val="none" w:sz="0" w:space="0" w:color="auto"/>
      </w:divBdr>
    </w:div>
    <w:div w:id="763694900">
      <w:bodyDiv w:val="1"/>
      <w:marLeft w:val="0"/>
      <w:marRight w:val="0"/>
      <w:marTop w:val="0"/>
      <w:marBottom w:val="0"/>
      <w:divBdr>
        <w:top w:val="none" w:sz="0" w:space="0" w:color="auto"/>
        <w:left w:val="none" w:sz="0" w:space="0" w:color="auto"/>
        <w:bottom w:val="none" w:sz="0" w:space="0" w:color="auto"/>
        <w:right w:val="none" w:sz="0" w:space="0" w:color="auto"/>
      </w:divBdr>
    </w:div>
    <w:div w:id="764425970">
      <w:bodyDiv w:val="1"/>
      <w:marLeft w:val="0"/>
      <w:marRight w:val="0"/>
      <w:marTop w:val="0"/>
      <w:marBottom w:val="0"/>
      <w:divBdr>
        <w:top w:val="none" w:sz="0" w:space="0" w:color="auto"/>
        <w:left w:val="none" w:sz="0" w:space="0" w:color="auto"/>
        <w:bottom w:val="none" w:sz="0" w:space="0" w:color="auto"/>
        <w:right w:val="none" w:sz="0" w:space="0" w:color="auto"/>
      </w:divBdr>
    </w:div>
    <w:div w:id="764501778">
      <w:bodyDiv w:val="1"/>
      <w:marLeft w:val="0"/>
      <w:marRight w:val="0"/>
      <w:marTop w:val="0"/>
      <w:marBottom w:val="0"/>
      <w:divBdr>
        <w:top w:val="none" w:sz="0" w:space="0" w:color="auto"/>
        <w:left w:val="none" w:sz="0" w:space="0" w:color="auto"/>
        <w:bottom w:val="none" w:sz="0" w:space="0" w:color="auto"/>
        <w:right w:val="none" w:sz="0" w:space="0" w:color="auto"/>
      </w:divBdr>
    </w:div>
    <w:div w:id="764569883">
      <w:bodyDiv w:val="1"/>
      <w:marLeft w:val="0"/>
      <w:marRight w:val="0"/>
      <w:marTop w:val="0"/>
      <w:marBottom w:val="0"/>
      <w:divBdr>
        <w:top w:val="none" w:sz="0" w:space="0" w:color="auto"/>
        <w:left w:val="none" w:sz="0" w:space="0" w:color="auto"/>
        <w:bottom w:val="none" w:sz="0" w:space="0" w:color="auto"/>
        <w:right w:val="none" w:sz="0" w:space="0" w:color="auto"/>
      </w:divBdr>
    </w:div>
    <w:div w:id="764613985">
      <w:bodyDiv w:val="1"/>
      <w:marLeft w:val="0"/>
      <w:marRight w:val="0"/>
      <w:marTop w:val="0"/>
      <w:marBottom w:val="0"/>
      <w:divBdr>
        <w:top w:val="none" w:sz="0" w:space="0" w:color="auto"/>
        <w:left w:val="none" w:sz="0" w:space="0" w:color="auto"/>
        <w:bottom w:val="none" w:sz="0" w:space="0" w:color="auto"/>
        <w:right w:val="none" w:sz="0" w:space="0" w:color="auto"/>
      </w:divBdr>
    </w:div>
    <w:div w:id="764618282">
      <w:bodyDiv w:val="1"/>
      <w:marLeft w:val="0"/>
      <w:marRight w:val="0"/>
      <w:marTop w:val="0"/>
      <w:marBottom w:val="0"/>
      <w:divBdr>
        <w:top w:val="none" w:sz="0" w:space="0" w:color="auto"/>
        <w:left w:val="none" w:sz="0" w:space="0" w:color="auto"/>
        <w:bottom w:val="none" w:sz="0" w:space="0" w:color="auto"/>
        <w:right w:val="none" w:sz="0" w:space="0" w:color="auto"/>
      </w:divBdr>
    </w:div>
    <w:div w:id="764689336">
      <w:bodyDiv w:val="1"/>
      <w:marLeft w:val="0"/>
      <w:marRight w:val="0"/>
      <w:marTop w:val="0"/>
      <w:marBottom w:val="0"/>
      <w:divBdr>
        <w:top w:val="none" w:sz="0" w:space="0" w:color="auto"/>
        <w:left w:val="none" w:sz="0" w:space="0" w:color="auto"/>
        <w:bottom w:val="none" w:sz="0" w:space="0" w:color="auto"/>
        <w:right w:val="none" w:sz="0" w:space="0" w:color="auto"/>
      </w:divBdr>
    </w:div>
    <w:div w:id="764959191">
      <w:bodyDiv w:val="1"/>
      <w:marLeft w:val="0"/>
      <w:marRight w:val="0"/>
      <w:marTop w:val="0"/>
      <w:marBottom w:val="0"/>
      <w:divBdr>
        <w:top w:val="none" w:sz="0" w:space="0" w:color="auto"/>
        <w:left w:val="none" w:sz="0" w:space="0" w:color="auto"/>
        <w:bottom w:val="none" w:sz="0" w:space="0" w:color="auto"/>
        <w:right w:val="none" w:sz="0" w:space="0" w:color="auto"/>
      </w:divBdr>
    </w:div>
    <w:div w:id="765032786">
      <w:bodyDiv w:val="1"/>
      <w:marLeft w:val="0"/>
      <w:marRight w:val="0"/>
      <w:marTop w:val="0"/>
      <w:marBottom w:val="0"/>
      <w:divBdr>
        <w:top w:val="none" w:sz="0" w:space="0" w:color="auto"/>
        <w:left w:val="none" w:sz="0" w:space="0" w:color="auto"/>
        <w:bottom w:val="none" w:sz="0" w:space="0" w:color="auto"/>
        <w:right w:val="none" w:sz="0" w:space="0" w:color="auto"/>
      </w:divBdr>
    </w:div>
    <w:div w:id="765150656">
      <w:bodyDiv w:val="1"/>
      <w:marLeft w:val="0"/>
      <w:marRight w:val="0"/>
      <w:marTop w:val="0"/>
      <w:marBottom w:val="0"/>
      <w:divBdr>
        <w:top w:val="none" w:sz="0" w:space="0" w:color="auto"/>
        <w:left w:val="none" w:sz="0" w:space="0" w:color="auto"/>
        <w:bottom w:val="none" w:sz="0" w:space="0" w:color="auto"/>
        <w:right w:val="none" w:sz="0" w:space="0" w:color="auto"/>
      </w:divBdr>
    </w:div>
    <w:div w:id="765269597">
      <w:bodyDiv w:val="1"/>
      <w:marLeft w:val="0"/>
      <w:marRight w:val="0"/>
      <w:marTop w:val="0"/>
      <w:marBottom w:val="0"/>
      <w:divBdr>
        <w:top w:val="none" w:sz="0" w:space="0" w:color="auto"/>
        <w:left w:val="none" w:sz="0" w:space="0" w:color="auto"/>
        <w:bottom w:val="none" w:sz="0" w:space="0" w:color="auto"/>
        <w:right w:val="none" w:sz="0" w:space="0" w:color="auto"/>
      </w:divBdr>
    </w:div>
    <w:div w:id="765418213">
      <w:bodyDiv w:val="1"/>
      <w:marLeft w:val="0"/>
      <w:marRight w:val="0"/>
      <w:marTop w:val="0"/>
      <w:marBottom w:val="0"/>
      <w:divBdr>
        <w:top w:val="none" w:sz="0" w:space="0" w:color="auto"/>
        <w:left w:val="none" w:sz="0" w:space="0" w:color="auto"/>
        <w:bottom w:val="none" w:sz="0" w:space="0" w:color="auto"/>
        <w:right w:val="none" w:sz="0" w:space="0" w:color="auto"/>
      </w:divBdr>
    </w:div>
    <w:div w:id="765425018">
      <w:bodyDiv w:val="1"/>
      <w:marLeft w:val="0"/>
      <w:marRight w:val="0"/>
      <w:marTop w:val="0"/>
      <w:marBottom w:val="0"/>
      <w:divBdr>
        <w:top w:val="none" w:sz="0" w:space="0" w:color="auto"/>
        <w:left w:val="none" w:sz="0" w:space="0" w:color="auto"/>
        <w:bottom w:val="none" w:sz="0" w:space="0" w:color="auto"/>
        <w:right w:val="none" w:sz="0" w:space="0" w:color="auto"/>
      </w:divBdr>
    </w:div>
    <w:div w:id="765662509">
      <w:bodyDiv w:val="1"/>
      <w:marLeft w:val="0"/>
      <w:marRight w:val="0"/>
      <w:marTop w:val="0"/>
      <w:marBottom w:val="0"/>
      <w:divBdr>
        <w:top w:val="none" w:sz="0" w:space="0" w:color="auto"/>
        <w:left w:val="none" w:sz="0" w:space="0" w:color="auto"/>
        <w:bottom w:val="none" w:sz="0" w:space="0" w:color="auto"/>
        <w:right w:val="none" w:sz="0" w:space="0" w:color="auto"/>
      </w:divBdr>
    </w:div>
    <w:div w:id="765927800">
      <w:bodyDiv w:val="1"/>
      <w:marLeft w:val="0"/>
      <w:marRight w:val="0"/>
      <w:marTop w:val="0"/>
      <w:marBottom w:val="0"/>
      <w:divBdr>
        <w:top w:val="none" w:sz="0" w:space="0" w:color="auto"/>
        <w:left w:val="none" w:sz="0" w:space="0" w:color="auto"/>
        <w:bottom w:val="none" w:sz="0" w:space="0" w:color="auto"/>
        <w:right w:val="none" w:sz="0" w:space="0" w:color="auto"/>
      </w:divBdr>
    </w:div>
    <w:div w:id="765999231">
      <w:bodyDiv w:val="1"/>
      <w:marLeft w:val="0"/>
      <w:marRight w:val="0"/>
      <w:marTop w:val="0"/>
      <w:marBottom w:val="0"/>
      <w:divBdr>
        <w:top w:val="none" w:sz="0" w:space="0" w:color="auto"/>
        <w:left w:val="none" w:sz="0" w:space="0" w:color="auto"/>
        <w:bottom w:val="none" w:sz="0" w:space="0" w:color="auto"/>
        <w:right w:val="none" w:sz="0" w:space="0" w:color="auto"/>
      </w:divBdr>
    </w:div>
    <w:div w:id="766274883">
      <w:bodyDiv w:val="1"/>
      <w:marLeft w:val="0"/>
      <w:marRight w:val="0"/>
      <w:marTop w:val="0"/>
      <w:marBottom w:val="0"/>
      <w:divBdr>
        <w:top w:val="none" w:sz="0" w:space="0" w:color="auto"/>
        <w:left w:val="none" w:sz="0" w:space="0" w:color="auto"/>
        <w:bottom w:val="none" w:sz="0" w:space="0" w:color="auto"/>
        <w:right w:val="none" w:sz="0" w:space="0" w:color="auto"/>
      </w:divBdr>
    </w:div>
    <w:div w:id="766315181">
      <w:bodyDiv w:val="1"/>
      <w:marLeft w:val="0"/>
      <w:marRight w:val="0"/>
      <w:marTop w:val="0"/>
      <w:marBottom w:val="0"/>
      <w:divBdr>
        <w:top w:val="none" w:sz="0" w:space="0" w:color="auto"/>
        <w:left w:val="none" w:sz="0" w:space="0" w:color="auto"/>
        <w:bottom w:val="none" w:sz="0" w:space="0" w:color="auto"/>
        <w:right w:val="none" w:sz="0" w:space="0" w:color="auto"/>
      </w:divBdr>
    </w:div>
    <w:div w:id="766390576">
      <w:bodyDiv w:val="1"/>
      <w:marLeft w:val="0"/>
      <w:marRight w:val="0"/>
      <w:marTop w:val="0"/>
      <w:marBottom w:val="0"/>
      <w:divBdr>
        <w:top w:val="none" w:sz="0" w:space="0" w:color="auto"/>
        <w:left w:val="none" w:sz="0" w:space="0" w:color="auto"/>
        <w:bottom w:val="none" w:sz="0" w:space="0" w:color="auto"/>
        <w:right w:val="none" w:sz="0" w:space="0" w:color="auto"/>
      </w:divBdr>
    </w:div>
    <w:div w:id="766540114">
      <w:bodyDiv w:val="1"/>
      <w:marLeft w:val="0"/>
      <w:marRight w:val="0"/>
      <w:marTop w:val="0"/>
      <w:marBottom w:val="0"/>
      <w:divBdr>
        <w:top w:val="none" w:sz="0" w:space="0" w:color="auto"/>
        <w:left w:val="none" w:sz="0" w:space="0" w:color="auto"/>
        <w:bottom w:val="none" w:sz="0" w:space="0" w:color="auto"/>
        <w:right w:val="none" w:sz="0" w:space="0" w:color="auto"/>
      </w:divBdr>
    </w:div>
    <w:div w:id="766584133">
      <w:bodyDiv w:val="1"/>
      <w:marLeft w:val="0"/>
      <w:marRight w:val="0"/>
      <w:marTop w:val="0"/>
      <w:marBottom w:val="0"/>
      <w:divBdr>
        <w:top w:val="none" w:sz="0" w:space="0" w:color="auto"/>
        <w:left w:val="none" w:sz="0" w:space="0" w:color="auto"/>
        <w:bottom w:val="none" w:sz="0" w:space="0" w:color="auto"/>
        <w:right w:val="none" w:sz="0" w:space="0" w:color="auto"/>
      </w:divBdr>
    </w:div>
    <w:div w:id="766584637">
      <w:bodyDiv w:val="1"/>
      <w:marLeft w:val="0"/>
      <w:marRight w:val="0"/>
      <w:marTop w:val="0"/>
      <w:marBottom w:val="0"/>
      <w:divBdr>
        <w:top w:val="none" w:sz="0" w:space="0" w:color="auto"/>
        <w:left w:val="none" w:sz="0" w:space="0" w:color="auto"/>
        <w:bottom w:val="none" w:sz="0" w:space="0" w:color="auto"/>
        <w:right w:val="none" w:sz="0" w:space="0" w:color="auto"/>
      </w:divBdr>
    </w:div>
    <w:div w:id="766655015">
      <w:bodyDiv w:val="1"/>
      <w:marLeft w:val="0"/>
      <w:marRight w:val="0"/>
      <w:marTop w:val="0"/>
      <w:marBottom w:val="0"/>
      <w:divBdr>
        <w:top w:val="none" w:sz="0" w:space="0" w:color="auto"/>
        <w:left w:val="none" w:sz="0" w:space="0" w:color="auto"/>
        <w:bottom w:val="none" w:sz="0" w:space="0" w:color="auto"/>
        <w:right w:val="none" w:sz="0" w:space="0" w:color="auto"/>
      </w:divBdr>
    </w:div>
    <w:div w:id="766971878">
      <w:bodyDiv w:val="1"/>
      <w:marLeft w:val="0"/>
      <w:marRight w:val="0"/>
      <w:marTop w:val="0"/>
      <w:marBottom w:val="0"/>
      <w:divBdr>
        <w:top w:val="none" w:sz="0" w:space="0" w:color="auto"/>
        <w:left w:val="none" w:sz="0" w:space="0" w:color="auto"/>
        <w:bottom w:val="none" w:sz="0" w:space="0" w:color="auto"/>
        <w:right w:val="none" w:sz="0" w:space="0" w:color="auto"/>
      </w:divBdr>
    </w:div>
    <w:div w:id="767506516">
      <w:bodyDiv w:val="1"/>
      <w:marLeft w:val="0"/>
      <w:marRight w:val="0"/>
      <w:marTop w:val="0"/>
      <w:marBottom w:val="0"/>
      <w:divBdr>
        <w:top w:val="none" w:sz="0" w:space="0" w:color="auto"/>
        <w:left w:val="none" w:sz="0" w:space="0" w:color="auto"/>
        <w:bottom w:val="none" w:sz="0" w:space="0" w:color="auto"/>
        <w:right w:val="none" w:sz="0" w:space="0" w:color="auto"/>
      </w:divBdr>
    </w:div>
    <w:div w:id="767581510">
      <w:bodyDiv w:val="1"/>
      <w:marLeft w:val="0"/>
      <w:marRight w:val="0"/>
      <w:marTop w:val="0"/>
      <w:marBottom w:val="0"/>
      <w:divBdr>
        <w:top w:val="none" w:sz="0" w:space="0" w:color="auto"/>
        <w:left w:val="none" w:sz="0" w:space="0" w:color="auto"/>
        <w:bottom w:val="none" w:sz="0" w:space="0" w:color="auto"/>
        <w:right w:val="none" w:sz="0" w:space="0" w:color="auto"/>
      </w:divBdr>
    </w:div>
    <w:div w:id="767966873">
      <w:bodyDiv w:val="1"/>
      <w:marLeft w:val="0"/>
      <w:marRight w:val="0"/>
      <w:marTop w:val="0"/>
      <w:marBottom w:val="0"/>
      <w:divBdr>
        <w:top w:val="none" w:sz="0" w:space="0" w:color="auto"/>
        <w:left w:val="none" w:sz="0" w:space="0" w:color="auto"/>
        <w:bottom w:val="none" w:sz="0" w:space="0" w:color="auto"/>
        <w:right w:val="none" w:sz="0" w:space="0" w:color="auto"/>
      </w:divBdr>
    </w:div>
    <w:div w:id="768041840">
      <w:bodyDiv w:val="1"/>
      <w:marLeft w:val="0"/>
      <w:marRight w:val="0"/>
      <w:marTop w:val="0"/>
      <w:marBottom w:val="0"/>
      <w:divBdr>
        <w:top w:val="none" w:sz="0" w:space="0" w:color="auto"/>
        <w:left w:val="none" w:sz="0" w:space="0" w:color="auto"/>
        <w:bottom w:val="none" w:sz="0" w:space="0" w:color="auto"/>
        <w:right w:val="none" w:sz="0" w:space="0" w:color="auto"/>
      </w:divBdr>
    </w:div>
    <w:div w:id="768161841">
      <w:bodyDiv w:val="1"/>
      <w:marLeft w:val="0"/>
      <w:marRight w:val="0"/>
      <w:marTop w:val="0"/>
      <w:marBottom w:val="0"/>
      <w:divBdr>
        <w:top w:val="none" w:sz="0" w:space="0" w:color="auto"/>
        <w:left w:val="none" w:sz="0" w:space="0" w:color="auto"/>
        <w:bottom w:val="none" w:sz="0" w:space="0" w:color="auto"/>
        <w:right w:val="none" w:sz="0" w:space="0" w:color="auto"/>
      </w:divBdr>
    </w:div>
    <w:div w:id="768281564">
      <w:bodyDiv w:val="1"/>
      <w:marLeft w:val="0"/>
      <w:marRight w:val="0"/>
      <w:marTop w:val="0"/>
      <w:marBottom w:val="0"/>
      <w:divBdr>
        <w:top w:val="none" w:sz="0" w:space="0" w:color="auto"/>
        <w:left w:val="none" w:sz="0" w:space="0" w:color="auto"/>
        <w:bottom w:val="none" w:sz="0" w:space="0" w:color="auto"/>
        <w:right w:val="none" w:sz="0" w:space="0" w:color="auto"/>
      </w:divBdr>
    </w:div>
    <w:div w:id="768433818">
      <w:bodyDiv w:val="1"/>
      <w:marLeft w:val="0"/>
      <w:marRight w:val="0"/>
      <w:marTop w:val="0"/>
      <w:marBottom w:val="0"/>
      <w:divBdr>
        <w:top w:val="none" w:sz="0" w:space="0" w:color="auto"/>
        <w:left w:val="none" w:sz="0" w:space="0" w:color="auto"/>
        <w:bottom w:val="none" w:sz="0" w:space="0" w:color="auto"/>
        <w:right w:val="none" w:sz="0" w:space="0" w:color="auto"/>
      </w:divBdr>
    </w:div>
    <w:div w:id="768505104">
      <w:bodyDiv w:val="1"/>
      <w:marLeft w:val="0"/>
      <w:marRight w:val="0"/>
      <w:marTop w:val="0"/>
      <w:marBottom w:val="0"/>
      <w:divBdr>
        <w:top w:val="none" w:sz="0" w:space="0" w:color="auto"/>
        <w:left w:val="none" w:sz="0" w:space="0" w:color="auto"/>
        <w:bottom w:val="none" w:sz="0" w:space="0" w:color="auto"/>
        <w:right w:val="none" w:sz="0" w:space="0" w:color="auto"/>
      </w:divBdr>
    </w:div>
    <w:div w:id="769014004">
      <w:bodyDiv w:val="1"/>
      <w:marLeft w:val="0"/>
      <w:marRight w:val="0"/>
      <w:marTop w:val="0"/>
      <w:marBottom w:val="0"/>
      <w:divBdr>
        <w:top w:val="none" w:sz="0" w:space="0" w:color="auto"/>
        <w:left w:val="none" w:sz="0" w:space="0" w:color="auto"/>
        <w:bottom w:val="none" w:sz="0" w:space="0" w:color="auto"/>
        <w:right w:val="none" w:sz="0" w:space="0" w:color="auto"/>
      </w:divBdr>
    </w:div>
    <w:div w:id="769353386">
      <w:bodyDiv w:val="1"/>
      <w:marLeft w:val="0"/>
      <w:marRight w:val="0"/>
      <w:marTop w:val="0"/>
      <w:marBottom w:val="0"/>
      <w:divBdr>
        <w:top w:val="none" w:sz="0" w:space="0" w:color="auto"/>
        <w:left w:val="none" w:sz="0" w:space="0" w:color="auto"/>
        <w:bottom w:val="none" w:sz="0" w:space="0" w:color="auto"/>
        <w:right w:val="none" w:sz="0" w:space="0" w:color="auto"/>
      </w:divBdr>
    </w:div>
    <w:div w:id="769395615">
      <w:bodyDiv w:val="1"/>
      <w:marLeft w:val="0"/>
      <w:marRight w:val="0"/>
      <w:marTop w:val="0"/>
      <w:marBottom w:val="0"/>
      <w:divBdr>
        <w:top w:val="none" w:sz="0" w:space="0" w:color="auto"/>
        <w:left w:val="none" w:sz="0" w:space="0" w:color="auto"/>
        <w:bottom w:val="none" w:sz="0" w:space="0" w:color="auto"/>
        <w:right w:val="none" w:sz="0" w:space="0" w:color="auto"/>
      </w:divBdr>
    </w:div>
    <w:div w:id="769542158">
      <w:bodyDiv w:val="1"/>
      <w:marLeft w:val="0"/>
      <w:marRight w:val="0"/>
      <w:marTop w:val="0"/>
      <w:marBottom w:val="0"/>
      <w:divBdr>
        <w:top w:val="none" w:sz="0" w:space="0" w:color="auto"/>
        <w:left w:val="none" w:sz="0" w:space="0" w:color="auto"/>
        <w:bottom w:val="none" w:sz="0" w:space="0" w:color="auto"/>
        <w:right w:val="none" w:sz="0" w:space="0" w:color="auto"/>
      </w:divBdr>
    </w:div>
    <w:div w:id="769861586">
      <w:bodyDiv w:val="1"/>
      <w:marLeft w:val="0"/>
      <w:marRight w:val="0"/>
      <w:marTop w:val="0"/>
      <w:marBottom w:val="0"/>
      <w:divBdr>
        <w:top w:val="none" w:sz="0" w:space="0" w:color="auto"/>
        <w:left w:val="none" w:sz="0" w:space="0" w:color="auto"/>
        <w:bottom w:val="none" w:sz="0" w:space="0" w:color="auto"/>
        <w:right w:val="none" w:sz="0" w:space="0" w:color="auto"/>
      </w:divBdr>
    </w:div>
    <w:div w:id="770048438">
      <w:bodyDiv w:val="1"/>
      <w:marLeft w:val="0"/>
      <w:marRight w:val="0"/>
      <w:marTop w:val="0"/>
      <w:marBottom w:val="0"/>
      <w:divBdr>
        <w:top w:val="none" w:sz="0" w:space="0" w:color="auto"/>
        <w:left w:val="none" w:sz="0" w:space="0" w:color="auto"/>
        <w:bottom w:val="none" w:sz="0" w:space="0" w:color="auto"/>
        <w:right w:val="none" w:sz="0" w:space="0" w:color="auto"/>
      </w:divBdr>
    </w:div>
    <w:div w:id="770315373">
      <w:bodyDiv w:val="1"/>
      <w:marLeft w:val="0"/>
      <w:marRight w:val="0"/>
      <w:marTop w:val="0"/>
      <w:marBottom w:val="0"/>
      <w:divBdr>
        <w:top w:val="none" w:sz="0" w:space="0" w:color="auto"/>
        <w:left w:val="none" w:sz="0" w:space="0" w:color="auto"/>
        <w:bottom w:val="none" w:sz="0" w:space="0" w:color="auto"/>
        <w:right w:val="none" w:sz="0" w:space="0" w:color="auto"/>
      </w:divBdr>
    </w:div>
    <w:div w:id="770466087">
      <w:bodyDiv w:val="1"/>
      <w:marLeft w:val="0"/>
      <w:marRight w:val="0"/>
      <w:marTop w:val="0"/>
      <w:marBottom w:val="0"/>
      <w:divBdr>
        <w:top w:val="none" w:sz="0" w:space="0" w:color="auto"/>
        <w:left w:val="none" w:sz="0" w:space="0" w:color="auto"/>
        <w:bottom w:val="none" w:sz="0" w:space="0" w:color="auto"/>
        <w:right w:val="none" w:sz="0" w:space="0" w:color="auto"/>
      </w:divBdr>
    </w:div>
    <w:div w:id="770707173">
      <w:bodyDiv w:val="1"/>
      <w:marLeft w:val="0"/>
      <w:marRight w:val="0"/>
      <w:marTop w:val="0"/>
      <w:marBottom w:val="0"/>
      <w:divBdr>
        <w:top w:val="none" w:sz="0" w:space="0" w:color="auto"/>
        <w:left w:val="none" w:sz="0" w:space="0" w:color="auto"/>
        <w:bottom w:val="none" w:sz="0" w:space="0" w:color="auto"/>
        <w:right w:val="none" w:sz="0" w:space="0" w:color="auto"/>
      </w:divBdr>
    </w:div>
    <w:div w:id="770778235">
      <w:bodyDiv w:val="1"/>
      <w:marLeft w:val="0"/>
      <w:marRight w:val="0"/>
      <w:marTop w:val="0"/>
      <w:marBottom w:val="0"/>
      <w:divBdr>
        <w:top w:val="none" w:sz="0" w:space="0" w:color="auto"/>
        <w:left w:val="none" w:sz="0" w:space="0" w:color="auto"/>
        <w:bottom w:val="none" w:sz="0" w:space="0" w:color="auto"/>
        <w:right w:val="none" w:sz="0" w:space="0" w:color="auto"/>
      </w:divBdr>
    </w:div>
    <w:div w:id="770782669">
      <w:bodyDiv w:val="1"/>
      <w:marLeft w:val="0"/>
      <w:marRight w:val="0"/>
      <w:marTop w:val="0"/>
      <w:marBottom w:val="0"/>
      <w:divBdr>
        <w:top w:val="none" w:sz="0" w:space="0" w:color="auto"/>
        <w:left w:val="none" w:sz="0" w:space="0" w:color="auto"/>
        <w:bottom w:val="none" w:sz="0" w:space="0" w:color="auto"/>
        <w:right w:val="none" w:sz="0" w:space="0" w:color="auto"/>
      </w:divBdr>
    </w:div>
    <w:div w:id="771126942">
      <w:bodyDiv w:val="1"/>
      <w:marLeft w:val="0"/>
      <w:marRight w:val="0"/>
      <w:marTop w:val="0"/>
      <w:marBottom w:val="0"/>
      <w:divBdr>
        <w:top w:val="none" w:sz="0" w:space="0" w:color="auto"/>
        <w:left w:val="none" w:sz="0" w:space="0" w:color="auto"/>
        <w:bottom w:val="none" w:sz="0" w:space="0" w:color="auto"/>
        <w:right w:val="none" w:sz="0" w:space="0" w:color="auto"/>
      </w:divBdr>
    </w:div>
    <w:div w:id="771173243">
      <w:bodyDiv w:val="1"/>
      <w:marLeft w:val="0"/>
      <w:marRight w:val="0"/>
      <w:marTop w:val="0"/>
      <w:marBottom w:val="0"/>
      <w:divBdr>
        <w:top w:val="none" w:sz="0" w:space="0" w:color="auto"/>
        <w:left w:val="none" w:sz="0" w:space="0" w:color="auto"/>
        <w:bottom w:val="none" w:sz="0" w:space="0" w:color="auto"/>
        <w:right w:val="none" w:sz="0" w:space="0" w:color="auto"/>
      </w:divBdr>
    </w:div>
    <w:div w:id="771318151">
      <w:bodyDiv w:val="1"/>
      <w:marLeft w:val="0"/>
      <w:marRight w:val="0"/>
      <w:marTop w:val="0"/>
      <w:marBottom w:val="0"/>
      <w:divBdr>
        <w:top w:val="none" w:sz="0" w:space="0" w:color="auto"/>
        <w:left w:val="none" w:sz="0" w:space="0" w:color="auto"/>
        <w:bottom w:val="none" w:sz="0" w:space="0" w:color="auto"/>
        <w:right w:val="none" w:sz="0" w:space="0" w:color="auto"/>
      </w:divBdr>
    </w:div>
    <w:div w:id="771441765">
      <w:bodyDiv w:val="1"/>
      <w:marLeft w:val="0"/>
      <w:marRight w:val="0"/>
      <w:marTop w:val="0"/>
      <w:marBottom w:val="0"/>
      <w:divBdr>
        <w:top w:val="none" w:sz="0" w:space="0" w:color="auto"/>
        <w:left w:val="none" w:sz="0" w:space="0" w:color="auto"/>
        <w:bottom w:val="none" w:sz="0" w:space="0" w:color="auto"/>
        <w:right w:val="none" w:sz="0" w:space="0" w:color="auto"/>
      </w:divBdr>
    </w:div>
    <w:div w:id="772168559">
      <w:bodyDiv w:val="1"/>
      <w:marLeft w:val="0"/>
      <w:marRight w:val="0"/>
      <w:marTop w:val="0"/>
      <w:marBottom w:val="0"/>
      <w:divBdr>
        <w:top w:val="none" w:sz="0" w:space="0" w:color="auto"/>
        <w:left w:val="none" w:sz="0" w:space="0" w:color="auto"/>
        <w:bottom w:val="none" w:sz="0" w:space="0" w:color="auto"/>
        <w:right w:val="none" w:sz="0" w:space="0" w:color="auto"/>
      </w:divBdr>
    </w:div>
    <w:div w:id="772433137">
      <w:bodyDiv w:val="1"/>
      <w:marLeft w:val="0"/>
      <w:marRight w:val="0"/>
      <w:marTop w:val="0"/>
      <w:marBottom w:val="0"/>
      <w:divBdr>
        <w:top w:val="none" w:sz="0" w:space="0" w:color="auto"/>
        <w:left w:val="none" w:sz="0" w:space="0" w:color="auto"/>
        <w:bottom w:val="none" w:sz="0" w:space="0" w:color="auto"/>
        <w:right w:val="none" w:sz="0" w:space="0" w:color="auto"/>
      </w:divBdr>
    </w:div>
    <w:div w:id="772479706">
      <w:bodyDiv w:val="1"/>
      <w:marLeft w:val="0"/>
      <w:marRight w:val="0"/>
      <w:marTop w:val="0"/>
      <w:marBottom w:val="0"/>
      <w:divBdr>
        <w:top w:val="none" w:sz="0" w:space="0" w:color="auto"/>
        <w:left w:val="none" w:sz="0" w:space="0" w:color="auto"/>
        <w:bottom w:val="none" w:sz="0" w:space="0" w:color="auto"/>
        <w:right w:val="none" w:sz="0" w:space="0" w:color="auto"/>
      </w:divBdr>
    </w:div>
    <w:div w:id="772869720">
      <w:bodyDiv w:val="1"/>
      <w:marLeft w:val="0"/>
      <w:marRight w:val="0"/>
      <w:marTop w:val="0"/>
      <w:marBottom w:val="0"/>
      <w:divBdr>
        <w:top w:val="none" w:sz="0" w:space="0" w:color="auto"/>
        <w:left w:val="none" w:sz="0" w:space="0" w:color="auto"/>
        <w:bottom w:val="none" w:sz="0" w:space="0" w:color="auto"/>
        <w:right w:val="none" w:sz="0" w:space="0" w:color="auto"/>
      </w:divBdr>
    </w:div>
    <w:div w:id="772895207">
      <w:bodyDiv w:val="1"/>
      <w:marLeft w:val="0"/>
      <w:marRight w:val="0"/>
      <w:marTop w:val="0"/>
      <w:marBottom w:val="0"/>
      <w:divBdr>
        <w:top w:val="none" w:sz="0" w:space="0" w:color="auto"/>
        <w:left w:val="none" w:sz="0" w:space="0" w:color="auto"/>
        <w:bottom w:val="none" w:sz="0" w:space="0" w:color="auto"/>
        <w:right w:val="none" w:sz="0" w:space="0" w:color="auto"/>
      </w:divBdr>
    </w:div>
    <w:div w:id="773138932">
      <w:bodyDiv w:val="1"/>
      <w:marLeft w:val="0"/>
      <w:marRight w:val="0"/>
      <w:marTop w:val="0"/>
      <w:marBottom w:val="0"/>
      <w:divBdr>
        <w:top w:val="none" w:sz="0" w:space="0" w:color="auto"/>
        <w:left w:val="none" w:sz="0" w:space="0" w:color="auto"/>
        <w:bottom w:val="none" w:sz="0" w:space="0" w:color="auto"/>
        <w:right w:val="none" w:sz="0" w:space="0" w:color="auto"/>
      </w:divBdr>
    </w:div>
    <w:div w:id="773327551">
      <w:bodyDiv w:val="1"/>
      <w:marLeft w:val="0"/>
      <w:marRight w:val="0"/>
      <w:marTop w:val="0"/>
      <w:marBottom w:val="0"/>
      <w:divBdr>
        <w:top w:val="none" w:sz="0" w:space="0" w:color="auto"/>
        <w:left w:val="none" w:sz="0" w:space="0" w:color="auto"/>
        <w:bottom w:val="none" w:sz="0" w:space="0" w:color="auto"/>
        <w:right w:val="none" w:sz="0" w:space="0" w:color="auto"/>
      </w:divBdr>
    </w:div>
    <w:div w:id="773404497">
      <w:bodyDiv w:val="1"/>
      <w:marLeft w:val="0"/>
      <w:marRight w:val="0"/>
      <w:marTop w:val="0"/>
      <w:marBottom w:val="0"/>
      <w:divBdr>
        <w:top w:val="none" w:sz="0" w:space="0" w:color="auto"/>
        <w:left w:val="none" w:sz="0" w:space="0" w:color="auto"/>
        <w:bottom w:val="none" w:sz="0" w:space="0" w:color="auto"/>
        <w:right w:val="none" w:sz="0" w:space="0" w:color="auto"/>
      </w:divBdr>
    </w:div>
    <w:div w:id="774131466">
      <w:bodyDiv w:val="1"/>
      <w:marLeft w:val="0"/>
      <w:marRight w:val="0"/>
      <w:marTop w:val="0"/>
      <w:marBottom w:val="0"/>
      <w:divBdr>
        <w:top w:val="none" w:sz="0" w:space="0" w:color="auto"/>
        <w:left w:val="none" w:sz="0" w:space="0" w:color="auto"/>
        <w:bottom w:val="none" w:sz="0" w:space="0" w:color="auto"/>
        <w:right w:val="none" w:sz="0" w:space="0" w:color="auto"/>
      </w:divBdr>
    </w:div>
    <w:div w:id="775058669">
      <w:bodyDiv w:val="1"/>
      <w:marLeft w:val="0"/>
      <w:marRight w:val="0"/>
      <w:marTop w:val="0"/>
      <w:marBottom w:val="0"/>
      <w:divBdr>
        <w:top w:val="none" w:sz="0" w:space="0" w:color="auto"/>
        <w:left w:val="none" w:sz="0" w:space="0" w:color="auto"/>
        <w:bottom w:val="none" w:sz="0" w:space="0" w:color="auto"/>
        <w:right w:val="none" w:sz="0" w:space="0" w:color="auto"/>
      </w:divBdr>
    </w:div>
    <w:div w:id="775174291">
      <w:bodyDiv w:val="1"/>
      <w:marLeft w:val="0"/>
      <w:marRight w:val="0"/>
      <w:marTop w:val="0"/>
      <w:marBottom w:val="0"/>
      <w:divBdr>
        <w:top w:val="none" w:sz="0" w:space="0" w:color="auto"/>
        <w:left w:val="none" w:sz="0" w:space="0" w:color="auto"/>
        <w:bottom w:val="none" w:sz="0" w:space="0" w:color="auto"/>
        <w:right w:val="none" w:sz="0" w:space="0" w:color="auto"/>
      </w:divBdr>
    </w:div>
    <w:div w:id="775365244">
      <w:bodyDiv w:val="1"/>
      <w:marLeft w:val="0"/>
      <w:marRight w:val="0"/>
      <w:marTop w:val="0"/>
      <w:marBottom w:val="0"/>
      <w:divBdr>
        <w:top w:val="none" w:sz="0" w:space="0" w:color="auto"/>
        <w:left w:val="none" w:sz="0" w:space="0" w:color="auto"/>
        <w:bottom w:val="none" w:sz="0" w:space="0" w:color="auto"/>
        <w:right w:val="none" w:sz="0" w:space="0" w:color="auto"/>
      </w:divBdr>
    </w:div>
    <w:div w:id="775439637">
      <w:bodyDiv w:val="1"/>
      <w:marLeft w:val="0"/>
      <w:marRight w:val="0"/>
      <w:marTop w:val="0"/>
      <w:marBottom w:val="0"/>
      <w:divBdr>
        <w:top w:val="none" w:sz="0" w:space="0" w:color="auto"/>
        <w:left w:val="none" w:sz="0" w:space="0" w:color="auto"/>
        <w:bottom w:val="none" w:sz="0" w:space="0" w:color="auto"/>
        <w:right w:val="none" w:sz="0" w:space="0" w:color="auto"/>
      </w:divBdr>
    </w:div>
    <w:div w:id="775831210">
      <w:bodyDiv w:val="1"/>
      <w:marLeft w:val="0"/>
      <w:marRight w:val="0"/>
      <w:marTop w:val="0"/>
      <w:marBottom w:val="0"/>
      <w:divBdr>
        <w:top w:val="none" w:sz="0" w:space="0" w:color="auto"/>
        <w:left w:val="none" w:sz="0" w:space="0" w:color="auto"/>
        <w:bottom w:val="none" w:sz="0" w:space="0" w:color="auto"/>
        <w:right w:val="none" w:sz="0" w:space="0" w:color="auto"/>
      </w:divBdr>
    </w:div>
    <w:div w:id="776099503">
      <w:bodyDiv w:val="1"/>
      <w:marLeft w:val="0"/>
      <w:marRight w:val="0"/>
      <w:marTop w:val="0"/>
      <w:marBottom w:val="0"/>
      <w:divBdr>
        <w:top w:val="none" w:sz="0" w:space="0" w:color="auto"/>
        <w:left w:val="none" w:sz="0" w:space="0" w:color="auto"/>
        <w:bottom w:val="none" w:sz="0" w:space="0" w:color="auto"/>
        <w:right w:val="none" w:sz="0" w:space="0" w:color="auto"/>
      </w:divBdr>
    </w:div>
    <w:div w:id="776101024">
      <w:bodyDiv w:val="1"/>
      <w:marLeft w:val="0"/>
      <w:marRight w:val="0"/>
      <w:marTop w:val="0"/>
      <w:marBottom w:val="0"/>
      <w:divBdr>
        <w:top w:val="none" w:sz="0" w:space="0" w:color="auto"/>
        <w:left w:val="none" w:sz="0" w:space="0" w:color="auto"/>
        <w:bottom w:val="none" w:sz="0" w:space="0" w:color="auto"/>
        <w:right w:val="none" w:sz="0" w:space="0" w:color="auto"/>
      </w:divBdr>
    </w:div>
    <w:div w:id="776754641">
      <w:bodyDiv w:val="1"/>
      <w:marLeft w:val="0"/>
      <w:marRight w:val="0"/>
      <w:marTop w:val="0"/>
      <w:marBottom w:val="0"/>
      <w:divBdr>
        <w:top w:val="none" w:sz="0" w:space="0" w:color="auto"/>
        <w:left w:val="none" w:sz="0" w:space="0" w:color="auto"/>
        <w:bottom w:val="none" w:sz="0" w:space="0" w:color="auto"/>
        <w:right w:val="none" w:sz="0" w:space="0" w:color="auto"/>
      </w:divBdr>
    </w:div>
    <w:div w:id="777289367">
      <w:bodyDiv w:val="1"/>
      <w:marLeft w:val="0"/>
      <w:marRight w:val="0"/>
      <w:marTop w:val="0"/>
      <w:marBottom w:val="0"/>
      <w:divBdr>
        <w:top w:val="none" w:sz="0" w:space="0" w:color="auto"/>
        <w:left w:val="none" w:sz="0" w:space="0" w:color="auto"/>
        <w:bottom w:val="none" w:sz="0" w:space="0" w:color="auto"/>
        <w:right w:val="none" w:sz="0" w:space="0" w:color="auto"/>
      </w:divBdr>
    </w:div>
    <w:div w:id="777531852">
      <w:bodyDiv w:val="1"/>
      <w:marLeft w:val="0"/>
      <w:marRight w:val="0"/>
      <w:marTop w:val="0"/>
      <w:marBottom w:val="0"/>
      <w:divBdr>
        <w:top w:val="none" w:sz="0" w:space="0" w:color="auto"/>
        <w:left w:val="none" w:sz="0" w:space="0" w:color="auto"/>
        <w:bottom w:val="none" w:sz="0" w:space="0" w:color="auto"/>
        <w:right w:val="none" w:sz="0" w:space="0" w:color="auto"/>
      </w:divBdr>
    </w:div>
    <w:div w:id="777601975">
      <w:bodyDiv w:val="1"/>
      <w:marLeft w:val="0"/>
      <w:marRight w:val="0"/>
      <w:marTop w:val="0"/>
      <w:marBottom w:val="0"/>
      <w:divBdr>
        <w:top w:val="none" w:sz="0" w:space="0" w:color="auto"/>
        <w:left w:val="none" w:sz="0" w:space="0" w:color="auto"/>
        <w:bottom w:val="none" w:sz="0" w:space="0" w:color="auto"/>
        <w:right w:val="none" w:sz="0" w:space="0" w:color="auto"/>
      </w:divBdr>
    </w:div>
    <w:div w:id="777723842">
      <w:bodyDiv w:val="1"/>
      <w:marLeft w:val="0"/>
      <w:marRight w:val="0"/>
      <w:marTop w:val="0"/>
      <w:marBottom w:val="0"/>
      <w:divBdr>
        <w:top w:val="none" w:sz="0" w:space="0" w:color="auto"/>
        <w:left w:val="none" w:sz="0" w:space="0" w:color="auto"/>
        <w:bottom w:val="none" w:sz="0" w:space="0" w:color="auto"/>
        <w:right w:val="none" w:sz="0" w:space="0" w:color="auto"/>
      </w:divBdr>
    </w:div>
    <w:div w:id="777795430">
      <w:bodyDiv w:val="1"/>
      <w:marLeft w:val="0"/>
      <w:marRight w:val="0"/>
      <w:marTop w:val="0"/>
      <w:marBottom w:val="0"/>
      <w:divBdr>
        <w:top w:val="none" w:sz="0" w:space="0" w:color="auto"/>
        <w:left w:val="none" w:sz="0" w:space="0" w:color="auto"/>
        <w:bottom w:val="none" w:sz="0" w:space="0" w:color="auto"/>
        <w:right w:val="none" w:sz="0" w:space="0" w:color="auto"/>
      </w:divBdr>
    </w:div>
    <w:div w:id="778064968">
      <w:bodyDiv w:val="1"/>
      <w:marLeft w:val="0"/>
      <w:marRight w:val="0"/>
      <w:marTop w:val="0"/>
      <w:marBottom w:val="0"/>
      <w:divBdr>
        <w:top w:val="none" w:sz="0" w:space="0" w:color="auto"/>
        <w:left w:val="none" w:sz="0" w:space="0" w:color="auto"/>
        <w:bottom w:val="none" w:sz="0" w:space="0" w:color="auto"/>
        <w:right w:val="none" w:sz="0" w:space="0" w:color="auto"/>
      </w:divBdr>
    </w:div>
    <w:div w:id="778066518">
      <w:bodyDiv w:val="1"/>
      <w:marLeft w:val="0"/>
      <w:marRight w:val="0"/>
      <w:marTop w:val="0"/>
      <w:marBottom w:val="0"/>
      <w:divBdr>
        <w:top w:val="none" w:sz="0" w:space="0" w:color="auto"/>
        <w:left w:val="none" w:sz="0" w:space="0" w:color="auto"/>
        <w:bottom w:val="none" w:sz="0" w:space="0" w:color="auto"/>
        <w:right w:val="none" w:sz="0" w:space="0" w:color="auto"/>
      </w:divBdr>
    </w:div>
    <w:div w:id="778109870">
      <w:bodyDiv w:val="1"/>
      <w:marLeft w:val="0"/>
      <w:marRight w:val="0"/>
      <w:marTop w:val="0"/>
      <w:marBottom w:val="0"/>
      <w:divBdr>
        <w:top w:val="none" w:sz="0" w:space="0" w:color="auto"/>
        <w:left w:val="none" w:sz="0" w:space="0" w:color="auto"/>
        <w:bottom w:val="none" w:sz="0" w:space="0" w:color="auto"/>
        <w:right w:val="none" w:sz="0" w:space="0" w:color="auto"/>
      </w:divBdr>
    </w:div>
    <w:div w:id="778255677">
      <w:bodyDiv w:val="1"/>
      <w:marLeft w:val="0"/>
      <w:marRight w:val="0"/>
      <w:marTop w:val="0"/>
      <w:marBottom w:val="0"/>
      <w:divBdr>
        <w:top w:val="none" w:sz="0" w:space="0" w:color="auto"/>
        <w:left w:val="none" w:sz="0" w:space="0" w:color="auto"/>
        <w:bottom w:val="none" w:sz="0" w:space="0" w:color="auto"/>
        <w:right w:val="none" w:sz="0" w:space="0" w:color="auto"/>
      </w:divBdr>
    </w:div>
    <w:div w:id="778450470">
      <w:bodyDiv w:val="1"/>
      <w:marLeft w:val="0"/>
      <w:marRight w:val="0"/>
      <w:marTop w:val="0"/>
      <w:marBottom w:val="0"/>
      <w:divBdr>
        <w:top w:val="none" w:sz="0" w:space="0" w:color="auto"/>
        <w:left w:val="none" w:sz="0" w:space="0" w:color="auto"/>
        <w:bottom w:val="none" w:sz="0" w:space="0" w:color="auto"/>
        <w:right w:val="none" w:sz="0" w:space="0" w:color="auto"/>
      </w:divBdr>
    </w:div>
    <w:div w:id="778569239">
      <w:bodyDiv w:val="1"/>
      <w:marLeft w:val="0"/>
      <w:marRight w:val="0"/>
      <w:marTop w:val="0"/>
      <w:marBottom w:val="0"/>
      <w:divBdr>
        <w:top w:val="none" w:sz="0" w:space="0" w:color="auto"/>
        <w:left w:val="none" w:sz="0" w:space="0" w:color="auto"/>
        <w:bottom w:val="none" w:sz="0" w:space="0" w:color="auto"/>
        <w:right w:val="none" w:sz="0" w:space="0" w:color="auto"/>
      </w:divBdr>
    </w:div>
    <w:div w:id="778717745">
      <w:bodyDiv w:val="1"/>
      <w:marLeft w:val="0"/>
      <w:marRight w:val="0"/>
      <w:marTop w:val="0"/>
      <w:marBottom w:val="0"/>
      <w:divBdr>
        <w:top w:val="none" w:sz="0" w:space="0" w:color="auto"/>
        <w:left w:val="none" w:sz="0" w:space="0" w:color="auto"/>
        <w:bottom w:val="none" w:sz="0" w:space="0" w:color="auto"/>
        <w:right w:val="none" w:sz="0" w:space="0" w:color="auto"/>
      </w:divBdr>
    </w:div>
    <w:div w:id="779839937">
      <w:bodyDiv w:val="1"/>
      <w:marLeft w:val="0"/>
      <w:marRight w:val="0"/>
      <w:marTop w:val="0"/>
      <w:marBottom w:val="0"/>
      <w:divBdr>
        <w:top w:val="none" w:sz="0" w:space="0" w:color="auto"/>
        <w:left w:val="none" w:sz="0" w:space="0" w:color="auto"/>
        <w:bottom w:val="none" w:sz="0" w:space="0" w:color="auto"/>
        <w:right w:val="none" w:sz="0" w:space="0" w:color="auto"/>
      </w:divBdr>
    </w:div>
    <w:div w:id="779909612">
      <w:bodyDiv w:val="1"/>
      <w:marLeft w:val="0"/>
      <w:marRight w:val="0"/>
      <w:marTop w:val="0"/>
      <w:marBottom w:val="0"/>
      <w:divBdr>
        <w:top w:val="none" w:sz="0" w:space="0" w:color="auto"/>
        <w:left w:val="none" w:sz="0" w:space="0" w:color="auto"/>
        <w:bottom w:val="none" w:sz="0" w:space="0" w:color="auto"/>
        <w:right w:val="none" w:sz="0" w:space="0" w:color="auto"/>
      </w:divBdr>
    </w:div>
    <w:div w:id="780029105">
      <w:bodyDiv w:val="1"/>
      <w:marLeft w:val="0"/>
      <w:marRight w:val="0"/>
      <w:marTop w:val="0"/>
      <w:marBottom w:val="0"/>
      <w:divBdr>
        <w:top w:val="none" w:sz="0" w:space="0" w:color="auto"/>
        <w:left w:val="none" w:sz="0" w:space="0" w:color="auto"/>
        <w:bottom w:val="none" w:sz="0" w:space="0" w:color="auto"/>
        <w:right w:val="none" w:sz="0" w:space="0" w:color="auto"/>
      </w:divBdr>
    </w:div>
    <w:div w:id="780299894">
      <w:bodyDiv w:val="1"/>
      <w:marLeft w:val="0"/>
      <w:marRight w:val="0"/>
      <w:marTop w:val="0"/>
      <w:marBottom w:val="0"/>
      <w:divBdr>
        <w:top w:val="none" w:sz="0" w:space="0" w:color="auto"/>
        <w:left w:val="none" w:sz="0" w:space="0" w:color="auto"/>
        <w:bottom w:val="none" w:sz="0" w:space="0" w:color="auto"/>
        <w:right w:val="none" w:sz="0" w:space="0" w:color="auto"/>
      </w:divBdr>
    </w:div>
    <w:div w:id="780540019">
      <w:bodyDiv w:val="1"/>
      <w:marLeft w:val="0"/>
      <w:marRight w:val="0"/>
      <w:marTop w:val="0"/>
      <w:marBottom w:val="0"/>
      <w:divBdr>
        <w:top w:val="none" w:sz="0" w:space="0" w:color="auto"/>
        <w:left w:val="none" w:sz="0" w:space="0" w:color="auto"/>
        <w:bottom w:val="none" w:sz="0" w:space="0" w:color="auto"/>
        <w:right w:val="none" w:sz="0" w:space="0" w:color="auto"/>
      </w:divBdr>
    </w:div>
    <w:div w:id="780563693">
      <w:bodyDiv w:val="1"/>
      <w:marLeft w:val="0"/>
      <w:marRight w:val="0"/>
      <w:marTop w:val="0"/>
      <w:marBottom w:val="0"/>
      <w:divBdr>
        <w:top w:val="none" w:sz="0" w:space="0" w:color="auto"/>
        <w:left w:val="none" w:sz="0" w:space="0" w:color="auto"/>
        <w:bottom w:val="none" w:sz="0" w:space="0" w:color="auto"/>
        <w:right w:val="none" w:sz="0" w:space="0" w:color="auto"/>
      </w:divBdr>
    </w:div>
    <w:div w:id="780757573">
      <w:bodyDiv w:val="1"/>
      <w:marLeft w:val="0"/>
      <w:marRight w:val="0"/>
      <w:marTop w:val="0"/>
      <w:marBottom w:val="0"/>
      <w:divBdr>
        <w:top w:val="none" w:sz="0" w:space="0" w:color="auto"/>
        <w:left w:val="none" w:sz="0" w:space="0" w:color="auto"/>
        <w:bottom w:val="none" w:sz="0" w:space="0" w:color="auto"/>
        <w:right w:val="none" w:sz="0" w:space="0" w:color="auto"/>
      </w:divBdr>
    </w:div>
    <w:div w:id="780952408">
      <w:bodyDiv w:val="1"/>
      <w:marLeft w:val="0"/>
      <w:marRight w:val="0"/>
      <w:marTop w:val="0"/>
      <w:marBottom w:val="0"/>
      <w:divBdr>
        <w:top w:val="none" w:sz="0" w:space="0" w:color="auto"/>
        <w:left w:val="none" w:sz="0" w:space="0" w:color="auto"/>
        <w:bottom w:val="none" w:sz="0" w:space="0" w:color="auto"/>
        <w:right w:val="none" w:sz="0" w:space="0" w:color="auto"/>
      </w:divBdr>
    </w:div>
    <w:div w:id="781151289">
      <w:bodyDiv w:val="1"/>
      <w:marLeft w:val="0"/>
      <w:marRight w:val="0"/>
      <w:marTop w:val="0"/>
      <w:marBottom w:val="0"/>
      <w:divBdr>
        <w:top w:val="none" w:sz="0" w:space="0" w:color="auto"/>
        <w:left w:val="none" w:sz="0" w:space="0" w:color="auto"/>
        <w:bottom w:val="none" w:sz="0" w:space="0" w:color="auto"/>
        <w:right w:val="none" w:sz="0" w:space="0" w:color="auto"/>
      </w:divBdr>
    </w:div>
    <w:div w:id="781264403">
      <w:bodyDiv w:val="1"/>
      <w:marLeft w:val="0"/>
      <w:marRight w:val="0"/>
      <w:marTop w:val="0"/>
      <w:marBottom w:val="0"/>
      <w:divBdr>
        <w:top w:val="none" w:sz="0" w:space="0" w:color="auto"/>
        <w:left w:val="none" w:sz="0" w:space="0" w:color="auto"/>
        <w:bottom w:val="none" w:sz="0" w:space="0" w:color="auto"/>
        <w:right w:val="none" w:sz="0" w:space="0" w:color="auto"/>
      </w:divBdr>
    </w:div>
    <w:div w:id="782194356">
      <w:bodyDiv w:val="1"/>
      <w:marLeft w:val="0"/>
      <w:marRight w:val="0"/>
      <w:marTop w:val="0"/>
      <w:marBottom w:val="0"/>
      <w:divBdr>
        <w:top w:val="none" w:sz="0" w:space="0" w:color="auto"/>
        <w:left w:val="none" w:sz="0" w:space="0" w:color="auto"/>
        <w:bottom w:val="none" w:sz="0" w:space="0" w:color="auto"/>
        <w:right w:val="none" w:sz="0" w:space="0" w:color="auto"/>
      </w:divBdr>
    </w:div>
    <w:div w:id="782270121">
      <w:bodyDiv w:val="1"/>
      <w:marLeft w:val="0"/>
      <w:marRight w:val="0"/>
      <w:marTop w:val="0"/>
      <w:marBottom w:val="0"/>
      <w:divBdr>
        <w:top w:val="none" w:sz="0" w:space="0" w:color="auto"/>
        <w:left w:val="none" w:sz="0" w:space="0" w:color="auto"/>
        <w:bottom w:val="none" w:sz="0" w:space="0" w:color="auto"/>
        <w:right w:val="none" w:sz="0" w:space="0" w:color="auto"/>
      </w:divBdr>
    </w:div>
    <w:div w:id="782504658">
      <w:bodyDiv w:val="1"/>
      <w:marLeft w:val="0"/>
      <w:marRight w:val="0"/>
      <w:marTop w:val="0"/>
      <w:marBottom w:val="0"/>
      <w:divBdr>
        <w:top w:val="none" w:sz="0" w:space="0" w:color="auto"/>
        <w:left w:val="none" w:sz="0" w:space="0" w:color="auto"/>
        <w:bottom w:val="none" w:sz="0" w:space="0" w:color="auto"/>
        <w:right w:val="none" w:sz="0" w:space="0" w:color="auto"/>
      </w:divBdr>
    </w:div>
    <w:div w:id="782728980">
      <w:bodyDiv w:val="1"/>
      <w:marLeft w:val="0"/>
      <w:marRight w:val="0"/>
      <w:marTop w:val="0"/>
      <w:marBottom w:val="0"/>
      <w:divBdr>
        <w:top w:val="none" w:sz="0" w:space="0" w:color="auto"/>
        <w:left w:val="none" w:sz="0" w:space="0" w:color="auto"/>
        <w:bottom w:val="none" w:sz="0" w:space="0" w:color="auto"/>
        <w:right w:val="none" w:sz="0" w:space="0" w:color="auto"/>
      </w:divBdr>
    </w:div>
    <w:div w:id="782769368">
      <w:bodyDiv w:val="1"/>
      <w:marLeft w:val="0"/>
      <w:marRight w:val="0"/>
      <w:marTop w:val="0"/>
      <w:marBottom w:val="0"/>
      <w:divBdr>
        <w:top w:val="none" w:sz="0" w:space="0" w:color="auto"/>
        <w:left w:val="none" w:sz="0" w:space="0" w:color="auto"/>
        <w:bottom w:val="none" w:sz="0" w:space="0" w:color="auto"/>
        <w:right w:val="none" w:sz="0" w:space="0" w:color="auto"/>
      </w:divBdr>
    </w:div>
    <w:div w:id="783231871">
      <w:bodyDiv w:val="1"/>
      <w:marLeft w:val="0"/>
      <w:marRight w:val="0"/>
      <w:marTop w:val="0"/>
      <w:marBottom w:val="0"/>
      <w:divBdr>
        <w:top w:val="none" w:sz="0" w:space="0" w:color="auto"/>
        <w:left w:val="none" w:sz="0" w:space="0" w:color="auto"/>
        <w:bottom w:val="none" w:sz="0" w:space="0" w:color="auto"/>
        <w:right w:val="none" w:sz="0" w:space="0" w:color="auto"/>
      </w:divBdr>
    </w:div>
    <w:div w:id="783421095">
      <w:bodyDiv w:val="1"/>
      <w:marLeft w:val="0"/>
      <w:marRight w:val="0"/>
      <w:marTop w:val="0"/>
      <w:marBottom w:val="0"/>
      <w:divBdr>
        <w:top w:val="none" w:sz="0" w:space="0" w:color="auto"/>
        <w:left w:val="none" w:sz="0" w:space="0" w:color="auto"/>
        <w:bottom w:val="none" w:sz="0" w:space="0" w:color="auto"/>
        <w:right w:val="none" w:sz="0" w:space="0" w:color="auto"/>
      </w:divBdr>
    </w:div>
    <w:div w:id="783423897">
      <w:bodyDiv w:val="1"/>
      <w:marLeft w:val="0"/>
      <w:marRight w:val="0"/>
      <w:marTop w:val="0"/>
      <w:marBottom w:val="0"/>
      <w:divBdr>
        <w:top w:val="none" w:sz="0" w:space="0" w:color="auto"/>
        <w:left w:val="none" w:sz="0" w:space="0" w:color="auto"/>
        <w:bottom w:val="none" w:sz="0" w:space="0" w:color="auto"/>
        <w:right w:val="none" w:sz="0" w:space="0" w:color="auto"/>
      </w:divBdr>
    </w:div>
    <w:div w:id="783425333">
      <w:bodyDiv w:val="1"/>
      <w:marLeft w:val="0"/>
      <w:marRight w:val="0"/>
      <w:marTop w:val="0"/>
      <w:marBottom w:val="0"/>
      <w:divBdr>
        <w:top w:val="none" w:sz="0" w:space="0" w:color="auto"/>
        <w:left w:val="none" w:sz="0" w:space="0" w:color="auto"/>
        <w:bottom w:val="none" w:sz="0" w:space="0" w:color="auto"/>
        <w:right w:val="none" w:sz="0" w:space="0" w:color="auto"/>
      </w:divBdr>
    </w:div>
    <w:div w:id="783697799">
      <w:bodyDiv w:val="1"/>
      <w:marLeft w:val="0"/>
      <w:marRight w:val="0"/>
      <w:marTop w:val="0"/>
      <w:marBottom w:val="0"/>
      <w:divBdr>
        <w:top w:val="none" w:sz="0" w:space="0" w:color="auto"/>
        <w:left w:val="none" w:sz="0" w:space="0" w:color="auto"/>
        <w:bottom w:val="none" w:sz="0" w:space="0" w:color="auto"/>
        <w:right w:val="none" w:sz="0" w:space="0" w:color="auto"/>
      </w:divBdr>
    </w:div>
    <w:div w:id="783771849">
      <w:bodyDiv w:val="1"/>
      <w:marLeft w:val="0"/>
      <w:marRight w:val="0"/>
      <w:marTop w:val="0"/>
      <w:marBottom w:val="0"/>
      <w:divBdr>
        <w:top w:val="none" w:sz="0" w:space="0" w:color="auto"/>
        <w:left w:val="none" w:sz="0" w:space="0" w:color="auto"/>
        <w:bottom w:val="none" w:sz="0" w:space="0" w:color="auto"/>
        <w:right w:val="none" w:sz="0" w:space="0" w:color="auto"/>
      </w:divBdr>
    </w:div>
    <w:div w:id="784270567">
      <w:bodyDiv w:val="1"/>
      <w:marLeft w:val="0"/>
      <w:marRight w:val="0"/>
      <w:marTop w:val="0"/>
      <w:marBottom w:val="0"/>
      <w:divBdr>
        <w:top w:val="none" w:sz="0" w:space="0" w:color="auto"/>
        <w:left w:val="none" w:sz="0" w:space="0" w:color="auto"/>
        <w:bottom w:val="none" w:sz="0" w:space="0" w:color="auto"/>
        <w:right w:val="none" w:sz="0" w:space="0" w:color="auto"/>
      </w:divBdr>
    </w:div>
    <w:div w:id="784276030">
      <w:bodyDiv w:val="1"/>
      <w:marLeft w:val="0"/>
      <w:marRight w:val="0"/>
      <w:marTop w:val="0"/>
      <w:marBottom w:val="0"/>
      <w:divBdr>
        <w:top w:val="none" w:sz="0" w:space="0" w:color="auto"/>
        <w:left w:val="none" w:sz="0" w:space="0" w:color="auto"/>
        <w:bottom w:val="none" w:sz="0" w:space="0" w:color="auto"/>
        <w:right w:val="none" w:sz="0" w:space="0" w:color="auto"/>
      </w:divBdr>
    </w:div>
    <w:div w:id="784540266">
      <w:bodyDiv w:val="1"/>
      <w:marLeft w:val="0"/>
      <w:marRight w:val="0"/>
      <w:marTop w:val="0"/>
      <w:marBottom w:val="0"/>
      <w:divBdr>
        <w:top w:val="none" w:sz="0" w:space="0" w:color="auto"/>
        <w:left w:val="none" w:sz="0" w:space="0" w:color="auto"/>
        <w:bottom w:val="none" w:sz="0" w:space="0" w:color="auto"/>
        <w:right w:val="none" w:sz="0" w:space="0" w:color="auto"/>
      </w:divBdr>
    </w:div>
    <w:div w:id="784692979">
      <w:bodyDiv w:val="1"/>
      <w:marLeft w:val="0"/>
      <w:marRight w:val="0"/>
      <w:marTop w:val="0"/>
      <w:marBottom w:val="0"/>
      <w:divBdr>
        <w:top w:val="none" w:sz="0" w:space="0" w:color="auto"/>
        <w:left w:val="none" w:sz="0" w:space="0" w:color="auto"/>
        <w:bottom w:val="none" w:sz="0" w:space="0" w:color="auto"/>
        <w:right w:val="none" w:sz="0" w:space="0" w:color="auto"/>
      </w:divBdr>
    </w:div>
    <w:div w:id="784929347">
      <w:bodyDiv w:val="1"/>
      <w:marLeft w:val="0"/>
      <w:marRight w:val="0"/>
      <w:marTop w:val="0"/>
      <w:marBottom w:val="0"/>
      <w:divBdr>
        <w:top w:val="none" w:sz="0" w:space="0" w:color="auto"/>
        <w:left w:val="none" w:sz="0" w:space="0" w:color="auto"/>
        <w:bottom w:val="none" w:sz="0" w:space="0" w:color="auto"/>
        <w:right w:val="none" w:sz="0" w:space="0" w:color="auto"/>
      </w:divBdr>
    </w:div>
    <w:div w:id="785082084">
      <w:bodyDiv w:val="1"/>
      <w:marLeft w:val="0"/>
      <w:marRight w:val="0"/>
      <w:marTop w:val="0"/>
      <w:marBottom w:val="0"/>
      <w:divBdr>
        <w:top w:val="none" w:sz="0" w:space="0" w:color="auto"/>
        <w:left w:val="none" w:sz="0" w:space="0" w:color="auto"/>
        <w:bottom w:val="none" w:sz="0" w:space="0" w:color="auto"/>
        <w:right w:val="none" w:sz="0" w:space="0" w:color="auto"/>
      </w:divBdr>
    </w:div>
    <w:div w:id="785658648">
      <w:bodyDiv w:val="1"/>
      <w:marLeft w:val="0"/>
      <w:marRight w:val="0"/>
      <w:marTop w:val="0"/>
      <w:marBottom w:val="0"/>
      <w:divBdr>
        <w:top w:val="none" w:sz="0" w:space="0" w:color="auto"/>
        <w:left w:val="none" w:sz="0" w:space="0" w:color="auto"/>
        <w:bottom w:val="none" w:sz="0" w:space="0" w:color="auto"/>
        <w:right w:val="none" w:sz="0" w:space="0" w:color="auto"/>
      </w:divBdr>
    </w:div>
    <w:div w:id="786003537">
      <w:bodyDiv w:val="1"/>
      <w:marLeft w:val="0"/>
      <w:marRight w:val="0"/>
      <w:marTop w:val="0"/>
      <w:marBottom w:val="0"/>
      <w:divBdr>
        <w:top w:val="none" w:sz="0" w:space="0" w:color="auto"/>
        <w:left w:val="none" w:sz="0" w:space="0" w:color="auto"/>
        <w:bottom w:val="none" w:sz="0" w:space="0" w:color="auto"/>
        <w:right w:val="none" w:sz="0" w:space="0" w:color="auto"/>
      </w:divBdr>
    </w:div>
    <w:div w:id="786200172">
      <w:bodyDiv w:val="1"/>
      <w:marLeft w:val="0"/>
      <w:marRight w:val="0"/>
      <w:marTop w:val="0"/>
      <w:marBottom w:val="0"/>
      <w:divBdr>
        <w:top w:val="none" w:sz="0" w:space="0" w:color="auto"/>
        <w:left w:val="none" w:sz="0" w:space="0" w:color="auto"/>
        <w:bottom w:val="none" w:sz="0" w:space="0" w:color="auto"/>
        <w:right w:val="none" w:sz="0" w:space="0" w:color="auto"/>
      </w:divBdr>
    </w:div>
    <w:div w:id="786391447">
      <w:bodyDiv w:val="1"/>
      <w:marLeft w:val="0"/>
      <w:marRight w:val="0"/>
      <w:marTop w:val="0"/>
      <w:marBottom w:val="0"/>
      <w:divBdr>
        <w:top w:val="none" w:sz="0" w:space="0" w:color="auto"/>
        <w:left w:val="none" w:sz="0" w:space="0" w:color="auto"/>
        <w:bottom w:val="none" w:sz="0" w:space="0" w:color="auto"/>
        <w:right w:val="none" w:sz="0" w:space="0" w:color="auto"/>
      </w:divBdr>
    </w:div>
    <w:div w:id="786435722">
      <w:bodyDiv w:val="1"/>
      <w:marLeft w:val="0"/>
      <w:marRight w:val="0"/>
      <w:marTop w:val="0"/>
      <w:marBottom w:val="0"/>
      <w:divBdr>
        <w:top w:val="none" w:sz="0" w:space="0" w:color="auto"/>
        <w:left w:val="none" w:sz="0" w:space="0" w:color="auto"/>
        <w:bottom w:val="none" w:sz="0" w:space="0" w:color="auto"/>
        <w:right w:val="none" w:sz="0" w:space="0" w:color="auto"/>
      </w:divBdr>
    </w:div>
    <w:div w:id="786779080">
      <w:bodyDiv w:val="1"/>
      <w:marLeft w:val="0"/>
      <w:marRight w:val="0"/>
      <w:marTop w:val="0"/>
      <w:marBottom w:val="0"/>
      <w:divBdr>
        <w:top w:val="none" w:sz="0" w:space="0" w:color="auto"/>
        <w:left w:val="none" w:sz="0" w:space="0" w:color="auto"/>
        <w:bottom w:val="none" w:sz="0" w:space="0" w:color="auto"/>
        <w:right w:val="none" w:sz="0" w:space="0" w:color="auto"/>
      </w:divBdr>
    </w:div>
    <w:div w:id="786891251">
      <w:bodyDiv w:val="1"/>
      <w:marLeft w:val="0"/>
      <w:marRight w:val="0"/>
      <w:marTop w:val="0"/>
      <w:marBottom w:val="0"/>
      <w:divBdr>
        <w:top w:val="none" w:sz="0" w:space="0" w:color="auto"/>
        <w:left w:val="none" w:sz="0" w:space="0" w:color="auto"/>
        <w:bottom w:val="none" w:sz="0" w:space="0" w:color="auto"/>
        <w:right w:val="none" w:sz="0" w:space="0" w:color="auto"/>
      </w:divBdr>
    </w:div>
    <w:div w:id="786894717">
      <w:bodyDiv w:val="1"/>
      <w:marLeft w:val="0"/>
      <w:marRight w:val="0"/>
      <w:marTop w:val="0"/>
      <w:marBottom w:val="0"/>
      <w:divBdr>
        <w:top w:val="none" w:sz="0" w:space="0" w:color="auto"/>
        <w:left w:val="none" w:sz="0" w:space="0" w:color="auto"/>
        <w:bottom w:val="none" w:sz="0" w:space="0" w:color="auto"/>
        <w:right w:val="none" w:sz="0" w:space="0" w:color="auto"/>
      </w:divBdr>
    </w:div>
    <w:div w:id="786971435">
      <w:bodyDiv w:val="1"/>
      <w:marLeft w:val="0"/>
      <w:marRight w:val="0"/>
      <w:marTop w:val="0"/>
      <w:marBottom w:val="0"/>
      <w:divBdr>
        <w:top w:val="none" w:sz="0" w:space="0" w:color="auto"/>
        <w:left w:val="none" w:sz="0" w:space="0" w:color="auto"/>
        <w:bottom w:val="none" w:sz="0" w:space="0" w:color="auto"/>
        <w:right w:val="none" w:sz="0" w:space="0" w:color="auto"/>
      </w:divBdr>
    </w:div>
    <w:div w:id="787309857">
      <w:bodyDiv w:val="1"/>
      <w:marLeft w:val="0"/>
      <w:marRight w:val="0"/>
      <w:marTop w:val="0"/>
      <w:marBottom w:val="0"/>
      <w:divBdr>
        <w:top w:val="none" w:sz="0" w:space="0" w:color="auto"/>
        <w:left w:val="none" w:sz="0" w:space="0" w:color="auto"/>
        <w:bottom w:val="none" w:sz="0" w:space="0" w:color="auto"/>
        <w:right w:val="none" w:sz="0" w:space="0" w:color="auto"/>
      </w:divBdr>
    </w:div>
    <w:div w:id="787427816">
      <w:bodyDiv w:val="1"/>
      <w:marLeft w:val="0"/>
      <w:marRight w:val="0"/>
      <w:marTop w:val="0"/>
      <w:marBottom w:val="0"/>
      <w:divBdr>
        <w:top w:val="none" w:sz="0" w:space="0" w:color="auto"/>
        <w:left w:val="none" w:sz="0" w:space="0" w:color="auto"/>
        <w:bottom w:val="none" w:sz="0" w:space="0" w:color="auto"/>
        <w:right w:val="none" w:sz="0" w:space="0" w:color="auto"/>
      </w:divBdr>
    </w:div>
    <w:div w:id="787433183">
      <w:bodyDiv w:val="1"/>
      <w:marLeft w:val="0"/>
      <w:marRight w:val="0"/>
      <w:marTop w:val="0"/>
      <w:marBottom w:val="0"/>
      <w:divBdr>
        <w:top w:val="none" w:sz="0" w:space="0" w:color="auto"/>
        <w:left w:val="none" w:sz="0" w:space="0" w:color="auto"/>
        <w:bottom w:val="none" w:sz="0" w:space="0" w:color="auto"/>
        <w:right w:val="none" w:sz="0" w:space="0" w:color="auto"/>
      </w:divBdr>
    </w:div>
    <w:div w:id="787771665">
      <w:bodyDiv w:val="1"/>
      <w:marLeft w:val="0"/>
      <w:marRight w:val="0"/>
      <w:marTop w:val="0"/>
      <w:marBottom w:val="0"/>
      <w:divBdr>
        <w:top w:val="none" w:sz="0" w:space="0" w:color="auto"/>
        <w:left w:val="none" w:sz="0" w:space="0" w:color="auto"/>
        <w:bottom w:val="none" w:sz="0" w:space="0" w:color="auto"/>
        <w:right w:val="none" w:sz="0" w:space="0" w:color="auto"/>
      </w:divBdr>
    </w:div>
    <w:div w:id="787817142">
      <w:bodyDiv w:val="1"/>
      <w:marLeft w:val="0"/>
      <w:marRight w:val="0"/>
      <w:marTop w:val="0"/>
      <w:marBottom w:val="0"/>
      <w:divBdr>
        <w:top w:val="none" w:sz="0" w:space="0" w:color="auto"/>
        <w:left w:val="none" w:sz="0" w:space="0" w:color="auto"/>
        <w:bottom w:val="none" w:sz="0" w:space="0" w:color="auto"/>
        <w:right w:val="none" w:sz="0" w:space="0" w:color="auto"/>
      </w:divBdr>
    </w:div>
    <w:div w:id="788158839">
      <w:bodyDiv w:val="1"/>
      <w:marLeft w:val="0"/>
      <w:marRight w:val="0"/>
      <w:marTop w:val="0"/>
      <w:marBottom w:val="0"/>
      <w:divBdr>
        <w:top w:val="none" w:sz="0" w:space="0" w:color="auto"/>
        <w:left w:val="none" w:sz="0" w:space="0" w:color="auto"/>
        <w:bottom w:val="none" w:sz="0" w:space="0" w:color="auto"/>
        <w:right w:val="none" w:sz="0" w:space="0" w:color="auto"/>
      </w:divBdr>
    </w:div>
    <w:div w:id="788355493">
      <w:bodyDiv w:val="1"/>
      <w:marLeft w:val="0"/>
      <w:marRight w:val="0"/>
      <w:marTop w:val="0"/>
      <w:marBottom w:val="0"/>
      <w:divBdr>
        <w:top w:val="none" w:sz="0" w:space="0" w:color="auto"/>
        <w:left w:val="none" w:sz="0" w:space="0" w:color="auto"/>
        <w:bottom w:val="none" w:sz="0" w:space="0" w:color="auto"/>
        <w:right w:val="none" w:sz="0" w:space="0" w:color="auto"/>
      </w:divBdr>
    </w:div>
    <w:div w:id="788477276">
      <w:bodyDiv w:val="1"/>
      <w:marLeft w:val="0"/>
      <w:marRight w:val="0"/>
      <w:marTop w:val="0"/>
      <w:marBottom w:val="0"/>
      <w:divBdr>
        <w:top w:val="none" w:sz="0" w:space="0" w:color="auto"/>
        <w:left w:val="none" w:sz="0" w:space="0" w:color="auto"/>
        <w:bottom w:val="none" w:sz="0" w:space="0" w:color="auto"/>
        <w:right w:val="none" w:sz="0" w:space="0" w:color="auto"/>
      </w:divBdr>
    </w:div>
    <w:div w:id="788670764">
      <w:bodyDiv w:val="1"/>
      <w:marLeft w:val="0"/>
      <w:marRight w:val="0"/>
      <w:marTop w:val="0"/>
      <w:marBottom w:val="0"/>
      <w:divBdr>
        <w:top w:val="none" w:sz="0" w:space="0" w:color="auto"/>
        <w:left w:val="none" w:sz="0" w:space="0" w:color="auto"/>
        <w:bottom w:val="none" w:sz="0" w:space="0" w:color="auto"/>
        <w:right w:val="none" w:sz="0" w:space="0" w:color="auto"/>
      </w:divBdr>
    </w:div>
    <w:div w:id="788888689">
      <w:bodyDiv w:val="1"/>
      <w:marLeft w:val="0"/>
      <w:marRight w:val="0"/>
      <w:marTop w:val="0"/>
      <w:marBottom w:val="0"/>
      <w:divBdr>
        <w:top w:val="none" w:sz="0" w:space="0" w:color="auto"/>
        <w:left w:val="none" w:sz="0" w:space="0" w:color="auto"/>
        <w:bottom w:val="none" w:sz="0" w:space="0" w:color="auto"/>
        <w:right w:val="none" w:sz="0" w:space="0" w:color="auto"/>
      </w:divBdr>
    </w:div>
    <w:div w:id="789057434">
      <w:bodyDiv w:val="1"/>
      <w:marLeft w:val="0"/>
      <w:marRight w:val="0"/>
      <w:marTop w:val="0"/>
      <w:marBottom w:val="0"/>
      <w:divBdr>
        <w:top w:val="none" w:sz="0" w:space="0" w:color="auto"/>
        <w:left w:val="none" w:sz="0" w:space="0" w:color="auto"/>
        <w:bottom w:val="none" w:sz="0" w:space="0" w:color="auto"/>
        <w:right w:val="none" w:sz="0" w:space="0" w:color="auto"/>
      </w:divBdr>
    </w:div>
    <w:div w:id="789127854">
      <w:bodyDiv w:val="1"/>
      <w:marLeft w:val="0"/>
      <w:marRight w:val="0"/>
      <w:marTop w:val="0"/>
      <w:marBottom w:val="0"/>
      <w:divBdr>
        <w:top w:val="none" w:sz="0" w:space="0" w:color="auto"/>
        <w:left w:val="none" w:sz="0" w:space="0" w:color="auto"/>
        <w:bottom w:val="none" w:sz="0" w:space="0" w:color="auto"/>
        <w:right w:val="none" w:sz="0" w:space="0" w:color="auto"/>
      </w:divBdr>
    </w:div>
    <w:div w:id="789209350">
      <w:bodyDiv w:val="1"/>
      <w:marLeft w:val="0"/>
      <w:marRight w:val="0"/>
      <w:marTop w:val="0"/>
      <w:marBottom w:val="0"/>
      <w:divBdr>
        <w:top w:val="none" w:sz="0" w:space="0" w:color="auto"/>
        <w:left w:val="none" w:sz="0" w:space="0" w:color="auto"/>
        <w:bottom w:val="none" w:sz="0" w:space="0" w:color="auto"/>
        <w:right w:val="none" w:sz="0" w:space="0" w:color="auto"/>
      </w:divBdr>
    </w:div>
    <w:div w:id="789400077">
      <w:bodyDiv w:val="1"/>
      <w:marLeft w:val="0"/>
      <w:marRight w:val="0"/>
      <w:marTop w:val="0"/>
      <w:marBottom w:val="0"/>
      <w:divBdr>
        <w:top w:val="none" w:sz="0" w:space="0" w:color="auto"/>
        <w:left w:val="none" w:sz="0" w:space="0" w:color="auto"/>
        <w:bottom w:val="none" w:sz="0" w:space="0" w:color="auto"/>
        <w:right w:val="none" w:sz="0" w:space="0" w:color="auto"/>
      </w:divBdr>
    </w:div>
    <w:div w:id="789468522">
      <w:bodyDiv w:val="1"/>
      <w:marLeft w:val="0"/>
      <w:marRight w:val="0"/>
      <w:marTop w:val="0"/>
      <w:marBottom w:val="0"/>
      <w:divBdr>
        <w:top w:val="none" w:sz="0" w:space="0" w:color="auto"/>
        <w:left w:val="none" w:sz="0" w:space="0" w:color="auto"/>
        <w:bottom w:val="none" w:sz="0" w:space="0" w:color="auto"/>
        <w:right w:val="none" w:sz="0" w:space="0" w:color="auto"/>
      </w:divBdr>
    </w:div>
    <w:div w:id="789906432">
      <w:bodyDiv w:val="1"/>
      <w:marLeft w:val="0"/>
      <w:marRight w:val="0"/>
      <w:marTop w:val="0"/>
      <w:marBottom w:val="0"/>
      <w:divBdr>
        <w:top w:val="none" w:sz="0" w:space="0" w:color="auto"/>
        <w:left w:val="none" w:sz="0" w:space="0" w:color="auto"/>
        <w:bottom w:val="none" w:sz="0" w:space="0" w:color="auto"/>
        <w:right w:val="none" w:sz="0" w:space="0" w:color="auto"/>
      </w:divBdr>
    </w:div>
    <w:div w:id="790975300">
      <w:bodyDiv w:val="1"/>
      <w:marLeft w:val="0"/>
      <w:marRight w:val="0"/>
      <w:marTop w:val="0"/>
      <w:marBottom w:val="0"/>
      <w:divBdr>
        <w:top w:val="none" w:sz="0" w:space="0" w:color="auto"/>
        <w:left w:val="none" w:sz="0" w:space="0" w:color="auto"/>
        <w:bottom w:val="none" w:sz="0" w:space="0" w:color="auto"/>
        <w:right w:val="none" w:sz="0" w:space="0" w:color="auto"/>
      </w:divBdr>
    </w:div>
    <w:div w:id="791049841">
      <w:bodyDiv w:val="1"/>
      <w:marLeft w:val="0"/>
      <w:marRight w:val="0"/>
      <w:marTop w:val="0"/>
      <w:marBottom w:val="0"/>
      <w:divBdr>
        <w:top w:val="none" w:sz="0" w:space="0" w:color="auto"/>
        <w:left w:val="none" w:sz="0" w:space="0" w:color="auto"/>
        <w:bottom w:val="none" w:sz="0" w:space="0" w:color="auto"/>
        <w:right w:val="none" w:sz="0" w:space="0" w:color="auto"/>
      </w:divBdr>
    </w:div>
    <w:div w:id="791216487">
      <w:bodyDiv w:val="1"/>
      <w:marLeft w:val="0"/>
      <w:marRight w:val="0"/>
      <w:marTop w:val="0"/>
      <w:marBottom w:val="0"/>
      <w:divBdr>
        <w:top w:val="none" w:sz="0" w:space="0" w:color="auto"/>
        <w:left w:val="none" w:sz="0" w:space="0" w:color="auto"/>
        <w:bottom w:val="none" w:sz="0" w:space="0" w:color="auto"/>
        <w:right w:val="none" w:sz="0" w:space="0" w:color="auto"/>
      </w:divBdr>
    </w:div>
    <w:div w:id="791243528">
      <w:bodyDiv w:val="1"/>
      <w:marLeft w:val="0"/>
      <w:marRight w:val="0"/>
      <w:marTop w:val="0"/>
      <w:marBottom w:val="0"/>
      <w:divBdr>
        <w:top w:val="none" w:sz="0" w:space="0" w:color="auto"/>
        <w:left w:val="none" w:sz="0" w:space="0" w:color="auto"/>
        <w:bottom w:val="none" w:sz="0" w:space="0" w:color="auto"/>
        <w:right w:val="none" w:sz="0" w:space="0" w:color="auto"/>
      </w:divBdr>
    </w:div>
    <w:div w:id="791636678">
      <w:bodyDiv w:val="1"/>
      <w:marLeft w:val="0"/>
      <w:marRight w:val="0"/>
      <w:marTop w:val="0"/>
      <w:marBottom w:val="0"/>
      <w:divBdr>
        <w:top w:val="none" w:sz="0" w:space="0" w:color="auto"/>
        <w:left w:val="none" w:sz="0" w:space="0" w:color="auto"/>
        <w:bottom w:val="none" w:sz="0" w:space="0" w:color="auto"/>
        <w:right w:val="none" w:sz="0" w:space="0" w:color="auto"/>
      </w:divBdr>
    </w:div>
    <w:div w:id="791749607">
      <w:bodyDiv w:val="1"/>
      <w:marLeft w:val="0"/>
      <w:marRight w:val="0"/>
      <w:marTop w:val="0"/>
      <w:marBottom w:val="0"/>
      <w:divBdr>
        <w:top w:val="none" w:sz="0" w:space="0" w:color="auto"/>
        <w:left w:val="none" w:sz="0" w:space="0" w:color="auto"/>
        <w:bottom w:val="none" w:sz="0" w:space="0" w:color="auto"/>
        <w:right w:val="none" w:sz="0" w:space="0" w:color="auto"/>
      </w:divBdr>
    </w:div>
    <w:div w:id="792211049">
      <w:bodyDiv w:val="1"/>
      <w:marLeft w:val="0"/>
      <w:marRight w:val="0"/>
      <w:marTop w:val="0"/>
      <w:marBottom w:val="0"/>
      <w:divBdr>
        <w:top w:val="none" w:sz="0" w:space="0" w:color="auto"/>
        <w:left w:val="none" w:sz="0" w:space="0" w:color="auto"/>
        <w:bottom w:val="none" w:sz="0" w:space="0" w:color="auto"/>
        <w:right w:val="none" w:sz="0" w:space="0" w:color="auto"/>
      </w:divBdr>
    </w:div>
    <w:div w:id="792286910">
      <w:bodyDiv w:val="1"/>
      <w:marLeft w:val="0"/>
      <w:marRight w:val="0"/>
      <w:marTop w:val="0"/>
      <w:marBottom w:val="0"/>
      <w:divBdr>
        <w:top w:val="none" w:sz="0" w:space="0" w:color="auto"/>
        <w:left w:val="none" w:sz="0" w:space="0" w:color="auto"/>
        <w:bottom w:val="none" w:sz="0" w:space="0" w:color="auto"/>
        <w:right w:val="none" w:sz="0" w:space="0" w:color="auto"/>
      </w:divBdr>
    </w:div>
    <w:div w:id="793058727">
      <w:bodyDiv w:val="1"/>
      <w:marLeft w:val="0"/>
      <w:marRight w:val="0"/>
      <w:marTop w:val="0"/>
      <w:marBottom w:val="0"/>
      <w:divBdr>
        <w:top w:val="none" w:sz="0" w:space="0" w:color="auto"/>
        <w:left w:val="none" w:sz="0" w:space="0" w:color="auto"/>
        <w:bottom w:val="none" w:sz="0" w:space="0" w:color="auto"/>
        <w:right w:val="none" w:sz="0" w:space="0" w:color="auto"/>
      </w:divBdr>
    </w:div>
    <w:div w:id="793207732">
      <w:bodyDiv w:val="1"/>
      <w:marLeft w:val="0"/>
      <w:marRight w:val="0"/>
      <w:marTop w:val="0"/>
      <w:marBottom w:val="0"/>
      <w:divBdr>
        <w:top w:val="none" w:sz="0" w:space="0" w:color="auto"/>
        <w:left w:val="none" w:sz="0" w:space="0" w:color="auto"/>
        <w:bottom w:val="none" w:sz="0" w:space="0" w:color="auto"/>
        <w:right w:val="none" w:sz="0" w:space="0" w:color="auto"/>
      </w:divBdr>
    </w:div>
    <w:div w:id="793330900">
      <w:bodyDiv w:val="1"/>
      <w:marLeft w:val="0"/>
      <w:marRight w:val="0"/>
      <w:marTop w:val="0"/>
      <w:marBottom w:val="0"/>
      <w:divBdr>
        <w:top w:val="none" w:sz="0" w:space="0" w:color="auto"/>
        <w:left w:val="none" w:sz="0" w:space="0" w:color="auto"/>
        <w:bottom w:val="none" w:sz="0" w:space="0" w:color="auto"/>
        <w:right w:val="none" w:sz="0" w:space="0" w:color="auto"/>
      </w:divBdr>
    </w:div>
    <w:div w:id="794520921">
      <w:bodyDiv w:val="1"/>
      <w:marLeft w:val="0"/>
      <w:marRight w:val="0"/>
      <w:marTop w:val="0"/>
      <w:marBottom w:val="0"/>
      <w:divBdr>
        <w:top w:val="none" w:sz="0" w:space="0" w:color="auto"/>
        <w:left w:val="none" w:sz="0" w:space="0" w:color="auto"/>
        <w:bottom w:val="none" w:sz="0" w:space="0" w:color="auto"/>
        <w:right w:val="none" w:sz="0" w:space="0" w:color="auto"/>
      </w:divBdr>
    </w:div>
    <w:div w:id="794837825">
      <w:bodyDiv w:val="1"/>
      <w:marLeft w:val="0"/>
      <w:marRight w:val="0"/>
      <w:marTop w:val="0"/>
      <w:marBottom w:val="0"/>
      <w:divBdr>
        <w:top w:val="none" w:sz="0" w:space="0" w:color="auto"/>
        <w:left w:val="none" w:sz="0" w:space="0" w:color="auto"/>
        <w:bottom w:val="none" w:sz="0" w:space="0" w:color="auto"/>
        <w:right w:val="none" w:sz="0" w:space="0" w:color="auto"/>
      </w:divBdr>
    </w:div>
    <w:div w:id="795023299">
      <w:bodyDiv w:val="1"/>
      <w:marLeft w:val="0"/>
      <w:marRight w:val="0"/>
      <w:marTop w:val="0"/>
      <w:marBottom w:val="0"/>
      <w:divBdr>
        <w:top w:val="none" w:sz="0" w:space="0" w:color="auto"/>
        <w:left w:val="none" w:sz="0" w:space="0" w:color="auto"/>
        <w:bottom w:val="none" w:sz="0" w:space="0" w:color="auto"/>
        <w:right w:val="none" w:sz="0" w:space="0" w:color="auto"/>
      </w:divBdr>
    </w:div>
    <w:div w:id="795097819">
      <w:bodyDiv w:val="1"/>
      <w:marLeft w:val="0"/>
      <w:marRight w:val="0"/>
      <w:marTop w:val="0"/>
      <w:marBottom w:val="0"/>
      <w:divBdr>
        <w:top w:val="none" w:sz="0" w:space="0" w:color="auto"/>
        <w:left w:val="none" w:sz="0" w:space="0" w:color="auto"/>
        <w:bottom w:val="none" w:sz="0" w:space="0" w:color="auto"/>
        <w:right w:val="none" w:sz="0" w:space="0" w:color="auto"/>
      </w:divBdr>
    </w:div>
    <w:div w:id="795224871">
      <w:bodyDiv w:val="1"/>
      <w:marLeft w:val="0"/>
      <w:marRight w:val="0"/>
      <w:marTop w:val="0"/>
      <w:marBottom w:val="0"/>
      <w:divBdr>
        <w:top w:val="none" w:sz="0" w:space="0" w:color="auto"/>
        <w:left w:val="none" w:sz="0" w:space="0" w:color="auto"/>
        <w:bottom w:val="none" w:sz="0" w:space="0" w:color="auto"/>
        <w:right w:val="none" w:sz="0" w:space="0" w:color="auto"/>
      </w:divBdr>
    </w:div>
    <w:div w:id="795564669">
      <w:bodyDiv w:val="1"/>
      <w:marLeft w:val="0"/>
      <w:marRight w:val="0"/>
      <w:marTop w:val="0"/>
      <w:marBottom w:val="0"/>
      <w:divBdr>
        <w:top w:val="none" w:sz="0" w:space="0" w:color="auto"/>
        <w:left w:val="none" w:sz="0" w:space="0" w:color="auto"/>
        <w:bottom w:val="none" w:sz="0" w:space="0" w:color="auto"/>
        <w:right w:val="none" w:sz="0" w:space="0" w:color="auto"/>
      </w:divBdr>
    </w:div>
    <w:div w:id="795804603">
      <w:bodyDiv w:val="1"/>
      <w:marLeft w:val="0"/>
      <w:marRight w:val="0"/>
      <w:marTop w:val="0"/>
      <w:marBottom w:val="0"/>
      <w:divBdr>
        <w:top w:val="none" w:sz="0" w:space="0" w:color="auto"/>
        <w:left w:val="none" w:sz="0" w:space="0" w:color="auto"/>
        <w:bottom w:val="none" w:sz="0" w:space="0" w:color="auto"/>
        <w:right w:val="none" w:sz="0" w:space="0" w:color="auto"/>
      </w:divBdr>
    </w:div>
    <w:div w:id="796022452">
      <w:bodyDiv w:val="1"/>
      <w:marLeft w:val="0"/>
      <w:marRight w:val="0"/>
      <w:marTop w:val="0"/>
      <w:marBottom w:val="0"/>
      <w:divBdr>
        <w:top w:val="none" w:sz="0" w:space="0" w:color="auto"/>
        <w:left w:val="none" w:sz="0" w:space="0" w:color="auto"/>
        <w:bottom w:val="none" w:sz="0" w:space="0" w:color="auto"/>
        <w:right w:val="none" w:sz="0" w:space="0" w:color="auto"/>
      </w:divBdr>
    </w:div>
    <w:div w:id="796070312">
      <w:bodyDiv w:val="1"/>
      <w:marLeft w:val="0"/>
      <w:marRight w:val="0"/>
      <w:marTop w:val="0"/>
      <w:marBottom w:val="0"/>
      <w:divBdr>
        <w:top w:val="none" w:sz="0" w:space="0" w:color="auto"/>
        <w:left w:val="none" w:sz="0" w:space="0" w:color="auto"/>
        <w:bottom w:val="none" w:sz="0" w:space="0" w:color="auto"/>
        <w:right w:val="none" w:sz="0" w:space="0" w:color="auto"/>
      </w:divBdr>
    </w:div>
    <w:div w:id="796139243">
      <w:bodyDiv w:val="1"/>
      <w:marLeft w:val="0"/>
      <w:marRight w:val="0"/>
      <w:marTop w:val="0"/>
      <w:marBottom w:val="0"/>
      <w:divBdr>
        <w:top w:val="none" w:sz="0" w:space="0" w:color="auto"/>
        <w:left w:val="none" w:sz="0" w:space="0" w:color="auto"/>
        <w:bottom w:val="none" w:sz="0" w:space="0" w:color="auto"/>
        <w:right w:val="none" w:sz="0" w:space="0" w:color="auto"/>
      </w:divBdr>
    </w:div>
    <w:div w:id="796489252">
      <w:bodyDiv w:val="1"/>
      <w:marLeft w:val="0"/>
      <w:marRight w:val="0"/>
      <w:marTop w:val="0"/>
      <w:marBottom w:val="0"/>
      <w:divBdr>
        <w:top w:val="none" w:sz="0" w:space="0" w:color="auto"/>
        <w:left w:val="none" w:sz="0" w:space="0" w:color="auto"/>
        <w:bottom w:val="none" w:sz="0" w:space="0" w:color="auto"/>
        <w:right w:val="none" w:sz="0" w:space="0" w:color="auto"/>
      </w:divBdr>
    </w:div>
    <w:div w:id="796608718">
      <w:bodyDiv w:val="1"/>
      <w:marLeft w:val="0"/>
      <w:marRight w:val="0"/>
      <w:marTop w:val="0"/>
      <w:marBottom w:val="0"/>
      <w:divBdr>
        <w:top w:val="none" w:sz="0" w:space="0" w:color="auto"/>
        <w:left w:val="none" w:sz="0" w:space="0" w:color="auto"/>
        <w:bottom w:val="none" w:sz="0" w:space="0" w:color="auto"/>
        <w:right w:val="none" w:sz="0" w:space="0" w:color="auto"/>
      </w:divBdr>
    </w:div>
    <w:div w:id="796680982">
      <w:bodyDiv w:val="1"/>
      <w:marLeft w:val="0"/>
      <w:marRight w:val="0"/>
      <w:marTop w:val="0"/>
      <w:marBottom w:val="0"/>
      <w:divBdr>
        <w:top w:val="none" w:sz="0" w:space="0" w:color="auto"/>
        <w:left w:val="none" w:sz="0" w:space="0" w:color="auto"/>
        <w:bottom w:val="none" w:sz="0" w:space="0" w:color="auto"/>
        <w:right w:val="none" w:sz="0" w:space="0" w:color="auto"/>
      </w:divBdr>
    </w:div>
    <w:div w:id="796724828">
      <w:bodyDiv w:val="1"/>
      <w:marLeft w:val="0"/>
      <w:marRight w:val="0"/>
      <w:marTop w:val="0"/>
      <w:marBottom w:val="0"/>
      <w:divBdr>
        <w:top w:val="none" w:sz="0" w:space="0" w:color="auto"/>
        <w:left w:val="none" w:sz="0" w:space="0" w:color="auto"/>
        <w:bottom w:val="none" w:sz="0" w:space="0" w:color="auto"/>
        <w:right w:val="none" w:sz="0" w:space="0" w:color="auto"/>
      </w:divBdr>
    </w:div>
    <w:div w:id="797333602">
      <w:bodyDiv w:val="1"/>
      <w:marLeft w:val="0"/>
      <w:marRight w:val="0"/>
      <w:marTop w:val="0"/>
      <w:marBottom w:val="0"/>
      <w:divBdr>
        <w:top w:val="none" w:sz="0" w:space="0" w:color="auto"/>
        <w:left w:val="none" w:sz="0" w:space="0" w:color="auto"/>
        <w:bottom w:val="none" w:sz="0" w:space="0" w:color="auto"/>
        <w:right w:val="none" w:sz="0" w:space="0" w:color="auto"/>
      </w:divBdr>
    </w:div>
    <w:div w:id="797455394">
      <w:bodyDiv w:val="1"/>
      <w:marLeft w:val="0"/>
      <w:marRight w:val="0"/>
      <w:marTop w:val="0"/>
      <w:marBottom w:val="0"/>
      <w:divBdr>
        <w:top w:val="none" w:sz="0" w:space="0" w:color="auto"/>
        <w:left w:val="none" w:sz="0" w:space="0" w:color="auto"/>
        <w:bottom w:val="none" w:sz="0" w:space="0" w:color="auto"/>
        <w:right w:val="none" w:sz="0" w:space="0" w:color="auto"/>
      </w:divBdr>
    </w:div>
    <w:div w:id="797576044">
      <w:bodyDiv w:val="1"/>
      <w:marLeft w:val="0"/>
      <w:marRight w:val="0"/>
      <w:marTop w:val="0"/>
      <w:marBottom w:val="0"/>
      <w:divBdr>
        <w:top w:val="none" w:sz="0" w:space="0" w:color="auto"/>
        <w:left w:val="none" w:sz="0" w:space="0" w:color="auto"/>
        <w:bottom w:val="none" w:sz="0" w:space="0" w:color="auto"/>
        <w:right w:val="none" w:sz="0" w:space="0" w:color="auto"/>
      </w:divBdr>
    </w:div>
    <w:div w:id="797838816">
      <w:bodyDiv w:val="1"/>
      <w:marLeft w:val="0"/>
      <w:marRight w:val="0"/>
      <w:marTop w:val="0"/>
      <w:marBottom w:val="0"/>
      <w:divBdr>
        <w:top w:val="none" w:sz="0" w:space="0" w:color="auto"/>
        <w:left w:val="none" w:sz="0" w:space="0" w:color="auto"/>
        <w:bottom w:val="none" w:sz="0" w:space="0" w:color="auto"/>
        <w:right w:val="none" w:sz="0" w:space="0" w:color="auto"/>
      </w:divBdr>
    </w:div>
    <w:div w:id="797991090">
      <w:bodyDiv w:val="1"/>
      <w:marLeft w:val="0"/>
      <w:marRight w:val="0"/>
      <w:marTop w:val="0"/>
      <w:marBottom w:val="0"/>
      <w:divBdr>
        <w:top w:val="none" w:sz="0" w:space="0" w:color="auto"/>
        <w:left w:val="none" w:sz="0" w:space="0" w:color="auto"/>
        <w:bottom w:val="none" w:sz="0" w:space="0" w:color="auto"/>
        <w:right w:val="none" w:sz="0" w:space="0" w:color="auto"/>
      </w:divBdr>
    </w:div>
    <w:div w:id="798035585">
      <w:bodyDiv w:val="1"/>
      <w:marLeft w:val="0"/>
      <w:marRight w:val="0"/>
      <w:marTop w:val="0"/>
      <w:marBottom w:val="0"/>
      <w:divBdr>
        <w:top w:val="none" w:sz="0" w:space="0" w:color="auto"/>
        <w:left w:val="none" w:sz="0" w:space="0" w:color="auto"/>
        <w:bottom w:val="none" w:sz="0" w:space="0" w:color="auto"/>
        <w:right w:val="none" w:sz="0" w:space="0" w:color="auto"/>
      </w:divBdr>
    </w:div>
    <w:div w:id="798185491">
      <w:bodyDiv w:val="1"/>
      <w:marLeft w:val="0"/>
      <w:marRight w:val="0"/>
      <w:marTop w:val="0"/>
      <w:marBottom w:val="0"/>
      <w:divBdr>
        <w:top w:val="none" w:sz="0" w:space="0" w:color="auto"/>
        <w:left w:val="none" w:sz="0" w:space="0" w:color="auto"/>
        <w:bottom w:val="none" w:sz="0" w:space="0" w:color="auto"/>
        <w:right w:val="none" w:sz="0" w:space="0" w:color="auto"/>
      </w:divBdr>
    </w:div>
    <w:div w:id="798189701">
      <w:bodyDiv w:val="1"/>
      <w:marLeft w:val="0"/>
      <w:marRight w:val="0"/>
      <w:marTop w:val="0"/>
      <w:marBottom w:val="0"/>
      <w:divBdr>
        <w:top w:val="none" w:sz="0" w:space="0" w:color="auto"/>
        <w:left w:val="none" w:sz="0" w:space="0" w:color="auto"/>
        <w:bottom w:val="none" w:sz="0" w:space="0" w:color="auto"/>
        <w:right w:val="none" w:sz="0" w:space="0" w:color="auto"/>
      </w:divBdr>
    </w:div>
    <w:div w:id="798499643">
      <w:bodyDiv w:val="1"/>
      <w:marLeft w:val="0"/>
      <w:marRight w:val="0"/>
      <w:marTop w:val="0"/>
      <w:marBottom w:val="0"/>
      <w:divBdr>
        <w:top w:val="none" w:sz="0" w:space="0" w:color="auto"/>
        <w:left w:val="none" w:sz="0" w:space="0" w:color="auto"/>
        <w:bottom w:val="none" w:sz="0" w:space="0" w:color="auto"/>
        <w:right w:val="none" w:sz="0" w:space="0" w:color="auto"/>
      </w:divBdr>
    </w:div>
    <w:div w:id="798762948">
      <w:bodyDiv w:val="1"/>
      <w:marLeft w:val="0"/>
      <w:marRight w:val="0"/>
      <w:marTop w:val="0"/>
      <w:marBottom w:val="0"/>
      <w:divBdr>
        <w:top w:val="none" w:sz="0" w:space="0" w:color="auto"/>
        <w:left w:val="none" w:sz="0" w:space="0" w:color="auto"/>
        <w:bottom w:val="none" w:sz="0" w:space="0" w:color="auto"/>
        <w:right w:val="none" w:sz="0" w:space="0" w:color="auto"/>
      </w:divBdr>
    </w:div>
    <w:div w:id="798887059">
      <w:bodyDiv w:val="1"/>
      <w:marLeft w:val="0"/>
      <w:marRight w:val="0"/>
      <w:marTop w:val="0"/>
      <w:marBottom w:val="0"/>
      <w:divBdr>
        <w:top w:val="none" w:sz="0" w:space="0" w:color="auto"/>
        <w:left w:val="none" w:sz="0" w:space="0" w:color="auto"/>
        <w:bottom w:val="none" w:sz="0" w:space="0" w:color="auto"/>
        <w:right w:val="none" w:sz="0" w:space="0" w:color="auto"/>
      </w:divBdr>
    </w:div>
    <w:div w:id="798912912">
      <w:bodyDiv w:val="1"/>
      <w:marLeft w:val="0"/>
      <w:marRight w:val="0"/>
      <w:marTop w:val="0"/>
      <w:marBottom w:val="0"/>
      <w:divBdr>
        <w:top w:val="none" w:sz="0" w:space="0" w:color="auto"/>
        <w:left w:val="none" w:sz="0" w:space="0" w:color="auto"/>
        <w:bottom w:val="none" w:sz="0" w:space="0" w:color="auto"/>
        <w:right w:val="none" w:sz="0" w:space="0" w:color="auto"/>
      </w:divBdr>
    </w:div>
    <w:div w:id="799110360">
      <w:bodyDiv w:val="1"/>
      <w:marLeft w:val="0"/>
      <w:marRight w:val="0"/>
      <w:marTop w:val="0"/>
      <w:marBottom w:val="0"/>
      <w:divBdr>
        <w:top w:val="none" w:sz="0" w:space="0" w:color="auto"/>
        <w:left w:val="none" w:sz="0" w:space="0" w:color="auto"/>
        <w:bottom w:val="none" w:sz="0" w:space="0" w:color="auto"/>
        <w:right w:val="none" w:sz="0" w:space="0" w:color="auto"/>
      </w:divBdr>
    </w:div>
    <w:div w:id="799227706">
      <w:bodyDiv w:val="1"/>
      <w:marLeft w:val="0"/>
      <w:marRight w:val="0"/>
      <w:marTop w:val="0"/>
      <w:marBottom w:val="0"/>
      <w:divBdr>
        <w:top w:val="none" w:sz="0" w:space="0" w:color="auto"/>
        <w:left w:val="none" w:sz="0" w:space="0" w:color="auto"/>
        <w:bottom w:val="none" w:sz="0" w:space="0" w:color="auto"/>
        <w:right w:val="none" w:sz="0" w:space="0" w:color="auto"/>
      </w:divBdr>
    </w:div>
    <w:div w:id="800540109">
      <w:bodyDiv w:val="1"/>
      <w:marLeft w:val="0"/>
      <w:marRight w:val="0"/>
      <w:marTop w:val="0"/>
      <w:marBottom w:val="0"/>
      <w:divBdr>
        <w:top w:val="none" w:sz="0" w:space="0" w:color="auto"/>
        <w:left w:val="none" w:sz="0" w:space="0" w:color="auto"/>
        <w:bottom w:val="none" w:sz="0" w:space="0" w:color="auto"/>
        <w:right w:val="none" w:sz="0" w:space="0" w:color="auto"/>
      </w:divBdr>
    </w:div>
    <w:div w:id="800542379">
      <w:bodyDiv w:val="1"/>
      <w:marLeft w:val="0"/>
      <w:marRight w:val="0"/>
      <w:marTop w:val="0"/>
      <w:marBottom w:val="0"/>
      <w:divBdr>
        <w:top w:val="none" w:sz="0" w:space="0" w:color="auto"/>
        <w:left w:val="none" w:sz="0" w:space="0" w:color="auto"/>
        <w:bottom w:val="none" w:sz="0" w:space="0" w:color="auto"/>
        <w:right w:val="none" w:sz="0" w:space="0" w:color="auto"/>
      </w:divBdr>
    </w:div>
    <w:div w:id="800655037">
      <w:bodyDiv w:val="1"/>
      <w:marLeft w:val="0"/>
      <w:marRight w:val="0"/>
      <w:marTop w:val="0"/>
      <w:marBottom w:val="0"/>
      <w:divBdr>
        <w:top w:val="none" w:sz="0" w:space="0" w:color="auto"/>
        <w:left w:val="none" w:sz="0" w:space="0" w:color="auto"/>
        <w:bottom w:val="none" w:sz="0" w:space="0" w:color="auto"/>
        <w:right w:val="none" w:sz="0" w:space="0" w:color="auto"/>
      </w:divBdr>
    </w:div>
    <w:div w:id="800804180">
      <w:bodyDiv w:val="1"/>
      <w:marLeft w:val="0"/>
      <w:marRight w:val="0"/>
      <w:marTop w:val="0"/>
      <w:marBottom w:val="0"/>
      <w:divBdr>
        <w:top w:val="none" w:sz="0" w:space="0" w:color="auto"/>
        <w:left w:val="none" w:sz="0" w:space="0" w:color="auto"/>
        <w:bottom w:val="none" w:sz="0" w:space="0" w:color="auto"/>
        <w:right w:val="none" w:sz="0" w:space="0" w:color="auto"/>
      </w:divBdr>
    </w:div>
    <w:div w:id="800810247">
      <w:bodyDiv w:val="1"/>
      <w:marLeft w:val="0"/>
      <w:marRight w:val="0"/>
      <w:marTop w:val="0"/>
      <w:marBottom w:val="0"/>
      <w:divBdr>
        <w:top w:val="none" w:sz="0" w:space="0" w:color="auto"/>
        <w:left w:val="none" w:sz="0" w:space="0" w:color="auto"/>
        <w:bottom w:val="none" w:sz="0" w:space="0" w:color="auto"/>
        <w:right w:val="none" w:sz="0" w:space="0" w:color="auto"/>
      </w:divBdr>
    </w:div>
    <w:div w:id="800877123">
      <w:bodyDiv w:val="1"/>
      <w:marLeft w:val="0"/>
      <w:marRight w:val="0"/>
      <w:marTop w:val="0"/>
      <w:marBottom w:val="0"/>
      <w:divBdr>
        <w:top w:val="none" w:sz="0" w:space="0" w:color="auto"/>
        <w:left w:val="none" w:sz="0" w:space="0" w:color="auto"/>
        <w:bottom w:val="none" w:sz="0" w:space="0" w:color="auto"/>
        <w:right w:val="none" w:sz="0" w:space="0" w:color="auto"/>
      </w:divBdr>
    </w:div>
    <w:div w:id="801190372">
      <w:bodyDiv w:val="1"/>
      <w:marLeft w:val="0"/>
      <w:marRight w:val="0"/>
      <w:marTop w:val="0"/>
      <w:marBottom w:val="0"/>
      <w:divBdr>
        <w:top w:val="none" w:sz="0" w:space="0" w:color="auto"/>
        <w:left w:val="none" w:sz="0" w:space="0" w:color="auto"/>
        <w:bottom w:val="none" w:sz="0" w:space="0" w:color="auto"/>
        <w:right w:val="none" w:sz="0" w:space="0" w:color="auto"/>
      </w:divBdr>
    </w:div>
    <w:div w:id="801195522">
      <w:bodyDiv w:val="1"/>
      <w:marLeft w:val="0"/>
      <w:marRight w:val="0"/>
      <w:marTop w:val="0"/>
      <w:marBottom w:val="0"/>
      <w:divBdr>
        <w:top w:val="none" w:sz="0" w:space="0" w:color="auto"/>
        <w:left w:val="none" w:sz="0" w:space="0" w:color="auto"/>
        <w:bottom w:val="none" w:sz="0" w:space="0" w:color="auto"/>
        <w:right w:val="none" w:sz="0" w:space="0" w:color="auto"/>
      </w:divBdr>
    </w:div>
    <w:div w:id="801385960">
      <w:bodyDiv w:val="1"/>
      <w:marLeft w:val="0"/>
      <w:marRight w:val="0"/>
      <w:marTop w:val="0"/>
      <w:marBottom w:val="0"/>
      <w:divBdr>
        <w:top w:val="none" w:sz="0" w:space="0" w:color="auto"/>
        <w:left w:val="none" w:sz="0" w:space="0" w:color="auto"/>
        <w:bottom w:val="none" w:sz="0" w:space="0" w:color="auto"/>
        <w:right w:val="none" w:sz="0" w:space="0" w:color="auto"/>
      </w:divBdr>
    </w:div>
    <w:div w:id="801536747">
      <w:bodyDiv w:val="1"/>
      <w:marLeft w:val="0"/>
      <w:marRight w:val="0"/>
      <w:marTop w:val="0"/>
      <w:marBottom w:val="0"/>
      <w:divBdr>
        <w:top w:val="none" w:sz="0" w:space="0" w:color="auto"/>
        <w:left w:val="none" w:sz="0" w:space="0" w:color="auto"/>
        <w:bottom w:val="none" w:sz="0" w:space="0" w:color="auto"/>
        <w:right w:val="none" w:sz="0" w:space="0" w:color="auto"/>
      </w:divBdr>
    </w:div>
    <w:div w:id="801653132">
      <w:bodyDiv w:val="1"/>
      <w:marLeft w:val="0"/>
      <w:marRight w:val="0"/>
      <w:marTop w:val="0"/>
      <w:marBottom w:val="0"/>
      <w:divBdr>
        <w:top w:val="none" w:sz="0" w:space="0" w:color="auto"/>
        <w:left w:val="none" w:sz="0" w:space="0" w:color="auto"/>
        <w:bottom w:val="none" w:sz="0" w:space="0" w:color="auto"/>
        <w:right w:val="none" w:sz="0" w:space="0" w:color="auto"/>
      </w:divBdr>
    </w:div>
    <w:div w:id="801995563">
      <w:bodyDiv w:val="1"/>
      <w:marLeft w:val="0"/>
      <w:marRight w:val="0"/>
      <w:marTop w:val="0"/>
      <w:marBottom w:val="0"/>
      <w:divBdr>
        <w:top w:val="none" w:sz="0" w:space="0" w:color="auto"/>
        <w:left w:val="none" w:sz="0" w:space="0" w:color="auto"/>
        <w:bottom w:val="none" w:sz="0" w:space="0" w:color="auto"/>
        <w:right w:val="none" w:sz="0" w:space="0" w:color="auto"/>
      </w:divBdr>
    </w:div>
    <w:div w:id="802310635">
      <w:bodyDiv w:val="1"/>
      <w:marLeft w:val="0"/>
      <w:marRight w:val="0"/>
      <w:marTop w:val="0"/>
      <w:marBottom w:val="0"/>
      <w:divBdr>
        <w:top w:val="none" w:sz="0" w:space="0" w:color="auto"/>
        <w:left w:val="none" w:sz="0" w:space="0" w:color="auto"/>
        <w:bottom w:val="none" w:sz="0" w:space="0" w:color="auto"/>
        <w:right w:val="none" w:sz="0" w:space="0" w:color="auto"/>
      </w:divBdr>
    </w:div>
    <w:div w:id="802385884">
      <w:bodyDiv w:val="1"/>
      <w:marLeft w:val="0"/>
      <w:marRight w:val="0"/>
      <w:marTop w:val="0"/>
      <w:marBottom w:val="0"/>
      <w:divBdr>
        <w:top w:val="none" w:sz="0" w:space="0" w:color="auto"/>
        <w:left w:val="none" w:sz="0" w:space="0" w:color="auto"/>
        <w:bottom w:val="none" w:sz="0" w:space="0" w:color="auto"/>
        <w:right w:val="none" w:sz="0" w:space="0" w:color="auto"/>
      </w:divBdr>
    </w:div>
    <w:div w:id="802426245">
      <w:bodyDiv w:val="1"/>
      <w:marLeft w:val="0"/>
      <w:marRight w:val="0"/>
      <w:marTop w:val="0"/>
      <w:marBottom w:val="0"/>
      <w:divBdr>
        <w:top w:val="none" w:sz="0" w:space="0" w:color="auto"/>
        <w:left w:val="none" w:sz="0" w:space="0" w:color="auto"/>
        <w:bottom w:val="none" w:sz="0" w:space="0" w:color="auto"/>
        <w:right w:val="none" w:sz="0" w:space="0" w:color="auto"/>
      </w:divBdr>
    </w:div>
    <w:div w:id="802504374">
      <w:bodyDiv w:val="1"/>
      <w:marLeft w:val="0"/>
      <w:marRight w:val="0"/>
      <w:marTop w:val="0"/>
      <w:marBottom w:val="0"/>
      <w:divBdr>
        <w:top w:val="none" w:sz="0" w:space="0" w:color="auto"/>
        <w:left w:val="none" w:sz="0" w:space="0" w:color="auto"/>
        <w:bottom w:val="none" w:sz="0" w:space="0" w:color="auto"/>
        <w:right w:val="none" w:sz="0" w:space="0" w:color="auto"/>
      </w:divBdr>
    </w:div>
    <w:div w:id="802621642">
      <w:bodyDiv w:val="1"/>
      <w:marLeft w:val="0"/>
      <w:marRight w:val="0"/>
      <w:marTop w:val="0"/>
      <w:marBottom w:val="0"/>
      <w:divBdr>
        <w:top w:val="none" w:sz="0" w:space="0" w:color="auto"/>
        <w:left w:val="none" w:sz="0" w:space="0" w:color="auto"/>
        <w:bottom w:val="none" w:sz="0" w:space="0" w:color="auto"/>
        <w:right w:val="none" w:sz="0" w:space="0" w:color="auto"/>
      </w:divBdr>
    </w:div>
    <w:div w:id="802650114">
      <w:bodyDiv w:val="1"/>
      <w:marLeft w:val="0"/>
      <w:marRight w:val="0"/>
      <w:marTop w:val="0"/>
      <w:marBottom w:val="0"/>
      <w:divBdr>
        <w:top w:val="none" w:sz="0" w:space="0" w:color="auto"/>
        <w:left w:val="none" w:sz="0" w:space="0" w:color="auto"/>
        <w:bottom w:val="none" w:sz="0" w:space="0" w:color="auto"/>
        <w:right w:val="none" w:sz="0" w:space="0" w:color="auto"/>
      </w:divBdr>
    </w:div>
    <w:div w:id="802692195">
      <w:bodyDiv w:val="1"/>
      <w:marLeft w:val="0"/>
      <w:marRight w:val="0"/>
      <w:marTop w:val="0"/>
      <w:marBottom w:val="0"/>
      <w:divBdr>
        <w:top w:val="none" w:sz="0" w:space="0" w:color="auto"/>
        <w:left w:val="none" w:sz="0" w:space="0" w:color="auto"/>
        <w:bottom w:val="none" w:sz="0" w:space="0" w:color="auto"/>
        <w:right w:val="none" w:sz="0" w:space="0" w:color="auto"/>
      </w:divBdr>
    </w:div>
    <w:div w:id="803083231">
      <w:bodyDiv w:val="1"/>
      <w:marLeft w:val="0"/>
      <w:marRight w:val="0"/>
      <w:marTop w:val="0"/>
      <w:marBottom w:val="0"/>
      <w:divBdr>
        <w:top w:val="none" w:sz="0" w:space="0" w:color="auto"/>
        <w:left w:val="none" w:sz="0" w:space="0" w:color="auto"/>
        <w:bottom w:val="none" w:sz="0" w:space="0" w:color="auto"/>
        <w:right w:val="none" w:sz="0" w:space="0" w:color="auto"/>
      </w:divBdr>
    </w:div>
    <w:div w:id="803348860">
      <w:bodyDiv w:val="1"/>
      <w:marLeft w:val="0"/>
      <w:marRight w:val="0"/>
      <w:marTop w:val="0"/>
      <w:marBottom w:val="0"/>
      <w:divBdr>
        <w:top w:val="none" w:sz="0" w:space="0" w:color="auto"/>
        <w:left w:val="none" w:sz="0" w:space="0" w:color="auto"/>
        <w:bottom w:val="none" w:sz="0" w:space="0" w:color="auto"/>
        <w:right w:val="none" w:sz="0" w:space="0" w:color="auto"/>
      </w:divBdr>
    </w:div>
    <w:div w:id="803431109">
      <w:bodyDiv w:val="1"/>
      <w:marLeft w:val="0"/>
      <w:marRight w:val="0"/>
      <w:marTop w:val="0"/>
      <w:marBottom w:val="0"/>
      <w:divBdr>
        <w:top w:val="none" w:sz="0" w:space="0" w:color="auto"/>
        <w:left w:val="none" w:sz="0" w:space="0" w:color="auto"/>
        <w:bottom w:val="none" w:sz="0" w:space="0" w:color="auto"/>
        <w:right w:val="none" w:sz="0" w:space="0" w:color="auto"/>
      </w:divBdr>
    </w:div>
    <w:div w:id="803549369">
      <w:bodyDiv w:val="1"/>
      <w:marLeft w:val="0"/>
      <w:marRight w:val="0"/>
      <w:marTop w:val="0"/>
      <w:marBottom w:val="0"/>
      <w:divBdr>
        <w:top w:val="none" w:sz="0" w:space="0" w:color="auto"/>
        <w:left w:val="none" w:sz="0" w:space="0" w:color="auto"/>
        <w:bottom w:val="none" w:sz="0" w:space="0" w:color="auto"/>
        <w:right w:val="none" w:sz="0" w:space="0" w:color="auto"/>
      </w:divBdr>
    </w:div>
    <w:div w:id="803741211">
      <w:bodyDiv w:val="1"/>
      <w:marLeft w:val="0"/>
      <w:marRight w:val="0"/>
      <w:marTop w:val="0"/>
      <w:marBottom w:val="0"/>
      <w:divBdr>
        <w:top w:val="none" w:sz="0" w:space="0" w:color="auto"/>
        <w:left w:val="none" w:sz="0" w:space="0" w:color="auto"/>
        <w:bottom w:val="none" w:sz="0" w:space="0" w:color="auto"/>
        <w:right w:val="none" w:sz="0" w:space="0" w:color="auto"/>
      </w:divBdr>
    </w:div>
    <w:div w:id="804204834">
      <w:bodyDiv w:val="1"/>
      <w:marLeft w:val="0"/>
      <w:marRight w:val="0"/>
      <w:marTop w:val="0"/>
      <w:marBottom w:val="0"/>
      <w:divBdr>
        <w:top w:val="none" w:sz="0" w:space="0" w:color="auto"/>
        <w:left w:val="none" w:sz="0" w:space="0" w:color="auto"/>
        <w:bottom w:val="none" w:sz="0" w:space="0" w:color="auto"/>
        <w:right w:val="none" w:sz="0" w:space="0" w:color="auto"/>
      </w:divBdr>
    </w:div>
    <w:div w:id="804465026">
      <w:bodyDiv w:val="1"/>
      <w:marLeft w:val="0"/>
      <w:marRight w:val="0"/>
      <w:marTop w:val="0"/>
      <w:marBottom w:val="0"/>
      <w:divBdr>
        <w:top w:val="none" w:sz="0" w:space="0" w:color="auto"/>
        <w:left w:val="none" w:sz="0" w:space="0" w:color="auto"/>
        <w:bottom w:val="none" w:sz="0" w:space="0" w:color="auto"/>
        <w:right w:val="none" w:sz="0" w:space="0" w:color="auto"/>
      </w:divBdr>
    </w:div>
    <w:div w:id="804466975">
      <w:bodyDiv w:val="1"/>
      <w:marLeft w:val="0"/>
      <w:marRight w:val="0"/>
      <w:marTop w:val="0"/>
      <w:marBottom w:val="0"/>
      <w:divBdr>
        <w:top w:val="none" w:sz="0" w:space="0" w:color="auto"/>
        <w:left w:val="none" w:sz="0" w:space="0" w:color="auto"/>
        <w:bottom w:val="none" w:sz="0" w:space="0" w:color="auto"/>
        <w:right w:val="none" w:sz="0" w:space="0" w:color="auto"/>
      </w:divBdr>
    </w:div>
    <w:div w:id="804543211">
      <w:bodyDiv w:val="1"/>
      <w:marLeft w:val="0"/>
      <w:marRight w:val="0"/>
      <w:marTop w:val="0"/>
      <w:marBottom w:val="0"/>
      <w:divBdr>
        <w:top w:val="none" w:sz="0" w:space="0" w:color="auto"/>
        <w:left w:val="none" w:sz="0" w:space="0" w:color="auto"/>
        <w:bottom w:val="none" w:sz="0" w:space="0" w:color="auto"/>
        <w:right w:val="none" w:sz="0" w:space="0" w:color="auto"/>
      </w:divBdr>
    </w:div>
    <w:div w:id="804935110">
      <w:bodyDiv w:val="1"/>
      <w:marLeft w:val="0"/>
      <w:marRight w:val="0"/>
      <w:marTop w:val="0"/>
      <w:marBottom w:val="0"/>
      <w:divBdr>
        <w:top w:val="none" w:sz="0" w:space="0" w:color="auto"/>
        <w:left w:val="none" w:sz="0" w:space="0" w:color="auto"/>
        <w:bottom w:val="none" w:sz="0" w:space="0" w:color="auto"/>
        <w:right w:val="none" w:sz="0" w:space="0" w:color="auto"/>
      </w:divBdr>
    </w:div>
    <w:div w:id="805197112">
      <w:bodyDiv w:val="1"/>
      <w:marLeft w:val="0"/>
      <w:marRight w:val="0"/>
      <w:marTop w:val="0"/>
      <w:marBottom w:val="0"/>
      <w:divBdr>
        <w:top w:val="none" w:sz="0" w:space="0" w:color="auto"/>
        <w:left w:val="none" w:sz="0" w:space="0" w:color="auto"/>
        <w:bottom w:val="none" w:sz="0" w:space="0" w:color="auto"/>
        <w:right w:val="none" w:sz="0" w:space="0" w:color="auto"/>
      </w:divBdr>
    </w:div>
    <w:div w:id="805392264">
      <w:bodyDiv w:val="1"/>
      <w:marLeft w:val="0"/>
      <w:marRight w:val="0"/>
      <w:marTop w:val="0"/>
      <w:marBottom w:val="0"/>
      <w:divBdr>
        <w:top w:val="none" w:sz="0" w:space="0" w:color="auto"/>
        <w:left w:val="none" w:sz="0" w:space="0" w:color="auto"/>
        <w:bottom w:val="none" w:sz="0" w:space="0" w:color="auto"/>
        <w:right w:val="none" w:sz="0" w:space="0" w:color="auto"/>
      </w:divBdr>
    </w:div>
    <w:div w:id="806433898">
      <w:bodyDiv w:val="1"/>
      <w:marLeft w:val="0"/>
      <w:marRight w:val="0"/>
      <w:marTop w:val="0"/>
      <w:marBottom w:val="0"/>
      <w:divBdr>
        <w:top w:val="none" w:sz="0" w:space="0" w:color="auto"/>
        <w:left w:val="none" w:sz="0" w:space="0" w:color="auto"/>
        <w:bottom w:val="none" w:sz="0" w:space="0" w:color="auto"/>
        <w:right w:val="none" w:sz="0" w:space="0" w:color="auto"/>
      </w:divBdr>
    </w:div>
    <w:div w:id="806513281">
      <w:bodyDiv w:val="1"/>
      <w:marLeft w:val="0"/>
      <w:marRight w:val="0"/>
      <w:marTop w:val="0"/>
      <w:marBottom w:val="0"/>
      <w:divBdr>
        <w:top w:val="none" w:sz="0" w:space="0" w:color="auto"/>
        <w:left w:val="none" w:sz="0" w:space="0" w:color="auto"/>
        <w:bottom w:val="none" w:sz="0" w:space="0" w:color="auto"/>
        <w:right w:val="none" w:sz="0" w:space="0" w:color="auto"/>
      </w:divBdr>
    </w:div>
    <w:div w:id="806894070">
      <w:bodyDiv w:val="1"/>
      <w:marLeft w:val="0"/>
      <w:marRight w:val="0"/>
      <w:marTop w:val="0"/>
      <w:marBottom w:val="0"/>
      <w:divBdr>
        <w:top w:val="none" w:sz="0" w:space="0" w:color="auto"/>
        <w:left w:val="none" w:sz="0" w:space="0" w:color="auto"/>
        <w:bottom w:val="none" w:sz="0" w:space="0" w:color="auto"/>
        <w:right w:val="none" w:sz="0" w:space="0" w:color="auto"/>
      </w:divBdr>
    </w:div>
    <w:div w:id="807010831">
      <w:bodyDiv w:val="1"/>
      <w:marLeft w:val="0"/>
      <w:marRight w:val="0"/>
      <w:marTop w:val="0"/>
      <w:marBottom w:val="0"/>
      <w:divBdr>
        <w:top w:val="none" w:sz="0" w:space="0" w:color="auto"/>
        <w:left w:val="none" w:sz="0" w:space="0" w:color="auto"/>
        <w:bottom w:val="none" w:sz="0" w:space="0" w:color="auto"/>
        <w:right w:val="none" w:sz="0" w:space="0" w:color="auto"/>
      </w:divBdr>
    </w:div>
    <w:div w:id="807556934">
      <w:bodyDiv w:val="1"/>
      <w:marLeft w:val="0"/>
      <w:marRight w:val="0"/>
      <w:marTop w:val="0"/>
      <w:marBottom w:val="0"/>
      <w:divBdr>
        <w:top w:val="none" w:sz="0" w:space="0" w:color="auto"/>
        <w:left w:val="none" w:sz="0" w:space="0" w:color="auto"/>
        <w:bottom w:val="none" w:sz="0" w:space="0" w:color="auto"/>
        <w:right w:val="none" w:sz="0" w:space="0" w:color="auto"/>
      </w:divBdr>
    </w:div>
    <w:div w:id="807669214">
      <w:bodyDiv w:val="1"/>
      <w:marLeft w:val="0"/>
      <w:marRight w:val="0"/>
      <w:marTop w:val="0"/>
      <w:marBottom w:val="0"/>
      <w:divBdr>
        <w:top w:val="none" w:sz="0" w:space="0" w:color="auto"/>
        <w:left w:val="none" w:sz="0" w:space="0" w:color="auto"/>
        <w:bottom w:val="none" w:sz="0" w:space="0" w:color="auto"/>
        <w:right w:val="none" w:sz="0" w:space="0" w:color="auto"/>
      </w:divBdr>
    </w:div>
    <w:div w:id="807671343">
      <w:bodyDiv w:val="1"/>
      <w:marLeft w:val="0"/>
      <w:marRight w:val="0"/>
      <w:marTop w:val="0"/>
      <w:marBottom w:val="0"/>
      <w:divBdr>
        <w:top w:val="none" w:sz="0" w:space="0" w:color="auto"/>
        <w:left w:val="none" w:sz="0" w:space="0" w:color="auto"/>
        <w:bottom w:val="none" w:sz="0" w:space="0" w:color="auto"/>
        <w:right w:val="none" w:sz="0" w:space="0" w:color="auto"/>
      </w:divBdr>
    </w:div>
    <w:div w:id="807673036">
      <w:bodyDiv w:val="1"/>
      <w:marLeft w:val="0"/>
      <w:marRight w:val="0"/>
      <w:marTop w:val="0"/>
      <w:marBottom w:val="0"/>
      <w:divBdr>
        <w:top w:val="none" w:sz="0" w:space="0" w:color="auto"/>
        <w:left w:val="none" w:sz="0" w:space="0" w:color="auto"/>
        <w:bottom w:val="none" w:sz="0" w:space="0" w:color="auto"/>
        <w:right w:val="none" w:sz="0" w:space="0" w:color="auto"/>
      </w:divBdr>
    </w:div>
    <w:div w:id="807816765">
      <w:bodyDiv w:val="1"/>
      <w:marLeft w:val="0"/>
      <w:marRight w:val="0"/>
      <w:marTop w:val="0"/>
      <w:marBottom w:val="0"/>
      <w:divBdr>
        <w:top w:val="none" w:sz="0" w:space="0" w:color="auto"/>
        <w:left w:val="none" w:sz="0" w:space="0" w:color="auto"/>
        <w:bottom w:val="none" w:sz="0" w:space="0" w:color="auto"/>
        <w:right w:val="none" w:sz="0" w:space="0" w:color="auto"/>
      </w:divBdr>
    </w:div>
    <w:div w:id="807822877">
      <w:bodyDiv w:val="1"/>
      <w:marLeft w:val="0"/>
      <w:marRight w:val="0"/>
      <w:marTop w:val="0"/>
      <w:marBottom w:val="0"/>
      <w:divBdr>
        <w:top w:val="none" w:sz="0" w:space="0" w:color="auto"/>
        <w:left w:val="none" w:sz="0" w:space="0" w:color="auto"/>
        <w:bottom w:val="none" w:sz="0" w:space="0" w:color="auto"/>
        <w:right w:val="none" w:sz="0" w:space="0" w:color="auto"/>
      </w:divBdr>
    </w:div>
    <w:div w:id="807863102">
      <w:bodyDiv w:val="1"/>
      <w:marLeft w:val="0"/>
      <w:marRight w:val="0"/>
      <w:marTop w:val="0"/>
      <w:marBottom w:val="0"/>
      <w:divBdr>
        <w:top w:val="none" w:sz="0" w:space="0" w:color="auto"/>
        <w:left w:val="none" w:sz="0" w:space="0" w:color="auto"/>
        <w:bottom w:val="none" w:sz="0" w:space="0" w:color="auto"/>
        <w:right w:val="none" w:sz="0" w:space="0" w:color="auto"/>
      </w:divBdr>
    </w:div>
    <w:div w:id="808135967">
      <w:bodyDiv w:val="1"/>
      <w:marLeft w:val="0"/>
      <w:marRight w:val="0"/>
      <w:marTop w:val="0"/>
      <w:marBottom w:val="0"/>
      <w:divBdr>
        <w:top w:val="none" w:sz="0" w:space="0" w:color="auto"/>
        <w:left w:val="none" w:sz="0" w:space="0" w:color="auto"/>
        <w:bottom w:val="none" w:sz="0" w:space="0" w:color="auto"/>
        <w:right w:val="none" w:sz="0" w:space="0" w:color="auto"/>
      </w:divBdr>
    </w:div>
    <w:div w:id="808322121">
      <w:bodyDiv w:val="1"/>
      <w:marLeft w:val="0"/>
      <w:marRight w:val="0"/>
      <w:marTop w:val="0"/>
      <w:marBottom w:val="0"/>
      <w:divBdr>
        <w:top w:val="none" w:sz="0" w:space="0" w:color="auto"/>
        <w:left w:val="none" w:sz="0" w:space="0" w:color="auto"/>
        <w:bottom w:val="none" w:sz="0" w:space="0" w:color="auto"/>
        <w:right w:val="none" w:sz="0" w:space="0" w:color="auto"/>
      </w:divBdr>
    </w:div>
    <w:div w:id="808397318">
      <w:bodyDiv w:val="1"/>
      <w:marLeft w:val="0"/>
      <w:marRight w:val="0"/>
      <w:marTop w:val="0"/>
      <w:marBottom w:val="0"/>
      <w:divBdr>
        <w:top w:val="none" w:sz="0" w:space="0" w:color="auto"/>
        <w:left w:val="none" w:sz="0" w:space="0" w:color="auto"/>
        <w:bottom w:val="none" w:sz="0" w:space="0" w:color="auto"/>
        <w:right w:val="none" w:sz="0" w:space="0" w:color="auto"/>
      </w:divBdr>
    </w:div>
    <w:div w:id="808400051">
      <w:bodyDiv w:val="1"/>
      <w:marLeft w:val="0"/>
      <w:marRight w:val="0"/>
      <w:marTop w:val="0"/>
      <w:marBottom w:val="0"/>
      <w:divBdr>
        <w:top w:val="none" w:sz="0" w:space="0" w:color="auto"/>
        <w:left w:val="none" w:sz="0" w:space="0" w:color="auto"/>
        <w:bottom w:val="none" w:sz="0" w:space="0" w:color="auto"/>
        <w:right w:val="none" w:sz="0" w:space="0" w:color="auto"/>
      </w:divBdr>
    </w:div>
    <w:div w:id="808518474">
      <w:bodyDiv w:val="1"/>
      <w:marLeft w:val="0"/>
      <w:marRight w:val="0"/>
      <w:marTop w:val="0"/>
      <w:marBottom w:val="0"/>
      <w:divBdr>
        <w:top w:val="none" w:sz="0" w:space="0" w:color="auto"/>
        <w:left w:val="none" w:sz="0" w:space="0" w:color="auto"/>
        <w:bottom w:val="none" w:sz="0" w:space="0" w:color="auto"/>
        <w:right w:val="none" w:sz="0" w:space="0" w:color="auto"/>
      </w:divBdr>
    </w:div>
    <w:div w:id="808522742">
      <w:bodyDiv w:val="1"/>
      <w:marLeft w:val="0"/>
      <w:marRight w:val="0"/>
      <w:marTop w:val="0"/>
      <w:marBottom w:val="0"/>
      <w:divBdr>
        <w:top w:val="none" w:sz="0" w:space="0" w:color="auto"/>
        <w:left w:val="none" w:sz="0" w:space="0" w:color="auto"/>
        <w:bottom w:val="none" w:sz="0" w:space="0" w:color="auto"/>
        <w:right w:val="none" w:sz="0" w:space="0" w:color="auto"/>
      </w:divBdr>
    </w:div>
    <w:div w:id="808746190">
      <w:bodyDiv w:val="1"/>
      <w:marLeft w:val="0"/>
      <w:marRight w:val="0"/>
      <w:marTop w:val="0"/>
      <w:marBottom w:val="0"/>
      <w:divBdr>
        <w:top w:val="none" w:sz="0" w:space="0" w:color="auto"/>
        <w:left w:val="none" w:sz="0" w:space="0" w:color="auto"/>
        <w:bottom w:val="none" w:sz="0" w:space="0" w:color="auto"/>
        <w:right w:val="none" w:sz="0" w:space="0" w:color="auto"/>
      </w:divBdr>
    </w:div>
    <w:div w:id="808784310">
      <w:bodyDiv w:val="1"/>
      <w:marLeft w:val="0"/>
      <w:marRight w:val="0"/>
      <w:marTop w:val="0"/>
      <w:marBottom w:val="0"/>
      <w:divBdr>
        <w:top w:val="none" w:sz="0" w:space="0" w:color="auto"/>
        <w:left w:val="none" w:sz="0" w:space="0" w:color="auto"/>
        <w:bottom w:val="none" w:sz="0" w:space="0" w:color="auto"/>
        <w:right w:val="none" w:sz="0" w:space="0" w:color="auto"/>
      </w:divBdr>
    </w:div>
    <w:div w:id="808936710">
      <w:bodyDiv w:val="1"/>
      <w:marLeft w:val="0"/>
      <w:marRight w:val="0"/>
      <w:marTop w:val="0"/>
      <w:marBottom w:val="0"/>
      <w:divBdr>
        <w:top w:val="none" w:sz="0" w:space="0" w:color="auto"/>
        <w:left w:val="none" w:sz="0" w:space="0" w:color="auto"/>
        <w:bottom w:val="none" w:sz="0" w:space="0" w:color="auto"/>
        <w:right w:val="none" w:sz="0" w:space="0" w:color="auto"/>
      </w:divBdr>
    </w:div>
    <w:div w:id="809129597">
      <w:bodyDiv w:val="1"/>
      <w:marLeft w:val="0"/>
      <w:marRight w:val="0"/>
      <w:marTop w:val="0"/>
      <w:marBottom w:val="0"/>
      <w:divBdr>
        <w:top w:val="none" w:sz="0" w:space="0" w:color="auto"/>
        <w:left w:val="none" w:sz="0" w:space="0" w:color="auto"/>
        <w:bottom w:val="none" w:sz="0" w:space="0" w:color="auto"/>
        <w:right w:val="none" w:sz="0" w:space="0" w:color="auto"/>
      </w:divBdr>
    </w:div>
    <w:div w:id="809790252">
      <w:bodyDiv w:val="1"/>
      <w:marLeft w:val="0"/>
      <w:marRight w:val="0"/>
      <w:marTop w:val="0"/>
      <w:marBottom w:val="0"/>
      <w:divBdr>
        <w:top w:val="none" w:sz="0" w:space="0" w:color="auto"/>
        <w:left w:val="none" w:sz="0" w:space="0" w:color="auto"/>
        <w:bottom w:val="none" w:sz="0" w:space="0" w:color="auto"/>
        <w:right w:val="none" w:sz="0" w:space="0" w:color="auto"/>
      </w:divBdr>
    </w:div>
    <w:div w:id="809830527">
      <w:bodyDiv w:val="1"/>
      <w:marLeft w:val="0"/>
      <w:marRight w:val="0"/>
      <w:marTop w:val="0"/>
      <w:marBottom w:val="0"/>
      <w:divBdr>
        <w:top w:val="none" w:sz="0" w:space="0" w:color="auto"/>
        <w:left w:val="none" w:sz="0" w:space="0" w:color="auto"/>
        <w:bottom w:val="none" w:sz="0" w:space="0" w:color="auto"/>
        <w:right w:val="none" w:sz="0" w:space="0" w:color="auto"/>
      </w:divBdr>
    </w:div>
    <w:div w:id="809903608">
      <w:bodyDiv w:val="1"/>
      <w:marLeft w:val="0"/>
      <w:marRight w:val="0"/>
      <w:marTop w:val="0"/>
      <w:marBottom w:val="0"/>
      <w:divBdr>
        <w:top w:val="none" w:sz="0" w:space="0" w:color="auto"/>
        <w:left w:val="none" w:sz="0" w:space="0" w:color="auto"/>
        <w:bottom w:val="none" w:sz="0" w:space="0" w:color="auto"/>
        <w:right w:val="none" w:sz="0" w:space="0" w:color="auto"/>
      </w:divBdr>
    </w:div>
    <w:div w:id="809906375">
      <w:bodyDiv w:val="1"/>
      <w:marLeft w:val="0"/>
      <w:marRight w:val="0"/>
      <w:marTop w:val="0"/>
      <w:marBottom w:val="0"/>
      <w:divBdr>
        <w:top w:val="none" w:sz="0" w:space="0" w:color="auto"/>
        <w:left w:val="none" w:sz="0" w:space="0" w:color="auto"/>
        <w:bottom w:val="none" w:sz="0" w:space="0" w:color="auto"/>
        <w:right w:val="none" w:sz="0" w:space="0" w:color="auto"/>
      </w:divBdr>
    </w:div>
    <w:div w:id="810368824">
      <w:bodyDiv w:val="1"/>
      <w:marLeft w:val="0"/>
      <w:marRight w:val="0"/>
      <w:marTop w:val="0"/>
      <w:marBottom w:val="0"/>
      <w:divBdr>
        <w:top w:val="none" w:sz="0" w:space="0" w:color="auto"/>
        <w:left w:val="none" w:sz="0" w:space="0" w:color="auto"/>
        <w:bottom w:val="none" w:sz="0" w:space="0" w:color="auto"/>
        <w:right w:val="none" w:sz="0" w:space="0" w:color="auto"/>
      </w:divBdr>
    </w:div>
    <w:div w:id="810639125">
      <w:bodyDiv w:val="1"/>
      <w:marLeft w:val="0"/>
      <w:marRight w:val="0"/>
      <w:marTop w:val="0"/>
      <w:marBottom w:val="0"/>
      <w:divBdr>
        <w:top w:val="none" w:sz="0" w:space="0" w:color="auto"/>
        <w:left w:val="none" w:sz="0" w:space="0" w:color="auto"/>
        <w:bottom w:val="none" w:sz="0" w:space="0" w:color="auto"/>
        <w:right w:val="none" w:sz="0" w:space="0" w:color="auto"/>
      </w:divBdr>
    </w:div>
    <w:div w:id="810758046">
      <w:bodyDiv w:val="1"/>
      <w:marLeft w:val="0"/>
      <w:marRight w:val="0"/>
      <w:marTop w:val="0"/>
      <w:marBottom w:val="0"/>
      <w:divBdr>
        <w:top w:val="none" w:sz="0" w:space="0" w:color="auto"/>
        <w:left w:val="none" w:sz="0" w:space="0" w:color="auto"/>
        <w:bottom w:val="none" w:sz="0" w:space="0" w:color="auto"/>
        <w:right w:val="none" w:sz="0" w:space="0" w:color="auto"/>
      </w:divBdr>
    </w:div>
    <w:div w:id="810829710">
      <w:bodyDiv w:val="1"/>
      <w:marLeft w:val="0"/>
      <w:marRight w:val="0"/>
      <w:marTop w:val="0"/>
      <w:marBottom w:val="0"/>
      <w:divBdr>
        <w:top w:val="none" w:sz="0" w:space="0" w:color="auto"/>
        <w:left w:val="none" w:sz="0" w:space="0" w:color="auto"/>
        <w:bottom w:val="none" w:sz="0" w:space="0" w:color="auto"/>
        <w:right w:val="none" w:sz="0" w:space="0" w:color="auto"/>
      </w:divBdr>
    </w:div>
    <w:div w:id="810906237">
      <w:bodyDiv w:val="1"/>
      <w:marLeft w:val="0"/>
      <w:marRight w:val="0"/>
      <w:marTop w:val="0"/>
      <w:marBottom w:val="0"/>
      <w:divBdr>
        <w:top w:val="none" w:sz="0" w:space="0" w:color="auto"/>
        <w:left w:val="none" w:sz="0" w:space="0" w:color="auto"/>
        <w:bottom w:val="none" w:sz="0" w:space="0" w:color="auto"/>
        <w:right w:val="none" w:sz="0" w:space="0" w:color="auto"/>
      </w:divBdr>
    </w:div>
    <w:div w:id="811140352">
      <w:bodyDiv w:val="1"/>
      <w:marLeft w:val="0"/>
      <w:marRight w:val="0"/>
      <w:marTop w:val="0"/>
      <w:marBottom w:val="0"/>
      <w:divBdr>
        <w:top w:val="none" w:sz="0" w:space="0" w:color="auto"/>
        <w:left w:val="none" w:sz="0" w:space="0" w:color="auto"/>
        <w:bottom w:val="none" w:sz="0" w:space="0" w:color="auto"/>
        <w:right w:val="none" w:sz="0" w:space="0" w:color="auto"/>
      </w:divBdr>
    </w:div>
    <w:div w:id="811365629">
      <w:bodyDiv w:val="1"/>
      <w:marLeft w:val="0"/>
      <w:marRight w:val="0"/>
      <w:marTop w:val="0"/>
      <w:marBottom w:val="0"/>
      <w:divBdr>
        <w:top w:val="none" w:sz="0" w:space="0" w:color="auto"/>
        <w:left w:val="none" w:sz="0" w:space="0" w:color="auto"/>
        <w:bottom w:val="none" w:sz="0" w:space="0" w:color="auto"/>
        <w:right w:val="none" w:sz="0" w:space="0" w:color="auto"/>
      </w:divBdr>
    </w:div>
    <w:div w:id="811408159">
      <w:bodyDiv w:val="1"/>
      <w:marLeft w:val="0"/>
      <w:marRight w:val="0"/>
      <w:marTop w:val="0"/>
      <w:marBottom w:val="0"/>
      <w:divBdr>
        <w:top w:val="none" w:sz="0" w:space="0" w:color="auto"/>
        <w:left w:val="none" w:sz="0" w:space="0" w:color="auto"/>
        <w:bottom w:val="none" w:sz="0" w:space="0" w:color="auto"/>
        <w:right w:val="none" w:sz="0" w:space="0" w:color="auto"/>
      </w:divBdr>
    </w:div>
    <w:div w:id="811677371">
      <w:bodyDiv w:val="1"/>
      <w:marLeft w:val="0"/>
      <w:marRight w:val="0"/>
      <w:marTop w:val="0"/>
      <w:marBottom w:val="0"/>
      <w:divBdr>
        <w:top w:val="none" w:sz="0" w:space="0" w:color="auto"/>
        <w:left w:val="none" w:sz="0" w:space="0" w:color="auto"/>
        <w:bottom w:val="none" w:sz="0" w:space="0" w:color="auto"/>
        <w:right w:val="none" w:sz="0" w:space="0" w:color="auto"/>
      </w:divBdr>
    </w:div>
    <w:div w:id="811796396">
      <w:bodyDiv w:val="1"/>
      <w:marLeft w:val="0"/>
      <w:marRight w:val="0"/>
      <w:marTop w:val="0"/>
      <w:marBottom w:val="0"/>
      <w:divBdr>
        <w:top w:val="none" w:sz="0" w:space="0" w:color="auto"/>
        <w:left w:val="none" w:sz="0" w:space="0" w:color="auto"/>
        <w:bottom w:val="none" w:sz="0" w:space="0" w:color="auto"/>
        <w:right w:val="none" w:sz="0" w:space="0" w:color="auto"/>
      </w:divBdr>
    </w:div>
    <w:div w:id="812216248">
      <w:bodyDiv w:val="1"/>
      <w:marLeft w:val="0"/>
      <w:marRight w:val="0"/>
      <w:marTop w:val="0"/>
      <w:marBottom w:val="0"/>
      <w:divBdr>
        <w:top w:val="none" w:sz="0" w:space="0" w:color="auto"/>
        <w:left w:val="none" w:sz="0" w:space="0" w:color="auto"/>
        <w:bottom w:val="none" w:sz="0" w:space="0" w:color="auto"/>
        <w:right w:val="none" w:sz="0" w:space="0" w:color="auto"/>
      </w:divBdr>
    </w:div>
    <w:div w:id="812529337">
      <w:bodyDiv w:val="1"/>
      <w:marLeft w:val="0"/>
      <w:marRight w:val="0"/>
      <w:marTop w:val="0"/>
      <w:marBottom w:val="0"/>
      <w:divBdr>
        <w:top w:val="none" w:sz="0" w:space="0" w:color="auto"/>
        <w:left w:val="none" w:sz="0" w:space="0" w:color="auto"/>
        <w:bottom w:val="none" w:sz="0" w:space="0" w:color="auto"/>
        <w:right w:val="none" w:sz="0" w:space="0" w:color="auto"/>
      </w:divBdr>
    </w:div>
    <w:div w:id="812795865">
      <w:bodyDiv w:val="1"/>
      <w:marLeft w:val="0"/>
      <w:marRight w:val="0"/>
      <w:marTop w:val="0"/>
      <w:marBottom w:val="0"/>
      <w:divBdr>
        <w:top w:val="none" w:sz="0" w:space="0" w:color="auto"/>
        <w:left w:val="none" w:sz="0" w:space="0" w:color="auto"/>
        <w:bottom w:val="none" w:sz="0" w:space="0" w:color="auto"/>
        <w:right w:val="none" w:sz="0" w:space="0" w:color="auto"/>
      </w:divBdr>
    </w:div>
    <w:div w:id="812867279">
      <w:bodyDiv w:val="1"/>
      <w:marLeft w:val="0"/>
      <w:marRight w:val="0"/>
      <w:marTop w:val="0"/>
      <w:marBottom w:val="0"/>
      <w:divBdr>
        <w:top w:val="none" w:sz="0" w:space="0" w:color="auto"/>
        <w:left w:val="none" w:sz="0" w:space="0" w:color="auto"/>
        <w:bottom w:val="none" w:sz="0" w:space="0" w:color="auto"/>
        <w:right w:val="none" w:sz="0" w:space="0" w:color="auto"/>
      </w:divBdr>
    </w:div>
    <w:div w:id="813064609">
      <w:bodyDiv w:val="1"/>
      <w:marLeft w:val="0"/>
      <w:marRight w:val="0"/>
      <w:marTop w:val="0"/>
      <w:marBottom w:val="0"/>
      <w:divBdr>
        <w:top w:val="none" w:sz="0" w:space="0" w:color="auto"/>
        <w:left w:val="none" w:sz="0" w:space="0" w:color="auto"/>
        <w:bottom w:val="none" w:sz="0" w:space="0" w:color="auto"/>
        <w:right w:val="none" w:sz="0" w:space="0" w:color="auto"/>
      </w:divBdr>
    </w:div>
    <w:div w:id="813064749">
      <w:bodyDiv w:val="1"/>
      <w:marLeft w:val="0"/>
      <w:marRight w:val="0"/>
      <w:marTop w:val="0"/>
      <w:marBottom w:val="0"/>
      <w:divBdr>
        <w:top w:val="none" w:sz="0" w:space="0" w:color="auto"/>
        <w:left w:val="none" w:sz="0" w:space="0" w:color="auto"/>
        <w:bottom w:val="none" w:sz="0" w:space="0" w:color="auto"/>
        <w:right w:val="none" w:sz="0" w:space="0" w:color="auto"/>
      </w:divBdr>
    </w:div>
    <w:div w:id="813176838">
      <w:bodyDiv w:val="1"/>
      <w:marLeft w:val="0"/>
      <w:marRight w:val="0"/>
      <w:marTop w:val="0"/>
      <w:marBottom w:val="0"/>
      <w:divBdr>
        <w:top w:val="none" w:sz="0" w:space="0" w:color="auto"/>
        <w:left w:val="none" w:sz="0" w:space="0" w:color="auto"/>
        <w:bottom w:val="none" w:sz="0" w:space="0" w:color="auto"/>
        <w:right w:val="none" w:sz="0" w:space="0" w:color="auto"/>
      </w:divBdr>
    </w:div>
    <w:div w:id="813331235">
      <w:bodyDiv w:val="1"/>
      <w:marLeft w:val="0"/>
      <w:marRight w:val="0"/>
      <w:marTop w:val="0"/>
      <w:marBottom w:val="0"/>
      <w:divBdr>
        <w:top w:val="none" w:sz="0" w:space="0" w:color="auto"/>
        <w:left w:val="none" w:sz="0" w:space="0" w:color="auto"/>
        <w:bottom w:val="none" w:sz="0" w:space="0" w:color="auto"/>
        <w:right w:val="none" w:sz="0" w:space="0" w:color="auto"/>
      </w:divBdr>
    </w:div>
    <w:div w:id="813715635">
      <w:bodyDiv w:val="1"/>
      <w:marLeft w:val="0"/>
      <w:marRight w:val="0"/>
      <w:marTop w:val="0"/>
      <w:marBottom w:val="0"/>
      <w:divBdr>
        <w:top w:val="none" w:sz="0" w:space="0" w:color="auto"/>
        <w:left w:val="none" w:sz="0" w:space="0" w:color="auto"/>
        <w:bottom w:val="none" w:sz="0" w:space="0" w:color="auto"/>
        <w:right w:val="none" w:sz="0" w:space="0" w:color="auto"/>
      </w:divBdr>
    </w:div>
    <w:div w:id="813717747">
      <w:bodyDiv w:val="1"/>
      <w:marLeft w:val="0"/>
      <w:marRight w:val="0"/>
      <w:marTop w:val="0"/>
      <w:marBottom w:val="0"/>
      <w:divBdr>
        <w:top w:val="none" w:sz="0" w:space="0" w:color="auto"/>
        <w:left w:val="none" w:sz="0" w:space="0" w:color="auto"/>
        <w:bottom w:val="none" w:sz="0" w:space="0" w:color="auto"/>
        <w:right w:val="none" w:sz="0" w:space="0" w:color="auto"/>
      </w:divBdr>
    </w:div>
    <w:div w:id="813793111">
      <w:bodyDiv w:val="1"/>
      <w:marLeft w:val="0"/>
      <w:marRight w:val="0"/>
      <w:marTop w:val="0"/>
      <w:marBottom w:val="0"/>
      <w:divBdr>
        <w:top w:val="none" w:sz="0" w:space="0" w:color="auto"/>
        <w:left w:val="none" w:sz="0" w:space="0" w:color="auto"/>
        <w:bottom w:val="none" w:sz="0" w:space="0" w:color="auto"/>
        <w:right w:val="none" w:sz="0" w:space="0" w:color="auto"/>
      </w:divBdr>
    </w:div>
    <w:div w:id="813915948">
      <w:bodyDiv w:val="1"/>
      <w:marLeft w:val="0"/>
      <w:marRight w:val="0"/>
      <w:marTop w:val="0"/>
      <w:marBottom w:val="0"/>
      <w:divBdr>
        <w:top w:val="none" w:sz="0" w:space="0" w:color="auto"/>
        <w:left w:val="none" w:sz="0" w:space="0" w:color="auto"/>
        <w:bottom w:val="none" w:sz="0" w:space="0" w:color="auto"/>
        <w:right w:val="none" w:sz="0" w:space="0" w:color="auto"/>
      </w:divBdr>
    </w:div>
    <w:div w:id="813959009">
      <w:bodyDiv w:val="1"/>
      <w:marLeft w:val="0"/>
      <w:marRight w:val="0"/>
      <w:marTop w:val="0"/>
      <w:marBottom w:val="0"/>
      <w:divBdr>
        <w:top w:val="none" w:sz="0" w:space="0" w:color="auto"/>
        <w:left w:val="none" w:sz="0" w:space="0" w:color="auto"/>
        <w:bottom w:val="none" w:sz="0" w:space="0" w:color="auto"/>
        <w:right w:val="none" w:sz="0" w:space="0" w:color="auto"/>
      </w:divBdr>
    </w:div>
    <w:div w:id="814033505">
      <w:bodyDiv w:val="1"/>
      <w:marLeft w:val="0"/>
      <w:marRight w:val="0"/>
      <w:marTop w:val="0"/>
      <w:marBottom w:val="0"/>
      <w:divBdr>
        <w:top w:val="none" w:sz="0" w:space="0" w:color="auto"/>
        <w:left w:val="none" w:sz="0" w:space="0" w:color="auto"/>
        <w:bottom w:val="none" w:sz="0" w:space="0" w:color="auto"/>
        <w:right w:val="none" w:sz="0" w:space="0" w:color="auto"/>
      </w:divBdr>
    </w:div>
    <w:div w:id="814416906">
      <w:bodyDiv w:val="1"/>
      <w:marLeft w:val="0"/>
      <w:marRight w:val="0"/>
      <w:marTop w:val="0"/>
      <w:marBottom w:val="0"/>
      <w:divBdr>
        <w:top w:val="none" w:sz="0" w:space="0" w:color="auto"/>
        <w:left w:val="none" w:sz="0" w:space="0" w:color="auto"/>
        <w:bottom w:val="none" w:sz="0" w:space="0" w:color="auto"/>
        <w:right w:val="none" w:sz="0" w:space="0" w:color="auto"/>
      </w:divBdr>
    </w:div>
    <w:div w:id="814488071">
      <w:bodyDiv w:val="1"/>
      <w:marLeft w:val="0"/>
      <w:marRight w:val="0"/>
      <w:marTop w:val="0"/>
      <w:marBottom w:val="0"/>
      <w:divBdr>
        <w:top w:val="none" w:sz="0" w:space="0" w:color="auto"/>
        <w:left w:val="none" w:sz="0" w:space="0" w:color="auto"/>
        <w:bottom w:val="none" w:sz="0" w:space="0" w:color="auto"/>
        <w:right w:val="none" w:sz="0" w:space="0" w:color="auto"/>
      </w:divBdr>
    </w:div>
    <w:div w:id="814639475">
      <w:bodyDiv w:val="1"/>
      <w:marLeft w:val="0"/>
      <w:marRight w:val="0"/>
      <w:marTop w:val="0"/>
      <w:marBottom w:val="0"/>
      <w:divBdr>
        <w:top w:val="none" w:sz="0" w:space="0" w:color="auto"/>
        <w:left w:val="none" w:sz="0" w:space="0" w:color="auto"/>
        <w:bottom w:val="none" w:sz="0" w:space="0" w:color="auto"/>
        <w:right w:val="none" w:sz="0" w:space="0" w:color="auto"/>
      </w:divBdr>
    </w:div>
    <w:div w:id="814643802">
      <w:bodyDiv w:val="1"/>
      <w:marLeft w:val="0"/>
      <w:marRight w:val="0"/>
      <w:marTop w:val="0"/>
      <w:marBottom w:val="0"/>
      <w:divBdr>
        <w:top w:val="none" w:sz="0" w:space="0" w:color="auto"/>
        <w:left w:val="none" w:sz="0" w:space="0" w:color="auto"/>
        <w:bottom w:val="none" w:sz="0" w:space="0" w:color="auto"/>
        <w:right w:val="none" w:sz="0" w:space="0" w:color="auto"/>
      </w:divBdr>
    </w:div>
    <w:div w:id="814684943">
      <w:bodyDiv w:val="1"/>
      <w:marLeft w:val="0"/>
      <w:marRight w:val="0"/>
      <w:marTop w:val="0"/>
      <w:marBottom w:val="0"/>
      <w:divBdr>
        <w:top w:val="none" w:sz="0" w:space="0" w:color="auto"/>
        <w:left w:val="none" w:sz="0" w:space="0" w:color="auto"/>
        <w:bottom w:val="none" w:sz="0" w:space="0" w:color="auto"/>
        <w:right w:val="none" w:sz="0" w:space="0" w:color="auto"/>
      </w:divBdr>
    </w:div>
    <w:div w:id="815144052">
      <w:bodyDiv w:val="1"/>
      <w:marLeft w:val="0"/>
      <w:marRight w:val="0"/>
      <w:marTop w:val="0"/>
      <w:marBottom w:val="0"/>
      <w:divBdr>
        <w:top w:val="none" w:sz="0" w:space="0" w:color="auto"/>
        <w:left w:val="none" w:sz="0" w:space="0" w:color="auto"/>
        <w:bottom w:val="none" w:sz="0" w:space="0" w:color="auto"/>
        <w:right w:val="none" w:sz="0" w:space="0" w:color="auto"/>
      </w:divBdr>
    </w:div>
    <w:div w:id="816074307">
      <w:bodyDiv w:val="1"/>
      <w:marLeft w:val="0"/>
      <w:marRight w:val="0"/>
      <w:marTop w:val="0"/>
      <w:marBottom w:val="0"/>
      <w:divBdr>
        <w:top w:val="none" w:sz="0" w:space="0" w:color="auto"/>
        <w:left w:val="none" w:sz="0" w:space="0" w:color="auto"/>
        <w:bottom w:val="none" w:sz="0" w:space="0" w:color="auto"/>
        <w:right w:val="none" w:sz="0" w:space="0" w:color="auto"/>
      </w:divBdr>
    </w:div>
    <w:div w:id="816335573">
      <w:bodyDiv w:val="1"/>
      <w:marLeft w:val="0"/>
      <w:marRight w:val="0"/>
      <w:marTop w:val="0"/>
      <w:marBottom w:val="0"/>
      <w:divBdr>
        <w:top w:val="none" w:sz="0" w:space="0" w:color="auto"/>
        <w:left w:val="none" w:sz="0" w:space="0" w:color="auto"/>
        <w:bottom w:val="none" w:sz="0" w:space="0" w:color="auto"/>
        <w:right w:val="none" w:sz="0" w:space="0" w:color="auto"/>
      </w:divBdr>
    </w:div>
    <w:div w:id="816341309">
      <w:bodyDiv w:val="1"/>
      <w:marLeft w:val="0"/>
      <w:marRight w:val="0"/>
      <w:marTop w:val="0"/>
      <w:marBottom w:val="0"/>
      <w:divBdr>
        <w:top w:val="none" w:sz="0" w:space="0" w:color="auto"/>
        <w:left w:val="none" w:sz="0" w:space="0" w:color="auto"/>
        <w:bottom w:val="none" w:sz="0" w:space="0" w:color="auto"/>
        <w:right w:val="none" w:sz="0" w:space="0" w:color="auto"/>
      </w:divBdr>
    </w:div>
    <w:div w:id="816609640">
      <w:bodyDiv w:val="1"/>
      <w:marLeft w:val="0"/>
      <w:marRight w:val="0"/>
      <w:marTop w:val="0"/>
      <w:marBottom w:val="0"/>
      <w:divBdr>
        <w:top w:val="none" w:sz="0" w:space="0" w:color="auto"/>
        <w:left w:val="none" w:sz="0" w:space="0" w:color="auto"/>
        <w:bottom w:val="none" w:sz="0" w:space="0" w:color="auto"/>
        <w:right w:val="none" w:sz="0" w:space="0" w:color="auto"/>
      </w:divBdr>
    </w:div>
    <w:div w:id="817069038">
      <w:bodyDiv w:val="1"/>
      <w:marLeft w:val="0"/>
      <w:marRight w:val="0"/>
      <w:marTop w:val="0"/>
      <w:marBottom w:val="0"/>
      <w:divBdr>
        <w:top w:val="none" w:sz="0" w:space="0" w:color="auto"/>
        <w:left w:val="none" w:sz="0" w:space="0" w:color="auto"/>
        <w:bottom w:val="none" w:sz="0" w:space="0" w:color="auto"/>
        <w:right w:val="none" w:sz="0" w:space="0" w:color="auto"/>
      </w:divBdr>
    </w:div>
    <w:div w:id="817260651">
      <w:bodyDiv w:val="1"/>
      <w:marLeft w:val="0"/>
      <w:marRight w:val="0"/>
      <w:marTop w:val="0"/>
      <w:marBottom w:val="0"/>
      <w:divBdr>
        <w:top w:val="none" w:sz="0" w:space="0" w:color="auto"/>
        <w:left w:val="none" w:sz="0" w:space="0" w:color="auto"/>
        <w:bottom w:val="none" w:sz="0" w:space="0" w:color="auto"/>
        <w:right w:val="none" w:sz="0" w:space="0" w:color="auto"/>
      </w:divBdr>
    </w:div>
    <w:div w:id="817262324">
      <w:bodyDiv w:val="1"/>
      <w:marLeft w:val="0"/>
      <w:marRight w:val="0"/>
      <w:marTop w:val="0"/>
      <w:marBottom w:val="0"/>
      <w:divBdr>
        <w:top w:val="none" w:sz="0" w:space="0" w:color="auto"/>
        <w:left w:val="none" w:sz="0" w:space="0" w:color="auto"/>
        <w:bottom w:val="none" w:sz="0" w:space="0" w:color="auto"/>
        <w:right w:val="none" w:sz="0" w:space="0" w:color="auto"/>
      </w:divBdr>
    </w:div>
    <w:div w:id="817264280">
      <w:bodyDiv w:val="1"/>
      <w:marLeft w:val="0"/>
      <w:marRight w:val="0"/>
      <w:marTop w:val="0"/>
      <w:marBottom w:val="0"/>
      <w:divBdr>
        <w:top w:val="none" w:sz="0" w:space="0" w:color="auto"/>
        <w:left w:val="none" w:sz="0" w:space="0" w:color="auto"/>
        <w:bottom w:val="none" w:sz="0" w:space="0" w:color="auto"/>
        <w:right w:val="none" w:sz="0" w:space="0" w:color="auto"/>
      </w:divBdr>
    </w:div>
    <w:div w:id="817301597">
      <w:bodyDiv w:val="1"/>
      <w:marLeft w:val="0"/>
      <w:marRight w:val="0"/>
      <w:marTop w:val="0"/>
      <w:marBottom w:val="0"/>
      <w:divBdr>
        <w:top w:val="none" w:sz="0" w:space="0" w:color="auto"/>
        <w:left w:val="none" w:sz="0" w:space="0" w:color="auto"/>
        <w:bottom w:val="none" w:sz="0" w:space="0" w:color="auto"/>
        <w:right w:val="none" w:sz="0" w:space="0" w:color="auto"/>
      </w:divBdr>
    </w:div>
    <w:div w:id="817461489">
      <w:bodyDiv w:val="1"/>
      <w:marLeft w:val="0"/>
      <w:marRight w:val="0"/>
      <w:marTop w:val="0"/>
      <w:marBottom w:val="0"/>
      <w:divBdr>
        <w:top w:val="none" w:sz="0" w:space="0" w:color="auto"/>
        <w:left w:val="none" w:sz="0" w:space="0" w:color="auto"/>
        <w:bottom w:val="none" w:sz="0" w:space="0" w:color="auto"/>
        <w:right w:val="none" w:sz="0" w:space="0" w:color="auto"/>
      </w:divBdr>
    </w:div>
    <w:div w:id="817498424">
      <w:bodyDiv w:val="1"/>
      <w:marLeft w:val="0"/>
      <w:marRight w:val="0"/>
      <w:marTop w:val="0"/>
      <w:marBottom w:val="0"/>
      <w:divBdr>
        <w:top w:val="none" w:sz="0" w:space="0" w:color="auto"/>
        <w:left w:val="none" w:sz="0" w:space="0" w:color="auto"/>
        <w:bottom w:val="none" w:sz="0" w:space="0" w:color="auto"/>
        <w:right w:val="none" w:sz="0" w:space="0" w:color="auto"/>
      </w:divBdr>
    </w:div>
    <w:div w:id="817964165">
      <w:bodyDiv w:val="1"/>
      <w:marLeft w:val="0"/>
      <w:marRight w:val="0"/>
      <w:marTop w:val="0"/>
      <w:marBottom w:val="0"/>
      <w:divBdr>
        <w:top w:val="none" w:sz="0" w:space="0" w:color="auto"/>
        <w:left w:val="none" w:sz="0" w:space="0" w:color="auto"/>
        <w:bottom w:val="none" w:sz="0" w:space="0" w:color="auto"/>
        <w:right w:val="none" w:sz="0" w:space="0" w:color="auto"/>
      </w:divBdr>
    </w:div>
    <w:div w:id="818109245">
      <w:bodyDiv w:val="1"/>
      <w:marLeft w:val="0"/>
      <w:marRight w:val="0"/>
      <w:marTop w:val="0"/>
      <w:marBottom w:val="0"/>
      <w:divBdr>
        <w:top w:val="none" w:sz="0" w:space="0" w:color="auto"/>
        <w:left w:val="none" w:sz="0" w:space="0" w:color="auto"/>
        <w:bottom w:val="none" w:sz="0" w:space="0" w:color="auto"/>
        <w:right w:val="none" w:sz="0" w:space="0" w:color="auto"/>
      </w:divBdr>
    </w:div>
    <w:div w:id="818225215">
      <w:bodyDiv w:val="1"/>
      <w:marLeft w:val="0"/>
      <w:marRight w:val="0"/>
      <w:marTop w:val="0"/>
      <w:marBottom w:val="0"/>
      <w:divBdr>
        <w:top w:val="none" w:sz="0" w:space="0" w:color="auto"/>
        <w:left w:val="none" w:sz="0" w:space="0" w:color="auto"/>
        <w:bottom w:val="none" w:sz="0" w:space="0" w:color="auto"/>
        <w:right w:val="none" w:sz="0" w:space="0" w:color="auto"/>
      </w:divBdr>
    </w:div>
    <w:div w:id="818231861">
      <w:bodyDiv w:val="1"/>
      <w:marLeft w:val="0"/>
      <w:marRight w:val="0"/>
      <w:marTop w:val="0"/>
      <w:marBottom w:val="0"/>
      <w:divBdr>
        <w:top w:val="none" w:sz="0" w:space="0" w:color="auto"/>
        <w:left w:val="none" w:sz="0" w:space="0" w:color="auto"/>
        <w:bottom w:val="none" w:sz="0" w:space="0" w:color="auto"/>
        <w:right w:val="none" w:sz="0" w:space="0" w:color="auto"/>
      </w:divBdr>
    </w:div>
    <w:div w:id="818302258">
      <w:bodyDiv w:val="1"/>
      <w:marLeft w:val="0"/>
      <w:marRight w:val="0"/>
      <w:marTop w:val="0"/>
      <w:marBottom w:val="0"/>
      <w:divBdr>
        <w:top w:val="none" w:sz="0" w:space="0" w:color="auto"/>
        <w:left w:val="none" w:sz="0" w:space="0" w:color="auto"/>
        <w:bottom w:val="none" w:sz="0" w:space="0" w:color="auto"/>
        <w:right w:val="none" w:sz="0" w:space="0" w:color="auto"/>
      </w:divBdr>
    </w:div>
    <w:div w:id="818420511">
      <w:bodyDiv w:val="1"/>
      <w:marLeft w:val="0"/>
      <w:marRight w:val="0"/>
      <w:marTop w:val="0"/>
      <w:marBottom w:val="0"/>
      <w:divBdr>
        <w:top w:val="none" w:sz="0" w:space="0" w:color="auto"/>
        <w:left w:val="none" w:sz="0" w:space="0" w:color="auto"/>
        <w:bottom w:val="none" w:sz="0" w:space="0" w:color="auto"/>
        <w:right w:val="none" w:sz="0" w:space="0" w:color="auto"/>
      </w:divBdr>
    </w:div>
    <w:div w:id="818614487">
      <w:bodyDiv w:val="1"/>
      <w:marLeft w:val="0"/>
      <w:marRight w:val="0"/>
      <w:marTop w:val="0"/>
      <w:marBottom w:val="0"/>
      <w:divBdr>
        <w:top w:val="none" w:sz="0" w:space="0" w:color="auto"/>
        <w:left w:val="none" w:sz="0" w:space="0" w:color="auto"/>
        <w:bottom w:val="none" w:sz="0" w:space="0" w:color="auto"/>
        <w:right w:val="none" w:sz="0" w:space="0" w:color="auto"/>
      </w:divBdr>
    </w:div>
    <w:div w:id="818616632">
      <w:bodyDiv w:val="1"/>
      <w:marLeft w:val="0"/>
      <w:marRight w:val="0"/>
      <w:marTop w:val="0"/>
      <w:marBottom w:val="0"/>
      <w:divBdr>
        <w:top w:val="none" w:sz="0" w:space="0" w:color="auto"/>
        <w:left w:val="none" w:sz="0" w:space="0" w:color="auto"/>
        <w:bottom w:val="none" w:sz="0" w:space="0" w:color="auto"/>
        <w:right w:val="none" w:sz="0" w:space="0" w:color="auto"/>
      </w:divBdr>
    </w:div>
    <w:div w:id="819150308">
      <w:bodyDiv w:val="1"/>
      <w:marLeft w:val="0"/>
      <w:marRight w:val="0"/>
      <w:marTop w:val="0"/>
      <w:marBottom w:val="0"/>
      <w:divBdr>
        <w:top w:val="none" w:sz="0" w:space="0" w:color="auto"/>
        <w:left w:val="none" w:sz="0" w:space="0" w:color="auto"/>
        <w:bottom w:val="none" w:sz="0" w:space="0" w:color="auto"/>
        <w:right w:val="none" w:sz="0" w:space="0" w:color="auto"/>
      </w:divBdr>
    </w:div>
    <w:div w:id="819687946">
      <w:bodyDiv w:val="1"/>
      <w:marLeft w:val="0"/>
      <w:marRight w:val="0"/>
      <w:marTop w:val="0"/>
      <w:marBottom w:val="0"/>
      <w:divBdr>
        <w:top w:val="none" w:sz="0" w:space="0" w:color="auto"/>
        <w:left w:val="none" w:sz="0" w:space="0" w:color="auto"/>
        <w:bottom w:val="none" w:sz="0" w:space="0" w:color="auto"/>
        <w:right w:val="none" w:sz="0" w:space="0" w:color="auto"/>
      </w:divBdr>
    </w:div>
    <w:div w:id="819804617">
      <w:bodyDiv w:val="1"/>
      <w:marLeft w:val="0"/>
      <w:marRight w:val="0"/>
      <w:marTop w:val="0"/>
      <w:marBottom w:val="0"/>
      <w:divBdr>
        <w:top w:val="none" w:sz="0" w:space="0" w:color="auto"/>
        <w:left w:val="none" w:sz="0" w:space="0" w:color="auto"/>
        <w:bottom w:val="none" w:sz="0" w:space="0" w:color="auto"/>
        <w:right w:val="none" w:sz="0" w:space="0" w:color="auto"/>
      </w:divBdr>
    </w:div>
    <w:div w:id="819880555">
      <w:bodyDiv w:val="1"/>
      <w:marLeft w:val="0"/>
      <w:marRight w:val="0"/>
      <w:marTop w:val="0"/>
      <w:marBottom w:val="0"/>
      <w:divBdr>
        <w:top w:val="none" w:sz="0" w:space="0" w:color="auto"/>
        <w:left w:val="none" w:sz="0" w:space="0" w:color="auto"/>
        <w:bottom w:val="none" w:sz="0" w:space="0" w:color="auto"/>
        <w:right w:val="none" w:sz="0" w:space="0" w:color="auto"/>
      </w:divBdr>
    </w:div>
    <w:div w:id="819881711">
      <w:bodyDiv w:val="1"/>
      <w:marLeft w:val="0"/>
      <w:marRight w:val="0"/>
      <w:marTop w:val="0"/>
      <w:marBottom w:val="0"/>
      <w:divBdr>
        <w:top w:val="none" w:sz="0" w:space="0" w:color="auto"/>
        <w:left w:val="none" w:sz="0" w:space="0" w:color="auto"/>
        <w:bottom w:val="none" w:sz="0" w:space="0" w:color="auto"/>
        <w:right w:val="none" w:sz="0" w:space="0" w:color="auto"/>
      </w:divBdr>
    </w:div>
    <w:div w:id="819925915">
      <w:bodyDiv w:val="1"/>
      <w:marLeft w:val="0"/>
      <w:marRight w:val="0"/>
      <w:marTop w:val="0"/>
      <w:marBottom w:val="0"/>
      <w:divBdr>
        <w:top w:val="none" w:sz="0" w:space="0" w:color="auto"/>
        <w:left w:val="none" w:sz="0" w:space="0" w:color="auto"/>
        <w:bottom w:val="none" w:sz="0" w:space="0" w:color="auto"/>
        <w:right w:val="none" w:sz="0" w:space="0" w:color="auto"/>
      </w:divBdr>
    </w:div>
    <w:div w:id="820075061">
      <w:bodyDiv w:val="1"/>
      <w:marLeft w:val="0"/>
      <w:marRight w:val="0"/>
      <w:marTop w:val="0"/>
      <w:marBottom w:val="0"/>
      <w:divBdr>
        <w:top w:val="none" w:sz="0" w:space="0" w:color="auto"/>
        <w:left w:val="none" w:sz="0" w:space="0" w:color="auto"/>
        <w:bottom w:val="none" w:sz="0" w:space="0" w:color="auto"/>
        <w:right w:val="none" w:sz="0" w:space="0" w:color="auto"/>
      </w:divBdr>
    </w:div>
    <w:div w:id="820148948">
      <w:bodyDiv w:val="1"/>
      <w:marLeft w:val="0"/>
      <w:marRight w:val="0"/>
      <w:marTop w:val="0"/>
      <w:marBottom w:val="0"/>
      <w:divBdr>
        <w:top w:val="none" w:sz="0" w:space="0" w:color="auto"/>
        <w:left w:val="none" w:sz="0" w:space="0" w:color="auto"/>
        <w:bottom w:val="none" w:sz="0" w:space="0" w:color="auto"/>
        <w:right w:val="none" w:sz="0" w:space="0" w:color="auto"/>
      </w:divBdr>
    </w:div>
    <w:div w:id="820268917">
      <w:bodyDiv w:val="1"/>
      <w:marLeft w:val="0"/>
      <w:marRight w:val="0"/>
      <w:marTop w:val="0"/>
      <w:marBottom w:val="0"/>
      <w:divBdr>
        <w:top w:val="none" w:sz="0" w:space="0" w:color="auto"/>
        <w:left w:val="none" w:sz="0" w:space="0" w:color="auto"/>
        <w:bottom w:val="none" w:sz="0" w:space="0" w:color="auto"/>
        <w:right w:val="none" w:sz="0" w:space="0" w:color="auto"/>
      </w:divBdr>
    </w:div>
    <w:div w:id="820271487">
      <w:bodyDiv w:val="1"/>
      <w:marLeft w:val="0"/>
      <w:marRight w:val="0"/>
      <w:marTop w:val="0"/>
      <w:marBottom w:val="0"/>
      <w:divBdr>
        <w:top w:val="none" w:sz="0" w:space="0" w:color="auto"/>
        <w:left w:val="none" w:sz="0" w:space="0" w:color="auto"/>
        <w:bottom w:val="none" w:sz="0" w:space="0" w:color="auto"/>
        <w:right w:val="none" w:sz="0" w:space="0" w:color="auto"/>
      </w:divBdr>
    </w:div>
    <w:div w:id="820317308">
      <w:bodyDiv w:val="1"/>
      <w:marLeft w:val="0"/>
      <w:marRight w:val="0"/>
      <w:marTop w:val="0"/>
      <w:marBottom w:val="0"/>
      <w:divBdr>
        <w:top w:val="none" w:sz="0" w:space="0" w:color="auto"/>
        <w:left w:val="none" w:sz="0" w:space="0" w:color="auto"/>
        <w:bottom w:val="none" w:sz="0" w:space="0" w:color="auto"/>
        <w:right w:val="none" w:sz="0" w:space="0" w:color="auto"/>
      </w:divBdr>
    </w:div>
    <w:div w:id="820467704">
      <w:bodyDiv w:val="1"/>
      <w:marLeft w:val="0"/>
      <w:marRight w:val="0"/>
      <w:marTop w:val="0"/>
      <w:marBottom w:val="0"/>
      <w:divBdr>
        <w:top w:val="none" w:sz="0" w:space="0" w:color="auto"/>
        <w:left w:val="none" w:sz="0" w:space="0" w:color="auto"/>
        <w:bottom w:val="none" w:sz="0" w:space="0" w:color="auto"/>
        <w:right w:val="none" w:sz="0" w:space="0" w:color="auto"/>
      </w:divBdr>
    </w:div>
    <w:div w:id="820541135">
      <w:bodyDiv w:val="1"/>
      <w:marLeft w:val="0"/>
      <w:marRight w:val="0"/>
      <w:marTop w:val="0"/>
      <w:marBottom w:val="0"/>
      <w:divBdr>
        <w:top w:val="none" w:sz="0" w:space="0" w:color="auto"/>
        <w:left w:val="none" w:sz="0" w:space="0" w:color="auto"/>
        <w:bottom w:val="none" w:sz="0" w:space="0" w:color="auto"/>
        <w:right w:val="none" w:sz="0" w:space="0" w:color="auto"/>
      </w:divBdr>
    </w:div>
    <w:div w:id="820803715">
      <w:bodyDiv w:val="1"/>
      <w:marLeft w:val="0"/>
      <w:marRight w:val="0"/>
      <w:marTop w:val="0"/>
      <w:marBottom w:val="0"/>
      <w:divBdr>
        <w:top w:val="none" w:sz="0" w:space="0" w:color="auto"/>
        <w:left w:val="none" w:sz="0" w:space="0" w:color="auto"/>
        <w:bottom w:val="none" w:sz="0" w:space="0" w:color="auto"/>
        <w:right w:val="none" w:sz="0" w:space="0" w:color="auto"/>
      </w:divBdr>
    </w:div>
    <w:div w:id="821435498">
      <w:bodyDiv w:val="1"/>
      <w:marLeft w:val="0"/>
      <w:marRight w:val="0"/>
      <w:marTop w:val="0"/>
      <w:marBottom w:val="0"/>
      <w:divBdr>
        <w:top w:val="none" w:sz="0" w:space="0" w:color="auto"/>
        <w:left w:val="none" w:sz="0" w:space="0" w:color="auto"/>
        <w:bottom w:val="none" w:sz="0" w:space="0" w:color="auto"/>
        <w:right w:val="none" w:sz="0" w:space="0" w:color="auto"/>
      </w:divBdr>
    </w:div>
    <w:div w:id="821506625">
      <w:bodyDiv w:val="1"/>
      <w:marLeft w:val="0"/>
      <w:marRight w:val="0"/>
      <w:marTop w:val="0"/>
      <w:marBottom w:val="0"/>
      <w:divBdr>
        <w:top w:val="none" w:sz="0" w:space="0" w:color="auto"/>
        <w:left w:val="none" w:sz="0" w:space="0" w:color="auto"/>
        <w:bottom w:val="none" w:sz="0" w:space="0" w:color="auto"/>
        <w:right w:val="none" w:sz="0" w:space="0" w:color="auto"/>
      </w:divBdr>
    </w:div>
    <w:div w:id="821583110">
      <w:bodyDiv w:val="1"/>
      <w:marLeft w:val="0"/>
      <w:marRight w:val="0"/>
      <w:marTop w:val="0"/>
      <w:marBottom w:val="0"/>
      <w:divBdr>
        <w:top w:val="none" w:sz="0" w:space="0" w:color="auto"/>
        <w:left w:val="none" w:sz="0" w:space="0" w:color="auto"/>
        <w:bottom w:val="none" w:sz="0" w:space="0" w:color="auto"/>
        <w:right w:val="none" w:sz="0" w:space="0" w:color="auto"/>
      </w:divBdr>
    </w:div>
    <w:div w:id="821698618">
      <w:bodyDiv w:val="1"/>
      <w:marLeft w:val="0"/>
      <w:marRight w:val="0"/>
      <w:marTop w:val="0"/>
      <w:marBottom w:val="0"/>
      <w:divBdr>
        <w:top w:val="none" w:sz="0" w:space="0" w:color="auto"/>
        <w:left w:val="none" w:sz="0" w:space="0" w:color="auto"/>
        <w:bottom w:val="none" w:sz="0" w:space="0" w:color="auto"/>
        <w:right w:val="none" w:sz="0" w:space="0" w:color="auto"/>
      </w:divBdr>
    </w:div>
    <w:div w:id="821893322">
      <w:bodyDiv w:val="1"/>
      <w:marLeft w:val="0"/>
      <w:marRight w:val="0"/>
      <w:marTop w:val="0"/>
      <w:marBottom w:val="0"/>
      <w:divBdr>
        <w:top w:val="none" w:sz="0" w:space="0" w:color="auto"/>
        <w:left w:val="none" w:sz="0" w:space="0" w:color="auto"/>
        <w:bottom w:val="none" w:sz="0" w:space="0" w:color="auto"/>
        <w:right w:val="none" w:sz="0" w:space="0" w:color="auto"/>
      </w:divBdr>
    </w:div>
    <w:div w:id="821968336">
      <w:bodyDiv w:val="1"/>
      <w:marLeft w:val="0"/>
      <w:marRight w:val="0"/>
      <w:marTop w:val="0"/>
      <w:marBottom w:val="0"/>
      <w:divBdr>
        <w:top w:val="none" w:sz="0" w:space="0" w:color="auto"/>
        <w:left w:val="none" w:sz="0" w:space="0" w:color="auto"/>
        <w:bottom w:val="none" w:sz="0" w:space="0" w:color="auto"/>
        <w:right w:val="none" w:sz="0" w:space="0" w:color="auto"/>
      </w:divBdr>
    </w:div>
    <w:div w:id="822042394">
      <w:bodyDiv w:val="1"/>
      <w:marLeft w:val="0"/>
      <w:marRight w:val="0"/>
      <w:marTop w:val="0"/>
      <w:marBottom w:val="0"/>
      <w:divBdr>
        <w:top w:val="none" w:sz="0" w:space="0" w:color="auto"/>
        <w:left w:val="none" w:sz="0" w:space="0" w:color="auto"/>
        <w:bottom w:val="none" w:sz="0" w:space="0" w:color="auto"/>
        <w:right w:val="none" w:sz="0" w:space="0" w:color="auto"/>
      </w:divBdr>
    </w:div>
    <w:div w:id="822428365">
      <w:bodyDiv w:val="1"/>
      <w:marLeft w:val="0"/>
      <w:marRight w:val="0"/>
      <w:marTop w:val="0"/>
      <w:marBottom w:val="0"/>
      <w:divBdr>
        <w:top w:val="none" w:sz="0" w:space="0" w:color="auto"/>
        <w:left w:val="none" w:sz="0" w:space="0" w:color="auto"/>
        <w:bottom w:val="none" w:sz="0" w:space="0" w:color="auto"/>
        <w:right w:val="none" w:sz="0" w:space="0" w:color="auto"/>
      </w:divBdr>
    </w:div>
    <w:div w:id="822544599">
      <w:bodyDiv w:val="1"/>
      <w:marLeft w:val="0"/>
      <w:marRight w:val="0"/>
      <w:marTop w:val="0"/>
      <w:marBottom w:val="0"/>
      <w:divBdr>
        <w:top w:val="none" w:sz="0" w:space="0" w:color="auto"/>
        <w:left w:val="none" w:sz="0" w:space="0" w:color="auto"/>
        <w:bottom w:val="none" w:sz="0" w:space="0" w:color="auto"/>
        <w:right w:val="none" w:sz="0" w:space="0" w:color="auto"/>
      </w:divBdr>
    </w:div>
    <w:div w:id="822552762">
      <w:bodyDiv w:val="1"/>
      <w:marLeft w:val="0"/>
      <w:marRight w:val="0"/>
      <w:marTop w:val="0"/>
      <w:marBottom w:val="0"/>
      <w:divBdr>
        <w:top w:val="none" w:sz="0" w:space="0" w:color="auto"/>
        <w:left w:val="none" w:sz="0" w:space="0" w:color="auto"/>
        <w:bottom w:val="none" w:sz="0" w:space="0" w:color="auto"/>
        <w:right w:val="none" w:sz="0" w:space="0" w:color="auto"/>
      </w:divBdr>
    </w:div>
    <w:div w:id="822621255">
      <w:bodyDiv w:val="1"/>
      <w:marLeft w:val="0"/>
      <w:marRight w:val="0"/>
      <w:marTop w:val="0"/>
      <w:marBottom w:val="0"/>
      <w:divBdr>
        <w:top w:val="none" w:sz="0" w:space="0" w:color="auto"/>
        <w:left w:val="none" w:sz="0" w:space="0" w:color="auto"/>
        <w:bottom w:val="none" w:sz="0" w:space="0" w:color="auto"/>
        <w:right w:val="none" w:sz="0" w:space="0" w:color="auto"/>
      </w:divBdr>
    </w:div>
    <w:div w:id="822699022">
      <w:bodyDiv w:val="1"/>
      <w:marLeft w:val="0"/>
      <w:marRight w:val="0"/>
      <w:marTop w:val="0"/>
      <w:marBottom w:val="0"/>
      <w:divBdr>
        <w:top w:val="none" w:sz="0" w:space="0" w:color="auto"/>
        <w:left w:val="none" w:sz="0" w:space="0" w:color="auto"/>
        <w:bottom w:val="none" w:sz="0" w:space="0" w:color="auto"/>
        <w:right w:val="none" w:sz="0" w:space="0" w:color="auto"/>
      </w:divBdr>
    </w:div>
    <w:div w:id="822818712">
      <w:bodyDiv w:val="1"/>
      <w:marLeft w:val="0"/>
      <w:marRight w:val="0"/>
      <w:marTop w:val="0"/>
      <w:marBottom w:val="0"/>
      <w:divBdr>
        <w:top w:val="none" w:sz="0" w:space="0" w:color="auto"/>
        <w:left w:val="none" w:sz="0" w:space="0" w:color="auto"/>
        <w:bottom w:val="none" w:sz="0" w:space="0" w:color="auto"/>
        <w:right w:val="none" w:sz="0" w:space="0" w:color="auto"/>
      </w:divBdr>
    </w:div>
    <w:div w:id="822887565">
      <w:bodyDiv w:val="1"/>
      <w:marLeft w:val="0"/>
      <w:marRight w:val="0"/>
      <w:marTop w:val="0"/>
      <w:marBottom w:val="0"/>
      <w:divBdr>
        <w:top w:val="none" w:sz="0" w:space="0" w:color="auto"/>
        <w:left w:val="none" w:sz="0" w:space="0" w:color="auto"/>
        <w:bottom w:val="none" w:sz="0" w:space="0" w:color="auto"/>
        <w:right w:val="none" w:sz="0" w:space="0" w:color="auto"/>
      </w:divBdr>
    </w:div>
    <w:div w:id="822891361">
      <w:bodyDiv w:val="1"/>
      <w:marLeft w:val="0"/>
      <w:marRight w:val="0"/>
      <w:marTop w:val="0"/>
      <w:marBottom w:val="0"/>
      <w:divBdr>
        <w:top w:val="none" w:sz="0" w:space="0" w:color="auto"/>
        <w:left w:val="none" w:sz="0" w:space="0" w:color="auto"/>
        <w:bottom w:val="none" w:sz="0" w:space="0" w:color="auto"/>
        <w:right w:val="none" w:sz="0" w:space="0" w:color="auto"/>
      </w:divBdr>
    </w:div>
    <w:div w:id="823202738">
      <w:bodyDiv w:val="1"/>
      <w:marLeft w:val="0"/>
      <w:marRight w:val="0"/>
      <w:marTop w:val="0"/>
      <w:marBottom w:val="0"/>
      <w:divBdr>
        <w:top w:val="none" w:sz="0" w:space="0" w:color="auto"/>
        <w:left w:val="none" w:sz="0" w:space="0" w:color="auto"/>
        <w:bottom w:val="none" w:sz="0" w:space="0" w:color="auto"/>
        <w:right w:val="none" w:sz="0" w:space="0" w:color="auto"/>
      </w:divBdr>
    </w:div>
    <w:div w:id="823353328">
      <w:bodyDiv w:val="1"/>
      <w:marLeft w:val="0"/>
      <w:marRight w:val="0"/>
      <w:marTop w:val="0"/>
      <w:marBottom w:val="0"/>
      <w:divBdr>
        <w:top w:val="none" w:sz="0" w:space="0" w:color="auto"/>
        <w:left w:val="none" w:sz="0" w:space="0" w:color="auto"/>
        <w:bottom w:val="none" w:sz="0" w:space="0" w:color="auto"/>
        <w:right w:val="none" w:sz="0" w:space="0" w:color="auto"/>
      </w:divBdr>
    </w:div>
    <w:div w:id="823472610">
      <w:bodyDiv w:val="1"/>
      <w:marLeft w:val="0"/>
      <w:marRight w:val="0"/>
      <w:marTop w:val="0"/>
      <w:marBottom w:val="0"/>
      <w:divBdr>
        <w:top w:val="none" w:sz="0" w:space="0" w:color="auto"/>
        <w:left w:val="none" w:sz="0" w:space="0" w:color="auto"/>
        <w:bottom w:val="none" w:sz="0" w:space="0" w:color="auto"/>
        <w:right w:val="none" w:sz="0" w:space="0" w:color="auto"/>
      </w:divBdr>
    </w:div>
    <w:div w:id="823473487">
      <w:bodyDiv w:val="1"/>
      <w:marLeft w:val="0"/>
      <w:marRight w:val="0"/>
      <w:marTop w:val="0"/>
      <w:marBottom w:val="0"/>
      <w:divBdr>
        <w:top w:val="none" w:sz="0" w:space="0" w:color="auto"/>
        <w:left w:val="none" w:sz="0" w:space="0" w:color="auto"/>
        <w:bottom w:val="none" w:sz="0" w:space="0" w:color="auto"/>
        <w:right w:val="none" w:sz="0" w:space="0" w:color="auto"/>
      </w:divBdr>
    </w:div>
    <w:div w:id="823811727">
      <w:bodyDiv w:val="1"/>
      <w:marLeft w:val="0"/>
      <w:marRight w:val="0"/>
      <w:marTop w:val="0"/>
      <w:marBottom w:val="0"/>
      <w:divBdr>
        <w:top w:val="none" w:sz="0" w:space="0" w:color="auto"/>
        <w:left w:val="none" w:sz="0" w:space="0" w:color="auto"/>
        <w:bottom w:val="none" w:sz="0" w:space="0" w:color="auto"/>
        <w:right w:val="none" w:sz="0" w:space="0" w:color="auto"/>
      </w:divBdr>
    </w:div>
    <w:div w:id="823817259">
      <w:bodyDiv w:val="1"/>
      <w:marLeft w:val="0"/>
      <w:marRight w:val="0"/>
      <w:marTop w:val="0"/>
      <w:marBottom w:val="0"/>
      <w:divBdr>
        <w:top w:val="none" w:sz="0" w:space="0" w:color="auto"/>
        <w:left w:val="none" w:sz="0" w:space="0" w:color="auto"/>
        <w:bottom w:val="none" w:sz="0" w:space="0" w:color="auto"/>
        <w:right w:val="none" w:sz="0" w:space="0" w:color="auto"/>
      </w:divBdr>
    </w:div>
    <w:div w:id="823820118">
      <w:bodyDiv w:val="1"/>
      <w:marLeft w:val="0"/>
      <w:marRight w:val="0"/>
      <w:marTop w:val="0"/>
      <w:marBottom w:val="0"/>
      <w:divBdr>
        <w:top w:val="none" w:sz="0" w:space="0" w:color="auto"/>
        <w:left w:val="none" w:sz="0" w:space="0" w:color="auto"/>
        <w:bottom w:val="none" w:sz="0" w:space="0" w:color="auto"/>
        <w:right w:val="none" w:sz="0" w:space="0" w:color="auto"/>
      </w:divBdr>
    </w:div>
    <w:div w:id="824780645">
      <w:bodyDiv w:val="1"/>
      <w:marLeft w:val="0"/>
      <w:marRight w:val="0"/>
      <w:marTop w:val="0"/>
      <w:marBottom w:val="0"/>
      <w:divBdr>
        <w:top w:val="none" w:sz="0" w:space="0" w:color="auto"/>
        <w:left w:val="none" w:sz="0" w:space="0" w:color="auto"/>
        <w:bottom w:val="none" w:sz="0" w:space="0" w:color="auto"/>
        <w:right w:val="none" w:sz="0" w:space="0" w:color="auto"/>
      </w:divBdr>
    </w:div>
    <w:div w:id="824856067">
      <w:bodyDiv w:val="1"/>
      <w:marLeft w:val="0"/>
      <w:marRight w:val="0"/>
      <w:marTop w:val="0"/>
      <w:marBottom w:val="0"/>
      <w:divBdr>
        <w:top w:val="none" w:sz="0" w:space="0" w:color="auto"/>
        <w:left w:val="none" w:sz="0" w:space="0" w:color="auto"/>
        <w:bottom w:val="none" w:sz="0" w:space="0" w:color="auto"/>
        <w:right w:val="none" w:sz="0" w:space="0" w:color="auto"/>
      </w:divBdr>
    </w:div>
    <w:div w:id="825047317">
      <w:bodyDiv w:val="1"/>
      <w:marLeft w:val="0"/>
      <w:marRight w:val="0"/>
      <w:marTop w:val="0"/>
      <w:marBottom w:val="0"/>
      <w:divBdr>
        <w:top w:val="none" w:sz="0" w:space="0" w:color="auto"/>
        <w:left w:val="none" w:sz="0" w:space="0" w:color="auto"/>
        <w:bottom w:val="none" w:sz="0" w:space="0" w:color="auto"/>
        <w:right w:val="none" w:sz="0" w:space="0" w:color="auto"/>
      </w:divBdr>
    </w:div>
    <w:div w:id="825170400">
      <w:bodyDiv w:val="1"/>
      <w:marLeft w:val="0"/>
      <w:marRight w:val="0"/>
      <w:marTop w:val="0"/>
      <w:marBottom w:val="0"/>
      <w:divBdr>
        <w:top w:val="none" w:sz="0" w:space="0" w:color="auto"/>
        <w:left w:val="none" w:sz="0" w:space="0" w:color="auto"/>
        <w:bottom w:val="none" w:sz="0" w:space="0" w:color="auto"/>
        <w:right w:val="none" w:sz="0" w:space="0" w:color="auto"/>
      </w:divBdr>
    </w:div>
    <w:div w:id="825509881">
      <w:bodyDiv w:val="1"/>
      <w:marLeft w:val="0"/>
      <w:marRight w:val="0"/>
      <w:marTop w:val="0"/>
      <w:marBottom w:val="0"/>
      <w:divBdr>
        <w:top w:val="none" w:sz="0" w:space="0" w:color="auto"/>
        <w:left w:val="none" w:sz="0" w:space="0" w:color="auto"/>
        <w:bottom w:val="none" w:sz="0" w:space="0" w:color="auto"/>
        <w:right w:val="none" w:sz="0" w:space="0" w:color="auto"/>
      </w:divBdr>
    </w:div>
    <w:div w:id="825514338">
      <w:bodyDiv w:val="1"/>
      <w:marLeft w:val="0"/>
      <w:marRight w:val="0"/>
      <w:marTop w:val="0"/>
      <w:marBottom w:val="0"/>
      <w:divBdr>
        <w:top w:val="none" w:sz="0" w:space="0" w:color="auto"/>
        <w:left w:val="none" w:sz="0" w:space="0" w:color="auto"/>
        <w:bottom w:val="none" w:sz="0" w:space="0" w:color="auto"/>
        <w:right w:val="none" w:sz="0" w:space="0" w:color="auto"/>
      </w:divBdr>
    </w:div>
    <w:div w:id="825632749">
      <w:bodyDiv w:val="1"/>
      <w:marLeft w:val="0"/>
      <w:marRight w:val="0"/>
      <w:marTop w:val="0"/>
      <w:marBottom w:val="0"/>
      <w:divBdr>
        <w:top w:val="none" w:sz="0" w:space="0" w:color="auto"/>
        <w:left w:val="none" w:sz="0" w:space="0" w:color="auto"/>
        <w:bottom w:val="none" w:sz="0" w:space="0" w:color="auto"/>
        <w:right w:val="none" w:sz="0" w:space="0" w:color="auto"/>
      </w:divBdr>
    </w:div>
    <w:div w:id="826091014">
      <w:bodyDiv w:val="1"/>
      <w:marLeft w:val="0"/>
      <w:marRight w:val="0"/>
      <w:marTop w:val="0"/>
      <w:marBottom w:val="0"/>
      <w:divBdr>
        <w:top w:val="none" w:sz="0" w:space="0" w:color="auto"/>
        <w:left w:val="none" w:sz="0" w:space="0" w:color="auto"/>
        <w:bottom w:val="none" w:sz="0" w:space="0" w:color="auto"/>
        <w:right w:val="none" w:sz="0" w:space="0" w:color="auto"/>
      </w:divBdr>
    </w:div>
    <w:div w:id="826165867">
      <w:bodyDiv w:val="1"/>
      <w:marLeft w:val="0"/>
      <w:marRight w:val="0"/>
      <w:marTop w:val="0"/>
      <w:marBottom w:val="0"/>
      <w:divBdr>
        <w:top w:val="none" w:sz="0" w:space="0" w:color="auto"/>
        <w:left w:val="none" w:sz="0" w:space="0" w:color="auto"/>
        <w:bottom w:val="none" w:sz="0" w:space="0" w:color="auto"/>
        <w:right w:val="none" w:sz="0" w:space="0" w:color="auto"/>
      </w:divBdr>
    </w:div>
    <w:div w:id="826671745">
      <w:bodyDiv w:val="1"/>
      <w:marLeft w:val="0"/>
      <w:marRight w:val="0"/>
      <w:marTop w:val="0"/>
      <w:marBottom w:val="0"/>
      <w:divBdr>
        <w:top w:val="none" w:sz="0" w:space="0" w:color="auto"/>
        <w:left w:val="none" w:sz="0" w:space="0" w:color="auto"/>
        <w:bottom w:val="none" w:sz="0" w:space="0" w:color="auto"/>
        <w:right w:val="none" w:sz="0" w:space="0" w:color="auto"/>
      </w:divBdr>
    </w:div>
    <w:div w:id="826945232">
      <w:bodyDiv w:val="1"/>
      <w:marLeft w:val="0"/>
      <w:marRight w:val="0"/>
      <w:marTop w:val="0"/>
      <w:marBottom w:val="0"/>
      <w:divBdr>
        <w:top w:val="none" w:sz="0" w:space="0" w:color="auto"/>
        <w:left w:val="none" w:sz="0" w:space="0" w:color="auto"/>
        <w:bottom w:val="none" w:sz="0" w:space="0" w:color="auto"/>
        <w:right w:val="none" w:sz="0" w:space="0" w:color="auto"/>
      </w:divBdr>
    </w:div>
    <w:div w:id="827016962">
      <w:bodyDiv w:val="1"/>
      <w:marLeft w:val="0"/>
      <w:marRight w:val="0"/>
      <w:marTop w:val="0"/>
      <w:marBottom w:val="0"/>
      <w:divBdr>
        <w:top w:val="none" w:sz="0" w:space="0" w:color="auto"/>
        <w:left w:val="none" w:sz="0" w:space="0" w:color="auto"/>
        <w:bottom w:val="none" w:sz="0" w:space="0" w:color="auto"/>
        <w:right w:val="none" w:sz="0" w:space="0" w:color="auto"/>
      </w:divBdr>
    </w:div>
    <w:div w:id="827090844">
      <w:bodyDiv w:val="1"/>
      <w:marLeft w:val="0"/>
      <w:marRight w:val="0"/>
      <w:marTop w:val="0"/>
      <w:marBottom w:val="0"/>
      <w:divBdr>
        <w:top w:val="none" w:sz="0" w:space="0" w:color="auto"/>
        <w:left w:val="none" w:sz="0" w:space="0" w:color="auto"/>
        <w:bottom w:val="none" w:sz="0" w:space="0" w:color="auto"/>
        <w:right w:val="none" w:sz="0" w:space="0" w:color="auto"/>
      </w:divBdr>
    </w:div>
    <w:div w:id="827476558">
      <w:bodyDiv w:val="1"/>
      <w:marLeft w:val="0"/>
      <w:marRight w:val="0"/>
      <w:marTop w:val="0"/>
      <w:marBottom w:val="0"/>
      <w:divBdr>
        <w:top w:val="none" w:sz="0" w:space="0" w:color="auto"/>
        <w:left w:val="none" w:sz="0" w:space="0" w:color="auto"/>
        <w:bottom w:val="none" w:sz="0" w:space="0" w:color="auto"/>
        <w:right w:val="none" w:sz="0" w:space="0" w:color="auto"/>
      </w:divBdr>
    </w:div>
    <w:div w:id="827552381">
      <w:bodyDiv w:val="1"/>
      <w:marLeft w:val="0"/>
      <w:marRight w:val="0"/>
      <w:marTop w:val="0"/>
      <w:marBottom w:val="0"/>
      <w:divBdr>
        <w:top w:val="none" w:sz="0" w:space="0" w:color="auto"/>
        <w:left w:val="none" w:sz="0" w:space="0" w:color="auto"/>
        <w:bottom w:val="none" w:sz="0" w:space="0" w:color="auto"/>
        <w:right w:val="none" w:sz="0" w:space="0" w:color="auto"/>
      </w:divBdr>
    </w:div>
    <w:div w:id="828059626">
      <w:bodyDiv w:val="1"/>
      <w:marLeft w:val="0"/>
      <w:marRight w:val="0"/>
      <w:marTop w:val="0"/>
      <w:marBottom w:val="0"/>
      <w:divBdr>
        <w:top w:val="none" w:sz="0" w:space="0" w:color="auto"/>
        <w:left w:val="none" w:sz="0" w:space="0" w:color="auto"/>
        <w:bottom w:val="none" w:sz="0" w:space="0" w:color="auto"/>
        <w:right w:val="none" w:sz="0" w:space="0" w:color="auto"/>
      </w:divBdr>
    </w:div>
    <w:div w:id="828136708">
      <w:bodyDiv w:val="1"/>
      <w:marLeft w:val="0"/>
      <w:marRight w:val="0"/>
      <w:marTop w:val="0"/>
      <w:marBottom w:val="0"/>
      <w:divBdr>
        <w:top w:val="none" w:sz="0" w:space="0" w:color="auto"/>
        <w:left w:val="none" w:sz="0" w:space="0" w:color="auto"/>
        <w:bottom w:val="none" w:sz="0" w:space="0" w:color="auto"/>
        <w:right w:val="none" w:sz="0" w:space="0" w:color="auto"/>
      </w:divBdr>
    </w:div>
    <w:div w:id="828444829">
      <w:bodyDiv w:val="1"/>
      <w:marLeft w:val="0"/>
      <w:marRight w:val="0"/>
      <w:marTop w:val="0"/>
      <w:marBottom w:val="0"/>
      <w:divBdr>
        <w:top w:val="none" w:sz="0" w:space="0" w:color="auto"/>
        <w:left w:val="none" w:sz="0" w:space="0" w:color="auto"/>
        <w:bottom w:val="none" w:sz="0" w:space="0" w:color="auto"/>
        <w:right w:val="none" w:sz="0" w:space="0" w:color="auto"/>
      </w:divBdr>
    </w:div>
    <w:div w:id="828521913">
      <w:bodyDiv w:val="1"/>
      <w:marLeft w:val="0"/>
      <w:marRight w:val="0"/>
      <w:marTop w:val="0"/>
      <w:marBottom w:val="0"/>
      <w:divBdr>
        <w:top w:val="none" w:sz="0" w:space="0" w:color="auto"/>
        <w:left w:val="none" w:sz="0" w:space="0" w:color="auto"/>
        <w:bottom w:val="none" w:sz="0" w:space="0" w:color="auto"/>
        <w:right w:val="none" w:sz="0" w:space="0" w:color="auto"/>
      </w:divBdr>
    </w:div>
    <w:div w:id="828711481">
      <w:bodyDiv w:val="1"/>
      <w:marLeft w:val="0"/>
      <w:marRight w:val="0"/>
      <w:marTop w:val="0"/>
      <w:marBottom w:val="0"/>
      <w:divBdr>
        <w:top w:val="none" w:sz="0" w:space="0" w:color="auto"/>
        <w:left w:val="none" w:sz="0" w:space="0" w:color="auto"/>
        <w:bottom w:val="none" w:sz="0" w:space="0" w:color="auto"/>
        <w:right w:val="none" w:sz="0" w:space="0" w:color="auto"/>
      </w:divBdr>
    </w:div>
    <w:div w:id="829174388">
      <w:bodyDiv w:val="1"/>
      <w:marLeft w:val="0"/>
      <w:marRight w:val="0"/>
      <w:marTop w:val="0"/>
      <w:marBottom w:val="0"/>
      <w:divBdr>
        <w:top w:val="none" w:sz="0" w:space="0" w:color="auto"/>
        <w:left w:val="none" w:sz="0" w:space="0" w:color="auto"/>
        <w:bottom w:val="none" w:sz="0" w:space="0" w:color="auto"/>
        <w:right w:val="none" w:sz="0" w:space="0" w:color="auto"/>
      </w:divBdr>
    </w:div>
    <w:div w:id="829322480">
      <w:bodyDiv w:val="1"/>
      <w:marLeft w:val="0"/>
      <w:marRight w:val="0"/>
      <w:marTop w:val="0"/>
      <w:marBottom w:val="0"/>
      <w:divBdr>
        <w:top w:val="none" w:sz="0" w:space="0" w:color="auto"/>
        <w:left w:val="none" w:sz="0" w:space="0" w:color="auto"/>
        <w:bottom w:val="none" w:sz="0" w:space="0" w:color="auto"/>
        <w:right w:val="none" w:sz="0" w:space="0" w:color="auto"/>
      </w:divBdr>
    </w:div>
    <w:div w:id="829716499">
      <w:bodyDiv w:val="1"/>
      <w:marLeft w:val="0"/>
      <w:marRight w:val="0"/>
      <w:marTop w:val="0"/>
      <w:marBottom w:val="0"/>
      <w:divBdr>
        <w:top w:val="none" w:sz="0" w:space="0" w:color="auto"/>
        <w:left w:val="none" w:sz="0" w:space="0" w:color="auto"/>
        <w:bottom w:val="none" w:sz="0" w:space="0" w:color="auto"/>
        <w:right w:val="none" w:sz="0" w:space="0" w:color="auto"/>
      </w:divBdr>
    </w:div>
    <w:div w:id="829759909">
      <w:bodyDiv w:val="1"/>
      <w:marLeft w:val="0"/>
      <w:marRight w:val="0"/>
      <w:marTop w:val="0"/>
      <w:marBottom w:val="0"/>
      <w:divBdr>
        <w:top w:val="none" w:sz="0" w:space="0" w:color="auto"/>
        <w:left w:val="none" w:sz="0" w:space="0" w:color="auto"/>
        <w:bottom w:val="none" w:sz="0" w:space="0" w:color="auto"/>
        <w:right w:val="none" w:sz="0" w:space="0" w:color="auto"/>
      </w:divBdr>
    </w:div>
    <w:div w:id="829977442">
      <w:bodyDiv w:val="1"/>
      <w:marLeft w:val="0"/>
      <w:marRight w:val="0"/>
      <w:marTop w:val="0"/>
      <w:marBottom w:val="0"/>
      <w:divBdr>
        <w:top w:val="none" w:sz="0" w:space="0" w:color="auto"/>
        <w:left w:val="none" w:sz="0" w:space="0" w:color="auto"/>
        <w:bottom w:val="none" w:sz="0" w:space="0" w:color="auto"/>
        <w:right w:val="none" w:sz="0" w:space="0" w:color="auto"/>
      </w:divBdr>
    </w:div>
    <w:div w:id="830298100">
      <w:bodyDiv w:val="1"/>
      <w:marLeft w:val="0"/>
      <w:marRight w:val="0"/>
      <w:marTop w:val="0"/>
      <w:marBottom w:val="0"/>
      <w:divBdr>
        <w:top w:val="none" w:sz="0" w:space="0" w:color="auto"/>
        <w:left w:val="none" w:sz="0" w:space="0" w:color="auto"/>
        <w:bottom w:val="none" w:sz="0" w:space="0" w:color="auto"/>
        <w:right w:val="none" w:sz="0" w:space="0" w:color="auto"/>
      </w:divBdr>
    </w:div>
    <w:div w:id="830408154">
      <w:bodyDiv w:val="1"/>
      <w:marLeft w:val="0"/>
      <w:marRight w:val="0"/>
      <w:marTop w:val="0"/>
      <w:marBottom w:val="0"/>
      <w:divBdr>
        <w:top w:val="none" w:sz="0" w:space="0" w:color="auto"/>
        <w:left w:val="none" w:sz="0" w:space="0" w:color="auto"/>
        <w:bottom w:val="none" w:sz="0" w:space="0" w:color="auto"/>
        <w:right w:val="none" w:sz="0" w:space="0" w:color="auto"/>
      </w:divBdr>
    </w:div>
    <w:div w:id="830564517">
      <w:bodyDiv w:val="1"/>
      <w:marLeft w:val="0"/>
      <w:marRight w:val="0"/>
      <w:marTop w:val="0"/>
      <w:marBottom w:val="0"/>
      <w:divBdr>
        <w:top w:val="none" w:sz="0" w:space="0" w:color="auto"/>
        <w:left w:val="none" w:sz="0" w:space="0" w:color="auto"/>
        <w:bottom w:val="none" w:sz="0" w:space="0" w:color="auto"/>
        <w:right w:val="none" w:sz="0" w:space="0" w:color="auto"/>
      </w:divBdr>
    </w:div>
    <w:div w:id="831139179">
      <w:bodyDiv w:val="1"/>
      <w:marLeft w:val="0"/>
      <w:marRight w:val="0"/>
      <w:marTop w:val="0"/>
      <w:marBottom w:val="0"/>
      <w:divBdr>
        <w:top w:val="none" w:sz="0" w:space="0" w:color="auto"/>
        <w:left w:val="none" w:sz="0" w:space="0" w:color="auto"/>
        <w:bottom w:val="none" w:sz="0" w:space="0" w:color="auto"/>
        <w:right w:val="none" w:sz="0" w:space="0" w:color="auto"/>
      </w:divBdr>
    </w:div>
    <w:div w:id="831263283">
      <w:bodyDiv w:val="1"/>
      <w:marLeft w:val="0"/>
      <w:marRight w:val="0"/>
      <w:marTop w:val="0"/>
      <w:marBottom w:val="0"/>
      <w:divBdr>
        <w:top w:val="none" w:sz="0" w:space="0" w:color="auto"/>
        <w:left w:val="none" w:sz="0" w:space="0" w:color="auto"/>
        <w:bottom w:val="none" w:sz="0" w:space="0" w:color="auto"/>
        <w:right w:val="none" w:sz="0" w:space="0" w:color="auto"/>
      </w:divBdr>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481960">
      <w:bodyDiv w:val="1"/>
      <w:marLeft w:val="0"/>
      <w:marRight w:val="0"/>
      <w:marTop w:val="0"/>
      <w:marBottom w:val="0"/>
      <w:divBdr>
        <w:top w:val="none" w:sz="0" w:space="0" w:color="auto"/>
        <w:left w:val="none" w:sz="0" w:space="0" w:color="auto"/>
        <w:bottom w:val="none" w:sz="0" w:space="0" w:color="auto"/>
        <w:right w:val="none" w:sz="0" w:space="0" w:color="auto"/>
      </w:divBdr>
    </w:div>
    <w:div w:id="831603603">
      <w:bodyDiv w:val="1"/>
      <w:marLeft w:val="0"/>
      <w:marRight w:val="0"/>
      <w:marTop w:val="0"/>
      <w:marBottom w:val="0"/>
      <w:divBdr>
        <w:top w:val="none" w:sz="0" w:space="0" w:color="auto"/>
        <w:left w:val="none" w:sz="0" w:space="0" w:color="auto"/>
        <w:bottom w:val="none" w:sz="0" w:space="0" w:color="auto"/>
        <w:right w:val="none" w:sz="0" w:space="0" w:color="auto"/>
      </w:divBdr>
    </w:div>
    <w:div w:id="831679932">
      <w:bodyDiv w:val="1"/>
      <w:marLeft w:val="0"/>
      <w:marRight w:val="0"/>
      <w:marTop w:val="0"/>
      <w:marBottom w:val="0"/>
      <w:divBdr>
        <w:top w:val="none" w:sz="0" w:space="0" w:color="auto"/>
        <w:left w:val="none" w:sz="0" w:space="0" w:color="auto"/>
        <w:bottom w:val="none" w:sz="0" w:space="0" w:color="auto"/>
        <w:right w:val="none" w:sz="0" w:space="0" w:color="auto"/>
      </w:divBdr>
    </w:div>
    <w:div w:id="831875535">
      <w:bodyDiv w:val="1"/>
      <w:marLeft w:val="0"/>
      <w:marRight w:val="0"/>
      <w:marTop w:val="0"/>
      <w:marBottom w:val="0"/>
      <w:divBdr>
        <w:top w:val="none" w:sz="0" w:space="0" w:color="auto"/>
        <w:left w:val="none" w:sz="0" w:space="0" w:color="auto"/>
        <w:bottom w:val="none" w:sz="0" w:space="0" w:color="auto"/>
        <w:right w:val="none" w:sz="0" w:space="0" w:color="auto"/>
      </w:divBdr>
    </w:div>
    <w:div w:id="831993248">
      <w:bodyDiv w:val="1"/>
      <w:marLeft w:val="0"/>
      <w:marRight w:val="0"/>
      <w:marTop w:val="0"/>
      <w:marBottom w:val="0"/>
      <w:divBdr>
        <w:top w:val="none" w:sz="0" w:space="0" w:color="auto"/>
        <w:left w:val="none" w:sz="0" w:space="0" w:color="auto"/>
        <w:bottom w:val="none" w:sz="0" w:space="0" w:color="auto"/>
        <w:right w:val="none" w:sz="0" w:space="0" w:color="auto"/>
      </w:divBdr>
    </w:div>
    <w:div w:id="832183532">
      <w:bodyDiv w:val="1"/>
      <w:marLeft w:val="0"/>
      <w:marRight w:val="0"/>
      <w:marTop w:val="0"/>
      <w:marBottom w:val="0"/>
      <w:divBdr>
        <w:top w:val="none" w:sz="0" w:space="0" w:color="auto"/>
        <w:left w:val="none" w:sz="0" w:space="0" w:color="auto"/>
        <w:bottom w:val="none" w:sz="0" w:space="0" w:color="auto"/>
        <w:right w:val="none" w:sz="0" w:space="0" w:color="auto"/>
      </w:divBdr>
    </w:div>
    <w:div w:id="832261140">
      <w:bodyDiv w:val="1"/>
      <w:marLeft w:val="0"/>
      <w:marRight w:val="0"/>
      <w:marTop w:val="0"/>
      <w:marBottom w:val="0"/>
      <w:divBdr>
        <w:top w:val="none" w:sz="0" w:space="0" w:color="auto"/>
        <w:left w:val="none" w:sz="0" w:space="0" w:color="auto"/>
        <w:bottom w:val="none" w:sz="0" w:space="0" w:color="auto"/>
        <w:right w:val="none" w:sz="0" w:space="0" w:color="auto"/>
      </w:divBdr>
    </w:div>
    <w:div w:id="832839177">
      <w:bodyDiv w:val="1"/>
      <w:marLeft w:val="0"/>
      <w:marRight w:val="0"/>
      <w:marTop w:val="0"/>
      <w:marBottom w:val="0"/>
      <w:divBdr>
        <w:top w:val="none" w:sz="0" w:space="0" w:color="auto"/>
        <w:left w:val="none" w:sz="0" w:space="0" w:color="auto"/>
        <w:bottom w:val="none" w:sz="0" w:space="0" w:color="auto"/>
        <w:right w:val="none" w:sz="0" w:space="0" w:color="auto"/>
      </w:divBdr>
    </w:div>
    <w:div w:id="833035233">
      <w:bodyDiv w:val="1"/>
      <w:marLeft w:val="0"/>
      <w:marRight w:val="0"/>
      <w:marTop w:val="0"/>
      <w:marBottom w:val="0"/>
      <w:divBdr>
        <w:top w:val="none" w:sz="0" w:space="0" w:color="auto"/>
        <w:left w:val="none" w:sz="0" w:space="0" w:color="auto"/>
        <w:bottom w:val="none" w:sz="0" w:space="0" w:color="auto"/>
        <w:right w:val="none" w:sz="0" w:space="0" w:color="auto"/>
      </w:divBdr>
    </w:div>
    <w:div w:id="833257387">
      <w:bodyDiv w:val="1"/>
      <w:marLeft w:val="0"/>
      <w:marRight w:val="0"/>
      <w:marTop w:val="0"/>
      <w:marBottom w:val="0"/>
      <w:divBdr>
        <w:top w:val="none" w:sz="0" w:space="0" w:color="auto"/>
        <w:left w:val="none" w:sz="0" w:space="0" w:color="auto"/>
        <w:bottom w:val="none" w:sz="0" w:space="0" w:color="auto"/>
        <w:right w:val="none" w:sz="0" w:space="0" w:color="auto"/>
      </w:divBdr>
    </w:div>
    <w:div w:id="833567238">
      <w:bodyDiv w:val="1"/>
      <w:marLeft w:val="0"/>
      <w:marRight w:val="0"/>
      <w:marTop w:val="0"/>
      <w:marBottom w:val="0"/>
      <w:divBdr>
        <w:top w:val="none" w:sz="0" w:space="0" w:color="auto"/>
        <w:left w:val="none" w:sz="0" w:space="0" w:color="auto"/>
        <w:bottom w:val="none" w:sz="0" w:space="0" w:color="auto"/>
        <w:right w:val="none" w:sz="0" w:space="0" w:color="auto"/>
      </w:divBdr>
    </w:div>
    <w:div w:id="833648665">
      <w:bodyDiv w:val="1"/>
      <w:marLeft w:val="0"/>
      <w:marRight w:val="0"/>
      <w:marTop w:val="0"/>
      <w:marBottom w:val="0"/>
      <w:divBdr>
        <w:top w:val="none" w:sz="0" w:space="0" w:color="auto"/>
        <w:left w:val="none" w:sz="0" w:space="0" w:color="auto"/>
        <w:bottom w:val="none" w:sz="0" w:space="0" w:color="auto"/>
        <w:right w:val="none" w:sz="0" w:space="0" w:color="auto"/>
      </w:divBdr>
    </w:div>
    <w:div w:id="833648918">
      <w:bodyDiv w:val="1"/>
      <w:marLeft w:val="0"/>
      <w:marRight w:val="0"/>
      <w:marTop w:val="0"/>
      <w:marBottom w:val="0"/>
      <w:divBdr>
        <w:top w:val="none" w:sz="0" w:space="0" w:color="auto"/>
        <w:left w:val="none" w:sz="0" w:space="0" w:color="auto"/>
        <w:bottom w:val="none" w:sz="0" w:space="0" w:color="auto"/>
        <w:right w:val="none" w:sz="0" w:space="0" w:color="auto"/>
      </w:divBdr>
    </w:div>
    <w:div w:id="833762255">
      <w:bodyDiv w:val="1"/>
      <w:marLeft w:val="0"/>
      <w:marRight w:val="0"/>
      <w:marTop w:val="0"/>
      <w:marBottom w:val="0"/>
      <w:divBdr>
        <w:top w:val="none" w:sz="0" w:space="0" w:color="auto"/>
        <w:left w:val="none" w:sz="0" w:space="0" w:color="auto"/>
        <w:bottom w:val="none" w:sz="0" w:space="0" w:color="auto"/>
        <w:right w:val="none" w:sz="0" w:space="0" w:color="auto"/>
      </w:divBdr>
    </w:div>
    <w:div w:id="834076847">
      <w:bodyDiv w:val="1"/>
      <w:marLeft w:val="0"/>
      <w:marRight w:val="0"/>
      <w:marTop w:val="0"/>
      <w:marBottom w:val="0"/>
      <w:divBdr>
        <w:top w:val="none" w:sz="0" w:space="0" w:color="auto"/>
        <w:left w:val="none" w:sz="0" w:space="0" w:color="auto"/>
        <w:bottom w:val="none" w:sz="0" w:space="0" w:color="auto"/>
        <w:right w:val="none" w:sz="0" w:space="0" w:color="auto"/>
      </w:divBdr>
    </w:div>
    <w:div w:id="834149128">
      <w:bodyDiv w:val="1"/>
      <w:marLeft w:val="0"/>
      <w:marRight w:val="0"/>
      <w:marTop w:val="0"/>
      <w:marBottom w:val="0"/>
      <w:divBdr>
        <w:top w:val="none" w:sz="0" w:space="0" w:color="auto"/>
        <w:left w:val="none" w:sz="0" w:space="0" w:color="auto"/>
        <w:bottom w:val="none" w:sz="0" w:space="0" w:color="auto"/>
        <w:right w:val="none" w:sz="0" w:space="0" w:color="auto"/>
      </w:divBdr>
    </w:div>
    <w:div w:id="834340057">
      <w:bodyDiv w:val="1"/>
      <w:marLeft w:val="0"/>
      <w:marRight w:val="0"/>
      <w:marTop w:val="0"/>
      <w:marBottom w:val="0"/>
      <w:divBdr>
        <w:top w:val="none" w:sz="0" w:space="0" w:color="auto"/>
        <w:left w:val="none" w:sz="0" w:space="0" w:color="auto"/>
        <w:bottom w:val="none" w:sz="0" w:space="0" w:color="auto"/>
        <w:right w:val="none" w:sz="0" w:space="0" w:color="auto"/>
      </w:divBdr>
    </w:div>
    <w:div w:id="834567239">
      <w:bodyDiv w:val="1"/>
      <w:marLeft w:val="0"/>
      <w:marRight w:val="0"/>
      <w:marTop w:val="0"/>
      <w:marBottom w:val="0"/>
      <w:divBdr>
        <w:top w:val="none" w:sz="0" w:space="0" w:color="auto"/>
        <w:left w:val="none" w:sz="0" w:space="0" w:color="auto"/>
        <w:bottom w:val="none" w:sz="0" w:space="0" w:color="auto"/>
        <w:right w:val="none" w:sz="0" w:space="0" w:color="auto"/>
      </w:divBdr>
    </w:div>
    <w:div w:id="834608610">
      <w:bodyDiv w:val="1"/>
      <w:marLeft w:val="0"/>
      <w:marRight w:val="0"/>
      <w:marTop w:val="0"/>
      <w:marBottom w:val="0"/>
      <w:divBdr>
        <w:top w:val="none" w:sz="0" w:space="0" w:color="auto"/>
        <w:left w:val="none" w:sz="0" w:space="0" w:color="auto"/>
        <w:bottom w:val="none" w:sz="0" w:space="0" w:color="auto"/>
        <w:right w:val="none" w:sz="0" w:space="0" w:color="auto"/>
      </w:divBdr>
    </w:div>
    <w:div w:id="834609822">
      <w:bodyDiv w:val="1"/>
      <w:marLeft w:val="0"/>
      <w:marRight w:val="0"/>
      <w:marTop w:val="0"/>
      <w:marBottom w:val="0"/>
      <w:divBdr>
        <w:top w:val="none" w:sz="0" w:space="0" w:color="auto"/>
        <w:left w:val="none" w:sz="0" w:space="0" w:color="auto"/>
        <w:bottom w:val="none" w:sz="0" w:space="0" w:color="auto"/>
        <w:right w:val="none" w:sz="0" w:space="0" w:color="auto"/>
      </w:divBdr>
    </w:div>
    <w:div w:id="834685238">
      <w:bodyDiv w:val="1"/>
      <w:marLeft w:val="0"/>
      <w:marRight w:val="0"/>
      <w:marTop w:val="0"/>
      <w:marBottom w:val="0"/>
      <w:divBdr>
        <w:top w:val="none" w:sz="0" w:space="0" w:color="auto"/>
        <w:left w:val="none" w:sz="0" w:space="0" w:color="auto"/>
        <w:bottom w:val="none" w:sz="0" w:space="0" w:color="auto"/>
        <w:right w:val="none" w:sz="0" w:space="0" w:color="auto"/>
      </w:divBdr>
    </w:div>
    <w:div w:id="834762529">
      <w:bodyDiv w:val="1"/>
      <w:marLeft w:val="0"/>
      <w:marRight w:val="0"/>
      <w:marTop w:val="0"/>
      <w:marBottom w:val="0"/>
      <w:divBdr>
        <w:top w:val="none" w:sz="0" w:space="0" w:color="auto"/>
        <w:left w:val="none" w:sz="0" w:space="0" w:color="auto"/>
        <w:bottom w:val="none" w:sz="0" w:space="0" w:color="auto"/>
        <w:right w:val="none" w:sz="0" w:space="0" w:color="auto"/>
      </w:divBdr>
    </w:div>
    <w:div w:id="835026209">
      <w:bodyDiv w:val="1"/>
      <w:marLeft w:val="0"/>
      <w:marRight w:val="0"/>
      <w:marTop w:val="0"/>
      <w:marBottom w:val="0"/>
      <w:divBdr>
        <w:top w:val="none" w:sz="0" w:space="0" w:color="auto"/>
        <w:left w:val="none" w:sz="0" w:space="0" w:color="auto"/>
        <w:bottom w:val="none" w:sz="0" w:space="0" w:color="auto"/>
        <w:right w:val="none" w:sz="0" w:space="0" w:color="auto"/>
      </w:divBdr>
    </w:div>
    <w:div w:id="835264408">
      <w:bodyDiv w:val="1"/>
      <w:marLeft w:val="0"/>
      <w:marRight w:val="0"/>
      <w:marTop w:val="0"/>
      <w:marBottom w:val="0"/>
      <w:divBdr>
        <w:top w:val="none" w:sz="0" w:space="0" w:color="auto"/>
        <w:left w:val="none" w:sz="0" w:space="0" w:color="auto"/>
        <w:bottom w:val="none" w:sz="0" w:space="0" w:color="auto"/>
        <w:right w:val="none" w:sz="0" w:space="0" w:color="auto"/>
      </w:divBdr>
    </w:div>
    <w:div w:id="835271655">
      <w:bodyDiv w:val="1"/>
      <w:marLeft w:val="0"/>
      <w:marRight w:val="0"/>
      <w:marTop w:val="0"/>
      <w:marBottom w:val="0"/>
      <w:divBdr>
        <w:top w:val="none" w:sz="0" w:space="0" w:color="auto"/>
        <w:left w:val="none" w:sz="0" w:space="0" w:color="auto"/>
        <w:bottom w:val="none" w:sz="0" w:space="0" w:color="auto"/>
        <w:right w:val="none" w:sz="0" w:space="0" w:color="auto"/>
      </w:divBdr>
    </w:div>
    <w:div w:id="835343996">
      <w:bodyDiv w:val="1"/>
      <w:marLeft w:val="0"/>
      <w:marRight w:val="0"/>
      <w:marTop w:val="0"/>
      <w:marBottom w:val="0"/>
      <w:divBdr>
        <w:top w:val="none" w:sz="0" w:space="0" w:color="auto"/>
        <w:left w:val="none" w:sz="0" w:space="0" w:color="auto"/>
        <w:bottom w:val="none" w:sz="0" w:space="0" w:color="auto"/>
        <w:right w:val="none" w:sz="0" w:space="0" w:color="auto"/>
      </w:divBdr>
    </w:div>
    <w:div w:id="835417911">
      <w:bodyDiv w:val="1"/>
      <w:marLeft w:val="0"/>
      <w:marRight w:val="0"/>
      <w:marTop w:val="0"/>
      <w:marBottom w:val="0"/>
      <w:divBdr>
        <w:top w:val="none" w:sz="0" w:space="0" w:color="auto"/>
        <w:left w:val="none" w:sz="0" w:space="0" w:color="auto"/>
        <w:bottom w:val="none" w:sz="0" w:space="0" w:color="auto"/>
        <w:right w:val="none" w:sz="0" w:space="0" w:color="auto"/>
      </w:divBdr>
    </w:div>
    <w:div w:id="835609142">
      <w:bodyDiv w:val="1"/>
      <w:marLeft w:val="0"/>
      <w:marRight w:val="0"/>
      <w:marTop w:val="0"/>
      <w:marBottom w:val="0"/>
      <w:divBdr>
        <w:top w:val="none" w:sz="0" w:space="0" w:color="auto"/>
        <w:left w:val="none" w:sz="0" w:space="0" w:color="auto"/>
        <w:bottom w:val="none" w:sz="0" w:space="0" w:color="auto"/>
        <w:right w:val="none" w:sz="0" w:space="0" w:color="auto"/>
      </w:divBdr>
    </w:div>
    <w:div w:id="835649862">
      <w:bodyDiv w:val="1"/>
      <w:marLeft w:val="0"/>
      <w:marRight w:val="0"/>
      <w:marTop w:val="0"/>
      <w:marBottom w:val="0"/>
      <w:divBdr>
        <w:top w:val="none" w:sz="0" w:space="0" w:color="auto"/>
        <w:left w:val="none" w:sz="0" w:space="0" w:color="auto"/>
        <w:bottom w:val="none" w:sz="0" w:space="0" w:color="auto"/>
        <w:right w:val="none" w:sz="0" w:space="0" w:color="auto"/>
      </w:divBdr>
    </w:div>
    <w:div w:id="836068208">
      <w:bodyDiv w:val="1"/>
      <w:marLeft w:val="0"/>
      <w:marRight w:val="0"/>
      <w:marTop w:val="0"/>
      <w:marBottom w:val="0"/>
      <w:divBdr>
        <w:top w:val="none" w:sz="0" w:space="0" w:color="auto"/>
        <w:left w:val="none" w:sz="0" w:space="0" w:color="auto"/>
        <w:bottom w:val="none" w:sz="0" w:space="0" w:color="auto"/>
        <w:right w:val="none" w:sz="0" w:space="0" w:color="auto"/>
      </w:divBdr>
    </w:div>
    <w:div w:id="836110791">
      <w:bodyDiv w:val="1"/>
      <w:marLeft w:val="0"/>
      <w:marRight w:val="0"/>
      <w:marTop w:val="0"/>
      <w:marBottom w:val="0"/>
      <w:divBdr>
        <w:top w:val="none" w:sz="0" w:space="0" w:color="auto"/>
        <w:left w:val="none" w:sz="0" w:space="0" w:color="auto"/>
        <w:bottom w:val="none" w:sz="0" w:space="0" w:color="auto"/>
        <w:right w:val="none" w:sz="0" w:space="0" w:color="auto"/>
      </w:divBdr>
    </w:div>
    <w:div w:id="836191694">
      <w:bodyDiv w:val="1"/>
      <w:marLeft w:val="0"/>
      <w:marRight w:val="0"/>
      <w:marTop w:val="0"/>
      <w:marBottom w:val="0"/>
      <w:divBdr>
        <w:top w:val="none" w:sz="0" w:space="0" w:color="auto"/>
        <w:left w:val="none" w:sz="0" w:space="0" w:color="auto"/>
        <w:bottom w:val="none" w:sz="0" w:space="0" w:color="auto"/>
        <w:right w:val="none" w:sz="0" w:space="0" w:color="auto"/>
      </w:divBdr>
    </w:div>
    <w:div w:id="836263506">
      <w:bodyDiv w:val="1"/>
      <w:marLeft w:val="0"/>
      <w:marRight w:val="0"/>
      <w:marTop w:val="0"/>
      <w:marBottom w:val="0"/>
      <w:divBdr>
        <w:top w:val="none" w:sz="0" w:space="0" w:color="auto"/>
        <w:left w:val="none" w:sz="0" w:space="0" w:color="auto"/>
        <w:bottom w:val="none" w:sz="0" w:space="0" w:color="auto"/>
        <w:right w:val="none" w:sz="0" w:space="0" w:color="auto"/>
      </w:divBdr>
    </w:div>
    <w:div w:id="836305885">
      <w:bodyDiv w:val="1"/>
      <w:marLeft w:val="0"/>
      <w:marRight w:val="0"/>
      <w:marTop w:val="0"/>
      <w:marBottom w:val="0"/>
      <w:divBdr>
        <w:top w:val="none" w:sz="0" w:space="0" w:color="auto"/>
        <w:left w:val="none" w:sz="0" w:space="0" w:color="auto"/>
        <w:bottom w:val="none" w:sz="0" w:space="0" w:color="auto"/>
        <w:right w:val="none" w:sz="0" w:space="0" w:color="auto"/>
      </w:divBdr>
    </w:div>
    <w:div w:id="836307407">
      <w:bodyDiv w:val="1"/>
      <w:marLeft w:val="0"/>
      <w:marRight w:val="0"/>
      <w:marTop w:val="0"/>
      <w:marBottom w:val="0"/>
      <w:divBdr>
        <w:top w:val="none" w:sz="0" w:space="0" w:color="auto"/>
        <w:left w:val="none" w:sz="0" w:space="0" w:color="auto"/>
        <w:bottom w:val="none" w:sz="0" w:space="0" w:color="auto"/>
        <w:right w:val="none" w:sz="0" w:space="0" w:color="auto"/>
      </w:divBdr>
    </w:div>
    <w:div w:id="836312050">
      <w:bodyDiv w:val="1"/>
      <w:marLeft w:val="0"/>
      <w:marRight w:val="0"/>
      <w:marTop w:val="0"/>
      <w:marBottom w:val="0"/>
      <w:divBdr>
        <w:top w:val="none" w:sz="0" w:space="0" w:color="auto"/>
        <w:left w:val="none" w:sz="0" w:space="0" w:color="auto"/>
        <w:bottom w:val="none" w:sz="0" w:space="0" w:color="auto"/>
        <w:right w:val="none" w:sz="0" w:space="0" w:color="auto"/>
      </w:divBdr>
    </w:div>
    <w:div w:id="836656132">
      <w:bodyDiv w:val="1"/>
      <w:marLeft w:val="0"/>
      <w:marRight w:val="0"/>
      <w:marTop w:val="0"/>
      <w:marBottom w:val="0"/>
      <w:divBdr>
        <w:top w:val="none" w:sz="0" w:space="0" w:color="auto"/>
        <w:left w:val="none" w:sz="0" w:space="0" w:color="auto"/>
        <w:bottom w:val="none" w:sz="0" w:space="0" w:color="auto"/>
        <w:right w:val="none" w:sz="0" w:space="0" w:color="auto"/>
      </w:divBdr>
    </w:div>
    <w:div w:id="836847123">
      <w:bodyDiv w:val="1"/>
      <w:marLeft w:val="0"/>
      <w:marRight w:val="0"/>
      <w:marTop w:val="0"/>
      <w:marBottom w:val="0"/>
      <w:divBdr>
        <w:top w:val="none" w:sz="0" w:space="0" w:color="auto"/>
        <w:left w:val="none" w:sz="0" w:space="0" w:color="auto"/>
        <w:bottom w:val="none" w:sz="0" w:space="0" w:color="auto"/>
        <w:right w:val="none" w:sz="0" w:space="0" w:color="auto"/>
      </w:divBdr>
    </w:div>
    <w:div w:id="836961047">
      <w:bodyDiv w:val="1"/>
      <w:marLeft w:val="0"/>
      <w:marRight w:val="0"/>
      <w:marTop w:val="0"/>
      <w:marBottom w:val="0"/>
      <w:divBdr>
        <w:top w:val="none" w:sz="0" w:space="0" w:color="auto"/>
        <w:left w:val="none" w:sz="0" w:space="0" w:color="auto"/>
        <w:bottom w:val="none" w:sz="0" w:space="0" w:color="auto"/>
        <w:right w:val="none" w:sz="0" w:space="0" w:color="auto"/>
      </w:divBdr>
    </w:div>
    <w:div w:id="837039651">
      <w:bodyDiv w:val="1"/>
      <w:marLeft w:val="0"/>
      <w:marRight w:val="0"/>
      <w:marTop w:val="0"/>
      <w:marBottom w:val="0"/>
      <w:divBdr>
        <w:top w:val="none" w:sz="0" w:space="0" w:color="auto"/>
        <w:left w:val="none" w:sz="0" w:space="0" w:color="auto"/>
        <w:bottom w:val="none" w:sz="0" w:space="0" w:color="auto"/>
        <w:right w:val="none" w:sz="0" w:space="0" w:color="auto"/>
      </w:divBdr>
    </w:div>
    <w:div w:id="837186819">
      <w:bodyDiv w:val="1"/>
      <w:marLeft w:val="0"/>
      <w:marRight w:val="0"/>
      <w:marTop w:val="0"/>
      <w:marBottom w:val="0"/>
      <w:divBdr>
        <w:top w:val="none" w:sz="0" w:space="0" w:color="auto"/>
        <w:left w:val="none" w:sz="0" w:space="0" w:color="auto"/>
        <w:bottom w:val="none" w:sz="0" w:space="0" w:color="auto"/>
        <w:right w:val="none" w:sz="0" w:space="0" w:color="auto"/>
      </w:divBdr>
    </w:div>
    <w:div w:id="837231749">
      <w:bodyDiv w:val="1"/>
      <w:marLeft w:val="0"/>
      <w:marRight w:val="0"/>
      <w:marTop w:val="0"/>
      <w:marBottom w:val="0"/>
      <w:divBdr>
        <w:top w:val="none" w:sz="0" w:space="0" w:color="auto"/>
        <w:left w:val="none" w:sz="0" w:space="0" w:color="auto"/>
        <w:bottom w:val="none" w:sz="0" w:space="0" w:color="auto"/>
        <w:right w:val="none" w:sz="0" w:space="0" w:color="auto"/>
      </w:divBdr>
    </w:div>
    <w:div w:id="837304621">
      <w:bodyDiv w:val="1"/>
      <w:marLeft w:val="0"/>
      <w:marRight w:val="0"/>
      <w:marTop w:val="0"/>
      <w:marBottom w:val="0"/>
      <w:divBdr>
        <w:top w:val="none" w:sz="0" w:space="0" w:color="auto"/>
        <w:left w:val="none" w:sz="0" w:space="0" w:color="auto"/>
        <w:bottom w:val="none" w:sz="0" w:space="0" w:color="auto"/>
        <w:right w:val="none" w:sz="0" w:space="0" w:color="auto"/>
      </w:divBdr>
    </w:div>
    <w:div w:id="837430603">
      <w:bodyDiv w:val="1"/>
      <w:marLeft w:val="0"/>
      <w:marRight w:val="0"/>
      <w:marTop w:val="0"/>
      <w:marBottom w:val="0"/>
      <w:divBdr>
        <w:top w:val="none" w:sz="0" w:space="0" w:color="auto"/>
        <w:left w:val="none" w:sz="0" w:space="0" w:color="auto"/>
        <w:bottom w:val="none" w:sz="0" w:space="0" w:color="auto"/>
        <w:right w:val="none" w:sz="0" w:space="0" w:color="auto"/>
      </w:divBdr>
    </w:div>
    <w:div w:id="837502824">
      <w:bodyDiv w:val="1"/>
      <w:marLeft w:val="0"/>
      <w:marRight w:val="0"/>
      <w:marTop w:val="0"/>
      <w:marBottom w:val="0"/>
      <w:divBdr>
        <w:top w:val="none" w:sz="0" w:space="0" w:color="auto"/>
        <w:left w:val="none" w:sz="0" w:space="0" w:color="auto"/>
        <w:bottom w:val="none" w:sz="0" w:space="0" w:color="auto"/>
        <w:right w:val="none" w:sz="0" w:space="0" w:color="auto"/>
      </w:divBdr>
    </w:div>
    <w:div w:id="837573964">
      <w:bodyDiv w:val="1"/>
      <w:marLeft w:val="0"/>
      <w:marRight w:val="0"/>
      <w:marTop w:val="0"/>
      <w:marBottom w:val="0"/>
      <w:divBdr>
        <w:top w:val="none" w:sz="0" w:space="0" w:color="auto"/>
        <w:left w:val="none" w:sz="0" w:space="0" w:color="auto"/>
        <w:bottom w:val="none" w:sz="0" w:space="0" w:color="auto"/>
        <w:right w:val="none" w:sz="0" w:space="0" w:color="auto"/>
      </w:divBdr>
    </w:div>
    <w:div w:id="837884058">
      <w:bodyDiv w:val="1"/>
      <w:marLeft w:val="0"/>
      <w:marRight w:val="0"/>
      <w:marTop w:val="0"/>
      <w:marBottom w:val="0"/>
      <w:divBdr>
        <w:top w:val="none" w:sz="0" w:space="0" w:color="auto"/>
        <w:left w:val="none" w:sz="0" w:space="0" w:color="auto"/>
        <w:bottom w:val="none" w:sz="0" w:space="0" w:color="auto"/>
        <w:right w:val="none" w:sz="0" w:space="0" w:color="auto"/>
      </w:divBdr>
    </w:div>
    <w:div w:id="838040143">
      <w:bodyDiv w:val="1"/>
      <w:marLeft w:val="0"/>
      <w:marRight w:val="0"/>
      <w:marTop w:val="0"/>
      <w:marBottom w:val="0"/>
      <w:divBdr>
        <w:top w:val="none" w:sz="0" w:space="0" w:color="auto"/>
        <w:left w:val="none" w:sz="0" w:space="0" w:color="auto"/>
        <w:bottom w:val="none" w:sz="0" w:space="0" w:color="auto"/>
        <w:right w:val="none" w:sz="0" w:space="0" w:color="auto"/>
      </w:divBdr>
    </w:div>
    <w:div w:id="838041259">
      <w:bodyDiv w:val="1"/>
      <w:marLeft w:val="0"/>
      <w:marRight w:val="0"/>
      <w:marTop w:val="0"/>
      <w:marBottom w:val="0"/>
      <w:divBdr>
        <w:top w:val="none" w:sz="0" w:space="0" w:color="auto"/>
        <w:left w:val="none" w:sz="0" w:space="0" w:color="auto"/>
        <w:bottom w:val="none" w:sz="0" w:space="0" w:color="auto"/>
        <w:right w:val="none" w:sz="0" w:space="0" w:color="auto"/>
      </w:divBdr>
    </w:div>
    <w:div w:id="838156626">
      <w:bodyDiv w:val="1"/>
      <w:marLeft w:val="0"/>
      <w:marRight w:val="0"/>
      <w:marTop w:val="0"/>
      <w:marBottom w:val="0"/>
      <w:divBdr>
        <w:top w:val="none" w:sz="0" w:space="0" w:color="auto"/>
        <w:left w:val="none" w:sz="0" w:space="0" w:color="auto"/>
        <w:bottom w:val="none" w:sz="0" w:space="0" w:color="auto"/>
        <w:right w:val="none" w:sz="0" w:space="0" w:color="auto"/>
      </w:divBdr>
    </w:div>
    <w:div w:id="838470040">
      <w:bodyDiv w:val="1"/>
      <w:marLeft w:val="0"/>
      <w:marRight w:val="0"/>
      <w:marTop w:val="0"/>
      <w:marBottom w:val="0"/>
      <w:divBdr>
        <w:top w:val="none" w:sz="0" w:space="0" w:color="auto"/>
        <w:left w:val="none" w:sz="0" w:space="0" w:color="auto"/>
        <w:bottom w:val="none" w:sz="0" w:space="0" w:color="auto"/>
        <w:right w:val="none" w:sz="0" w:space="0" w:color="auto"/>
      </w:divBdr>
    </w:div>
    <w:div w:id="838499388">
      <w:bodyDiv w:val="1"/>
      <w:marLeft w:val="0"/>
      <w:marRight w:val="0"/>
      <w:marTop w:val="0"/>
      <w:marBottom w:val="0"/>
      <w:divBdr>
        <w:top w:val="none" w:sz="0" w:space="0" w:color="auto"/>
        <w:left w:val="none" w:sz="0" w:space="0" w:color="auto"/>
        <w:bottom w:val="none" w:sz="0" w:space="0" w:color="auto"/>
        <w:right w:val="none" w:sz="0" w:space="0" w:color="auto"/>
      </w:divBdr>
    </w:div>
    <w:div w:id="838615195">
      <w:bodyDiv w:val="1"/>
      <w:marLeft w:val="0"/>
      <w:marRight w:val="0"/>
      <w:marTop w:val="0"/>
      <w:marBottom w:val="0"/>
      <w:divBdr>
        <w:top w:val="none" w:sz="0" w:space="0" w:color="auto"/>
        <w:left w:val="none" w:sz="0" w:space="0" w:color="auto"/>
        <w:bottom w:val="none" w:sz="0" w:space="0" w:color="auto"/>
        <w:right w:val="none" w:sz="0" w:space="0" w:color="auto"/>
      </w:divBdr>
    </w:div>
    <w:div w:id="838623443">
      <w:bodyDiv w:val="1"/>
      <w:marLeft w:val="0"/>
      <w:marRight w:val="0"/>
      <w:marTop w:val="0"/>
      <w:marBottom w:val="0"/>
      <w:divBdr>
        <w:top w:val="none" w:sz="0" w:space="0" w:color="auto"/>
        <w:left w:val="none" w:sz="0" w:space="0" w:color="auto"/>
        <w:bottom w:val="none" w:sz="0" w:space="0" w:color="auto"/>
        <w:right w:val="none" w:sz="0" w:space="0" w:color="auto"/>
      </w:divBdr>
    </w:div>
    <w:div w:id="838689425">
      <w:bodyDiv w:val="1"/>
      <w:marLeft w:val="0"/>
      <w:marRight w:val="0"/>
      <w:marTop w:val="0"/>
      <w:marBottom w:val="0"/>
      <w:divBdr>
        <w:top w:val="none" w:sz="0" w:space="0" w:color="auto"/>
        <w:left w:val="none" w:sz="0" w:space="0" w:color="auto"/>
        <w:bottom w:val="none" w:sz="0" w:space="0" w:color="auto"/>
        <w:right w:val="none" w:sz="0" w:space="0" w:color="auto"/>
      </w:divBdr>
    </w:div>
    <w:div w:id="838735461">
      <w:bodyDiv w:val="1"/>
      <w:marLeft w:val="0"/>
      <w:marRight w:val="0"/>
      <w:marTop w:val="0"/>
      <w:marBottom w:val="0"/>
      <w:divBdr>
        <w:top w:val="none" w:sz="0" w:space="0" w:color="auto"/>
        <w:left w:val="none" w:sz="0" w:space="0" w:color="auto"/>
        <w:bottom w:val="none" w:sz="0" w:space="0" w:color="auto"/>
        <w:right w:val="none" w:sz="0" w:space="0" w:color="auto"/>
      </w:divBdr>
    </w:div>
    <w:div w:id="838736679">
      <w:bodyDiv w:val="1"/>
      <w:marLeft w:val="0"/>
      <w:marRight w:val="0"/>
      <w:marTop w:val="0"/>
      <w:marBottom w:val="0"/>
      <w:divBdr>
        <w:top w:val="none" w:sz="0" w:space="0" w:color="auto"/>
        <w:left w:val="none" w:sz="0" w:space="0" w:color="auto"/>
        <w:bottom w:val="none" w:sz="0" w:space="0" w:color="auto"/>
        <w:right w:val="none" w:sz="0" w:space="0" w:color="auto"/>
      </w:divBdr>
    </w:div>
    <w:div w:id="839004867">
      <w:bodyDiv w:val="1"/>
      <w:marLeft w:val="0"/>
      <w:marRight w:val="0"/>
      <w:marTop w:val="0"/>
      <w:marBottom w:val="0"/>
      <w:divBdr>
        <w:top w:val="none" w:sz="0" w:space="0" w:color="auto"/>
        <w:left w:val="none" w:sz="0" w:space="0" w:color="auto"/>
        <w:bottom w:val="none" w:sz="0" w:space="0" w:color="auto"/>
        <w:right w:val="none" w:sz="0" w:space="0" w:color="auto"/>
      </w:divBdr>
    </w:div>
    <w:div w:id="839270814">
      <w:bodyDiv w:val="1"/>
      <w:marLeft w:val="0"/>
      <w:marRight w:val="0"/>
      <w:marTop w:val="0"/>
      <w:marBottom w:val="0"/>
      <w:divBdr>
        <w:top w:val="none" w:sz="0" w:space="0" w:color="auto"/>
        <w:left w:val="none" w:sz="0" w:space="0" w:color="auto"/>
        <w:bottom w:val="none" w:sz="0" w:space="0" w:color="auto"/>
        <w:right w:val="none" w:sz="0" w:space="0" w:color="auto"/>
      </w:divBdr>
    </w:div>
    <w:div w:id="839349593">
      <w:bodyDiv w:val="1"/>
      <w:marLeft w:val="0"/>
      <w:marRight w:val="0"/>
      <w:marTop w:val="0"/>
      <w:marBottom w:val="0"/>
      <w:divBdr>
        <w:top w:val="none" w:sz="0" w:space="0" w:color="auto"/>
        <w:left w:val="none" w:sz="0" w:space="0" w:color="auto"/>
        <w:bottom w:val="none" w:sz="0" w:space="0" w:color="auto"/>
        <w:right w:val="none" w:sz="0" w:space="0" w:color="auto"/>
      </w:divBdr>
    </w:div>
    <w:div w:id="839466210">
      <w:bodyDiv w:val="1"/>
      <w:marLeft w:val="0"/>
      <w:marRight w:val="0"/>
      <w:marTop w:val="0"/>
      <w:marBottom w:val="0"/>
      <w:divBdr>
        <w:top w:val="none" w:sz="0" w:space="0" w:color="auto"/>
        <w:left w:val="none" w:sz="0" w:space="0" w:color="auto"/>
        <w:bottom w:val="none" w:sz="0" w:space="0" w:color="auto"/>
        <w:right w:val="none" w:sz="0" w:space="0" w:color="auto"/>
      </w:divBdr>
    </w:div>
    <w:div w:id="839659271">
      <w:bodyDiv w:val="1"/>
      <w:marLeft w:val="0"/>
      <w:marRight w:val="0"/>
      <w:marTop w:val="0"/>
      <w:marBottom w:val="0"/>
      <w:divBdr>
        <w:top w:val="none" w:sz="0" w:space="0" w:color="auto"/>
        <w:left w:val="none" w:sz="0" w:space="0" w:color="auto"/>
        <w:bottom w:val="none" w:sz="0" w:space="0" w:color="auto"/>
        <w:right w:val="none" w:sz="0" w:space="0" w:color="auto"/>
      </w:divBdr>
    </w:div>
    <w:div w:id="839780550">
      <w:bodyDiv w:val="1"/>
      <w:marLeft w:val="0"/>
      <w:marRight w:val="0"/>
      <w:marTop w:val="0"/>
      <w:marBottom w:val="0"/>
      <w:divBdr>
        <w:top w:val="none" w:sz="0" w:space="0" w:color="auto"/>
        <w:left w:val="none" w:sz="0" w:space="0" w:color="auto"/>
        <w:bottom w:val="none" w:sz="0" w:space="0" w:color="auto"/>
        <w:right w:val="none" w:sz="0" w:space="0" w:color="auto"/>
      </w:divBdr>
    </w:div>
    <w:div w:id="839781507">
      <w:bodyDiv w:val="1"/>
      <w:marLeft w:val="0"/>
      <w:marRight w:val="0"/>
      <w:marTop w:val="0"/>
      <w:marBottom w:val="0"/>
      <w:divBdr>
        <w:top w:val="none" w:sz="0" w:space="0" w:color="auto"/>
        <w:left w:val="none" w:sz="0" w:space="0" w:color="auto"/>
        <w:bottom w:val="none" w:sz="0" w:space="0" w:color="auto"/>
        <w:right w:val="none" w:sz="0" w:space="0" w:color="auto"/>
      </w:divBdr>
    </w:div>
    <w:div w:id="839782814">
      <w:bodyDiv w:val="1"/>
      <w:marLeft w:val="0"/>
      <w:marRight w:val="0"/>
      <w:marTop w:val="0"/>
      <w:marBottom w:val="0"/>
      <w:divBdr>
        <w:top w:val="none" w:sz="0" w:space="0" w:color="auto"/>
        <w:left w:val="none" w:sz="0" w:space="0" w:color="auto"/>
        <w:bottom w:val="none" w:sz="0" w:space="0" w:color="auto"/>
        <w:right w:val="none" w:sz="0" w:space="0" w:color="auto"/>
      </w:divBdr>
    </w:div>
    <w:div w:id="840006328">
      <w:bodyDiv w:val="1"/>
      <w:marLeft w:val="0"/>
      <w:marRight w:val="0"/>
      <w:marTop w:val="0"/>
      <w:marBottom w:val="0"/>
      <w:divBdr>
        <w:top w:val="none" w:sz="0" w:space="0" w:color="auto"/>
        <w:left w:val="none" w:sz="0" w:space="0" w:color="auto"/>
        <w:bottom w:val="none" w:sz="0" w:space="0" w:color="auto"/>
        <w:right w:val="none" w:sz="0" w:space="0" w:color="auto"/>
      </w:divBdr>
    </w:div>
    <w:div w:id="840042554">
      <w:bodyDiv w:val="1"/>
      <w:marLeft w:val="0"/>
      <w:marRight w:val="0"/>
      <w:marTop w:val="0"/>
      <w:marBottom w:val="0"/>
      <w:divBdr>
        <w:top w:val="none" w:sz="0" w:space="0" w:color="auto"/>
        <w:left w:val="none" w:sz="0" w:space="0" w:color="auto"/>
        <w:bottom w:val="none" w:sz="0" w:space="0" w:color="auto"/>
        <w:right w:val="none" w:sz="0" w:space="0" w:color="auto"/>
      </w:divBdr>
    </w:div>
    <w:div w:id="840244190">
      <w:bodyDiv w:val="1"/>
      <w:marLeft w:val="0"/>
      <w:marRight w:val="0"/>
      <w:marTop w:val="0"/>
      <w:marBottom w:val="0"/>
      <w:divBdr>
        <w:top w:val="none" w:sz="0" w:space="0" w:color="auto"/>
        <w:left w:val="none" w:sz="0" w:space="0" w:color="auto"/>
        <w:bottom w:val="none" w:sz="0" w:space="0" w:color="auto"/>
        <w:right w:val="none" w:sz="0" w:space="0" w:color="auto"/>
      </w:divBdr>
    </w:div>
    <w:div w:id="840313499">
      <w:bodyDiv w:val="1"/>
      <w:marLeft w:val="0"/>
      <w:marRight w:val="0"/>
      <w:marTop w:val="0"/>
      <w:marBottom w:val="0"/>
      <w:divBdr>
        <w:top w:val="none" w:sz="0" w:space="0" w:color="auto"/>
        <w:left w:val="none" w:sz="0" w:space="0" w:color="auto"/>
        <w:bottom w:val="none" w:sz="0" w:space="0" w:color="auto"/>
        <w:right w:val="none" w:sz="0" w:space="0" w:color="auto"/>
      </w:divBdr>
    </w:div>
    <w:div w:id="840386749">
      <w:bodyDiv w:val="1"/>
      <w:marLeft w:val="0"/>
      <w:marRight w:val="0"/>
      <w:marTop w:val="0"/>
      <w:marBottom w:val="0"/>
      <w:divBdr>
        <w:top w:val="none" w:sz="0" w:space="0" w:color="auto"/>
        <w:left w:val="none" w:sz="0" w:space="0" w:color="auto"/>
        <w:bottom w:val="none" w:sz="0" w:space="0" w:color="auto"/>
        <w:right w:val="none" w:sz="0" w:space="0" w:color="auto"/>
      </w:divBdr>
    </w:div>
    <w:div w:id="840391098">
      <w:bodyDiv w:val="1"/>
      <w:marLeft w:val="0"/>
      <w:marRight w:val="0"/>
      <w:marTop w:val="0"/>
      <w:marBottom w:val="0"/>
      <w:divBdr>
        <w:top w:val="none" w:sz="0" w:space="0" w:color="auto"/>
        <w:left w:val="none" w:sz="0" w:space="0" w:color="auto"/>
        <w:bottom w:val="none" w:sz="0" w:space="0" w:color="auto"/>
        <w:right w:val="none" w:sz="0" w:space="0" w:color="auto"/>
      </w:divBdr>
    </w:div>
    <w:div w:id="840660233">
      <w:bodyDiv w:val="1"/>
      <w:marLeft w:val="0"/>
      <w:marRight w:val="0"/>
      <w:marTop w:val="0"/>
      <w:marBottom w:val="0"/>
      <w:divBdr>
        <w:top w:val="none" w:sz="0" w:space="0" w:color="auto"/>
        <w:left w:val="none" w:sz="0" w:space="0" w:color="auto"/>
        <w:bottom w:val="none" w:sz="0" w:space="0" w:color="auto"/>
        <w:right w:val="none" w:sz="0" w:space="0" w:color="auto"/>
      </w:divBdr>
    </w:div>
    <w:div w:id="840705839">
      <w:bodyDiv w:val="1"/>
      <w:marLeft w:val="0"/>
      <w:marRight w:val="0"/>
      <w:marTop w:val="0"/>
      <w:marBottom w:val="0"/>
      <w:divBdr>
        <w:top w:val="none" w:sz="0" w:space="0" w:color="auto"/>
        <w:left w:val="none" w:sz="0" w:space="0" w:color="auto"/>
        <w:bottom w:val="none" w:sz="0" w:space="0" w:color="auto"/>
        <w:right w:val="none" w:sz="0" w:space="0" w:color="auto"/>
      </w:divBdr>
    </w:div>
    <w:div w:id="841165193">
      <w:bodyDiv w:val="1"/>
      <w:marLeft w:val="0"/>
      <w:marRight w:val="0"/>
      <w:marTop w:val="0"/>
      <w:marBottom w:val="0"/>
      <w:divBdr>
        <w:top w:val="none" w:sz="0" w:space="0" w:color="auto"/>
        <w:left w:val="none" w:sz="0" w:space="0" w:color="auto"/>
        <w:bottom w:val="none" w:sz="0" w:space="0" w:color="auto"/>
        <w:right w:val="none" w:sz="0" w:space="0" w:color="auto"/>
      </w:divBdr>
    </w:div>
    <w:div w:id="841578953">
      <w:bodyDiv w:val="1"/>
      <w:marLeft w:val="0"/>
      <w:marRight w:val="0"/>
      <w:marTop w:val="0"/>
      <w:marBottom w:val="0"/>
      <w:divBdr>
        <w:top w:val="none" w:sz="0" w:space="0" w:color="auto"/>
        <w:left w:val="none" w:sz="0" w:space="0" w:color="auto"/>
        <w:bottom w:val="none" w:sz="0" w:space="0" w:color="auto"/>
        <w:right w:val="none" w:sz="0" w:space="0" w:color="auto"/>
      </w:divBdr>
    </w:div>
    <w:div w:id="841971444">
      <w:bodyDiv w:val="1"/>
      <w:marLeft w:val="0"/>
      <w:marRight w:val="0"/>
      <w:marTop w:val="0"/>
      <w:marBottom w:val="0"/>
      <w:divBdr>
        <w:top w:val="none" w:sz="0" w:space="0" w:color="auto"/>
        <w:left w:val="none" w:sz="0" w:space="0" w:color="auto"/>
        <w:bottom w:val="none" w:sz="0" w:space="0" w:color="auto"/>
        <w:right w:val="none" w:sz="0" w:space="0" w:color="auto"/>
      </w:divBdr>
    </w:div>
    <w:div w:id="842548907">
      <w:bodyDiv w:val="1"/>
      <w:marLeft w:val="0"/>
      <w:marRight w:val="0"/>
      <w:marTop w:val="0"/>
      <w:marBottom w:val="0"/>
      <w:divBdr>
        <w:top w:val="none" w:sz="0" w:space="0" w:color="auto"/>
        <w:left w:val="none" w:sz="0" w:space="0" w:color="auto"/>
        <w:bottom w:val="none" w:sz="0" w:space="0" w:color="auto"/>
        <w:right w:val="none" w:sz="0" w:space="0" w:color="auto"/>
      </w:divBdr>
    </w:div>
    <w:div w:id="842664067">
      <w:bodyDiv w:val="1"/>
      <w:marLeft w:val="0"/>
      <w:marRight w:val="0"/>
      <w:marTop w:val="0"/>
      <w:marBottom w:val="0"/>
      <w:divBdr>
        <w:top w:val="none" w:sz="0" w:space="0" w:color="auto"/>
        <w:left w:val="none" w:sz="0" w:space="0" w:color="auto"/>
        <w:bottom w:val="none" w:sz="0" w:space="0" w:color="auto"/>
        <w:right w:val="none" w:sz="0" w:space="0" w:color="auto"/>
      </w:divBdr>
    </w:div>
    <w:div w:id="842740111">
      <w:bodyDiv w:val="1"/>
      <w:marLeft w:val="0"/>
      <w:marRight w:val="0"/>
      <w:marTop w:val="0"/>
      <w:marBottom w:val="0"/>
      <w:divBdr>
        <w:top w:val="none" w:sz="0" w:space="0" w:color="auto"/>
        <w:left w:val="none" w:sz="0" w:space="0" w:color="auto"/>
        <w:bottom w:val="none" w:sz="0" w:space="0" w:color="auto"/>
        <w:right w:val="none" w:sz="0" w:space="0" w:color="auto"/>
      </w:divBdr>
    </w:div>
    <w:div w:id="842941284">
      <w:bodyDiv w:val="1"/>
      <w:marLeft w:val="0"/>
      <w:marRight w:val="0"/>
      <w:marTop w:val="0"/>
      <w:marBottom w:val="0"/>
      <w:divBdr>
        <w:top w:val="none" w:sz="0" w:space="0" w:color="auto"/>
        <w:left w:val="none" w:sz="0" w:space="0" w:color="auto"/>
        <w:bottom w:val="none" w:sz="0" w:space="0" w:color="auto"/>
        <w:right w:val="none" w:sz="0" w:space="0" w:color="auto"/>
      </w:divBdr>
    </w:div>
    <w:div w:id="843012203">
      <w:bodyDiv w:val="1"/>
      <w:marLeft w:val="0"/>
      <w:marRight w:val="0"/>
      <w:marTop w:val="0"/>
      <w:marBottom w:val="0"/>
      <w:divBdr>
        <w:top w:val="none" w:sz="0" w:space="0" w:color="auto"/>
        <w:left w:val="none" w:sz="0" w:space="0" w:color="auto"/>
        <w:bottom w:val="none" w:sz="0" w:space="0" w:color="auto"/>
        <w:right w:val="none" w:sz="0" w:space="0" w:color="auto"/>
      </w:divBdr>
    </w:div>
    <w:div w:id="843394759">
      <w:bodyDiv w:val="1"/>
      <w:marLeft w:val="0"/>
      <w:marRight w:val="0"/>
      <w:marTop w:val="0"/>
      <w:marBottom w:val="0"/>
      <w:divBdr>
        <w:top w:val="none" w:sz="0" w:space="0" w:color="auto"/>
        <w:left w:val="none" w:sz="0" w:space="0" w:color="auto"/>
        <w:bottom w:val="none" w:sz="0" w:space="0" w:color="auto"/>
        <w:right w:val="none" w:sz="0" w:space="0" w:color="auto"/>
      </w:divBdr>
    </w:div>
    <w:div w:id="843403243">
      <w:bodyDiv w:val="1"/>
      <w:marLeft w:val="0"/>
      <w:marRight w:val="0"/>
      <w:marTop w:val="0"/>
      <w:marBottom w:val="0"/>
      <w:divBdr>
        <w:top w:val="none" w:sz="0" w:space="0" w:color="auto"/>
        <w:left w:val="none" w:sz="0" w:space="0" w:color="auto"/>
        <w:bottom w:val="none" w:sz="0" w:space="0" w:color="auto"/>
        <w:right w:val="none" w:sz="0" w:space="0" w:color="auto"/>
      </w:divBdr>
    </w:div>
    <w:div w:id="843517141">
      <w:bodyDiv w:val="1"/>
      <w:marLeft w:val="0"/>
      <w:marRight w:val="0"/>
      <w:marTop w:val="0"/>
      <w:marBottom w:val="0"/>
      <w:divBdr>
        <w:top w:val="none" w:sz="0" w:space="0" w:color="auto"/>
        <w:left w:val="none" w:sz="0" w:space="0" w:color="auto"/>
        <w:bottom w:val="none" w:sz="0" w:space="0" w:color="auto"/>
        <w:right w:val="none" w:sz="0" w:space="0" w:color="auto"/>
      </w:divBdr>
    </w:div>
    <w:div w:id="843519846">
      <w:bodyDiv w:val="1"/>
      <w:marLeft w:val="0"/>
      <w:marRight w:val="0"/>
      <w:marTop w:val="0"/>
      <w:marBottom w:val="0"/>
      <w:divBdr>
        <w:top w:val="none" w:sz="0" w:space="0" w:color="auto"/>
        <w:left w:val="none" w:sz="0" w:space="0" w:color="auto"/>
        <w:bottom w:val="none" w:sz="0" w:space="0" w:color="auto"/>
        <w:right w:val="none" w:sz="0" w:space="0" w:color="auto"/>
      </w:divBdr>
    </w:div>
    <w:div w:id="843712745">
      <w:bodyDiv w:val="1"/>
      <w:marLeft w:val="0"/>
      <w:marRight w:val="0"/>
      <w:marTop w:val="0"/>
      <w:marBottom w:val="0"/>
      <w:divBdr>
        <w:top w:val="none" w:sz="0" w:space="0" w:color="auto"/>
        <w:left w:val="none" w:sz="0" w:space="0" w:color="auto"/>
        <w:bottom w:val="none" w:sz="0" w:space="0" w:color="auto"/>
        <w:right w:val="none" w:sz="0" w:space="0" w:color="auto"/>
      </w:divBdr>
    </w:div>
    <w:div w:id="844245887">
      <w:bodyDiv w:val="1"/>
      <w:marLeft w:val="0"/>
      <w:marRight w:val="0"/>
      <w:marTop w:val="0"/>
      <w:marBottom w:val="0"/>
      <w:divBdr>
        <w:top w:val="none" w:sz="0" w:space="0" w:color="auto"/>
        <w:left w:val="none" w:sz="0" w:space="0" w:color="auto"/>
        <w:bottom w:val="none" w:sz="0" w:space="0" w:color="auto"/>
        <w:right w:val="none" w:sz="0" w:space="0" w:color="auto"/>
      </w:divBdr>
    </w:div>
    <w:div w:id="844366718">
      <w:bodyDiv w:val="1"/>
      <w:marLeft w:val="0"/>
      <w:marRight w:val="0"/>
      <w:marTop w:val="0"/>
      <w:marBottom w:val="0"/>
      <w:divBdr>
        <w:top w:val="none" w:sz="0" w:space="0" w:color="auto"/>
        <w:left w:val="none" w:sz="0" w:space="0" w:color="auto"/>
        <w:bottom w:val="none" w:sz="0" w:space="0" w:color="auto"/>
        <w:right w:val="none" w:sz="0" w:space="0" w:color="auto"/>
      </w:divBdr>
    </w:div>
    <w:div w:id="844520334">
      <w:bodyDiv w:val="1"/>
      <w:marLeft w:val="0"/>
      <w:marRight w:val="0"/>
      <w:marTop w:val="0"/>
      <w:marBottom w:val="0"/>
      <w:divBdr>
        <w:top w:val="none" w:sz="0" w:space="0" w:color="auto"/>
        <w:left w:val="none" w:sz="0" w:space="0" w:color="auto"/>
        <w:bottom w:val="none" w:sz="0" w:space="0" w:color="auto"/>
        <w:right w:val="none" w:sz="0" w:space="0" w:color="auto"/>
      </w:divBdr>
    </w:div>
    <w:div w:id="844710411">
      <w:bodyDiv w:val="1"/>
      <w:marLeft w:val="0"/>
      <w:marRight w:val="0"/>
      <w:marTop w:val="0"/>
      <w:marBottom w:val="0"/>
      <w:divBdr>
        <w:top w:val="none" w:sz="0" w:space="0" w:color="auto"/>
        <w:left w:val="none" w:sz="0" w:space="0" w:color="auto"/>
        <w:bottom w:val="none" w:sz="0" w:space="0" w:color="auto"/>
        <w:right w:val="none" w:sz="0" w:space="0" w:color="auto"/>
      </w:divBdr>
    </w:div>
    <w:div w:id="844710787">
      <w:bodyDiv w:val="1"/>
      <w:marLeft w:val="0"/>
      <w:marRight w:val="0"/>
      <w:marTop w:val="0"/>
      <w:marBottom w:val="0"/>
      <w:divBdr>
        <w:top w:val="none" w:sz="0" w:space="0" w:color="auto"/>
        <w:left w:val="none" w:sz="0" w:space="0" w:color="auto"/>
        <w:bottom w:val="none" w:sz="0" w:space="0" w:color="auto"/>
        <w:right w:val="none" w:sz="0" w:space="0" w:color="auto"/>
      </w:divBdr>
    </w:div>
    <w:div w:id="844788359">
      <w:bodyDiv w:val="1"/>
      <w:marLeft w:val="0"/>
      <w:marRight w:val="0"/>
      <w:marTop w:val="0"/>
      <w:marBottom w:val="0"/>
      <w:divBdr>
        <w:top w:val="none" w:sz="0" w:space="0" w:color="auto"/>
        <w:left w:val="none" w:sz="0" w:space="0" w:color="auto"/>
        <w:bottom w:val="none" w:sz="0" w:space="0" w:color="auto"/>
        <w:right w:val="none" w:sz="0" w:space="0" w:color="auto"/>
      </w:divBdr>
    </w:div>
    <w:div w:id="844901401">
      <w:bodyDiv w:val="1"/>
      <w:marLeft w:val="0"/>
      <w:marRight w:val="0"/>
      <w:marTop w:val="0"/>
      <w:marBottom w:val="0"/>
      <w:divBdr>
        <w:top w:val="none" w:sz="0" w:space="0" w:color="auto"/>
        <w:left w:val="none" w:sz="0" w:space="0" w:color="auto"/>
        <w:bottom w:val="none" w:sz="0" w:space="0" w:color="auto"/>
        <w:right w:val="none" w:sz="0" w:space="0" w:color="auto"/>
      </w:divBdr>
    </w:div>
    <w:div w:id="844904172">
      <w:bodyDiv w:val="1"/>
      <w:marLeft w:val="0"/>
      <w:marRight w:val="0"/>
      <w:marTop w:val="0"/>
      <w:marBottom w:val="0"/>
      <w:divBdr>
        <w:top w:val="none" w:sz="0" w:space="0" w:color="auto"/>
        <w:left w:val="none" w:sz="0" w:space="0" w:color="auto"/>
        <w:bottom w:val="none" w:sz="0" w:space="0" w:color="auto"/>
        <w:right w:val="none" w:sz="0" w:space="0" w:color="auto"/>
      </w:divBdr>
    </w:div>
    <w:div w:id="845438441">
      <w:bodyDiv w:val="1"/>
      <w:marLeft w:val="0"/>
      <w:marRight w:val="0"/>
      <w:marTop w:val="0"/>
      <w:marBottom w:val="0"/>
      <w:divBdr>
        <w:top w:val="none" w:sz="0" w:space="0" w:color="auto"/>
        <w:left w:val="none" w:sz="0" w:space="0" w:color="auto"/>
        <w:bottom w:val="none" w:sz="0" w:space="0" w:color="auto"/>
        <w:right w:val="none" w:sz="0" w:space="0" w:color="auto"/>
      </w:divBdr>
    </w:div>
    <w:div w:id="845706770">
      <w:bodyDiv w:val="1"/>
      <w:marLeft w:val="0"/>
      <w:marRight w:val="0"/>
      <w:marTop w:val="0"/>
      <w:marBottom w:val="0"/>
      <w:divBdr>
        <w:top w:val="none" w:sz="0" w:space="0" w:color="auto"/>
        <w:left w:val="none" w:sz="0" w:space="0" w:color="auto"/>
        <w:bottom w:val="none" w:sz="0" w:space="0" w:color="auto"/>
        <w:right w:val="none" w:sz="0" w:space="0" w:color="auto"/>
      </w:divBdr>
    </w:div>
    <w:div w:id="845900093">
      <w:bodyDiv w:val="1"/>
      <w:marLeft w:val="0"/>
      <w:marRight w:val="0"/>
      <w:marTop w:val="0"/>
      <w:marBottom w:val="0"/>
      <w:divBdr>
        <w:top w:val="none" w:sz="0" w:space="0" w:color="auto"/>
        <w:left w:val="none" w:sz="0" w:space="0" w:color="auto"/>
        <w:bottom w:val="none" w:sz="0" w:space="0" w:color="auto"/>
        <w:right w:val="none" w:sz="0" w:space="0" w:color="auto"/>
      </w:divBdr>
    </w:div>
    <w:div w:id="845901591">
      <w:bodyDiv w:val="1"/>
      <w:marLeft w:val="0"/>
      <w:marRight w:val="0"/>
      <w:marTop w:val="0"/>
      <w:marBottom w:val="0"/>
      <w:divBdr>
        <w:top w:val="none" w:sz="0" w:space="0" w:color="auto"/>
        <w:left w:val="none" w:sz="0" w:space="0" w:color="auto"/>
        <w:bottom w:val="none" w:sz="0" w:space="0" w:color="auto"/>
        <w:right w:val="none" w:sz="0" w:space="0" w:color="auto"/>
      </w:divBdr>
    </w:div>
    <w:div w:id="845941038">
      <w:bodyDiv w:val="1"/>
      <w:marLeft w:val="0"/>
      <w:marRight w:val="0"/>
      <w:marTop w:val="0"/>
      <w:marBottom w:val="0"/>
      <w:divBdr>
        <w:top w:val="none" w:sz="0" w:space="0" w:color="auto"/>
        <w:left w:val="none" w:sz="0" w:space="0" w:color="auto"/>
        <w:bottom w:val="none" w:sz="0" w:space="0" w:color="auto"/>
        <w:right w:val="none" w:sz="0" w:space="0" w:color="auto"/>
      </w:divBdr>
    </w:div>
    <w:div w:id="845944951">
      <w:bodyDiv w:val="1"/>
      <w:marLeft w:val="0"/>
      <w:marRight w:val="0"/>
      <w:marTop w:val="0"/>
      <w:marBottom w:val="0"/>
      <w:divBdr>
        <w:top w:val="none" w:sz="0" w:space="0" w:color="auto"/>
        <w:left w:val="none" w:sz="0" w:space="0" w:color="auto"/>
        <w:bottom w:val="none" w:sz="0" w:space="0" w:color="auto"/>
        <w:right w:val="none" w:sz="0" w:space="0" w:color="auto"/>
      </w:divBdr>
    </w:div>
    <w:div w:id="846286089">
      <w:bodyDiv w:val="1"/>
      <w:marLeft w:val="0"/>
      <w:marRight w:val="0"/>
      <w:marTop w:val="0"/>
      <w:marBottom w:val="0"/>
      <w:divBdr>
        <w:top w:val="none" w:sz="0" w:space="0" w:color="auto"/>
        <w:left w:val="none" w:sz="0" w:space="0" w:color="auto"/>
        <w:bottom w:val="none" w:sz="0" w:space="0" w:color="auto"/>
        <w:right w:val="none" w:sz="0" w:space="0" w:color="auto"/>
      </w:divBdr>
    </w:div>
    <w:div w:id="846485536">
      <w:bodyDiv w:val="1"/>
      <w:marLeft w:val="0"/>
      <w:marRight w:val="0"/>
      <w:marTop w:val="0"/>
      <w:marBottom w:val="0"/>
      <w:divBdr>
        <w:top w:val="none" w:sz="0" w:space="0" w:color="auto"/>
        <w:left w:val="none" w:sz="0" w:space="0" w:color="auto"/>
        <w:bottom w:val="none" w:sz="0" w:space="0" w:color="auto"/>
        <w:right w:val="none" w:sz="0" w:space="0" w:color="auto"/>
      </w:divBdr>
    </w:div>
    <w:div w:id="846555919">
      <w:bodyDiv w:val="1"/>
      <w:marLeft w:val="0"/>
      <w:marRight w:val="0"/>
      <w:marTop w:val="0"/>
      <w:marBottom w:val="0"/>
      <w:divBdr>
        <w:top w:val="none" w:sz="0" w:space="0" w:color="auto"/>
        <w:left w:val="none" w:sz="0" w:space="0" w:color="auto"/>
        <w:bottom w:val="none" w:sz="0" w:space="0" w:color="auto"/>
        <w:right w:val="none" w:sz="0" w:space="0" w:color="auto"/>
      </w:divBdr>
    </w:div>
    <w:div w:id="846794362">
      <w:bodyDiv w:val="1"/>
      <w:marLeft w:val="0"/>
      <w:marRight w:val="0"/>
      <w:marTop w:val="0"/>
      <w:marBottom w:val="0"/>
      <w:divBdr>
        <w:top w:val="none" w:sz="0" w:space="0" w:color="auto"/>
        <w:left w:val="none" w:sz="0" w:space="0" w:color="auto"/>
        <w:bottom w:val="none" w:sz="0" w:space="0" w:color="auto"/>
        <w:right w:val="none" w:sz="0" w:space="0" w:color="auto"/>
      </w:divBdr>
    </w:div>
    <w:div w:id="846941038">
      <w:bodyDiv w:val="1"/>
      <w:marLeft w:val="0"/>
      <w:marRight w:val="0"/>
      <w:marTop w:val="0"/>
      <w:marBottom w:val="0"/>
      <w:divBdr>
        <w:top w:val="none" w:sz="0" w:space="0" w:color="auto"/>
        <w:left w:val="none" w:sz="0" w:space="0" w:color="auto"/>
        <w:bottom w:val="none" w:sz="0" w:space="0" w:color="auto"/>
        <w:right w:val="none" w:sz="0" w:space="0" w:color="auto"/>
      </w:divBdr>
    </w:div>
    <w:div w:id="847519859">
      <w:bodyDiv w:val="1"/>
      <w:marLeft w:val="0"/>
      <w:marRight w:val="0"/>
      <w:marTop w:val="0"/>
      <w:marBottom w:val="0"/>
      <w:divBdr>
        <w:top w:val="none" w:sz="0" w:space="0" w:color="auto"/>
        <w:left w:val="none" w:sz="0" w:space="0" w:color="auto"/>
        <w:bottom w:val="none" w:sz="0" w:space="0" w:color="auto"/>
        <w:right w:val="none" w:sz="0" w:space="0" w:color="auto"/>
      </w:divBdr>
    </w:div>
    <w:div w:id="847598272">
      <w:bodyDiv w:val="1"/>
      <w:marLeft w:val="0"/>
      <w:marRight w:val="0"/>
      <w:marTop w:val="0"/>
      <w:marBottom w:val="0"/>
      <w:divBdr>
        <w:top w:val="none" w:sz="0" w:space="0" w:color="auto"/>
        <w:left w:val="none" w:sz="0" w:space="0" w:color="auto"/>
        <w:bottom w:val="none" w:sz="0" w:space="0" w:color="auto"/>
        <w:right w:val="none" w:sz="0" w:space="0" w:color="auto"/>
      </w:divBdr>
    </w:div>
    <w:div w:id="847839463">
      <w:bodyDiv w:val="1"/>
      <w:marLeft w:val="0"/>
      <w:marRight w:val="0"/>
      <w:marTop w:val="0"/>
      <w:marBottom w:val="0"/>
      <w:divBdr>
        <w:top w:val="none" w:sz="0" w:space="0" w:color="auto"/>
        <w:left w:val="none" w:sz="0" w:space="0" w:color="auto"/>
        <w:bottom w:val="none" w:sz="0" w:space="0" w:color="auto"/>
        <w:right w:val="none" w:sz="0" w:space="0" w:color="auto"/>
      </w:divBdr>
    </w:div>
    <w:div w:id="848058579">
      <w:bodyDiv w:val="1"/>
      <w:marLeft w:val="0"/>
      <w:marRight w:val="0"/>
      <w:marTop w:val="0"/>
      <w:marBottom w:val="0"/>
      <w:divBdr>
        <w:top w:val="none" w:sz="0" w:space="0" w:color="auto"/>
        <w:left w:val="none" w:sz="0" w:space="0" w:color="auto"/>
        <w:bottom w:val="none" w:sz="0" w:space="0" w:color="auto"/>
        <w:right w:val="none" w:sz="0" w:space="0" w:color="auto"/>
      </w:divBdr>
    </w:div>
    <w:div w:id="848179752">
      <w:bodyDiv w:val="1"/>
      <w:marLeft w:val="0"/>
      <w:marRight w:val="0"/>
      <w:marTop w:val="0"/>
      <w:marBottom w:val="0"/>
      <w:divBdr>
        <w:top w:val="none" w:sz="0" w:space="0" w:color="auto"/>
        <w:left w:val="none" w:sz="0" w:space="0" w:color="auto"/>
        <w:bottom w:val="none" w:sz="0" w:space="0" w:color="auto"/>
        <w:right w:val="none" w:sz="0" w:space="0" w:color="auto"/>
      </w:divBdr>
    </w:div>
    <w:div w:id="848450139">
      <w:bodyDiv w:val="1"/>
      <w:marLeft w:val="0"/>
      <w:marRight w:val="0"/>
      <w:marTop w:val="0"/>
      <w:marBottom w:val="0"/>
      <w:divBdr>
        <w:top w:val="none" w:sz="0" w:space="0" w:color="auto"/>
        <w:left w:val="none" w:sz="0" w:space="0" w:color="auto"/>
        <w:bottom w:val="none" w:sz="0" w:space="0" w:color="auto"/>
        <w:right w:val="none" w:sz="0" w:space="0" w:color="auto"/>
      </w:divBdr>
    </w:div>
    <w:div w:id="848525711">
      <w:bodyDiv w:val="1"/>
      <w:marLeft w:val="0"/>
      <w:marRight w:val="0"/>
      <w:marTop w:val="0"/>
      <w:marBottom w:val="0"/>
      <w:divBdr>
        <w:top w:val="none" w:sz="0" w:space="0" w:color="auto"/>
        <w:left w:val="none" w:sz="0" w:space="0" w:color="auto"/>
        <w:bottom w:val="none" w:sz="0" w:space="0" w:color="auto"/>
        <w:right w:val="none" w:sz="0" w:space="0" w:color="auto"/>
      </w:divBdr>
    </w:div>
    <w:div w:id="848714790">
      <w:bodyDiv w:val="1"/>
      <w:marLeft w:val="0"/>
      <w:marRight w:val="0"/>
      <w:marTop w:val="0"/>
      <w:marBottom w:val="0"/>
      <w:divBdr>
        <w:top w:val="none" w:sz="0" w:space="0" w:color="auto"/>
        <w:left w:val="none" w:sz="0" w:space="0" w:color="auto"/>
        <w:bottom w:val="none" w:sz="0" w:space="0" w:color="auto"/>
        <w:right w:val="none" w:sz="0" w:space="0" w:color="auto"/>
      </w:divBdr>
    </w:div>
    <w:div w:id="848906882">
      <w:bodyDiv w:val="1"/>
      <w:marLeft w:val="0"/>
      <w:marRight w:val="0"/>
      <w:marTop w:val="0"/>
      <w:marBottom w:val="0"/>
      <w:divBdr>
        <w:top w:val="none" w:sz="0" w:space="0" w:color="auto"/>
        <w:left w:val="none" w:sz="0" w:space="0" w:color="auto"/>
        <w:bottom w:val="none" w:sz="0" w:space="0" w:color="auto"/>
        <w:right w:val="none" w:sz="0" w:space="0" w:color="auto"/>
      </w:divBdr>
    </w:div>
    <w:div w:id="848982408">
      <w:bodyDiv w:val="1"/>
      <w:marLeft w:val="0"/>
      <w:marRight w:val="0"/>
      <w:marTop w:val="0"/>
      <w:marBottom w:val="0"/>
      <w:divBdr>
        <w:top w:val="none" w:sz="0" w:space="0" w:color="auto"/>
        <w:left w:val="none" w:sz="0" w:space="0" w:color="auto"/>
        <w:bottom w:val="none" w:sz="0" w:space="0" w:color="auto"/>
        <w:right w:val="none" w:sz="0" w:space="0" w:color="auto"/>
      </w:divBdr>
    </w:div>
    <w:div w:id="849024085">
      <w:bodyDiv w:val="1"/>
      <w:marLeft w:val="0"/>
      <w:marRight w:val="0"/>
      <w:marTop w:val="0"/>
      <w:marBottom w:val="0"/>
      <w:divBdr>
        <w:top w:val="none" w:sz="0" w:space="0" w:color="auto"/>
        <w:left w:val="none" w:sz="0" w:space="0" w:color="auto"/>
        <w:bottom w:val="none" w:sz="0" w:space="0" w:color="auto"/>
        <w:right w:val="none" w:sz="0" w:space="0" w:color="auto"/>
      </w:divBdr>
    </w:div>
    <w:div w:id="849414849">
      <w:bodyDiv w:val="1"/>
      <w:marLeft w:val="0"/>
      <w:marRight w:val="0"/>
      <w:marTop w:val="0"/>
      <w:marBottom w:val="0"/>
      <w:divBdr>
        <w:top w:val="none" w:sz="0" w:space="0" w:color="auto"/>
        <w:left w:val="none" w:sz="0" w:space="0" w:color="auto"/>
        <w:bottom w:val="none" w:sz="0" w:space="0" w:color="auto"/>
        <w:right w:val="none" w:sz="0" w:space="0" w:color="auto"/>
      </w:divBdr>
    </w:div>
    <w:div w:id="849682730">
      <w:bodyDiv w:val="1"/>
      <w:marLeft w:val="0"/>
      <w:marRight w:val="0"/>
      <w:marTop w:val="0"/>
      <w:marBottom w:val="0"/>
      <w:divBdr>
        <w:top w:val="none" w:sz="0" w:space="0" w:color="auto"/>
        <w:left w:val="none" w:sz="0" w:space="0" w:color="auto"/>
        <w:bottom w:val="none" w:sz="0" w:space="0" w:color="auto"/>
        <w:right w:val="none" w:sz="0" w:space="0" w:color="auto"/>
      </w:divBdr>
    </w:div>
    <w:div w:id="849687408">
      <w:bodyDiv w:val="1"/>
      <w:marLeft w:val="0"/>
      <w:marRight w:val="0"/>
      <w:marTop w:val="0"/>
      <w:marBottom w:val="0"/>
      <w:divBdr>
        <w:top w:val="none" w:sz="0" w:space="0" w:color="auto"/>
        <w:left w:val="none" w:sz="0" w:space="0" w:color="auto"/>
        <w:bottom w:val="none" w:sz="0" w:space="0" w:color="auto"/>
        <w:right w:val="none" w:sz="0" w:space="0" w:color="auto"/>
      </w:divBdr>
    </w:div>
    <w:div w:id="849756886">
      <w:bodyDiv w:val="1"/>
      <w:marLeft w:val="0"/>
      <w:marRight w:val="0"/>
      <w:marTop w:val="0"/>
      <w:marBottom w:val="0"/>
      <w:divBdr>
        <w:top w:val="none" w:sz="0" w:space="0" w:color="auto"/>
        <w:left w:val="none" w:sz="0" w:space="0" w:color="auto"/>
        <w:bottom w:val="none" w:sz="0" w:space="0" w:color="auto"/>
        <w:right w:val="none" w:sz="0" w:space="0" w:color="auto"/>
      </w:divBdr>
    </w:div>
    <w:div w:id="850067768">
      <w:bodyDiv w:val="1"/>
      <w:marLeft w:val="0"/>
      <w:marRight w:val="0"/>
      <w:marTop w:val="0"/>
      <w:marBottom w:val="0"/>
      <w:divBdr>
        <w:top w:val="none" w:sz="0" w:space="0" w:color="auto"/>
        <w:left w:val="none" w:sz="0" w:space="0" w:color="auto"/>
        <w:bottom w:val="none" w:sz="0" w:space="0" w:color="auto"/>
        <w:right w:val="none" w:sz="0" w:space="0" w:color="auto"/>
      </w:divBdr>
    </w:div>
    <w:div w:id="850140410">
      <w:bodyDiv w:val="1"/>
      <w:marLeft w:val="0"/>
      <w:marRight w:val="0"/>
      <w:marTop w:val="0"/>
      <w:marBottom w:val="0"/>
      <w:divBdr>
        <w:top w:val="none" w:sz="0" w:space="0" w:color="auto"/>
        <w:left w:val="none" w:sz="0" w:space="0" w:color="auto"/>
        <w:bottom w:val="none" w:sz="0" w:space="0" w:color="auto"/>
        <w:right w:val="none" w:sz="0" w:space="0" w:color="auto"/>
      </w:divBdr>
    </w:div>
    <w:div w:id="850142448">
      <w:bodyDiv w:val="1"/>
      <w:marLeft w:val="0"/>
      <w:marRight w:val="0"/>
      <w:marTop w:val="0"/>
      <w:marBottom w:val="0"/>
      <w:divBdr>
        <w:top w:val="none" w:sz="0" w:space="0" w:color="auto"/>
        <w:left w:val="none" w:sz="0" w:space="0" w:color="auto"/>
        <w:bottom w:val="none" w:sz="0" w:space="0" w:color="auto"/>
        <w:right w:val="none" w:sz="0" w:space="0" w:color="auto"/>
      </w:divBdr>
    </w:div>
    <w:div w:id="850217672">
      <w:bodyDiv w:val="1"/>
      <w:marLeft w:val="0"/>
      <w:marRight w:val="0"/>
      <w:marTop w:val="0"/>
      <w:marBottom w:val="0"/>
      <w:divBdr>
        <w:top w:val="none" w:sz="0" w:space="0" w:color="auto"/>
        <w:left w:val="none" w:sz="0" w:space="0" w:color="auto"/>
        <w:bottom w:val="none" w:sz="0" w:space="0" w:color="auto"/>
        <w:right w:val="none" w:sz="0" w:space="0" w:color="auto"/>
      </w:divBdr>
    </w:div>
    <w:div w:id="850416420">
      <w:bodyDiv w:val="1"/>
      <w:marLeft w:val="0"/>
      <w:marRight w:val="0"/>
      <w:marTop w:val="0"/>
      <w:marBottom w:val="0"/>
      <w:divBdr>
        <w:top w:val="none" w:sz="0" w:space="0" w:color="auto"/>
        <w:left w:val="none" w:sz="0" w:space="0" w:color="auto"/>
        <w:bottom w:val="none" w:sz="0" w:space="0" w:color="auto"/>
        <w:right w:val="none" w:sz="0" w:space="0" w:color="auto"/>
      </w:divBdr>
    </w:div>
    <w:div w:id="850533264">
      <w:bodyDiv w:val="1"/>
      <w:marLeft w:val="0"/>
      <w:marRight w:val="0"/>
      <w:marTop w:val="0"/>
      <w:marBottom w:val="0"/>
      <w:divBdr>
        <w:top w:val="none" w:sz="0" w:space="0" w:color="auto"/>
        <w:left w:val="none" w:sz="0" w:space="0" w:color="auto"/>
        <w:bottom w:val="none" w:sz="0" w:space="0" w:color="auto"/>
        <w:right w:val="none" w:sz="0" w:space="0" w:color="auto"/>
      </w:divBdr>
    </w:div>
    <w:div w:id="850728676">
      <w:bodyDiv w:val="1"/>
      <w:marLeft w:val="0"/>
      <w:marRight w:val="0"/>
      <w:marTop w:val="0"/>
      <w:marBottom w:val="0"/>
      <w:divBdr>
        <w:top w:val="none" w:sz="0" w:space="0" w:color="auto"/>
        <w:left w:val="none" w:sz="0" w:space="0" w:color="auto"/>
        <w:bottom w:val="none" w:sz="0" w:space="0" w:color="auto"/>
        <w:right w:val="none" w:sz="0" w:space="0" w:color="auto"/>
      </w:divBdr>
    </w:div>
    <w:div w:id="850946132">
      <w:bodyDiv w:val="1"/>
      <w:marLeft w:val="0"/>
      <w:marRight w:val="0"/>
      <w:marTop w:val="0"/>
      <w:marBottom w:val="0"/>
      <w:divBdr>
        <w:top w:val="none" w:sz="0" w:space="0" w:color="auto"/>
        <w:left w:val="none" w:sz="0" w:space="0" w:color="auto"/>
        <w:bottom w:val="none" w:sz="0" w:space="0" w:color="auto"/>
        <w:right w:val="none" w:sz="0" w:space="0" w:color="auto"/>
      </w:divBdr>
    </w:div>
    <w:div w:id="851065045">
      <w:bodyDiv w:val="1"/>
      <w:marLeft w:val="0"/>
      <w:marRight w:val="0"/>
      <w:marTop w:val="0"/>
      <w:marBottom w:val="0"/>
      <w:divBdr>
        <w:top w:val="none" w:sz="0" w:space="0" w:color="auto"/>
        <w:left w:val="none" w:sz="0" w:space="0" w:color="auto"/>
        <w:bottom w:val="none" w:sz="0" w:space="0" w:color="auto"/>
        <w:right w:val="none" w:sz="0" w:space="0" w:color="auto"/>
      </w:divBdr>
    </w:div>
    <w:div w:id="851260248">
      <w:bodyDiv w:val="1"/>
      <w:marLeft w:val="0"/>
      <w:marRight w:val="0"/>
      <w:marTop w:val="0"/>
      <w:marBottom w:val="0"/>
      <w:divBdr>
        <w:top w:val="none" w:sz="0" w:space="0" w:color="auto"/>
        <w:left w:val="none" w:sz="0" w:space="0" w:color="auto"/>
        <w:bottom w:val="none" w:sz="0" w:space="0" w:color="auto"/>
        <w:right w:val="none" w:sz="0" w:space="0" w:color="auto"/>
      </w:divBdr>
    </w:div>
    <w:div w:id="851530098">
      <w:bodyDiv w:val="1"/>
      <w:marLeft w:val="0"/>
      <w:marRight w:val="0"/>
      <w:marTop w:val="0"/>
      <w:marBottom w:val="0"/>
      <w:divBdr>
        <w:top w:val="none" w:sz="0" w:space="0" w:color="auto"/>
        <w:left w:val="none" w:sz="0" w:space="0" w:color="auto"/>
        <w:bottom w:val="none" w:sz="0" w:space="0" w:color="auto"/>
        <w:right w:val="none" w:sz="0" w:space="0" w:color="auto"/>
      </w:divBdr>
    </w:div>
    <w:div w:id="852185696">
      <w:bodyDiv w:val="1"/>
      <w:marLeft w:val="0"/>
      <w:marRight w:val="0"/>
      <w:marTop w:val="0"/>
      <w:marBottom w:val="0"/>
      <w:divBdr>
        <w:top w:val="none" w:sz="0" w:space="0" w:color="auto"/>
        <w:left w:val="none" w:sz="0" w:space="0" w:color="auto"/>
        <w:bottom w:val="none" w:sz="0" w:space="0" w:color="auto"/>
        <w:right w:val="none" w:sz="0" w:space="0" w:color="auto"/>
      </w:divBdr>
    </w:div>
    <w:div w:id="852648383">
      <w:bodyDiv w:val="1"/>
      <w:marLeft w:val="0"/>
      <w:marRight w:val="0"/>
      <w:marTop w:val="0"/>
      <w:marBottom w:val="0"/>
      <w:divBdr>
        <w:top w:val="none" w:sz="0" w:space="0" w:color="auto"/>
        <w:left w:val="none" w:sz="0" w:space="0" w:color="auto"/>
        <w:bottom w:val="none" w:sz="0" w:space="0" w:color="auto"/>
        <w:right w:val="none" w:sz="0" w:space="0" w:color="auto"/>
      </w:divBdr>
    </w:div>
    <w:div w:id="853155264">
      <w:bodyDiv w:val="1"/>
      <w:marLeft w:val="0"/>
      <w:marRight w:val="0"/>
      <w:marTop w:val="0"/>
      <w:marBottom w:val="0"/>
      <w:divBdr>
        <w:top w:val="none" w:sz="0" w:space="0" w:color="auto"/>
        <w:left w:val="none" w:sz="0" w:space="0" w:color="auto"/>
        <w:bottom w:val="none" w:sz="0" w:space="0" w:color="auto"/>
        <w:right w:val="none" w:sz="0" w:space="0" w:color="auto"/>
      </w:divBdr>
    </w:div>
    <w:div w:id="853376217">
      <w:bodyDiv w:val="1"/>
      <w:marLeft w:val="0"/>
      <w:marRight w:val="0"/>
      <w:marTop w:val="0"/>
      <w:marBottom w:val="0"/>
      <w:divBdr>
        <w:top w:val="none" w:sz="0" w:space="0" w:color="auto"/>
        <w:left w:val="none" w:sz="0" w:space="0" w:color="auto"/>
        <w:bottom w:val="none" w:sz="0" w:space="0" w:color="auto"/>
        <w:right w:val="none" w:sz="0" w:space="0" w:color="auto"/>
      </w:divBdr>
    </w:div>
    <w:div w:id="853572513">
      <w:bodyDiv w:val="1"/>
      <w:marLeft w:val="0"/>
      <w:marRight w:val="0"/>
      <w:marTop w:val="0"/>
      <w:marBottom w:val="0"/>
      <w:divBdr>
        <w:top w:val="none" w:sz="0" w:space="0" w:color="auto"/>
        <w:left w:val="none" w:sz="0" w:space="0" w:color="auto"/>
        <w:bottom w:val="none" w:sz="0" w:space="0" w:color="auto"/>
        <w:right w:val="none" w:sz="0" w:space="0" w:color="auto"/>
      </w:divBdr>
    </w:div>
    <w:div w:id="853881122">
      <w:bodyDiv w:val="1"/>
      <w:marLeft w:val="0"/>
      <w:marRight w:val="0"/>
      <w:marTop w:val="0"/>
      <w:marBottom w:val="0"/>
      <w:divBdr>
        <w:top w:val="none" w:sz="0" w:space="0" w:color="auto"/>
        <w:left w:val="none" w:sz="0" w:space="0" w:color="auto"/>
        <w:bottom w:val="none" w:sz="0" w:space="0" w:color="auto"/>
        <w:right w:val="none" w:sz="0" w:space="0" w:color="auto"/>
      </w:divBdr>
    </w:div>
    <w:div w:id="854076272">
      <w:bodyDiv w:val="1"/>
      <w:marLeft w:val="0"/>
      <w:marRight w:val="0"/>
      <w:marTop w:val="0"/>
      <w:marBottom w:val="0"/>
      <w:divBdr>
        <w:top w:val="none" w:sz="0" w:space="0" w:color="auto"/>
        <w:left w:val="none" w:sz="0" w:space="0" w:color="auto"/>
        <w:bottom w:val="none" w:sz="0" w:space="0" w:color="auto"/>
        <w:right w:val="none" w:sz="0" w:space="0" w:color="auto"/>
      </w:divBdr>
    </w:div>
    <w:div w:id="854225535">
      <w:bodyDiv w:val="1"/>
      <w:marLeft w:val="0"/>
      <w:marRight w:val="0"/>
      <w:marTop w:val="0"/>
      <w:marBottom w:val="0"/>
      <w:divBdr>
        <w:top w:val="none" w:sz="0" w:space="0" w:color="auto"/>
        <w:left w:val="none" w:sz="0" w:space="0" w:color="auto"/>
        <w:bottom w:val="none" w:sz="0" w:space="0" w:color="auto"/>
        <w:right w:val="none" w:sz="0" w:space="0" w:color="auto"/>
      </w:divBdr>
    </w:div>
    <w:div w:id="854540613">
      <w:bodyDiv w:val="1"/>
      <w:marLeft w:val="0"/>
      <w:marRight w:val="0"/>
      <w:marTop w:val="0"/>
      <w:marBottom w:val="0"/>
      <w:divBdr>
        <w:top w:val="none" w:sz="0" w:space="0" w:color="auto"/>
        <w:left w:val="none" w:sz="0" w:space="0" w:color="auto"/>
        <w:bottom w:val="none" w:sz="0" w:space="0" w:color="auto"/>
        <w:right w:val="none" w:sz="0" w:space="0" w:color="auto"/>
      </w:divBdr>
    </w:div>
    <w:div w:id="854658583">
      <w:bodyDiv w:val="1"/>
      <w:marLeft w:val="0"/>
      <w:marRight w:val="0"/>
      <w:marTop w:val="0"/>
      <w:marBottom w:val="0"/>
      <w:divBdr>
        <w:top w:val="none" w:sz="0" w:space="0" w:color="auto"/>
        <w:left w:val="none" w:sz="0" w:space="0" w:color="auto"/>
        <w:bottom w:val="none" w:sz="0" w:space="0" w:color="auto"/>
        <w:right w:val="none" w:sz="0" w:space="0" w:color="auto"/>
      </w:divBdr>
    </w:div>
    <w:div w:id="854734818">
      <w:bodyDiv w:val="1"/>
      <w:marLeft w:val="0"/>
      <w:marRight w:val="0"/>
      <w:marTop w:val="0"/>
      <w:marBottom w:val="0"/>
      <w:divBdr>
        <w:top w:val="none" w:sz="0" w:space="0" w:color="auto"/>
        <w:left w:val="none" w:sz="0" w:space="0" w:color="auto"/>
        <w:bottom w:val="none" w:sz="0" w:space="0" w:color="auto"/>
        <w:right w:val="none" w:sz="0" w:space="0" w:color="auto"/>
      </w:divBdr>
    </w:div>
    <w:div w:id="855384545">
      <w:bodyDiv w:val="1"/>
      <w:marLeft w:val="0"/>
      <w:marRight w:val="0"/>
      <w:marTop w:val="0"/>
      <w:marBottom w:val="0"/>
      <w:divBdr>
        <w:top w:val="none" w:sz="0" w:space="0" w:color="auto"/>
        <w:left w:val="none" w:sz="0" w:space="0" w:color="auto"/>
        <w:bottom w:val="none" w:sz="0" w:space="0" w:color="auto"/>
        <w:right w:val="none" w:sz="0" w:space="0" w:color="auto"/>
      </w:divBdr>
    </w:div>
    <w:div w:id="855580433">
      <w:bodyDiv w:val="1"/>
      <w:marLeft w:val="0"/>
      <w:marRight w:val="0"/>
      <w:marTop w:val="0"/>
      <w:marBottom w:val="0"/>
      <w:divBdr>
        <w:top w:val="none" w:sz="0" w:space="0" w:color="auto"/>
        <w:left w:val="none" w:sz="0" w:space="0" w:color="auto"/>
        <w:bottom w:val="none" w:sz="0" w:space="0" w:color="auto"/>
        <w:right w:val="none" w:sz="0" w:space="0" w:color="auto"/>
      </w:divBdr>
    </w:div>
    <w:div w:id="855927025">
      <w:bodyDiv w:val="1"/>
      <w:marLeft w:val="0"/>
      <w:marRight w:val="0"/>
      <w:marTop w:val="0"/>
      <w:marBottom w:val="0"/>
      <w:divBdr>
        <w:top w:val="none" w:sz="0" w:space="0" w:color="auto"/>
        <w:left w:val="none" w:sz="0" w:space="0" w:color="auto"/>
        <w:bottom w:val="none" w:sz="0" w:space="0" w:color="auto"/>
        <w:right w:val="none" w:sz="0" w:space="0" w:color="auto"/>
      </w:divBdr>
    </w:div>
    <w:div w:id="856189602">
      <w:bodyDiv w:val="1"/>
      <w:marLeft w:val="0"/>
      <w:marRight w:val="0"/>
      <w:marTop w:val="0"/>
      <w:marBottom w:val="0"/>
      <w:divBdr>
        <w:top w:val="none" w:sz="0" w:space="0" w:color="auto"/>
        <w:left w:val="none" w:sz="0" w:space="0" w:color="auto"/>
        <w:bottom w:val="none" w:sz="0" w:space="0" w:color="auto"/>
        <w:right w:val="none" w:sz="0" w:space="0" w:color="auto"/>
      </w:divBdr>
    </w:div>
    <w:div w:id="856384678">
      <w:bodyDiv w:val="1"/>
      <w:marLeft w:val="0"/>
      <w:marRight w:val="0"/>
      <w:marTop w:val="0"/>
      <w:marBottom w:val="0"/>
      <w:divBdr>
        <w:top w:val="none" w:sz="0" w:space="0" w:color="auto"/>
        <w:left w:val="none" w:sz="0" w:space="0" w:color="auto"/>
        <w:bottom w:val="none" w:sz="0" w:space="0" w:color="auto"/>
        <w:right w:val="none" w:sz="0" w:space="0" w:color="auto"/>
      </w:divBdr>
    </w:div>
    <w:div w:id="856390860">
      <w:bodyDiv w:val="1"/>
      <w:marLeft w:val="0"/>
      <w:marRight w:val="0"/>
      <w:marTop w:val="0"/>
      <w:marBottom w:val="0"/>
      <w:divBdr>
        <w:top w:val="none" w:sz="0" w:space="0" w:color="auto"/>
        <w:left w:val="none" w:sz="0" w:space="0" w:color="auto"/>
        <w:bottom w:val="none" w:sz="0" w:space="0" w:color="auto"/>
        <w:right w:val="none" w:sz="0" w:space="0" w:color="auto"/>
      </w:divBdr>
    </w:div>
    <w:div w:id="856576563">
      <w:bodyDiv w:val="1"/>
      <w:marLeft w:val="0"/>
      <w:marRight w:val="0"/>
      <w:marTop w:val="0"/>
      <w:marBottom w:val="0"/>
      <w:divBdr>
        <w:top w:val="none" w:sz="0" w:space="0" w:color="auto"/>
        <w:left w:val="none" w:sz="0" w:space="0" w:color="auto"/>
        <w:bottom w:val="none" w:sz="0" w:space="0" w:color="auto"/>
        <w:right w:val="none" w:sz="0" w:space="0" w:color="auto"/>
      </w:divBdr>
    </w:div>
    <w:div w:id="856583215">
      <w:bodyDiv w:val="1"/>
      <w:marLeft w:val="0"/>
      <w:marRight w:val="0"/>
      <w:marTop w:val="0"/>
      <w:marBottom w:val="0"/>
      <w:divBdr>
        <w:top w:val="none" w:sz="0" w:space="0" w:color="auto"/>
        <w:left w:val="none" w:sz="0" w:space="0" w:color="auto"/>
        <w:bottom w:val="none" w:sz="0" w:space="0" w:color="auto"/>
        <w:right w:val="none" w:sz="0" w:space="0" w:color="auto"/>
      </w:divBdr>
    </w:div>
    <w:div w:id="856622534">
      <w:bodyDiv w:val="1"/>
      <w:marLeft w:val="0"/>
      <w:marRight w:val="0"/>
      <w:marTop w:val="0"/>
      <w:marBottom w:val="0"/>
      <w:divBdr>
        <w:top w:val="none" w:sz="0" w:space="0" w:color="auto"/>
        <w:left w:val="none" w:sz="0" w:space="0" w:color="auto"/>
        <w:bottom w:val="none" w:sz="0" w:space="0" w:color="auto"/>
        <w:right w:val="none" w:sz="0" w:space="0" w:color="auto"/>
      </w:divBdr>
    </w:div>
    <w:div w:id="856626283">
      <w:bodyDiv w:val="1"/>
      <w:marLeft w:val="0"/>
      <w:marRight w:val="0"/>
      <w:marTop w:val="0"/>
      <w:marBottom w:val="0"/>
      <w:divBdr>
        <w:top w:val="none" w:sz="0" w:space="0" w:color="auto"/>
        <w:left w:val="none" w:sz="0" w:space="0" w:color="auto"/>
        <w:bottom w:val="none" w:sz="0" w:space="0" w:color="auto"/>
        <w:right w:val="none" w:sz="0" w:space="0" w:color="auto"/>
      </w:divBdr>
    </w:div>
    <w:div w:id="856701272">
      <w:bodyDiv w:val="1"/>
      <w:marLeft w:val="0"/>
      <w:marRight w:val="0"/>
      <w:marTop w:val="0"/>
      <w:marBottom w:val="0"/>
      <w:divBdr>
        <w:top w:val="none" w:sz="0" w:space="0" w:color="auto"/>
        <w:left w:val="none" w:sz="0" w:space="0" w:color="auto"/>
        <w:bottom w:val="none" w:sz="0" w:space="0" w:color="auto"/>
        <w:right w:val="none" w:sz="0" w:space="0" w:color="auto"/>
      </w:divBdr>
    </w:div>
    <w:div w:id="856890864">
      <w:bodyDiv w:val="1"/>
      <w:marLeft w:val="0"/>
      <w:marRight w:val="0"/>
      <w:marTop w:val="0"/>
      <w:marBottom w:val="0"/>
      <w:divBdr>
        <w:top w:val="none" w:sz="0" w:space="0" w:color="auto"/>
        <w:left w:val="none" w:sz="0" w:space="0" w:color="auto"/>
        <w:bottom w:val="none" w:sz="0" w:space="0" w:color="auto"/>
        <w:right w:val="none" w:sz="0" w:space="0" w:color="auto"/>
      </w:divBdr>
    </w:div>
    <w:div w:id="856894484">
      <w:bodyDiv w:val="1"/>
      <w:marLeft w:val="0"/>
      <w:marRight w:val="0"/>
      <w:marTop w:val="0"/>
      <w:marBottom w:val="0"/>
      <w:divBdr>
        <w:top w:val="none" w:sz="0" w:space="0" w:color="auto"/>
        <w:left w:val="none" w:sz="0" w:space="0" w:color="auto"/>
        <w:bottom w:val="none" w:sz="0" w:space="0" w:color="auto"/>
        <w:right w:val="none" w:sz="0" w:space="0" w:color="auto"/>
      </w:divBdr>
    </w:div>
    <w:div w:id="856963531">
      <w:bodyDiv w:val="1"/>
      <w:marLeft w:val="0"/>
      <w:marRight w:val="0"/>
      <w:marTop w:val="0"/>
      <w:marBottom w:val="0"/>
      <w:divBdr>
        <w:top w:val="none" w:sz="0" w:space="0" w:color="auto"/>
        <w:left w:val="none" w:sz="0" w:space="0" w:color="auto"/>
        <w:bottom w:val="none" w:sz="0" w:space="0" w:color="auto"/>
        <w:right w:val="none" w:sz="0" w:space="0" w:color="auto"/>
      </w:divBdr>
    </w:div>
    <w:div w:id="856963641">
      <w:bodyDiv w:val="1"/>
      <w:marLeft w:val="0"/>
      <w:marRight w:val="0"/>
      <w:marTop w:val="0"/>
      <w:marBottom w:val="0"/>
      <w:divBdr>
        <w:top w:val="none" w:sz="0" w:space="0" w:color="auto"/>
        <w:left w:val="none" w:sz="0" w:space="0" w:color="auto"/>
        <w:bottom w:val="none" w:sz="0" w:space="0" w:color="auto"/>
        <w:right w:val="none" w:sz="0" w:space="0" w:color="auto"/>
      </w:divBdr>
    </w:div>
    <w:div w:id="856970164">
      <w:bodyDiv w:val="1"/>
      <w:marLeft w:val="0"/>
      <w:marRight w:val="0"/>
      <w:marTop w:val="0"/>
      <w:marBottom w:val="0"/>
      <w:divBdr>
        <w:top w:val="none" w:sz="0" w:space="0" w:color="auto"/>
        <w:left w:val="none" w:sz="0" w:space="0" w:color="auto"/>
        <w:bottom w:val="none" w:sz="0" w:space="0" w:color="auto"/>
        <w:right w:val="none" w:sz="0" w:space="0" w:color="auto"/>
      </w:divBdr>
    </w:div>
    <w:div w:id="857086775">
      <w:bodyDiv w:val="1"/>
      <w:marLeft w:val="0"/>
      <w:marRight w:val="0"/>
      <w:marTop w:val="0"/>
      <w:marBottom w:val="0"/>
      <w:divBdr>
        <w:top w:val="none" w:sz="0" w:space="0" w:color="auto"/>
        <w:left w:val="none" w:sz="0" w:space="0" w:color="auto"/>
        <w:bottom w:val="none" w:sz="0" w:space="0" w:color="auto"/>
        <w:right w:val="none" w:sz="0" w:space="0" w:color="auto"/>
      </w:divBdr>
    </w:div>
    <w:div w:id="857161440">
      <w:bodyDiv w:val="1"/>
      <w:marLeft w:val="0"/>
      <w:marRight w:val="0"/>
      <w:marTop w:val="0"/>
      <w:marBottom w:val="0"/>
      <w:divBdr>
        <w:top w:val="none" w:sz="0" w:space="0" w:color="auto"/>
        <w:left w:val="none" w:sz="0" w:space="0" w:color="auto"/>
        <w:bottom w:val="none" w:sz="0" w:space="0" w:color="auto"/>
        <w:right w:val="none" w:sz="0" w:space="0" w:color="auto"/>
      </w:divBdr>
    </w:div>
    <w:div w:id="857307967">
      <w:bodyDiv w:val="1"/>
      <w:marLeft w:val="0"/>
      <w:marRight w:val="0"/>
      <w:marTop w:val="0"/>
      <w:marBottom w:val="0"/>
      <w:divBdr>
        <w:top w:val="none" w:sz="0" w:space="0" w:color="auto"/>
        <w:left w:val="none" w:sz="0" w:space="0" w:color="auto"/>
        <w:bottom w:val="none" w:sz="0" w:space="0" w:color="auto"/>
        <w:right w:val="none" w:sz="0" w:space="0" w:color="auto"/>
      </w:divBdr>
    </w:div>
    <w:div w:id="857356708">
      <w:bodyDiv w:val="1"/>
      <w:marLeft w:val="0"/>
      <w:marRight w:val="0"/>
      <w:marTop w:val="0"/>
      <w:marBottom w:val="0"/>
      <w:divBdr>
        <w:top w:val="none" w:sz="0" w:space="0" w:color="auto"/>
        <w:left w:val="none" w:sz="0" w:space="0" w:color="auto"/>
        <w:bottom w:val="none" w:sz="0" w:space="0" w:color="auto"/>
        <w:right w:val="none" w:sz="0" w:space="0" w:color="auto"/>
      </w:divBdr>
    </w:div>
    <w:div w:id="857425290">
      <w:bodyDiv w:val="1"/>
      <w:marLeft w:val="0"/>
      <w:marRight w:val="0"/>
      <w:marTop w:val="0"/>
      <w:marBottom w:val="0"/>
      <w:divBdr>
        <w:top w:val="none" w:sz="0" w:space="0" w:color="auto"/>
        <w:left w:val="none" w:sz="0" w:space="0" w:color="auto"/>
        <w:bottom w:val="none" w:sz="0" w:space="0" w:color="auto"/>
        <w:right w:val="none" w:sz="0" w:space="0" w:color="auto"/>
      </w:divBdr>
    </w:div>
    <w:div w:id="857426427">
      <w:bodyDiv w:val="1"/>
      <w:marLeft w:val="0"/>
      <w:marRight w:val="0"/>
      <w:marTop w:val="0"/>
      <w:marBottom w:val="0"/>
      <w:divBdr>
        <w:top w:val="none" w:sz="0" w:space="0" w:color="auto"/>
        <w:left w:val="none" w:sz="0" w:space="0" w:color="auto"/>
        <w:bottom w:val="none" w:sz="0" w:space="0" w:color="auto"/>
        <w:right w:val="none" w:sz="0" w:space="0" w:color="auto"/>
      </w:divBdr>
    </w:div>
    <w:div w:id="857815732">
      <w:bodyDiv w:val="1"/>
      <w:marLeft w:val="0"/>
      <w:marRight w:val="0"/>
      <w:marTop w:val="0"/>
      <w:marBottom w:val="0"/>
      <w:divBdr>
        <w:top w:val="none" w:sz="0" w:space="0" w:color="auto"/>
        <w:left w:val="none" w:sz="0" w:space="0" w:color="auto"/>
        <w:bottom w:val="none" w:sz="0" w:space="0" w:color="auto"/>
        <w:right w:val="none" w:sz="0" w:space="0" w:color="auto"/>
      </w:divBdr>
    </w:div>
    <w:div w:id="857893262">
      <w:bodyDiv w:val="1"/>
      <w:marLeft w:val="0"/>
      <w:marRight w:val="0"/>
      <w:marTop w:val="0"/>
      <w:marBottom w:val="0"/>
      <w:divBdr>
        <w:top w:val="none" w:sz="0" w:space="0" w:color="auto"/>
        <w:left w:val="none" w:sz="0" w:space="0" w:color="auto"/>
        <w:bottom w:val="none" w:sz="0" w:space="0" w:color="auto"/>
        <w:right w:val="none" w:sz="0" w:space="0" w:color="auto"/>
      </w:divBdr>
    </w:div>
    <w:div w:id="857893403">
      <w:bodyDiv w:val="1"/>
      <w:marLeft w:val="0"/>
      <w:marRight w:val="0"/>
      <w:marTop w:val="0"/>
      <w:marBottom w:val="0"/>
      <w:divBdr>
        <w:top w:val="none" w:sz="0" w:space="0" w:color="auto"/>
        <w:left w:val="none" w:sz="0" w:space="0" w:color="auto"/>
        <w:bottom w:val="none" w:sz="0" w:space="0" w:color="auto"/>
        <w:right w:val="none" w:sz="0" w:space="0" w:color="auto"/>
      </w:divBdr>
    </w:div>
    <w:div w:id="857936247">
      <w:bodyDiv w:val="1"/>
      <w:marLeft w:val="0"/>
      <w:marRight w:val="0"/>
      <w:marTop w:val="0"/>
      <w:marBottom w:val="0"/>
      <w:divBdr>
        <w:top w:val="none" w:sz="0" w:space="0" w:color="auto"/>
        <w:left w:val="none" w:sz="0" w:space="0" w:color="auto"/>
        <w:bottom w:val="none" w:sz="0" w:space="0" w:color="auto"/>
        <w:right w:val="none" w:sz="0" w:space="0" w:color="auto"/>
      </w:divBdr>
    </w:div>
    <w:div w:id="858128419">
      <w:bodyDiv w:val="1"/>
      <w:marLeft w:val="0"/>
      <w:marRight w:val="0"/>
      <w:marTop w:val="0"/>
      <w:marBottom w:val="0"/>
      <w:divBdr>
        <w:top w:val="none" w:sz="0" w:space="0" w:color="auto"/>
        <w:left w:val="none" w:sz="0" w:space="0" w:color="auto"/>
        <w:bottom w:val="none" w:sz="0" w:space="0" w:color="auto"/>
        <w:right w:val="none" w:sz="0" w:space="0" w:color="auto"/>
      </w:divBdr>
    </w:div>
    <w:div w:id="858156491">
      <w:bodyDiv w:val="1"/>
      <w:marLeft w:val="0"/>
      <w:marRight w:val="0"/>
      <w:marTop w:val="0"/>
      <w:marBottom w:val="0"/>
      <w:divBdr>
        <w:top w:val="none" w:sz="0" w:space="0" w:color="auto"/>
        <w:left w:val="none" w:sz="0" w:space="0" w:color="auto"/>
        <w:bottom w:val="none" w:sz="0" w:space="0" w:color="auto"/>
        <w:right w:val="none" w:sz="0" w:space="0" w:color="auto"/>
      </w:divBdr>
    </w:div>
    <w:div w:id="858204954">
      <w:bodyDiv w:val="1"/>
      <w:marLeft w:val="0"/>
      <w:marRight w:val="0"/>
      <w:marTop w:val="0"/>
      <w:marBottom w:val="0"/>
      <w:divBdr>
        <w:top w:val="none" w:sz="0" w:space="0" w:color="auto"/>
        <w:left w:val="none" w:sz="0" w:space="0" w:color="auto"/>
        <w:bottom w:val="none" w:sz="0" w:space="0" w:color="auto"/>
        <w:right w:val="none" w:sz="0" w:space="0" w:color="auto"/>
      </w:divBdr>
    </w:div>
    <w:div w:id="858398585">
      <w:bodyDiv w:val="1"/>
      <w:marLeft w:val="0"/>
      <w:marRight w:val="0"/>
      <w:marTop w:val="0"/>
      <w:marBottom w:val="0"/>
      <w:divBdr>
        <w:top w:val="none" w:sz="0" w:space="0" w:color="auto"/>
        <w:left w:val="none" w:sz="0" w:space="0" w:color="auto"/>
        <w:bottom w:val="none" w:sz="0" w:space="0" w:color="auto"/>
        <w:right w:val="none" w:sz="0" w:space="0" w:color="auto"/>
      </w:divBdr>
    </w:div>
    <w:div w:id="858472419">
      <w:bodyDiv w:val="1"/>
      <w:marLeft w:val="0"/>
      <w:marRight w:val="0"/>
      <w:marTop w:val="0"/>
      <w:marBottom w:val="0"/>
      <w:divBdr>
        <w:top w:val="none" w:sz="0" w:space="0" w:color="auto"/>
        <w:left w:val="none" w:sz="0" w:space="0" w:color="auto"/>
        <w:bottom w:val="none" w:sz="0" w:space="0" w:color="auto"/>
        <w:right w:val="none" w:sz="0" w:space="0" w:color="auto"/>
      </w:divBdr>
    </w:div>
    <w:div w:id="858543322">
      <w:bodyDiv w:val="1"/>
      <w:marLeft w:val="0"/>
      <w:marRight w:val="0"/>
      <w:marTop w:val="0"/>
      <w:marBottom w:val="0"/>
      <w:divBdr>
        <w:top w:val="none" w:sz="0" w:space="0" w:color="auto"/>
        <w:left w:val="none" w:sz="0" w:space="0" w:color="auto"/>
        <w:bottom w:val="none" w:sz="0" w:space="0" w:color="auto"/>
        <w:right w:val="none" w:sz="0" w:space="0" w:color="auto"/>
      </w:divBdr>
    </w:div>
    <w:div w:id="858741579">
      <w:bodyDiv w:val="1"/>
      <w:marLeft w:val="0"/>
      <w:marRight w:val="0"/>
      <w:marTop w:val="0"/>
      <w:marBottom w:val="0"/>
      <w:divBdr>
        <w:top w:val="none" w:sz="0" w:space="0" w:color="auto"/>
        <w:left w:val="none" w:sz="0" w:space="0" w:color="auto"/>
        <w:bottom w:val="none" w:sz="0" w:space="0" w:color="auto"/>
        <w:right w:val="none" w:sz="0" w:space="0" w:color="auto"/>
      </w:divBdr>
    </w:div>
    <w:div w:id="859245593">
      <w:bodyDiv w:val="1"/>
      <w:marLeft w:val="0"/>
      <w:marRight w:val="0"/>
      <w:marTop w:val="0"/>
      <w:marBottom w:val="0"/>
      <w:divBdr>
        <w:top w:val="none" w:sz="0" w:space="0" w:color="auto"/>
        <w:left w:val="none" w:sz="0" w:space="0" w:color="auto"/>
        <w:bottom w:val="none" w:sz="0" w:space="0" w:color="auto"/>
        <w:right w:val="none" w:sz="0" w:space="0" w:color="auto"/>
      </w:divBdr>
    </w:div>
    <w:div w:id="859316478">
      <w:bodyDiv w:val="1"/>
      <w:marLeft w:val="0"/>
      <w:marRight w:val="0"/>
      <w:marTop w:val="0"/>
      <w:marBottom w:val="0"/>
      <w:divBdr>
        <w:top w:val="none" w:sz="0" w:space="0" w:color="auto"/>
        <w:left w:val="none" w:sz="0" w:space="0" w:color="auto"/>
        <w:bottom w:val="none" w:sz="0" w:space="0" w:color="auto"/>
        <w:right w:val="none" w:sz="0" w:space="0" w:color="auto"/>
      </w:divBdr>
    </w:div>
    <w:div w:id="859702575">
      <w:bodyDiv w:val="1"/>
      <w:marLeft w:val="0"/>
      <w:marRight w:val="0"/>
      <w:marTop w:val="0"/>
      <w:marBottom w:val="0"/>
      <w:divBdr>
        <w:top w:val="none" w:sz="0" w:space="0" w:color="auto"/>
        <w:left w:val="none" w:sz="0" w:space="0" w:color="auto"/>
        <w:bottom w:val="none" w:sz="0" w:space="0" w:color="auto"/>
        <w:right w:val="none" w:sz="0" w:space="0" w:color="auto"/>
      </w:divBdr>
    </w:div>
    <w:div w:id="859780325">
      <w:bodyDiv w:val="1"/>
      <w:marLeft w:val="0"/>
      <w:marRight w:val="0"/>
      <w:marTop w:val="0"/>
      <w:marBottom w:val="0"/>
      <w:divBdr>
        <w:top w:val="none" w:sz="0" w:space="0" w:color="auto"/>
        <w:left w:val="none" w:sz="0" w:space="0" w:color="auto"/>
        <w:bottom w:val="none" w:sz="0" w:space="0" w:color="auto"/>
        <w:right w:val="none" w:sz="0" w:space="0" w:color="auto"/>
      </w:divBdr>
    </w:div>
    <w:div w:id="859856949">
      <w:bodyDiv w:val="1"/>
      <w:marLeft w:val="0"/>
      <w:marRight w:val="0"/>
      <w:marTop w:val="0"/>
      <w:marBottom w:val="0"/>
      <w:divBdr>
        <w:top w:val="none" w:sz="0" w:space="0" w:color="auto"/>
        <w:left w:val="none" w:sz="0" w:space="0" w:color="auto"/>
        <w:bottom w:val="none" w:sz="0" w:space="0" w:color="auto"/>
        <w:right w:val="none" w:sz="0" w:space="0" w:color="auto"/>
      </w:divBdr>
    </w:div>
    <w:div w:id="860047923">
      <w:bodyDiv w:val="1"/>
      <w:marLeft w:val="0"/>
      <w:marRight w:val="0"/>
      <w:marTop w:val="0"/>
      <w:marBottom w:val="0"/>
      <w:divBdr>
        <w:top w:val="none" w:sz="0" w:space="0" w:color="auto"/>
        <w:left w:val="none" w:sz="0" w:space="0" w:color="auto"/>
        <w:bottom w:val="none" w:sz="0" w:space="0" w:color="auto"/>
        <w:right w:val="none" w:sz="0" w:space="0" w:color="auto"/>
      </w:divBdr>
    </w:div>
    <w:div w:id="860315913">
      <w:bodyDiv w:val="1"/>
      <w:marLeft w:val="0"/>
      <w:marRight w:val="0"/>
      <w:marTop w:val="0"/>
      <w:marBottom w:val="0"/>
      <w:divBdr>
        <w:top w:val="none" w:sz="0" w:space="0" w:color="auto"/>
        <w:left w:val="none" w:sz="0" w:space="0" w:color="auto"/>
        <w:bottom w:val="none" w:sz="0" w:space="0" w:color="auto"/>
        <w:right w:val="none" w:sz="0" w:space="0" w:color="auto"/>
      </w:divBdr>
    </w:div>
    <w:div w:id="860557344">
      <w:bodyDiv w:val="1"/>
      <w:marLeft w:val="0"/>
      <w:marRight w:val="0"/>
      <w:marTop w:val="0"/>
      <w:marBottom w:val="0"/>
      <w:divBdr>
        <w:top w:val="none" w:sz="0" w:space="0" w:color="auto"/>
        <w:left w:val="none" w:sz="0" w:space="0" w:color="auto"/>
        <w:bottom w:val="none" w:sz="0" w:space="0" w:color="auto"/>
        <w:right w:val="none" w:sz="0" w:space="0" w:color="auto"/>
      </w:divBdr>
    </w:div>
    <w:div w:id="860780119">
      <w:bodyDiv w:val="1"/>
      <w:marLeft w:val="0"/>
      <w:marRight w:val="0"/>
      <w:marTop w:val="0"/>
      <w:marBottom w:val="0"/>
      <w:divBdr>
        <w:top w:val="none" w:sz="0" w:space="0" w:color="auto"/>
        <w:left w:val="none" w:sz="0" w:space="0" w:color="auto"/>
        <w:bottom w:val="none" w:sz="0" w:space="0" w:color="auto"/>
        <w:right w:val="none" w:sz="0" w:space="0" w:color="auto"/>
      </w:divBdr>
    </w:div>
    <w:div w:id="860822055">
      <w:bodyDiv w:val="1"/>
      <w:marLeft w:val="0"/>
      <w:marRight w:val="0"/>
      <w:marTop w:val="0"/>
      <w:marBottom w:val="0"/>
      <w:divBdr>
        <w:top w:val="none" w:sz="0" w:space="0" w:color="auto"/>
        <w:left w:val="none" w:sz="0" w:space="0" w:color="auto"/>
        <w:bottom w:val="none" w:sz="0" w:space="0" w:color="auto"/>
        <w:right w:val="none" w:sz="0" w:space="0" w:color="auto"/>
      </w:divBdr>
    </w:div>
    <w:div w:id="860893559">
      <w:bodyDiv w:val="1"/>
      <w:marLeft w:val="0"/>
      <w:marRight w:val="0"/>
      <w:marTop w:val="0"/>
      <w:marBottom w:val="0"/>
      <w:divBdr>
        <w:top w:val="none" w:sz="0" w:space="0" w:color="auto"/>
        <w:left w:val="none" w:sz="0" w:space="0" w:color="auto"/>
        <w:bottom w:val="none" w:sz="0" w:space="0" w:color="auto"/>
        <w:right w:val="none" w:sz="0" w:space="0" w:color="auto"/>
      </w:divBdr>
    </w:div>
    <w:div w:id="861091199">
      <w:bodyDiv w:val="1"/>
      <w:marLeft w:val="0"/>
      <w:marRight w:val="0"/>
      <w:marTop w:val="0"/>
      <w:marBottom w:val="0"/>
      <w:divBdr>
        <w:top w:val="none" w:sz="0" w:space="0" w:color="auto"/>
        <w:left w:val="none" w:sz="0" w:space="0" w:color="auto"/>
        <w:bottom w:val="none" w:sz="0" w:space="0" w:color="auto"/>
        <w:right w:val="none" w:sz="0" w:space="0" w:color="auto"/>
      </w:divBdr>
    </w:div>
    <w:div w:id="861169356">
      <w:bodyDiv w:val="1"/>
      <w:marLeft w:val="0"/>
      <w:marRight w:val="0"/>
      <w:marTop w:val="0"/>
      <w:marBottom w:val="0"/>
      <w:divBdr>
        <w:top w:val="none" w:sz="0" w:space="0" w:color="auto"/>
        <w:left w:val="none" w:sz="0" w:space="0" w:color="auto"/>
        <w:bottom w:val="none" w:sz="0" w:space="0" w:color="auto"/>
        <w:right w:val="none" w:sz="0" w:space="0" w:color="auto"/>
      </w:divBdr>
    </w:div>
    <w:div w:id="861283099">
      <w:bodyDiv w:val="1"/>
      <w:marLeft w:val="0"/>
      <w:marRight w:val="0"/>
      <w:marTop w:val="0"/>
      <w:marBottom w:val="0"/>
      <w:divBdr>
        <w:top w:val="none" w:sz="0" w:space="0" w:color="auto"/>
        <w:left w:val="none" w:sz="0" w:space="0" w:color="auto"/>
        <w:bottom w:val="none" w:sz="0" w:space="0" w:color="auto"/>
        <w:right w:val="none" w:sz="0" w:space="0" w:color="auto"/>
      </w:divBdr>
    </w:div>
    <w:div w:id="861287968">
      <w:bodyDiv w:val="1"/>
      <w:marLeft w:val="0"/>
      <w:marRight w:val="0"/>
      <w:marTop w:val="0"/>
      <w:marBottom w:val="0"/>
      <w:divBdr>
        <w:top w:val="none" w:sz="0" w:space="0" w:color="auto"/>
        <w:left w:val="none" w:sz="0" w:space="0" w:color="auto"/>
        <w:bottom w:val="none" w:sz="0" w:space="0" w:color="auto"/>
        <w:right w:val="none" w:sz="0" w:space="0" w:color="auto"/>
      </w:divBdr>
    </w:div>
    <w:div w:id="861355311">
      <w:bodyDiv w:val="1"/>
      <w:marLeft w:val="0"/>
      <w:marRight w:val="0"/>
      <w:marTop w:val="0"/>
      <w:marBottom w:val="0"/>
      <w:divBdr>
        <w:top w:val="none" w:sz="0" w:space="0" w:color="auto"/>
        <w:left w:val="none" w:sz="0" w:space="0" w:color="auto"/>
        <w:bottom w:val="none" w:sz="0" w:space="0" w:color="auto"/>
        <w:right w:val="none" w:sz="0" w:space="0" w:color="auto"/>
      </w:divBdr>
    </w:div>
    <w:div w:id="861431202">
      <w:bodyDiv w:val="1"/>
      <w:marLeft w:val="0"/>
      <w:marRight w:val="0"/>
      <w:marTop w:val="0"/>
      <w:marBottom w:val="0"/>
      <w:divBdr>
        <w:top w:val="none" w:sz="0" w:space="0" w:color="auto"/>
        <w:left w:val="none" w:sz="0" w:space="0" w:color="auto"/>
        <w:bottom w:val="none" w:sz="0" w:space="0" w:color="auto"/>
        <w:right w:val="none" w:sz="0" w:space="0" w:color="auto"/>
      </w:divBdr>
    </w:div>
    <w:div w:id="862136588">
      <w:bodyDiv w:val="1"/>
      <w:marLeft w:val="0"/>
      <w:marRight w:val="0"/>
      <w:marTop w:val="0"/>
      <w:marBottom w:val="0"/>
      <w:divBdr>
        <w:top w:val="none" w:sz="0" w:space="0" w:color="auto"/>
        <w:left w:val="none" w:sz="0" w:space="0" w:color="auto"/>
        <w:bottom w:val="none" w:sz="0" w:space="0" w:color="auto"/>
        <w:right w:val="none" w:sz="0" w:space="0" w:color="auto"/>
      </w:divBdr>
    </w:div>
    <w:div w:id="862520328">
      <w:bodyDiv w:val="1"/>
      <w:marLeft w:val="0"/>
      <w:marRight w:val="0"/>
      <w:marTop w:val="0"/>
      <w:marBottom w:val="0"/>
      <w:divBdr>
        <w:top w:val="none" w:sz="0" w:space="0" w:color="auto"/>
        <w:left w:val="none" w:sz="0" w:space="0" w:color="auto"/>
        <w:bottom w:val="none" w:sz="0" w:space="0" w:color="auto"/>
        <w:right w:val="none" w:sz="0" w:space="0" w:color="auto"/>
      </w:divBdr>
    </w:div>
    <w:div w:id="863177301">
      <w:bodyDiv w:val="1"/>
      <w:marLeft w:val="0"/>
      <w:marRight w:val="0"/>
      <w:marTop w:val="0"/>
      <w:marBottom w:val="0"/>
      <w:divBdr>
        <w:top w:val="none" w:sz="0" w:space="0" w:color="auto"/>
        <w:left w:val="none" w:sz="0" w:space="0" w:color="auto"/>
        <w:bottom w:val="none" w:sz="0" w:space="0" w:color="auto"/>
        <w:right w:val="none" w:sz="0" w:space="0" w:color="auto"/>
      </w:divBdr>
    </w:div>
    <w:div w:id="863445703">
      <w:bodyDiv w:val="1"/>
      <w:marLeft w:val="0"/>
      <w:marRight w:val="0"/>
      <w:marTop w:val="0"/>
      <w:marBottom w:val="0"/>
      <w:divBdr>
        <w:top w:val="none" w:sz="0" w:space="0" w:color="auto"/>
        <w:left w:val="none" w:sz="0" w:space="0" w:color="auto"/>
        <w:bottom w:val="none" w:sz="0" w:space="0" w:color="auto"/>
        <w:right w:val="none" w:sz="0" w:space="0" w:color="auto"/>
      </w:divBdr>
    </w:div>
    <w:div w:id="863907282">
      <w:bodyDiv w:val="1"/>
      <w:marLeft w:val="0"/>
      <w:marRight w:val="0"/>
      <w:marTop w:val="0"/>
      <w:marBottom w:val="0"/>
      <w:divBdr>
        <w:top w:val="none" w:sz="0" w:space="0" w:color="auto"/>
        <w:left w:val="none" w:sz="0" w:space="0" w:color="auto"/>
        <w:bottom w:val="none" w:sz="0" w:space="0" w:color="auto"/>
        <w:right w:val="none" w:sz="0" w:space="0" w:color="auto"/>
      </w:divBdr>
    </w:div>
    <w:div w:id="864174015">
      <w:bodyDiv w:val="1"/>
      <w:marLeft w:val="0"/>
      <w:marRight w:val="0"/>
      <w:marTop w:val="0"/>
      <w:marBottom w:val="0"/>
      <w:divBdr>
        <w:top w:val="none" w:sz="0" w:space="0" w:color="auto"/>
        <w:left w:val="none" w:sz="0" w:space="0" w:color="auto"/>
        <w:bottom w:val="none" w:sz="0" w:space="0" w:color="auto"/>
        <w:right w:val="none" w:sz="0" w:space="0" w:color="auto"/>
      </w:divBdr>
    </w:div>
    <w:div w:id="864252824">
      <w:bodyDiv w:val="1"/>
      <w:marLeft w:val="0"/>
      <w:marRight w:val="0"/>
      <w:marTop w:val="0"/>
      <w:marBottom w:val="0"/>
      <w:divBdr>
        <w:top w:val="none" w:sz="0" w:space="0" w:color="auto"/>
        <w:left w:val="none" w:sz="0" w:space="0" w:color="auto"/>
        <w:bottom w:val="none" w:sz="0" w:space="0" w:color="auto"/>
        <w:right w:val="none" w:sz="0" w:space="0" w:color="auto"/>
      </w:divBdr>
    </w:div>
    <w:div w:id="864288960">
      <w:bodyDiv w:val="1"/>
      <w:marLeft w:val="0"/>
      <w:marRight w:val="0"/>
      <w:marTop w:val="0"/>
      <w:marBottom w:val="0"/>
      <w:divBdr>
        <w:top w:val="none" w:sz="0" w:space="0" w:color="auto"/>
        <w:left w:val="none" w:sz="0" w:space="0" w:color="auto"/>
        <w:bottom w:val="none" w:sz="0" w:space="0" w:color="auto"/>
        <w:right w:val="none" w:sz="0" w:space="0" w:color="auto"/>
      </w:divBdr>
    </w:div>
    <w:div w:id="864363126">
      <w:bodyDiv w:val="1"/>
      <w:marLeft w:val="0"/>
      <w:marRight w:val="0"/>
      <w:marTop w:val="0"/>
      <w:marBottom w:val="0"/>
      <w:divBdr>
        <w:top w:val="none" w:sz="0" w:space="0" w:color="auto"/>
        <w:left w:val="none" w:sz="0" w:space="0" w:color="auto"/>
        <w:bottom w:val="none" w:sz="0" w:space="0" w:color="auto"/>
        <w:right w:val="none" w:sz="0" w:space="0" w:color="auto"/>
      </w:divBdr>
    </w:div>
    <w:div w:id="864900209">
      <w:bodyDiv w:val="1"/>
      <w:marLeft w:val="0"/>
      <w:marRight w:val="0"/>
      <w:marTop w:val="0"/>
      <w:marBottom w:val="0"/>
      <w:divBdr>
        <w:top w:val="none" w:sz="0" w:space="0" w:color="auto"/>
        <w:left w:val="none" w:sz="0" w:space="0" w:color="auto"/>
        <w:bottom w:val="none" w:sz="0" w:space="0" w:color="auto"/>
        <w:right w:val="none" w:sz="0" w:space="0" w:color="auto"/>
      </w:divBdr>
    </w:div>
    <w:div w:id="865097860">
      <w:bodyDiv w:val="1"/>
      <w:marLeft w:val="0"/>
      <w:marRight w:val="0"/>
      <w:marTop w:val="0"/>
      <w:marBottom w:val="0"/>
      <w:divBdr>
        <w:top w:val="none" w:sz="0" w:space="0" w:color="auto"/>
        <w:left w:val="none" w:sz="0" w:space="0" w:color="auto"/>
        <w:bottom w:val="none" w:sz="0" w:space="0" w:color="auto"/>
        <w:right w:val="none" w:sz="0" w:space="0" w:color="auto"/>
      </w:divBdr>
    </w:div>
    <w:div w:id="865145076">
      <w:bodyDiv w:val="1"/>
      <w:marLeft w:val="0"/>
      <w:marRight w:val="0"/>
      <w:marTop w:val="0"/>
      <w:marBottom w:val="0"/>
      <w:divBdr>
        <w:top w:val="none" w:sz="0" w:space="0" w:color="auto"/>
        <w:left w:val="none" w:sz="0" w:space="0" w:color="auto"/>
        <w:bottom w:val="none" w:sz="0" w:space="0" w:color="auto"/>
        <w:right w:val="none" w:sz="0" w:space="0" w:color="auto"/>
      </w:divBdr>
    </w:div>
    <w:div w:id="865169210">
      <w:bodyDiv w:val="1"/>
      <w:marLeft w:val="0"/>
      <w:marRight w:val="0"/>
      <w:marTop w:val="0"/>
      <w:marBottom w:val="0"/>
      <w:divBdr>
        <w:top w:val="none" w:sz="0" w:space="0" w:color="auto"/>
        <w:left w:val="none" w:sz="0" w:space="0" w:color="auto"/>
        <w:bottom w:val="none" w:sz="0" w:space="0" w:color="auto"/>
        <w:right w:val="none" w:sz="0" w:space="0" w:color="auto"/>
      </w:divBdr>
    </w:div>
    <w:div w:id="865212639">
      <w:bodyDiv w:val="1"/>
      <w:marLeft w:val="0"/>
      <w:marRight w:val="0"/>
      <w:marTop w:val="0"/>
      <w:marBottom w:val="0"/>
      <w:divBdr>
        <w:top w:val="none" w:sz="0" w:space="0" w:color="auto"/>
        <w:left w:val="none" w:sz="0" w:space="0" w:color="auto"/>
        <w:bottom w:val="none" w:sz="0" w:space="0" w:color="auto"/>
        <w:right w:val="none" w:sz="0" w:space="0" w:color="auto"/>
      </w:divBdr>
    </w:div>
    <w:div w:id="865757808">
      <w:bodyDiv w:val="1"/>
      <w:marLeft w:val="0"/>
      <w:marRight w:val="0"/>
      <w:marTop w:val="0"/>
      <w:marBottom w:val="0"/>
      <w:divBdr>
        <w:top w:val="none" w:sz="0" w:space="0" w:color="auto"/>
        <w:left w:val="none" w:sz="0" w:space="0" w:color="auto"/>
        <w:bottom w:val="none" w:sz="0" w:space="0" w:color="auto"/>
        <w:right w:val="none" w:sz="0" w:space="0" w:color="auto"/>
      </w:divBdr>
    </w:div>
    <w:div w:id="866020852">
      <w:bodyDiv w:val="1"/>
      <w:marLeft w:val="0"/>
      <w:marRight w:val="0"/>
      <w:marTop w:val="0"/>
      <w:marBottom w:val="0"/>
      <w:divBdr>
        <w:top w:val="none" w:sz="0" w:space="0" w:color="auto"/>
        <w:left w:val="none" w:sz="0" w:space="0" w:color="auto"/>
        <w:bottom w:val="none" w:sz="0" w:space="0" w:color="auto"/>
        <w:right w:val="none" w:sz="0" w:space="0" w:color="auto"/>
      </w:divBdr>
    </w:div>
    <w:div w:id="866455077">
      <w:bodyDiv w:val="1"/>
      <w:marLeft w:val="0"/>
      <w:marRight w:val="0"/>
      <w:marTop w:val="0"/>
      <w:marBottom w:val="0"/>
      <w:divBdr>
        <w:top w:val="none" w:sz="0" w:space="0" w:color="auto"/>
        <w:left w:val="none" w:sz="0" w:space="0" w:color="auto"/>
        <w:bottom w:val="none" w:sz="0" w:space="0" w:color="auto"/>
        <w:right w:val="none" w:sz="0" w:space="0" w:color="auto"/>
      </w:divBdr>
    </w:div>
    <w:div w:id="866483741">
      <w:bodyDiv w:val="1"/>
      <w:marLeft w:val="0"/>
      <w:marRight w:val="0"/>
      <w:marTop w:val="0"/>
      <w:marBottom w:val="0"/>
      <w:divBdr>
        <w:top w:val="none" w:sz="0" w:space="0" w:color="auto"/>
        <w:left w:val="none" w:sz="0" w:space="0" w:color="auto"/>
        <w:bottom w:val="none" w:sz="0" w:space="0" w:color="auto"/>
        <w:right w:val="none" w:sz="0" w:space="0" w:color="auto"/>
      </w:divBdr>
    </w:div>
    <w:div w:id="866528629">
      <w:bodyDiv w:val="1"/>
      <w:marLeft w:val="0"/>
      <w:marRight w:val="0"/>
      <w:marTop w:val="0"/>
      <w:marBottom w:val="0"/>
      <w:divBdr>
        <w:top w:val="none" w:sz="0" w:space="0" w:color="auto"/>
        <w:left w:val="none" w:sz="0" w:space="0" w:color="auto"/>
        <w:bottom w:val="none" w:sz="0" w:space="0" w:color="auto"/>
        <w:right w:val="none" w:sz="0" w:space="0" w:color="auto"/>
      </w:divBdr>
    </w:div>
    <w:div w:id="866598528">
      <w:bodyDiv w:val="1"/>
      <w:marLeft w:val="0"/>
      <w:marRight w:val="0"/>
      <w:marTop w:val="0"/>
      <w:marBottom w:val="0"/>
      <w:divBdr>
        <w:top w:val="none" w:sz="0" w:space="0" w:color="auto"/>
        <w:left w:val="none" w:sz="0" w:space="0" w:color="auto"/>
        <w:bottom w:val="none" w:sz="0" w:space="0" w:color="auto"/>
        <w:right w:val="none" w:sz="0" w:space="0" w:color="auto"/>
      </w:divBdr>
    </w:div>
    <w:div w:id="867060802">
      <w:bodyDiv w:val="1"/>
      <w:marLeft w:val="0"/>
      <w:marRight w:val="0"/>
      <w:marTop w:val="0"/>
      <w:marBottom w:val="0"/>
      <w:divBdr>
        <w:top w:val="none" w:sz="0" w:space="0" w:color="auto"/>
        <w:left w:val="none" w:sz="0" w:space="0" w:color="auto"/>
        <w:bottom w:val="none" w:sz="0" w:space="0" w:color="auto"/>
        <w:right w:val="none" w:sz="0" w:space="0" w:color="auto"/>
      </w:divBdr>
    </w:div>
    <w:div w:id="867064592">
      <w:bodyDiv w:val="1"/>
      <w:marLeft w:val="0"/>
      <w:marRight w:val="0"/>
      <w:marTop w:val="0"/>
      <w:marBottom w:val="0"/>
      <w:divBdr>
        <w:top w:val="none" w:sz="0" w:space="0" w:color="auto"/>
        <w:left w:val="none" w:sz="0" w:space="0" w:color="auto"/>
        <w:bottom w:val="none" w:sz="0" w:space="0" w:color="auto"/>
        <w:right w:val="none" w:sz="0" w:space="0" w:color="auto"/>
      </w:divBdr>
    </w:div>
    <w:div w:id="867521433">
      <w:bodyDiv w:val="1"/>
      <w:marLeft w:val="0"/>
      <w:marRight w:val="0"/>
      <w:marTop w:val="0"/>
      <w:marBottom w:val="0"/>
      <w:divBdr>
        <w:top w:val="none" w:sz="0" w:space="0" w:color="auto"/>
        <w:left w:val="none" w:sz="0" w:space="0" w:color="auto"/>
        <w:bottom w:val="none" w:sz="0" w:space="0" w:color="auto"/>
        <w:right w:val="none" w:sz="0" w:space="0" w:color="auto"/>
      </w:divBdr>
    </w:div>
    <w:div w:id="867597935">
      <w:bodyDiv w:val="1"/>
      <w:marLeft w:val="0"/>
      <w:marRight w:val="0"/>
      <w:marTop w:val="0"/>
      <w:marBottom w:val="0"/>
      <w:divBdr>
        <w:top w:val="none" w:sz="0" w:space="0" w:color="auto"/>
        <w:left w:val="none" w:sz="0" w:space="0" w:color="auto"/>
        <w:bottom w:val="none" w:sz="0" w:space="0" w:color="auto"/>
        <w:right w:val="none" w:sz="0" w:space="0" w:color="auto"/>
      </w:divBdr>
    </w:div>
    <w:div w:id="867718056">
      <w:bodyDiv w:val="1"/>
      <w:marLeft w:val="0"/>
      <w:marRight w:val="0"/>
      <w:marTop w:val="0"/>
      <w:marBottom w:val="0"/>
      <w:divBdr>
        <w:top w:val="none" w:sz="0" w:space="0" w:color="auto"/>
        <w:left w:val="none" w:sz="0" w:space="0" w:color="auto"/>
        <w:bottom w:val="none" w:sz="0" w:space="0" w:color="auto"/>
        <w:right w:val="none" w:sz="0" w:space="0" w:color="auto"/>
      </w:divBdr>
    </w:div>
    <w:div w:id="867765313">
      <w:bodyDiv w:val="1"/>
      <w:marLeft w:val="0"/>
      <w:marRight w:val="0"/>
      <w:marTop w:val="0"/>
      <w:marBottom w:val="0"/>
      <w:divBdr>
        <w:top w:val="none" w:sz="0" w:space="0" w:color="auto"/>
        <w:left w:val="none" w:sz="0" w:space="0" w:color="auto"/>
        <w:bottom w:val="none" w:sz="0" w:space="0" w:color="auto"/>
        <w:right w:val="none" w:sz="0" w:space="0" w:color="auto"/>
      </w:divBdr>
    </w:div>
    <w:div w:id="867766547">
      <w:bodyDiv w:val="1"/>
      <w:marLeft w:val="0"/>
      <w:marRight w:val="0"/>
      <w:marTop w:val="0"/>
      <w:marBottom w:val="0"/>
      <w:divBdr>
        <w:top w:val="none" w:sz="0" w:space="0" w:color="auto"/>
        <w:left w:val="none" w:sz="0" w:space="0" w:color="auto"/>
        <w:bottom w:val="none" w:sz="0" w:space="0" w:color="auto"/>
        <w:right w:val="none" w:sz="0" w:space="0" w:color="auto"/>
      </w:divBdr>
    </w:div>
    <w:div w:id="868030975">
      <w:bodyDiv w:val="1"/>
      <w:marLeft w:val="0"/>
      <w:marRight w:val="0"/>
      <w:marTop w:val="0"/>
      <w:marBottom w:val="0"/>
      <w:divBdr>
        <w:top w:val="none" w:sz="0" w:space="0" w:color="auto"/>
        <w:left w:val="none" w:sz="0" w:space="0" w:color="auto"/>
        <w:bottom w:val="none" w:sz="0" w:space="0" w:color="auto"/>
        <w:right w:val="none" w:sz="0" w:space="0" w:color="auto"/>
      </w:divBdr>
    </w:div>
    <w:div w:id="868104821">
      <w:bodyDiv w:val="1"/>
      <w:marLeft w:val="0"/>
      <w:marRight w:val="0"/>
      <w:marTop w:val="0"/>
      <w:marBottom w:val="0"/>
      <w:divBdr>
        <w:top w:val="none" w:sz="0" w:space="0" w:color="auto"/>
        <w:left w:val="none" w:sz="0" w:space="0" w:color="auto"/>
        <w:bottom w:val="none" w:sz="0" w:space="0" w:color="auto"/>
        <w:right w:val="none" w:sz="0" w:space="0" w:color="auto"/>
      </w:divBdr>
    </w:div>
    <w:div w:id="868642417">
      <w:bodyDiv w:val="1"/>
      <w:marLeft w:val="0"/>
      <w:marRight w:val="0"/>
      <w:marTop w:val="0"/>
      <w:marBottom w:val="0"/>
      <w:divBdr>
        <w:top w:val="none" w:sz="0" w:space="0" w:color="auto"/>
        <w:left w:val="none" w:sz="0" w:space="0" w:color="auto"/>
        <w:bottom w:val="none" w:sz="0" w:space="0" w:color="auto"/>
        <w:right w:val="none" w:sz="0" w:space="0" w:color="auto"/>
      </w:divBdr>
    </w:div>
    <w:div w:id="869033390">
      <w:bodyDiv w:val="1"/>
      <w:marLeft w:val="0"/>
      <w:marRight w:val="0"/>
      <w:marTop w:val="0"/>
      <w:marBottom w:val="0"/>
      <w:divBdr>
        <w:top w:val="none" w:sz="0" w:space="0" w:color="auto"/>
        <w:left w:val="none" w:sz="0" w:space="0" w:color="auto"/>
        <w:bottom w:val="none" w:sz="0" w:space="0" w:color="auto"/>
        <w:right w:val="none" w:sz="0" w:space="0" w:color="auto"/>
      </w:divBdr>
    </w:div>
    <w:div w:id="869076010">
      <w:bodyDiv w:val="1"/>
      <w:marLeft w:val="0"/>
      <w:marRight w:val="0"/>
      <w:marTop w:val="0"/>
      <w:marBottom w:val="0"/>
      <w:divBdr>
        <w:top w:val="none" w:sz="0" w:space="0" w:color="auto"/>
        <w:left w:val="none" w:sz="0" w:space="0" w:color="auto"/>
        <w:bottom w:val="none" w:sz="0" w:space="0" w:color="auto"/>
        <w:right w:val="none" w:sz="0" w:space="0" w:color="auto"/>
      </w:divBdr>
    </w:div>
    <w:div w:id="869150539">
      <w:bodyDiv w:val="1"/>
      <w:marLeft w:val="0"/>
      <w:marRight w:val="0"/>
      <w:marTop w:val="0"/>
      <w:marBottom w:val="0"/>
      <w:divBdr>
        <w:top w:val="none" w:sz="0" w:space="0" w:color="auto"/>
        <w:left w:val="none" w:sz="0" w:space="0" w:color="auto"/>
        <w:bottom w:val="none" w:sz="0" w:space="0" w:color="auto"/>
        <w:right w:val="none" w:sz="0" w:space="0" w:color="auto"/>
      </w:divBdr>
    </w:div>
    <w:div w:id="869220832">
      <w:bodyDiv w:val="1"/>
      <w:marLeft w:val="0"/>
      <w:marRight w:val="0"/>
      <w:marTop w:val="0"/>
      <w:marBottom w:val="0"/>
      <w:divBdr>
        <w:top w:val="none" w:sz="0" w:space="0" w:color="auto"/>
        <w:left w:val="none" w:sz="0" w:space="0" w:color="auto"/>
        <w:bottom w:val="none" w:sz="0" w:space="0" w:color="auto"/>
        <w:right w:val="none" w:sz="0" w:space="0" w:color="auto"/>
      </w:divBdr>
    </w:div>
    <w:div w:id="869532302">
      <w:bodyDiv w:val="1"/>
      <w:marLeft w:val="0"/>
      <w:marRight w:val="0"/>
      <w:marTop w:val="0"/>
      <w:marBottom w:val="0"/>
      <w:divBdr>
        <w:top w:val="none" w:sz="0" w:space="0" w:color="auto"/>
        <w:left w:val="none" w:sz="0" w:space="0" w:color="auto"/>
        <w:bottom w:val="none" w:sz="0" w:space="0" w:color="auto"/>
        <w:right w:val="none" w:sz="0" w:space="0" w:color="auto"/>
      </w:divBdr>
    </w:div>
    <w:div w:id="869759323">
      <w:bodyDiv w:val="1"/>
      <w:marLeft w:val="0"/>
      <w:marRight w:val="0"/>
      <w:marTop w:val="0"/>
      <w:marBottom w:val="0"/>
      <w:divBdr>
        <w:top w:val="none" w:sz="0" w:space="0" w:color="auto"/>
        <w:left w:val="none" w:sz="0" w:space="0" w:color="auto"/>
        <w:bottom w:val="none" w:sz="0" w:space="0" w:color="auto"/>
        <w:right w:val="none" w:sz="0" w:space="0" w:color="auto"/>
      </w:divBdr>
    </w:div>
    <w:div w:id="869760173">
      <w:bodyDiv w:val="1"/>
      <w:marLeft w:val="0"/>
      <w:marRight w:val="0"/>
      <w:marTop w:val="0"/>
      <w:marBottom w:val="0"/>
      <w:divBdr>
        <w:top w:val="none" w:sz="0" w:space="0" w:color="auto"/>
        <w:left w:val="none" w:sz="0" w:space="0" w:color="auto"/>
        <w:bottom w:val="none" w:sz="0" w:space="0" w:color="auto"/>
        <w:right w:val="none" w:sz="0" w:space="0" w:color="auto"/>
      </w:divBdr>
    </w:div>
    <w:div w:id="869800220">
      <w:bodyDiv w:val="1"/>
      <w:marLeft w:val="0"/>
      <w:marRight w:val="0"/>
      <w:marTop w:val="0"/>
      <w:marBottom w:val="0"/>
      <w:divBdr>
        <w:top w:val="none" w:sz="0" w:space="0" w:color="auto"/>
        <w:left w:val="none" w:sz="0" w:space="0" w:color="auto"/>
        <w:bottom w:val="none" w:sz="0" w:space="0" w:color="auto"/>
        <w:right w:val="none" w:sz="0" w:space="0" w:color="auto"/>
      </w:divBdr>
    </w:div>
    <w:div w:id="869805535">
      <w:bodyDiv w:val="1"/>
      <w:marLeft w:val="0"/>
      <w:marRight w:val="0"/>
      <w:marTop w:val="0"/>
      <w:marBottom w:val="0"/>
      <w:divBdr>
        <w:top w:val="none" w:sz="0" w:space="0" w:color="auto"/>
        <w:left w:val="none" w:sz="0" w:space="0" w:color="auto"/>
        <w:bottom w:val="none" w:sz="0" w:space="0" w:color="auto"/>
        <w:right w:val="none" w:sz="0" w:space="0" w:color="auto"/>
      </w:divBdr>
    </w:div>
    <w:div w:id="869876833">
      <w:bodyDiv w:val="1"/>
      <w:marLeft w:val="0"/>
      <w:marRight w:val="0"/>
      <w:marTop w:val="0"/>
      <w:marBottom w:val="0"/>
      <w:divBdr>
        <w:top w:val="none" w:sz="0" w:space="0" w:color="auto"/>
        <w:left w:val="none" w:sz="0" w:space="0" w:color="auto"/>
        <w:bottom w:val="none" w:sz="0" w:space="0" w:color="auto"/>
        <w:right w:val="none" w:sz="0" w:space="0" w:color="auto"/>
      </w:divBdr>
    </w:div>
    <w:div w:id="869951807">
      <w:bodyDiv w:val="1"/>
      <w:marLeft w:val="0"/>
      <w:marRight w:val="0"/>
      <w:marTop w:val="0"/>
      <w:marBottom w:val="0"/>
      <w:divBdr>
        <w:top w:val="none" w:sz="0" w:space="0" w:color="auto"/>
        <w:left w:val="none" w:sz="0" w:space="0" w:color="auto"/>
        <w:bottom w:val="none" w:sz="0" w:space="0" w:color="auto"/>
        <w:right w:val="none" w:sz="0" w:space="0" w:color="auto"/>
      </w:divBdr>
    </w:div>
    <w:div w:id="869992450">
      <w:bodyDiv w:val="1"/>
      <w:marLeft w:val="0"/>
      <w:marRight w:val="0"/>
      <w:marTop w:val="0"/>
      <w:marBottom w:val="0"/>
      <w:divBdr>
        <w:top w:val="none" w:sz="0" w:space="0" w:color="auto"/>
        <w:left w:val="none" w:sz="0" w:space="0" w:color="auto"/>
        <w:bottom w:val="none" w:sz="0" w:space="0" w:color="auto"/>
        <w:right w:val="none" w:sz="0" w:space="0" w:color="auto"/>
      </w:divBdr>
    </w:div>
    <w:div w:id="869994158">
      <w:bodyDiv w:val="1"/>
      <w:marLeft w:val="0"/>
      <w:marRight w:val="0"/>
      <w:marTop w:val="0"/>
      <w:marBottom w:val="0"/>
      <w:divBdr>
        <w:top w:val="none" w:sz="0" w:space="0" w:color="auto"/>
        <w:left w:val="none" w:sz="0" w:space="0" w:color="auto"/>
        <w:bottom w:val="none" w:sz="0" w:space="0" w:color="auto"/>
        <w:right w:val="none" w:sz="0" w:space="0" w:color="auto"/>
      </w:divBdr>
    </w:div>
    <w:div w:id="870068399">
      <w:bodyDiv w:val="1"/>
      <w:marLeft w:val="0"/>
      <w:marRight w:val="0"/>
      <w:marTop w:val="0"/>
      <w:marBottom w:val="0"/>
      <w:divBdr>
        <w:top w:val="none" w:sz="0" w:space="0" w:color="auto"/>
        <w:left w:val="none" w:sz="0" w:space="0" w:color="auto"/>
        <w:bottom w:val="none" w:sz="0" w:space="0" w:color="auto"/>
        <w:right w:val="none" w:sz="0" w:space="0" w:color="auto"/>
      </w:divBdr>
    </w:div>
    <w:div w:id="870264379">
      <w:bodyDiv w:val="1"/>
      <w:marLeft w:val="0"/>
      <w:marRight w:val="0"/>
      <w:marTop w:val="0"/>
      <w:marBottom w:val="0"/>
      <w:divBdr>
        <w:top w:val="none" w:sz="0" w:space="0" w:color="auto"/>
        <w:left w:val="none" w:sz="0" w:space="0" w:color="auto"/>
        <w:bottom w:val="none" w:sz="0" w:space="0" w:color="auto"/>
        <w:right w:val="none" w:sz="0" w:space="0" w:color="auto"/>
      </w:divBdr>
    </w:div>
    <w:div w:id="870532744">
      <w:bodyDiv w:val="1"/>
      <w:marLeft w:val="0"/>
      <w:marRight w:val="0"/>
      <w:marTop w:val="0"/>
      <w:marBottom w:val="0"/>
      <w:divBdr>
        <w:top w:val="none" w:sz="0" w:space="0" w:color="auto"/>
        <w:left w:val="none" w:sz="0" w:space="0" w:color="auto"/>
        <w:bottom w:val="none" w:sz="0" w:space="0" w:color="auto"/>
        <w:right w:val="none" w:sz="0" w:space="0" w:color="auto"/>
      </w:divBdr>
    </w:div>
    <w:div w:id="870801522">
      <w:bodyDiv w:val="1"/>
      <w:marLeft w:val="0"/>
      <w:marRight w:val="0"/>
      <w:marTop w:val="0"/>
      <w:marBottom w:val="0"/>
      <w:divBdr>
        <w:top w:val="none" w:sz="0" w:space="0" w:color="auto"/>
        <w:left w:val="none" w:sz="0" w:space="0" w:color="auto"/>
        <w:bottom w:val="none" w:sz="0" w:space="0" w:color="auto"/>
        <w:right w:val="none" w:sz="0" w:space="0" w:color="auto"/>
      </w:divBdr>
    </w:div>
    <w:div w:id="870803781">
      <w:bodyDiv w:val="1"/>
      <w:marLeft w:val="0"/>
      <w:marRight w:val="0"/>
      <w:marTop w:val="0"/>
      <w:marBottom w:val="0"/>
      <w:divBdr>
        <w:top w:val="none" w:sz="0" w:space="0" w:color="auto"/>
        <w:left w:val="none" w:sz="0" w:space="0" w:color="auto"/>
        <w:bottom w:val="none" w:sz="0" w:space="0" w:color="auto"/>
        <w:right w:val="none" w:sz="0" w:space="0" w:color="auto"/>
      </w:divBdr>
    </w:div>
    <w:div w:id="870997439">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307912">
      <w:bodyDiv w:val="1"/>
      <w:marLeft w:val="0"/>
      <w:marRight w:val="0"/>
      <w:marTop w:val="0"/>
      <w:marBottom w:val="0"/>
      <w:divBdr>
        <w:top w:val="none" w:sz="0" w:space="0" w:color="auto"/>
        <w:left w:val="none" w:sz="0" w:space="0" w:color="auto"/>
        <w:bottom w:val="none" w:sz="0" w:space="0" w:color="auto"/>
        <w:right w:val="none" w:sz="0" w:space="0" w:color="auto"/>
      </w:divBdr>
    </w:div>
    <w:div w:id="871502735">
      <w:bodyDiv w:val="1"/>
      <w:marLeft w:val="0"/>
      <w:marRight w:val="0"/>
      <w:marTop w:val="0"/>
      <w:marBottom w:val="0"/>
      <w:divBdr>
        <w:top w:val="none" w:sz="0" w:space="0" w:color="auto"/>
        <w:left w:val="none" w:sz="0" w:space="0" w:color="auto"/>
        <w:bottom w:val="none" w:sz="0" w:space="0" w:color="auto"/>
        <w:right w:val="none" w:sz="0" w:space="0" w:color="auto"/>
      </w:divBdr>
    </w:div>
    <w:div w:id="871647652">
      <w:bodyDiv w:val="1"/>
      <w:marLeft w:val="0"/>
      <w:marRight w:val="0"/>
      <w:marTop w:val="0"/>
      <w:marBottom w:val="0"/>
      <w:divBdr>
        <w:top w:val="none" w:sz="0" w:space="0" w:color="auto"/>
        <w:left w:val="none" w:sz="0" w:space="0" w:color="auto"/>
        <w:bottom w:val="none" w:sz="0" w:space="0" w:color="auto"/>
        <w:right w:val="none" w:sz="0" w:space="0" w:color="auto"/>
      </w:divBdr>
    </w:div>
    <w:div w:id="871652644">
      <w:bodyDiv w:val="1"/>
      <w:marLeft w:val="0"/>
      <w:marRight w:val="0"/>
      <w:marTop w:val="0"/>
      <w:marBottom w:val="0"/>
      <w:divBdr>
        <w:top w:val="none" w:sz="0" w:space="0" w:color="auto"/>
        <w:left w:val="none" w:sz="0" w:space="0" w:color="auto"/>
        <w:bottom w:val="none" w:sz="0" w:space="0" w:color="auto"/>
        <w:right w:val="none" w:sz="0" w:space="0" w:color="auto"/>
      </w:divBdr>
    </w:div>
    <w:div w:id="871655175">
      <w:bodyDiv w:val="1"/>
      <w:marLeft w:val="0"/>
      <w:marRight w:val="0"/>
      <w:marTop w:val="0"/>
      <w:marBottom w:val="0"/>
      <w:divBdr>
        <w:top w:val="none" w:sz="0" w:space="0" w:color="auto"/>
        <w:left w:val="none" w:sz="0" w:space="0" w:color="auto"/>
        <w:bottom w:val="none" w:sz="0" w:space="0" w:color="auto"/>
        <w:right w:val="none" w:sz="0" w:space="0" w:color="auto"/>
      </w:divBdr>
    </w:div>
    <w:div w:id="871922447">
      <w:bodyDiv w:val="1"/>
      <w:marLeft w:val="0"/>
      <w:marRight w:val="0"/>
      <w:marTop w:val="0"/>
      <w:marBottom w:val="0"/>
      <w:divBdr>
        <w:top w:val="none" w:sz="0" w:space="0" w:color="auto"/>
        <w:left w:val="none" w:sz="0" w:space="0" w:color="auto"/>
        <w:bottom w:val="none" w:sz="0" w:space="0" w:color="auto"/>
        <w:right w:val="none" w:sz="0" w:space="0" w:color="auto"/>
      </w:divBdr>
    </w:div>
    <w:div w:id="872153266">
      <w:bodyDiv w:val="1"/>
      <w:marLeft w:val="0"/>
      <w:marRight w:val="0"/>
      <w:marTop w:val="0"/>
      <w:marBottom w:val="0"/>
      <w:divBdr>
        <w:top w:val="none" w:sz="0" w:space="0" w:color="auto"/>
        <w:left w:val="none" w:sz="0" w:space="0" w:color="auto"/>
        <w:bottom w:val="none" w:sz="0" w:space="0" w:color="auto"/>
        <w:right w:val="none" w:sz="0" w:space="0" w:color="auto"/>
      </w:divBdr>
    </w:div>
    <w:div w:id="872303920">
      <w:bodyDiv w:val="1"/>
      <w:marLeft w:val="0"/>
      <w:marRight w:val="0"/>
      <w:marTop w:val="0"/>
      <w:marBottom w:val="0"/>
      <w:divBdr>
        <w:top w:val="none" w:sz="0" w:space="0" w:color="auto"/>
        <w:left w:val="none" w:sz="0" w:space="0" w:color="auto"/>
        <w:bottom w:val="none" w:sz="0" w:space="0" w:color="auto"/>
        <w:right w:val="none" w:sz="0" w:space="0" w:color="auto"/>
      </w:divBdr>
    </w:div>
    <w:div w:id="872504142">
      <w:bodyDiv w:val="1"/>
      <w:marLeft w:val="0"/>
      <w:marRight w:val="0"/>
      <w:marTop w:val="0"/>
      <w:marBottom w:val="0"/>
      <w:divBdr>
        <w:top w:val="none" w:sz="0" w:space="0" w:color="auto"/>
        <w:left w:val="none" w:sz="0" w:space="0" w:color="auto"/>
        <w:bottom w:val="none" w:sz="0" w:space="0" w:color="auto"/>
        <w:right w:val="none" w:sz="0" w:space="0" w:color="auto"/>
      </w:divBdr>
    </w:div>
    <w:div w:id="872615428">
      <w:bodyDiv w:val="1"/>
      <w:marLeft w:val="0"/>
      <w:marRight w:val="0"/>
      <w:marTop w:val="0"/>
      <w:marBottom w:val="0"/>
      <w:divBdr>
        <w:top w:val="none" w:sz="0" w:space="0" w:color="auto"/>
        <w:left w:val="none" w:sz="0" w:space="0" w:color="auto"/>
        <w:bottom w:val="none" w:sz="0" w:space="0" w:color="auto"/>
        <w:right w:val="none" w:sz="0" w:space="0" w:color="auto"/>
      </w:divBdr>
    </w:div>
    <w:div w:id="872956783">
      <w:bodyDiv w:val="1"/>
      <w:marLeft w:val="0"/>
      <w:marRight w:val="0"/>
      <w:marTop w:val="0"/>
      <w:marBottom w:val="0"/>
      <w:divBdr>
        <w:top w:val="none" w:sz="0" w:space="0" w:color="auto"/>
        <w:left w:val="none" w:sz="0" w:space="0" w:color="auto"/>
        <w:bottom w:val="none" w:sz="0" w:space="0" w:color="auto"/>
        <w:right w:val="none" w:sz="0" w:space="0" w:color="auto"/>
      </w:divBdr>
    </w:div>
    <w:div w:id="873268994">
      <w:bodyDiv w:val="1"/>
      <w:marLeft w:val="0"/>
      <w:marRight w:val="0"/>
      <w:marTop w:val="0"/>
      <w:marBottom w:val="0"/>
      <w:divBdr>
        <w:top w:val="none" w:sz="0" w:space="0" w:color="auto"/>
        <w:left w:val="none" w:sz="0" w:space="0" w:color="auto"/>
        <w:bottom w:val="none" w:sz="0" w:space="0" w:color="auto"/>
        <w:right w:val="none" w:sz="0" w:space="0" w:color="auto"/>
      </w:divBdr>
    </w:div>
    <w:div w:id="873274771">
      <w:bodyDiv w:val="1"/>
      <w:marLeft w:val="0"/>
      <w:marRight w:val="0"/>
      <w:marTop w:val="0"/>
      <w:marBottom w:val="0"/>
      <w:divBdr>
        <w:top w:val="none" w:sz="0" w:space="0" w:color="auto"/>
        <w:left w:val="none" w:sz="0" w:space="0" w:color="auto"/>
        <w:bottom w:val="none" w:sz="0" w:space="0" w:color="auto"/>
        <w:right w:val="none" w:sz="0" w:space="0" w:color="auto"/>
      </w:divBdr>
    </w:div>
    <w:div w:id="873348614">
      <w:bodyDiv w:val="1"/>
      <w:marLeft w:val="0"/>
      <w:marRight w:val="0"/>
      <w:marTop w:val="0"/>
      <w:marBottom w:val="0"/>
      <w:divBdr>
        <w:top w:val="none" w:sz="0" w:space="0" w:color="auto"/>
        <w:left w:val="none" w:sz="0" w:space="0" w:color="auto"/>
        <w:bottom w:val="none" w:sz="0" w:space="0" w:color="auto"/>
        <w:right w:val="none" w:sz="0" w:space="0" w:color="auto"/>
      </w:divBdr>
    </w:div>
    <w:div w:id="873538388">
      <w:bodyDiv w:val="1"/>
      <w:marLeft w:val="0"/>
      <w:marRight w:val="0"/>
      <w:marTop w:val="0"/>
      <w:marBottom w:val="0"/>
      <w:divBdr>
        <w:top w:val="none" w:sz="0" w:space="0" w:color="auto"/>
        <w:left w:val="none" w:sz="0" w:space="0" w:color="auto"/>
        <w:bottom w:val="none" w:sz="0" w:space="0" w:color="auto"/>
        <w:right w:val="none" w:sz="0" w:space="0" w:color="auto"/>
      </w:divBdr>
    </w:div>
    <w:div w:id="873613199">
      <w:bodyDiv w:val="1"/>
      <w:marLeft w:val="0"/>
      <w:marRight w:val="0"/>
      <w:marTop w:val="0"/>
      <w:marBottom w:val="0"/>
      <w:divBdr>
        <w:top w:val="none" w:sz="0" w:space="0" w:color="auto"/>
        <w:left w:val="none" w:sz="0" w:space="0" w:color="auto"/>
        <w:bottom w:val="none" w:sz="0" w:space="0" w:color="auto"/>
        <w:right w:val="none" w:sz="0" w:space="0" w:color="auto"/>
      </w:divBdr>
    </w:div>
    <w:div w:id="873814174">
      <w:bodyDiv w:val="1"/>
      <w:marLeft w:val="0"/>
      <w:marRight w:val="0"/>
      <w:marTop w:val="0"/>
      <w:marBottom w:val="0"/>
      <w:divBdr>
        <w:top w:val="none" w:sz="0" w:space="0" w:color="auto"/>
        <w:left w:val="none" w:sz="0" w:space="0" w:color="auto"/>
        <w:bottom w:val="none" w:sz="0" w:space="0" w:color="auto"/>
        <w:right w:val="none" w:sz="0" w:space="0" w:color="auto"/>
      </w:divBdr>
    </w:div>
    <w:div w:id="873923526">
      <w:bodyDiv w:val="1"/>
      <w:marLeft w:val="0"/>
      <w:marRight w:val="0"/>
      <w:marTop w:val="0"/>
      <w:marBottom w:val="0"/>
      <w:divBdr>
        <w:top w:val="none" w:sz="0" w:space="0" w:color="auto"/>
        <w:left w:val="none" w:sz="0" w:space="0" w:color="auto"/>
        <w:bottom w:val="none" w:sz="0" w:space="0" w:color="auto"/>
        <w:right w:val="none" w:sz="0" w:space="0" w:color="auto"/>
      </w:divBdr>
    </w:div>
    <w:div w:id="874123614">
      <w:bodyDiv w:val="1"/>
      <w:marLeft w:val="0"/>
      <w:marRight w:val="0"/>
      <w:marTop w:val="0"/>
      <w:marBottom w:val="0"/>
      <w:divBdr>
        <w:top w:val="none" w:sz="0" w:space="0" w:color="auto"/>
        <w:left w:val="none" w:sz="0" w:space="0" w:color="auto"/>
        <w:bottom w:val="none" w:sz="0" w:space="0" w:color="auto"/>
        <w:right w:val="none" w:sz="0" w:space="0" w:color="auto"/>
      </w:divBdr>
    </w:div>
    <w:div w:id="874196548">
      <w:bodyDiv w:val="1"/>
      <w:marLeft w:val="0"/>
      <w:marRight w:val="0"/>
      <w:marTop w:val="0"/>
      <w:marBottom w:val="0"/>
      <w:divBdr>
        <w:top w:val="none" w:sz="0" w:space="0" w:color="auto"/>
        <w:left w:val="none" w:sz="0" w:space="0" w:color="auto"/>
        <w:bottom w:val="none" w:sz="0" w:space="0" w:color="auto"/>
        <w:right w:val="none" w:sz="0" w:space="0" w:color="auto"/>
      </w:divBdr>
    </w:div>
    <w:div w:id="874851864">
      <w:bodyDiv w:val="1"/>
      <w:marLeft w:val="0"/>
      <w:marRight w:val="0"/>
      <w:marTop w:val="0"/>
      <w:marBottom w:val="0"/>
      <w:divBdr>
        <w:top w:val="none" w:sz="0" w:space="0" w:color="auto"/>
        <w:left w:val="none" w:sz="0" w:space="0" w:color="auto"/>
        <w:bottom w:val="none" w:sz="0" w:space="0" w:color="auto"/>
        <w:right w:val="none" w:sz="0" w:space="0" w:color="auto"/>
      </w:divBdr>
    </w:div>
    <w:div w:id="874997469">
      <w:bodyDiv w:val="1"/>
      <w:marLeft w:val="0"/>
      <w:marRight w:val="0"/>
      <w:marTop w:val="0"/>
      <w:marBottom w:val="0"/>
      <w:divBdr>
        <w:top w:val="none" w:sz="0" w:space="0" w:color="auto"/>
        <w:left w:val="none" w:sz="0" w:space="0" w:color="auto"/>
        <w:bottom w:val="none" w:sz="0" w:space="0" w:color="auto"/>
        <w:right w:val="none" w:sz="0" w:space="0" w:color="auto"/>
      </w:divBdr>
    </w:div>
    <w:div w:id="875313640">
      <w:bodyDiv w:val="1"/>
      <w:marLeft w:val="0"/>
      <w:marRight w:val="0"/>
      <w:marTop w:val="0"/>
      <w:marBottom w:val="0"/>
      <w:divBdr>
        <w:top w:val="none" w:sz="0" w:space="0" w:color="auto"/>
        <w:left w:val="none" w:sz="0" w:space="0" w:color="auto"/>
        <w:bottom w:val="none" w:sz="0" w:space="0" w:color="auto"/>
        <w:right w:val="none" w:sz="0" w:space="0" w:color="auto"/>
      </w:divBdr>
    </w:div>
    <w:div w:id="875696086">
      <w:bodyDiv w:val="1"/>
      <w:marLeft w:val="0"/>
      <w:marRight w:val="0"/>
      <w:marTop w:val="0"/>
      <w:marBottom w:val="0"/>
      <w:divBdr>
        <w:top w:val="none" w:sz="0" w:space="0" w:color="auto"/>
        <w:left w:val="none" w:sz="0" w:space="0" w:color="auto"/>
        <w:bottom w:val="none" w:sz="0" w:space="0" w:color="auto"/>
        <w:right w:val="none" w:sz="0" w:space="0" w:color="auto"/>
      </w:divBdr>
    </w:div>
    <w:div w:id="876162630">
      <w:bodyDiv w:val="1"/>
      <w:marLeft w:val="0"/>
      <w:marRight w:val="0"/>
      <w:marTop w:val="0"/>
      <w:marBottom w:val="0"/>
      <w:divBdr>
        <w:top w:val="none" w:sz="0" w:space="0" w:color="auto"/>
        <w:left w:val="none" w:sz="0" w:space="0" w:color="auto"/>
        <w:bottom w:val="none" w:sz="0" w:space="0" w:color="auto"/>
        <w:right w:val="none" w:sz="0" w:space="0" w:color="auto"/>
      </w:divBdr>
    </w:div>
    <w:div w:id="876427833">
      <w:bodyDiv w:val="1"/>
      <w:marLeft w:val="0"/>
      <w:marRight w:val="0"/>
      <w:marTop w:val="0"/>
      <w:marBottom w:val="0"/>
      <w:divBdr>
        <w:top w:val="none" w:sz="0" w:space="0" w:color="auto"/>
        <w:left w:val="none" w:sz="0" w:space="0" w:color="auto"/>
        <w:bottom w:val="none" w:sz="0" w:space="0" w:color="auto"/>
        <w:right w:val="none" w:sz="0" w:space="0" w:color="auto"/>
      </w:divBdr>
    </w:div>
    <w:div w:id="876506671">
      <w:bodyDiv w:val="1"/>
      <w:marLeft w:val="0"/>
      <w:marRight w:val="0"/>
      <w:marTop w:val="0"/>
      <w:marBottom w:val="0"/>
      <w:divBdr>
        <w:top w:val="none" w:sz="0" w:space="0" w:color="auto"/>
        <w:left w:val="none" w:sz="0" w:space="0" w:color="auto"/>
        <w:bottom w:val="none" w:sz="0" w:space="0" w:color="auto"/>
        <w:right w:val="none" w:sz="0" w:space="0" w:color="auto"/>
      </w:divBdr>
    </w:div>
    <w:div w:id="876770768">
      <w:bodyDiv w:val="1"/>
      <w:marLeft w:val="0"/>
      <w:marRight w:val="0"/>
      <w:marTop w:val="0"/>
      <w:marBottom w:val="0"/>
      <w:divBdr>
        <w:top w:val="none" w:sz="0" w:space="0" w:color="auto"/>
        <w:left w:val="none" w:sz="0" w:space="0" w:color="auto"/>
        <w:bottom w:val="none" w:sz="0" w:space="0" w:color="auto"/>
        <w:right w:val="none" w:sz="0" w:space="0" w:color="auto"/>
      </w:divBdr>
    </w:div>
    <w:div w:id="877163444">
      <w:bodyDiv w:val="1"/>
      <w:marLeft w:val="0"/>
      <w:marRight w:val="0"/>
      <w:marTop w:val="0"/>
      <w:marBottom w:val="0"/>
      <w:divBdr>
        <w:top w:val="none" w:sz="0" w:space="0" w:color="auto"/>
        <w:left w:val="none" w:sz="0" w:space="0" w:color="auto"/>
        <w:bottom w:val="none" w:sz="0" w:space="0" w:color="auto"/>
        <w:right w:val="none" w:sz="0" w:space="0" w:color="auto"/>
      </w:divBdr>
    </w:div>
    <w:div w:id="877208891">
      <w:bodyDiv w:val="1"/>
      <w:marLeft w:val="0"/>
      <w:marRight w:val="0"/>
      <w:marTop w:val="0"/>
      <w:marBottom w:val="0"/>
      <w:divBdr>
        <w:top w:val="none" w:sz="0" w:space="0" w:color="auto"/>
        <w:left w:val="none" w:sz="0" w:space="0" w:color="auto"/>
        <w:bottom w:val="none" w:sz="0" w:space="0" w:color="auto"/>
        <w:right w:val="none" w:sz="0" w:space="0" w:color="auto"/>
      </w:divBdr>
    </w:div>
    <w:div w:id="877400999">
      <w:bodyDiv w:val="1"/>
      <w:marLeft w:val="0"/>
      <w:marRight w:val="0"/>
      <w:marTop w:val="0"/>
      <w:marBottom w:val="0"/>
      <w:divBdr>
        <w:top w:val="none" w:sz="0" w:space="0" w:color="auto"/>
        <w:left w:val="none" w:sz="0" w:space="0" w:color="auto"/>
        <w:bottom w:val="none" w:sz="0" w:space="0" w:color="auto"/>
        <w:right w:val="none" w:sz="0" w:space="0" w:color="auto"/>
      </w:divBdr>
    </w:div>
    <w:div w:id="877593782">
      <w:bodyDiv w:val="1"/>
      <w:marLeft w:val="0"/>
      <w:marRight w:val="0"/>
      <w:marTop w:val="0"/>
      <w:marBottom w:val="0"/>
      <w:divBdr>
        <w:top w:val="none" w:sz="0" w:space="0" w:color="auto"/>
        <w:left w:val="none" w:sz="0" w:space="0" w:color="auto"/>
        <w:bottom w:val="none" w:sz="0" w:space="0" w:color="auto"/>
        <w:right w:val="none" w:sz="0" w:space="0" w:color="auto"/>
      </w:divBdr>
    </w:div>
    <w:div w:id="877740095">
      <w:bodyDiv w:val="1"/>
      <w:marLeft w:val="0"/>
      <w:marRight w:val="0"/>
      <w:marTop w:val="0"/>
      <w:marBottom w:val="0"/>
      <w:divBdr>
        <w:top w:val="none" w:sz="0" w:space="0" w:color="auto"/>
        <w:left w:val="none" w:sz="0" w:space="0" w:color="auto"/>
        <w:bottom w:val="none" w:sz="0" w:space="0" w:color="auto"/>
        <w:right w:val="none" w:sz="0" w:space="0" w:color="auto"/>
      </w:divBdr>
    </w:div>
    <w:div w:id="877931841">
      <w:bodyDiv w:val="1"/>
      <w:marLeft w:val="0"/>
      <w:marRight w:val="0"/>
      <w:marTop w:val="0"/>
      <w:marBottom w:val="0"/>
      <w:divBdr>
        <w:top w:val="none" w:sz="0" w:space="0" w:color="auto"/>
        <w:left w:val="none" w:sz="0" w:space="0" w:color="auto"/>
        <w:bottom w:val="none" w:sz="0" w:space="0" w:color="auto"/>
        <w:right w:val="none" w:sz="0" w:space="0" w:color="auto"/>
      </w:divBdr>
    </w:div>
    <w:div w:id="878054967">
      <w:bodyDiv w:val="1"/>
      <w:marLeft w:val="0"/>
      <w:marRight w:val="0"/>
      <w:marTop w:val="0"/>
      <w:marBottom w:val="0"/>
      <w:divBdr>
        <w:top w:val="none" w:sz="0" w:space="0" w:color="auto"/>
        <w:left w:val="none" w:sz="0" w:space="0" w:color="auto"/>
        <w:bottom w:val="none" w:sz="0" w:space="0" w:color="auto"/>
        <w:right w:val="none" w:sz="0" w:space="0" w:color="auto"/>
      </w:divBdr>
    </w:div>
    <w:div w:id="878123923">
      <w:bodyDiv w:val="1"/>
      <w:marLeft w:val="0"/>
      <w:marRight w:val="0"/>
      <w:marTop w:val="0"/>
      <w:marBottom w:val="0"/>
      <w:divBdr>
        <w:top w:val="none" w:sz="0" w:space="0" w:color="auto"/>
        <w:left w:val="none" w:sz="0" w:space="0" w:color="auto"/>
        <w:bottom w:val="none" w:sz="0" w:space="0" w:color="auto"/>
        <w:right w:val="none" w:sz="0" w:space="0" w:color="auto"/>
      </w:divBdr>
    </w:div>
    <w:div w:id="878518392">
      <w:bodyDiv w:val="1"/>
      <w:marLeft w:val="0"/>
      <w:marRight w:val="0"/>
      <w:marTop w:val="0"/>
      <w:marBottom w:val="0"/>
      <w:divBdr>
        <w:top w:val="none" w:sz="0" w:space="0" w:color="auto"/>
        <w:left w:val="none" w:sz="0" w:space="0" w:color="auto"/>
        <w:bottom w:val="none" w:sz="0" w:space="0" w:color="auto"/>
        <w:right w:val="none" w:sz="0" w:space="0" w:color="auto"/>
      </w:divBdr>
    </w:div>
    <w:div w:id="878518893">
      <w:bodyDiv w:val="1"/>
      <w:marLeft w:val="0"/>
      <w:marRight w:val="0"/>
      <w:marTop w:val="0"/>
      <w:marBottom w:val="0"/>
      <w:divBdr>
        <w:top w:val="none" w:sz="0" w:space="0" w:color="auto"/>
        <w:left w:val="none" w:sz="0" w:space="0" w:color="auto"/>
        <w:bottom w:val="none" w:sz="0" w:space="0" w:color="auto"/>
        <w:right w:val="none" w:sz="0" w:space="0" w:color="auto"/>
      </w:divBdr>
    </w:div>
    <w:div w:id="878586197">
      <w:bodyDiv w:val="1"/>
      <w:marLeft w:val="0"/>
      <w:marRight w:val="0"/>
      <w:marTop w:val="0"/>
      <w:marBottom w:val="0"/>
      <w:divBdr>
        <w:top w:val="none" w:sz="0" w:space="0" w:color="auto"/>
        <w:left w:val="none" w:sz="0" w:space="0" w:color="auto"/>
        <w:bottom w:val="none" w:sz="0" w:space="0" w:color="auto"/>
        <w:right w:val="none" w:sz="0" w:space="0" w:color="auto"/>
      </w:divBdr>
    </w:div>
    <w:div w:id="878591210">
      <w:bodyDiv w:val="1"/>
      <w:marLeft w:val="0"/>
      <w:marRight w:val="0"/>
      <w:marTop w:val="0"/>
      <w:marBottom w:val="0"/>
      <w:divBdr>
        <w:top w:val="none" w:sz="0" w:space="0" w:color="auto"/>
        <w:left w:val="none" w:sz="0" w:space="0" w:color="auto"/>
        <w:bottom w:val="none" w:sz="0" w:space="0" w:color="auto"/>
        <w:right w:val="none" w:sz="0" w:space="0" w:color="auto"/>
      </w:divBdr>
    </w:div>
    <w:div w:id="878782669">
      <w:bodyDiv w:val="1"/>
      <w:marLeft w:val="0"/>
      <w:marRight w:val="0"/>
      <w:marTop w:val="0"/>
      <w:marBottom w:val="0"/>
      <w:divBdr>
        <w:top w:val="none" w:sz="0" w:space="0" w:color="auto"/>
        <w:left w:val="none" w:sz="0" w:space="0" w:color="auto"/>
        <w:bottom w:val="none" w:sz="0" w:space="0" w:color="auto"/>
        <w:right w:val="none" w:sz="0" w:space="0" w:color="auto"/>
      </w:divBdr>
    </w:div>
    <w:div w:id="878980961">
      <w:bodyDiv w:val="1"/>
      <w:marLeft w:val="0"/>
      <w:marRight w:val="0"/>
      <w:marTop w:val="0"/>
      <w:marBottom w:val="0"/>
      <w:divBdr>
        <w:top w:val="none" w:sz="0" w:space="0" w:color="auto"/>
        <w:left w:val="none" w:sz="0" w:space="0" w:color="auto"/>
        <w:bottom w:val="none" w:sz="0" w:space="0" w:color="auto"/>
        <w:right w:val="none" w:sz="0" w:space="0" w:color="auto"/>
      </w:divBdr>
    </w:div>
    <w:div w:id="879168001">
      <w:bodyDiv w:val="1"/>
      <w:marLeft w:val="0"/>
      <w:marRight w:val="0"/>
      <w:marTop w:val="0"/>
      <w:marBottom w:val="0"/>
      <w:divBdr>
        <w:top w:val="none" w:sz="0" w:space="0" w:color="auto"/>
        <w:left w:val="none" w:sz="0" w:space="0" w:color="auto"/>
        <w:bottom w:val="none" w:sz="0" w:space="0" w:color="auto"/>
        <w:right w:val="none" w:sz="0" w:space="0" w:color="auto"/>
      </w:divBdr>
    </w:div>
    <w:div w:id="879391298">
      <w:bodyDiv w:val="1"/>
      <w:marLeft w:val="0"/>
      <w:marRight w:val="0"/>
      <w:marTop w:val="0"/>
      <w:marBottom w:val="0"/>
      <w:divBdr>
        <w:top w:val="none" w:sz="0" w:space="0" w:color="auto"/>
        <w:left w:val="none" w:sz="0" w:space="0" w:color="auto"/>
        <w:bottom w:val="none" w:sz="0" w:space="0" w:color="auto"/>
        <w:right w:val="none" w:sz="0" w:space="0" w:color="auto"/>
      </w:divBdr>
    </w:div>
    <w:div w:id="879437463">
      <w:bodyDiv w:val="1"/>
      <w:marLeft w:val="0"/>
      <w:marRight w:val="0"/>
      <w:marTop w:val="0"/>
      <w:marBottom w:val="0"/>
      <w:divBdr>
        <w:top w:val="none" w:sz="0" w:space="0" w:color="auto"/>
        <w:left w:val="none" w:sz="0" w:space="0" w:color="auto"/>
        <w:bottom w:val="none" w:sz="0" w:space="0" w:color="auto"/>
        <w:right w:val="none" w:sz="0" w:space="0" w:color="auto"/>
      </w:divBdr>
    </w:div>
    <w:div w:id="879515606">
      <w:bodyDiv w:val="1"/>
      <w:marLeft w:val="0"/>
      <w:marRight w:val="0"/>
      <w:marTop w:val="0"/>
      <w:marBottom w:val="0"/>
      <w:divBdr>
        <w:top w:val="none" w:sz="0" w:space="0" w:color="auto"/>
        <w:left w:val="none" w:sz="0" w:space="0" w:color="auto"/>
        <w:bottom w:val="none" w:sz="0" w:space="0" w:color="auto"/>
        <w:right w:val="none" w:sz="0" w:space="0" w:color="auto"/>
      </w:divBdr>
    </w:div>
    <w:div w:id="879630464">
      <w:bodyDiv w:val="1"/>
      <w:marLeft w:val="0"/>
      <w:marRight w:val="0"/>
      <w:marTop w:val="0"/>
      <w:marBottom w:val="0"/>
      <w:divBdr>
        <w:top w:val="none" w:sz="0" w:space="0" w:color="auto"/>
        <w:left w:val="none" w:sz="0" w:space="0" w:color="auto"/>
        <w:bottom w:val="none" w:sz="0" w:space="0" w:color="auto"/>
        <w:right w:val="none" w:sz="0" w:space="0" w:color="auto"/>
      </w:divBdr>
    </w:div>
    <w:div w:id="879704842">
      <w:bodyDiv w:val="1"/>
      <w:marLeft w:val="0"/>
      <w:marRight w:val="0"/>
      <w:marTop w:val="0"/>
      <w:marBottom w:val="0"/>
      <w:divBdr>
        <w:top w:val="none" w:sz="0" w:space="0" w:color="auto"/>
        <w:left w:val="none" w:sz="0" w:space="0" w:color="auto"/>
        <w:bottom w:val="none" w:sz="0" w:space="0" w:color="auto"/>
        <w:right w:val="none" w:sz="0" w:space="0" w:color="auto"/>
      </w:divBdr>
    </w:div>
    <w:div w:id="879973403">
      <w:bodyDiv w:val="1"/>
      <w:marLeft w:val="0"/>
      <w:marRight w:val="0"/>
      <w:marTop w:val="0"/>
      <w:marBottom w:val="0"/>
      <w:divBdr>
        <w:top w:val="none" w:sz="0" w:space="0" w:color="auto"/>
        <w:left w:val="none" w:sz="0" w:space="0" w:color="auto"/>
        <w:bottom w:val="none" w:sz="0" w:space="0" w:color="auto"/>
        <w:right w:val="none" w:sz="0" w:space="0" w:color="auto"/>
      </w:divBdr>
    </w:div>
    <w:div w:id="880245168">
      <w:bodyDiv w:val="1"/>
      <w:marLeft w:val="0"/>
      <w:marRight w:val="0"/>
      <w:marTop w:val="0"/>
      <w:marBottom w:val="0"/>
      <w:divBdr>
        <w:top w:val="none" w:sz="0" w:space="0" w:color="auto"/>
        <w:left w:val="none" w:sz="0" w:space="0" w:color="auto"/>
        <w:bottom w:val="none" w:sz="0" w:space="0" w:color="auto"/>
        <w:right w:val="none" w:sz="0" w:space="0" w:color="auto"/>
      </w:divBdr>
    </w:div>
    <w:div w:id="880286665">
      <w:bodyDiv w:val="1"/>
      <w:marLeft w:val="0"/>
      <w:marRight w:val="0"/>
      <w:marTop w:val="0"/>
      <w:marBottom w:val="0"/>
      <w:divBdr>
        <w:top w:val="none" w:sz="0" w:space="0" w:color="auto"/>
        <w:left w:val="none" w:sz="0" w:space="0" w:color="auto"/>
        <w:bottom w:val="none" w:sz="0" w:space="0" w:color="auto"/>
        <w:right w:val="none" w:sz="0" w:space="0" w:color="auto"/>
      </w:divBdr>
    </w:div>
    <w:div w:id="881093973">
      <w:bodyDiv w:val="1"/>
      <w:marLeft w:val="0"/>
      <w:marRight w:val="0"/>
      <w:marTop w:val="0"/>
      <w:marBottom w:val="0"/>
      <w:divBdr>
        <w:top w:val="none" w:sz="0" w:space="0" w:color="auto"/>
        <w:left w:val="none" w:sz="0" w:space="0" w:color="auto"/>
        <w:bottom w:val="none" w:sz="0" w:space="0" w:color="auto"/>
        <w:right w:val="none" w:sz="0" w:space="0" w:color="auto"/>
      </w:divBdr>
    </w:div>
    <w:div w:id="881096789">
      <w:bodyDiv w:val="1"/>
      <w:marLeft w:val="0"/>
      <w:marRight w:val="0"/>
      <w:marTop w:val="0"/>
      <w:marBottom w:val="0"/>
      <w:divBdr>
        <w:top w:val="none" w:sz="0" w:space="0" w:color="auto"/>
        <w:left w:val="none" w:sz="0" w:space="0" w:color="auto"/>
        <w:bottom w:val="none" w:sz="0" w:space="0" w:color="auto"/>
        <w:right w:val="none" w:sz="0" w:space="0" w:color="auto"/>
      </w:divBdr>
    </w:div>
    <w:div w:id="881405482">
      <w:bodyDiv w:val="1"/>
      <w:marLeft w:val="0"/>
      <w:marRight w:val="0"/>
      <w:marTop w:val="0"/>
      <w:marBottom w:val="0"/>
      <w:divBdr>
        <w:top w:val="none" w:sz="0" w:space="0" w:color="auto"/>
        <w:left w:val="none" w:sz="0" w:space="0" w:color="auto"/>
        <w:bottom w:val="none" w:sz="0" w:space="0" w:color="auto"/>
        <w:right w:val="none" w:sz="0" w:space="0" w:color="auto"/>
      </w:divBdr>
    </w:div>
    <w:div w:id="881483692">
      <w:bodyDiv w:val="1"/>
      <w:marLeft w:val="0"/>
      <w:marRight w:val="0"/>
      <w:marTop w:val="0"/>
      <w:marBottom w:val="0"/>
      <w:divBdr>
        <w:top w:val="none" w:sz="0" w:space="0" w:color="auto"/>
        <w:left w:val="none" w:sz="0" w:space="0" w:color="auto"/>
        <w:bottom w:val="none" w:sz="0" w:space="0" w:color="auto"/>
        <w:right w:val="none" w:sz="0" w:space="0" w:color="auto"/>
      </w:divBdr>
    </w:div>
    <w:div w:id="881596698">
      <w:bodyDiv w:val="1"/>
      <w:marLeft w:val="0"/>
      <w:marRight w:val="0"/>
      <w:marTop w:val="0"/>
      <w:marBottom w:val="0"/>
      <w:divBdr>
        <w:top w:val="none" w:sz="0" w:space="0" w:color="auto"/>
        <w:left w:val="none" w:sz="0" w:space="0" w:color="auto"/>
        <w:bottom w:val="none" w:sz="0" w:space="0" w:color="auto"/>
        <w:right w:val="none" w:sz="0" w:space="0" w:color="auto"/>
      </w:divBdr>
    </w:div>
    <w:div w:id="881676428">
      <w:bodyDiv w:val="1"/>
      <w:marLeft w:val="0"/>
      <w:marRight w:val="0"/>
      <w:marTop w:val="0"/>
      <w:marBottom w:val="0"/>
      <w:divBdr>
        <w:top w:val="none" w:sz="0" w:space="0" w:color="auto"/>
        <w:left w:val="none" w:sz="0" w:space="0" w:color="auto"/>
        <w:bottom w:val="none" w:sz="0" w:space="0" w:color="auto"/>
        <w:right w:val="none" w:sz="0" w:space="0" w:color="auto"/>
      </w:divBdr>
    </w:div>
    <w:div w:id="881746948">
      <w:bodyDiv w:val="1"/>
      <w:marLeft w:val="0"/>
      <w:marRight w:val="0"/>
      <w:marTop w:val="0"/>
      <w:marBottom w:val="0"/>
      <w:divBdr>
        <w:top w:val="none" w:sz="0" w:space="0" w:color="auto"/>
        <w:left w:val="none" w:sz="0" w:space="0" w:color="auto"/>
        <w:bottom w:val="none" w:sz="0" w:space="0" w:color="auto"/>
        <w:right w:val="none" w:sz="0" w:space="0" w:color="auto"/>
      </w:divBdr>
    </w:div>
    <w:div w:id="882449104">
      <w:bodyDiv w:val="1"/>
      <w:marLeft w:val="0"/>
      <w:marRight w:val="0"/>
      <w:marTop w:val="0"/>
      <w:marBottom w:val="0"/>
      <w:divBdr>
        <w:top w:val="none" w:sz="0" w:space="0" w:color="auto"/>
        <w:left w:val="none" w:sz="0" w:space="0" w:color="auto"/>
        <w:bottom w:val="none" w:sz="0" w:space="0" w:color="auto"/>
        <w:right w:val="none" w:sz="0" w:space="0" w:color="auto"/>
      </w:divBdr>
    </w:div>
    <w:div w:id="882790599">
      <w:bodyDiv w:val="1"/>
      <w:marLeft w:val="0"/>
      <w:marRight w:val="0"/>
      <w:marTop w:val="0"/>
      <w:marBottom w:val="0"/>
      <w:divBdr>
        <w:top w:val="none" w:sz="0" w:space="0" w:color="auto"/>
        <w:left w:val="none" w:sz="0" w:space="0" w:color="auto"/>
        <w:bottom w:val="none" w:sz="0" w:space="0" w:color="auto"/>
        <w:right w:val="none" w:sz="0" w:space="0" w:color="auto"/>
      </w:divBdr>
    </w:div>
    <w:div w:id="883130146">
      <w:bodyDiv w:val="1"/>
      <w:marLeft w:val="0"/>
      <w:marRight w:val="0"/>
      <w:marTop w:val="0"/>
      <w:marBottom w:val="0"/>
      <w:divBdr>
        <w:top w:val="none" w:sz="0" w:space="0" w:color="auto"/>
        <w:left w:val="none" w:sz="0" w:space="0" w:color="auto"/>
        <w:bottom w:val="none" w:sz="0" w:space="0" w:color="auto"/>
        <w:right w:val="none" w:sz="0" w:space="0" w:color="auto"/>
      </w:divBdr>
    </w:div>
    <w:div w:id="883373854">
      <w:bodyDiv w:val="1"/>
      <w:marLeft w:val="0"/>
      <w:marRight w:val="0"/>
      <w:marTop w:val="0"/>
      <w:marBottom w:val="0"/>
      <w:divBdr>
        <w:top w:val="none" w:sz="0" w:space="0" w:color="auto"/>
        <w:left w:val="none" w:sz="0" w:space="0" w:color="auto"/>
        <w:bottom w:val="none" w:sz="0" w:space="0" w:color="auto"/>
        <w:right w:val="none" w:sz="0" w:space="0" w:color="auto"/>
      </w:divBdr>
    </w:div>
    <w:div w:id="883449391">
      <w:bodyDiv w:val="1"/>
      <w:marLeft w:val="0"/>
      <w:marRight w:val="0"/>
      <w:marTop w:val="0"/>
      <w:marBottom w:val="0"/>
      <w:divBdr>
        <w:top w:val="none" w:sz="0" w:space="0" w:color="auto"/>
        <w:left w:val="none" w:sz="0" w:space="0" w:color="auto"/>
        <w:bottom w:val="none" w:sz="0" w:space="0" w:color="auto"/>
        <w:right w:val="none" w:sz="0" w:space="0" w:color="auto"/>
      </w:divBdr>
    </w:div>
    <w:div w:id="883567179">
      <w:bodyDiv w:val="1"/>
      <w:marLeft w:val="0"/>
      <w:marRight w:val="0"/>
      <w:marTop w:val="0"/>
      <w:marBottom w:val="0"/>
      <w:divBdr>
        <w:top w:val="none" w:sz="0" w:space="0" w:color="auto"/>
        <w:left w:val="none" w:sz="0" w:space="0" w:color="auto"/>
        <w:bottom w:val="none" w:sz="0" w:space="0" w:color="auto"/>
        <w:right w:val="none" w:sz="0" w:space="0" w:color="auto"/>
      </w:divBdr>
    </w:div>
    <w:div w:id="883638507">
      <w:bodyDiv w:val="1"/>
      <w:marLeft w:val="0"/>
      <w:marRight w:val="0"/>
      <w:marTop w:val="0"/>
      <w:marBottom w:val="0"/>
      <w:divBdr>
        <w:top w:val="none" w:sz="0" w:space="0" w:color="auto"/>
        <w:left w:val="none" w:sz="0" w:space="0" w:color="auto"/>
        <w:bottom w:val="none" w:sz="0" w:space="0" w:color="auto"/>
        <w:right w:val="none" w:sz="0" w:space="0" w:color="auto"/>
      </w:divBdr>
    </w:div>
    <w:div w:id="883642997">
      <w:bodyDiv w:val="1"/>
      <w:marLeft w:val="0"/>
      <w:marRight w:val="0"/>
      <w:marTop w:val="0"/>
      <w:marBottom w:val="0"/>
      <w:divBdr>
        <w:top w:val="none" w:sz="0" w:space="0" w:color="auto"/>
        <w:left w:val="none" w:sz="0" w:space="0" w:color="auto"/>
        <w:bottom w:val="none" w:sz="0" w:space="0" w:color="auto"/>
        <w:right w:val="none" w:sz="0" w:space="0" w:color="auto"/>
      </w:divBdr>
    </w:div>
    <w:div w:id="883903778">
      <w:bodyDiv w:val="1"/>
      <w:marLeft w:val="0"/>
      <w:marRight w:val="0"/>
      <w:marTop w:val="0"/>
      <w:marBottom w:val="0"/>
      <w:divBdr>
        <w:top w:val="none" w:sz="0" w:space="0" w:color="auto"/>
        <w:left w:val="none" w:sz="0" w:space="0" w:color="auto"/>
        <w:bottom w:val="none" w:sz="0" w:space="0" w:color="auto"/>
        <w:right w:val="none" w:sz="0" w:space="0" w:color="auto"/>
      </w:divBdr>
    </w:div>
    <w:div w:id="883951412">
      <w:bodyDiv w:val="1"/>
      <w:marLeft w:val="0"/>
      <w:marRight w:val="0"/>
      <w:marTop w:val="0"/>
      <w:marBottom w:val="0"/>
      <w:divBdr>
        <w:top w:val="none" w:sz="0" w:space="0" w:color="auto"/>
        <w:left w:val="none" w:sz="0" w:space="0" w:color="auto"/>
        <w:bottom w:val="none" w:sz="0" w:space="0" w:color="auto"/>
        <w:right w:val="none" w:sz="0" w:space="0" w:color="auto"/>
      </w:divBdr>
    </w:div>
    <w:div w:id="884414286">
      <w:bodyDiv w:val="1"/>
      <w:marLeft w:val="0"/>
      <w:marRight w:val="0"/>
      <w:marTop w:val="0"/>
      <w:marBottom w:val="0"/>
      <w:divBdr>
        <w:top w:val="none" w:sz="0" w:space="0" w:color="auto"/>
        <w:left w:val="none" w:sz="0" w:space="0" w:color="auto"/>
        <w:bottom w:val="none" w:sz="0" w:space="0" w:color="auto"/>
        <w:right w:val="none" w:sz="0" w:space="0" w:color="auto"/>
      </w:divBdr>
    </w:div>
    <w:div w:id="884484136">
      <w:bodyDiv w:val="1"/>
      <w:marLeft w:val="0"/>
      <w:marRight w:val="0"/>
      <w:marTop w:val="0"/>
      <w:marBottom w:val="0"/>
      <w:divBdr>
        <w:top w:val="none" w:sz="0" w:space="0" w:color="auto"/>
        <w:left w:val="none" w:sz="0" w:space="0" w:color="auto"/>
        <w:bottom w:val="none" w:sz="0" w:space="0" w:color="auto"/>
        <w:right w:val="none" w:sz="0" w:space="0" w:color="auto"/>
      </w:divBdr>
    </w:div>
    <w:div w:id="884949121">
      <w:bodyDiv w:val="1"/>
      <w:marLeft w:val="0"/>
      <w:marRight w:val="0"/>
      <w:marTop w:val="0"/>
      <w:marBottom w:val="0"/>
      <w:divBdr>
        <w:top w:val="none" w:sz="0" w:space="0" w:color="auto"/>
        <w:left w:val="none" w:sz="0" w:space="0" w:color="auto"/>
        <w:bottom w:val="none" w:sz="0" w:space="0" w:color="auto"/>
        <w:right w:val="none" w:sz="0" w:space="0" w:color="auto"/>
      </w:divBdr>
    </w:div>
    <w:div w:id="885071972">
      <w:bodyDiv w:val="1"/>
      <w:marLeft w:val="0"/>
      <w:marRight w:val="0"/>
      <w:marTop w:val="0"/>
      <w:marBottom w:val="0"/>
      <w:divBdr>
        <w:top w:val="none" w:sz="0" w:space="0" w:color="auto"/>
        <w:left w:val="none" w:sz="0" w:space="0" w:color="auto"/>
        <w:bottom w:val="none" w:sz="0" w:space="0" w:color="auto"/>
        <w:right w:val="none" w:sz="0" w:space="0" w:color="auto"/>
      </w:divBdr>
    </w:div>
    <w:div w:id="885095679">
      <w:bodyDiv w:val="1"/>
      <w:marLeft w:val="0"/>
      <w:marRight w:val="0"/>
      <w:marTop w:val="0"/>
      <w:marBottom w:val="0"/>
      <w:divBdr>
        <w:top w:val="none" w:sz="0" w:space="0" w:color="auto"/>
        <w:left w:val="none" w:sz="0" w:space="0" w:color="auto"/>
        <w:bottom w:val="none" w:sz="0" w:space="0" w:color="auto"/>
        <w:right w:val="none" w:sz="0" w:space="0" w:color="auto"/>
      </w:divBdr>
    </w:div>
    <w:div w:id="885260820">
      <w:bodyDiv w:val="1"/>
      <w:marLeft w:val="0"/>
      <w:marRight w:val="0"/>
      <w:marTop w:val="0"/>
      <w:marBottom w:val="0"/>
      <w:divBdr>
        <w:top w:val="none" w:sz="0" w:space="0" w:color="auto"/>
        <w:left w:val="none" w:sz="0" w:space="0" w:color="auto"/>
        <w:bottom w:val="none" w:sz="0" w:space="0" w:color="auto"/>
        <w:right w:val="none" w:sz="0" w:space="0" w:color="auto"/>
      </w:divBdr>
    </w:div>
    <w:div w:id="885335111">
      <w:bodyDiv w:val="1"/>
      <w:marLeft w:val="0"/>
      <w:marRight w:val="0"/>
      <w:marTop w:val="0"/>
      <w:marBottom w:val="0"/>
      <w:divBdr>
        <w:top w:val="none" w:sz="0" w:space="0" w:color="auto"/>
        <w:left w:val="none" w:sz="0" w:space="0" w:color="auto"/>
        <w:bottom w:val="none" w:sz="0" w:space="0" w:color="auto"/>
        <w:right w:val="none" w:sz="0" w:space="0" w:color="auto"/>
      </w:divBdr>
    </w:div>
    <w:div w:id="885486556">
      <w:bodyDiv w:val="1"/>
      <w:marLeft w:val="0"/>
      <w:marRight w:val="0"/>
      <w:marTop w:val="0"/>
      <w:marBottom w:val="0"/>
      <w:divBdr>
        <w:top w:val="none" w:sz="0" w:space="0" w:color="auto"/>
        <w:left w:val="none" w:sz="0" w:space="0" w:color="auto"/>
        <w:bottom w:val="none" w:sz="0" w:space="0" w:color="auto"/>
        <w:right w:val="none" w:sz="0" w:space="0" w:color="auto"/>
      </w:divBdr>
    </w:div>
    <w:div w:id="885527157">
      <w:bodyDiv w:val="1"/>
      <w:marLeft w:val="0"/>
      <w:marRight w:val="0"/>
      <w:marTop w:val="0"/>
      <w:marBottom w:val="0"/>
      <w:divBdr>
        <w:top w:val="none" w:sz="0" w:space="0" w:color="auto"/>
        <w:left w:val="none" w:sz="0" w:space="0" w:color="auto"/>
        <w:bottom w:val="none" w:sz="0" w:space="0" w:color="auto"/>
        <w:right w:val="none" w:sz="0" w:space="0" w:color="auto"/>
      </w:divBdr>
    </w:div>
    <w:div w:id="885947123">
      <w:bodyDiv w:val="1"/>
      <w:marLeft w:val="0"/>
      <w:marRight w:val="0"/>
      <w:marTop w:val="0"/>
      <w:marBottom w:val="0"/>
      <w:divBdr>
        <w:top w:val="none" w:sz="0" w:space="0" w:color="auto"/>
        <w:left w:val="none" w:sz="0" w:space="0" w:color="auto"/>
        <w:bottom w:val="none" w:sz="0" w:space="0" w:color="auto"/>
        <w:right w:val="none" w:sz="0" w:space="0" w:color="auto"/>
      </w:divBdr>
    </w:div>
    <w:div w:id="886065702">
      <w:bodyDiv w:val="1"/>
      <w:marLeft w:val="0"/>
      <w:marRight w:val="0"/>
      <w:marTop w:val="0"/>
      <w:marBottom w:val="0"/>
      <w:divBdr>
        <w:top w:val="none" w:sz="0" w:space="0" w:color="auto"/>
        <w:left w:val="none" w:sz="0" w:space="0" w:color="auto"/>
        <w:bottom w:val="none" w:sz="0" w:space="0" w:color="auto"/>
        <w:right w:val="none" w:sz="0" w:space="0" w:color="auto"/>
      </w:divBdr>
    </w:div>
    <w:div w:id="886339008">
      <w:bodyDiv w:val="1"/>
      <w:marLeft w:val="0"/>
      <w:marRight w:val="0"/>
      <w:marTop w:val="0"/>
      <w:marBottom w:val="0"/>
      <w:divBdr>
        <w:top w:val="none" w:sz="0" w:space="0" w:color="auto"/>
        <w:left w:val="none" w:sz="0" w:space="0" w:color="auto"/>
        <w:bottom w:val="none" w:sz="0" w:space="0" w:color="auto"/>
        <w:right w:val="none" w:sz="0" w:space="0" w:color="auto"/>
      </w:divBdr>
    </w:div>
    <w:div w:id="886450262">
      <w:bodyDiv w:val="1"/>
      <w:marLeft w:val="0"/>
      <w:marRight w:val="0"/>
      <w:marTop w:val="0"/>
      <w:marBottom w:val="0"/>
      <w:divBdr>
        <w:top w:val="none" w:sz="0" w:space="0" w:color="auto"/>
        <w:left w:val="none" w:sz="0" w:space="0" w:color="auto"/>
        <w:bottom w:val="none" w:sz="0" w:space="0" w:color="auto"/>
        <w:right w:val="none" w:sz="0" w:space="0" w:color="auto"/>
      </w:divBdr>
    </w:div>
    <w:div w:id="886725902">
      <w:bodyDiv w:val="1"/>
      <w:marLeft w:val="0"/>
      <w:marRight w:val="0"/>
      <w:marTop w:val="0"/>
      <w:marBottom w:val="0"/>
      <w:divBdr>
        <w:top w:val="none" w:sz="0" w:space="0" w:color="auto"/>
        <w:left w:val="none" w:sz="0" w:space="0" w:color="auto"/>
        <w:bottom w:val="none" w:sz="0" w:space="0" w:color="auto"/>
        <w:right w:val="none" w:sz="0" w:space="0" w:color="auto"/>
      </w:divBdr>
    </w:div>
    <w:div w:id="887034402">
      <w:bodyDiv w:val="1"/>
      <w:marLeft w:val="0"/>
      <w:marRight w:val="0"/>
      <w:marTop w:val="0"/>
      <w:marBottom w:val="0"/>
      <w:divBdr>
        <w:top w:val="none" w:sz="0" w:space="0" w:color="auto"/>
        <w:left w:val="none" w:sz="0" w:space="0" w:color="auto"/>
        <w:bottom w:val="none" w:sz="0" w:space="0" w:color="auto"/>
        <w:right w:val="none" w:sz="0" w:space="0" w:color="auto"/>
      </w:divBdr>
    </w:div>
    <w:div w:id="887299425">
      <w:bodyDiv w:val="1"/>
      <w:marLeft w:val="0"/>
      <w:marRight w:val="0"/>
      <w:marTop w:val="0"/>
      <w:marBottom w:val="0"/>
      <w:divBdr>
        <w:top w:val="none" w:sz="0" w:space="0" w:color="auto"/>
        <w:left w:val="none" w:sz="0" w:space="0" w:color="auto"/>
        <w:bottom w:val="none" w:sz="0" w:space="0" w:color="auto"/>
        <w:right w:val="none" w:sz="0" w:space="0" w:color="auto"/>
      </w:divBdr>
    </w:div>
    <w:div w:id="887884130">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
    <w:div w:id="887961197">
      <w:bodyDiv w:val="1"/>
      <w:marLeft w:val="0"/>
      <w:marRight w:val="0"/>
      <w:marTop w:val="0"/>
      <w:marBottom w:val="0"/>
      <w:divBdr>
        <w:top w:val="none" w:sz="0" w:space="0" w:color="auto"/>
        <w:left w:val="none" w:sz="0" w:space="0" w:color="auto"/>
        <w:bottom w:val="none" w:sz="0" w:space="0" w:color="auto"/>
        <w:right w:val="none" w:sz="0" w:space="0" w:color="auto"/>
      </w:divBdr>
    </w:div>
    <w:div w:id="888103007">
      <w:bodyDiv w:val="1"/>
      <w:marLeft w:val="0"/>
      <w:marRight w:val="0"/>
      <w:marTop w:val="0"/>
      <w:marBottom w:val="0"/>
      <w:divBdr>
        <w:top w:val="none" w:sz="0" w:space="0" w:color="auto"/>
        <w:left w:val="none" w:sz="0" w:space="0" w:color="auto"/>
        <w:bottom w:val="none" w:sz="0" w:space="0" w:color="auto"/>
        <w:right w:val="none" w:sz="0" w:space="0" w:color="auto"/>
      </w:divBdr>
    </w:div>
    <w:div w:id="888147906">
      <w:bodyDiv w:val="1"/>
      <w:marLeft w:val="0"/>
      <w:marRight w:val="0"/>
      <w:marTop w:val="0"/>
      <w:marBottom w:val="0"/>
      <w:divBdr>
        <w:top w:val="none" w:sz="0" w:space="0" w:color="auto"/>
        <w:left w:val="none" w:sz="0" w:space="0" w:color="auto"/>
        <w:bottom w:val="none" w:sz="0" w:space="0" w:color="auto"/>
        <w:right w:val="none" w:sz="0" w:space="0" w:color="auto"/>
      </w:divBdr>
    </w:div>
    <w:div w:id="888416189">
      <w:bodyDiv w:val="1"/>
      <w:marLeft w:val="0"/>
      <w:marRight w:val="0"/>
      <w:marTop w:val="0"/>
      <w:marBottom w:val="0"/>
      <w:divBdr>
        <w:top w:val="none" w:sz="0" w:space="0" w:color="auto"/>
        <w:left w:val="none" w:sz="0" w:space="0" w:color="auto"/>
        <w:bottom w:val="none" w:sz="0" w:space="0" w:color="auto"/>
        <w:right w:val="none" w:sz="0" w:space="0" w:color="auto"/>
      </w:divBdr>
    </w:div>
    <w:div w:id="888499085">
      <w:bodyDiv w:val="1"/>
      <w:marLeft w:val="0"/>
      <w:marRight w:val="0"/>
      <w:marTop w:val="0"/>
      <w:marBottom w:val="0"/>
      <w:divBdr>
        <w:top w:val="none" w:sz="0" w:space="0" w:color="auto"/>
        <w:left w:val="none" w:sz="0" w:space="0" w:color="auto"/>
        <w:bottom w:val="none" w:sz="0" w:space="0" w:color="auto"/>
        <w:right w:val="none" w:sz="0" w:space="0" w:color="auto"/>
      </w:divBdr>
    </w:div>
    <w:div w:id="888687734">
      <w:bodyDiv w:val="1"/>
      <w:marLeft w:val="0"/>
      <w:marRight w:val="0"/>
      <w:marTop w:val="0"/>
      <w:marBottom w:val="0"/>
      <w:divBdr>
        <w:top w:val="none" w:sz="0" w:space="0" w:color="auto"/>
        <w:left w:val="none" w:sz="0" w:space="0" w:color="auto"/>
        <w:bottom w:val="none" w:sz="0" w:space="0" w:color="auto"/>
        <w:right w:val="none" w:sz="0" w:space="0" w:color="auto"/>
      </w:divBdr>
    </w:div>
    <w:div w:id="888763354">
      <w:bodyDiv w:val="1"/>
      <w:marLeft w:val="0"/>
      <w:marRight w:val="0"/>
      <w:marTop w:val="0"/>
      <w:marBottom w:val="0"/>
      <w:divBdr>
        <w:top w:val="none" w:sz="0" w:space="0" w:color="auto"/>
        <w:left w:val="none" w:sz="0" w:space="0" w:color="auto"/>
        <w:bottom w:val="none" w:sz="0" w:space="0" w:color="auto"/>
        <w:right w:val="none" w:sz="0" w:space="0" w:color="auto"/>
      </w:divBdr>
    </w:div>
    <w:div w:id="888801086">
      <w:bodyDiv w:val="1"/>
      <w:marLeft w:val="0"/>
      <w:marRight w:val="0"/>
      <w:marTop w:val="0"/>
      <w:marBottom w:val="0"/>
      <w:divBdr>
        <w:top w:val="none" w:sz="0" w:space="0" w:color="auto"/>
        <w:left w:val="none" w:sz="0" w:space="0" w:color="auto"/>
        <w:bottom w:val="none" w:sz="0" w:space="0" w:color="auto"/>
        <w:right w:val="none" w:sz="0" w:space="0" w:color="auto"/>
      </w:divBdr>
    </w:div>
    <w:div w:id="888809031">
      <w:bodyDiv w:val="1"/>
      <w:marLeft w:val="0"/>
      <w:marRight w:val="0"/>
      <w:marTop w:val="0"/>
      <w:marBottom w:val="0"/>
      <w:divBdr>
        <w:top w:val="none" w:sz="0" w:space="0" w:color="auto"/>
        <w:left w:val="none" w:sz="0" w:space="0" w:color="auto"/>
        <w:bottom w:val="none" w:sz="0" w:space="0" w:color="auto"/>
        <w:right w:val="none" w:sz="0" w:space="0" w:color="auto"/>
      </w:divBdr>
    </w:div>
    <w:div w:id="888878823">
      <w:bodyDiv w:val="1"/>
      <w:marLeft w:val="0"/>
      <w:marRight w:val="0"/>
      <w:marTop w:val="0"/>
      <w:marBottom w:val="0"/>
      <w:divBdr>
        <w:top w:val="none" w:sz="0" w:space="0" w:color="auto"/>
        <w:left w:val="none" w:sz="0" w:space="0" w:color="auto"/>
        <w:bottom w:val="none" w:sz="0" w:space="0" w:color="auto"/>
        <w:right w:val="none" w:sz="0" w:space="0" w:color="auto"/>
      </w:divBdr>
    </w:div>
    <w:div w:id="889421400">
      <w:bodyDiv w:val="1"/>
      <w:marLeft w:val="0"/>
      <w:marRight w:val="0"/>
      <w:marTop w:val="0"/>
      <w:marBottom w:val="0"/>
      <w:divBdr>
        <w:top w:val="none" w:sz="0" w:space="0" w:color="auto"/>
        <w:left w:val="none" w:sz="0" w:space="0" w:color="auto"/>
        <w:bottom w:val="none" w:sz="0" w:space="0" w:color="auto"/>
        <w:right w:val="none" w:sz="0" w:space="0" w:color="auto"/>
      </w:divBdr>
    </w:div>
    <w:div w:id="889465073">
      <w:bodyDiv w:val="1"/>
      <w:marLeft w:val="0"/>
      <w:marRight w:val="0"/>
      <w:marTop w:val="0"/>
      <w:marBottom w:val="0"/>
      <w:divBdr>
        <w:top w:val="none" w:sz="0" w:space="0" w:color="auto"/>
        <w:left w:val="none" w:sz="0" w:space="0" w:color="auto"/>
        <w:bottom w:val="none" w:sz="0" w:space="0" w:color="auto"/>
        <w:right w:val="none" w:sz="0" w:space="0" w:color="auto"/>
      </w:divBdr>
    </w:div>
    <w:div w:id="889538201">
      <w:bodyDiv w:val="1"/>
      <w:marLeft w:val="0"/>
      <w:marRight w:val="0"/>
      <w:marTop w:val="0"/>
      <w:marBottom w:val="0"/>
      <w:divBdr>
        <w:top w:val="none" w:sz="0" w:space="0" w:color="auto"/>
        <w:left w:val="none" w:sz="0" w:space="0" w:color="auto"/>
        <w:bottom w:val="none" w:sz="0" w:space="0" w:color="auto"/>
        <w:right w:val="none" w:sz="0" w:space="0" w:color="auto"/>
      </w:divBdr>
    </w:div>
    <w:div w:id="889728198">
      <w:bodyDiv w:val="1"/>
      <w:marLeft w:val="0"/>
      <w:marRight w:val="0"/>
      <w:marTop w:val="0"/>
      <w:marBottom w:val="0"/>
      <w:divBdr>
        <w:top w:val="none" w:sz="0" w:space="0" w:color="auto"/>
        <w:left w:val="none" w:sz="0" w:space="0" w:color="auto"/>
        <w:bottom w:val="none" w:sz="0" w:space="0" w:color="auto"/>
        <w:right w:val="none" w:sz="0" w:space="0" w:color="auto"/>
      </w:divBdr>
    </w:div>
    <w:div w:id="889729232">
      <w:bodyDiv w:val="1"/>
      <w:marLeft w:val="0"/>
      <w:marRight w:val="0"/>
      <w:marTop w:val="0"/>
      <w:marBottom w:val="0"/>
      <w:divBdr>
        <w:top w:val="none" w:sz="0" w:space="0" w:color="auto"/>
        <w:left w:val="none" w:sz="0" w:space="0" w:color="auto"/>
        <w:bottom w:val="none" w:sz="0" w:space="0" w:color="auto"/>
        <w:right w:val="none" w:sz="0" w:space="0" w:color="auto"/>
      </w:divBdr>
    </w:div>
    <w:div w:id="889731840">
      <w:bodyDiv w:val="1"/>
      <w:marLeft w:val="0"/>
      <w:marRight w:val="0"/>
      <w:marTop w:val="0"/>
      <w:marBottom w:val="0"/>
      <w:divBdr>
        <w:top w:val="none" w:sz="0" w:space="0" w:color="auto"/>
        <w:left w:val="none" w:sz="0" w:space="0" w:color="auto"/>
        <w:bottom w:val="none" w:sz="0" w:space="0" w:color="auto"/>
        <w:right w:val="none" w:sz="0" w:space="0" w:color="auto"/>
      </w:divBdr>
    </w:div>
    <w:div w:id="889999630">
      <w:bodyDiv w:val="1"/>
      <w:marLeft w:val="0"/>
      <w:marRight w:val="0"/>
      <w:marTop w:val="0"/>
      <w:marBottom w:val="0"/>
      <w:divBdr>
        <w:top w:val="none" w:sz="0" w:space="0" w:color="auto"/>
        <w:left w:val="none" w:sz="0" w:space="0" w:color="auto"/>
        <w:bottom w:val="none" w:sz="0" w:space="0" w:color="auto"/>
        <w:right w:val="none" w:sz="0" w:space="0" w:color="auto"/>
      </w:divBdr>
    </w:div>
    <w:div w:id="890269123">
      <w:bodyDiv w:val="1"/>
      <w:marLeft w:val="0"/>
      <w:marRight w:val="0"/>
      <w:marTop w:val="0"/>
      <w:marBottom w:val="0"/>
      <w:divBdr>
        <w:top w:val="none" w:sz="0" w:space="0" w:color="auto"/>
        <w:left w:val="none" w:sz="0" w:space="0" w:color="auto"/>
        <w:bottom w:val="none" w:sz="0" w:space="0" w:color="auto"/>
        <w:right w:val="none" w:sz="0" w:space="0" w:color="auto"/>
      </w:divBdr>
    </w:div>
    <w:div w:id="890309606">
      <w:bodyDiv w:val="1"/>
      <w:marLeft w:val="0"/>
      <w:marRight w:val="0"/>
      <w:marTop w:val="0"/>
      <w:marBottom w:val="0"/>
      <w:divBdr>
        <w:top w:val="none" w:sz="0" w:space="0" w:color="auto"/>
        <w:left w:val="none" w:sz="0" w:space="0" w:color="auto"/>
        <w:bottom w:val="none" w:sz="0" w:space="0" w:color="auto"/>
        <w:right w:val="none" w:sz="0" w:space="0" w:color="auto"/>
      </w:divBdr>
    </w:div>
    <w:div w:id="890310373">
      <w:bodyDiv w:val="1"/>
      <w:marLeft w:val="0"/>
      <w:marRight w:val="0"/>
      <w:marTop w:val="0"/>
      <w:marBottom w:val="0"/>
      <w:divBdr>
        <w:top w:val="none" w:sz="0" w:space="0" w:color="auto"/>
        <w:left w:val="none" w:sz="0" w:space="0" w:color="auto"/>
        <w:bottom w:val="none" w:sz="0" w:space="0" w:color="auto"/>
        <w:right w:val="none" w:sz="0" w:space="0" w:color="auto"/>
      </w:divBdr>
    </w:div>
    <w:div w:id="890459087">
      <w:bodyDiv w:val="1"/>
      <w:marLeft w:val="0"/>
      <w:marRight w:val="0"/>
      <w:marTop w:val="0"/>
      <w:marBottom w:val="0"/>
      <w:divBdr>
        <w:top w:val="none" w:sz="0" w:space="0" w:color="auto"/>
        <w:left w:val="none" w:sz="0" w:space="0" w:color="auto"/>
        <w:bottom w:val="none" w:sz="0" w:space="0" w:color="auto"/>
        <w:right w:val="none" w:sz="0" w:space="0" w:color="auto"/>
      </w:divBdr>
    </w:div>
    <w:div w:id="890581990">
      <w:bodyDiv w:val="1"/>
      <w:marLeft w:val="0"/>
      <w:marRight w:val="0"/>
      <w:marTop w:val="0"/>
      <w:marBottom w:val="0"/>
      <w:divBdr>
        <w:top w:val="none" w:sz="0" w:space="0" w:color="auto"/>
        <w:left w:val="none" w:sz="0" w:space="0" w:color="auto"/>
        <w:bottom w:val="none" w:sz="0" w:space="0" w:color="auto"/>
        <w:right w:val="none" w:sz="0" w:space="0" w:color="auto"/>
      </w:divBdr>
    </w:div>
    <w:div w:id="890967895">
      <w:bodyDiv w:val="1"/>
      <w:marLeft w:val="0"/>
      <w:marRight w:val="0"/>
      <w:marTop w:val="0"/>
      <w:marBottom w:val="0"/>
      <w:divBdr>
        <w:top w:val="none" w:sz="0" w:space="0" w:color="auto"/>
        <w:left w:val="none" w:sz="0" w:space="0" w:color="auto"/>
        <w:bottom w:val="none" w:sz="0" w:space="0" w:color="auto"/>
        <w:right w:val="none" w:sz="0" w:space="0" w:color="auto"/>
      </w:divBdr>
    </w:div>
    <w:div w:id="891159954">
      <w:bodyDiv w:val="1"/>
      <w:marLeft w:val="0"/>
      <w:marRight w:val="0"/>
      <w:marTop w:val="0"/>
      <w:marBottom w:val="0"/>
      <w:divBdr>
        <w:top w:val="none" w:sz="0" w:space="0" w:color="auto"/>
        <w:left w:val="none" w:sz="0" w:space="0" w:color="auto"/>
        <w:bottom w:val="none" w:sz="0" w:space="0" w:color="auto"/>
        <w:right w:val="none" w:sz="0" w:space="0" w:color="auto"/>
      </w:divBdr>
    </w:div>
    <w:div w:id="891228640">
      <w:bodyDiv w:val="1"/>
      <w:marLeft w:val="0"/>
      <w:marRight w:val="0"/>
      <w:marTop w:val="0"/>
      <w:marBottom w:val="0"/>
      <w:divBdr>
        <w:top w:val="none" w:sz="0" w:space="0" w:color="auto"/>
        <w:left w:val="none" w:sz="0" w:space="0" w:color="auto"/>
        <w:bottom w:val="none" w:sz="0" w:space="0" w:color="auto"/>
        <w:right w:val="none" w:sz="0" w:space="0" w:color="auto"/>
      </w:divBdr>
    </w:div>
    <w:div w:id="891617468">
      <w:bodyDiv w:val="1"/>
      <w:marLeft w:val="0"/>
      <w:marRight w:val="0"/>
      <w:marTop w:val="0"/>
      <w:marBottom w:val="0"/>
      <w:divBdr>
        <w:top w:val="none" w:sz="0" w:space="0" w:color="auto"/>
        <w:left w:val="none" w:sz="0" w:space="0" w:color="auto"/>
        <w:bottom w:val="none" w:sz="0" w:space="0" w:color="auto"/>
        <w:right w:val="none" w:sz="0" w:space="0" w:color="auto"/>
      </w:divBdr>
    </w:div>
    <w:div w:id="891692368">
      <w:bodyDiv w:val="1"/>
      <w:marLeft w:val="0"/>
      <w:marRight w:val="0"/>
      <w:marTop w:val="0"/>
      <w:marBottom w:val="0"/>
      <w:divBdr>
        <w:top w:val="none" w:sz="0" w:space="0" w:color="auto"/>
        <w:left w:val="none" w:sz="0" w:space="0" w:color="auto"/>
        <w:bottom w:val="none" w:sz="0" w:space="0" w:color="auto"/>
        <w:right w:val="none" w:sz="0" w:space="0" w:color="auto"/>
      </w:divBdr>
    </w:div>
    <w:div w:id="891816844">
      <w:bodyDiv w:val="1"/>
      <w:marLeft w:val="0"/>
      <w:marRight w:val="0"/>
      <w:marTop w:val="0"/>
      <w:marBottom w:val="0"/>
      <w:divBdr>
        <w:top w:val="none" w:sz="0" w:space="0" w:color="auto"/>
        <w:left w:val="none" w:sz="0" w:space="0" w:color="auto"/>
        <w:bottom w:val="none" w:sz="0" w:space="0" w:color="auto"/>
        <w:right w:val="none" w:sz="0" w:space="0" w:color="auto"/>
      </w:divBdr>
    </w:div>
    <w:div w:id="891884137">
      <w:bodyDiv w:val="1"/>
      <w:marLeft w:val="0"/>
      <w:marRight w:val="0"/>
      <w:marTop w:val="0"/>
      <w:marBottom w:val="0"/>
      <w:divBdr>
        <w:top w:val="none" w:sz="0" w:space="0" w:color="auto"/>
        <w:left w:val="none" w:sz="0" w:space="0" w:color="auto"/>
        <w:bottom w:val="none" w:sz="0" w:space="0" w:color="auto"/>
        <w:right w:val="none" w:sz="0" w:space="0" w:color="auto"/>
      </w:divBdr>
    </w:div>
    <w:div w:id="891961886">
      <w:bodyDiv w:val="1"/>
      <w:marLeft w:val="0"/>
      <w:marRight w:val="0"/>
      <w:marTop w:val="0"/>
      <w:marBottom w:val="0"/>
      <w:divBdr>
        <w:top w:val="none" w:sz="0" w:space="0" w:color="auto"/>
        <w:left w:val="none" w:sz="0" w:space="0" w:color="auto"/>
        <w:bottom w:val="none" w:sz="0" w:space="0" w:color="auto"/>
        <w:right w:val="none" w:sz="0" w:space="0" w:color="auto"/>
      </w:divBdr>
    </w:div>
    <w:div w:id="892079077">
      <w:bodyDiv w:val="1"/>
      <w:marLeft w:val="0"/>
      <w:marRight w:val="0"/>
      <w:marTop w:val="0"/>
      <w:marBottom w:val="0"/>
      <w:divBdr>
        <w:top w:val="none" w:sz="0" w:space="0" w:color="auto"/>
        <w:left w:val="none" w:sz="0" w:space="0" w:color="auto"/>
        <w:bottom w:val="none" w:sz="0" w:space="0" w:color="auto"/>
        <w:right w:val="none" w:sz="0" w:space="0" w:color="auto"/>
      </w:divBdr>
    </w:div>
    <w:div w:id="892354391">
      <w:bodyDiv w:val="1"/>
      <w:marLeft w:val="0"/>
      <w:marRight w:val="0"/>
      <w:marTop w:val="0"/>
      <w:marBottom w:val="0"/>
      <w:divBdr>
        <w:top w:val="none" w:sz="0" w:space="0" w:color="auto"/>
        <w:left w:val="none" w:sz="0" w:space="0" w:color="auto"/>
        <w:bottom w:val="none" w:sz="0" w:space="0" w:color="auto"/>
        <w:right w:val="none" w:sz="0" w:space="0" w:color="auto"/>
      </w:divBdr>
    </w:div>
    <w:div w:id="892698003">
      <w:bodyDiv w:val="1"/>
      <w:marLeft w:val="0"/>
      <w:marRight w:val="0"/>
      <w:marTop w:val="0"/>
      <w:marBottom w:val="0"/>
      <w:divBdr>
        <w:top w:val="none" w:sz="0" w:space="0" w:color="auto"/>
        <w:left w:val="none" w:sz="0" w:space="0" w:color="auto"/>
        <w:bottom w:val="none" w:sz="0" w:space="0" w:color="auto"/>
        <w:right w:val="none" w:sz="0" w:space="0" w:color="auto"/>
      </w:divBdr>
    </w:div>
    <w:div w:id="892809270">
      <w:bodyDiv w:val="1"/>
      <w:marLeft w:val="0"/>
      <w:marRight w:val="0"/>
      <w:marTop w:val="0"/>
      <w:marBottom w:val="0"/>
      <w:divBdr>
        <w:top w:val="none" w:sz="0" w:space="0" w:color="auto"/>
        <w:left w:val="none" w:sz="0" w:space="0" w:color="auto"/>
        <w:bottom w:val="none" w:sz="0" w:space="0" w:color="auto"/>
        <w:right w:val="none" w:sz="0" w:space="0" w:color="auto"/>
      </w:divBdr>
    </w:div>
    <w:div w:id="893152259">
      <w:bodyDiv w:val="1"/>
      <w:marLeft w:val="0"/>
      <w:marRight w:val="0"/>
      <w:marTop w:val="0"/>
      <w:marBottom w:val="0"/>
      <w:divBdr>
        <w:top w:val="none" w:sz="0" w:space="0" w:color="auto"/>
        <w:left w:val="none" w:sz="0" w:space="0" w:color="auto"/>
        <w:bottom w:val="none" w:sz="0" w:space="0" w:color="auto"/>
        <w:right w:val="none" w:sz="0" w:space="0" w:color="auto"/>
      </w:divBdr>
    </w:div>
    <w:div w:id="893203747">
      <w:bodyDiv w:val="1"/>
      <w:marLeft w:val="0"/>
      <w:marRight w:val="0"/>
      <w:marTop w:val="0"/>
      <w:marBottom w:val="0"/>
      <w:divBdr>
        <w:top w:val="none" w:sz="0" w:space="0" w:color="auto"/>
        <w:left w:val="none" w:sz="0" w:space="0" w:color="auto"/>
        <w:bottom w:val="none" w:sz="0" w:space="0" w:color="auto"/>
        <w:right w:val="none" w:sz="0" w:space="0" w:color="auto"/>
      </w:divBdr>
    </w:div>
    <w:div w:id="893347562">
      <w:bodyDiv w:val="1"/>
      <w:marLeft w:val="0"/>
      <w:marRight w:val="0"/>
      <w:marTop w:val="0"/>
      <w:marBottom w:val="0"/>
      <w:divBdr>
        <w:top w:val="none" w:sz="0" w:space="0" w:color="auto"/>
        <w:left w:val="none" w:sz="0" w:space="0" w:color="auto"/>
        <w:bottom w:val="none" w:sz="0" w:space="0" w:color="auto"/>
        <w:right w:val="none" w:sz="0" w:space="0" w:color="auto"/>
      </w:divBdr>
    </w:div>
    <w:div w:id="893394718">
      <w:bodyDiv w:val="1"/>
      <w:marLeft w:val="0"/>
      <w:marRight w:val="0"/>
      <w:marTop w:val="0"/>
      <w:marBottom w:val="0"/>
      <w:divBdr>
        <w:top w:val="none" w:sz="0" w:space="0" w:color="auto"/>
        <w:left w:val="none" w:sz="0" w:space="0" w:color="auto"/>
        <w:bottom w:val="none" w:sz="0" w:space="0" w:color="auto"/>
        <w:right w:val="none" w:sz="0" w:space="0" w:color="auto"/>
      </w:divBdr>
    </w:div>
    <w:div w:id="893465581">
      <w:bodyDiv w:val="1"/>
      <w:marLeft w:val="0"/>
      <w:marRight w:val="0"/>
      <w:marTop w:val="0"/>
      <w:marBottom w:val="0"/>
      <w:divBdr>
        <w:top w:val="none" w:sz="0" w:space="0" w:color="auto"/>
        <w:left w:val="none" w:sz="0" w:space="0" w:color="auto"/>
        <w:bottom w:val="none" w:sz="0" w:space="0" w:color="auto"/>
        <w:right w:val="none" w:sz="0" w:space="0" w:color="auto"/>
      </w:divBdr>
    </w:div>
    <w:div w:id="894464886">
      <w:bodyDiv w:val="1"/>
      <w:marLeft w:val="0"/>
      <w:marRight w:val="0"/>
      <w:marTop w:val="0"/>
      <w:marBottom w:val="0"/>
      <w:divBdr>
        <w:top w:val="none" w:sz="0" w:space="0" w:color="auto"/>
        <w:left w:val="none" w:sz="0" w:space="0" w:color="auto"/>
        <w:bottom w:val="none" w:sz="0" w:space="0" w:color="auto"/>
        <w:right w:val="none" w:sz="0" w:space="0" w:color="auto"/>
      </w:divBdr>
    </w:div>
    <w:div w:id="894703403">
      <w:bodyDiv w:val="1"/>
      <w:marLeft w:val="0"/>
      <w:marRight w:val="0"/>
      <w:marTop w:val="0"/>
      <w:marBottom w:val="0"/>
      <w:divBdr>
        <w:top w:val="none" w:sz="0" w:space="0" w:color="auto"/>
        <w:left w:val="none" w:sz="0" w:space="0" w:color="auto"/>
        <w:bottom w:val="none" w:sz="0" w:space="0" w:color="auto"/>
        <w:right w:val="none" w:sz="0" w:space="0" w:color="auto"/>
      </w:divBdr>
    </w:div>
    <w:div w:id="894850391">
      <w:bodyDiv w:val="1"/>
      <w:marLeft w:val="0"/>
      <w:marRight w:val="0"/>
      <w:marTop w:val="0"/>
      <w:marBottom w:val="0"/>
      <w:divBdr>
        <w:top w:val="none" w:sz="0" w:space="0" w:color="auto"/>
        <w:left w:val="none" w:sz="0" w:space="0" w:color="auto"/>
        <w:bottom w:val="none" w:sz="0" w:space="0" w:color="auto"/>
        <w:right w:val="none" w:sz="0" w:space="0" w:color="auto"/>
      </w:divBdr>
    </w:div>
    <w:div w:id="894850437">
      <w:bodyDiv w:val="1"/>
      <w:marLeft w:val="0"/>
      <w:marRight w:val="0"/>
      <w:marTop w:val="0"/>
      <w:marBottom w:val="0"/>
      <w:divBdr>
        <w:top w:val="none" w:sz="0" w:space="0" w:color="auto"/>
        <w:left w:val="none" w:sz="0" w:space="0" w:color="auto"/>
        <w:bottom w:val="none" w:sz="0" w:space="0" w:color="auto"/>
        <w:right w:val="none" w:sz="0" w:space="0" w:color="auto"/>
      </w:divBdr>
    </w:div>
    <w:div w:id="894851010">
      <w:bodyDiv w:val="1"/>
      <w:marLeft w:val="0"/>
      <w:marRight w:val="0"/>
      <w:marTop w:val="0"/>
      <w:marBottom w:val="0"/>
      <w:divBdr>
        <w:top w:val="none" w:sz="0" w:space="0" w:color="auto"/>
        <w:left w:val="none" w:sz="0" w:space="0" w:color="auto"/>
        <w:bottom w:val="none" w:sz="0" w:space="0" w:color="auto"/>
        <w:right w:val="none" w:sz="0" w:space="0" w:color="auto"/>
      </w:divBdr>
    </w:div>
    <w:div w:id="894857110">
      <w:bodyDiv w:val="1"/>
      <w:marLeft w:val="0"/>
      <w:marRight w:val="0"/>
      <w:marTop w:val="0"/>
      <w:marBottom w:val="0"/>
      <w:divBdr>
        <w:top w:val="none" w:sz="0" w:space="0" w:color="auto"/>
        <w:left w:val="none" w:sz="0" w:space="0" w:color="auto"/>
        <w:bottom w:val="none" w:sz="0" w:space="0" w:color="auto"/>
        <w:right w:val="none" w:sz="0" w:space="0" w:color="auto"/>
      </w:divBdr>
    </w:div>
    <w:div w:id="894895262">
      <w:bodyDiv w:val="1"/>
      <w:marLeft w:val="0"/>
      <w:marRight w:val="0"/>
      <w:marTop w:val="0"/>
      <w:marBottom w:val="0"/>
      <w:divBdr>
        <w:top w:val="none" w:sz="0" w:space="0" w:color="auto"/>
        <w:left w:val="none" w:sz="0" w:space="0" w:color="auto"/>
        <w:bottom w:val="none" w:sz="0" w:space="0" w:color="auto"/>
        <w:right w:val="none" w:sz="0" w:space="0" w:color="auto"/>
      </w:divBdr>
    </w:div>
    <w:div w:id="894901069">
      <w:bodyDiv w:val="1"/>
      <w:marLeft w:val="0"/>
      <w:marRight w:val="0"/>
      <w:marTop w:val="0"/>
      <w:marBottom w:val="0"/>
      <w:divBdr>
        <w:top w:val="none" w:sz="0" w:space="0" w:color="auto"/>
        <w:left w:val="none" w:sz="0" w:space="0" w:color="auto"/>
        <w:bottom w:val="none" w:sz="0" w:space="0" w:color="auto"/>
        <w:right w:val="none" w:sz="0" w:space="0" w:color="auto"/>
      </w:divBdr>
    </w:div>
    <w:div w:id="894925840">
      <w:bodyDiv w:val="1"/>
      <w:marLeft w:val="0"/>
      <w:marRight w:val="0"/>
      <w:marTop w:val="0"/>
      <w:marBottom w:val="0"/>
      <w:divBdr>
        <w:top w:val="none" w:sz="0" w:space="0" w:color="auto"/>
        <w:left w:val="none" w:sz="0" w:space="0" w:color="auto"/>
        <w:bottom w:val="none" w:sz="0" w:space="0" w:color="auto"/>
        <w:right w:val="none" w:sz="0" w:space="0" w:color="auto"/>
      </w:divBdr>
    </w:div>
    <w:div w:id="895044334">
      <w:bodyDiv w:val="1"/>
      <w:marLeft w:val="0"/>
      <w:marRight w:val="0"/>
      <w:marTop w:val="0"/>
      <w:marBottom w:val="0"/>
      <w:divBdr>
        <w:top w:val="none" w:sz="0" w:space="0" w:color="auto"/>
        <w:left w:val="none" w:sz="0" w:space="0" w:color="auto"/>
        <w:bottom w:val="none" w:sz="0" w:space="0" w:color="auto"/>
        <w:right w:val="none" w:sz="0" w:space="0" w:color="auto"/>
      </w:divBdr>
    </w:div>
    <w:div w:id="895319108">
      <w:bodyDiv w:val="1"/>
      <w:marLeft w:val="0"/>
      <w:marRight w:val="0"/>
      <w:marTop w:val="0"/>
      <w:marBottom w:val="0"/>
      <w:divBdr>
        <w:top w:val="none" w:sz="0" w:space="0" w:color="auto"/>
        <w:left w:val="none" w:sz="0" w:space="0" w:color="auto"/>
        <w:bottom w:val="none" w:sz="0" w:space="0" w:color="auto"/>
        <w:right w:val="none" w:sz="0" w:space="0" w:color="auto"/>
      </w:divBdr>
    </w:div>
    <w:div w:id="895513692">
      <w:bodyDiv w:val="1"/>
      <w:marLeft w:val="0"/>
      <w:marRight w:val="0"/>
      <w:marTop w:val="0"/>
      <w:marBottom w:val="0"/>
      <w:divBdr>
        <w:top w:val="none" w:sz="0" w:space="0" w:color="auto"/>
        <w:left w:val="none" w:sz="0" w:space="0" w:color="auto"/>
        <w:bottom w:val="none" w:sz="0" w:space="0" w:color="auto"/>
        <w:right w:val="none" w:sz="0" w:space="0" w:color="auto"/>
      </w:divBdr>
    </w:div>
    <w:div w:id="895580944">
      <w:bodyDiv w:val="1"/>
      <w:marLeft w:val="0"/>
      <w:marRight w:val="0"/>
      <w:marTop w:val="0"/>
      <w:marBottom w:val="0"/>
      <w:divBdr>
        <w:top w:val="none" w:sz="0" w:space="0" w:color="auto"/>
        <w:left w:val="none" w:sz="0" w:space="0" w:color="auto"/>
        <w:bottom w:val="none" w:sz="0" w:space="0" w:color="auto"/>
        <w:right w:val="none" w:sz="0" w:space="0" w:color="auto"/>
      </w:divBdr>
    </w:div>
    <w:div w:id="895773484">
      <w:bodyDiv w:val="1"/>
      <w:marLeft w:val="0"/>
      <w:marRight w:val="0"/>
      <w:marTop w:val="0"/>
      <w:marBottom w:val="0"/>
      <w:divBdr>
        <w:top w:val="none" w:sz="0" w:space="0" w:color="auto"/>
        <w:left w:val="none" w:sz="0" w:space="0" w:color="auto"/>
        <w:bottom w:val="none" w:sz="0" w:space="0" w:color="auto"/>
        <w:right w:val="none" w:sz="0" w:space="0" w:color="auto"/>
      </w:divBdr>
    </w:div>
    <w:div w:id="896166969">
      <w:bodyDiv w:val="1"/>
      <w:marLeft w:val="0"/>
      <w:marRight w:val="0"/>
      <w:marTop w:val="0"/>
      <w:marBottom w:val="0"/>
      <w:divBdr>
        <w:top w:val="none" w:sz="0" w:space="0" w:color="auto"/>
        <w:left w:val="none" w:sz="0" w:space="0" w:color="auto"/>
        <w:bottom w:val="none" w:sz="0" w:space="0" w:color="auto"/>
        <w:right w:val="none" w:sz="0" w:space="0" w:color="auto"/>
      </w:divBdr>
    </w:div>
    <w:div w:id="896167068">
      <w:bodyDiv w:val="1"/>
      <w:marLeft w:val="0"/>
      <w:marRight w:val="0"/>
      <w:marTop w:val="0"/>
      <w:marBottom w:val="0"/>
      <w:divBdr>
        <w:top w:val="none" w:sz="0" w:space="0" w:color="auto"/>
        <w:left w:val="none" w:sz="0" w:space="0" w:color="auto"/>
        <w:bottom w:val="none" w:sz="0" w:space="0" w:color="auto"/>
        <w:right w:val="none" w:sz="0" w:space="0" w:color="auto"/>
      </w:divBdr>
    </w:div>
    <w:div w:id="896209914">
      <w:bodyDiv w:val="1"/>
      <w:marLeft w:val="0"/>
      <w:marRight w:val="0"/>
      <w:marTop w:val="0"/>
      <w:marBottom w:val="0"/>
      <w:divBdr>
        <w:top w:val="none" w:sz="0" w:space="0" w:color="auto"/>
        <w:left w:val="none" w:sz="0" w:space="0" w:color="auto"/>
        <w:bottom w:val="none" w:sz="0" w:space="0" w:color="auto"/>
        <w:right w:val="none" w:sz="0" w:space="0" w:color="auto"/>
      </w:divBdr>
    </w:div>
    <w:div w:id="896278949">
      <w:bodyDiv w:val="1"/>
      <w:marLeft w:val="0"/>
      <w:marRight w:val="0"/>
      <w:marTop w:val="0"/>
      <w:marBottom w:val="0"/>
      <w:divBdr>
        <w:top w:val="none" w:sz="0" w:space="0" w:color="auto"/>
        <w:left w:val="none" w:sz="0" w:space="0" w:color="auto"/>
        <w:bottom w:val="none" w:sz="0" w:space="0" w:color="auto"/>
        <w:right w:val="none" w:sz="0" w:space="0" w:color="auto"/>
      </w:divBdr>
    </w:div>
    <w:div w:id="896279098">
      <w:bodyDiv w:val="1"/>
      <w:marLeft w:val="0"/>
      <w:marRight w:val="0"/>
      <w:marTop w:val="0"/>
      <w:marBottom w:val="0"/>
      <w:divBdr>
        <w:top w:val="none" w:sz="0" w:space="0" w:color="auto"/>
        <w:left w:val="none" w:sz="0" w:space="0" w:color="auto"/>
        <w:bottom w:val="none" w:sz="0" w:space="0" w:color="auto"/>
        <w:right w:val="none" w:sz="0" w:space="0" w:color="auto"/>
      </w:divBdr>
    </w:div>
    <w:div w:id="896356917">
      <w:bodyDiv w:val="1"/>
      <w:marLeft w:val="0"/>
      <w:marRight w:val="0"/>
      <w:marTop w:val="0"/>
      <w:marBottom w:val="0"/>
      <w:divBdr>
        <w:top w:val="none" w:sz="0" w:space="0" w:color="auto"/>
        <w:left w:val="none" w:sz="0" w:space="0" w:color="auto"/>
        <w:bottom w:val="none" w:sz="0" w:space="0" w:color="auto"/>
        <w:right w:val="none" w:sz="0" w:space="0" w:color="auto"/>
      </w:divBdr>
    </w:div>
    <w:div w:id="896546268">
      <w:bodyDiv w:val="1"/>
      <w:marLeft w:val="0"/>
      <w:marRight w:val="0"/>
      <w:marTop w:val="0"/>
      <w:marBottom w:val="0"/>
      <w:divBdr>
        <w:top w:val="none" w:sz="0" w:space="0" w:color="auto"/>
        <w:left w:val="none" w:sz="0" w:space="0" w:color="auto"/>
        <w:bottom w:val="none" w:sz="0" w:space="0" w:color="auto"/>
        <w:right w:val="none" w:sz="0" w:space="0" w:color="auto"/>
      </w:divBdr>
    </w:div>
    <w:div w:id="896630427">
      <w:bodyDiv w:val="1"/>
      <w:marLeft w:val="0"/>
      <w:marRight w:val="0"/>
      <w:marTop w:val="0"/>
      <w:marBottom w:val="0"/>
      <w:divBdr>
        <w:top w:val="none" w:sz="0" w:space="0" w:color="auto"/>
        <w:left w:val="none" w:sz="0" w:space="0" w:color="auto"/>
        <w:bottom w:val="none" w:sz="0" w:space="0" w:color="auto"/>
        <w:right w:val="none" w:sz="0" w:space="0" w:color="auto"/>
      </w:divBdr>
    </w:div>
    <w:div w:id="896748103">
      <w:bodyDiv w:val="1"/>
      <w:marLeft w:val="0"/>
      <w:marRight w:val="0"/>
      <w:marTop w:val="0"/>
      <w:marBottom w:val="0"/>
      <w:divBdr>
        <w:top w:val="none" w:sz="0" w:space="0" w:color="auto"/>
        <w:left w:val="none" w:sz="0" w:space="0" w:color="auto"/>
        <w:bottom w:val="none" w:sz="0" w:space="0" w:color="auto"/>
        <w:right w:val="none" w:sz="0" w:space="0" w:color="auto"/>
      </w:divBdr>
    </w:div>
    <w:div w:id="896748183">
      <w:bodyDiv w:val="1"/>
      <w:marLeft w:val="0"/>
      <w:marRight w:val="0"/>
      <w:marTop w:val="0"/>
      <w:marBottom w:val="0"/>
      <w:divBdr>
        <w:top w:val="none" w:sz="0" w:space="0" w:color="auto"/>
        <w:left w:val="none" w:sz="0" w:space="0" w:color="auto"/>
        <w:bottom w:val="none" w:sz="0" w:space="0" w:color="auto"/>
        <w:right w:val="none" w:sz="0" w:space="0" w:color="auto"/>
      </w:divBdr>
    </w:div>
    <w:div w:id="897009923">
      <w:bodyDiv w:val="1"/>
      <w:marLeft w:val="0"/>
      <w:marRight w:val="0"/>
      <w:marTop w:val="0"/>
      <w:marBottom w:val="0"/>
      <w:divBdr>
        <w:top w:val="none" w:sz="0" w:space="0" w:color="auto"/>
        <w:left w:val="none" w:sz="0" w:space="0" w:color="auto"/>
        <w:bottom w:val="none" w:sz="0" w:space="0" w:color="auto"/>
        <w:right w:val="none" w:sz="0" w:space="0" w:color="auto"/>
      </w:divBdr>
    </w:div>
    <w:div w:id="897012914">
      <w:bodyDiv w:val="1"/>
      <w:marLeft w:val="0"/>
      <w:marRight w:val="0"/>
      <w:marTop w:val="0"/>
      <w:marBottom w:val="0"/>
      <w:divBdr>
        <w:top w:val="none" w:sz="0" w:space="0" w:color="auto"/>
        <w:left w:val="none" w:sz="0" w:space="0" w:color="auto"/>
        <w:bottom w:val="none" w:sz="0" w:space="0" w:color="auto"/>
        <w:right w:val="none" w:sz="0" w:space="0" w:color="auto"/>
      </w:divBdr>
    </w:div>
    <w:div w:id="897126188">
      <w:bodyDiv w:val="1"/>
      <w:marLeft w:val="0"/>
      <w:marRight w:val="0"/>
      <w:marTop w:val="0"/>
      <w:marBottom w:val="0"/>
      <w:divBdr>
        <w:top w:val="none" w:sz="0" w:space="0" w:color="auto"/>
        <w:left w:val="none" w:sz="0" w:space="0" w:color="auto"/>
        <w:bottom w:val="none" w:sz="0" w:space="0" w:color="auto"/>
        <w:right w:val="none" w:sz="0" w:space="0" w:color="auto"/>
      </w:divBdr>
    </w:div>
    <w:div w:id="897785921">
      <w:bodyDiv w:val="1"/>
      <w:marLeft w:val="0"/>
      <w:marRight w:val="0"/>
      <w:marTop w:val="0"/>
      <w:marBottom w:val="0"/>
      <w:divBdr>
        <w:top w:val="none" w:sz="0" w:space="0" w:color="auto"/>
        <w:left w:val="none" w:sz="0" w:space="0" w:color="auto"/>
        <w:bottom w:val="none" w:sz="0" w:space="0" w:color="auto"/>
        <w:right w:val="none" w:sz="0" w:space="0" w:color="auto"/>
      </w:divBdr>
    </w:div>
    <w:div w:id="897934760">
      <w:bodyDiv w:val="1"/>
      <w:marLeft w:val="0"/>
      <w:marRight w:val="0"/>
      <w:marTop w:val="0"/>
      <w:marBottom w:val="0"/>
      <w:divBdr>
        <w:top w:val="none" w:sz="0" w:space="0" w:color="auto"/>
        <w:left w:val="none" w:sz="0" w:space="0" w:color="auto"/>
        <w:bottom w:val="none" w:sz="0" w:space="0" w:color="auto"/>
        <w:right w:val="none" w:sz="0" w:space="0" w:color="auto"/>
      </w:divBdr>
    </w:div>
    <w:div w:id="897937602">
      <w:bodyDiv w:val="1"/>
      <w:marLeft w:val="0"/>
      <w:marRight w:val="0"/>
      <w:marTop w:val="0"/>
      <w:marBottom w:val="0"/>
      <w:divBdr>
        <w:top w:val="none" w:sz="0" w:space="0" w:color="auto"/>
        <w:left w:val="none" w:sz="0" w:space="0" w:color="auto"/>
        <w:bottom w:val="none" w:sz="0" w:space="0" w:color="auto"/>
        <w:right w:val="none" w:sz="0" w:space="0" w:color="auto"/>
      </w:divBdr>
    </w:div>
    <w:div w:id="897938149">
      <w:bodyDiv w:val="1"/>
      <w:marLeft w:val="0"/>
      <w:marRight w:val="0"/>
      <w:marTop w:val="0"/>
      <w:marBottom w:val="0"/>
      <w:divBdr>
        <w:top w:val="none" w:sz="0" w:space="0" w:color="auto"/>
        <w:left w:val="none" w:sz="0" w:space="0" w:color="auto"/>
        <w:bottom w:val="none" w:sz="0" w:space="0" w:color="auto"/>
        <w:right w:val="none" w:sz="0" w:space="0" w:color="auto"/>
      </w:divBdr>
    </w:div>
    <w:div w:id="898321002">
      <w:bodyDiv w:val="1"/>
      <w:marLeft w:val="0"/>
      <w:marRight w:val="0"/>
      <w:marTop w:val="0"/>
      <w:marBottom w:val="0"/>
      <w:divBdr>
        <w:top w:val="none" w:sz="0" w:space="0" w:color="auto"/>
        <w:left w:val="none" w:sz="0" w:space="0" w:color="auto"/>
        <w:bottom w:val="none" w:sz="0" w:space="0" w:color="auto"/>
        <w:right w:val="none" w:sz="0" w:space="0" w:color="auto"/>
      </w:divBdr>
    </w:div>
    <w:div w:id="898444706">
      <w:bodyDiv w:val="1"/>
      <w:marLeft w:val="0"/>
      <w:marRight w:val="0"/>
      <w:marTop w:val="0"/>
      <w:marBottom w:val="0"/>
      <w:divBdr>
        <w:top w:val="none" w:sz="0" w:space="0" w:color="auto"/>
        <w:left w:val="none" w:sz="0" w:space="0" w:color="auto"/>
        <w:bottom w:val="none" w:sz="0" w:space="0" w:color="auto"/>
        <w:right w:val="none" w:sz="0" w:space="0" w:color="auto"/>
      </w:divBdr>
    </w:div>
    <w:div w:id="899098221">
      <w:bodyDiv w:val="1"/>
      <w:marLeft w:val="0"/>
      <w:marRight w:val="0"/>
      <w:marTop w:val="0"/>
      <w:marBottom w:val="0"/>
      <w:divBdr>
        <w:top w:val="none" w:sz="0" w:space="0" w:color="auto"/>
        <w:left w:val="none" w:sz="0" w:space="0" w:color="auto"/>
        <w:bottom w:val="none" w:sz="0" w:space="0" w:color="auto"/>
        <w:right w:val="none" w:sz="0" w:space="0" w:color="auto"/>
      </w:divBdr>
    </w:div>
    <w:div w:id="899511843">
      <w:bodyDiv w:val="1"/>
      <w:marLeft w:val="0"/>
      <w:marRight w:val="0"/>
      <w:marTop w:val="0"/>
      <w:marBottom w:val="0"/>
      <w:divBdr>
        <w:top w:val="none" w:sz="0" w:space="0" w:color="auto"/>
        <w:left w:val="none" w:sz="0" w:space="0" w:color="auto"/>
        <w:bottom w:val="none" w:sz="0" w:space="0" w:color="auto"/>
        <w:right w:val="none" w:sz="0" w:space="0" w:color="auto"/>
      </w:divBdr>
    </w:div>
    <w:div w:id="899749702">
      <w:bodyDiv w:val="1"/>
      <w:marLeft w:val="0"/>
      <w:marRight w:val="0"/>
      <w:marTop w:val="0"/>
      <w:marBottom w:val="0"/>
      <w:divBdr>
        <w:top w:val="none" w:sz="0" w:space="0" w:color="auto"/>
        <w:left w:val="none" w:sz="0" w:space="0" w:color="auto"/>
        <w:bottom w:val="none" w:sz="0" w:space="0" w:color="auto"/>
        <w:right w:val="none" w:sz="0" w:space="0" w:color="auto"/>
      </w:divBdr>
    </w:div>
    <w:div w:id="899940920">
      <w:bodyDiv w:val="1"/>
      <w:marLeft w:val="0"/>
      <w:marRight w:val="0"/>
      <w:marTop w:val="0"/>
      <w:marBottom w:val="0"/>
      <w:divBdr>
        <w:top w:val="none" w:sz="0" w:space="0" w:color="auto"/>
        <w:left w:val="none" w:sz="0" w:space="0" w:color="auto"/>
        <w:bottom w:val="none" w:sz="0" w:space="0" w:color="auto"/>
        <w:right w:val="none" w:sz="0" w:space="0" w:color="auto"/>
      </w:divBdr>
    </w:div>
    <w:div w:id="900139010">
      <w:bodyDiv w:val="1"/>
      <w:marLeft w:val="0"/>
      <w:marRight w:val="0"/>
      <w:marTop w:val="0"/>
      <w:marBottom w:val="0"/>
      <w:divBdr>
        <w:top w:val="none" w:sz="0" w:space="0" w:color="auto"/>
        <w:left w:val="none" w:sz="0" w:space="0" w:color="auto"/>
        <w:bottom w:val="none" w:sz="0" w:space="0" w:color="auto"/>
        <w:right w:val="none" w:sz="0" w:space="0" w:color="auto"/>
      </w:divBdr>
    </w:div>
    <w:div w:id="900294036">
      <w:bodyDiv w:val="1"/>
      <w:marLeft w:val="0"/>
      <w:marRight w:val="0"/>
      <w:marTop w:val="0"/>
      <w:marBottom w:val="0"/>
      <w:divBdr>
        <w:top w:val="none" w:sz="0" w:space="0" w:color="auto"/>
        <w:left w:val="none" w:sz="0" w:space="0" w:color="auto"/>
        <w:bottom w:val="none" w:sz="0" w:space="0" w:color="auto"/>
        <w:right w:val="none" w:sz="0" w:space="0" w:color="auto"/>
      </w:divBdr>
    </w:div>
    <w:div w:id="900411617">
      <w:bodyDiv w:val="1"/>
      <w:marLeft w:val="0"/>
      <w:marRight w:val="0"/>
      <w:marTop w:val="0"/>
      <w:marBottom w:val="0"/>
      <w:divBdr>
        <w:top w:val="none" w:sz="0" w:space="0" w:color="auto"/>
        <w:left w:val="none" w:sz="0" w:space="0" w:color="auto"/>
        <w:bottom w:val="none" w:sz="0" w:space="0" w:color="auto"/>
        <w:right w:val="none" w:sz="0" w:space="0" w:color="auto"/>
      </w:divBdr>
    </w:div>
    <w:div w:id="900481189">
      <w:bodyDiv w:val="1"/>
      <w:marLeft w:val="0"/>
      <w:marRight w:val="0"/>
      <w:marTop w:val="0"/>
      <w:marBottom w:val="0"/>
      <w:divBdr>
        <w:top w:val="none" w:sz="0" w:space="0" w:color="auto"/>
        <w:left w:val="none" w:sz="0" w:space="0" w:color="auto"/>
        <w:bottom w:val="none" w:sz="0" w:space="0" w:color="auto"/>
        <w:right w:val="none" w:sz="0" w:space="0" w:color="auto"/>
      </w:divBdr>
    </w:div>
    <w:div w:id="900600090">
      <w:bodyDiv w:val="1"/>
      <w:marLeft w:val="0"/>
      <w:marRight w:val="0"/>
      <w:marTop w:val="0"/>
      <w:marBottom w:val="0"/>
      <w:divBdr>
        <w:top w:val="none" w:sz="0" w:space="0" w:color="auto"/>
        <w:left w:val="none" w:sz="0" w:space="0" w:color="auto"/>
        <w:bottom w:val="none" w:sz="0" w:space="0" w:color="auto"/>
        <w:right w:val="none" w:sz="0" w:space="0" w:color="auto"/>
      </w:divBdr>
    </w:div>
    <w:div w:id="900869598">
      <w:bodyDiv w:val="1"/>
      <w:marLeft w:val="0"/>
      <w:marRight w:val="0"/>
      <w:marTop w:val="0"/>
      <w:marBottom w:val="0"/>
      <w:divBdr>
        <w:top w:val="none" w:sz="0" w:space="0" w:color="auto"/>
        <w:left w:val="none" w:sz="0" w:space="0" w:color="auto"/>
        <w:bottom w:val="none" w:sz="0" w:space="0" w:color="auto"/>
        <w:right w:val="none" w:sz="0" w:space="0" w:color="auto"/>
      </w:divBdr>
    </w:div>
    <w:div w:id="900945423">
      <w:bodyDiv w:val="1"/>
      <w:marLeft w:val="0"/>
      <w:marRight w:val="0"/>
      <w:marTop w:val="0"/>
      <w:marBottom w:val="0"/>
      <w:divBdr>
        <w:top w:val="none" w:sz="0" w:space="0" w:color="auto"/>
        <w:left w:val="none" w:sz="0" w:space="0" w:color="auto"/>
        <w:bottom w:val="none" w:sz="0" w:space="0" w:color="auto"/>
        <w:right w:val="none" w:sz="0" w:space="0" w:color="auto"/>
      </w:divBdr>
    </w:div>
    <w:div w:id="900988944">
      <w:bodyDiv w:val="1"/>
      <w:marLeft w:val="0"/>
      <w:marRight w:val="0"/>
      <w:marTop w:val="0"/>
      <w:marBottom w:val="0"/>
      <w:divBdr>
        <w:top w:val="none" w:sz="0" w:space="0" w:color="auto"/>
        <w:left w:val="none" w:sz="0" w:space="0" w:color="auto"/>
        <w:bottom w:val="none" w:sz="0" w:space="0" w:color="auto"/>
        <w:right w:val="none" w:sz="0" w:space="0" w:color="auto"/>
      </w:divBdr>
    </w:div>
    <w:div w:id="900989684">
      <w:bodyDiv w:val="1"/>
      <w:marLeft w:val="0"/>
      <w:marRight w:val="0"/>
      <w:marTop w:val="0"/>
      <w:marBottom w:val="0"/>
      <w:divBdr>
        <w:top w:val="none" w:sz="0" w:space="0" w:color="auto"/>
        <w:left w:val="none" w:sz="0" w:space="0" w:color="auto"/>
        <w:bottom w:val="none" w:sz="0" w:space="0" w:color="auto"/>
        <w:right w:val="none" w:sz="0" w:space="0" w:color="auto"/>
      </w:divBdr>
    </w:div>
    <w:div w:id="901402423">
      <w:bodyDiv w:val="1"/>
      <w:marLeft w:val="0"/>
      <w:marRight w:val="0"/>
      <w:marTop w:val="0"/>
      <w:marBottom w:val="0"/>
      <w:divBdr>
        <w:top w:val="none" w:sz="0" w:space="0" w:color="auto"/>
        <w:left w:val="none" w:sz="0" w:space="0" w:color="auto"/>
        <w:bottom w:val="none" w:sz="0" w:space="0" w:color="auto"/>
        <w:right w:val="none" w:sz="0" w:space="0" w:color="auto"/>
      </w:divBdr>
    </w:div>
    <w:div w:id="901720509">
      <w:bodyDiv w:val="1"/>
      <w:marLeft w:val="0"/>
      <w:marRight w:val="0"/>
      <w:marTop w:val="0"/>
      <w:marBottom w:val="0"/>
      <w:divBdr>
        <w:top w:val="none" w:sz="0" w:space="0" w:color="auto"/>
        <w:left w:val="none" w:sz="0" w:space="0" w:color="auto"/>
        <w:bottom w:val="none" w:sz="0" w:space="0" w:color="auto"/>
        <w:right w:val="none" w:sz="0" w:space="0" w:color="auto"/>
      </w:divBdr>
    </w:div>
    <w:div w:id="901913344">
      <w:bodyDiv w:val="1"/>
      <w:marLeft w:val="0"/>
      <w:marRight w:val="0"/>
      <w:marTop w:val="0"/>
      <w:marBottom w:val="0"/>
      <w:divBdr>
        <w:top w:val="none" w:sz="0" w:space="0" w:color="auto"/>
        <w:left w:val="none" w:sz="0" w:space="0" w:color="auto"/>
        <w:bottom w:val="none" w:sz="0" w:space="0" w:color="auto"/>
        <w:right w:val="none" w:sz="0" w:space="0" w:color="auto"/>
      </w:divBdr>
    </w:div>
    <w:div w:id="901983116">
      <w:bodyDiv w:val="1"/>
      <w:marLeft w:val="0"/>
      <w:marRight w:val="0"/>
      <w:marTop w:val="0"/>
      <w:marBottom w:val="0"/>
      <w:divBdr>
        <w:top w:val="none" w:sz="0" w:space="0" w:color="auto"/>
        <w:left w:val="none" w:sz="0" w:space="0" w:color="auto"/>
        <w:bottom w:val="none" w:sz="0" w:space="0" w:color="auto"/>
        <w:right w:val="none" w:sz="0" w:space="0" w:color="auto"/>
      </w:divBdr>
    </w:div>
    <w:div w:id="902061384">
      <w:bodyDiv w:val="1"/>
      <w:marLeft w:val="0"/>
      <w:marRight w:val="0"/>
      <w:marTop w:val="0"/>
      <w:marBottom w:val="0"/>
      <w:divBdr>
        <w:top w:val="none" w:sz="0" w:space="0" w:color="auto"/>
        <w:left w:val="none" w:sz="0" w:space="0" w:color="auto"/>
        <w:bottom w:val="none" w:sz="0" w:space="0" w:color="auto"/>
        <w:right w:val="none" w:sz="0" w:space="0" w:color="auto"/>
      </w:divBdr>
    </w:div>
    <w:div w:id="902132492">
      <w:bodyDiv w:val="1"/>
      <w:marLeft w:val="0"/>
      <w:marRight w:val="0"/>
      <w:marTop w:val="0"/>
      <w:marBottom w:val="0"/>
      <w:divBdr>
        <w:top w:val="none" w:sz="0" w:space="0" w:color="auto"/>
        <w:left w:val="none" w:sz="0" w:space="0" w:color="auto"/>
        <w:bottom w:val="none" w:sz="0" w:space="0" w:color="auto"/>
        <w:right w:val="none" w:sz="0" w:space="0" w:color="auto"/>
      </w:divBdr>
    </w:div>
    <w:div w:id="902371565">
      <w:bodyDiv w:val="1"/>
      <w:marLeft w:val="0"/>
      <w:marRight w:val="0"/>
      <w:marTop w:val="0"/>
      <w:marBottom w:val="0"/>
      <w:divBdr>
        <w:top w:val="none" w:sz="0" w:space="0" w:color="auto"/>
        <w:left w:val="none" w:sz="0" w:space="0" w:color="auto"/>
        <w:bottom w:val="none" w:sz="0" w:space="0" w:color="auto"/>
        <w:right w:val="none" w:sz="0" w:space="0" w:color="auto"/>
      </w:divBdr>
    </w:div>
    <w:div w:id="902565561">
      <w:bodyDiv w:val="1"/>
      <w:marLeft w:val="0"/>
      <w:marRight w:val="0"/>
      <w:marTop w:val="0"/>
      <w:marBottom w:val="0"/>
      <w:divBdr>
        <w:top w:val="none" w:sz="0" w:space="0" w:color="auto"/>
        <w:left w:val="none" w:sz="0" w:space="0" w:color="auto"/>
        <w:bottom w:val="none" w:sz="0" w:space="0" w:color="auto"/>
        <w:right w:val="none" w:sz="0" w:space="0" w:color="auto"/>
      </w:divBdr>
    </w:div>
    <w:div w:id="902641971">
      <w:bodyDiv w:val="1"/>
      <w:marLeft w:val="0"/>
      <w:marRight w:val="0"/>
      <w:marTop w:val="0"/>
      <w:marBottom w:val="0"/>
      <w:divBdr>
        <w:top w:val="none" w:sz="0" w:space="0" w:color="auto"/>
        <w:left w:val="none" w:sz="0" w:space="0" w:color="auto"/>
        <w:bottom w:val="none" w:sz="0" w:space="0" w:color="auto"/>
        <w:right w:val="none" w:sz="0" w:space="0" w:color="auto"/>
      </w:divBdr>
    </w:div>
    <w:div w:id="902834907">
      <w:bodyDiv w:val="1"/>
      <w:marLeft w:val="0"/>
      <w:marRight w:val="0"/>
      <w:marTop w:val="0"/>
      <w:marBottom w:val="0"/>
      <w:divBdr>
        <w:top w:val="none" w:sz="0" w:space="0" w:color="auto"/>
        <w:left w:val="none" w:sz="0" w:space="0" w:color="auto"/>
        <w:bottom w:val="none" w:sz="0" w:space="0" w:color="auto"/>
        <w:right w:val="none" w:sz="0" w:space="0" w:color="auto"/>
      </w:divBdr>
    </w:div>
    <w:div w:id="902836312">
      <w:bodyDiv w:val="1"/>
      <w:marLeft w:val="0"/>
      <w:marRight w:val="0"/>
      <w:marTop w:val="0"/>
      <w:marBottom w:val="0"/>
      <w:divBdr>
        <w:top w:val="none" w:sz="0" w:space="0" w:color="auto"/>
        <w:left w:val="none" w:sz="0" w:space="0" w:color="auto"/>
        <w:bottom w:val="none" w:sz="0" w:space="0" w:color="auto"/>
        <w:right w:val="none" w:sz="0" w:space="0" w:color="auto"/>
      </w:divBdr>
    </w:div>
    <w:div w:id="902985545">
      <w:bodyDiv w:val="1"/>
      <w:marLeft w:val="0"/>
      <w:marRight w:val="0"/>
      <w:marTop w:val="0"/>
      <w:marBottom w:val="0"/>
      <w:divBdr>
        <w:top w:val="none" w:sz="0" w:space="0" w:color="auto"/>
        <w:left w:val="none" w:sz="0" w:space="0" w:color="auto"/>
        <w:bottom w:val="none" w:sz="0" w:space="0" w:color="auto"/>
        <w:right w:val="none" w:sz="0" w:space="0" w:color="auto"/>
      </w:divBdr>
    </w:div>
    <w:div w:id="903182443">
      <w:bodyDiv w:val="1"/>
      <w:marLeft w:val="0"/>
      <w:marRight w:val="0"/>
      <w:marTop w:val="0"/>
      <w:marBottom w:val="0"/>
      <w:divBdr>
        <w:top w:val="none" w:sz="0" w:space="0" w:color="auto"/>
        <w:left w:val="none" w:sz="0" w:space="0" w:color="auto"/>
        <w:bottom w:val="none" w:sz="0" w:space="0" w:color="auto"/>
        <w:right w:val="none" w:sz="0" w:space="0" w:color="auto"/>
      </w:divBdr>
    </w:div>
    <w:div w:id="903293674">
      <w:bodyDiv w:val="1"/>
      <w:marLeft w:val="0"/>
      <w:marRight w:val="0"/>
      <w:marTop w:val="0"/>
      <w:marBottom w:val="0"/>
      <w:divBdr>
        <w:top w:val="none" w:sz="0" w:space="0" w:color="auto"/>
        <w:left w:val="none" w:sz="0" w:space="0" w:color="auto"/>
        <w:bottom w:val="none" w:sz="0" w:space="0" w:color="auto"/>
        <w:right w:val="none" w:sz="0" w:space="0" w:color="auto"/>
      </w:divBdr>
    </w:div>
    <w:div w:id="903297150">
      <w:bodyDiv w:val="1"/>
      <w:marLeft w:val="0"/>
      <w:marRight w:val="0"/>
      <w:marTop w:val="0"/>
      <w:marBottom w:val="0"/>
      <w:divBdr>
        <w:top w:val="none" w:sz="0" w:space="0" w:color="auto"/>
        <w:left w:val="none" w:sz="0" w:space="0" w:color="auto"/>
        <w:bottom w:val="none" w:sz="0" w:space="0" w:color="auto"/>
        <w:right w:val="none" w:sz="0" w:space="0" w:color="auto"/>
      </w:divBdr>
    </w:div>
    <w:div w:id="903416254">
      <w:bodyDiv w:val="1"/>
      <w:marLeft w:val="0"/>
      <w:marRight w:val="0"/>
      <w:marTop w:val="0"/>
      <w:marBottom w:val="0"/>
      <w:divBdr>
        <w:top w:val="none" w:sz="0" w:space="0" w:color="auto"/>
        <w:left w:val="none" w:sz="0" w:space="0" w:color="auto"/>
        <w:bottom w:val="none" w:sz="0" w:space="0" w:color="auto"/>
        <w:right w:val="none" w:sz="0" w:space="0" w:color="auto"/>
      </w:divBdr>
    </w:div>
    <w:div w:id="903416739">
      <w:bodyDiv w:val="1"/>
      <w:marLeft w:val="0"/>
      <w:marRight w:val="0"/>
      <w:marTop w:val="0"/>
      <w:marBottom w:val="0"/>
      <w:divBdr>
        <w:top w:val="none" w:sz="0" w:space="0" w:color="auto"/>
        <w:left w:val="none" w:sz="0" w:space="0" w:color="auto"/>
        <w:bottom w:val="none" w:sz="0" w:space="0" w:color="auto"/>
        <w:right w:val="none" w:sz="0" w:space="0" w:color="auto"/>
      </w:divBdr>
    </w:div>
    <w:div w:id="903494588">
      <w:bodyDiv w:val="1"/>
      <w:marLeft w:val="0"/>
      <w:marRight w:val="0"/>
      <w:marTop w:val="0"/>
      <w:marBottom w:val="0"/>
      <w:divBdr>
        <w:top w:val="none" w:sz="0" w:space="0" w:color="auto"/>
        <w:left w:val="none" w:sz="0" w:space="0" w:color="auto"/>
        <w:bottom w:val="none" w:sz="0" w:space="0" w:color="auto"/>
        <w:right w:val="none" w:sz="0" w:space="0" w:color="auto"/>
      </w:divBdr>
    </w:div>
    <w:div w:id="903638285">
      <w:bodyDiv w:val="1"/>
      <w:marLeft w:val="0"/>
      <w:marRight w:val="0"/>
      <w:marTop w:val="0"/>
      <w:marBottom w:val="0"/>
      <w:divBdr>
        <w:top w:val="none" w:sz="0" w:space="0" w:color="auto"/>
        <w:left w:val="none" w:sz="0" w:space="0" w:color="auto"/>
        <w:bottom w:val="none" w:sz="0" w:space="0" w:color="auto"/>
        <w:right w:val="none" w:sz="0" w:space="0" w:color="auto"/>
      </w:divBdr>
    </w:div>
    <w:div w:id="903756688">
      <w:bodyDiv w:val="1"/>
      <w:marLeft w:val="0"/>
      <w:marRight w:val="0"/>
      <w:marTop w:val="0"/>
      <w:marBottom w:val="0"/>
      <w:divBdr>
        <w:top w:val="none" w:sz="0" w:space="0" w:color="auto"/>
        <w:left w:val="none" w:sz="0" w:space="0" w:color="auto"/>
        <w:bottom w:val="none" w:sz="0" w:space="0" w:color="auto"/>
        <w:right w:val="none" w:sz="0" w:space="0" w:color="auto"/>
      </w:divBdr>
    </w:div>
    <w:div w:id="903836478">
      <w:bodyDiv w:val="1"/>
      <w:marLeft w:val="0"/>
      <w:marRight w:val="0"/>
      <w:marTop w:val="0"/>
      <w:marBottom w:val="0"/>
      <w:divBdr>
        <w:top w:val="none" w:sz="0" w:space="0" w:color="auto"/>
        <w:left w:val="none" w:sz="0" w:space="0" w:color="auto"/>
        <w:bottom w:val="none" w:sz="0" w:space="0" w:color="auto"/>
        <w:right w:val="none" w:sz="0" w:space="0" w:color="auto"/>
      </w:divBdr>
    </w:div>
    <w:div w:id="903875642">
      <w:bodyDiv w:val="1"/>
      <w:marLeft w:val="0"/>
      <w:marRight w:val="0"/>
      <w:marTop w:val="0"/>
      <w:marBottom w:val="0"/>
      <w:divBdr>
        <w:top w:val="none" w:sz="0" w:space="0" w:color="auto"/>
        <w:left w:val="none" w:sz="0" w:space="0" w:color="auto"/>
        <w:bottom w:val="none" w:sz="0" w:space="0" w:color="auto"/>
        <w:right w:val="none" w:sz="0" w:space="0" w:color="auto"/>
      </w:divBdr>
    </w:div>
    <w:div w:id="904490995">
      <w:bodyDiv w:val="1"/>
      <w:marLeft w:val="0"/>
      <w:marRight w:val="0"/>
      <w:marTop w:val="0"/>
      <w:marBottom w:val="0"/>
      <w:divBdr>
        <w:top w:val="none" w:sz="0" w:space="0" w:color="auto"/>
        <w:left w:val="none" w:sz="0" w:space="0" w:color="auto"/>
        <w:bottom w:val="none" w:sz="0" w:space="0" w:color="auto"/>
        <w:right w:val="none" w:sz="0" w:space="0" w:color="auto"/>
      </w:divBdr>
    </w:div>
    <w:div w:id="905065994">
      <w:bodyDiv w:val="1"/>
      <w:marLeft w:val="0"/>
      <w:marRight w:val="0"/>
      <w:marTop w:val="0"/>
      <w:marBottom w:val="0"/>
      <w:divBdr>
        <w:top w:val="none" w:sz="0" w:space="0" w:color="auto"/>
        <w:left w:val="none" w:sz="0" w:space="0" w:color="auto"/>
        <w:bottom w:val="none" w:sz="0" w:space="0" w:color="auto"/>
        <w:right w:val="none" w:sz="0" w:space="0" w:color="auto"/>
      </w:divBdr>
    </w:div>
    <w:div w:id="905147161">
      <w:bodyDiv w:val="1"/>
      <w:marLeft w:val="0"/>
      <w:marRight w:val="0"/>
      <w:marTop w:val="0"/>
      <w:marBottom w:val="0"/>
      <w:divBdr>
        <w:top w:val="none" w:sz="0" w:space="0" w:color="auto"/>
        <w:left w:val="none" w:sz="0" w:space="0" w:color="auto"/>
        <w:bottom w:val="none" w:sz="0" w:space="0" w:color="auto"/>
        <w:right w:val="none" w:sz="0" w:space="0" w:color="auto"/>
      </w:divBdr>
    </w:div>
    <w:div w:id="905342909">
      <w:bodyDiv w:val="1"/>
      <w:marLeft w:val="0"/>
      <w:marRight w:val="0"/>
      <w:marTop w:val="0"/>
      <w:marBottom w:val="0"/>
      <w:divBdr>
        <w:top w:val="none" w:sz="0" w:space="0" w:color="auto"/>
        <w:left w:val="none" w:sz="0" w:space="0" w:color="auto"/>
        <w:bottom w:val="none" w:sz="0" w:space="0" w:color="auto"/>
        <w:right w:val="none" w:sz="0" w:space="0" w:color="auto"/>
      </w:divBdr>
    </w:div>
    <w:div w:id="905452673">
      <w:bodyDiv w:val="1"/>
      <w:marLeft w:val="0"/>
      <w:marRight w:val="0"/>
      <w:marTop w:val="0"/>
      <w:marBottom w:val="0"/>
      <w:divBdr>
        <w:top w:val="none" w:sz="0" w:space="0" w:color="auto"/>
        <w:left w:val="none" w:sz="0" w:space="0" w:color="auto"/>
        <w:bottom w:val="none" w:sz="0" w:space="0" w:color="auto"/>
        <w:right w:val="none" w:sz="0" w:space="0" w:color="auto"/>
      </w:divBdr>
    </w:div>
    <w:div w:id="905527699">
      <w:bodyDiv w:val="1"/>
      <w:marLeft w:val="0"/>
      <w:marRight w:val="0"/>
      <w:marTop w:val="0"/>
      <w:marBottom w:val="0"/>
      <w:divBdr>
        <w:top w:val="none" w:sz="0" w:space="0" w:color="auto"/>
        <w:left w:val="none" w:sz="0" w:space="0" w:color="auto"/>
        <w:bottom w:val="none" w:sz="0" w:space="0" w:color="auto"/>
        <w:right w:val="none" w:sz="0" w:space="0" w:color="auto"/>
      </w:divBdr>
    </w:div>
    <w:div w:id="905801327">
      <w:bodyDiv w:val="1"/>
      <w:marLeft w:val="0"/>
      <w:marRight w:val="0"/>
      <w:marTop w:val="0"/>
      <w:marBottom w:val="0"/>
      <w:divBdr>
        <w:top w:val="none" w:sz="0" w:space="0" w:color="auto"/>
        <w:left w:val="none" w:sz="0" w:space="0" w:color="auto"/>
        <w:bottom w:val="none" w:sz="0" w:space="0" w:color="auto"/>
        <w:right w:val="none" w:sz="0" w:space="0" w:color="auto"/>
      </w:divBdr>
    </w:div>
    <w:div w:id="906257633">
      <w:bodyDiv w:val="1"/>
      <w:marLeft w:val="0"/>
      <w:marRight w:val="0"/>
      <w:marTop w:val="0"/>
      <w:marBottom w:val="0"/>
      <w:divBdr>
        <w:top w:val="none" w:sz="0" w:space="0" w:color="auto"/>
        <w:left w:val="none" w:sz="0" w:space="0" w:color="auto"/>
        <w:bottom w:val="none" w:sz="0" w:space="0" w:color="auto"/>
        <w:right w:val="none" w:sz="0" w:space="0" w:color="auto"/>
      </w:divBdr>
    </w:div>
    <w:div w:id="906497559">
      <w:bodyDiv w:val="1"/>
      <w:marLeft w:val="0"/>
      <w:marRight w:val="0"/>
      <w:marTop w:val="0"/>
      <w:marBottom w:val="0"/>
      <w:divBdr>
        <w:top w:val="none" w:sz="0" w:space="0" w:color="auto"/>
        <w:left w:val="none" w:sz="0" w:space="0" w:color="auto"/>
        <w:bottom w:val="none" w:sz="0" w:space="0" w:color="auto"/>
        <w:right w:val="none" w:sz="0" w:space="0" w:color="auto"/>
      </w:divBdr>
    </w:div>
    <w:div w:id="906576949">
      <w:bodyDiv w:val="1"/>
      <w:marLeft w:val="0"/>
      <w:marRight w:val="0"/>
      <w:marTop w:val="0"/>
      <w:marBottom w:val="0"/>
      <w:divBdr>
        <w:top w:val="none" w:sz="0" w:space="0" w:color="auto"/>
        <w:left w:val="none" w:sz="0" w:space="0" w:color="auto"/>
        <w:bottom w:val="none" w:sz="0" w:space="0" w:color="auto"/>
        <w:right w:val="none" w:sz="0" w:space="0" w:color="auto"/>
      </w:divBdr>
    </w:div>
    <w:div w:id="907345978">
      <w:bodyDiv w:val="1"/>
      <w:marLeft w:val="0"/>
      <w:marRight w:val="0"/>
      <w:marTop w:val="0"/>
      <w:marBottom w:val="0"/>
      <w:divBdr>
        <w:top w:val="none" w:sz="0" w:space="0" w:color="auto"/>
        <w:left w:val="none" w:sz="0" w:space="0" w:color="auto"/>
        <w:bottom w:val="none" w:sz="0" w:space="0" w:color="auto"/>
        <w:right w:val="none" w:sz="0" w:space="0" w:color="auto"/>
      </w:divBdr>
    </w:div>
    <w:div w:id="907347964">
      <w:bodyDiv w:val="1"/>
      <w:marLeft w:val="0"/>
      <w:marRight w:val="0"/>
      <w:marTop w:val="0"/>
      <w:marBottom w:val="0"/>
      <w:divBdr>
        <w:top w:val="none" w:sz="0" w:space="0" w:color="auto"/>
        <w:left w:val="none" w:sz="0" w:space="0" w:color="auto"/>
        <w:bottom w:val="none" w:sz="0" w:space="0" w:color="auto"/>
        <w:right w:val="none" w:sz="0" w:space="0" w:color="auto"/>
      </w:divBdr>
    </w:div>
    <w:div w:id="907836818">
      <w:bodyDiv w:val="1"/>
      <w:marLeft w:val="0"/>
      <w:marRight w:val="0"/>
      <w:marTop w:val="0"/>
      <w:marBottom w:val="0"/>
      <w:divBdr>
        <w:top w:val="none" w:sz="0" w:space="0" w:color="auto"/>
        <w:left w:val="none" w:sz="0" w:space="0" w:color="auto"/>
        <w:bottom w:val="none" w:sz="0" w:space="0" w:color="auto"/>
        <w:right w:val="none" w:sz="0" w:space="0" w:color="auto"/>
      </w:divBdr>
    </w:div>
    <w:div w:id="908072541">
      <w:bodyDiv w:val="1"/>
      <w:marLeft w:val="0"/>
      <w:marRight w:val="0"/>
      <w:marTop w:val="0"/>
      <w:marBottom w:val="0"/>
      <w:divBdr>
        <w:top w:val="none" w:sz="0" w:space="0" w:color="auto"/>
        <w:left w:val="none" w:sz="0" w:space="0" w:color="auto"/>
        <w:bottom w:val="none" w:sz="0" w:space="0" w:color="auto"/>
        <w:right w:val="none" w:sz="0" w:space="0" w:color="auto"/>
      </w:divBdr>
    </w:div>
    <w:div w:id="908152413">
      <w:bodyDiv w:val="1"/>
      <w:marLeft w:val="0"/>
      <w:marRight w:val="0"/>
      <w:marTop w:val="0"/>
      <w:marBottom w:val="0"/>
      <w:divBdr>
        <w:top w:val="none" w:sz="0" w:space="0" w:color="auto"/>
        <w:left w:val="none" w:sz="0" w:space="0" w:color="auto"/>
        <w:bottom w:val="none" w:sz="0" w:space="0" w:color="auto"/>
        <w:right w:val="none" w:sz="0" w:space="0" w:color="auto"/>
      </w:divBdr>
    </w:div>
    <w:div w:id="908342982">
      <w:bodyDiv w:val="1"/>
      <w:marLeft w:val="0"/>
      <w:marRight w:val="0"/>
      <w:marTop w:val="0"/>
      <w:marBottom w:val="0"/>
      <w:divBdr>
        <w:top w:val="none" w:sz="0" w:space="0" w:color="auto"/>
        <w:left w:val="none" w:sz="0" w:space="0" w:color="auto"/>
        <w:bottom w:val="none" w:sz="0" w:space="0" w:color="auto"/>
        <w:right w:val="none" w:sz="0" w:space="0" w:color="auto"/>
      </w:divBdr>
    </w:div>
    <w:div w:id="908537632">
      <w:bodyDiv w:val="1"/>
      <w:marLeft w:val="0"/>
      <w:marRight w:val="0"/>
      <w:marTop w:val="0"/>
      <w:marBottom w:val="0"/>
      <w:divBdr>
        <w:top w:val="none" w:sz="0" w:space="0" w:color="auto"/>
        <w:left w:val="none" w:sz="0" w:space="0" w:color="auto"/>
        <w:bottom w:val="none" w:sz="0" w:space="0" w:color="auto"/>
        <w:right w:val="none" w:sz="0" w:space="0" w:color="auto"/>
      </w:divBdr>
    </w:div>
    <w:div w:id="908806679">
      <w:bodyDiv w:val="1"/>
      <w:marLeft w:val="0"/>
      <w:marRight w:val="0"/>
      <w:marTop w:val="0"/>
      <w:marBottom w:val="0"/>
      <w:divBdr>
        <w:top w:val="none" w:sz="0" w:space="0" w:color="auto"/>
        <w:left w:val="none" w:sz="0" w:space="0" w:color="auto"/>
        <w:bottom w:val="none" w:sz="0" w:space="0" w:color="auto"/>
        <w:right w:val="none" w:sz="0" w:space="0" w:color="auto"/>
      </w:divBdr>
    </w:div>
    <w:div w:id="909080467">
      <w:bodyDiv w:val="1"/>
      <w:marLeft w:val="0"/>
      <w:marRight w:val="0"/>
      <w:marTop w:val="0"/>
      <w:marBottom w:val="0"/>
      <w:divBdr>
        <w:top w:val="none" w:sz="0" w:space="0" w:color="auto"/>
        <w:left w:val="none" w:sz="0" w:space="0" w:color="auto"/>
        <w:bottom w:val="none" w:sz="0" w:space="0" w:color="auto"/>
        <w:right w:val="none" w:sz="0" w:space="0" w:color="auto"/>
      </w:divBdr>
    </w:div>
    <w:div w:id="909384635">
      <w:bodyDiv w:val="1"/>
      <w:marLeft w:val="0"/>
      <w:marRight w:val="0"/>
      <w:marTop w:val="0"/>
      <w:marBottom w:val="0"/>
      <w:divBdr>
        <w:top w:val="none" w:sz="0" w:space="0" w:color="auto"/>
        <w:left w:val="none" w:sz="0" w:space="0" w:color="auto"/>
        <w:bottom w:val="none" w:sz="0" w:space="0" w:color="auto"/>
        <w:right w:val="none" w:sz="0" w:space="0" w:color="auto"/>
      </w:divBdr>
    </w:div>
    <w:div w:id="909658989">
      <w:bodyDiv w:val="1"/>
      <w:marLeft w:val="0"/>
      <w:marRight w:val="0"/>
      <w:marTop w:val="0"/>
      <w:marBottom w:val="0"/>
      <w:divBdr>
        <w:top w:val="none" w:sz="0" w:space="0" w:color="auto"/>
        <w:left w:val="none" w:sz="0" w:space="0" w:color="auto"/>
        <w:bottom w:val="none" w:sz="0" w:space="0" w:color="auto"/>
        <w:right w:val="none" w:sz="0" w:space="0" w:color="auto"/>
      </w:divBdr>
    </w:div>
    <w:div w:id="909736297">
      <w:bodyDiv w:val="1"/>
      <w:marLeft w:val="0"/>
      <w:marRight w:val="0"/>
      <w:marTop w:val="0"/>
      <w:marBottom w:val="0"/>
      <w:divBdr>
        <w:top w:val="none" w:sz="0" w:space="0" w:color="auto"/>
        <w:left w:val="none" w:sz="0" w:space="0" w:color="auto"/>
        <w:bottom w:val="none" w:sz="0" w:space="0" w:color="auto"/>
        <w:right w:val="none" w:sz="0" w:space="0" w:color="auto"/>
      </w:divBdr>
    </w:div>
    <w:div w:id="909851637">
      <w:bodyDiv w:val="1"/>
      <w:marLeft w:val="0"/>
      <w:marRight w:val="0"/>
      <w:marTop w:val="0"/>
      <w:marBottom w:val="0"/>
      <w:divBdr>
        <w:top w:val="none" w:sz="0" w:space="0" w:color="auto"/>
        <w:left w:val="none" w:sz="0" w:space="0" w:color="auto"/>
        <w:bottom w:val="none" w:sz="0" w:space="0" w:color="auto"/>
        <w:right w:val="none" w:sz="0" w:space="0" w:color="auto"/>
      </w:divBdr>
    </w:div>
    <w:div w:id="909920247">
      <w:bodyDiv w:val="1"/>
      <w:marLeft w:val="0"/>
      <w:marRight w:val="0"/>
      <w:marTop w:val="0"/>
      <w:marBottom w:val="0"/>
      <w:divBdr>
        <w:top w:val="none" w:sz="0" w:space="0" w:color="auto"/>
        <w:left w:val="none" w:sz="0" w:space="0" w:color="auto"/>
        <w:bottom w:val="none" w:sz="0" w:space="0" w:color="auto"/>
        <w:right w:val="none" w:sz="0" w:space="0" w:color="auto"/>
      </w:divBdr>
    </w:div>
    <w:div w:id="910040270">
      <w:bodyDiv w:val="1"/>
      <w:marLeft w:val="0"/>
      <w:marRight w:val="0"/>
      <w:marTop w:val="0"/>
      <w:marBottom w:val="0"/>
      <w:divBdr>
        <w:top w:val="none" w:sz="0" w:space="0" w:color="auto"/>
        <w:left w:val="none" w:sz="0" w:space="0" w:color="auto"/>
        <w:bottom w:val="none" w:sz="0" w:space="0" w:color="auto"/>
        <w:right w:val="none" w:sz="0" w:space="0" w:color="auto"/>
      </w:divBdr>
    </w:div>
    <w:div w:id="910044277">
      <w:bodyDiv w:val="1"/>
      <w:marLeft w:val="0"/>
      <w:marRight w:val="0"/>
      <w:marTop w:val="0"/>
      <w:marBottom w:val="0"/>
      <w:divBdr>
        <w:top w:val="none" w:sz="0" w:space="0" w:color="auto"/>
        <w:left w:val="none" w:sz="0" w:space="0" w:color="auto"/>
        <w:bottom w:val="none" w:sz="0" w:space="0" w:color="auto"/>
        <w:right w:val="none" w:sz="0" w:space="0" w:color="auto"/>
      </w:divBdr>
    </w:div>
    <w:div w:id="910047480">
      <w:bodyDiv w:val="1"/>
      <w:marLeft w:val="0"/>
      <w:marRight w:val="0"/>
      <w:marTop w:val="0"/>
      <w:marBottom w:val="0"/>
      <w:divBdr>
        <w:top w:val="none" w:sz="0" w:space="0" w:color="auto"/>
        <w:left w:val="none" w:sz="0" w:space="0" w:color="auto"/>
        <w:bottom w:val="none" w:sz="0" w:space="0" w:color="auto"/>
        <w:right w:val="none" w:sz="0" w:space="0" w:color="auto"/>
      </w:divBdr>
    </w:div>
    <w:div w:id="910121805">
      <w:bodyDiv w:val="1"/>
      <w:marLeft w:val="0"/>
      <w:marRight w:val="0"/>
      <w:marTop w:val="0"/>
      <w:marBottom w:val="0"/>
      <w:divBdr>
        <w:top w:val="none" w:sz="0" w:space="0" w:color="auto"/>
        <w:left w:val="none" w:sz="0" w:space="0" w:color="auto"/>
        <w:bottom w:val="none" w:sz="0" w:space="0" w:color="auto"/>
        <w:right w:val="none" w:sz="0" w:space="0" w:color="auto"/>
      </w:divBdr>
    </w:div>
    <w:div w:id="910504500">
      <w:bodyDiv w:val="1"/>
      <w:marLeft w:val="0"/>
      <w:marRight w:val="0"/>
      <w:marTop w:val="0"/>
      <w:marBottom w:val="0"/>
      <w:divBdr>
        <w:top w:val="none" w:sz="0" w:space="0" w:color="auto"/>
        <w:left w:val="none" w:sz="0" w:space="0" w:color="auto"/>
        <w:bottom w:val="none" w:sz="0" w:space="0" w:color="auto"/>
        <w:right w:val="none" w:sz="0" w:space="0" w:color="auto"/>
      </w:divBdr>
    </w:div>
    <w:div w:id="910844000">
      <w:bodyDiv w:val="1"/>
      <w:marLeft w:val="0"/>
      <w:marRight w:val="0"/>
      <w:marTop w:val="0"/>
      <w:marBottom w:val="0"/>
      <w:divBdr>
        <w:top w:val="none" w:sz="0" w:space="0" w:color="auto"/>
        <w:left w:val="none" w:sz="0" w:space="0" w:color="auto"/>
        <w:bottom w:val="none" w:sz="0" w:space="0" w:color="auto"/>
        <w:right w:val="none" w:sz="0" w:space="0" w:color="auto"/>
      </w:divBdr>
    </w:div>
    <w:div w:id="910845376">
      <w:bodyDiv w:val="1"/>
      <w:marLeft w:val="0"/>
      <w:marRight w:val="0"/>
      <w:marTop w:val="0"/>
      <w:marBottom w:val="0"/>
      <w:divBdr>
        <w:top w:val="none" w:sz="0" w:space="0" w:color="auto"/>
        <w:left w:val="none" w:sz="0" w:space="0" w:color="auto"/>
        <w:bottom w:val="none" w:sz="0" w:space="0" w:color="auto"/>
        <w:right w:val="none" w:sz="0" w:space="0" w:color="auto"/>
      </w:divBdr>
    </w:div>
    <w:div w:id="911085553">
      <w:bodyDiv w:val="1"/>
      <w:marLeft w:val="0"/>
      <w:marRight w:val="0"/>
      <w:marTop w:val="0"/>
      <w:marBottom w:val="0"/>
      <w:divBdr>
        <w:top w:val="none" w:sz="0" w:space="0" w:color="auto"/>
        <w:left w:val="none" w:sz="0" w:space="0" w:color="auto"/>
        <w:bottom w:val="none" w:sz="0" w:space="0" w:color="auto"/>
        <w:right w:val="none" w:sz="0" w:space="0" w:color="auto"/>
      </w:divBdr>
    </w:div>
    <w:div w:id="911232142">
      <w:bodyDiv w:val="1"/>
      <w:marLeft w:val="0"/>
      <w:marRight w:val="0"/>
      <w:marTop w:val="0"/>
      <w:marBottom w:val="0"/>
      <w:divBdr>
        <w:top w:val="none" w:sz="0" w:space="0" w:color="auto"/>
        <w:left w:val="none" w:sz="0" w:space="0" w:color="auto"/>
        <w:bottom w:val="none" w:sz="0" w:space="0" w:color="auto"/>
        <w:right w:val="none" w:sz="0" w:space="0" w:color="auto"/>
      </w:divBdr>
    </w:div>
    <w:div w:id="912397537">
      <w:bodyDiv w:val="1"/>
      <w:marLeft w:val="0"/>
      <w:marRight w:val="0"/>
      <w:marTop w:val="0"/>
      <w:marBottom w:val="0"/>
      <w:divBdr>
        <w:top w:val="none" w:sz="0" w:space="0" w:color="auto"/>
        <w:left w:val="none" w:sz="0" w:space="0" w:color="auto"/>
        <w:bottom w:val="none" w:sz="0" w:space="0" w:color="auto"/>
        <w:right w:val="none" w:sz="0" w:space="0" w:color="auto"/>
      </w:divBdr>
    </w:div>
    <w:div w:id="912550529">
      <w:bodyDiv w:val="1"/>
      <w:marLeft w:val="0"/>
      <w:marRight w:val="0"/>
      <w:marTop w:val="0"/>
      <w:marBottom w:val="0"/>
      <w:divBdr>
        <w:top w:val="none" w:sz="0" w:space="0" w:color="auto"/>
        <w:left w:val="none" w:sz="0" w:space="0" w:color="auto"/>
        <w:bottom w:val="none" w:sz="0" w:space="0" w:color="auto"/>
        <w:right w:val="none" w:sz="0" w:space="0" w:color="auto"/>
      </w:divBdr>
    </w:div>
    <w:div w:id="912618903">
      <w:bodyDiv w:val="1"/>
      <w:marLeft w:val="0"/>
      <w:marRight w:val="0"/>
      <w:marTop w:val="0"/>
      <w:marBottom w:val="0"/>
      <w:divBdr>
        <w:top w:val="none" w:sz="0" w:space="0" w:color="auto"/>
        <w:left w:val="none" w:sz="0" w:space="0" w:color="auto"/>
        <w:bottom w:val="none" w:sz="0" w:space="0" w:color="auto"/>
        <w:right w:val="none" w:sz="0" w:space="0" w:color="auto"/>
      </w:divBdr>
    </w:div>
    <w:div w:id="912735988">
      <w:bodyDiv w:val="1"/>
      <w:marLeft w:val="0"/>
      <w:marRight w:val="0"/>
      <w:marTop w:val="0"/>
      <w:marBottom w:val="0"/>
      <w:divBdr>
        <w:top w:val="none" w:sz="0" w:space="0" w:color="auto"/>
        <w:left w:val="none" w:sz="0" w:space="0" w:color="auto"/>
        <w:bottom w:val="none" w:sz="0" w:space="0" w:color="auto"/>
        <w:right w:val="none" w:sz="0" w:space="0" w:color="auto"/>
      </w:divBdr>
    </w:div>
    <w:div w:id="913200025">
      <w:bodyDiv w:val="1"/>
      <w:marLeft w:val="0"/>
      <w:marRight w:val="0"/>
      <w:marTop w:val="0"/>
      <w:marBottom w:val="0"/>
      <w:divBdr>
        <w:top w:val="none" w:sz="0" w:space="0" w:color="auto"/>
        <w:left w:val="none" w:sz="0" w:space="0" w:color="auto"/>
        <w:bottom w:val="none" w:sz="0" w:space="0" w:color="auto"/>
        <w:right w:val="none" w:sz="0" w:space="0" w:color="auto"/>
      </w:divBdr>
    </w:div>
    <w:div w:id="913515133">
      <w:bodyDiv w:val="1"/>
      <w:marLeft w:val="0"/>
      <w:marRight w:val="0"/>
      <w:marTop w:val="0"/>
      <w:marBottom w:val="0"/>
      <w:divBdr>
        <w:top w:val="none" w:sz="0" w:space="0" w:color="auto"/>
        <w:left w:val="none" w:sz="0" w:space="0" w:color="auto"/>
        <w:bottom w:val="none" w:sz="0" w:space="0" w:color="auto"/>
        <w:right w:val="none" w:sz="0" w:space="0" w:color="auto"/>
      </w:divBdr>
    </w:div>
    <w:div w:id="913783722">
      <w:bodyDiv w:val="1"/>
      <w:marLeft w:val="0"/>
      <w:marRight w:val="0"/>
      <w:marTop w:val="0"/>
      <w:marBottom w:val="0"/>
      <w:divBdr>
        <w:top w:val="none" w:sz="0" w:space="0" w:color="auto"/>
        <w:left w:val="none" w:sz="0" w:space="0" w:color="auto"/>
        <w:bottom w:val="none" w:sz="0" w:space="0" w:color="auto"/>
        <w:right w:val="none" w:sz="0" w:space="0" w:color="auto"/>
      </w:divBdr>
    </w:div>
    <w:div w:id="913859987">
      <w:bodyDiv w:val="1"/>
      <w:marLeft w:val="0"/>
      <w:marRight w:val="0"/>
      <w:marTop w:val="0"/>
      <w:marBottom w:val="0"/>
      <w:divBdr>
        <w:top w:val="none" w:sz="0" w:space="0" w:color="auto"/>
        <w:left w:val="none" w:sz="0" w:space="0" w:color="auto"/>
        <w:bottom w:val="none" w:sz="0" w:space="0" w:color="auto"/>
        <w:right w:val="none" w:sz="0" w:space="0" w:color="auto"/>
      </w:divBdr>
    </w:div>
    <w:div w:id="914628404">
      <w:bodyDiv w:val="1"/>
      <w:marLeft w:val="0"/>
      <w:marRight w:val="0"/>
      <w:marTop w:val="0"/>
      <w:marBottom w:val="0"/>
      <w:divBdr>
        <w:top w:val="none" w:sz="0" w:space="0" w:color="auto"/>
        <w:left w:val="none" w:sz="0" w:space="0" w:color="auto"/>
        <w:bottom w:val="none" w:sz="0" w:space="0" w:color="auto"/>
        <w:right w:val="none" w:sz="0" w:space="0" w:color="auto"/>
      </w:divBdr>
    </w:div>
    <w:div w:id="914701483">
      <w:bodyDiv w:val="1"/>
      <w:marLeft w:val="0"/>
      <w:marRight w:val="0"/>
      <w:marTop w:val="0"/>
      <w:marBottom w:val="0"/>
      <w:divBdr>
        <w:top w:val="none" w:sz="0" w:space="0" w:color="auto"/>
        <w:left w:val="none" w:sz="0" w:space="0" w:color="auto"/>
        <w:bottom w:val="none" w:sz="0" w:space="0" w:color="auto"/>
        <w:right w:val="none" w:sz="0" w:space="0" w:color="auto"/>
      </w:divBdr>
    </w:div>
    <w:div w:id="914704542">
      <w:bodyDiv w:val="1"/>
      <w:marLeft w:val="0"/>
      <w:marRight w:val="0"/>
      <w:marTop w:val="0"/>
      <w:marBottom w:val="0"/>
      <w:divBdr>
        <w:top w:val="none" w:sz="0" w:space="0" w:color="auto"/>
        <w:left w:val="none" w:sz="0" w:space="0" w:color="auto"/>
        <w:bottom w:val="none" w:sz="0" w:space="0" w:color="auto"/>
        <w:right w:val="none" w:sz="0" w:space="0" w:color="auto"/>
      </w:divBdr>
    </w:div>
    <w:div w:id="914822795">
      <w:bodyDiv w:val="1"/>
      <w:marLeft w:val="0"/>
      <w:marRight w:val="0"/>
      <w:marTop w:val="0"/>
      <w:marBottom w:val="0"/>
      <w:divBdr>
        <w:top w:val="none" w:sz="0" w:space="0" w:color="auto"/>
        <w:left w:val="none" w:sz="0" w:space="0" w:color="auto"/>
        <w:bottom w:val="none" w:sz="0" w:space="0" w:color="auto"/>
        <w:right w:val="none" w:sz="0" w:space="0" w:color="auto"/>
      </w:divBdr>
    </w:div>
    <w:div w:id="915476785">
      <w:bodyDiv w:val="1"/>
      <w:marLeft w:val="0"/>
      <w:marRight w:val="0"/>
      <w:marTop w:val="0"/>
      <w:marBottom w:val="0"/>
      <w:divBdr>
        <w:top w:val="none" w:sz="0" w:space="0" w:color="auto"/>
        <w:left w:val="none" w:sz="0" w:space="0" w:color="auto"/>
        <w:bottom w:val="none" w:sz="0" w:space="0" w:color="auto"/>
        <w:right w:val="none" w:sz="0" w:space="0" w:color="auto"/>
      </w:divBdr>
    </w:div>
    <w:div w:id="915556435">
      <w:bodyDiv w:val="1"/>
      <w:marLeft w:val="0"/>
      <w:marRight w:val="0"/>
      <w:marTop w:val="0"/>
      <w:marBottom w:val="0"/>
      <w:divBdr>
        <w:top w:val="none" w:sz="0" w:space="0" w:color="auto"/>
        <w:left w:val="none" w:sz="0" w:space="0" w:color="auto"/>
        <w:bottom w:val="none" w:sz="0" w:space="0" w:color="auto"/>
        <w:right w:val="none" w:sz="0" w:space="0" w:color="auto"/>
      </w:divBdr>
    </w:div>
    <w:div w:id="915671186">
      <w:bodyDiv w:val="1"/>
      <w:marLeft w:val="0"/>
      <w:marRight w:val="0"/>
      <w:marTop w:val="0"/>
      <w:marBottom w:val="0"/>
      <w:divBdr>
        <w:top w:val="none" w:sz="0" w:space="0" w:color="auto"/>
        <w:left w:val="none" w:sz="0" w:space="0" w:color="auto"/>
        <w:bottom w:val="none" w:sz="0" w:space="0" w:color="auto"/>
        <w:right w:val="none" w:sz="0" w:space="0" w:color="auto"/>
      </w:divBdr>
    </w:div>
    <w:div w:id="915819193">
      <w:bodyDiv w:val="1"/>
      <w:marLeft w:val="0"/>
      <w:marRight w:val="0"/>
      <w:marTop w:val="0"/>
      <w:marBottom w:val="0"/>
      <w:divBdr>
        <w:top w:val="none" w:sz="0" w:space="0" w:color="auto"/>
        <w:left w:val="none" w:sz="0" w:space="0" w:color="auto"/>
        <w:bottom w:val="none" w:sz="0" w:space="0" w:color="auto"/>
        <w:right w:val="none" w:sz="0" w:space="0" w:color="auto"/>
      </w:divBdr>
    </w:div>
    <w:div w:id="915935772">
      <w:bodyDiv w:val="1"/>
      <w:marLeft w:val="0"/>
      <w:marRight w:val="0"/>
      <w:marTop w:val="0"/>
      <w:marBottom w:val="0"/>
      <w:divBdr>
        <w:top w:val="none" w:sz="0" w:space="0" w:color="auto"/>
        <w:left w:val="none" w:sz="0" w:space="0" w:color="auto"/>
        <w:bottom w:val="none" w:sz="0" w:space="0" w:color="auto"/>
        <w:right w:val="none" w:sz="0" w:space="0" w:color="auto"/>
      </w:divBdr>
    </w:div>
    <w:div w:id="916020385">
      <w:bodyDiv w:val="1"/>
      <w:marLeft w:val="0"/>
      <w:marRight w:val="0"/>
      <w:marTop w:val="0"/>
      <w:marBottom w:val="0"/>
      <w:divBdr>
        <w:top w:val="none" w:sz="0" w:space="0" w:color="auto"/>
        <w:left w:val="none" w:sz="0" w:space="0" w:color="auto"/>
        <w:bottom w:val="none" w:sz="0" w:space="0" w:color="auto"/>
        <w:right w:val="none" w:sz="0" w:space="0" w:color="auto"/>
      </w:divBdr>
    </w:div>
    <w:div w:id="916063154">
      <w:bodyDiv w:val="1"/>
      <w:marLeft w:val="0"/>
      <w:marRight w:val="0"/>
      <w:marTop w:val="0"/>
      <w:marBottom w:val="0"/>
      <w:divBdr>
        <w:top w:val="none" w:sz="0" w:space="0" w:color="auto"/>
        <w:left w:val="none" w:sz="0" w:space="0" w:color="auto"/>
        <w:bottom w:val="none" w:sz="0" w:space="0" w:color="auto"/>
        <w:right w:val="none" w:sz="0" w:space="0" w:color="auto"/>
      </w:divBdr>
    </w:div>
    <w:div w:id="916285468">
      <w:bodyDiv w:val="1"/>
      <w:marLeft w:val="0"/>
      <w:marRight w:val="0"/>
      <w:marTop w:val="0"/>
      <w:marBottom w:val="0"/>
      <w:divBdr>
        <w:top w:val="none" w:sz="0" w:space="0" w:color="auto"/>
        <w:left w:val="none" w:sz="0" w:space="0" w:color="auto"/>
        <w:bottom w:val="none" w:sz="0" w:space="0" w:color="auto"/>
        <w:right w:val="none" w:sz="0" w:space="0" w:color="auto"/>
      </w:divBdr>
    </w:div>
    <w:div w:id="916328222">
      <w:bodyDiv w:val="1"/>
      <w:marLeft w:val="0"/>
      <w:marRight w:val="0"/>
      <w:marTop w:val="0"/>
      <w:marBottom w:val="0"/>
      <w:divBdr>
        <w:top w:val="none" w:sz="0" w:space="0" w:color="auto"/>
        <w:left w:val="none" w:sz="0" w:space="0" w:color="auto"/>
        <w:bottom w:val="none" w:sz="0" w:space="0" w:color="auto"/>
        <w:right w:val="none" w:sz="0" w:space="0" w:color="auto"/>
      </w:divBdr>
    </w:div>
    <w:div w:id="916406498">
      <w:bodyDiv w:val="1"/>
      <w:marLeft w:val="0"/>
      <w:marRight w:val="0"/>
      <w:marTop w:val="0"/>
      <w:marBottom w:val="0"/>
      <w:divBdr>
        <w:top w:val="none" w:sz="0" w:space="0" w:color="auto"/>
        <w:left w:val="none" w:sz="0" w:space="0" w:color="auto"/>
        <w:bottom w:val="none" w:sz="0" w:space="0" w:color="auto"/>
        <w:right w:val="none" w:sz="0" w:space="0" w:color="auto"/>
      </w:divBdr>
    </w:div>
    <w:div w:id="916548563">
      <w:bodyDiv w:val="1"/>
      <w:marLeft w:val="0"/>
      <w:marRight w:val="0"/>
      <w:marTop w:val="0"/>
      <w:marBottom w:val="0"/>
      <w:divBdr>
        <w:top w:val="none" w:sz="0" w:space="0" w:color="auto"/>
        <w:left w:val="none" w:sz="0" w:space="0" w:color="auto"/>
        <w:bottom w:val="none" w:sz="0" w:space="0" w:color="auto"/>
        <w:right w:val="none" w:sz="0" w:space="0" w:color="auto"/>
      </w:divBdr>
    </w:div>
    <w:div w:id="916599810">
      <w:bodyDiv w:val="1"/>
      <w:marLeft w:val="0"/>
      <w:marRight w:val="0"/>
      <w:marTop w:val="0"/>
      <w:marBottom w:val="0"/>
      <w:divBdr>
        <w:top w:val="none" w:sz="0" w:space="0" w:color="auto"/>
        <w:left w:val="none" w:sz="0" w:space="0" w:color="auto"/>
        <w:bottom w:val="none" w:sz="0" w:space="0" w:color="auto"/>
        <w:right w:val="none" w:sz="0" w:space="0" w:color="auto"/>
      </w:divBdr>
    </w:div>
    <w:div w:id="916790265">
      <w:bodyDiv w:val="1"/>
      <w:marLeft w:val="0"/>
      <w:marRight w:val="0"/>
      <w:marTop w:val="0"/>
      <w:marBottom w:val="0"/>
      <w:divBdr>
        <w:top w:val="none" w:sz="0" w:space="0" w:color="auto"/>
        <w:left w:val="none" w:sz="0" w:space="0" w:color="auto"/>
        <w:bottom w:val="none" w:sz="0" w:space="0" w:color="auto"/>
        <w:right w:val="none" w:sz="0" w:space="0" w:color="auto"/>
      </w:divBdr>
    </w:div>
    <w:div w:id="916980423">
      <w:bodyDiv w:val="1"/>
      <w:marLeft w:val="0"/>
      <w:marRight w:val="0"/>
      <w:marTop w:val="0"/>
      <w:marBottom w:val="0"/>
      <w:divBdr>
        <w:top w:val="none" w:sz="0" w:space="0" w:color="auto"/>
        <w:left w:val="none" w:sz="0" w:space="0" w:color="auto"/>
        <w:bottom w:val="none" w:sz="0" w:space="0" w:color="auto"/>
        <w:right w:val="none" w:sz="0" w:space="0" w:color="auto"/>
      </w:divBdr>
    </w:div>
    <w:div w:id="917054242">
      <w:bodyDiv w:val="1"/>
      <w:marLeft w:val="0"/>
      <w:marRight w:val="0"/>
      <w:marTop w:val="0"/>
      <w:marBottom w:val="0"/>
      <w:divBdr>
        <w:top w:val="none" w:sz="0" w:space="0" w:color="auto"/>
        <w:left w:val="none" w:sz="0" w:space="0" w:color="auto"/>
        <w:bottom w:val="none" w:sz="0" w:space="0" w:color="auto"/>
        <w:right w:val="none" w:sz="0" w:space="0" w:color="auto"/>
      </w:divBdr>
    </w:div>
    <w:div w:id="917054811">
      <w:bodyDiv w:val="1"/>
      <w:marLeft w:val="0"/>
      <w:marRight w:val="0"/>
      <w:marTop w:val="0"/>
      <w:marBottom w:val="0"/>
      <w:divBdr>
        <w:top w:val="none" w:sz="0" w:space="0" w:color="auto"/>
        <w:left w:val="none" w:sz="0" w:space="0" w:color="auto"/>
        <w:bottom w:val="none" w:sz="0" w:space="0" w:color="auto"/>
        <w:right w:val="none" w:sz="0" w:space="0" w:color="auto"/>
      </w:divBdr>
    </w:div>
    <w:div w:id="917130182">
      <w:bodyDiv w:val="1"/>
      <w:marLeft w:val="0"/>
      <w:marRight w:val="0"/>
      <w:marTop w:val="0"/>
      <w:marBottom w:val="0"/>
      <w:divBdr>
        <w:top w:val="none" w:sz="0" w:space="0" w:color="auto"/>
        <w:left w:val="none" w:sz="0" w:space="0" w:color="auto"/>
        <w:bottom w:val="none" w:sz="0" w:space="0" w:color="auto"/>
        <w:right w:val="none" w:sz="0" w:space="0" w:color="auto"/>
      </w:divBdr>
    </w:div>
    <w:div w:id="917399839">
      <w:bodyDiv w:val="1"/>
      <w:marLeft w:val="0"/>
      <w:marRight w:val="0"/>
      <w:marTop w:val="0"/>
      <w:marBottom w:val="0"/>
      <w:divBdr>
        <w:top w:val="none" w:sz="0" w:space="0" w:color="auto"/>
        <w:left w:val="none" w:sz="0" w:space="0" w:color="auto"/>
        <w:bottom w:val="none" w:sz="0" w:space="0" w:color="auto"/>
        <w:right w:val="none" w:sz="0" w:space="0" w:color="auto"/>
      </w:divBdr>
    </w:div>
    <w:div w:id="917593837">
      <w:bodyDiv w:val="1"/>
      <w:marLeft w:val="0"/>
      <w:marRight w:val="0"/>
      <w:marTop w:val="0"/>
      <w:marBottom w:val="0"/>
      <w:divBdr>
        <w:top w:val="none" w:sz="0" w:space="0" w:color="auto"/>
        <w:left w:val="none" w:sz="0" w:space="0" w:color="auto"/>
        <w:bottom w:val="none" w:sz="0" w:space="0" w:color="auto"/>
        <w:right w:val="none" w:sz="0" w:space="0" w:color="auto"/>
      </w:divBdr>
    </w:div>
    <w:div w:id="917635861">
      <w:bodyDiv w:val="1"/>
      <w:marLeft w:val="0"/>
      <w:marRight w:val="0"/>
      <w:marTop w:val="0"/>
      <w:marBottom w:val="0"/>
      <w:divBdr>
        <w:top w:val="none" w:sz="0" w:space="0" w:color="auto"/>
        <w:left w:val="none" w:sz="0" w:space="0" w:color="auto"/>
        <w:bottom w:val="none" w:sz="0" w:space="0" w:color="auto"/>
        <w:right w:val="none" w:sz="0" w:space="0" w:color="auto"/>
      </w:divBdr>
    </w:div>
    <w:div w:id="917832473">
      <w:bodyDiv w:val="1"/>
      <w:marLeft w:val="0"/>
      <w:marRight w:val="0"/>
      <w:marTop w:val="0"/>
      <w:marBottom w:val="0"/>
      <w:divBdr>
        <w:top w:val="none" w:sz="0" w:space="0" w:color="auto"/>
        <w:left w:val="none" w:sz="0" w:space="0" w:color="auto"/>
        <w:bottom w:val="none" w:sz="0" w:space="0" w:color="auto"/>
        <w:right w:val="none" w:sz="0" w:space="0" w:color="auto"/>
      </w:divBdr>
    </w:div>
    <w:div w:id="917833860">
      <w:bodyDiv w:val="1"/>
      <w:marLeft w:val="0"/>
      <w:marRight w:val="0"/>
      <w:marTop w:val="0"/>
      <w:marBottom w:val="0"/>
      <w:divBdr>
        <w:top w:val="none" w:sz="0" w:space="0" w:color="auto"/>
        <w:left w:val="none" w:sz="0" w:space="0" w:color="auto"/>
        <w:bottom w:val="none" w:sz="0" w:space="0" w:color="auto"/>
        <w:right w:val="none" w:sz="0" w:space="0" w:color="auto"/>
      </w:divBdr>
    </w:div>
    <w:div w:id="917834991">
      <w:bodyDiv w:val="1"/>
      <w:marLeft w:val="0"/>
      <w:marRight w:val="0"/>
      <w:marTop w:val="0"/>
      <w:marBottom w:val="0"/>
      <w:divBdr>
        <w:top w:val="none" w:sz="0" w:space="0" w:color="auto"/>
        <w:left w:val="none" w:sz="0" w:space="0" w:color="auto"/>
        <w:bottom w:val="none" w:sz="0" w:space="0" w:color="auto"/>
        <w:right w:val="none" w:sz="0" w:space="0" w:color="auto"/>
      </w:divBdr>
    </w:div>
    <w:div w:id="918177109">
      <w:bodyDiv w:val="1"/>
      <w:marLeft w:val="0"/>
      <w:marRight w:val="0"/>
      <w:marTop w:val="0"/>
      <w:marBottom w:val="0"/>
      <w:divBdr>
        <w:top w:val="none" w:sz="0" w:space="0" w:color="auto"/>
        <w:left w:val="none" w:sz="0" w:space="0" w:color="auto"/>
        <w:bottom w:val="none" w:sz="0" w:space="0" w:color="auto"/>
        <w:right w:val="none" w:sz="0" w:space="0" w:color="auto"/>
      </w:divBdr>
    </w:div>
    <w:div w:id="918322731">
      <w:bodyDiv w:val="1"/>
      <w:marLeft w:val="0"/>
      <w:marRight w:val="0"/>
      <w:marTop w:val="0"/>
      <w:marBottom w:val="0"/>
      <w:divBdr>
        <w:top w:val="none" w:sz="0" w:space="0" w:color="auto"/>
        <w:left w:val="none" w:sz="0" w:space="0" w:color="auto"/>
        <w:bottom w:val="none" w:sz="0" w:space="0" w:color="auto"/>
        <w:right w:val="none" w:sz="0" w:space="0" w:color="auto"/>
      </w:divBdr>
    </w:div>
    <w:div w:id="918710971">
      <w:bodyDiv w:val="1"/>
      <w:marLeft w:val="0"/>
      <w:marRight w:val="0"/>
      <w:marTop w:val="0"/>
      <w:marBottom w:val="0"/>
      <w:divBdr>
        <w:top w:val="none" w:sz="0" w:space="0" w:color="auto"/>
        <w:left w:val="none" w:sz="0" w:space="0" w:color="auto"/>
        <w:bottom w:val="none" w:sz="0" w:space="0" w:color="auto"/>
        <w:right w:val="none" w:sz="0" w:space="0" w:color="auto"/>
      </w:divBdr>
    </w:div>
    <w:div w:id="918750631">
      <w:bodyDiv w:val="1"/>
      <w:marLeft w:val="0"/>
      <w:marRight w:val="0"/>
      <w:marTop w:val="0"/>
      <w:marBottom w:val="0"/>
      <w:divBdr>
        <w:top w:val="none" w:sz="0" w:space="0" w:color="auto"/>
        <w:left w:val="none" w:sz="0" w:space="0" w:color="auto"/>
        <w:bottom w:val="none" w:sz="0" w:space="0" w:color="auto"/>
        <w:right w:val="none" w:sz="0" w:space="0" w:color="auto"/>
      </w:divBdr>
    </w:div>
    <w:div w:id="918905471">
      <w:bodyDiv w:val="1"/>
      <w:marLeft w:val="0"/>
      <w:marRight w:val="0"/>
      <w:marTop w:val="0"/>
      <w:marBottom w:val="0"/>
      <w:divBdr>
        <w:top w:val="none" w:sz="0" w:space="0" w:color="auto"/>
        <w:left w:val="none" w:sz="0" w:space="0" w:color="auto"/>
        <w:bottom w:val="none" w:sz="0" w:space="0" w:color="auto"/>
        <w:right w:val="none" w:sz="0" w:space="0" w:color="auto"/>
      </w:divBdr>
    </w:div>
    <w:div w:id="918909864">
      <w:bodyDiv w:val="1"/>
      <w:marLeft w:val="0"/>
      <w:marRight w:val="0"/>
      <w:marTop w:val="0"/>
      <w:marBottom w:val="0"/>
      <w:divBdr>
        <w:top w:val="none" w:sz="0" w:space="0" w:color="auto"/>
        <w:left w:val="none" w:sz="0" w:space="0" w:color="auto"/>
        <w:bottom w:val="none" w:sz="0" w:space="0" w:color="auto"/>
        <w:right w:val="none" w:sz="0" w:space="0" w:color="auto"/>
      </w:divBdr>
    </w:div>
    <w:div w:id="919096961">
      <w:bodyDiv w:val="1"/>
      <w:marLeft w:val="0"/>
      <w:marRight w:val="0"/>
      <w:marTop w:val="0"/>
      <w:marBottom w:val="0"/>
      <w:divBdr>
        <w:top w:val="none" w:sz="0" w:space="0" w:color="auto"/>
        <w:left w:val="none" w:sz="0" w:space="0" w:color="auto"/>
        <w:bottom w:val="none" w:sz="0" w:space="0" w:color="auto"/>
        <w:right w:val="none" w:sz="0" w:space="0" w:color="auto"/>
      </w:divBdr>
    </w:div>
    <w:div w:id="919099144">
      <w:bodyDiv w:val="1"/>
      <w:marLeft w:val="0"/>
      <w:marRight w:val="0"/>
      <w:marTop w:val="0"/>
      <w:marBottom w:val="0"/>
      <w:divBdr>
        <w:top w:val="none" w:sz="0" w:space="0" w:color="auto"/>
        <w:left w:val="none" w:sz="0" w:space="0" w:color="auto"/>
        <w:bottom w:val="none" w:sz="0" w:space="0" w:color="auto"/>
        <w:right w:val="none" w:sz="0" w:space="0" w:color="auto"/>
      </w:divBdr>
    </w:div>
    <w:div w:id="919169269">
      <w:bodyDiv w:val="1"/>
      <w:marLeft w:val="0"/>
      <w:marRight w:val="0"/>
      <w:marTop w:val="0"/>
      <w:marBottom w:val="0"/>
      <w:divBdr>
        <w:top w:val="none" w:sz="0" w:space="0" w:color="auto"/>
        <w:left w:val="none" w:sz="0" w:space="0" w:color="auto"/>
        <w:bottom w:val="none" w:sz="0" w:space="0" w:color="auto"/>
        <w:right w:val="none" w:sz="0" w:space="0" w:color="auto"/>
      </w:divBdr>
    </w:div>
    <w:div w:id="919409629">
      <w:bodyDiv w:val="1"/>
      <w:marLeft w:val="0"/>
      <w:marRight w:val="0"/>
      <w:marTop w:val="0"/>
      <w:marBottom w:val="0"/>
      <w:divBdr>
        <w:top w:val="none" w:sz="0" w:space="0" w:color="auto"/>
        <w:left w:val="none" w:sz="0" w:space="0" w:color="auto"/>
        <w:bottom w:val="none" w:sz="0" w:space="0" w:color="auto"/>
        <w:right w:val="none" w:sz="0" w:space="0" w:color="auto"/>
      </w:divBdr>
    </w:div>
    <w:div w:id="919557448">
      <w:bodyDiv w:val="1"/>
      <w:marLeft w:val="0"/>
      <w:marRight w:val="0"/>
      <w:marTop w:val="0"/>
      <w:marBottom w:val="0"/>
      <w:divBdr>
        <w:top w:val="none" w:sz="0" w:space="0" w:color="auto"/>
        <w:left w:val="none" w:sz="0" w:space="0" w:color="auto"/>
        <w:bottom w:val="none" w:sz="0" w:space="0" w:color="auto"/>
        <w:right w:val="none" w:sz="0" w:space="0" w:color="auto"/>
      </w:divBdr>
    </w:div>
    <w:div w:id="919873123">
      <w:bodyDiv w:val="1"/>
      <w:marLeft w:val="0"/>
      <w:marRight w:val="0"/>
      <w:marTop w:val="0"/>
      <w:marBottom w:val="0"/>
      <w:divBdr>
        <w:top w:val="none" w:sz="0" w:space="0" w:color="auto"/>
        <w:left w:val="none" w:sz="0" w:space="0" w:color="auto"/>
        <w:bottom w:val="none" w:sz="0" w:space="0" w:color="auto"/>
        <w:right w:val="none" w:sz="0" w:space="0" w:color="auto"/>
      </w:divBdr>
    </w:div>
    <w:div w:id="920288894">
      <w:bodyDiv w:val="1"/>
      <w:marLeft w:val="0"/>
      <w:marRight w:val="0"/>
      <w:marTop w:val="0"/>
      <w:marBottom w:val="0"/>
      <w:divBdr>
        <w:top w:val="none" w:sz="0" w:space="0" w:color="auto"/>
        <w:left w:val="none" w:sz="0" w:space="0" w:color="auto"/>
        <w:bottom w:val="none" w:sz="0" w:space="0" w:color="auto"/>
        <w:right w:val="none" w:sz="0" w:space="0" w:color="auto"/>
      </w:divBdr>
    </w:div>
    <w:div w:id="920524055">
      <w:bodyDiv w:val="1"/>
      <w:marLeft w:val="0"/>
      <w:marRight w:val="0"/>
      <w:marTop w:val="0"/>
      <w:marBottom w:val="0"/>
      <w:divBdr>
        <w:top w:val="none" w:sz="0" w:space="0" w:color="auto"/>
        <w:left w:val="none" w:sz="0" w:space="0" w:color="auto"/>
        <w:bottom w:val="none" w:sz="0" w:space="0" w:color="auto"/>
        <w:right w:val="none" w:sz="0" w:space="0" w:color="auto"/>
      </w:divBdr>
    </w:div>
    <w:div w:id="920531164">
      <w:bodyDiv w:val="1"/>
      <w:marLeft w:val="0"/>
      <w:marRight w:val="0"/>
      <w:marTop w:val="0"/>
      <w:marBottom w:val="0"/>
      <w:divBdr>
        <w:top w:val="none" w:sz="0" w:space="0" w:color="auto"/>
        <w:left w:val="none" w:sz="0" w:space="0" w:color="auto"/>
        <w:bottom w:val="none" w:sz="0" w:space="0" w:color="auto"/>
        <w:right w:val="none" w:sz="0" w:space="0" w:color="auto"/>
      </w:divBdr>
    </w:div>
    <w:div w:id="920721492">
      <w:bodyDiv w:val="1"/>
      <w:marLeft w:val="0"/>
      <w:marRight w:val="0"/>
      <w:marTop w:val="0"/>
      <w:marBottom w:val="0"/>
      <w:divBdr>
        <w:top w:val="none" w:sz="0" w:space="0" w:color="auto"/>
        <w:left w:val="none" w:sz="0" w:space="0" w:color="auto"/>
        <w:bottom w:val="none" w:sz="0" w:space="0" w:color="auto"/>
        <w:right w:val="none" w:sz="0" w:space="0" w:color="auto"/>
      </w:divBdr>
    </w:div>
    <w:div w:id="921182125">
      <w:bodyDiv w:val="1"/>
      <w:marLeft w:val="0"/>
      <w:marRight w:val="0"/>
      <w:marTop w:val="0"/>
      <w:marBottom w:val="0"/>
      <w:divBdr>
        <w:top w:val="none" w:sz="0" w:space="0" w:color="auto"/>
        <w:left w:val="none" w:sz="0" w:space="0" w:color="auto"/>
        <w:bottom w:val="none" w:sz="0" w:space="0" w:color="auto"/>
        <w:right w:val="none" w:sz="0" w:space="0" w:color="auto"/>
      </w:divBdr>
    </w:div>
    <w:div w:id="921253858">
      <w:bodyDiv w:val="1"/>
      <w:marLeft w:val="0"/>
      <w:marRight w:val="0"/>
      <w:marTop w:val="0"/>
      <w:marBottom w:val="0"/>
      <w:divBdr>
        <w:top w:val="none" w:sz="0" w:space="0" w:color="auto"/>
        <w:left w:val="none" w:sz="0" w:space="0" w:color="auto"/>
        <w:bottom w:val="none" w:sz="0" w:space="0" w:color="auto"/>
        <w:right w:val="none" w:sz="0" w:space="0" w:color="auto"/>
      </w:divBdr>
    </w:div>
    <w:div w:id="921257338">
      <w:bodyDiv w:val="1"/>
      <w:marLeft w:val="0"/>
      <w:marRight w:val="0"/>
      <w:marTop w:val="0"/>
      <w:marBottom w:val="0"/>
      <w:divBdr>
        <w:top w:val="none" w:sz="0" w:space="0" w:color="auto"/>
        <w:left w:val="none" w:sz="0" w:space="0" w:color="auto"/>
        <w:bottom w:val="none" w:sz="0" w:space="0" w:color="auto"/>
        <w:right w:val="none" w:sz="0" w:space="0" w:color="auto"/>
      </w:divBdr>
    </w:div>
    <w:div w:id="921261187">
      <w:bodyDiv w:val="1"/>
      <w:marLeft w:val="0"/>
      <w:marRight w:val="0"/>
      <w:marTop w:val="0"/>
      <w:marBottom w:val="0"/>
      <w:divBdr>
        <w:top w:val="none" w:sz="0" w:space="0" w:color="auto"/>
        <w:left w:val="none" w:sz="0" w:space="0" w:color="auto"/>
        <w:bottom w:val="none" w:sz="0" w:space="0" w:color="auto"/>
        <w:right w:val="none" w:sz="0" w:space="0" w:color="auto"/>
      </w:divBdr>
    </w:div>
    <w:div w:id="921330640">
      <w:bodyDiv w:val="1"/>
      <w:marLeft w:val="0"/>
      <w:marRight w:val="0"/>
      <w:marTop w:val="0"/>
      <w:marBottom w:val="0"/>
      <w:divBdr>
        <w:top w:val="none" w:sz="0" w:space="0" w:color="auto"/>
        <w:left w:val="none" w:sz="0" w:space="0" w:color="auto"/>
        <w:bottom w:val="none" w:sz="0" w:space="0" w:color="auto"/>
        <w:right w:val="none" w:sz="0" w:space="0" w:color="auto"/>
      </w:divBdr>
    </w:div>
    <w:div w:id="921521611">
      <w:bodyDiv w:val="1"/>
      <w:marLeft w:val="0"/>
      <w:marRight w:val="0"/>
      <w:marTop w:val="0"/>
      <w:marBottom w:val="0"/>
      <w:divBdr>
        <w:top w:val="none" w:sz="0" w:space="0" w:color="auto"/>
        <w:left w:val="none" w:sz="0" w:space="0" w:color="auto"/>
        <w:bottom w:val="none" w:sz="0" w:space="0" w:color="auto"/>
        <w:right w:val="none" w:sz="0" w:space="0" w:color="auto"/>
      </w:divBdr>
    </w:div>
    <w:div w:id="921794437">
      <w:bodyDiv w:val="1"/>
      <w:marLeft w:val="0"/>
      <w:marRight w:val="0"/>
      <w:marTop w:val="0"/>
      <w:marBottom w:val="0"/>
      <w:divBdr>
        <w:top w:val="none" w:sz="0" w:space="0" w:color="auto"/>
        <w:left w:val="none" w:sz="0" w:space="0" w:color="auto"/>
        <w:bottom w:val="none" w:sz="0" w:space="0" w:color="auto"/>
        <w:right w:val="none" w:sz="0" w:space="0" w:color="auto"/>
      </w:divBdr>
    </w:div>
    <w:div w:id="922110230">
      <w:bodyDiv w:val="1"/>
      <w:marLeft w:val="0"/>
      <w:marRight w:val="0"/>
      <w:marTop w:val="0"/>
      <w:marBottom w:val="0"/>
      <w:divBdr>
        <w:top w:val="none" w:sz="0" w:space="0" w:color="auto"/>
        <w:left w:val="none" w:sz="0" w:space="0" w:color="auto"/>
        <w:bottom w:val="none" w:sz="0" w:space="0" w:color="auto"/>
        <w:right w:val="none" w:sz="0" w:space="0" w:color="auto"/>
      </w:divBdr>
    </w:div>
    <w:div w:id="922180485">
      <w:bodyDiv w:val="1"/>
      <w:marLeft w:val="0"/>
      <w:marRight w:val="0"/>
      <w:marTop w:val="0"/>
      <w:marBottom w:val="0"/>
      <w:divBdr>
        <w:top w:val="none" w:sz="0" w:space="0" w:color="auto"/>
        <w:left w:val="none" w:sz="0" w:space="0" w:color="auto"/>
        <w:bottom w:val="none" w:sz="0" w:space="0" w:color="auto"/>
        <w:right w:val="none" w:sz="0" w:space="0" w:color="auto"/>
      </w:divBdr>
    </w:div>
    <w:div w:id="922374424">
      <w:bodyDiv w:val="1"/>
      <w:marLeft w:val="0"/>
      <w:marRight w:val="0"/>
      <w:marTop w:val="0"/>
      <w:marBottom w:val="0"/>
      <w:divBdr>
        <w:top w:val="none" w:sz="0" w:space="0" w:color="auto"/>
        <w:left w:val="none" w:sz="0" w:space="0" w:color="auto"/>
        <w:bottom w:val="none" w:sz="0" w:space="0" w:color="auto"/>
        <w:right w:val="none" w:sz="0" w:space="0" w:color="auto"/>
      </w:divBdr>
    </w:div>
    <w:div w:id="922491034">
      <w:bodyDiv w:val="1"/>
      <w:marLeft w:val="0"/>
      <w:marRight w:val="0"/>
      <w:marTop w:val="0"/>
      <w:marBottom w:val="0"/>
      <w:divBdr>
        <w:top w:val="none" w:sz="0" w:space="0" w:color="auto"/>
        <w:left w:val="none" w:sz="0" w:space="0" w:color="auto"/>
        <w:bottom w:val="none" w:sz="0" w:space="0" w:color="auto"/>
        <w:right w:val="none" w:sz="0" w:space="0" w:color="auto"/>
      </w:divBdr>
    </w:div>
    <w:div w:id="922496806">
      <w:bodyDiv w:val="1"/>
      <w:marLeft w:val="0"/>
      <w:marRight w:val="0"/>
      <w:marTop w:val="0"/>
      <w:marBottom w:val="0"/>
      <w:divBdr>
        <w:top w:val="none" w:sz="0" w:space="0" w:color="auto"/>
        <w:left w:val="none" w:sz="0" w:space="0" w:color="auto"/>
        <w:bottom w:val="none" w:sz="0" w:space="0" w:color="auto"/>
        <w:right w:val="none" w:sz="0" w:space="0" w:color="auto"/>
      </w:divBdr>
    </w:div>
    <w:div w:id="922564751">
      <w:bodyDiv w:val="1"/>
      <w:marLeft w:val="0"/>
      <w:marRight w:val="0"/>
      <w:marTop w:val="0"/>
      <w:marBottom w:val="0"/>
      <w:divBdr>
        <w:top w:val="none" w:sz="0" w:space="0" w:color="auto"/>
        <w:left w:val="none" w:sz="0" w:space="0" w:color="auto"/>
        <w:bottom w:val="none" w:sz="0" w:space="0" w:color="auto"/>
        <w:right w:val="none" w:sz="0" w:space="0" w:color="auto"/>
      </w:divBdr>
    </w:div>
    <w:div w:id="922757931">
      <w:bodyDiv w:val="1"/>
      <w:marLeft w:val="0"/>
      <w:marRight w:val="0"/>
      <w:marTop w:val="0"/>
      <w:marBottom w:val="0"/>
      <w:divBdr>
        <w:top w:val="none" w:sz="0" w:space="0" w:color="auto"/>
        <w:left w:val="none" w:sz="0" w:space="0" w:color="auto"/>
        <w:bottom w:val="none" w:sz="0" w:space="0" w:color="auto"/>
        <w:right w:val="none" w:sz="0" w:space="0" w:color="auto"/>
      </w:divBdr>
    </w:div>
    <w:div w:id="922758058">
      <w:bodyDiv w:val="1"/>
      <w:marLeft w:val="0"/>
      <w:marRight w:val="0"/>
      <w:marTop w:val="0"/>
      <w:marBottom w:val="0"/>
      <w:divBdr>
        <w:top w:val="none" w:sz="0" w:space="0" w:color="auto"/>
        <w:left w:val="none" w:sz="0" w:space="0" w:color="auto"/>
        <w:bottom w:val="none" w:sz="0" w:space="0" w:color="auto"/>
        <w:right w:val="none" w:sz="0" w:space="0" w:color="auto"/>
      </w:divBdr>
    </w:div>
    <w:div w:id="923150613">
      <w:bodyDiv w:val="1"/>
      <w:marLeft w:val="0"/>
      <w:marRight w:val="0"/>
      <w:marTop w:val="0"/>
      <w:marBottom w:val="0"/>
      <w:divBdr>
        <w:top w:val="none" w:sz="0" w:space="0" w:color="auto"/>
        <w:left w:val="none" w:sz="0" w:space="0" w:color="auto"/>
        <w:bottom w:val="none" w:sz="0" w:space="0" w:color="auto"/>
        <w:right w:val="none" w:sz="0" w:space="0" w:color="auto"/>
      </w:divBdr>
    </w:div>
    <w:div w:id="923152113">
      <w:bodyDiv w:val="1"/>
      <w:marLeft w:val="0"/>
      <w:marRight w:val="0"/>
      <w:marTop w:val="0"/>
      <w:marBottom w:val="0"/>
      <w:divBdr>
        <w:top w:val="none" w:sz="0" w:space="0" w:color="auto"/>
        <w:left w:val="none" w:sz="0" w:space="0" w:color="auto"/>
        <w:bottom w:val="none" w:sz="0" w:space="0" w:color="auto"/>
        <w:right w:val="none" w:sz="0" w:space="0" w:color="auto"/>
      </w:divBdr>
    </w:div>
    <w:div w:id="923533846">
      <w:bodyDiv w:val="1"/>
      <w:marLeft w:val="0"/>
      <w:marRight w:val="0"/>
      <w:marTop w:val="0"/>
      <w:marBottom w:val="0"/>
      <w:divBdr>
        <w:top w:val="none" w:sz="0" w:space="0" w:color="auto"/>
        <w:left w:val="none" w:sz="0" w:space="0" w:color="auto"/>
        <w:bottom w:val="none" w:sz="0" w:space="0" w:color="auto"/>
        <w:right w:val="none" w:sz="0" w:space="0" w:color="auto"/>
      </w:divBdr>
    </w:div>
    <w:div w:id="923802049">
      <w:bodyDiv w:val="1"/>
      <w:marLeft w:val="0"/>
      <w:marRight w:val="0"/>
      <w:marTop w:val="0"/>
      <w:marBottom w:val="0"/>
      <w:divBdr>
        <w:top w:val="none" w:sz="0" w:space="0" w:color="auto"/>
        <w:left w:val="none" w:sz="0" w:space="0" w:color="auto"/>
        <w:bottom w:val="none" w:sz="0" w:space="0" w:color="auto"/>
        <w:right w:val="none" w:sz="0" w:space="0" w:color="auto"/>
      </w:divBdr>
    </w:div>
    <w:div w:id="923954502">
      <w:bodyDiv w:val="1"/>
      <w:marLeft w:val="0"/>
      <w:marRight w:val="0"/>
      <w:marTop w:val="0"/>
      <w:marBottom w:val="0"/>
      <w:divBdr>
        <w:top w:val="none" w:sz="0" w:space="0" w:color="auto"/>
        <w:left w:val="none" w:sz="0" w:space="0" w:color="auto"/>
        <w:bottom w:val="none" w:sz="0" w:space="0" w:color="auto"/>
        <w:right w:val="none" w:sz="0" w:space="0" w:color="auto"/>
      </w:divBdr>
    </w:div>
    <w:div w:id="924069376">
      <w:bodyDiv w:val="1"/>
      <w:marLeft w:val="0"/>
      <w:marRight w:val="0"/>
      <w:marTop w:val="0"/>
      <w:marBottom w:val="0"/>
      <w:divBdr>
        <w:top w:val="none" w:sz="0" w:space="0" w:color="auto"/>
        <w:left w:val="none" w:sz="0" w:space="0" w:color="auto"/>
        <w:bottom w:val="none" w:sz="0" w:space="0" w:color="auto"/>
        <w:right w:val="none" w:sz="0" w:space="0" w:color="auto"/>
      </w:divBdr>
    </w:div>
    <w:div w:id="924193602">
      <w:bodyDiv w:val="1"/>
      <w:marLeft w:val="0"/>
      <w:marRight w:val="0"/>
      <w:marTop w:val="0"/>
      <w:marBottom w:val="0"/>
      <w:divBdr>
        <w:top w:val="none" w:sz="0" w:space="0" w:color="auto"/>
        <w:left w:val="none" w:sz="0" w:space="0" w:color="auto"/>
        <w:bottom w:val="none" w:sz="0" w:space="0" w:color="auto"/>
        <w:right w:val="none" w:sz="0" w:space="0" w:color="auto"/>
      </w:divBdr>
    </w:div>
    <w:div w:id="924536742">
      <w:bodyDiv w:val="1"/>
      <w:marLeft w:val="0"/>
      <w:marRight w:val="0"/>
      <w:marTop w:val="0"/>
      <w:marBottom w:val="0"/>
      <w:divBdr>
        <w:top w:val="none" w:sz="0" w:space="0" w:color="auto"/>
        <w:left w:val="none" w:sz="0" w:space="0" w:color="auto"/>
        <w:bottom w:val="none" w:sz="0" w:space="0" w:color="auto"/>
        <w:right w:val="none" w:sz="0" w:space="0" w:color="auto"/>
      </w:divBdr>
    </w:div>
    <w:div w:id="924994515">
      <w:bodyDiv w:val="1"/>
      <w:marLeft w:val="0"/>
      <w:marRight w:val="0"/>
      <w:marTop w:val="0"/>
      <w:marBottom w:val="0"/>
      <w:divBdr>
        <w:top w:val="none" w:sz="0" w:space="0" w:color="auto"/>
        <w:left w:val="none" w:sz="0" w:space="0" w:color="auto"/>
        <w:bottom w:val="none" w:sz="0" w:space="0" w:color="auto"/>
        <w:right w:val="none" w:sz="0" w:space="0" w:color="auto"/>
      </w:divBdr>
    </w:div>
    <w:div w:id="925041649">
      <w:bodyDiv w:val="1"/>
      <w:marLeft w:val="0"/>
      <w:marRight w:val="0"/>
      <w:marTop w:val="0"/>
      <w:marBottom w:val="0"/>
      <w:divBdr>
        <w:top w:val="none" w:sz="0" w:space="0" w:color="auto"/>
        <w:left w:val="none" w:sz="0" w:space="0" w:color="auto"/>
        <w:bottom w:val="none" w:sz="0" w:space="0" w:color="auto"/>
        <w:right w:val="none" w:sz="0" w:space="0" w:color="auto"/>
      </w:divBdr>
    </w:div>
    <w:div w:id="925069282">
      <w:bodyDiv w:val="1"/>
      <w:marLeft w:val="0"/>
      <w:marRight w:val="0"/>
      <w:marTop w:val="0"/>
      <w:marBottom w:val="0"/>
      <w:divBdr>
        <w:top w:val="none" w:sz="0" w:space="0" w:color="auto"/>
        <w:left w:val="none" w:sz="0" w:space="0" w:color="auto"/>
        <w:bottom w:val="none" w:sz="0" w:space="0" w:color="auto"/>
        <w:right w:val="none" w:sz="0" w:space="0" w:color="auto"/>
      </w:divBdr>
    </w:div>
    <w:div w:id="925454662">
      <w:bodyDiv w:val="1"/>
      <w:marLeft w:val="0"/>
      <w:marRight w:val="0"/>
      <w:marTop w:val="0"/>
      <w:marBottom w:val="0"/>
      <w:divBdr>
        <w:top w:val="none" w:sz="0" w:space="0" w:color="auto"/>
        <w:left w:val="none" w:sz="0" w:space="0" w:color="auto"/>
        <w:bottom w:val="none" w:sz="0" w:space="0" w:color="auto"/>
        <w:right w:val="none" w:sz="0" w:space="0" w:color="auto"/>
      </w:divBdr>
    </w:div>
    <w:div w:id="925572434">
      <w:bodyDiv w:val="1"/>
      <w:marLeft w:val="0"/>
      <w:marRight w:val="0"/>
      <w:marTop w:val="0"/>
      <w:marBottom w:val="0"/>
      <w:divBdr>
        <w:top w:val="none" w:sz="0" w:space="0" w:color="auto"/>
        <w:left w:val="none" w:sz="0" w:space="0" w:color="auto"/>
        <w:bottom w:val="none" w:sz="0" w:space="0" w:color="auto"/>
        <w:right w:val="none" w:sz="0" w:space="0" w:color="auto"/>
      </w:divBdr>
    </w:div>
    <w:div w:id="925580102">
      <w:bodyDiv w:val="1"/>
      <w:marLeft w:val="0"/>
      <w:marRight w:val="0"/>
      <w:marTop w:val="0"/>
      <w:marBottom w:val="0"/>
      <w:divBdr>
        <w:top w:val="none" w:sz="0" w:space="0" w:color="auto"/>
        <w:left w:val="none" w:sz="0" w:space="0" w:color="auto"/>
        <w:bottom w:val="none" w:sz="0" w:space="0" w:color="auto"/>
        <w:right w:val="none" w:sz="0" w:space="0" w:color="auto"/>
      </w:divBdr>
    </w:div>
    <w:div w:id="925848681">
      <w:bodyDiv w:val="1"/>
      <w:marLeft w:val="0"/>
      <w:marRight w:val="0"/>
      <w:marTop w:val="0"/>
      <w:marBottom w:val="0"/>
      <w:divBdr>
        <w:top w:val="none" w:sz="0" w:space="0" w:color="auto"/>
        <w:left w:val="none" w:sz="0" w:space="0" w:color="auto"/>
        <w:bottom w:val="none" w:sz="0" w:space="0" w:color="auto"/>
        <w:right w:val="none" w:sz="0" w:space="0" w:color="auto"/>
      </w:divBdr>
    </w:div>
    <w:div w:id="926108563">
      <w:bodyDiv w:val="1"/>
      <w:marLeft w:val="0"/>
      <w:marRight w:val="0"/>
      <w:marTop w:val="0"/>
      <w:marBottom w:val="0"/>
      <w:divBdr>
        <w:top w:val="none" w:sz="0" w:space="0" w:color="auto"/>
        <w:left w:val="none" w:sz="0" w:space="0" w:color="auto"/>
        <w:bottom w:val="none" w:sz="0" w:space="0" w:color="auto"/>
        <w:right w:val="none" w:sz="0" w:space="0" w:color="auto"/>
      </w:divBdr>
    </w:div>
    <w:div w:id="926156150">
      <w:bodyDiv w:val="1"/>
      <w:marLeft w:val="0"/>
      <w:marRight w:val="0"/>
      <w:marTop w:val="0"/>
      <w:marBottom w:val="0"/>
      <w:divBdr>
        <w:top w:val="none" w:sz="0" w:space="0" w:color="auto"/>
        <w:left w:val="none" w:sz="0" w:space="0" w:color="auto"/>
        <w:bottom w:val="none" w:sz="0" w:space="0" w:color="auto"/>
        <w:right w:val="none" w:sz="0" w:space="0" w:color="auto"/>
      </w:divBdr>
    </w:div>
    <w:div w:id="926379269">
      <w:bodyDiv w:val="1"/>
      <w:marLeft w:val="0"/>
      <w:marRight w:val="0"/>
      <w:marTop w:val="0"/>
      <w:marBottom w:val="0"/>
      <w:divBdr>
        <w:top w:val="none" w:sz="0" w:space="0" w:color="auto"/>
        <w:left w:val="none" w:sz="0" w:space="0" w:color="auto"/>
        <w:bottom w:val="none" w:sz="0" w:space="0" w:color="auto"/>
        <w:right w:val="none" w:sz="0" w:space="0" w:color="auto"/>
      </w:divBdr>
    </w:div>
    <w:div w:id="926621159">
      <w:bodyDiv w:val="1"/>
      <w:marLeft w:val="0"/>
      <w:marRight w:val="0"/>
      <w:marTop w:val="0"/>
      <w:marBottom w:val="0"/>
      <w:divBdr>
        <w:top w:val="none" w:sz="0" w:space="0" w:color="auto"/>
        <w:left w:val="none" w:sz="0" w:space="0" w:color="auto"/>
        <w:bottom w:val="none" w:sz="0" w:space="0" w:color="auto"/>
        <w:right w:val="none" w:sz="0" w:space="0" w:color="auto"/>
      </w:divBdr>
    </w:div>
    <w:div w:id="926771194">
      <w:bodyDiv w:val="1"/>
      <w:marLeft w:val="0"/>
      <w:marRight w:val="0"/>
      <w:marTop w:val="0"/>
      <w:marBottom w:val="0"/>
      <w:divBdr>
        <w:top w:val="none" w:sz="0" w:space="0" w:color="auto"/>
        <w:left w:val="none" w:sz="0" w:space="0" w:color="auto"/>
        <w:bottom w:val="none" w:sz="0" w:space="0" w:color="auto"/>
        <w:right w:val="none" w:sz="0" w:space="0" w:color="auto"/>
      </w:divBdr>
    </w:div>
    <w:div w:id="926888833">
      <w:bodyDiv w:val="1"/>
      <w:marLeft w:val="0"/>
      <w:marRight w:val="0"/>
      <w:marTop w:val="0"/>
      <w:marBottom w:val="0"/>
      <w:divBdr>
        <w:top w:val="none" w:sz="0" w:space="0" w:color="auto"/>
        <w:left w:val="none" w:sz="0" w:space="0" w:color="auto"/>
        <w:bottom w:val="none" w:sz="0" w:space="0" w:color="auto"/>
        <w:right w:val="none" w:sz="0" w:space="0" w:color="auto"/>
      </w:divBdr>
    </w:div>
    <w:div w:id="926966149">
      <w:bodyDiv w:val="1"/>
      <w:marLeft w:val="0"/>
      <w:marRight w:val="0"/>
      <w:marTop w:val="0"/>
      <w:marBottom w:val="0"/>
      <w:divBdr>
        <w:top w:val="none" w:sz="0" w:space="0" w:color="auto"/>
        <w:left w:val="none" w:sz="0" w:space="0" w:color="auto"/>
        <w:bottom w:val="none" w:sz="0" w:space="0" w:color="auto"/>
        <w:right w:val="none" w:sz="0" w:space="0" w:color="auto"/>
      </w:divBdr>
    </w:div>
    <w:div w:id="927083717">
      <w:bodyDiv w:val="1"/>
      <w:marLeft w:val="0"/>
      <w:marRight w:val="0"/>
      <w:marTop w:val="0"/>
      <w:marBottom w:val="0"/>
      <w:divBdr>
        <w:top w:val="none" w:sz="0" w:space="0" w:color="auto"/>
        <w:left w:val="none" w:sz="0" w:space="0" w:color="auto"/>
        <w:bottom w:val="none" w:sz="0" w:space="0" w:color="auto"/>
        <w:right w:val="none" w:sz="0" w:space="0" w:color="auto"/>
      </w:divBdr>
    </w:div>
    <w:div w:id="927234859">
      <w:bodyDiv w:val="1"/>
      <w:marLeft w:val="0"/>
      <w:marRight w:val="0"/>
      <w:marTop w:val="0"/>
      <w:marBottom w:val="0"/>
      <w:divBdr>
        <w:top w:val="none" w:sz="0" w:space="0" w:color="auto"/>
        <w:left w:val="none" w:sz="0" w:space="0" w:color="auto"/>
        <w:bottom w:val="none" w:sz="0" w:space="0" w:color="auto"/>
        <w:right w:val="none" w:sz="0" w:space="0" w:color="auto"/>
      </w:divBdr>
    </w:div>
    <w:div w:id="927270787">
      <w:bodyDiv w:val="1"/>
      <w:marLeft w:val="0"/>
      <w:marRight w:val="0"/>
      <w:marTop w:val="0"/>
      <w:marBottom w:val="0"/>
      <w:divBdr>
        <w:top w:val="none" w:sz="0" w:space="0" w:color="auto"/>
        <w:left w:val="none" w:sz="0" w:space="0" w:color="auto"/>
        <w:bottom w:val="none" w:sz="0" w:space="0" w:color="auto"/>
        <w:right w:val="none" w:sz="0" w:space="0" w:color="auto"/>
      </w:divBdr>
    </w:div>
    <w:div w:id="927349046">
      <w:bodyDiv w:val="1"/>
      <w:marLeft w:val="0"/>
      <w:marRight w:val="0"/>
      <w:marTop w:val="0"/>
      <w:marBottom w:val="0"/>
      <w:divBdr>
        <w:top w:val="none" w:sz="0" w:space="0" w:color="auto"/>
        <w:left w:val="none" w:sz="0" w:space="0" w:color="auto"/>
        <w:bottom w:val="none" w:sz="0" w:space="0" w:color="auto"/>
        <w:right w:val="none" w:sz="0" w:space="0" w:color="auto"/>
      </w:divBdr>
    </w:div>
    <w:div w:id="927497148">
      <w:bodyDiv w:val="1"/>
      <w:marLeft w:val="0"/>
      <w:marRight w:val="0"/>
      <w:marTop w:val="0"/>
      <w:marBottom w:val="0"/>
      <w:divBdr>
        <w:top w:val="none" w:sz="0" w:space="0" w:color="auto"/>
        <w:left w:val="none" w:sz="0" w:space="0" w:color="auto"/>
        <w:bottom w:val="none" w:sz="0" w:space="0" w:color="auto"/>
        <w:right w:val="none" w:sz="0" w:space="0" w:color="auto"/>
      </w:divBdr>
    </w:div>
    <w:div w:id="927545373">
      <w:bodyDiv w:val="1"/>
      <w:marLeft w:val="0"/>
      <w:marRight w:val="0"/>
      <w:marTop w:val="0"/>
      <w:marBottom w:val="0"/>
      <w:divBdr>
        <w:top w:val="none" w:sz="0" w:space="0" w:color="auto"/>
        <w:left w:val="none" w:sz="0" w:space="0" w:color="auto"/>
        <w:bottom w:val="none" w:sz="0" w:space="0" w:color="auto"/>
        <w:right w:val="none" w:sz="0" w:space="0" w:color="auto"/>
      </w:divBdr>
    </w:div>
    <w:div w:id="928077906">
      <w:bodyDiv w:val="1"/>
      <w:marLeft w:val="0"/>
      <w:marRight w:val="0"/>
      <w:marTop w:val="0"/>
      <w:marBottom w:val="0"/>
      <w:divBdr>
        <w:top w:val="none" w:sz="0" w:space="0" w:color="auto"/>
        <w:left w:val="none" w:sz="0" w:space="0" w:color="auto"/>
        <w:bottom w:val="none" w:sz="0" w:space="0" w:color="auto"/>
        <w:right w:val="none" w:sz="0" w:space="0" w:color="auto"/>
      </w:divBdr>
    </w:div>
    <w:div w:id="928537596">
      <w:bodyDiv w:val="1"/>
      <w:marLeft w:val="0"/>
      <w:marRight w:val="0"/>
      <w:marTop w:val="0"/>
      <w:marBottom w:val="0"/>
      <w:divBdr>
        <w:top w:val="none" w:sz="0" w:space="0" w:color="auto"/>
        <w:left w:val="none" w:sz="0" w:space="0" w:color="auto"/>
        <w:bottom w:val="none" w:sz="0" w:space="0" w:color="auto"/>
        <w:right w:val="none" w:sz="0" w:space="0" w:color="auto"/>
      </w:divBdr>
    </w:div>
    <w:div w:id="928847991">
      <w:bodyDiv w:val="1"/>
      <w:marLeft w:val="0"/>
      <w:marRight w:val="0"/>
      <w:marTop w:val="0"/>
      <w:marBottom w:val="0"/>
      <w:divBdr>
        <w:top w:val="none" w:sz="0" w:space="0" w:color="auto"/>
        <w:left w:val="none" w:sz="0" w:space="0" w:color="auto"/>
        <w:bottom w:val="none" w:sz="0" w:space="0" w:color="auto"/>
        <w:right w:val="none" w:sz="0" w:space="0" w:color="auto"/>
      </w:divBdr>
    </w:div>
    <w:div w:id="929315901">
      <w:bodyDiv w:val="1"/>
      <w:marLeft w:val="0"/>
      <w:marRight w:val="0"/>
      <w:marTop w:val="0"/>
      <w:marBottom w:val="0"/>
      <w:divBdr>
        <w:top w:val="none" w:sz="0" w:space="0" w:color="auto"/>
        <w:left w:val="none" w:sz="0" w:space="0" w:color="auto"/>
        <w:bottom w:val="none" w:sz="0" w:space="0" w:color="auto"/>
        <w:right w:val="none" w:sz="0" w:space="0" w:color="auto"/>
      </w:divBdr>
    </w:div>
    <w:div w:id="929507961">
      <w:bodyDiv w:val="1"/>
      <w:marLeft w:val="0"/>
      <w:marRight w:val="0"/>
      <w:marTop w:val="0"/>
      <w:marBottom w:val="0"/>
      <w:divBdr>
        <w:top w:val="none" w:sz="0" w:space="0" w:color="auto"/>
        <w:left w:val="none" w:sz="0" w:space="0" w:color="auto"/>
        <w:bottom w:val="none" w:sz="0" w:space="0" w:color="auto"/>
        <w:right w:val="none" w:sz="0" w:space="0" w:color="auto"/>
      </w:divBdr>
    </w:div>
    <w:div w:id="929583148">
      <w:bodyDiv w:val="1"/>
      <w:marLeft w:val="0"/>
      <w:marRight w:val="0"/>
      <w:marTop w:val="0"/>
      <w:marBottom w:val="0"/>
      <w:divBdr>
        <w:top w:val="none" w:sz="0" w:space="0" w:color="auto"/>
        <w:left w:val="none" w:sz="0" w:space="0" w:color="auto"/>
        <w:bottom w:val="none" w:sz="0" w:space="0" w:color="auto"/>
        <w:right w:val="none" w:sz="0" w:space="0" w:color="auto"/>
      </w:divBdr>
    </w:div>
    <w:div w:id="929701745">
      <w:bodyDiv w:val="1"/>
      <w:marLeft w:val="0"/>
      <w:marRight w:val="0"/>
      <w:marTop w:val="0"/>
      <w:marBottom w:val="0"/>
      <w:divBdr>
        <w:top w:val="none" w:sz="0" w:space="0" w:color="auto"/>
        <w:left w:val="none" w:sz="0" w:space="0" w:color="auto"/>
        <w:bottom w:val="none" w:sz="0" w:space="0" w:color="auto"/>
        <w:right w:val="none" w:sz="0" w:space="0" w:color="auto"/>
      </w:divBdr>
    </w:div>
    <w:div w:id="929852842">
      <w:bodyDiv w:val="1"/>
      <w:marLeft w:val="0"/>
      <w:marRight w:val="0"/>
      <w:marTop w:val="0"/>
      <w:marBottom w:val="0"/>
      <w:divBdr>
        <w:top w:val="none" w:sz="0" w:space="0" w:color="auto"/>
        <w:left w:val="none" w:sz="0" w:space="0" w:color="auto"/>
        <w:bottom w:val="none" w:sz="0" w:space="0" w:color="auto"/>
        <w:right w:val="none" w:sz="0" w:space="0" w:color="auto"/>
      </w:divBdr>
    </w:div>
    <w:div w:id="930044471">
      <w:bodyDiv w:val="1"/>
      <w:marLeft w:val="0"/>
      <w:marRight w:val="0"/>
      <w:marTop w:val="0"/>
      <w:marBottom w:val="0"/>
      <w:divBdr>
        <w:top w:val="none" w:sz="0" w:space="0" w:color="auto"/>
        <w:left w:val="none" w:sz="0" w:space="0" w:color="auto"/>
        <w:bottom w:val="none" w:sz="0" w:space="0" w:color="auto"/>
        <w:right w:val="none" w:sz="0" w:space="0" w:color="auto"/>
      </w:divBdr>
    </w:div>
    <w:div w:id="930359306">
      <w:bodyDiv w:val="1"/>
      <w:marLeft w:val="0"/>
      <w:marRight w:val="0"/>
      <w:marTop w:val="0"/>
      <w:marBottom w:val="0"/>
      <w:divBdr>
        <w:top w:val="none" w:sz="0" w:space="0" w:color="auto"/>
        <w:left w:val="none" w:sz="0" w:space="0" w:color="auto"/>
        <w:bottom w:val="none" w:sz="0" w:space="0" w:color="auto"/>
        <w:right w:val="none" w:sz="0" w:space="0" w:color="auto"/>
      </w:divBdr>
    </w:div>
    <w:div w:id="930511094">
      <w:bodyDiv w:val="1"/>
      <w:marLeft w:val="0"/>
      <w:marRight w:val="0"/>
      <w:marTop w:val="0"/>
      <w:marBottom w:val="0"/>
      <w:divBdr>
        <w:top w:val="none" w:sz="0" w:space="0" w:color="auto"/>
        <w:left w:val="none" w:sz="0" w:space="0" w:color="auto"/>
        <w:bottom w:val="none" w:sz="0" w:space="0" w:color="auto"/>
        <w:right w:val="none" w:sz="0" w:space="0" w:color="auto"/>
      </w:divBdr>
    </w:div>
    <w:div w:id="930548839">
      <w:bodyDiv w:val="1"/>
      <w:marLeft w:val="0"/>
      <w:marRight w:val="0"/>
      <w:marTop w:val="0"/>
      <w:marBottom w:val="0"/>
      <w:divBdr>
        <w:top w:val="none" w:sz="0" w:space="0" w:color="auto"/>
        <w:left w:val="none" w:sz="0" w:space="0" w:color="auto"/>
        <w:bottom w:val="none" w:sz="0" w:space="0" w:color="auto"/>
        <w:right w:val="none" w:sz="0" w:space="0" w:color="auto"/>
      </w:divBdr>
    </w:div>
    <w:div w:id="930549018">
      <w:bodyDiv w:val="1"/>
      <w:marLeft w:val="0"/>
      <w:marRight w:val="0"/>
      <w:marTop w:val="0"/>
      <w:marBottom w:val="0"/>
      <w:divBdr>
        <w:top w:val="none" w:sz="0" w:space="0" w:color="auto"/>
        <w:left w:val="none" w:sz="0" w:space="0" w:color="auto"/>
        <w:bottom w:val="none" w:sz="0" w:space="0" w:color="auto"/>
        <w:right w:val="none" w:sz="0" w:space="0" w:color="auto"/>
      </w:divBdr>
    </w:div>
    <w:div w:id="930895371">
      <w:bodyDiv w:val="1"/>
      <w:marLeft w:val="0"/>
      <w:marRight w:val="0"/>
      <w:marTop w:val="0"/>
      <w:marBottom w:val="0"/>
      <w:divBdr>
        <w:top w:val="none" w:sz="0" w:space="0" w:color="auto"/>
        <w:left w:val="none" w:sz="0" w:space="0" w:color="auto"/>
        <w:bottom w:val="none" w:sz="0" w:space="0" w:color="auto"/>
        <w:right w:val="none" w:sz="0" w:space="0" w:color="auto"/>
      </w:divBdr>
    </w:div>
    <w:div w:id="931207949">
      <w:bodyDiv w:val="1"/>
      <w:marLeft w:val="0"/>
      <w:marRight w:val="0"/>
      <w:marTop w:val="0"/>
      <w:marBottom w:val="0"/>
      <w:divBdr>
        <w:top w:val="none" w:sz="0" w:space="0" w:color="auto"/>
        <w:left w:val="none" w:sz="0" w:space="0" w:color="auto"/>
        <w:bottom w:val="none" w:sz="0" w:space="0" w:color="auto"/>
        <w:right w:val="none" w:sz="0" w:space="0" w:color="auto"/>
      </w:divBdr>
    </w:div>
    <w:div w:id="931284123">
      <w:bodyDiv w:val="1"/>
      <w:marLeft w:val="0"/>
      <w:marRight w:val="0"/>
      <w:marTop w:val="0"/>
      <w:marBottom w:val="0"/>
      <w:divBdr>
        <w:top w:val="none" w:sz="0" w:space="0" w:color="auto"/>
        <w:left w:val="none" w:sz="0" w:space="0" w:color="auto"/>
        <w:bottom w:val="none" w:sz="0" w:space="0" w:color="auto"/>
        <w:right w:val="none" w:sz="0" w:space="0" w:color="auto"/>
      </w:divBdr>
    </w:div>
    <w:div w:id="931356757">
      <w:bodyDiv w:val="1"/>
      <w:marLeft w:val="0"/>
      <w:marRight w:val="0"/>
      <w:marTop w:val="0"/>
      <w:marBottom w:val="0"/>
      <w:divBdr>
        <w:top w:val="none" w:sz="0" w:space="0" w:color="auto"/>
        <w:left w:val="none" w:sz="0" w:space="0" w:color="auto"/>
        <w:bottom w:val="none" w:sz="0" w:space="0" w:color="auto"/>
        <w:right w:val="none" w:sz="0" w:space="0" w:color="auto"/>
      </w:divBdr>
    </w:div>
    <w:div w:id="931671614">
      <w:bodyDiv w:val="1"/>
      <w:marLeft w:val="0"/>
      <w:marRight w:val="0"/>
      <w:marTop w:val="0"/>
      <w:marBottom w:val="0"/>
      <w:divBdr>
        <w:top w:val="none" w:sz="0" w:space="0" w:color="auto"/>
        <w:left w:val="none" w:sz="0" w:space="0" w:color="auto"/>
        <w:bottom w:val="none" w:sz="0" w:space="0" w:color="auto"/>
        <w:right w:val="none" w:sz="0" w:space="0" w:color="auto"/>
      </w:divBdr>
    </w:div>
    <w:div w:id="931741117">
      <w:bodyDiv w:val="1"/>
      <w:marLeft w:val="0"/>
      <w:marRight w:val="0"/>
      <w:marTop w:val="0"/>
      <w:marBottom w:val="0"/>
      <w:divBdr>
        <w:top w:val="none" w:sz="0" w:space="0" w:color="auto"/>
        <w:left w:val="none" w:sz="0" w:space="0" w:color="auto"/>
        <w:bottom w:val="none" w:sz="0" w:space="0" w:color="auto"/>
        <w:right w:val="none" w:sz="0" w:space="0" w:color="auto"/>
      </w:divBdr>
    </w:div>
    <w:div w:id="932277457">
      <w:bodyDiv w:val="1"/>
      <w:marLeft w:val="0"/>
      <w:marRight w:val="0"/>
      <w:marTop w:val="0"/>
      <w:marBottom w:val="0"/>
      <w:divBdr>
        <w:top w:val="none" w:sz="0" w:space="0" w:color="auto"/>
        <w:left w:val="none" w:sz="0" w:space="0" w:color="auto"/>
        <w:bottom w:val="none" w:sz="0" w:space="0" w:color="auto"/>
        <w:right w:val="none" w:sz="0" w:space="0" w:color="auto"/>
      </w:divBdr>
    </w:div>
    <w:div w:id="932592218">
      <w:bodyDiv w:val="1"/>
      <w:marLeft w:val="0"/>
      <w:marRight w:val="0"/>
      <w:marTop w:val="0"/>
      <w:marBottom w:val="0"/>
      <w:divBdr>
        <w:top w:val="none" w:sz="0" w:space="0" w:color="auto"/>
        <w:left w:val="none" w:sz="0" w:space="0" w:color="auto"/>
        <w:bottom w:val="none" w:sz="0" w:space="0" w:color="auto"/>
        <w:right w:val="none" w:sz="0" w:space="0" w:color="auto"/>
      </w:divBdr>
    </w:div>
    <w:div w:id="932859762">
      <w:bodyDiv w:val="1"/>
      <w:marLeft w:val="0"/>
      <w:marRight w:val="0"/>
      <w:marTop w:val="0"/>
      <w:marBottom w:val="0"/>
      <w:divBdr>
        <w:top w:val="none" w:sz="0" w:space="0" w:color="auto"/>
        <w:left w:val="none" w:sz="0" w:space="0" w:color="auto"/>
        <w:bottom w:val="none" w:sz="0" w:space="0" w:color="auto"/>
        <w:right w:val="none" w:sz="0" w:space="0" w:color="auto"/>
      </w:divBdr>
    </w:div>
    <w:div w:id="932864001">
      <w:bodyDiv w:val="1"/>
      <w:marLeft w:val="0"/>
      <w:marRight w:val="0"/>
      <w:marTop w:val="0"/>
      <w:marBottom w:val="0"/>
      <w:divBdr>
        <w:top w:val="none" w:sz="0" w:space="0" w:color="auto"/>
        <w:left w:val="none" w:sz="0" w:space="0" w:color="auto"/>
        <w:bottom w:val="none" w:sz="0" w:space="0" w:color="auto"/>
        <w:right w:val="none" w:sz="0" w:space="0" w:color="auto"/>
      </w:divBdr>
    </w:div>
    <w:div w:id="933125351">
      <w:bodyDiv w:val="1"/>
      <w:marLeft w:val="0"/>
      <w:marRight w:val="0"/>
      <w:marTop w:val="0"/>
      <w:marBottom w:val="0"/>
      <w:divBdr>
        <w:top w:val="none" w:sz="0" w:space="0" w:color="auto"/>
        <w:left w:val="none" w:sz="0" w:space="0" w:color="auto"/>
        <w:bottom w:val="none" w:sz="0" w:space="0" w:color="auto"/>
        <w:right w:val="none" w:sz="0" w:space="0" w:color="auto"/>
      </w:divBdr>
    </w:div>
    <w:div w:id="933246467">
      <w:bodyDiv w:val="1"/>
      <w:marLeft w:val="0"/>
      <w:marRight w:val="0"/>
      <w:marTop w:val="0"/>
      <w:marBottom w:val="0"/>
      <w:divBdr>
        <w:top w:val="none" w:sz="0" w:space="0" w:color="auto"/>
        <w:left w:val="none" w:sz="0" w:space="0" w:color="auto"/>
        <w:bottom w:val="none" w:sz="0" w:space="0" w:color="auto"/>
        <w:right w:val="none" w:sz="0" w:space="0" w:color="auto"/>
      </w:divBdr>
    </w:div>
    <w:div w:id="933319094">
      <w:bodyDiv w:val="1"/>
      <w:marLeft w:val="0"/>
      <w:marRight w:val="0"/>
      <w:marTop w:val="0"/>
      <w:marBottom w:val="0"/>
      <w:divBdr>
        <w:top w:val="none" w:sz="0" w:space="0" w:color="auto"/>
        <w:left w:val="none" w:sz="0" w:space="0" w:color="auto"/>
        <w:bottom w:val="none" w:sz="0" w:space="0" w:color="auto"/>
        <w:right w:val="none" w:sz="0" w:space="0" w:color="auto"/>
      </w:divBdr>
    </w:div>
    <w:div w:id="933323859">
      <w:bodyDiv w:val="1"/>
      <w:marLeft w:val="0"/>
      <w:marRight w:val="0"/>
      <w:marTop w:val="0"/>
      <w:marBottom w:val="0"/>
      <w:divBdr>
        <w:top w:val="none" w:sz="0" w:space="0" w:color="auto"/>
        <w:left w:val="none" w:sz="0" w:space="0" w:color="auto"/>
        <w:bottom w:val="none" w:sz="0" w:space="0" w:color="auto"/>
        <w:right w:val="none" w:sz="0" w:space="0" w:color="auto"/>
      </w:divBdr>
    </w:div>
    <w:div w:id="934359526">
      <w:bodyDiv w:val="1"/>
      <w:marLeft w:val="0"/>
      <w:marRight w:val="0"/>
      <w:marTop w:val="0"/>
      <w:marBottom w:val="0"/>
      <w:divBdr>
        <w:top w:val="none" w:sz="0" w:space="0" w:color="auto"/>
        <w:left w:val="none" w:sz="0" w:space="0" w:color="auto"/>
        <w:bottom w:val="none" w:sz="0" w:space="0" w:color="auto"/>
        <w:right w:val="none" w:sz="0" w:space="0" w:color="auto"/>
      </w:divBdr>
    </w:div>
    <w:div w:id="934630495">
      <w:bodyDiv w:val="1"/>
      <w:marLeft w:val="0"/>
      <w:marRight w:val="0"/>
      <w:marTop w:val="0"/>
      <w:marBottom w:val="0"/>
      <w:divBdr>
        <w:top w:val="none" w:sz="0" w:space="0" w:color="auto"/>
        <w:left w:val="none" w:sz="0" w:space="0" w:color="auto"/>
        <w:bottom w:val="none" w:sz="0" w:space="0" w:color="auto"/>
        <w:right w:val="none" w:sz="0" w:space="0" w:color="auto"/>
      </w:divBdr>
    </w:div>
    <w:div w:id="934898005">
      <w:bodyDiv w:val="1"/>
      <w:marLeft w:val="0"/>
      <w:marRight w:val="0"/>
      <w:marTop w:val="0"/>
      <w:marBottom w:val="0"/>
      <w:divBdr>
        <w:top w:val="none" w:sz="0" w:space="0" w:color="auto"/>
        <w:left w:val="none" w:sz="0" w:space="0" w:color="auto"/>
        <w:bottom w:val="none" w:sz="0" w:space="0" w:color="auto"/>
        <w:right w:val="none" w:sz="0" w:space="0" w:color="auto"/>
      </w:divBdr>
    </w:div>
    <w:div w:id="935400521">
      <w:bodyDiv w:val="1"/>
      <w:marLeft w:val="0"/>
      <w:marRight w:val="0"/>
      <w:marTop w:val="0"/>
      <w:marBottom w:val="0"/>
      <w:divBdr>
        <w:top w:val="none" w:sz="0" w:space="0" w:color="auto"/>
        <w:left w:val="none" w:sz="0" w:space="0" w:color="auto"/>
        <w:bottom w:val="none" w:sz="0" w:space="0" w:color="auto"/>
        <w:right w:val="none" w:sz="0" w:space="0" w:color="auto"/>
      </w:divBdr>
    </w:div>
    <w:div w:id="935480759">
      <w:bodyDiv w:val="1"/>
      <w:marLeft w:val="0"/>
      <w:marRight w:val="0"/>
      <w:marTop w:val="0"/>
      <w:marBottom w:val="0"/>
      <w:divBdr>
        <w:top w:val="none" w:sz="0" w:space="0" w:color="auto"/>
        <w:left w:val="none" w:sz="0" w:space="0" w:color="auto"/>
        <w:bottom w:val="none" w:sz="0" w:space="0" w:color="auto"/>
        <w:right w:val="none" w:sz="0" w:space="0" w:color="auto"/>
      </w:divBdr>
    </w:div>
    <w:div w:id="935484071">
      <w:bodyDiv w:val="1"/>
      <w:marLeft w:val="0"/>
      <w:marRight w:val="0"/>
      <w:marTop w:val="0"/>
      <w:marBottom w:val="0"/>
      <w:divBdr>
        <w:top w:val="none" w:sz="0" w:space="0" w:color="auto"/>
        <w:left w:val="none" w:sz="0" w:space="0" w:color="auto"/>
        <w:bottom w:val="none" w:sz="0" w:space="0" w:color="auto"/>
        <w:right w:val="none" w:sz="0" w:space="0" w:color="auto"/>
      </w:divBdr>
    </w:div>
    <w:div w:id="935527427">
      <w:bodyDiv w:val="1"/>
      <w:marLeft w:val="0"/>
      <w:marRight w:val="0"/>
      <w:marTop w:val="0"/>
      <w:marBottom w:val="0"/>
      <w:divBdr>
        <w:top w:val="none" w:sz="0" w:space="0" w:color="auto"/>
        <w:left w:val="none" w:sz="0" w:space="0" w:color="auto"/>
        <w:bottom w:val="none" w:sz="0" w:space="0" w:color="auto"/>
        <w:right w:val="none" w:sz="0" w:space="0" w:color="auto"/>
      </w:divBdr>
    </w:div>
    <w:div w:id="936014225">
      <w:bodyDiv w:val="1"/>
      <w:marLeft w:val="0"/>
      <w:marRight w:val="0"/>
      <w:marTop w:val="0"/>
      <w:marBottom w:val="0"/>
      <w:divBdr>
        <w:top w:val="none" w:sz="0" w:space="0" w:color="auto"/>
        <w:left w:val="none" w:sz="0" w:space="0" w:color="auto"/>
        <w:bottom w:val="none" w:sz="0" w:space="0" w:color="auto"/>
        <w:right w:val="none" w:sz="0" w:space="0" w:color="auto"/>
      </w:divBdr>
    </w:div>
    <w:div w:id="936133986">
      <w:bodyDiv w:val="1"/>
      <w:marLeft w:val="0"/>
      <w:marRight w:val="0"/>
      <w:marTop w:val="0"/>
      <w:marBottom w:val="0"/>
      <w:divBdr>
        <w:top w:val="none" w:sz="0" w:space="0" w:color="auto"/>
        <w:left w:val="none" w:sz="0" w:space="0" w:color="auto"/>
        <w:bottom w:val="none" w:sz="0" w:space="0" w:color="auto"/>
        <w:right w:val="none" w:sz="0" w:space="0" w:color="auto"/>
      </w:divBdr>
    </w:div>
    <w:div w:id="936327914">
      <w:bodyDiv w:val="1"/>
      <w:marLeft w:val="0"/>
      <w:marRight w:val="0"/>
      <w:marTop w:val="0"/>
      <w:marBottom w:val="0"/>
      <w:divBdr>
        <w:top w:val="none" w:sz="0" w:space="0" w:color="auto"/>
        <w:left w:val="none" w:sz="0" w:space="0" w:color="auto"/>
        <w:bottom w:val="none" w:sz="0" w:space="0" w:color="auto"/>
        <w:right w:val="none" w:sz="0" w:space="0" w:color="auto"/>
      </w:divBdr>
    </w:div>
    <w:div w:id="936330001">
      <w:bodyDiv w:val="1"/>
      <w:marLeft w:val="0"/>
      <w:marRight w:val="0"/>
      <w:marTop w:val="0"/>
      <w:marBottom w:val="0"/>
      <w:divBdr>
        <w:top w:val="none" w:sz="0" w:space="0" w:color="auto"/>
        <w:left w:val="none" w:sz="0" w:space="0" w:color="auto"/>
        <w:bottom w:val="none" w:sz="0" w:space="0" w:color="auto"/>
        <w:right w:val="none" w:sz="0" w:space="0" w:color="auto"/>
      </w:divBdr>
    </w:div>
    <w:div w:id="936405730">
      <w:bodyDiv w:val="1"/>
      <w:marLeft w:val="0"/>
      <w:marRight w:val="0"/>
      <w:marTop w:val="0"/>
      <w:marBottom w:val="0"/>
      <w:divBdr>
        <w:top w:val="none" w:sz="0" w:space="0" w:color="auto"/>
        <w:left w:val="none" w:sz="0" w:space="0" w:color="auto"/>
        <w:bottom w:val="none" w:sz="0" w:space="0" w:color="auto"/>
        <w:right w:val="none" w:sz="0" w:space="0" w:color="auto"/>
      </w:divBdr>
    </w:div>
    <w:div w:id="936445213">
      <w:bodyDiv w:val="1"/>
      <w:marLeft w:val="0"/>
      <w:marRight w:val="0"/>
      <w:marTop w:val="0"/>
      <w:marBottom w:val="0"/>
      <w:divBdr>
        <w:top w:val="none" w:sz="0" w:space="0" w:color="auto"/>
        <w:left w:val="none" w:sz="0" w:space="0" w:color="auto"/>
        <w:bottom w:val="none" w:sz="0" w:space="0" w:color="auto"/>
        <w:right w:val="none" w:sz="0" w:space="0" w:color="auto"/>
      </w:divBdr>
    </w:div>
    <w:div w:id="936670176">
      <w:bodyDiv w:val="1"/>
      <w:marLeft w:val="0"/>
      <w:marRight w:val="0"/>
      <w:marTop w:val="0"/>
      <w:marBottom w:val="0"/>
      <w:divBdr>
        <w:top w:val="none" w:sz="0" w:space="0" w:color="auto"/>
        <w:left w:val="none" w:sz="0" w:space="0" w:color="auto"/>
        <w:bottom w:val="none" w:sz="0" w:space="0" w:color="auto"/>
        <w:right w:val="none" w:sz="0" w:space="0" w:color="auto"/>
      </w:divBdr>
    </w:div>
    <w:div w:id="936670660">
      <w:bodyDiv w:val="1"/>
      <w:marLeft w:val="0"/>
      <w:marRight w:val="0"/>
      <w:marTop w:val="0"/>
      <w:marBottom w:val="0"/>
      <w:divBdr>
        <w:top w:val="none" w:sz="0" w:space="0" w:color="auto"/>
        <w:left w:val="none" w:sz="0" w:space="0" w:color="auto"/>
        <w:bottom w:val="none" w:sz="0" w:space="0" w:color="auto"/>
        <w:right w:val="none" w:sz="0" w:space="0" w:color="auto"/>
      </w:divBdr>
    </w:div>
    <w:div w:id="936671142">
      <w:bodyDiv w:val="1"/>
      <w:marLeft w:val="0"/>
      <w:marRight w:val="0"/>
      <w:marTop w:val="0"/>
      <w:marBottom w:val="0"/>
      <w:divBdr>
        <w:top w:val="none" w:sz="0" w:space="0" w:color="auto"/>
        <w:left w:val="none" w:sz="0" w:space="0" w:color="auto"/>
        <w:bottom w:val="none" w:sz="0" w:space="0" w:color="auto"/>
        <w:right w:val="none" w:sz="0" w:space="0" w:color="auto"/>
      </w:divBdr>
    </w:div>
    <w:div w:id="936793920">
      <w:bodyDiv w:val="1"/>
      <w:marLeft w:val="0"/>
      <w:marRight w:val="0"/>
      <w:marTop w:val="0"/>
      <w:marBottom w:val="0"/>
      <w:divBdr>
        <w:top w:val="none" w:sz="0" w:space="0" w:color="auto"/>
        <w:left w:val="none" w:sz="0" w:space="0" w:color="auto"/>
        <w:bottom w:val="none" w:sz="0" w:space="0" w:color="auto"/>
        <w:right w:val="none" w:sz="0" w:space="0" w:color="auto"/>
      </w:divBdr>
    </w:div>
    <w:div w:id="937446412">
      <w:bodyDiv w:val="1"/>
      <w:marLeft w:val="0"/>
      <w:marRight w:val="0"/>
      <w:marTop w:val="0"/>
      <w:marBottom w:val="0"/>
      <w:divBdr>
        <w:top w:val="none" w:sz="0" w:space="0" w:color="auto"/>
        <w:left w:val="none" w:sz="0" w:space="0" w:color="auto"/>
        <w:bottom w:val="none" w:sz="0" w:space="0" w:color="auto"/>
        <w:right w:val="none" w:sz="0" w:space="0" w:color="auto"/>
      </w:divBdr>
    </w:div>
    <w:div w:id="937563566">
      <w:bodyDiv w:val="1"/>
      <w:marLeft w:val="0"/>
      <w:marRight w:val="0"/>
      <w:marTop w:val="0"/>
      <w:marBottom w:val="0"/>
      <w:divBdr>
        <w:top w:val="none" w:sz="0" w:space="0" w:color="auto"/>
        <w:left w:val="none" w:sz="0" w:space="0" w:color="auto"/>
        <w:bottom w:val="none" w:sz="0" w:space="0" w:color="auto"/>
        <w:right w:val="none" w:sz="0" w:space="0" w:color="auto"/>
      </w:divBdr>
    </w:div>
    <w:div w:id="937713451">
      <w:bodyDiv w:val="1"/>
      <w:marLeft w:val="0"/>
      <w:marRight w:val="0"/>
      <w:marTop w:val="0"/>
      <w:marBottom w:val="0"/>
      <w:divBdr>
        <w:top w:val="none" w:sz="0" w:space="0" w:color="auto"/>
        <w:left w:val="none" w:sz="0" w:space="0" w:color="auto"/>
        <w:bottom w:val="none" w:sz="0" w:space="0" w:color="auto"/>
        <w:right w:val="none" w:sz="0" w:space="0" w:color="auto"/>
      </w:divBdr>
    </w:div>
    <w:div w:id="937831274">
      <w:bodyDiv w:val="1"/>
      <w:marLeft w:val="0"/>
      <w:marRight w:val="0"/>
      <w:marTop w:val="0"/>
      <w:marBottom w:val="0"/>
      <w:divBdr>
        <w:top w:val="none" w:sz="0" w:space="0" w:color="auto"/>
        <w:left w:val="none" w:sz="0" w:space="0" w:color="auto"/>
        <w:bottom w:val="none" w:sz="0" w:space="0" w:color="auto"/>
        <w:right w:val="none" w:sz="0" w:space="0" w:color="auto"/>
      </w:divBdr>
    </w:div>
    <w:div w:id="937979153">
      <w:bodyDiv w:val="1"/>
      <w:marLeft w:val="0"/>
      <w:marRight w:val="0"/>
      <w:marTop w:val="0"/>
      <w:marBottom w:val="0"/>
      <w:divBdr>
        <w:top w:val="none" w:sz="0" w:space="0" w:color="auto"/>
        <w:left w:val="none" w:sz="0" w:space="0" w:color="auto"/>
        <w:bottom w:val="none" w:sz="0" w:space="0" w:color="auto"/>
        <w:right w:val="none" w:sz="0" w:space="0" w:color="auto"/>
      </w:divBdr>
    </w:div>
    <w:div w:id="938024903">
      <w:bodyDiv w:val="1"/>
      <w:marLeft w:val="0"/>
      <w:marRight w:val="0"/>
      <w:marTop w:val="0"/>
      <w:marBottom w:val="0"/>
      <w:divBdr>
        <w:top w:val="none" w:sz="0" w:space="0" w:color="auto"/>
        <w:left w:val="none" w:sz="0" w:space="0" w:color="auto"/>
        <w:bottom w:val="none" w:sz="0" w:space="0" w:color="auto"/>
        <w:right w:val="none" w:sz="0" w:space="0" w:color="auto"/>
      </w:divBdr>
    </w:div>
    <w:div w:id="938173032">
      <w:bodyDiv w:val="1"/>
      <w:marLeft w:val="0"/>
      <w:marRight w:val="0"/>
      <w:marTop w:val="0"/>
      <w:marBottom w:val="0"/>
      <w:divBdr>
        <w:top w:val="none" w:sz="0" w:space="0" w:color="auto"/>
        <w:left w:val="none" w:sz="0" w:space="0" w:color="auto"/>
        <w:bottom w:val="none" w:sz="0" w:space="0" w:color="auto"/>
        <w:right w:val="none" w:sz="0" w:space="0" w:color="auto"/>
      </w:divBdr>
    </w:div>
    <w:div w:id="938369621">
      <w:bodyDiv w:val="1"/>
      <w:marLeft w:val="0"/>
      <w:marRight w:val="0"/>
      <w:marTop w:val="0"/>
      <w:marBottom w:val="0"/>
      <w:divBdr>
        <w:top w:val="none" w:sz="0" w:space="0" w:color="auto"/>
        <w:left w:val="none" w:sz="0" w:space="0" w:color="auto"/>
        <w:bottom w:val="none" w:sz="0" w:space="0" w:color="auto"/>
        <w:right w:val="none" w:sz="0" w:space="0" w:color="auto"/>
      </w:divBdr>
    </w:div>
    <w:div w:id="938678106">
      <w:bodyDiv w:val="1"/>
      <w:marLeft w:val="0"/>
      <w:marRight w:val="0"/>
      <w:marTop w:val="0"/>
      <w:marBottom w:val="0"/>
      <w:divBdr>
        <w:top w:val="none" w:sz="0" w:space="0" w:color="auto"/>
        <w:left w:val="none" w:sz="0" w:space="0" w:color="auto"/>
        <w:bottom w:val="none" w:sz="0" w:space="0" w:color="auto"/>
        <w:right w:val="none" w:sz="0" w:space="0" w:color="auto"/>
      </w:divBdr>
    </w:div>
    <w:div w:id="938684985">
      <w:bodyDiv w:val="1"/>
      <w:marLeft w:val="0"/>
      <w:marRight w:val="0"/>
      <w:marTop w:val="0"/>
      <w:marBottom w:val="0"/>
      <w:divBdr>
        <w:top w:val="none" w:sz="0" w:space="0" w:color="auto"/>
        <w:left w:val="none" w:sz="0" w:space="0" w:color="auto"/>
        <w:bottom w:val="none" w:sz="0" w:space="0" w:color="auto"/>
        <w:right w:val="none" w:sz="0" w:space="0" w:color="auto"/>
      </w:divBdr>
    </w:div>
    <w:div w:id="938761323">
      <w:bodyDiv w:val="1"/>
      <w:marLeft w:val="0"/>
      <w:marRight w:val="0"/>
      <w:marTop w:val="0"/>
      <w:marBottom w:val="0"/>
      <w:divBdr>
        <w:top w:val="none" w:sz="0" w:space="0" w:color="auto"/>
        <w:left w:val="none" w:sz="0" w:space="0" w:color="auto"/>
        <w:bottom w:val="none" w:sz="0" w:space="0" w:color="auto"/>
        <w:right w:val="none" w:sz="0" w:space="0" w:color="auto"/>
      </w:divBdr>
    </w:div>
    <w:div w:id="939027322">
      <w:bodyDiv w:val="1"/>
      <w:marLeft w:val="0"/>
      <w:marRight w:val="0"/>
      <w:marTop w:val="0"/>
      <w:marBottom w:val="0"/>
      <w:divBdr>
        <w:top w:val="none" w:sz="0" w:space="0" w:color="auto"/>
        <w:left w:val="none" w:sz="0" w:space="0" w:color="auto"/>
        <w:bottom w:val="none" w:sz="0" w:space="0" w:color="auto"/>
        <w:right w:val="none" w:sz="0" w:space="0" w:color="auto"/>
      </w:divBdr>
    </w:div>
    <w:div w:id="939029682">
      <w:bodyDiv w:val="1"/>
      <w:marLeft w:val="0"/>
      <w:marRight w:val="0"/>
      <w:marTop w:val="0"/>
      <w:marBottom w:val="0"/>
      <w:divBdr>
        <w:top w:val="none" w:sz="0" w:space="0" w:color="auto"/>
        <w:left w:val="none" w:sz="0" w:space="0" w:color="auto"/>
        <w:bottom w:val="none" w:sz="0" w:space="0" w:color="auto"/>
        <w:right w:val="none" w:sz="0" w:space="0" w:color="auto"/>
      </w:divBdr>
    </w:div>
    <w:div w:id="939072387">
      <w:bodyDiv w:val="1"/>
      <w:marLeft w:val="0"/>
      <w:marRight w:val="0"/>
      <w:marTop w:val="0"/>
      <w:marBottom w:val="0"/>
      <w:divBdr>
        <w:top w:val="none" w:sz="0" w:space="0" w:color="auto"/>
        <w:left w:val="none" w:sz="0" w:space="0" w:color="auto"/>
        <w:bottom w:val="none" w:sz="0" w:space="0" w:color="auto"/>
        <w:right w:val="none" w:sz="0" w:space="0" w:color="auto"/>
      </w:divBdr>
    </w:div>
    <w:div w:id="939600914">
      <w:bodyDiv w:val="1"/>
      <w:marLeft w:val="0"/>
      <w:marRight w:val="0"/>
      <w:marTop w:val="0"/>
      <w:marBottom w:val="0"/>
      <w:divBdr>
        <w:top w:val="none" w:sz="0" w:space="0" w:color="auto"/>
        <w:left w:val="none" w:sz="0" w:space="0" w:color="auto"/>
        <w:bottom w:val="none" w:sz="0" w:space="0" w:color="auto"/>
        <w:right w:val="none" w:sz="0" w:space="0" w:color="auto"/>
      </w:divBdr>
    </w:div>
    <w:div w:id="939608261">
      <w:bodyDiv w:val="1"/>
      <w:marLeft w:val="0"/>
      <w:marRight w:val="0"/>
      <w:marTop w:val="0"/>
      <w:marBottom w:val="0"/>
      <w:divBdr>
        <w:top w:val="none" w:sz="0" w:space="0" w:color="auto"/>
        <w:left w:val="none" w:sz="0" w:space="0" w:color="auto"/>
        <w:bottom w:val="none" w:sz="0" w:space="0" w:color="auto"/>
        <w:right w:val="none" w:sz="0" w:space="0" w:color="auto"/>
      </w:divBdr>
    </w:div>
    <w:div w:id="939869894">
      <w:bodyDiv w:val="1"/>
      <w:marLeft w:val="0"/>
      <w:marRight w:val="0"/>
      <w:marTop w:val="0"/>
      <w:marBottom w:val="0"/>
      <w:divBdr>
        <w:top w:val="none" w:sz="0" w:space="0" w:color="auto"/>
        <w:left w:val="none" w:sz="0" w:space="0" w:color="auto"/>
        <w:bottom w:val="none" w:sz="0" w:space="0" w:color="auto"/>
        <w:right w:val="none" w:sz="0" w:space="0" w:color="auto"/>
      </w:divBdr>
    </w:div>
    <w:div w:id="939948537">
      <w:bodyDiv w:val="1"/>
      <w:marLeft w:val="0"/>
      <w:marRight w:val="0"/>
      <w:marTop w:val="0"/>
      <w:marBottom w:val="0"/>
      <w:divBdr>
        <w:top w:val="none" w:sz="0" w:space="0" w:color="auto"/>
        <w:left w:val="none" w:sz="0" w:space="0" w:color="auto"/>
        <w:bottom w:val="none" w:sz="0" w:space="0" w:color="auto"/>
        <w:right w:val="none" w:sz="0" w:space="0" w:color="auto"/>
      </w:divBdr>
    </w:div>
    <w:div w:id="940602828">
      <w:bodyDiv w:val="1"/>
      <w:marLeft w:val="0"/>
      <w:marRight w:val="0"/>
      <w:marTop w:val="0"/>
      <w:marBottom w:val="0"/>
      <w:divBdr>
        <w:top w:val="none" w:sz="0" w:space="0" w:color="auto"/>
        <w:left w:val="none" w:sz="0" w:space="0" w:color="auto"/>
        <w:bottom w:val="none" w:sz="0" w:space="0" w:color="auto"/>
        <w:right w:val="none" w:sz="0" w:space="0" w:color="auto"/>
      </w:divBdr>
    </w:div>
    <w:div w:id="940643853">
      <w:bodyDiv w:val="1"/>
      <w:marLeft w:val="0"/>
      <w:marRight w:val="0"/>
      <w:marTop w:val="0"/>
      <w:marBottom w:val="0"/>
      <w:divBdr>
        <w:top w:val="none" w:sz="0" w:space="0" w:color="auto"/>
        <w:left w:val="none" w:sz="0" w:space="0" w:color="auto"/>
        <w:bottom w:val="none" w:sz="0" w:space="0" w:color="auto"/>
        <w:right w:val="none" w:sz="0" w:space="0" w:color="auto"/>
      </w:divBdr>
    </w:div>
    <w:div w:id="940837705">
      <w:bodyDiv w:val="1"/>
      <w:marLeft w:val="0"/>
      <w:marRight w:val="0"/>
      <w:marTop w:val="0"/>
      <w:marBottom w:val="0"/>
      <w:divBdr>
        <w:top w:val="none" w:sz="0" w:space="0" w:color="auto"/>
        <w:left w:val="none" w:sz="0" w:space="0" w:color="auto"/>
        <w:bottom w:val="none" w:sz="0" w:space="0" w:color="auto"/>
        <w:right w:val="none" w:sz="0" w:space="0" w:color="auto"/>
      </w:divBdr>
    </w:div>
    <w:div w:id="940843343">
      <w:bodyDiv w:val="1"/>
      <w:marLeft w:val="0"/>
      <w:marRight w:val="0"/>
      <w:marTop w:val="0"/>
      <w:marBottom w:val="0"/>
      <w:divBdr>
        <w:top w:val="none" w:sz="0" w:space="0" w:color="auto"/>
        <w:left w:val="none" w:sz="0" w:space="0" w:color="auto"/>
        <w:bottom w:val="none" w:sz="0" w:space="0" w:color="auto"/>
        <w:right w:val="none" w:sz="0" w:space="0" w:color="auto"/>
      </w:divBdr>
    </w:div>
    <w:div w:id="940843900">
      <w:bodyDiv w:val="1"/>
      <w:marLeft w:val="0"/>
      <w:marRight w:val="0"/>
      <w:marTop w:val="0"/>
      <w:marBottom w:val="0"/>
      <w:divBdr>
        <w:top w:val="none" w:sz="0" w:space="0" w:color="auto"/>
        <w:left w:val="none" w:sz="0" w:space="0" w:color="auto"/>
        <w:bottom w:val="none" w:sz="0" w:space="0" w:color="auto"/>
        <w:right w:val="none" w:sz="0" w:space="0" w:color="auto"/>
      </w:divBdr>
    </w:div>
    <w:div w:id="941188112">
      <w:bodyDiv w:val="1"/>
      <w:marLeft w:val="0"/>
      <w:marRight w:val="0"/>
      <w:marTop w:val="0"/>
      <w:marBottom w:val="0"/>
      <w:divBdr>
        <w:top w:val="none" w:sz="0" w:space="0" w:color="auto"/>
        <w:left w:val="none" w:sz="0" w:space="0" w:color="auto"/>
        <w:bottom w:val="none" w:sz="0" w:space="0" w:color="auto"/>
        <w:right w:val="none" w:sz="0" w:space="0" w:color="auto"/>
      </w:divBdr>
    </w:div>
    <w:div w:id="941298383">
      <w:bodyDiv w:val="1"/>
      <w:marLeft w:val="0"/>
      <w:marRight w:val="0"/>
      <w:marTop w:val="0"/>
      <w:marBottom w:val="0"/>
      <w:divBdr>
        <w:top w:val="none" w:sz="0" w:space="0" w:color="auto"/>
        <w:left w:val="none" w:sz="0" w:space="0" w:color="auto"/>
        <w:bottom w:val="none" w:sz="0" w:space="0" w:color="auto"/>
        <w:right w:val="none" w:sz="0" w:space="0" w:color="auto"/>
      </w:divBdr>
    </w:div>
    <w:div w:id="941569072">
      <w:bodyDiv w:val="1"/>
      <w:marLeft w:val="0"/>
      <w:marRight w:val="0"/>
      <w:marTop w:val="0"/>
      <w:marBottom w:val="0"/>
      <w:divBdr>
        <w:top w:val="none" w:sz="0" w:space="0" w:color="auto"/>
        <w:left w:val="none" w:sz="0" w:space="0" w:color="auto"/>
        <w:bottom w:val="none" w:sz="0" w:space="0" w:color="auto"/>
        <w:right w:val="none" w:sz="0" w:space="0" w:color="auto"/>
      </w:divBdr>
    </w:div>
    <w:div w:id="941575741">
      <w:bodyDiv w:val="1"/>
      <w:marLeft w:val="0"/>
      <w:marRight w:val="0"/>
      <w:marTop w:val="0"/>
      <w:marBottom w:val="0"/>
      <w:divBdr>
        <w:top w:val="none" w:sz="0" w:space="0" w:color="auto"/>
        <w:left w:val="none" w:sz="0" w:space="0" w:color="auto"/>
        <w:bottom w:val="none" w:sz="0" w:space="0" w:color="auto"/>
        <w:right w:val="none" w:sz="0" w:space="0" w:color="auto"/>
      </w:divBdr>
    </w:div>
    <w:div w:id="941759676">
      <w:bodyDiv w:val="1"/>
      <w:marLeft w:val="0"/>
      <w:marRight w:val="0"/>
      <w:marTop w:val="0"/>
      <w:marBottom w:val="0"/>
      <w:divBdr>
        <w:top w:val="none" w:sz="0" w:space="0" w:color="auto"/>
        <w:left w:val="none" w:sz="0" w:space="0" w:color="auto"/>
        <w:bottom w:val="none" w:sz="0" w:space="0" w:color="auto"/>
        <w:right w:val="none" w:sz="0" w:space="0" w:color="auto"/>
      </w:divBdr>
    </w:div>
    <w:div w:id="942222093">
      <w:bodyDiv w:val="1"/>
      <w:marLeft w:val="0"/>
      <w:marRight w:val="0"/>
      <w:marTop w:val="0"/>
      <w:marBottom w:val="0"/>
      <w:divBdr>
        <w:top w:val="none" w:sz="0" w:space="0" w:color="auto"/>
        <w:left w:val="none" w:sz="0" w:space="0" w:color="auto"/>
        <w:bottom w:val="none" w:sz="0" w:space="0" w:color="auto"/>
        <w:right w:val="none" w:sz="0" w:space="0" w:color="auto"/>
      </w:divBdr>
    </w:div>
    <w:div w:id="942297205">
      <w:bodyDiv w:val="1"/>
      <w:marLeft w:val="0"/>
      <w:marRight w:val="0"/>
      <w:marTop w:val="0"/>
      <w:marBottom w:val="0"/>
      <w:divBdr>
        <w:top w:val="none" w:sz="0" w:space="0" w:color="auto"/>
        <w:left w:val="none" w:sz="0" w:space="0" w:color="auto"/>
        <w:bottom w:val="none" w:sz="0" w:space="0" w:color="auto"/>
        <w:right w:val="none" w:sz="0" w:space="0" w:color="auto"/>
      </w:divBdr>
    </w:div>
    <w:div w:id="942566722">
      <w:bodyDiv w:val="1"/>
      <w:marLeft w:val="0"/>
      <w:marRight w:val="0"/>
      <w:marTop w:val="0"/>
      <w:marBottom w:val="0"/>
      <w:divBdr>
        <w:top w:val="none" w:sz="0" w:space="0" w:color="auto"/>
        <w:left w:val="none" w:sz="0" w:space="0" w:color="auto"/>
        <w:bottom w:val="none" w:sz="0" w:space="0" w:color="auto"/>
        <w:right w:val="none" w:sz="0" w:space="0" w:color="auto"/>
      </w:divBdr>
    </w:div>
    <w:div w:id="942687713">
      <w:bodyDiv w:val="1"/>
      <w:marLeft w:val="0"/>
      <w:marRight w:val="0"/>
      <w:marTop w:val="0"/>
      <w:marBottom w:val="0"/>
      <w:divBdr>
        <w:top w:val="none" w:sz="0" w:space="0" w:color="auto"/>
        <w:left w:val="none" w:sz="0" w:space="0" w:color="auto"/>
        <w:bottom w:val="none" w:sz="0" w:space="0" w:color="auto"/>
        <w:right w:val="none" w:sz="0" w:space="0" w:color="auto"/>
      </w:divBdr>
    </w:div>
    <w:div w:id="942693241">
      <w:bodyDiv w:val="1"/>
      <w:marLeft w:val="0"/>
      <w:marRight w:val="0"/>
      <w:marTop w:val="0"/>
      <w:marBottom w:val="0"/>
      <w:divBdr>
        <w:top w:val="none" w:sz="0" w:space="0" w:color="auto"/>
        <w:left w:val="none" w:sz="0" w:space="0" w:color="auto"/>
        <w:bottom w:val="none" w:sz="0" w:space="0" w:color="auto"/>
        <w:right w:val="none" w:sz="0" w:space="0" w:color="auto"/>
      </w:divBdr>
    </w:div>
    <w:div w:id="942760908">
      <w:bodyDiv w:val="1"/>
      <w:marLeft w:val="0"/>
      <w:marRight w:val="0"/>
      <w:marTop w:val="0"/>
      <w:marBottom w:val="0"/>
      <w:divBdr>
        <w:top w:val="none" w:sz="0" w:space="0" w:color="auto"/>
        <w:left w:val="none" w:sz="0" w:space="0" w:color="auto"/>
        <w:bottom w:val="none" w:sz="0" w:space="0" w:color="auto"/>
        <w:right w:val="none" w:sz="0" w:space="0" w:color="auto"/>
      </w:divBdr>
    </w:div>
    <w:div w:id="942881038">
      <w:bodyDiv w:val="1"/>
      <w:marLeft w:val="0"/>
      <w:marRight w:val="0"/>
      <w:marTop w:val="0"/>
      <w:marBottom w:val="0"/>
      <w:divBdr>
        <w:top w:val="none" w:sz="0" w:space="0" w:color="auto"/>
        <w:left w:val="none" w:sz="0" w:space="0" w:color="auto"/>
        <w:bottom w:val="none" w:sz="0" w:space="0" w:color="auto"/>
        <w:right w:val="none" w:sz="0" w:space="0" w:color="auto"/>
      </w:divBdr>
    </w:div>
    <w:div w:id="943222890">
      <w:bodyDiv w:val="1"/>
      <w:marLeft w:val="0"/>
      <w:marRight w:val="0"/>
      <w:marTop w:val="0"/>
      <w:marBottom w:val="0"/>
      <w:divBdr>
        <w:top w:val="none" w:sz="0" w:space="0" w:color="auto"/>
        <w:left w:val="none" w:sz="0" w:space="0" w:color="auto"/>
        <w:bottom w:val="none" w:sz="0" w:space="0" w:color="auto"/>
        <w:right w:val="none" w:sz="0" w:space="0" w:color="auto"/>
      </w:divBdr>
    </w:div>
    <w:div w:id="943272180">
      <w:bodyDiv w:val="1"/>
      <w:marLeft w:val="0"/>
      <w:marRight w:val="0"/>
      <w:marTop w:val="0"/>
      <w:marBottom w:val="0"/>
      <w:divBdr>
        <w:top w:val="none" w:sz="0" w:space="0" w:color="auto"/>
        <w:left w:val="none" w:sz="0" w:space="0" w:color="auto"/>
        <w:bottom w:val="none" w:sz="0" w:space="0" w:color="auto"/>
        <w:right w:val="none" w:sz="0" w:space="0" w:color="auto"/>
      </w:divBdr>
    </w:div>
    <w:div w:id="943465562">
      <w:bodyDiv w:val="1"/>
      <w:marLeft w:val="0"/>
      <w:marRight w:val="0"/>
      <w:marTop w:val="0"/>
      <w:marBottom w:val="0"/>
      <w:divBdr>
        <w:top w:val="none" w:sz="0" w:space="0" w:color="auto"/>
        <w:left w:val="none" w:sz="0" w:space="0" w:color="auto"/>
        <w:bottom w:val="none" w:sz="0" w:space="0" w:color="auto"/>
        <w:right w:val="none" w:sz="0" w:space="0" w:color="auto"/>
      </w:divBdr>
    </w:div>
    <w:div w:id="943610958">
      <w:bodyDiv w:val="1"/>
      <w:marLeft w:val="0"/>
      <w:marRight w:val="0"/>
      <w:marTop w:val="0"/>
      <w:marBottom w:val="0"/>
      <w:divBdr>
        <w:top w:val="none" w:sz="0" w:space="0" w:color="auto"/>
        <w:left w:val="none" w:sz="0" w:space="0" w:color="auto"/>
        <w:bottom w:val="none" w:sz="0" w:space="0" w:color="auto"/>
        <w:right w:val="none" w:sz="0" w:space="0" w:color="auto"/>
      </w:divBdr>
    </w:div>
    <w:div w:id="943732902">
      <w:bodyDiv w:val="1"/>
      <w:marLeft w:val="0"/>
      <w:marRight w:val="0"/>
      <w:marTop w:val="0"/>
      <w:marBottom w:val="0"/>
      <w:divBdr>
        <w:top w:val="none" w:sz="0" w:space="0" w:color="auto"/>
        <w:left w:val="none" w:sz="0" w:space="0" w:color="auto"/>
        <w:bottom w:val="none" w:sz="0" w:space="0" w:color="auto"/>
        <w:right w:val="none" w:sz="0" w:space="0" w:color="auto"/>
      </w:divBdr>
    </w:div>
    <w:div w:id="943877877">
      <w:bodyDiv w:val="1"/>
      <w:marLeft w:val="0"/>
      <w:marRight w:val="0"/>
      <w:marTop w:val="0"/>
      <w:marBottom w:val="0"/>
      <w:divBdr>
        <w:top w:val="none" w:sz="0" w:space="0" w:color="auto"/>
        <w:left w:val="none" w:sz="0" w:space="0" w:color="auto"/>
        <w:bottom w:val="none" w:sz="0" w:space="0" w:color="auto"/>
        <w:right w:val="none" w:sz="0" w:space="0" w:color="auto"/>
      </w:divBdr>
    </w:div>
    <w:div w:id="943924191">
      <w:bodyDiv w:val="1"/>
      <w:marLeft w:val="0"/>
      <w:marRight w:val="0"/>
      <w:marTop w:val="0"/>
      <w:marBottom w:val="0"/>
      <w:divBdr>
        <w:top w:val="none" w:sz="0" w:space="0" w:color="auto"/>
        <w:left w:val="none" w:sz="0" w:space="0" w:color="auto"/>
        <w:bottom w:val="none" w:sz="0" w:space="0" w:color="auto"/>
        <w:right w:val="none" w:sz="0" w:space="0" w:color="auto"/>
      </w:divBdr>
    </w:div>
    <w:div w:id="944000606">
      <w:bodyDiv w:val="1"/>
      <w:marLeft w:val="0"/>
      <w:marRight w:val="0"/>
      <w:marTop w:val="0"/>
      <w:marBottom w:val="0"/>
      <w:divBdr>
        <w:top w:val="none" w:sz="0" w:space="0" w:color="auto"/>
        <w:left w:val="none" w:sz="0" w:space="0" w:color="auto"/>
        <w:bottom w:val="none" w:sz="0" w:space="0" w:color="auto"/>
        <w:right w:val="none" w:sz="0" w:space="0" w:color="auto"/>
      </w:divBdr>
    </w:div>
    <w:div w:id="944270134">
      <w:bodyDiv w:val="1"/>
      <w:marLeft w:val="0"/>
      <w:marRight w:val="0"/>
      <w:marTop w:val="0"/>
      <w:marBottom w:val="0"/>
      <w:divBdr>
        <w:top w:val="none" w:sz="0" w:space="0" w:color="auto"/>
        <w:left w:val="none" w:sz="0" w:space="0" w:color="auto"/>
        <w:bottom w:val="none" w:sz="0" w:space="0" w:color="auto"/>
        <w:right w:val="none" w:sz="0" w:space="0" w:color="auto"/>
      </w:divBdr>
    </w:div>
    <w:div w:id="944464814">
      <w:bodyDiv w:val="1"/>
      <w:marLeft w:val="0"/>
      <w:marRight w:val="0"/>
      <w:marTop w:val="0"/>
      <w:marBottom w:val="0"/>
      <w:divBdr>
        <w:top w:val="none" w:sz="0" w:space="0" w:color="auto"/>
        <w:left w:val="none" w:sz="0" w:space="0" w:color="auto"/>
        <w:bottom w:val="none" w:sz="0" w:space="0" w:color="auto"/>
        <w:right w:val="none" w:sz="0" w:space="0" w:color="auto"/>
      </w:divBdr>
    </w:div>
    <w:div w:id="944965682">
      <w:bodyDiv w:val="1"/>
      <w:marLeft w:val="0"/>
      <w:marRight w:val="0"/>
      <w:marTop w:val="0"/>
      <w:marBottom w:val="0"/>
      <w:divBdr>
        <w:top w:val="none" w:sz="0" w:space="0" w:color="auto"/>
        <w:left w:val="none" w:sz="0" w:space="0" w:color="auto"/>
        <w:bottom w:val="none" w:sz="0" w:space="0" w:color="auto"/>
        <w:right w:val="none" w:sz="0" w:space="0" w:color="auto"/>
      </w:divBdr>
    </w:div>
    <w:div w:id="945190449">
      <w:bodyDiv w:val="1"/>
      <w:marLeft w:val="0"/>
      <w:marRight w:val="0"/>
      <w:marTop w:val="0"/>
      <w:marBottom w:val="0"/>
      <w:divBdr>
        <w:top w:val="none" w:sz="0" w:space="0" w:color="auto"/>
        <w:left w:val="none" w:sz="0" w:space="0" w:color="auto"/>
        <w:bottom w:val="none" w:sz="0" w:space="0" w:color="auto"/>
        <w:right w:val="none" w:sz="0" w:space="0" w:color="auto"/>
      </w:divBdr>
    </w:div>
    <w:div w:id="945309425">
      <w:bodyDiv w:val="1"/>
      <w:marLeft w:val="0"/>
      <w:marRight w:val="0"/>
      <w:marTop w:val="0"/>
      <w:marBottom w:val="0"/>
      <w:divBdr>
        <w:top w:val="none" w:sz="0" w:space="0" w:color="auto"/>
        <w:left w:val="none" w:sz="0" w:space="0" w:color="auto"/>
        <w:bottom w:val="none" w:sz="0" w:space="0" w:color="auto"/>
        <w:right w:val="none" w:sz="0" w:space="0" w:color="auto"/>
      </w:divBdr>
    </w:div>
    <w:div w:id="945384847">
      <w:bodyDiv w:val="1"/>
      <w:marLeft w:val="0"/>
      <w:marRight w:val="0"/>
      <w:marTop w:val="0"/>
      <w:marBottom w:val="0"/>
      <w:divBdr>
        <w:top w:val="none" w:sz="0" w:space="0" w:color="auto"/>
        <w:left w:val="none" w:sz="0" w:space="0" w:color="auto"/>
        <w:bottom w:val="none" w:sz="0" w:space="0" w:color="auto"/>
        <w:right w:val="none" w:sz="0" w:space="0" w:color="auto"/>
      </w:divBdr>
    </w:div>
    <w:div w:id="945423641">
      <w:bodyDiv w:val="1"/>
      <w:marLeft w:val="0"/>
      <w:marRight w:val="0"/>
      <w:marTop w:val="0"/>
      <w:marBottom w:val="0"/>
      <w:divBdr>
        <w:top w:val="none" w:sz="0" w:space="0" w:color="auto"/>
        <w:left w:val="none" w:sz="0" w:space="0" w:color="auto"/>
        <w:bottom w:val="none" w:sz="0" w:space="0" w:color="auto"/>
        <w:right w:val="none" w:sz="0" w:space="0" w:color="auto"/>
      </w:divBdr>
    </w:div>
    <w:div w:id="945425516">
      <w:bodyDiv w:val="1"/>
      <w:marLeft w:val="0"/>
      <w:marRight w:val="0"/>
      <w:marTop w:val="0"/>
      <w:marBottom w:val="0"/>
      <w:divBdr>
        <w:top w:val="none" w:sz="0" w:space="0" w:color="auto"/>
        <w:left w:val="none" w:sz="0" w:space="0" w:color="auto"/>
        <w:bottom w:val="none" w:sz="0" w:space="0" w:color="auto"/>
        <w:right w:val="none" w:sz="0" w:space="0" w:color="auto"/>
      </w:divBdr>
    </w:div>
    <w:div w:id="945581865">
      <w:bodyDiv w:val="1"/>
      <w:marLeft w:val="0"/>
      <w:marRight w:val="0"/>
      <w:marTop w:val="0"/>
      <w:marBottom w:val="0"/>
      <w:divBdr>
        <w:top w:val="none" w:sz="0" w:space="0" w:color="auto"/>
        <w:left w:val="none" w:sz="0" w:space="0" w:color="auto"/>
        <w:bottom w:val="none" w:sz="0" w:space="0" w:color="auto"/>
        <w:right w:val="none" w:sz="0" w:space="0" w:color="auto"/>
      </w:divBdr>
    </w:div>
    <w:div w:id="945773423">
      <w:bodyDiv w:val="1"/>
      <w:marLeft w:val="0"/>
      <w:marRight w:val="0"/>
      <w:marTop w:val="0"/>
      <w:marBottom w:val="0"/>
      <w:divBdr>
        <w:top w:val="none" w:sz="0" w:space="0" w:color="auto"/>
        <w:left w:val="none" w:sz="0" w:space="0" w:color="auto"/>
        <w:bottom w:val="none" w:sz="0" w:space="0" w:color="auto"/>
        <w:right w:val="none" w:sz="0" w:space="0" w:color="auto"/>
      </w:divBdr>
    </w:div>
    <w:div w:id="945816078">
      <w:bodyDiv w:val="1"/>
      <w:marLeft w:val="0"/>
      <w:marRight w:val="0"/>
      <w:marTop w:val="0"/>
      <w:marBottom w:val="0"/>
      <w:divBdr>
        <w:top w:val="none" w:sz="0" w:space="0" w:color="auto"/>
        <w:left w:val="none" w:sz="0" w:space="0" w:color="auto"/>
        <w:bottom w:val="none" w:sz="0" w:space="0" w:color="auto"/>
        <w:right w:val="none" w:sz="0" w:space="0" w:color="auto"/>
      </w:divBdr>
    </w:div>
    <w:div w:id="945960823">
      <w:bodyDiv w:val="1"/>
      <w:marLeft w:val="0"/>
      <w:marRight w:val="0"/>
      <w:marTop w:val="0"/>
      <w:marBottom w:val="0"/>
      <w:divBdr>
        <w:top w:val="none" w:sz="0" w:space="0" w:color="auto"/>
        <w:left w:val="none" w:sz="0" w:space="0" w:color="auto"/>
        <w:bottom w:val="none" w:sz="0" w:space="0" w:color="auto"/>
        <w:right w:val="none" w:sz="0" w:space="0" w:color="auto"/>
      </w:divBdr>
    </w:div>
    <w:div w:id="946036880">
      <w:bodyDiv w:val="1"/>
      <w:marLeft w:val="0"/>
      <w:marRight w:val="0"/>
      <w:marTop w:val="0"/>
      <w:marBottom w:val="0"/>
      <w:divBdr>
        <w:top w:val="none" w:sz="0" w:space="0" w:color="auto"/>
        <w:left w:val="none" w:sz="0" w:space="0" w:color="auto"/>
        <w:bottom w:val="none" w:sz="0" w:space="0" w:color="auto"/>
        <w:right w:val="none" w:sz="0" w:space="0" w:color="auto"/>
      </w:divBdr>
    </w:div>
    <w:div w:id="946230078">
      <w:bodyDiv w:val="1"/>
      <w:marLeft w:val="0"/>
      <w:marRight w:val="0"/>
      <w:marTop w:val="0"/>
      <w:marBottom w:val="0"/>
      <w:divBdr>
        <w:top w:val="none" w:sz="0" w:space="0" w:color="auto"/>
        <w:left w:val="none" w:sz="0" w:space="0" w:color="auto"/>
        <w:bottom w:val="none" w:sz="0" w:space="0" w:color="auto"/>
        <w:right w:val="none" w:sz="0" w:space="0" w:color="auto"/>
      </w:divBdr>
    </w:div>
    <w:div w:id="946697781">
      <w:bodyDiv w:val="1"/>
      <w:marLeft w:val="0"/>
      <w:marRight w:val="0"/>
      <w:marTop w:val="0"/>
      <w:marBottom w:val="0"/>
      <w:divBdr>
        <w:top w:val="none" w:sz="0" w:space="0" w:color="auto"/>
        <w:left w:val="none" w:sz="0" w:space="0" w:color="auto"/>
        <w:bottom w:val="none" w:sz="0" w:space="0" w:color="auto"/>
        <w:right w:val="none" w:sz="0" w:space="0" w:color="auto"/>
      </w:divBdr>
    </w:div>
    <w:div w:id="947004073">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008044">
      <w:bodyDiv w:val="1"/>
      <w:marLeft w:val="0"/>
      <w:marRight w:val="0"/>
      <w:marTop w:val="0"/>
      <w:marBottom w:val="0"/>
      <w:divBdr>
        <w:top w:val="none" w:sz="0" w:space="0" w:color="auto"/>
        <w:left w:val="none" w:sz="0" w:space="0" w:color="auto"/>
        <w:bottom w:val="none" w:sz="0" w:space="0" w:color="auto"/>
        <w:right w:val="none" w:sz="0" w:space="0" w:color="auto"/>
      </w:divBdr>
    </w:div>
    <w:div w:id="947202816">
      <w:bodyDiv w:val="1"/>
      <w:marLeft w:val="0"/>
      <w:marRight w:val="0"/>
      <w:marTop w:val="0"/>
      <w:marBottom w:val="0"/>
      <w:divBdr>
        <w:top w:val="none" w:sz="0" w:space="0" w:color="auto"/>
        <w:left w:val="none" w:sz="0" w:space="0" w:color="auto"/>
        <w:bottom w:val="none" w:sz="0" w:space="0" w:color="auto"/>
        <w:right w:val="none" w:sz="0" w:space="0" w:color="auto"/>
      </w:divBdr>
    </w:div>
    <w:div w:id="947276378">
      <w:bodyDiv w:val="1"/>
      <w:marLeft w:val="0"/>
      <w:marRight w:val="0"/>
      <w:marTop w:val="0"/>
      <w:marBottom w:val="0"/>
      <w:divBdr>
        <w:top w:val="none" w:sz="0" w:space="0" w:color="auto"/>
        <w:left w:val="none" w:sz="0" w:space="0" w:color="auto"/>
        <w:bottom w:val="none" w:sz="0" w:space="0" w:color="auto"/>
        <w:right w:val="none" w:sz="0" w:space="0" w:color="auto"/>
      </w:divBdr>
    </w:div>
    <w:div w:id="947349340">
      <w:bodyDiv w:val="1"/>
      <w:marLeft w:val="0"/>
      <w:marRight w:val="0"/>
      <w:marTop w:val="0"/>
      <w:marBottom w:val="0"/>
      <w:divBdr>
        <w:top w:val="none" w:sz="0" w:space="0" w:color="auto"/>
        <w:left w:val="none" w:sz="0" w:space="0" w:color="auto"/>
        <w:bottom w:val="none" w:sz="0" w:space="0" w:color="auto"/>
        <w:right w:val="none" w:sz="0" w:space="0" w:color="auto"/>
      </w:divBdr>
    </w:div>
    <w:div w:id="947472352">
      <w:bodyDiv w:val="1"/>
      <w:marLeft w:val="0"/>
      <w:marRight w:val="0"/>
      <w:marTop w:val="0"/>
      <w:marBottom w:val="0"/>
      <w:divBdr>
        <w:top w:val="none" w:sz="0" w:space="0" w:color="auto"/>
        <w:left w:val="none" w:sz="0" w:space="0" w:color="auto"/>
        <w:bottom w:val="none" w:sz="0" w:space="0" w:color="auto"/>
        <w:right w:val="none" w:sz="0" w:space="0" w:color="auto"/>
      </w:divBdr>
    </w:div>
    <w:div w:id="948125513">
      <w:bodyDiv w:val="1"/>
      <w:marLeft w:val="0"/>
      <w:marRight w:val="0"/>
      <w:marTop w:val="0"/>
      <w:marBottom w:val="0"/>
      <w:divBdr>
        <w:top w:val="none" w:sz="0" w:space="0" w:color="auto"/>
        <w:left w:val="none" w:sz="0" w:space="0" w:color="auto"/>
        <w:bottom w:val="none" w:sz="0" w:space="0" w:color="auto"/>
        <w:right w:val="none" w:sz="0" w:space="0" w:color="auto"/>
      </w:divBdr>
    </w:div>
    <w:div w:id="948657010">
      <w:bodyDiv w:val="1"/>
      <w:marLeft w:val="0"/>
      <w:marRight w:val="0"/>
      <w:marTop w:val="0"/>
      <w:marBottom w:val="0"/>
      <w:divBdr>
        <w:top w:val="none" w:sz="0" w:space="0" w:color="auto"/>
        <w:left w:val="none" w:sz="0" w:space="0" w:color="auto"/>
        <w:bottom w:val="none" w:sz="0" w:space="0" w:color="auto"/>
        <w:right w:val="none" w:sz="0" w:space="0" w:color="auto"/>
      </w:divBdr>
    </w:div>
    <w:div w:id="948781410">
      <w:bodyDiv w:val="1"/>
      <w:marLeft w:val="0"/>
      <w:marRight w:val="0"/>
      <w:marTop w:val="0"/>
      <w:marBottom w:val="0"/>
      <w:divBdr>
        <w:top w:val="none" w:sz="0" w:space="0" w:color="auto"/>
        <w:left w:val="none" w:sz="0" w:space="0" w:color="auto"/>
        <w:bottom w:val="none" w:sz="0" w:space="0" w:color="auto"/>
        <w:right w:val="none" w:sz="0" w:space="0" w:color="auto"/>
      </w:divBdr>
    </w:div>
    <w:div w:id="949118491">
      <w:bodyDiv w:val="1"/>
      <w:marLeft w:val="0"/>
      <w:marRight w:val="0"/>
      <w:marTop w:val="0"/>
      <w:marBottom w:val="0"/>
      <w:divBdr>
        <w:top w:val="none" w:sz="0" w:space="0" w:color="auto"/>
        <w:left w:val="none" w:sz="0" w:space="0" w:color="auto"/>
        <w:bottom w:val="none" w:sz="0" w:space="0" w:color="auto"/>
        <w:right w:val="none" w:sz="0" w:space="0" w:color="auto"/>
      </w:divBdr>
    </w:div>
    <w:div w:id="949123911">
      <w:bodyDiv w:val="1"/>
      <w:marLeft w:val="0"/>
      <w:marRight w:val="0"/>
      <w:marTop w:val="0"/>
      <w:marBottom w:val="0"/>
      <w:divBdr>
        <w:top w:val="none" w:sz="0" w:space="0" w:color="auto"/>
        <w:left w:val="none" w:sz="0" w:space="0" w:color="auto"/>
        <w:bottom w:val="none" w:sz="0" w:space="0" w:color="auto"/>
        <w:right w:val="none" w:sz="0" w:space="0" w:color="auto"/>
      </w:divBdr>
    </w:div>
    <w:div w:id="949437632">
      <w:bodyDiv w:val="1"/>
      <w:marLeft w:val="0"/>
      <w:marRight w:val="0"/>
      <w:marTop w:val="0"/>
      <w:marBottom w:val="0"/>
      <w:divBdr>
        <w:top w:val="none" w:sz="0" w:space="0" w:color="auto"/>
        <w:left w:val="none" w:sz="0" w:space="0" w:color="auto"/>
        <w:bottom w:val="none" w:sz="0" w:space="0" w:color="auto"/>
        <w:right w:val="none" w:sz="0" w:space="0" w:color="auto"/>
      </w:divBdr>
    </w:div>
    <w:div w:id="949704839">
      <w:bodyDiv w:val="1"/>
      <w:marLeft w:val="0"/>
      <w:marRight w:val="0"/>
      <w:marTop w:val="0"/>
      <w:marBottom w:val="0"/>
      <w:divBdr>
        <w:top w:val="none" w:sz="0" w:space="0" w:color="auto"/>
        <w:left w:val="none" w:sz="0" w:space="0" w:color="auto"/>
        <w:bottom w:val="none" w:sz="0" w:space="0" w:color="auto"/>
        <w:right w:val="none" w:sz="0" w:space="0" w:color="auto"/>
      </w:divBdr>
    </w:div>
    <w:div w:id="949968715">
      <w:bodyDiv w:val="1"/>
      <w:marLeft w:val="0"/>
      <w:marRight w:val="0"/>
      <w:marTop w:val="0"/>
      <w:marBottom w:val="0"/>
      <w:divBdr>
        <w:top w:val="none" w:sz="0" w:space="0" w:color="auto"/>
        <w:left w:val="none" w:sz="0" w:space="0" w:color="auto"/>
        <w:bottom w:val="none" w:sz="0" w:space="0" w:color="auto"/>
        <w:right w:val="none" w:sz="0" w:space="0" w:color="auto"/>
      </w:divBdr>
    </w:div>
    <w:div w:id="950012671">
      <w:bodyDiv w:val="1"/>
      <w:marLeft w:val="0"/>
      <w:marRight w:val="0"/>
      <w:marTop w:val="0"/>
      <w:marBottom w:val="0"/>
      <w:divBdr>
        <w:top w:val="none" w:sz="0" w:space="0" w:color="auto"/>
        <w:left w:val="none" w:sz="0" w:space="0" w:color="auto"/>
        <w:bottom w:val="none" w:sz="0" w:space="0" w:color="auto"/>
        <w:right w:val="none" w:sz="0" w:space="0" w:color="auto"/>
      </w:divBdr>
    </w:div>
    <w:div w:id="950168730">
      <w:bodyDiv w:val="1"/>
      <w:marLeft w:val="0"/>
      <w:marRight w:val="0"/>
      <w:marTop w:val="0"/>
      <w:marBottom w:val="0"/>
      <w:divBdr>
        <w:top w:val="none" w:sz="0" w:space="0" w:color="auto"/>
        <w:left w:val="none" w:sz="0" w:space="0" w:color="auto"/>
        <w:bottom w:val="none" w:sz="0" w:space="0" w:color="auto"/>
        <w:right w:val="none" w:sz="0" w:space="0" w:color="auto"/>
      </w:divBdr>
    </w:div>
    <w:div w:id="950212031">
      <w:bodyDiv w:val="1"/>
      <w:marLeft w:val="0"/>
      <w:marRight w:val="0"/>
      <w:marTop w:val="0"/>
      <w:marBottom w:val="0"/>
      <w:divBdr>
        <w:top w:val="none" w:sz="0" w:space="0" w:color="auto"/>
        <w:left w:val="none" w:sz="0" w:space="0" w:color="auto"/>
        <w:bottom w:val="none" w:sz="0" w:space="0" w:color="auto"/>
        <w:right w:val="none" w:sz="0" w:space="0" w:color="auto"/>
      </w:divBdr>
    </w:div>
    <w:div w:id="950627016">
      <w:bodyDiv w:val="1"/>
      <w:marLeft w:val="0"/>
      <w:marRight w:val="0"/>
      <w:marTop w:val="0"/>
      <w:marBottom w:val="0"/>
      <w:divBdr>
        <w:top w:val="none" w:sz="0" w:space="0" w:color="auto"/>
        <w:left w:val="none" w:sz="0" w:space="0" w:color="auto"/>
        <w:bottom w:val="none" w:sz="0" w:space="0" w:color="auto"/>
        <w:right w:val="none" w:sz="0" w:space="0" w:color="auto"/>
      </w:divBdr>
    </w:div>
    <w:div w:id="950937929">
      <w:bodyDiv w:val="1"/>
      <w:marLeft w:val="0"/>
      <w:marRight w:val="0"/>
      <w:marTop w:val="0"/>
      <w:marBottom w:val="0"/>
      <w:divBdr>
        <w:top w:val="none" w:sz="0" w:space="0" w:color="auto"/>
        <w:left w:val="none" w:sz="0" w:space="0" w:color="auto"/>
        <w:bottom w:val="none" w:sz="0" w:space="0" w:color="auto"/>
        <w:right w:val="none" w:sz="0" w:space="0" w:color="auto"/>
      </w:divBdr>
    </w:div>
    <w:div w:id="951282189">
      <w:bodyDiv w:val="1"/>
      <w:marLeft w:val="0"/>
      <w:marRight w:val="0"/>
      <w:marTop w:val="0"/>
      <w:marBottom w:val="0"/>
      <w:divBdr>
        <w:top w:val="none" w:sz="0" w:space="0" w:color="auto"/>
        <w:left w:val="none" w:sz="0" w:space="0" w:color="auto"/>
        <w:bottom w:val="none" w:sz="0" w:space="0" w:color="auto"/>
        <w:right w:val="none" w:sz="0" w:space="0" w:color="auto"/>
      </w:divBdr>
    </w:div>
    <w:div w:id="951284792">
      <w:bodyDiv w:val="1"/>
      <w:marLeft w:val="0"/>
      <w:marRight w:val="0"/>
      <w:marTop w:val="0"/>
      <w:marBottom w:val="0"/>
      <w:divBdr>
        <w:top w:val="none" w:sz="0" w:space="0" w:color="auto"/>
        <w:left w:val="none" w:sz="0" w:space="0" w:color="auto"/>
        <w:bottom w:val="none" w:sz="0" w:space="0" w:color="auto"/>
        <w:right w:val="none" w:sz="0" w:space="0" w:color="auto"/>
      </w:divBdr>
    </w:div>
    <w:div w:id="951401486">
      <w:bodyDiv w:val="1"/>
      <w:marLeft w:val="0"/>
      <w:marRight w:val="0"/>
      <w:marTop w:val="0"/>
      <w:marBottom w:val="0"/>
      <w:divBdr>
        <w:top w:val="none" w:sz="0" w:space="0" w:color="auto"/>
        <w:left w:val="none" w:sz="0" w:space="0" w:color="auto"/>
        <w:bottom w:val="none" w:sz="0" w:space="0" w:color="auto"/>
        <w:right w:val="none" w:sz="0" w:space="0" w:color="auto"/>
      </w:divBdr>
    </w:div>
    <w:div w:id="951518932">
      <w:bodyDiv w:val="1"/>
      <w:marLeft w:val="0"/>
      <w:marRight w:val="0"/>
      <w:marTop w:val="0"/>
      <w:marBottom w:val="0"/>
      <w:divBdr>
        <w:top w:val="none" w:sz="0" w:space="0" w:color="auto"/>
        <w:left w:val="none" w:sz="0" w:space="0" w:color="auto"/>
        <w:bottom w:val="none" w:sz="0" w:space="0" w:color="auto"/>
        <w:right w:val="none" w:sz="0" w:space="0" w:color="auto"/>
      </w:divBdr>
    </w:div>
    <w:div w:id="951546746">
      <w:bodyDiv w:val="1"/>
      <w:marLeft w:val="0"/>
      <w:marRight w:val="0"/>
      <w:marTop w:val="0"/>
      <w:marBottom w:val="0"/>
      <w:divBdr>
        <w:top w:val="none" w:sz="0" w:space="0" w:color="auto"/>
        <w:left w:val="none" w:sz="0" w:space="0" w:color="auto"/>
        <w:bottom w:val="none" w:sz="0" w:space="0" w:color="auto"/>
        <w:right w:val="none" w:sz="0" w:space="0" w:color="auto"/>
      </w:divBdr>
    </w:div>
    <w:div w:id="951858437">
      <w:bodyDiv w:val="1"/>
      <w:marLeft w:val="0"/>
      <w:marRight w:val="0"/>
      <w:marTop w:val="0"/>
      <w:marBottom w:val="0"/>
      <w:divBdr>
        <w:top w:val="none" w:sz="0" w:space="0" w:color="auto"/>
        <w:left w:val="none" w:sz="0" w:space="0" w:color="auto"/>
        <w:bottom w:val="none" w:sz="0" w:space="0" w:color="auto"/>
        <w:right w:val="none" w:sz="0" w:space="0" w:color="auto"/>
      </w:divBdr>
    </w:div>
    <w:div w:id="952128943">
      <w:bodyDiv w:val="1"/>
      <w:marLeft w:val="0"/>
      <w:marRight w:val="0"/>
      <w:marTop w:val="0"/>
      <w:marBottom w:val="0"/>
      <w:divBdr>
        <w:top w:val="none" w:sz="0" w:space="0" w:color="auto"/>
        <w:left w:val="none" w:sz="0" w:space="0" w:color="auto"/>
        <w:bottom w:val="none" w:sz="0" w:space="0" w:color="auto"/>
        <w:right w:val="none" w:sz="0" w:space="0" w:color="auto"/>
      </w:divBdr>
    </w:div>
    <w:div w:id="952129616">
      <w:bodyDiv w:val="1"/>
      <w:marLeft w:val="0"/>
      <w:marRight w:val="0"/>
      <w:marTop w:val="0"/>
      <w:marBottom w:val="0"/>
      <w:divBdr>
        <w:top w:val="none" w:sz="0" w:space="0" w:color="auto"/>
        <w:left w:val="none" w:sz="0" w:space="0" w:color="auto"/>
        <w:bottom w:val="none" w:sz="0" w:space="0" w:color="auto"/>
        <w:right w:val="none" w:sz="0" w:space="0" w:color="auto"/>
      </w:divBdr>
    </w:div>
    <w:div w:id="952253519">
      <w:bodyDiv w:val="1"/>
      <w:marLeft w:val="0"/>
      <w:marRight w:val="0"/>
      <w:marTop w:val="0"/>
      <w:marBottom w:val="0"/>
      <w:divBdr>
        <w:top w:val="none" w:sz="0" w:space="0" w:color="auto"/>
        <w:left w:val="none" w:sz="0" w:space="0" w:color="auto"/>
        <w:bottom w:val="none" w:sz="0" w:space="0" w:color="auto"/>
        <w:right w:val="none" w:sz="0" w:space="0" w:color="auto"/>
      </w:divBdr>
    </w:div>
    <w:div w:id="952325179">
      <w:bodyDiv w:val="1"/>
      <w:marLeft w:val="0"/>
      <w:marRight w:val="0"/>
      <w:marTop w:val="0"/>
      <w:marBottom w:val="0"/>
      <w:divBdr>
        <w:top w:val="none" w:sz="0" w:space="0" w:color="auto"/>
        <w:left w:val="none" w:sz="0" w:space="0" w:color="auto"/>
        <w:bottom w:val="none" w:sz="0" w:space="0" w:color="auto"/>
        <w:right w:val="none" w:sz="0" w:space="0" w:color="auto"/>
      </w:divBdr>
    </w:div>
    <w:div w:id="952328186">
      <w:bodyDiv w:val="1"/>
      <w:marLeft w:val="0"/>
      <w:marRight w:val="0"/>
      <w:marTop w:val="0"/>
      <w:marBottom w:val="0"/>
      <w:divBdr>
        <w:top w:val="none" w:sz="0" w:space="0" w:color="auto"/>
        <w:left w:val="none" w:sz="0" w:space="0" w:color="auto"/>
        <w:bottom w:val="none" w:sz="0" w:space="0" w:color="auto"/>
        <w:right w:val="none" w:sz="0" w:space="0" w:color="auto"/>
      </w:divBdr>
    </w:div>
    <w:div w:id="952395117">
      <w:bodyDiv w:val="1"/>
      <w:marLeft w:val="0"/>
      <w:marRight w:val="0"/>
      <w:marTop w:val="0"/>
      <w:marBottom w:val="0"/>
      <w:divBdr>
        <w:top w:val="none" w:sz="0" w:space="0" w:color="auto"/>
        <w:left w:val="none" w:sz="0" w:space="0" w:color="auto"/>
        <w:bottom w:val="none" w:sz="0" w:space="0" w:color="auto"/>
        <w:right w:val="none" w:sz="0" w:space="0" w:color="auto"/>
      </w:divBdr>
    </w:div>
    <w:div w:id="953249487">
      <w:bodyDiv w:val="1"/>
      <w:marLeft w:val="0"/>
      <w:marRight w:val="0"/>
      <w:marTop w:val="0"/>
      <w:marBottom w:val="0"/>
      <w:divBdr>
        <w:top w:val="none" w:sz="0" w:space="0" w:color="auto"/>
        <w:left w:val="none" w:sz="0" w:space="0" w:color="auto"/>
        <w:bottom w:val="none" w:sz="0" w:space="0" w:color="auto"/>
        <w:right w:val="none" w:sz="0" w:space="0" w:color="auto"/>
      </w:divBdr>
    </w:div>
    <w:div w:id="953288467">
      <w:bodyDiv w:val="1"/>
      <w:marLeft w:val="0"/>
      <w:marRight w:val="0"/>
      <w:marTop w:val="0"/>
      <w:marBottom w:val="0"/>
      <w:divBdr>
        <w:top w:val="none" w:sz="0" w:space="0" w:color="auto"/>
        <w:left w:val="none" w:sz="0" w:space="0" w:color="auto"/>
        <w:bottom w:val="none" w:sz="0" w:space="0" w:color="auto"/>
        <w:right w:val="none" w:sz="0" w:space="0" w:color="auto"/>
      </w:divBdr>
    </w:div>
    <w:div w:id="953365966">
      <w:bodyDiv w:val="1"/>
      <w:marLeft w:val="0"/>
      <w:marRight w:val="0"/>
      <w:marTop w:val="0"/>
      <w:marBottom w:val="0"/>
      <w:divBdr>
        <w:top w:val="none" w:sz="0" w:space="0" w:color="auto"/>
        <w:left w:val="none" w:sz="0" w:space="0" w:color="auto"/>
        <w:bottom w:val="none" w:sz="0" w:space="0" w:color="auto"/>
        <w:right w:val="none" w:sz="0" w:space="0" w:color="auto"/>
      </w:divBdr>
    </w:div>
    <w:div w:id="953368494">
      <w:bodyDiv w:val="1"/>
      <w:marLeft w:val="0"/>
      <w:marRight w:val="0"/>
      <w:marTop w:val="0"/>
      <w:marBottom w:val="0"/>
      <w:divBdr>
        <w:top w:val="none" w:sz="0" w:space="0" w:color="auto"/>
        <w:left w:val="none" w:sz="0" w:space="0" w:color="auto"/>
        <w:bottom w:val="none" w:sz="0" w:space="0" w:color="auto"/>
        <w:right w:val="none" w:sz="0" w:space="0" w:color="auto"/>
      </w:divBdr>
    </w:div>
    <w:div w:id="953441783">
      <w:bodyDiv w:val="1"/>
      <w:marLeft w:val="0"/>
      <w:marRight w:val="0"/>
      <w:marTop w:val="0"/>
      <w:marBottom w:val="0"/>
      <w:divBdr>
        <w:top w:val="none" w:sz="0" w:space="0" w:color="auto"/>
        <w:left w:val="none" w:sz="0" w:space="0" w:color="auto"/>
        <w:bottom w:val="none" w:sz="0" w:space="0" w:color="auto"/>
        <w:right w:val="none" w:sz="0" w:space="0" w:color="auto"/>
      </w:divBdr>
    </w:div>
    <w:div w:id="953483418">
      <w:bodyDiv w:val="1"/>
      <w:marLeft w:val="0"/>
      <w:marRight w:val="0"/>
      <w:marTop w:val="0"/>
      <w:marBottom w:val="0"/>
      <w:divBdr>
        <w:top w:val="none" w:sz="0" w:space="0" w:color="auto"/>
        <w:left w:val="none" w:sz="0" w:space="0" w:color="auto"/>
        <w:bottom w:val="none" w:sz="0" w:space="0" w:color="auto"/>
        <w:right w:val="none" w:sz="0" w:space="0" w:color="auto"/>
      </w:divBdr>
    </w:div>
    <w:div w:id="953636719">
      <w:bodyDiv w:val="1"/>
      <w:marLeft w:val="0"/>
      <w:marRight w:val="0"/>
      <w:marTop w:val="0"/>
      <w:marBottom w:val="0"/>
      <w:divBdr>
        <w:top w:val="none" w:sz="0" w:space="0" w:color="auto"/>
        <w:left w:val="none" w:sz="0" w:space="0" w:color="auto"/>
        <w:bottom w:val="none" w:sz="0" w:space="0" w:color="auto"/>
        <w:right w:val="none" w:sz="0" w:space="0" w:color="auto"/>
      </w:divBdr>
    </w:div>
    <w:div w:id="953750234">
      <w:bodyDiv w:val="1"/>
      <w:marLeft w:val="0"/>
      <w:marRight w:val="0"/>
      <w:marTop w:val="0"/>
      <w:marBottom w:val="0"/>
      <w:divBdr>
        <w:top w:val="none" w:sz="0" w:space="0" w:color="auto"/>
        <w:left w:val="none" w:sz="0" w:space="0" w:color="auto"/>
        <w:bottom w:val="none" w:sz="0" w:space="0" w:color="auto"/>
        <w:right w:val="none" w:sz="0" w:space="0" w:color="auto"/>
      </w:divBdr>
    </w:div>
    <w:div w:id="953752485">
      <w:bodyDiv w:val="1"/>
      <w:marLeft w:val="0"/>
      <w:marRight w:val="0"/>
      <w:marTop w:val="0"/>
      <w:marBottom w:val="0"/>
      <w:divBdr>
        <w:top w:val="none" w:sz="0" w:space="0" w:color="auto"/>
        <w:left w:val="none" w:sz="0" w:space="0" w:color="auto"/>
        <w:bottom w:val="none" w:sz="0" w:space="0" w:color="auto"/>
        <w:right w:val="none" w:sz="0" w:space="0" w:color="auto"/>
      </w:divBdr>
    </w:div>
    <w:div w:id="954673833">
      <w:bodyDiv w:val="1"/>
      <w:marLeft w:val="0"/>
      <w:marRight w:val="0"/>
      <w:marTop w:val="0"/>
      <w:marBottom w:val="0"/>
      <w:divBdr>
        <w:top w:val="none" w:sz="0" w:space="0" w:color="auto"/>
        <w:left w:val="none" w:sz="0" w:space="0" w:color="auto"/>
        <w:bottom w:val="none" w:sz="0" w:space="0" w:color="auto"/>
        <w:right w:val="none" w:sz="0" w:space="0" w:color="auto"/>
      </w:divBdr>
    </w:div>
    <w:div w:id="954676515">
      <w:bodyDiv w:val="1"/>
      <w:marLeft w:val="0"/>
      <w:marRight w:val="0"/>
      <w:marTop w:val="0"/>
      <w:marBottom w:val="0"/>
      <w:divBdr>
        <w:top w:val="none" w:sz="0" w:space="0" w:color="auto"/>
        <w:left w:val="none" w:sz="0" w:space="0" w:color="auto"/>
        <w:bottom w:val="none" w:sz="0" w:space="0" w:color="auto"/>
        <w:right w:val="none" w:sz="0" w:space="0" w:color="auto"/>
      </w:divBdr>
    </w:div>
    <w:div w:id="954943958">
      <w:bodyDiv w:val="1"/>
      <w:marLeft w:val="0"/>
      <w:marRight w:val="0"/>
      <w:marTop w:val="0"/>
      <w:marBottom w:val="0"/>
      <w:divBdr>
        <w:top w:val="none" w:sz="0" w:space="0" w:color="auto"/>
        <w:left w:val="none" w:sz="0" w:space="0" w:color="auto"/>
        <w:bottom w:val="none" w:sz="0" w:space="0" w:color="auto"/>
        <w:right w:val="none" w:sz="0" w:space="0" w:color="auto"/>
      </w:divBdr>
    </w:div>
    <w:div w:id="954948859">
      <w:bodyDiv w:val="1"/>
      <w:marLeft w:val="0"/>
      <w:marRight w:val="0"/>
      <w:marTop w:val="0"/>
      <w:marBottom w:val="0"/>
      <w:divBdr>
        <w:top w:val="none" w:sz="0" w:space="0" w:color="auto"/>
        <w:left w:val="none" w:sz="0" w:space="0" w:color="auto"/>
        <w:bottom w:val="none" w:sz="0" w:space="0" w:color="auto"/>
        <w:right w:val="none" w:sz="0" w:space="0" w:color="auto"/>
      </w:divBdr>
    </w:div>
    <w:div w:id="955213206">
      <w:bodyDiv w:val="1"/>
      <w:marLeft w:val="0"/>
      <w:marRight w:val="0"/>
      <w:marTop w:val="0"/>
      <w:marBottom w:val="0"/>
      <w:divBdr>
        <w:top w:val="none" w:sz="0" w:space="0" w:color="auto"/>
        <w:left w:val="none" w:sz="0" w:space="0" w:color="auto"/>
        <w:bottom w:val="none" w:sz="0" w:space="0" w:color="auto"/>
        <w:right w:val="none" w:sz="0" w:space="0" w:color="auto"/>
      </w:divBdr>
    </w:div>
    <w:div w:id="955214705">
      <w:bodyDiv w:val="1"/>
      <w:marLeft w:val="0"/>
      <w:marRight w:val="0"/>
      <w:marTop w:val="0"/>
      <w:marBottom w:val="0"/>
      <w:divBdr>
        <w:top w:val="none" w:sz="0" w:space="0" w:color="auto"/>
        <w:left w:val="none" w:sz="0" w:space="0" w:color="auto"/>
        <w:bottom w:val="none" w:sz="0" w:space="0" w:color="auto"/>
        <w:right w:val="none" w:sz="0" w:space="0" w:color="auto"/>
      </w:divBdr>
    </w:div>
    <w:div w:id="955214828">
      <w:bodyDiv w:val="1"/>
      <w:marLeft w:val="0"/>
      <w:marRight w:val="0"/>
      <w:marTop w:val="0"/>
      <w:marBottom w:val="0"/>
      <w:divBdr>
        <w:top w:val="none" w:sz="0" w:space="0" w:color="auto"/>
        <w:left w:val="none" w:sz="0" w:space="0" w:color="auto"/>
        <w:bottom w:val="none" w:sz="0" w:space="0" w:color="auto"/>
        <w:right w:val="none" w:sz="0" w:space="0" w:color="auto"/>
      </w:divBdr>
    </w:div>
    <w:div w:id="955215482">
      <w:bodyDiv w:val="1"/>
      <w:marLeft w:val="0"/>
      <w:marRight w:val="0"/>
      <w:marTop w:val="0"/>
      <w:marBottom w:val="0"/>
      <w:divBdr>
        <w:top w:val="none" w:sz="0" w:space="0" w:color="auto"/>
        <w:left w:val="none" w:sz="0" w:space="0" w:color="auto"/>
        <w:bottom w:val="none" w:sz="0" w:space="0" w:color="auto"/>
        <w:right w:val="none" w:sz="0" w:space="0" w:color="auto"/>
      </w:divBdr>
    </w:div>
    <w:div w:id="955523950">
      <w:bodyDiv w:val="1"/>
      <w:marLeft w:val="0"/>
      <w:marRight w:val="0"/>
      <w:marTop w:val="0"/>
      <w:marBottom w:val="0"/>
      <w:divBdr>
        <w:top w:val="none" w:sz="0" w:space="0" w:color="auto"/>
        <w:left w:val="none" w:sz="0" w:space="0" w:color="auto"/>
        <w:bottom w:val="none" w:sz="0" w:space="0" w:color="auto"/>
        <w:right w:val="none" w:sz="0" w:space="0" w:color="auto"/>
      </w:divBdr>
    </w:div>
    <w:div w:id="955601102">
      <w:bodyDiv w:val="1"/>
      <w:marLeft w:val="0"/>
      <w:marRight w:val="0"/>
      <w:marTop w:val="0"/>
      <w:marBottom w:val="0"/>
      <w:divBdr>
        <w:top w:val="none" w:sz="0" w:space="0" w:color="auto"/>
        <w:left w:val="none" w:sz="0" w:space="0" w:color="auto"/>
        <w:bottom w:val="none" w:sz="0" w:space="0" w:color="auto"/>
        <w:right w:val="none" w:sz="0" w:space="0" w:color="auto"/>
      </w:divBdr>
    </w:div>
    <w:div w:id="955677890">
      <w:bodyDiv w:val="1"/>
      <w:marLeft w:val="0"/>
      <w:marRight w:val="0"/>
      <w:marTop w:val="0"/>
      <w:marBottom w:val="0"/>
      <w:divBdr>
        <w:top w:val="none" w:sz="0" w:space="0" w:color="auto"/>
        <w:left w:val="none" w:sz="0" w:space="0" w:color="auto"/>
        <w:bottom w:val="none" w:sz="0" w:space="0" w:color="auto"/>
        <w:right w:val="none" w:sz="0" w:space="0" w:color="auto"/>
      </w:divBdr>
    </w:div>
    <w:div w:id="955715007">
      <w:bodyDiv w:val="1"/>
      <w:marLeft w:val="0"/>
      <w:marRight w:val="0"/>
      <w:marTop w:val="0"/>
      <w:marBottom w:val="0"/>
      <w:divBdr>
        <w:top w:val="none" w:sz="0" w:space="0" w:color="auto"/>
        <w:left w:val="none" w:sz="0" w:space="0" w:color="auto"/>
        <w:bottom w:val="none" w:sz="0" w:space="0" w:color="auto"/>
        <w:right w:val="none" w:sz="0" w:space="0" w:color="auto"/>
      </w:divBdr>
    </w:div>
    <w:div w:id="956065194">
      <w:bodyDiv w:val="1"/>
      <w:marLeft w:val="0"/>
      <w:marRight w:val="0"/>
      <w:marTop w:val="0"/>
      <w:marBottom w:val="0"/>
      <w:divBdr>
        <w:top w:val="none" w:sz="0" w:space="0" w:color="auto"/>
        <w:left w:val="none" w:sz="0" w:space="0" w:color="auto"/>
        <w:bottom w:val="none" w:sz="0" w:space="0" w:color="auto"/>
        <w:right w:val="none" w:sz="0" w:space="0" w:color="auto"/>
      </w:divBdr>
    </w:div>
    <w:div w:id="956177675">
      <w:bodyDiv w:val="1"/>
      <w:marLeft w:val="0"/>
      <w:marRight w:val="0"/>
      <w:marTop w:val="0"/>
      <w:marBottom w:val="0"/>
      <w:divBdr>
        <w:top w:val="none" w:sz="0" w:space="0" w:color="auto"/>
        <w:left w:val="none" w:sz="0" w:space="0" w:color="auto"/>
        <w:bottom w:val="none" w:sz="0" w:space="0" w:color="auto"/>
        <w:right w:val="none" w:sz="0" w:space="0" w:color="auto"/>
      </w:divBdr>
    </w:div>
    <w:div w:id="956453616">
      <w:bodyDiv w:val="1"/>
      <w:marLeft w:val="0"/>
      <w:marRight w:val="0"/>
      <w:marTop w:val="0"/>
      <w:marBottom w:val="0"/>
      <w:divBdr>
        <w:top w:val="none" w:sz="0" w:space="0" w:color="auto"/>
        <w:left w:val="none" w:sz="0" w:space="0" w:color="auto"/>
        <w:bottom w:val="none" w:sz="0" w:space="0" w:color="auto"/>
        <w:right w:val="none" w:sz="0" w:space="0" w:color="auto"/>
      </w:divBdr>
    </w:div>
    <w:div w:id="956792669">
      <w:bodyDiv w:val="1"/>
      <w:marLeft w:val="0"/>
      <w:marRight w:val="0"/>
      <w:marTop w:val="0"/>
      <w:marBottom w:val="0"/>
      <w:divBdr>
        <w:top w:val="none" w:sz="0" w:space="0" w:color="auto"/>
        <w:left w:val="none" w:sz="0" w:space="0" w:color="auto"/>
        <w:bottom w:val="none" w:sz="0" w:space="0" w:color="auto"/>
        <w:right w:val="none" w:sz="0" w:space="0" w:color="auto"/>
      </w:divBdr>
    </w:div>
    <w:div w:id="956985495">
      <w:bodyDiv w:val="1"/>
      <w:marLeft w:val="0"/>
      <w:marRight w:val="0"/>
      <w:marTop w:val="0"/>
      <w:marBottom w:val="0"/>
      <w:divBdr>
        <w:top w:val="none" w:sz="0" w:space="0" w:color="auto"/>
        <w:left w:val="none" w:sz="0" w:space="0" w:color="auto"/>
        <w:bottom w:val="none" w:sz="0" w:space="0" w:color="auto"/>
        <w:right w:val="none" w:sz="0" w:space="0" w:color="auto"/>
      </w:divBdr>
    </w:div>
    <w:div w:id="957024523">
      <w:bodyDiv w:val="1"/>
      <w:marLeft w:val="0"/>
      <w:marRight w:val="0"/>
      <w:marTop w:val="0"/>
      <w:marBottom w:val="0"/>
      <w:divBdr>
        <w:top w:val="none" w:sz="0" w:space="0" w:color="auto"/>
        <w:left w:val="none" w:sz="0" w:space="0" w:color="auto"/>
        <w:bottom w:val="none" w:sz="0" w:space="0" w:color="auto"/>
        <w:right w:val="none" w:sz="0" w:space="0" w:color="auto"/>
      </w:divBdr>
    </w:div>
    <w:div w:id="957033705">
      <w:bodyDiv w:val="1"/>
      <w:marLeft w:val="0"/>
      <w:marRight w:val="0"/>
      <w:marTop w:val="0"/>
      <w:marBottom w:val="0"/>
      <w:divBdr>
        <w:top w:val="none" w:sz="0" w:space="0" w:color="auto"/>
        <w:left w:val="none" w:sz="0" w:space="0" w:color="auto"/>
        <w:bottom w:val="none" w:sz="0" w:space="0" w:color="auto"/>
        <w:right w:val="none" w:sz="0" w:space="0" w:color="auto"/>
      </w:divBdr>
    </w:div>
    <w:div w:id="957180379">
      <w:bodyDiv w:val="1"/>
      <w:marLeft w:val="0"/>
      <w:marRight w:val="0"/>
      <w:marTop w:val="0"/>
      <w:marBottom w:val="0"/>
      <w:divBdr>
        <w:top w:val="none" w:sz="0" w:space="0" w:color="auto"/>
        <w:left w:val="none" w:sz="0" w:space="0" w:color="auto"/>
        <w:bottom w:val="none" w:sz="0" w:space="0" w:color="auto"/>
        <w:right w:val="none" w:sz="0" w:space="0" w:color="auto"/>
      </w:divBdr>
    </w:div>
    <w:div w:id="957299962">
      <w:bodyDiv w:val="1"/>
      <w:marLeft w:val="0"/>
      <w:marRight w:val="0"/>
      <w:marTop w:val="0"/>
      <w:marBottom w:val="0"/>
      <w:divBdr>
        <w:top w:val="none" w:sz="0" w:space="0" w:color="auto"/>
        <w:left w:val="none" w:sz="0" w:space="0" w:color="auto"/>
        <w:bottom w:val="none" w:sz="0" w:space="0" w:color="auto"/>
        <w:right w:val="none" w:sz="0" w:space="0" w:color="auto"/>
      </w:divBdr>
    </w:div>
    <w:div w:id="957417514">
      <w:bodyDiv w:val="1"/>
      <w:marLeft w:val="0"/>
      <w:marRight w:val="0"/>
      <w:marTop w:val="0"/>
      <w:marBottom w:val="0"/>
      <w:divBdr>
        <w:top w:val="none" w:sz="0" w:space="0" w:color="auto"/>
        <w:left w:val="none" w:sz="0" w:space="0" w:color="auto"/>
        <w:bottom w:val="none" w:sz="0" w:space="0" w:color="auto"/>
        <w:right w:val="none" w:sz="0" w:space="0" w:color="auto"/>
      </w:divBdr>
    </w:div>
    <w:div w:id="957445305">
      <w:bodyDiv w:val="1"/>
      <w:marLeft w:val="0"/>
      <w:marRight w:val="0"/>
      <w:marTop w:val="0"/>
      <w:marBottom w:val="0"/>
      <w:divBdr>
        <w:top w:val="none" w:sz="0" w:space="0" w:color="auto"/>
        <w:left w:val="none" w:sz="0" w:space="0" w:color="auto"/>
        <w:bottom w:val="none" w:sz="0" w:space="0" w:color="auto"/>
        <w:right w:val="none" w:sz="0" w:space="0" w:color="auto"/>
      </w:divBdr>
    </w:div>
    <w:div w:id="957877814">
      <w:bodyDiv w:val="1"/>
      <w:marLeft w:val="0"/>
      <w:marRight w:val="0"/>
      <w:marTop w:val="0"/>
      <w:marBottom w:val="0"/>
      <w:divBdr>
        <w:top w:val="none" w:sz="0" w:space="0" w:color="auto"/>
        <w:left w:val="none" w:sz="0" w:space="0" w:color="auto"/>
        <w:bottom w:val="none" w:sz="0" w:space="0" w:color="auto"/>
        <w:right w:val="none" w:sz="0" w:space="0" w:color="auto"/>
      </w:divBdr>
    </w:div>
    <w:div w:id="957877922">
      <w:bodyDiv w:val="1"/>
      <w:marLeft w:val="0"/>
      <w:marRight w:val="0"/>
      <w:marTop w:val="0"/>
      <w:marBottom w:val="0"/>
      <w:divBdr>
        <w:top w:val="none" w:sz="0" w:space="0" w:color="auto"/>
        <w:left w:val="none" w:sz="0" w:space="0" w:color="auto"/>
        <w:bottom w:val="none" w:sz="0" w:space="0" w:color="auto"/>
        <w:right w:val="none" w:sz="0" w:space="0" w:color="auto"/>
      </w:divBdr>
    </w:div>
    <w:div w:id="957879322">
      <w:bodyDiv w:val="1"/>
      <w:marLeft w:val="0"/>
      <w:marRight w:val="0"/>
      <w:marTop w:val="0"/>
      <w:marBottom w:val="0"/>
      <w:divBdr>
        <w:top w:val="none" w:sz="0" w:space="0" w:color="auto"/>
        <w:left w:val="none" w:sz="0" w:space="0" w:color="auto"/>
        <w:bottom w:val="none" w:sz="0" w:space="0" w:color="auto"/>
        <w:right w:val="none" w:sz="0" w:space="0" w:color="auto"/>
      </w:divBdr>
    </w:div>
    <w:div w:id="958268514">
      <w:bodyDiv w:val="1"/>
      <w:marLeft w:val="0"/>
      <w:marRight w:val="0"/>
      <w:marTop w:val="0"/>
      <w:marBottom w:val="0"/>
      <w:divBdr>
        <w:top w:val="none" w:sz="0" w:space="0" w:color="auto"/>
        <w:left w:val="none" w:sz="0" w:space="0" w:color="auto"/>
        <w:bottom w:val="none" w:sz="0" w:space="0" w:color="auto"/>
        <w:right w:val="none" w:sz="0" w:space="0" w:color="auto"/>
      </w:divBdr>
    </w:div>
    <w:div w:id="958339023">
      <w:bodyDiv w:val="1"/>
      <w:marLeft w:val="0"/>
      <w:marRight w:val="0"/>
      <w:marTop w:val="0"/>
      <w:marBottom w:val="0"/>
      <w:divBdr>
        <w:top w:val="none" w:sz="0" w:space="0" w:color="auto"/>
        <w:left w:val="none" w:sz="0" w:space="0" w:color="auto"/>
        <w:bottom w:val="none" w:sz="0" w:space="0" w:color="auto"/>
        <w:right w:val="none" w:sz="0" w:space="0" w:color="auto"/>
      </w:divBdr>
    </w:div>
    <w:div w:id="958412407">
      <w:bodyDiv w:val="1"/>
      <w:marLeft w:val="0"/>
      <w:marRight w:val="0"/>
      <w:marTop w:val="0"/>
      <w:marBottom w:val="0"/>
      <w:divBdr>
        <w:top w:val="none" w:sz="0" w:space="0" w:color="auto"/>
        <w:left w:val="none" w:sz="0" w:space="0" w:color="auto"/>
        <w:bottom w:val="none" w:sz="0" w:space="0" w:color="auto"/>
        <w:right w:val="none" w:sz="0" w:space="0" w:color="auto"/>
      </w:divBdr>
    </w:div>
    <w:div w:id="958804330">
      <w:bodyDiv w:val="1"/>
      <w:marLeft w:val="0"/>
      <w:marRight w:val="0"/>
      <w:marTop w:val="0"/>
      <w:marBottom w:val="0"/>
      <w:divBdr>
        <w:top w:val="none" w:sz="0" w:space="0" w:color="auto"/>
        <w:left w:val="none" w:sz="0" w:space="0" w:color="auto"/>
        <w:bottom w:val="none" w:sz="0" w:space="0" w:color="auto"/>
        <w:right w:val="none" w:sz="0" w:space="0" w:color="auto"/>
      </w:divBdr>
    </w:div>
    <w:div w:id="959454078">
      <w:bodyDiv w:val="1"/>
      <w:marLeft w:val="0"/>
      <w:marRight w:val="0"/>
      <w:marTop w:val="0"/>
      <w:marBottom w:val="0"/>
      <w:divBdr>
        <w:top w:val="none" w:sz="0" w:space="0" w:color="auto"/>
        <w:left w:val="none" w:sz="0" w:space="0" w:color="auto"/>
        <w:bottom w:val="none" w:sz="0" w:space="0" w:color="auto"/>
        <w:right w:val="none" w:sz="0" w:space="0" w:color="auto"/>
      </w:divBdr>
    </w:div>
    <w:div w:id="959531896">
      <w:bodyDiv w:val="1"/>
      <w:marLeft w:val="0"/>
      <w:marRight w:val="0"/>
      <w:marTop w:val="0"/>
      <w:marBottom w:val="0"/>
      <w:divBdr>
        <w:top w:val="none" w:sz="0" w:space="0" w:color="auto"/>
        <w:left w:val="none" w:sz="0" w:space="0" w:color="auto"/>
        <w:bottom w:val="none" w:sz="0" w:space="0" w:color="auto"/>
        <w:right w:val="none" w:sz="0" w:space="0" w:color="auto"/>
      </w:divBdr>
    </w:div>
    <w:div w:id="959804466">
      <w:bodyDiv w:val="1"/>
      <w:marLeft w:val="0"/>
      <w:marRight w:val="0"/>
      <w:marTop w:val="0"/>
      <w:marBottom w:val="0"/>
      <w:divBdr>
        <w:top w:val="none" w:sz="0" w:space="0" w:color="auto"/>
        <w:left w:val="none" w:sz="0" w:space="0" w:color="auto"/>
        <w:bottom w:val="none" w:sz="0" w:space="0" w:color="auto"/>
        <w:right w:val="none" w:sz="0" w:space="0" w:color="auto"/>
      </w:divBdr>
    </w:div>
    <w:div w:id="960039379">
      <w:bodyDiv w:val="1"/>
      <w:marLeft w:val="0"/>
      <w:marRight w:val="0"/>
      <w:marTop w:val="0"/>
      <w:marBottom w:val="0"/>
      <w:divBdr>
        <w:top w:val="none" w:sz="0" w:space="0" w:color="auto"/>
        <w:left w:val="none" w:sz="0" w:space="0" w:color="auto"/>
        <w:bottom w:val="none" w:sz="0" w:space="0" w:color="auto"/>
        <w:right w:val="none" w:sz="0" w:space="0" w:color="auto"/>
      </w:divBdr>
    </w:div>
    <w:div w:id="960113743">
      <w:bodyDiv w:val="1"/>
      <w:marLeft w:val="0"/>
      <w:marRight w:val="0"/>
      <w:marTop w:val="0"/>
      <w:marBottom w:val="0"/>
      <w:divBdr>
        <w:top w:val="none" w:sz="0" w:space="0" w:color="auto"/>
        <w:left w:val="none" w:sz="0" w:space="0" w:color="auto"/>
        <w:bottom w:val="none" w:sz="0" w:space="0" w:color="auto"/>
        <w:right w:val="none" w:sz="0" w:space="0" w:color="auto"/>
      </w:divBdr>
    </w:div>
    <w:div w:id="960184542">
      <w:bodyDiv w:val="1"/>
      <w:marLeft w:val="0"/>
      <w:marRight w:val="0"/>
      <w:marTop w:val="0"/>
      <w:marBottom w:val="0"/>
      <w:divBdr>
        <w:top w:val="none" w:sz="0" w:space="0" w:color="auto"/>
        <w:left w:val="none" w:sz="0" w:space="0" w:color="auto"/>
        <w:bottom w:val="none" w:sz="0" w:space="0" w:color="auto"/>
        <w:right w:val="none" w:sz="0" w:space="0" w:color="auto"/>
      </w:divBdr>
    </w:div>
    <w:div w:id="960496444">
      <w:bodyDiv w:val="1"/>
      <w:marLeft w:val="0"/>
      <w:marRight w:val="0"/>
      <w:marTop w:val="0"/>
      <w:marBottom w:val="0"/>
      <w:divBdr>
        <w:top w:val="none" w:sz="0" w:space="0" w:color="auto"/>
        <w:left w:val="none" w:sz="0" w:space="0" w:color="auto"/>
        <w:bottom w:val="none" w:sz="0" w:space="0" w:color="auto"/>
        <w:right w:val="none" w:sz="0" w:space="0" w:color="auto"/>
      </w:divBdr>
    </w:div>
    <w:div w:id="960569897">
      <w:bodyDiv w:val="1"/>
      <w:marLeft w:val="0"/>
      <w:marRight w:val="0"/>
      <w:marTop w:val="0"/>
      <w:marBottom w:val="0"/>
      <w:divBdr>
        <w:top w:val="none" w:sz="0" w:space="0" w:color="auto"/>
        <w:left w:val="none" w:sz="0" w:space="0" w:color="auto"/>
        <w:bottom w:val="none" w:sz="0" w:space="0" w:color="auto"/>
        <w:right w:val="none" w:sz="0" w:space="0" w:color="auto"/>
      </w:divBdr>
    </w:div>
    <w:div w:id="960960048">
      <w:bodyDiv w:val="1"/>
      <w:marLeft w:val="0"/>
      <w:marRight w:val="0"/>
      <w:marTop w:val="0"/>
      <w:marBottom w:val="0"/>
      <w:divBdr>
        <w:top w:val="none" w:sz="0" w:space="0" w:color="auto"/>
        <w:left w:val="none" w:sz="0" w:space="0" w:color="auto"/>
        <w:bottom w:val="none" w:sz="0" w:space="0" w:color="auto"/>
        <w:right w:val="none" w:sz="0" w:space="0" w:color="auto"/>
      </w:divBdr>
    </w:div>
    <w:div w:id="961107266">
      <w:bodyDiv w:val="1"/>
      <w:marLeft w:val="0"/>
      <w:marRight w:val="0"/>
      <w:marTop w:val="0"/>
      <w:marBottom w:val="0"/>
      <w:divBdr>
        <w:top w:val="none" w:sz="0" w:space="0" w:color="auto"/>
        <w:left w:val="none" w:sz="0" w:space="0" w:color="auto"/>
        <w:bottom w:val="none" w:sz="0" w:space="0" w:color="auto"/>
        <w:right w:val="none" w:sz="0" w:space="0" w:color="auto"/>
      </w:divBdr>
    </w:div>
    <w:div w:id="961375967">
      <w:bodyDiv w:val="1"/>
      <w:marLeft w:val="0"/>
      <w:marRight w:val="0"/>
      <w:marTop w:val="0"/>
      <w:marBottom w:val="0"/>
      <w:divBdr>
        <w:top w:val="none" w:sz="0" w:space="0" w:color="auto"/>
        <w:left w:val="none" w:sz="0" w:space="0" w:color="auto"/>
        <w:bottom w:val="none" w:sz="0" w:space="0" w:color="auto"/>
        <w:right w:val="none" w:sz="0" w:space="0" w:color="auto"/>
      </w:divBdr>
    </w:div>
    <w:div w:id="961686466">
      <w:bodyDiv w:val="1"/>
      <w:marLeft w:val="0"/>
      <w:marRight w:val="0"/>
      <w:marTop w:val="0"/>
      <w:marBottom w:val="0"/>
      <w:divBdr>
        <w:top w:val="none" w:sz="0" w:space="0" w:color="auto"/>
        <w:left w:val="none" w:sz="0" w:space="0" w:color="auto"/>
        <w:bottom w:val="none" w:sz="0" w:space="0" w:color="auto"/>
        <w:right w:val="none" w:sz="0" w:space="0" w:color="auto"/>
      </w:divBdr>
    </w:div>
    <w:div w:id="961766269">
      <w:bodyDiv w:val="1"/>
      <w:marLeft w:val="0"/>
      <w:marRight w:val="0"/>
      <w:marTop w:val="0"/>
      <w:marBottom w:val="0"/>
      <w:divBdr>
        <w:top w:val="none" w:sz="0" w:space="0" w:color="auto"/>
        <w:left w:val="none" w:sz="0" w:space="0" w:color="auto"/>
        <w:bottom w:val="none" w:sz="0" w:space="0" w:color="auto"/>
        <w:right w:val="none" w:sz="0" w:space="0" w:color="auto"/>
      </w:divBdr>
    </w:div>
    <w:div w:id="962004797">
      <w:bodyDiv w:val="1"/>
      <w:marLeft w:val="0"/>
      <w:marRight w:val="0"/>
      <w:marTop w:val="0"/>
      <w:marBottom w:val="0"/>
      <w:divBdr>
        <w:top w:val="none" w:sz="0" w:space="0" w:color="auto"/>
        <w:left w:val="none" w:sz="0" w:space="0" w:color="auto"/>
        <w:bottom w:val="none" w:sz="0" w:space="0" w:color="auto"/>
        <w:right w:val="none" w:sz="0" w:space="0" w:color="auto"/>
      </w:divBdr>
    </w:div>
    <w:div w:id="962151548">
      <w:bodyDiv w:val="1"/>
      <w:marLeft w:val="0"/>
      <w:marRight w:val="0"/>
      <w:marTop w:val="0"/>
      <w:marBottom w:val="0"/>
      <w:divBdr>
        <w:top w:val="none" w:sz="0" w:space="0" w:color="auto"/>
        <w:left w:val="none" w:sz="0" w:space="0" w:color="auto"/>
        <w:bottom w:val="none" w:sz="0" w:space="0" w:color="auto"/>
        <w:right w:val="none" w:sz="0" w:space="0" w:color="auto"/>
      </w:divBdr>
    </w:div>
    <w:div w:id="962224369">
      <w:bodyDiv w:val="1"/>
      <w:marLeft w:val="0"/>
      <w:marRight w:val="0"/>
      <w:marTop w:val="0"/>
      <w:marBottom w:val="0"/>
      <w:divBdr>
        <w:top w:val="none" w:sz="0" w:space="0" w:color="auto"/>
        <w:left w:val="none" w:sz="0" w:space="0" w:color="auto"/>
        <w:bottom w:val="none" w:sz="0" w:space="0" w:color="auto"/>
        <w:right w:val="none" w:sz="0" w:space="0" w:color="auto"/>
      </w:divBdr>
    </w:div>
    <w:div w:id="962348082">
      <w:bodyDiv w:val="1"/>
      <w:marLeft w:val="0"/>
      <w:marRight w:val="0"/>
      <w:marTop w:val="0"/>
      <w:marBottom w:val="0"/>
      <w:divBdr>
        <w:top w:val="none" w:sz="0" w:space="0" w:color="auto"/>
        <w:left w:val="none" w:sz="0" w:space="0" w:color="auto"/>
        <w:bottom w:val="none" w:sz="0" w:space="0" w:color="auto"/>
        <w:right w:val="none" w:sz="0" w:space="0" w:color="auto"/>
      </w:divBdr>
    </w:div>
    <w:div w:id="962423302">
      <w:bodyDiv w:val="1"/>
      <w:marLeft w:val="0"/>
      <w:marRight w:val="0"/>
      <w:marTop w:val="0"/>
      <w:marBottom w:val="0"/>
      <w:divBdr>
        <w:top w:val="none" w:sz="0" w:space="0" w:color="auto"/>
        <w:left w:val="none" w:sz="0" w:space="0" w:color="auto"/>
        <w:bottom w:val="none" w:sz="0" w:space="0" w:color="auto"/>
        <w:right w:val="none" w:sz="0" w:space="0" w:color="auto"/>
      </w:divBdr>
    </w:div>
    <w:div w:id="962543708">
      <w:bodyDiv w:val="1"/>
      <w:marLeft w:val="0"/>
      <w:marRight w:val="0"/>
      <w:marTop w:val="0"/>
      <w:marBottom w:val="0"/>
      <w:divBdr>
        <w:top w:val="none" w:sz="0" w:space="0" w:color="auto"/>
        <w:left w:val="none" w:sz="0" w:space="0" w:color="auto"/>
        <w:bottom w:val="none" w:sz="0" w:space="0" w:color="auto"/>
        <w:right w:val="none" w:sz="0" w:space="0" w:color="auto"/>
      </w:divBdr>
    </w:div>
    <w:div w:id="962611269">
      <w:bodyDiv w:val="1"/>
      <w:marLeft w:val="0"/>
      <w:marRight w:val="0"/>
      <w:marTop w:val="0"/>
      <w:marBottom w:val="0"/>
      <w:divBdr>
        <w:top w:val="none" w:sz="0" w:space="0" w:color="auto"/>
        <w:left w:val="none" w:sz="0" w:space="0" w:color="auto"/>
        <w:bottom w:val="none" w:sz="0" w:space="0" w:color="auto"/>
        <w:right w:val="none" w:sz="0" w:space="0" w:color="auto"/>
      </w:divBdr>
    </w:div>
    <w:div w:id="962730752">
      <w:bodyDiv w:val="1"/>
      <w:marLeft w:val="0"/>
      <w:marRight w:val="0"/>
      <w:marTop w:val="0"/>
      <w:marBottom w:val="0"/>
      <w:divBdr>
        <w:top w:val="none" w:sz="0" w:space="0" w:color="auto"/>
        <w:left w:val="none" w:sz="0" w:space="0" w:color="auto"/>
        <w:bottom w:val="none" w:sz="0" w:space="0" w:color="auto"/>
        <w:right w:val="none" w:sz="0" w:space="0" w:color="auto"/>
      </w:divBdr>
    </w:div>
    <w:div w:id="963075169">
      <w:bodyDiv w:val="1"/>
      <w:marLeft w:val="0"/>
      <w:marRight w:val="0"/>
      <w:marTop w:val="0"/>
      <w:marBottom w:val="0"/>
      <w:divBdr>
        <w:top w:val="none" w:sz="0" w:space="0" w:color="auto"/>
        <w:left w:val="none" w:sz="0" w:space="0" w:color="auto"/>
        <w:bottom w:val="none" w:sz="0" w:space="0" w:color="auto"/>
        <w:right w:val="none" w:sz="0" w:space="0" w:color="auto"/>
      </w:divBdr>
    </w:div>
    <w:div w:id="963467829">
      <w:bodyDiv w:val="1"/>
      <w:marLeft w:val="0"/>
      <w:marRight w:val="0"/>
      <w:marTop w:val="0"/>
      <w:marBottom w:val="0"/>
      <w:divBdr>
        <w:top w:val="none" w:sz="0" w:space="0" w:color="auto"/>
        <w:left w:val="none" w:sz="0" w:space="0" w:color="auto"/>
        <w:bottom w:val="none" w:sz="0" w:space="0" w:color="auto"/>
        <w:right w:val="none" w:sz="0" w:space="0" w:color="auto"/>
      </w:divBdr>
    </w:div>
    <w:div w:id="963728071">
      <w:bodyDiv w:val="1"/>
      <w:marLeft w:val="0"/>
      <w:marRight w:val="0"/>
      <w:marTop w:val="0"/>
      <w:marBottom w:val="0"/>
      <w:divBdr>
        <w:top w:val="none" w:sz="0" w:space="0" w:color="auto"/>
        <w:left w:val="none" w:sz="0" w:space="0" w:color="auto"/>
        <w:bottom w:val="none" w:sz="0" w:space="0" w:color="auto"/>
        <w:right w:val="none" w:sz="0" w:space="0" w:color="auto"/>
      </w:divBdr>
    </w:div>
    <w:div w:id="963925230">
      <w:bodyDiv w:val="1"/>
      <w:marLeft w:val="0"/>
      <w:marRight w:val="0"/>
      <w:marTop w:val="0"/>
      <w:marBottom w:val="0"/>
      <w:divBdr>
        <w:top w:val="none" w:sz="0" w:space="0" w:color="auto"/>
        <w:left w:val="none" w:sz="0" w:space="0" w:color="auto"/>
        <w:bottom w:val="none" w:sz="0" w:space="0" w:color="auto"/>
        <w:right w:val="none" w:sz="0" w:space="0" w:color="auto"/>
      </w:divBdr>
    </w:div>
    <w:div w:id="964195453">
      <w:bodyDiv w:val="1"/>
      <w:marLeft w:val="0"/>
      <w:marRight w:val="0"/>
      <w:marTop w:val="0"/>
      <w:marBottom w:val="0"/>
      <w:divBdr>
        <w:top w:val="none" w:sz="0" w:space="0" w:color="auto"/>
        <w:left w:val="none" w:sz="0" w:space="0" w:color="auto"/>
        <w:bottom w:val="none" w:sz="0" w:space="0" w:color="auto"/>
        <w:right w:val="none" w:sz="0" w:space="0" w:color="auto"/>
      </w:divBdr>
    </w:div>
    <w:div w:id="964314005">
      <w:bodyDiv w:val="1"/>
      <w:marLeft w:val="0"/>
      <w:marRight w:val="0"/>
      <w:marTop w:val="0"/>
      <w:marBottom w:val="0"/>
      <w:divBdr>
        <w:top w:val="none" w:sz="0" w:space="0" w:color="auto"/>
        <w:left w:val="none" w:sz="0" w:space="0" w:color="auto"/>
        <w:bottom w:val="none" w:sz="0" w:space="0" w:color="auto"/>
        <w:right w:val="none" w:sz="0" w:space="0" w:color="auto"/>
      </w:divBdr>
    </w:div>
    <w:div w:id="965047022">
      <w:bodyDiv w:val="1"/>
      <w:marLeft w:val="0"/>
      <w:marRight w:val="0"/>
      <w:marTop w:val="0"/>
      <w:marBottom w:val="0"/>
      <w:divBdr>
        <w:top w:val="none" w:sz="0" w:space="0" w:color="auto"/>
        <w:left w:val="none" w:sz="0" w:space="0" w:color="auto"/>
        <w:bottom w:val="none" w:sz="0" w:space="0" w:color="auto"/>
        <w:right w:val="none" w:sz="0" w:space="0" w:color="auto"/>
      </w:divBdr>
    </w:div>
    <w:div w:id="965232312">
      <w:bodyDiv w:val="1"/>
      <w:marLeft w:val="0"/>
      <w:marRight w:val="0"/>
      <w:marTop w:val="0"/>
      <w:marBottom w:val="0"/>
      <w:divBdr>
        <w:top w:val="none" w:sz="0" w:space="0" w:color="auto"/>
        <w:left w:val="none" w:sz="0" w:space="0" w:color="auto"/>
        <w:bottom w:val="none" w:sz="0" w:space="0" w:color="auto"/>
        <w:right w:val="none" w:sz="0" w:space="0" w:color="auto"/>
      </w:divBdr>
    </w:div>
    <w:div w:id="965351303">
      <w:bodyDiv w:val="1"/>
      <w:marLeft w:val="0"/>
      <w:marRight w:val="0"/>
      <w:marTop w:val="0"/>
      <w:marBottom w:val="0"/>
      <w:divBdr>
        <w:top w:val="none" w:sz="0" w:space="0" w:color="auto"/>
        <w:left w:val="none" w:sz="0" w:space="0" w:color="auto"/>
        <w:bottom w:val="none" w:sz="0" w:space="0" w:color="auto"/>
        <w:right w:val="none" w:sz="0" w:space="0" w:color="auto"/>
      </w:divBdr>
    </w:div>
    <w:div w:id="965505357">
      <w:bodyDiv w:val="1"/>
      <w:marLeft w:val="0"/>
      <w:marRight w:val="0"/>
      <w:marTop w:val="0"/>
      <w:marBottom w:val="0"/>
      <w:divBdr>
        <w:top w:val="none" w:sz="0" w:space="0" w:color="auto"/>
        <w:left w:val="none" w:sz="0" w:space="0" w:color="auto"/>
        <w:bottom w:val="none" w:sz="0" w:space="0" w:color="auto"/>
        <w:right w:val="none" w:sz="0" w:space="0" w:color="auto"/>
      </w:divBdr>
    </w:div>
    <w:div w:id="965621585">
      <w:bodyDiv w:val="1"/>
      <w:marLeft w:val="0"/>
      <w:marRight w:val="0"/>
      <w:marTop w:val="0"/>
      <w:marBottom w:val="0"/>
      <w:divBdr>
        <w:top w:val="none" w:sz="0" w:space="0" w:color="auto"/>
        <w:left w:val="none" w:sz="0" w:space="0" w:color="auto"/>
        <w:bottom w:val="none" w:sz="0" w:space="0" w:color="auto"/>
        <w:right w:val="none" w:sz="0" w:space="0" w:color="auto"/>
      </w:divBdr>
    </w:div>
    <w:div w:id="965697708">
      <w:bodyDiv w:val="1"/>
      <w:marLeft w:val="0"/>
      <w:marRight w:val="0"/>
      <w:marTop w:val="0"/>
      <w:marBottom w:val="0"/>
      <w:divBdr>
        <w:top w:val="none" w:sz="0" w:space="0" w:color="auto"/>
        <w:left w:val="none" w:sz="0" w:space="0" w:color="auto"/>
        <w:bottom w:val="none" w:sz="0" w:space="0" w:color="auto"/>
        <w:right w:val="none" w:sz="0" w:space="0" w:color="auto"/>
      </w:divBdr>
    </w:div>
    <w:div w:id="966206172">
      <w:bodyDiv w:val="1"/>
      <w:marLeft w:val="0"/>
      <w:marRight w:val="0"/>
      <w:marTop w:val="0"/>
      <w:marBottom w:val="0"/>
      <w:divBdr>
        <w:top w:val="none" w:sz="0" w:space="0" w:color="auto"/>
        <w:left w:val="none" w:sz="0" w:space="0" w:color="auto"/>
        <w:bottom w:val="none" w:sz="0" w:space="0" w:color="auto"/>
        <w:right w:val="none" w:sz="0" w:space="0" w:color="auto"/>
      </w:divBdr>
    </w:div>
    <w:div w:id="966278712">
      <w:bodyDiv w:val="1"/>
      <w:marLeft w:val="0"/>
      <w:marRight w:val="0"/>
      <w:marTop w:val="0"/>
      <w:marBottom w:val="0"/>
      <w:divBdr>
        <w:top w:val="none" w:sz="0" w:space="0" w:color="auto"/>
        <w:left w:val="none" w:sz="0" w:space="0" w:color="auto"/>
        <w:bottom w:val="none" w:sz="0" w:space="0" w:color="auto"/>
        <w:right w:val="none" w:sz="0" w:space="0" w:color="auto"/>
      </w:divBdr>
    </w:div>
    <w:div w:id="966934360">
      <w:bodyDiv w:val="1"/>
      <w:marLeft w:val="0"/>
      <w:marRight w:val="0"/>
      <w:marTop w:val="0"/>
      <w:marBottom w:val="0"/>
      <w:divBdr>
        <w:top w:val="none" w:sz="0" w:space="0" w:color="auto"/>
        <w:left w:val="none" w:sz="0" w:space="0" w:color="auto"/>
        <w:bottom w:val="none" w:sz="0" w:space="0" w:color="auto"/>
        <w:right w:val="none" w:sz="0" w:space="0" w:color="auto"/>
      </w:divBdr>
    </w:div>
    <w:div w:id="966935813">
      <w:bodyDiv w:val="1"/>
      <w:marLeft w:val="0"/>
      <w:marRight w:val="0"/>
      <w:marTop w:val="0"/>
      <w:marBottom w:val="0"/>
      <w:divBdr>
        <w:top w:val="none" w:sz="0" w:space="0" w:color="auto"/>
        <w:left w:val="none" w:sz="0" w:space="0" w:color="auto"/>
        <w:bottom w:val="none" w:sz="0" w:space="0" w:color="auto"/>
        <w:right w:val="none" w:sz="0" w:space="0" w:color="auto"/>
      </w:divBdr>
    </w:div>
    <w:div w:id="967008356">
      <w:bodyDiv w:val="1"/>
      <w:marLeft w:val="0"/>
      <w:marRight w:val="0"/>
      <w:marTop w:val="0"/>
      <w:marBottom w:val="0"/>
      <w:divBdr>
        <w:top w:val="none" w:sz="0" w:space="0" w:color="auto"/>
        <w:left w:val="none" w:sz="0" w:space="0" w:color="auto"/>
        <w:bottom w:val="none" w:sz="0" w:space="0" w:color="auto"/>
        <w:right w:val="none" w:sz="0" w:space="0" w:color="auto"/>
      </w:divBdr>
    </w:div>
    <w:div w:id="967012779">
      <w:bodyDiv w:val="1"/>
      <w:marLeft w:val="0"/>
      <w:marRight w:val="0"/>
      <w:marTop w:val="0"/>
      <w:marBottom w:val="0"/>
      <w:divBdr>
        <w:top w:val="none" w:sz="0" w:space="0" w:color="auto"/>
        <w:left w:val="none" w:sz="0" w:space="0" w:color="auto"/>
        <w:bottom w:val="none" w:sz="0" w:space="0" w:color="auto"/>
        <w:right w:val="none" w:sz="0" w:space="0" w:color="auto"/>
      </w:divBdr>
    </w:div>
    <w:div w:id="967510447">
      <w:bodyDiv w:val="1"/>
      <w:marLeft w:val="0"/>
      <w:marRight w:val="0"/>
      <w:marTop w:val="0"/>
      <w:marBottom w:val="0"/>
      <w:divBdr>
        <w:top w:val="none" w:sz="0" w:space="0" w:color="auto"/>
        <w:left w:val="none" w:sz="0" w:space="0" w:color="auto"/>
        <w:bottom w:val="none" w:sz="0" w:space="0" w:color="auto"/>
        <w:right w:val="none" w:sz="0" w:space="0" w:color="auto"/>
      </w:divBdr>
    </w:div>
    <w:div w:id="967589928">
      <w:bodyDiv w:val="1"/>
      <w:marLeft w:val="0"/>
      <w:marRight w:val="0"/>
      <w:marTop w:val="0"/>
      <w:marBottom w:val="0"/>
      <w:divBdr>
        <w:top w:val="none" w:sz="0" w:space="0" w:color="auto"/>
        <w:left w:val="none" w:sz="0" w:space="0" w:color="auto"/>
        <w:bottom w:val="none" w:sz="0" w:space="0" w:color="auto"/>
        <w:right w:val="none" w:sz="0" w:space="0" w:color="auto"/>
      </w:divBdr>
    </w:div>
    <w:div w:id="967660324">
      <w:bodyDiv w:val="1"/>
      <w:marLeft w:val="0"/>
      <w:marRight w:val="0"/>
      <w:marTop w:val="0"/>
      <w:marBottom w:val="0"/>
      <w:divBdr>
        <w:top w:val="none" w:sz="0" w:space="0" w:color="auto"/>
        <w:left w:val="none" w:sz="0" w:space="0" w:color="auto"/>
        <w:bottom w:val="none" w:sz="0" w:space="0" w:color="auto"/>
        <w:right w:val="none" w:sz="0" w:space="0" w:color="auto"/>
      </w:divBdr>
    </w:div>
    <w:div w:id="967667013">
      <w:bodyDiv w:val="1"/>
      <w:marLeft w:val="0"/>
      <w:marRight w:val="0"/>
      <w:marTop w:val="0"/>
      <w:marBottom w:val="0"/>
      <w:divBdr>
        <w:top w:val="none" w:sz="0" w:space="0" w:color="auto"/>
        <w:left w:val="none" w:sz="0" w:space="0" w:color="auto"/>
        <w:bottom w:val="none" w:sz="0" w:space="0" w:color="auto"/>
        <w:right w:val="none" w:sz="0" w:space="0" w:color="auto"/>
      </w:divBdr>
    </w:div>
    <w:div w:id="967929546">
      <w:bodyDiv w:val="1"/>
      <w:marLeft w:val="0"/>
      <w:marRight w:val="0"/>
      <w:marTop w:val="0"/>
      <w:marBottom w:val="0"/>
      <w:divBdr>
        <w:top w:val="none" w:sz="0" w:space="0" w:color="auto"/>
        <w:left w:val="none" w:sz="0" w:space="0" w:color="auto"/>
        <w:bottom w:val="none" w:sz="0" w:space="0" w:color="auto"/>
        <w:right w:val="none" w:sz="0" w:space="0" w:color="auto"/>
      </w:divBdr>
    </w:div>
    <w:div w:id="968121508">
      <w:bodyDiv w:val="1"/>
      <w:marLeft w:val="0"/>
      <w:marRight w:val="0"/>
      <w:marTop w:val="0"/>
      <w:marBottom w:val="0"/>
      <w:divBdr>
        <w:top w:val="none" w:sz="0" w:space="0" w:color="auto"/>
        <w:left w:val="none" w:sz="0" w:space="0" w:color="auto"/>
        <w:bottom w:val="none" w:sz="0" w:space="0" w:color="auto"/>
        <w:right w:val="none" w:sz="0" w:space="0" w:color="auto"/>
      </w:divBdr>
    </w:div>
    <w:div w:id="968166520">
      <w:bodyDiv w:val="1"/>
      <w:marLeft w:val="0"/>
      <w:marRight w:val="0"/>
      <w:marTop w:val="0"/>
      <w:marBottom w:val="0"/>
      <w:divBdr>
        <w:top w:val="none" w:sz="0" w:space="0" w:color="auto"/>
        <w:left w:val="none" w:sz="0" w:space="0" w:color="auto"/>
        <w:bottom w:val="none" w:sz="0" w:space="0" w:color="auto"/>
        <w:right w:val="none" w:sz="0" w:space="0" w:color="auto"/>
      </w:divBdr>
    </w:div>
    <w:div w:id="968170786">
      <w:bodyDiv w:val="1"/>
      <w:marLeft w:val="0"/>
      <w:marRight w:val="0"/>
      <w:marTop w:val="0"/>
      <w:marBottom w:val="0"/>
      <w:divBdr>
        <w:top w:val="none" w:sz="0" w:space="0" w:color="auto"/>
        <w:left w:val="none" w:sz="0" w:space="0" w:color="auto"/>
        <w:bottom w:val="none" w:sz="0" w:space="0" w:color="auto"/>
        <w:right w:val="none" w:sz="0" w:space="0" w:color="auto"/>
      </w:divBdr>
    </w:div>
    <w:div w:id="968314482">
      <w:bodyDiv w:val="1"/>
      <w:marLeft w:val="0"/>
      <w:marRight w:val="0"/>
      <w:marTop w:val="0"/>
      <w:marBottom w:val="0"/>
      <w:divBdr>
        <w:top w:val="none" w:sz="0" w:space="0" w:color="auto"/>
        <w:left w:val="none" w:sz="0" w:space="0" w:color="auto"/>
        <w:bottom w:val="none" w:sz="0" w:space="0" w:color="auto"/>
        <w:right w:val="none" w:sz="0" w:space="0" w:color="auto"/>
      </w:divBdr>
    </w:div>
    <w:div w:id="968361823">
      <w:bodyDiv w:val="1"/>
      <w:marLeft w:val="0"/>
      <w:marRight w:val="0"/>
      <w:marTop w:val="0"/>
      <w:marBottom w:val="0"/>
      <w:divBdr>
        <w:top w:val="none" w:sz="0" w:space="0" w:color="auto"/>
        <w:left w:val="none" w:sz="0" w:space="0" w:color="auto"/>
        <w:bottom w:val="none" w:sz="0" w:space="0" w:color="auto"/>
        <w:right w:val="none" w:sz="0" w:space="0" w:color="auto"/>
      </w:divBdr>
    </w:div>
    <w:div w:id="968390676">
      <w:bodyDiv w:val="1"/>
      <w:marLeft w:val="0"/>
      <w:marRight w:val="0"/>
      <w:marTop w:val="0"/>
      <w:marBottom w:val="0"/>
      <w:divBdr>
        <w:top w:val="none" w:sz="0" w:space="0" w:color="auto"/>
        <w:left w:val="none" w:sz="0" w:space="0" w:color="auto"/>
        <w:bottom w:val="none" w:sz="0" w:space="0" w:color="auto"/>
        <w:right w:val="none" w:sz="0" w:space="0" w:color="auto"/>
      </w:divBdr>
    </w:div>
    <w:div w:id="968821089">
      <w:bodyDiv w:val="1"/>
      <w:marLeft w:val="0"/>
      <w:marRight w:val="0"/>
      <w:marTop w:val="0"/>
      <w:marBottom w:val="0"/>
      <w:divBdr>
        <w:top w:val="none" w:sz="0" w:space="0" w:color="auto"/>
        <w:left w:val="none" w:sz="0" w:space="0" w:color="auto"/>
        <w:bottom w:val="none" w:sz="0" w:space="0" w:color="auto"/>
        <w:right w:val="none" w:sz="0" w:space="0" w:color="auto"/>
      </w:divBdr>
    </w:div>
    <w:div w:id="969094158">
      <w:bodyDiv w:val="1"/>
      <w:marLeft w:val="0"/>
      <w:marRight w:val="0"/>
      <w:marTop w:val="0"/>
      <w:marBottom w:val="0"/>
      <w:divBdr>
        <w:top w:val="none" w:sz="0" w:space="0" w:color="auto"/>
        <w:left w:val="none" w:sz="0" w:space="0" w:color="auto"/>
        <w:bottom w:val="none" w:sz="0" w:space="0" w:color="auto"/>
        <w:right w:val="none" w:sz="0" w:space="0" w:color="auto"/>
      </w:divBdr>
    </w:div>
    <w:div w:id="969554628">
      <w:bodyDiv w:val="1"/>
      <w:marLeft w:val="0"/>
      <w:marRight w:val="0"/>
      <w:marTop w:val="0"/>
      <w:marBottom w:val="0"/>
      <w:divBdr>
        <w:top w:val="none" w:sz="0" w:space="0" w:color="auto"/>
        <w:left w:val="none" w:sz="0" w:space="0" w:color="auto"/>
        <w:bottom w:val="none" w:sz="0" w:space="0" w:color="auto"/>
        <w:right w:val="none" w:sz="0" w:space="0" w:color="auto"/>
      </w:divBdr>
    </w:div>
    <w:div w:id="970014337">
      <w:bodyDiv w:val="1"/>
      <w:marLeft w:val="0"/>
      <w:marRight w:val="0"/>
      <w:marTop w:val="0"/>
      <w:marBottom w:val="0"/>
      <w:divBdr>
        <w:top w:val="none" w:sz="0" w:space="0" w:color="auto"/>
        <w:left w:val="none" w:sz="0" w:space="0" w:color="auto"/>
        <w:bottom w:val="none" w:sz="0" w:space="0" w:color="auto"/>
        <w:right w:val="none" w:sz="0" w:space="0" w:color="auto"/>
      </w:divBdr>
    </w:div>
    <w:div w:id="970357097">
      <w:bodyDiv w:val="1"/>
      <w:marLeft w:val="0"/>
      <w:marRight w:val="0"/>
      <w:marTop w:val="0"/>
      <w:marBottom w:val="0"/>
      <w:divBdr>
        <w:top w:val="none" w:sz="0" w:space="0" w:color="auto"/>
        <w:left w:val="none" w:sz="0" w:space="0" w:color="auto"/>
        <w:bottom w:val="none" w:sz="0" w:space="0" w:color="auto"/>
        <w:right w:val="none" w:sz="0" w:space="0" w:color="auto"/>
      </w:divBdr>
    </w:div>
    <w:div w:id="970673448">
      <w:bodyDiv w:val="1"/>
      <w:marLeft w:val="0"/>
      <w:marRight w:val="0"/>
      <w:marTop w:val="0"/>
      <w:marBottom w:val="0"/>
      <w:divBdr>
        <w:top w:val="none" w:sz="0" w:space="0" w:color="auto"/>
        <w:left w:val="none" w:sz="0" w:space="0" w:color="auto"/>
        <w:bottom w:val="none" w:sz="0" w:space="0" w:color="auto"/>
        <w:right w:val="none" w:sz="0" w:space="0" w:color="auto"/>
      </w:divBdr>
    </w:div>
    <w:div w:id="970746232">
      <w:bodyDiv w:val="1"/>
      <w:marLeft w:val="0"/>
      <w:marRight w:val="0"/>
      <w:marTop w:val="0"/>
      <w:marBottom w:val="0"/>
      <w:divBdr>
        <w:top w:val="none" w:sz="0" w:space="0" w:color="auto"/>
        <w:left w:val="none" w:sz="0" w:space="0" w:color="auto"/>
        <w:bottom w:val="none" w:sz="0" w:space="0" w:color="auto"/>
        <w:right w:val="none" w:sz="0" w:space="0" w:color="auto"/>
      </w:divBdr>
    </w:div>
    <w:div w:id="970862860">
      <w:bodyDiv w:val="1"/>
      <w:marLeft w:val="0"/>
      <w:marRight w:val="0"/>
      <w:marTop w:val="0"/>
      <w:marBottom w:val="0"/>
      <w:divBdr>
        <w:top w:val="none" w:sz="0" w:space="0" w:color="auto"/>
        <w:left w:val="none" w:sz="0" w:space="0" w:color="auto"/>
        <w:bottom w:val="none" w:sz="0" w:space="0" w:color="auto"/>
        <w:right w:val="none" w:sz="0" w:space="0" w:color="auto"/>
      </w:divBdr>
    </w:div>
    <w:div w:id="971253835">
      <w:bodyDiv w:val="1"/>
      <w:marLeft w:val="0"/>
      <w:marRight w:val="0"/>
      <w:marTop w:val="0"/>
      <w:marBottom w:val="0"/>
      <w:divBdr>
        <w:top w:val="none" w:sz="0" w:space="0" w:color="auto"/>
        <w:left w:val="none" w:sz="0" w:space="0" w:color="auto"/>
        <w:bottom w:val="none" w:sz="0" w:space="0" w:color="auto"/>
        <w:right w:val="none" w:sz="0" w:space="0" w:color="auto"/>
      </w:divBdr>
    </w:div>
    <w:div w:id="971399805">
      <w:bodyDiv w:val="1"/>
      <w:marLeft w:val="0"/>
      <w:marRight w:val="0"/>
      <w:marTop w:val="0"/>
      <w:marBottom w:val="0"/>
      <w:divBdr>
        <w:top w:val="none" w:sz="0" w:space="0" w:color="auto"/>
        <w:left w:val="none" w:sz="0" w:space="0" w:color="auto"/>
        <w:bottom w:val="none" w:sz="0" w:space="0" w:color="auto"/>
        <w:right w:val="none" w:sz="0" w:space="0" w:color="auto"/>
      </w:divBdr>
    </w:div>
    <w:div w:id="971596540">
      <w:bodyDiv w:val="1"/>
      <w:marLeft w:val="0"/>
      <w:marRight w:val="0"/>
      <w:marTop w:val="0"/>
      <w:marBottom w:val="0"/>
      <w:divBdr>
        <w:top w:val="none" w:sz="0" w:space="0" w:color="auto"/>
        <w:left w:val="none" w:sz="0" w:space="0" w:color="auto"/>
        <w:bottom w:val="none" w:sz="0" w:space="0" w:color="auto"/>
        <w:right w:val="none" w:sz="0" w:space="0" w:color="auto"/>
      </w:divBdr>
    </w:div>
    <w:div w:id="971642104">
      <w:bodyDiv w:val="1"/>
      <w:marLeft w:val="0"/>
      <w:marRight w:val="0"/>
      <w:marTop w:val="0"/>
      <w:marBottom w:val="0"/>
      <w:divBdr>
        <w:top w:val="none" w:sz="0" w:space="0" w:color="auto"/>
        <w:left w:val="none" w:sz="0" w:space="0" w:color="auto"/>
        <w:bottom w:val="none" w:sz="0" w:space="0" w:color="auto"/>
        <w:right w:val="none" w:sz="0" w:space="0" w:color="auto"/>
      </w:divBdr>
    </w:div>
    <w:div w:id="972062017">
      <w:bodyDiv w:val="1"/>
      <w:marLeft w:val="0"/>
      <w:marRight w:val="0"/>
      <w:marTop w:val="0"/>
      <w:marBottom w:val="0"/>
      <w:divBdr>
        <w:top w:val="none" w:sz="0" w:space="0" w:color="auto"/>
        <w:left w:val="none" w:sz="0" w:space="0" w:color="auto"/>
        <w:bottom w:val="none" w:sz="0" w:space="0" w:color="auto"/>
        <w:right w:val="none" w:sz="0" w:space="0" w:color="auto"/>
      </w:divBdr>
    </w:div>
    <w:div w:id="972441017">
      <w:bodyDiv w:val="1"/>
      <w:marLeft w:val="0"/>
      <w:marRight w:val="0"/>
      <w:marTop w:val="0"/>
      <w:marBottom w:val="0"/>
      <w:divBdr>
        <w:top w:val="none" w:sz="0" w:space="0" w:color="auto"/>
        <w:left w:val="none" w:sz="0" w:space="0" w:color="auto"/>
        <w:bottom w:val="none" w:sz="0" w:space="0" w:color="auto"/>
        <w:right w:val="none" w:sz="0" w:space="0" w:color="auto"/>
      </w:divBdr>
    </w:div>
    <w:div w:id="972519531">
      <w:bodyDiv w:val="1"/>
      <w:marLeft w:val="0"/>
      <w:marRight w:val="0"/>
      <w:marTop w:val="0"/>
      <w:marBottom w:val="0"/>
      <w:divBdr>
        <w:top w:val="none" w:sz="0" w:space="0" w:color="auto"/>
        <w:left w:val="none" w:sz="0" w:space="0" w:color="auto"/>
        <w:bottom w:val="none" w:sz="0" w:space="0" w:color="auto"/>
        <w:right w:val="none" w:sz="0" w:space="0" w:color="auto"/>
      </w:divBdr>
    </w:div>
    <w:div w:id="973219531">
      <w:bodyDiv w:val="1"/>
      <w:marLeft w:val="0"/>
      <w:marRight w:val="0"/>
      <w:marTop w:val="0"/>
      <w:marBottom w:val="0"/>
      <w:divBdr>
        <w:top w:val="none" w:sz="0" w:space="0" w:color="auto"/>
        <w:left w:val="none" w:sz="0" w:space="0" w:color="auto"/>
        <w:bottom w:val="none" w:sz="0" w:space="0" w:color="auto"/>
        <w:right w:val="none" w:sz="0" w:space="0" w:color="auto"/>
      </w:divBdr>
    </w:div>
    <w:div w:id="973288690">
      <w:bodyDiv w:val="1"/>
      <w:marLeft w:val="0"/>
      <w:marRight w:val="0"/>
      <w:marTop w:val="0"/>
      <w:marBottom w:val="0"/>
      <w:divBdr>
        <w:top w:val="none" w:sz="0" w:space="0" w:color="auto"/>
        <w:left w:val="none" w:sz="0" w:space="0" w:color="auto"/>
        <w:bottom w:val="none" w:sz="0" w:space="0" w:color="auto"/>
        <w:right w:val="none" w:sz="0" w:space="0" w:color="auto"/>
      </w:divBdr>
    </w:div>
    <w:div w:id="973561561">
      <w:bodyDiv w:val="1"/>
      <w:marLeft w:val="0"/>
      <w:marRight w:val="0"/>
      <w:marTop w:val="0"/>
      <w:marBottom w:val="0"/>
      <w:divBdr>
        <w:top w:val="none" w:sz="0" w:space="0" w:color="auto"/>
        <w:left w:val="none" w:sz="0" w:space="0" w:color="auto"/>
        <w:bottom w:val="none" w:sz="0" w:space="0" w:color="auto"/>
        <w:right w:val="none" w:sz="0" w:space="0" w:color="auto"/>
      </w:divBdr>
    </w:div>
    <w:div w:id="973872672">
      <w:bodyDiv w:val="1"/>
      <w:marLeft w:val="0"/>
      <w:marRight w:val="0"/>
      <w:marTop w:val="0"/>
      <w:marBottom w:val="0"/>
      <w:divBdr>
        <w:top w:val="none" w:sz="0" w:space="0" w:color="auto"/>
        <w:left w:val="none" w:sz="0" w:space="0" w:color="auto"/>
        <w:bottom w:val="none" w:sz="0" w:space="0" w:color="auto"/>
        <w:right w:val="none" w:sz="0" w:space="0" w:color="auto"/>
      </w:divBdr>
    </w:div>
    <w:div w:id="974137460">
      <w:bodyDiv w:val="1"/>
      <w:marLeft w:val="0"/>
      <w:marRight w:val="0"/>
      <w:marTop w:val="0"/>
      <w:marBottom w:val="0"/>
      <w:divBdr>
        <w:top w:val="none" w:sz="0" w:space="0" w:color="auto"/>
        <w:left w:val="none" w:sz="0" w:space="0" w:color="auto"/>
        <w:bottom w:val="none" w:sz="0" w:space="0" w:color="auto"/>
        <w:right w:val="none" w:sz="0" w:space="0" w:color="auto"/>
      </w:divBdr>
    </w:div>
    <w:div w:id="974140812">
      <w:bodyDiv w:val="1"/>
      <w:marLeft w:val="0"/>
      <w:marRight w:val="0"/>
      <w:marTop w:val="0"/>
      <w:marBottom w:val="0"/>
      <w:divBdr>
        <w:top w:val="none" w:sz="0" w:space="0" w:color="auto"/>
        <w:left w:val="none" w:sz="0" w:space="0" w:color="auto"/>
        <w:bottom w:val="none" w:sz="0" w:space="0" w:color="auto"/>
        <w:right w:val="none" w:sz="0" w:space="0" w:color="auto"/>
      </w:divBdr>
    </w:div>
    <w:div w:id="974142408">
      <w:bodyDiv w:val="1"/>
      <w:marLeft w:val="0"/>
      <w:marRight w:val="0"/>
      <w:marTop w:val="0"/>
      <w:marBottom w:val="0"/>
      <w:divBdr>
        <w:top w:val="none" w:sz="0" w:space="0" w:color="auto"/>
        <w:left w:val="none" w:sz="0" w:space="0" w:color="auto"/>
        <w:bottom w:val="none" w:sz="0" w:space="0" w:color="auto"/>
        <w:right w:val="none" w:sz="0" w:space="0" w:color="auto"/>
      </w:divBdr>
    </w:div>
    <w:div w:id="974221031">
      <w:bodyDiv w:val="1"/>
      <w:marLeft w:val="0"/>
      <w:marRight w:val="0"/>
      <w:marTop w:val="0"/>
      <w:marBottom w:val="0"/>
      <w:divBdr>
        <w:top w:val="none" w:sz="0" w:space="0" w:color="auto"/>
        <w:left w:val="none" w:sz="0" w:space="0" w:color="auto"/>
        <w:bottom w:val="none" w:sz="0" w:space="0" w:color="auto"/>
        <w:right w:val="none" w:sz="0" w:space="0" w:color="auto"/>
      </w:divBdr>
    </w:div>
    <w:div w:id="974675536">
      <w:bodyDiv w:val="1"/>
      <w:marLeft w:val="0"/>
      <w:marRight w:val="0"/>
      <w:marTop w:val="0"/>
      <w:marBottom w:val="0"/>
      <w:divBdr>
        <w:top w:val="none" w:sz="0" w:space="0" w:color="auto"/>
        <w:left w:val="none" w:sz="0" w:space="0" w:color="auto"/>
        <w:bottom w:val="none" w:sz="0" w:space="0" w:color="auto"/>
        <w:right w:val="none" w:sz="0" w:space="0" w:color="auto"/>
      </w:divBdr>
    </w:div>
    <w:div w:id="974725948">
      <w:bodyDiv w:val="1"/>
      <w:marLeft w:val="0"/>
      <w:marRight w:val="0"/>
      <w:marTop w:val="0"/>
      <w:marBottom w:val="0"/>
      <w:divBdr>
        <w:top w:val="none" w:sz="0" w:space="0" w:color="auto"/>
        <w:left w:val="none" w:sz="0" w:space="0" w:color="auto"/>
        <w:bottom w:val="none" w:sz="0" w:space="0" w:color="auto"/>
        <w:right w:val="none" w:sz="0" w:space="0" w:color="auto"/>
      </w:divBdr>
    </w:div>
    <w:div w:id="974914350">
      <w:bodyDiv w:val="1"/>
      <w:marLeft w:val="0"/>
      <w:marRight w:val="0"/>
      <w:marTop w:val="0"/>
      <w:marBottom w:val="0"/>
      <w:divBdr>
        <w:top w:val="none" w:sz="0" w:space="0" w:color="auto"/>
        <w:left w:val="none" w:sz="0" w:space="0" w:color="auto"/>
        <w:bottom w:val="none" w:sz="0" w:space="0" w:color="auto"/>
        <w:right w:val="none" w:sz="0" w:space="0" w:color="auto"/>
      </w:divBdr>
    </w:div>
    <w:div w:id="974919266">
      <w:bodyDiv w:val="1"/>
      <w:marLeft w:val="0"/>
      <w:marRight w:val="0"/>
      <w:marTop w:val="0"/>
      <w:marBottom w:val="0"/>
      <w:divBdr>
        <w:top w:val="none" w:sz="0" w:space="0" w:color="auto"/>
        <w:left w:val="none" w:sz="0" w:space="0" w:color="auto"/>
        <w:bottom w:val="none" w:sz="0" w:space="0" w:color="auto"/>
        <w:right w:val="none" w:sz="0" w:space="0" w:color="auto"/>
      </w:divBdr>
    </w:div>
    <w:div w:id="975062041">
      <w:bodyDiv w:val="1"/>
      <w:marLeft w:val="0"/>
      <w:marRight w:val="0"/>
      <w:marTop w:val="0"/>
      <w:marBottom w:val="0"/>
      <w:divBdr>
        <w:top w:val="none" w:sz="0" w:space="0" w:color="auto"/>
        <w:left w:val="none" w:sz="0" w:space="0" w:color="auto"/>
        <w:bottom w:val="none" w:sz="0" w:space="0" w:color="auto"/>
        <w:right w:val="none" w:sz="0" w:space="0" w:color="auto"/>
      </w:divBdr>
    </w:div>
    <w:div w:id="975330584">
      <w:bodyDiv w:val="1"/>
      <w:marLeft w:val="0"/>
      <w:marRight w:val="0"/>
      <w:marTop w:val="0"/>
      <w:marBottom w:val="0"/>
      <w:divBdr>
        <w:top w:val="none" w:sz="0" w:space="0" w:color="auto"/>
        <w:left w:val="none" w:sz="0" w:space="0" w:color="auto"/>
        <w:bottom w:val="none" w:sz="0" w:space="0" w:color="auto"/>
        <w:right w:val="none" w:sz="0" w:space="0" w:color="auto"/>
      </w:divBdr>
    </w:div>
    <w:div w:id="975524082">
      <w:bodyDiv w:val="1"/>
      <w:marLeft w:val="0"/>
      <w:marRight w:val="0"/>
      <w:marTop w:val="0"/>
      <w:marBottom w:val="0"/>
      <w:divBdr>
        <w:top w:val="none" w:sz="0" w:space="0" w:color="auto"/>
        <w:left w:val="none" w:sz="0" w:space="0" w:color="auto"/>
        <w:bottom w:val="none" w:sz="0" w:space="0" w:color="auto"/>
        <w:right w:val="none" w:sz="0" w:space="0" w:color="auto"/>
      </w:divBdr>
    </w:div>
    <w:div w:id="975525378">
      <w:bodyDiv w:val="1"/>
      <w:marLeft w:val="0"/>
      <w:marRight w:val="0"/>
      <w:marTop w:val="0"/>
      <w:marBottom w:val="0"/>
      <w:divBdr>
        <w:top w:val="none" w:sz="0" w:space="0" w:color="auto"/>
        <w:left w:val="none" w:sz="0" w:space="0" w:color="auto"/>
        <w:bottom w:val="none" w:sz="0" w:space="0" w:color="auto"/>
        <w:right w:val="none" w:sz="0" w:space="0" w:color="auto"/>
      </w:divBdr>
    </w:div>
    <w:div w:id="975649545">
      <w:bodyDiv w:val="1"/>
      <w:marLeft w:val="0"/>
      <w:marRight w:val="0"/>
      <w:marTop w:val="0"/>
      <w:marBottom w:val="0"/>
      <w:divBdr>
        <w:top w:val="none" w:sz="0" w:space="0" w:color="auto"/>
        <w:left w:val="none" w:sz="0" w:space="0" w:color="auto"/>
        <w:bottom w:val="none" w:sz="0" w:space="0" w:color="auto"/>
        <w:right w:val="none" w:sz="0" w:space="0" w:color="auto"/>
      </w:divBdr>
    </w:div>
    <w:div w:id="975840864">
      <w:bodyDiv w:val="1"/>
      <w:marLeft w:val="0"/>
      <w:marRight w:val="0"/>
      <w:marTop w:val="0"/>
      <w:marBottom w:val="0"/>
      <w:divBdr>
        <w:top w:val="none" w:sz="0" w:space="0" w:color="auto"/>
        <w:left w:val="none" w:sz="0" w:space="0" w:color="auto"/>
        <w:bottom w:val="none" w:sz="0" w:space="0" w:color="auto"/>
        <w:right w:val="none" w:sz="0" w:space="0" w:color="auto"/>
      </w:divBdr>
    </w:div>
    <w:div w:id="976060153">
      <w:bodyDiv w:val="1"/>
      <w:marLeft w:val="0"/>
      <w:marRight w:val="0"/>
      <w:marTop w:val="0"/>
      <w:marBottom w:val="0"/>
      <w:divBdr>
        <w:top w:val="none" w:sz="0" w:space="0" w:color="auto"/>
        <w:left w:val="none" w:sz="0" w:space="0" w:color="auto"/>
        <w:bottom w:val="none" w:sz="0" w:space="0" w:color="auto"/>
        <w:right w:val="none" w:sz="0" w:space="0" w:color="auto"/>
      </w:divBdr>
    </w:div>
    <w:div w:id="976224689">
      <w:bodyDiv w:val="1"/>
      <w:marLeft w:val="0"/>
      <w:marRight w:val="0"/>
      <w:marTop w:val="0"/>
      <w:marBottom w:val="0"/>
      <w:divBdr>
        <w:top w:val="none" w:sz="0" w:space="0" w:color="auto"/>
        <w:left w:val="none" w:sz="0" w:space="0" w:color="auto"/>
        <w:bottom w:val="none" w:sz="0" w:space="0" w:color="auto"/>
        <w:right w:val="none" w:sz="0" w:space="0" w:color="auto"/>
      </w:divBdr>
    </w:div>
    <w:div w:id="976253790">
      <w:bodyDiv w:val="1"/>
      <w:marLeft w:val="0"/>
      <w:marRight w:val="0"/>
      <w:marTop w:val="0"/>
      <w:marBottom w:val="0"/>
      <w:divBdr>
        <w:top w:val="none" w:sz="0" w:space="0" w:color="auto"/>
        <w:left w:val="none" w:sz="0" w:space="0" w:color="auto"/>
        <w:bottom w:val="none" w:sz="0" w:space="0" w:color="auto"/>
        <w:right w:val="none" w:sz="0" w:space="0" w:color="auto"/>
      </w:divBdr>
    </w:div>
    <w:div w:id="976842337">
      <w:bodyDiv w:val="1"/>
      <w:marLeft w:val="0"/>
      <w:marRight w:val="0"/>
      <w:marTop w:val="0"/>
      <w:marBottom w:val="0"/>
      <w:divBdr>
        <w:top w:val="none" w:sz="0" w:space="0" w:color="auto"/>
        <w:left w:val="none" w:sz="0" w:space="0" w:color="auto"/>
        <w:bottom w:val="none" w:sz="0" w:space="0" w:color="auto"/>
        <w:right w:val="none" w:sz="0" w:space="0" w:color="auto"/>
      </w:divBdr>
    </w:div>
    <w:div w:id="977343909">
      <w:bodyDiv w:val="1"/>
      <w:marLeft w:val="0"/>
      <w:marRight w:val="0"/>
      <w:marTop w:val="0"/>
      <w:marBottom w:val="0"/>
      <w:divBdr>
        <w:top w:val="none" w:sz="0" w:space="0" w:color="auto"/>
        <w:left w:val="none" w:sz="0" w:space="0" w:color="auto"/>
        <w:bottom w:val="none" w:sz="0" w:space="0" w:color="auto"/>
        <w:right w:val="none" w:sz="0" w:space="0" w:color="auto"/>
      </w:divBdr>
    </w:div>
    <w:div w:id="977420319">
      <w:bodyDiv w:val="1"/>
      <w:marLeft w:val="0"/>
      <w:marRight w:val="0"/>
      <w:marTop w:val="0"/>
      <w:marBottom w:val="0"/>
      <w:divBdr>
        <w:top w:val="none" w:sz="0" w:space="0" w:color="auto"/>
        <w:left w:val="none" w:sz="0" w:space="0" w:color="auto"/>
        <w:bottom w:val="none" w:sz="0" w:space="0" w:color="auto"/>
        <w:right w:val="none" w:sz="0" w:space="0" w:color="auto"/>
      </w:divBdr>
    </w:div>
    <w:div w:id="977490869">
      <w:bodyDiv w:val="1"/>
      <w:marLeft w:val="0"/>
      <w:marRight w:val="0"/>
      <w:marTop w:val="0"/>
      <w:marBottom w:val="0"/>
      <w:divBdr>
        <w:top w:val="none" w:sz="0" w:space="0" w:color="auto"/>
        <w:left w:val="none" w:sz="0" w:space="0" w:color="auto"/>
        <w:bottom w:val="none" w:sz="0" w:space="0" w:color="auto"/>
        <w:right w:val="none" w:sz="0" w:space="0" w:color="auto"/>
      </w:divBdr>
    </w:div>
    <w:div w:id="977539174">
      <w:bodyDiv w:val="1"/>
      <w:marLeft w:val="0"/>
      <w:marRight w:val="0"/>
      <w:marTop w:val="0"/>
      <w:marBottom w:val="0"/>
      <w:divBdr>
        <w:top w:val="none" w:sz="0" w:space="0" w:color="auto"/>
        <w:left w:val="none" w:sz="0" w:space="0" w:color="auto"/>
        <w:bottom w:val="none" w:sz="0" w:space="0" w:color="auto"/>
        <w:right w:val="none" w:sz="0" w:space="0" w:color="auto"/>
      </w:divBdr>
    </w:div>
    <w:div w:id="977685951">
      <w:bodyDiv w:val="1"/>
      <w:marLeft w:val="0"/>
      <w:marRight w:val="0"/>
      <w:marTop w:val="0"/>
      <w:marBottom w:val="0"/>
      <w:divBdr>
        <w:top w:val="none" w:sz="0" w:space="0" w:color="auto"/>
        <w:left w:val="none" w:sz="0" w:space="0" w:color="auto"/>
        <w:bottom w:val="none" w:sz="0" w:space="0" w:color="auto"/>
        <w:right w:val="none" w:sz="0" w:space="0" w:color="auto"/>
      </w:divBdr>
    </w:div>
    <w:div w:id="978072940">
      <w:bodyDiv w:val="1"/>
      <w:marLeft w:val="0"/>
      <w:marRight w:val="0"/>
      <w:marTop w:val="0"/>
      <w:marBottom w:val="0"/>
      <w:divBdr>
        <w:top w:val="none" w:sz="0" w:space="0" w:color="auto"/>
        <w:left w:val="none" w:sz="0" w:space="0" w:color="auto"/>
        <w:bottom w:val="none" w:sz="0" w:space="0" w:color="auto"/>
        <w:right w:val="none" w:sz="0" w:space="0" w:color="auto"/>
      </w:divBdr>
    </w:div>
    <w:div w:id="978462697">
      <w:bodyDiv w:val="1"/>
      <w:marLeft w:val="0"/>
      <w:marRight w:val="0"/>
      <w:marTop w:val="0"/>
      <w:marBottom w:val="0"/>
      <w:divBdr>
        <w:top w:val="none" w:sz="0" w:space="0" w:color="auto"/>
        <w:left w:val="none" w:sz="0" w:space="0" w:color="auto"/>
        <w:bottom w:val="none" w:sz="0" w:space="0" w:color="auto"/>
        <w:right w:val="none" w:sz="0" w:space="0" w:color="auto"/>
      </w:divBdr>
    </w:div>
    <w:div w:id="978846329">
      <w:bodyDiv w:val="1"/>
      <w:marLeft w:val="0"/>
      <w:marRight w:val="0"/>
      <w:marTop w:val="0"/>
      <w:marBottom w:val="0"/>
      <w:divBdr>
        <w:top w:val="none" w:sz="0" w:space="0" w:color="auto"/>
        <w:left w:val="none" w:sz="0" w:space="0" w:color="auto"/>
        <w:bottom w:val="none" w:sz="0" w:space="0" w:color="auto"/>
        <w:right w:val="none" w:sz="0" w:space="0" w:color="auto"/>
      </w:divBdr>
    </w:div>
    <w:div w:id="978925546">
      <w:bodyDiv w:val="1"/>
      <w:marLeft w:val="0"/>
      <w:marRight w:val="0"/>
      <w:marTop w:val="0"/>
      <w:marBottom w:val="0"/>
      <w:divBdr>
        <w:top w:val="none" w:sz="0" w:space="0" w:color="auto"/>
        <w:left w:val="none" w:sz="0" w:space="0" w:color="auto"/>
        <w:bottom w:val="none" w:sz="0" w:space="0" w:color="auto"/>
        <w:right w:val="none" w:sz="0" w:space="0" w:color="auto"/>
      </w:divBdr>
    </w:div>
    <w:div w:id="979113213">
      <w:bodyDiv w:val="1"/>
      <w:marLeft w:val="0"/>
      <w:marRight w:val="0"/>
      <w:marTop w:val="0"/>
      <w:marBottom w:val="0"/>
      <w:divBdr>
        <w:top w:val="none" w:sz="0" w:space="0" w:color="auto"/>
        <w:left w:val="none" w:sz="0" w:space="0" w:color="auto"/>
        <w:bottom w:val="none" w:sz="0" w:space="0" w:color="auto"/>
        <w:right w:val="none" w:sz="0" w:space="0" w:color="auto"/>
      </w:divBdr>
    </w:div>
    <w:div w:id="979335974">
      <w:bodyDiv w:val="1"/>
      <w:marLeft w:val="0"/>
      <w:marRight w:val="0"/>
      <w:marTop w:val="0"/>
      <w:marBottom w:val="0"/>
      <w:divBdr>
        <w:top w:val="none" w:sz="0" w:space="0" w:color="auto"/>
        <w:left w:val="none" w:sz="0" w:space="0" w:color="auto"/>
        <w:bottom w:val="none" w:sz="0" w:space="0" w:color="auto"/>
        <w:right w:val="none" w:sz="0" w:space="0" w:color="auto"/>
      </w:divBdr>
    </w:div>
    <w:div w:id="979503402">
      <w:bodyDiv w:val="1"/>
      <w:marLeft w:val="0"/>
      <w:marRight w:val="0"/>
      <w:marTop w:val="0"/>
      <w:marBottom w:val="0"/>
      <w:divBdr>
        <w:top w:val="none" w:sz="0" w:space="0" w:color="auto"/>
        <w:left w:val="none" w:sz="0" w:space="0" w:color="auto"/>
        <w:bottom w:val="none" w:sz="0" w:space="0" w:color="auto"/>
        <w:right w:val="none" w:sz="0" w:space="0" w:color="auto"/>
      </w:divBdr>
    </w:div>
    <w:div w:id="979729298">
      <w:bodyDiv w:val="1"/>
      <w:marLeft w:val="0"/>
      <w:marRight w:val="0"/>
      <w:marTop w:val="0"/>
      <w:marBottom w:val="0"/>
      <w:divBdr>
        <w:top w:val="none" w:sz="0" w:space="0" w:color="auto"/>
        <w:left w:val="none" w:sz="0" w:space="0" w:color="auto"/>
        <w:bottom w:val="none" w:sz="0" w:space="0" w:color="auto"/>
        <w:right w:val="none" w:sz="0" w:space="0" w:color="auto"/>
      </w:divBdr>
    </w:div>
    <w:div w:id="979773893">
      <w:bodyDiv w:val="1"/>
      <w:marLeft w:val="0"/>
      <w:marRight w:val="0"/>
      <w:marTop w:val="0"/>
      <w:marBottom w:val="0"/>
      <w:divBdr>
        <w:top w:val="none" w:sz="0" w:space="0" w:color="auto"/>
        <w:left w:val="none" w:sz="0" w:space="0" w:color="auto"/>
        <w:bottom w:val="none" w:sz="0" w:space="0" w:color="auto"/>
        <w:right w:val="none" w:sz="0" w:space="0" w:color="auto"/>
      </w:divBdr>
    </w:div>
    <w:div w:id="979847424">
      <w:bodyDiv w:val="1"/>
      <w:marLeft w:val="0"/>
      <w:marRight w:val="0"/>
      <w:marTop w:val="0"/>
      <w:marBottom w:val="0"/>
      <w:divBdr>
        <w:top w:val="none" w:sz="0" w:space="0" w:color="auto"/>
        <w:left w:val="none" w:sz="0" w:space="0" w:color="auto"/>
        <w:bottom w:val="none" w:sz="0" w:space="0" w:color="auto"/>
        <w:right w:val="none" w:sz="0" w:space="0" w:color="auto"/>
      </w:divBdr>
    </w:div>
    <w:div w:id="980113659">
      <w:bodyDiv w:val="1"/>
      <w:marLeft w:val="0"/>
      <w:marRight w:val="0"/>
      <w:marTop w:val="0"/>
      <w:marBottom w:val="0"/>
      <w:divBdr>
        <w:top w:val="none" w:sz="0" w:space="0" w:color="auto"/>
        <w:left w:val="none" w:sz="0" w:space="0" w:color="auto"/>
        <w:bottom w:val="none" w:sz="0" w:space="0" w:color="auto"/>
        <w:right w:val="none" w:sz="0" w:space="0" w:color="auto"/>
      </w:divBdr>
    </w:div>
    <w:div w:id="980772393">
      <w:bodyDiv w:val="1"/>
      <w:marLeft w:val="0"/>
      <w:marRight w:val="0"/>
      <w:marTop w:val="0"/>
      <w:marBottom w:val="0"/>
      <w:divBdr>
        <w:top w:val="none" w:sz="0" w:space="0" w:color="auto"/>
        <w:left w:val="none" w:sz="0" w:space="0" w:color="auto"/>
        <w:bottom w:val="none" w:sz="0" w:space="0" w:color="auto"/>
        <w:right w:val="none" w:sz="0" w:space="0" w:color="auto"/>
      </w:divBdr>
    </w:div>
    <w:div w:id="980772511">
      <w:bodyDiv w:val="1"/>
      <w:marLeft w:val="0"/>
      <w:marRight w:val="0"/>
      <w:marTop w:val="0"/>
      <w:marBottom w:val="0"/>
      <w:divBdr>
        <w:top w:val="none" w:sz="0" w:space="0" w:color="auto"/>
        <w:left w:val="none" w:sz="0" w:space="0" w:color="auto"/>
        <w:bottom w:val="none" w:sz="0" w:space="0" w:color="auto"/>
        <w:right w:val="none" w:sz="0" w:space="0" w:color="auto"/>
      </w:divBdr>
    </w:div>
    <w:div w:id="981009661">
      <w:bodyDiv w:val="1"/>
      <w:marLeft w:val="0"/>
      <w:marRight w:val="0"/>
      <w:marTop w:val="0"/>
      <w:marBottom w:val="0"/>
      <w:divBdr>
        <w:top w:val="none" w:sz="0" w:space="0" w:color="auto"/>
        <w:left w:val="none" w:sz="0" w:space="0" w:color="auto"/>
        <w:bottom w:val="none" w:sz="0" w:space="0" w:color="auto"/>
        <w:right w:val="none" w:sz="0" w:space="0" w:color="auto"/>
      </w:divBdr>
    </w:div>
    <w:div w:id="981080153">
      <w:bodyDiv w:val="1"/>
      <w:marLeft w:val="0"/>
      <w:marRight w:val="0"/>
      <w:marTop w:val="0"/>
      <w:marBottom w:val="0"/>
      <w:divBdr>
        <w:top w:val="none" w:sz="0" w:space="0" w:color="auto"/>
        <w:left w:val="none" w:sz="0" w:space="0" w:color="auto"/>
        <w:bottom w:val="none" w:sz="0" w:space="0" w:color="auto"/>
        <w:right w:val="none" w:sz="0" w:space="0" w:color="auto"/>
      </w:divBdr>
    </w:div>
    <w:div w:id="981619212">
      <w:bodyDiv w:val="1"/>
      <w:marLeft w:val="0"/>
      <w:marRight w:val="0"/>
      <w:marTop w:val="0"/>
      <w:marBottom w:val="0"/>
      <w:divBdr>
        <w:top w:val="none" w:sz="0" w:space="0" w:color="auto"/>
        <w:left w:val="none" w:sz="0" w:space="0" w:color="auto"/>
        <w:bottom w:val="none" w:sz="0" w:space="0" w:color="auto"/>
        <w:right w:val="none" w:sz="0" w:space="0" w:color="auto"/>
      </w:divBdr>
    </w:div>
    <w:div w:id="981889823">
      <w:bodyDiv w:val="1"/>
      <w:marLeft w:val="0"/>
      <w:marRight w:val="0"/>
      <w:marTop w:val="0"/>
      <w:marBottom w:val="0"/>
      <w:divBdr>
        <w:top w:val="none" w:sz="0" w:space="0" w:color="auto"/>
        <w:left w:val="none" w:sz="0" w:space="0" w:color="auto"/>
        <w:bottom w:val="none" w:sz="0" w:space="0" w:color="auto"/>
        <w:right w:val="none" w:sz="0" w:space="0" w:color="auto"/>
      </w:divBdr>
    </w:div>
    <w:div w:id="981927696">
      <w:bodyDiv w:val="1"/>
      <w:marLeft w:val="0"/>
      <w:marRight w:val="0"/>
      <w:marTop w:val="0"/>
      <w:marBottom w:val="0"/>
      <w:divBdr>
        <w:top w:val="none" w:sz="0" w:space="0" w:color="auto"/>
        <w:left w:val="none" w:sz="0" w:space="0" w:color="auto"/>
        <w:bottom w:val="none" w:sz="0" w:space="0" w:color="auto"/>
        <w:right w:val="none" w:sz="0" w:space="0" w:color="auto"/>
      </w:divBdr>
    </w:div>
    <w:div w:id="982197576">
      <w:bodyDiv w:val="1"/>
      <w:marLeft w:val="0"/>
      <w:marRight w:val="0"/>
      <w:marTop w:val="0"/>
      <w:marBottom w:val="0"/>
      <w:divBdr>
        <w:top w:val="none" w:sz="0" w:space="0" w:color="auto"/>
        <w:left w:val="none" w:sz="0" w:space="0" w:color="auto"/>
        <w:bottom w:val="none" w:sz="0" w:space="0" w:color="auto"/>
        <w:right w:val="none" w:sz="0" w:space="0" w:color="auto"/>
      </w:divBdr>
    </w:div>
    <w:div w:id="982348051">
      <w:bodyDiv w:val="1"/>
      <w:marLeft w:val="0"/>
      <w:marRight w:val="0"/>
      <w:marTop w:val="0"/>
      <w:marBottom w:val="0"/>
      <w:divBdr>
        <w:top w:val="none" w:sz="0" w:space="0" w:color="auto"/>
        <w:left w:val="none" w:sz="0" w:space="0" w:color="auto"/>
        <w:bottom w:val="none" w:sz="0" w:space="0" w:color="auto"/>
        <w:right w:val="none" w:sz="0" w:space="0" w:color="auto"/>
      </w:divBdr>
    </w:div>
    <w:div w:id="982779096">
      <w:bodyDiv w:val="1"/>
      <w:marLeft w:val="0"/>
      <w:marRight w:val="0"/>
      <w:marTop w:val="0"/>
      <w:marBottom w:val="0"/>
      <w:divBdr>
        <w:top w:val="none" w:sz="0" w:space="0" w:color="auto"/>
        <w:left w:val="none" w:sz="0" w:space="0" w:color="auto"/>
        <w:bottom w:val="none" w:sz="0" w:space="0" w:color="auto"/>
        <w:right w:val="none" w:sz="0" w:space="0" w:color="auto"/>
      </w:divBdr>
    </w:div>
    <w:div w:id="982856890">
      <w:bodyDiv w:val="1"/>
      <w:marLeft w:val="0"/>
      <w:marRight w:val="0"/>
      <w:marTop w:val="0"/>
      <w:marBottom w:val="0"/>
      <w:divBdr>
        <w:top w:val="none" w:sz="0" w:space="0" w:color="auto"/>
        <w:left w:val="none" w:sz="0" w:space="0" w:color="auto"/>
        <w:bottom w:val="none" w:sz="0" w:space="0" w:color="auto"/>
        <w:right w:val="none" w:sz="0" w:space="0" w:color="auto"/>
      </w:divBdr>
    </w:div>
    <w:div w:id="983050622">
      <w:bodyDiv w:val="1"/>
      <w:marLeft w:val="0"/>
      <w:marRight w:val="0"/>
      <w:marTop w:val="0"/>
      <w:marBottom w:val="0"/>
      <w:divBdr>
        <w:top w:val="none" w:sz="0" w:space="0" w:color="auto"/>
        <w:left w:val="none" w:sz="0" w:space="0" w:color="auto"/>
        <w:bottom w:val="none" w:sz="0" w:space="0" w:color="auto"/>
        <w:right w:val="none" w:sz="0" w:space="0" w:color="auto"/>
      </w:divBdr>
    </w:div>
    <w:div w:id="983193385">
      <w:bodyDiv w:val="1"/>
      <w:marLeft w:val="0"/>
      <w:marRight w:val="0"/>
      <w:marTop w:val="0"/>
      <w:marBottom w:val="0"/>
      <w:divBdr>
        <w:top w:val="none" w:sz="0" w:space="0" w:color="auto"/>
        <w:left w:val="none" w:sz="0" w:space="0" w:color="auto"/>
        <w:bottom w:val="none" w:sz="0" w:space="0" w:color="auto"/>
        <w:right w:val="none" w:sz="0" w:space="0" w:color="auto"/>
      </w:divBdr>
    </w:div>
    <w:div w:id="983393714">
      <w:bodyDiv w:val="1"/>
      <w:marLeft w:val="0"/>
      <w:marRight w:val="0"/>
      <w:marTop w:val="0"/>
      <w:marBottom w:val="0"/>
      <w:divBdr>
        <w:top w:val="none" w:sz="0" w:space="0" w:color="auto"/>
        <w:left w:val="none" w:sz="0" w:space="0" w:color="auto"/>
        <w:bottom w:val="none" w:sz="0" w:space="0" w:color="auto"/>
        <w:right w:val="none" w:sz="0" w:space="0" w:color="auto"/>
      </w:divBdr>
    </w:div>
    <w:div w:id="983461189">
      <w:bodyDiv w:val="1"/>
      <w:marLeft w:val="0"/>
      <w:marRight w:val="0"/>
      <w:marTop w:val="0"/>
      <w:marBottom w:val="0"/>
      <w:divBdr>
        <w:top w:val="none" w:sz="0" w:space="0" w:color="auto"/>
        <w:left w:val="none" w:sz="0" w:space="0" w:color="auto"/>
        <w:bottom w:val="none" w:sz="0" w:space="0" w:color="auto"/>
        <w:right w:val="none" w:sz="0" w:space="0" w:color="auto"/>
      </w:divBdr>
    </w:div>
    <w:div w:id="983461385">
      <w:bodyDiv w:val="1"/>
      <w:marLeft w:val="0"/>
      <w:marRight w:val="0"/>
      <w:marTop w:val="0"/>
      <w:marBottom w:val="0"/>
      <w:divBdr>
        <w:top w:val="none" w:sz="0" w:space="0" w:color="auto"/>
        <w:left w:val="none" w:sz="0" w:space="0" w:color="auto"/>
        <w:bottom w:val="none" w:sz="0" w:space="0" w:color="auto"/>
        <w:right w:val="none" w:sz="0" w:space="0" w:color="auto"/>
      </w:divBdr>
    </w:div>
    <w:div w:id="983504222">
      <w:bodyDiv w:val="1"/>
      <w:marLeft w:val="0"/>
      <w:marRight w:val="0"/>
      <w:marTop w:val="0"/>
      <w:marBottom w:val="0"/>
      <w:divBdr>
        <w:top w:val="none" w:sz="0" w:space="0" w:color="auto"/>
        <w:left w:val="none" w:sz="0" w:space="0" w:color="auto"/>
        <w:bottom w:val="none" w:sz="0" w:space="0" w:color="auto"/>
        <w:right w:val="none" w:sz="0" w:space="0" w:color="auto"/>
      </w:divBdr>
    </w:div>
    <w:div w:id="983700415">
      <w:bodyDiv w:val="1"/>
      <w:marLeft w:val="0"/>
      <w:marRight w:val="0"/>
      <w:marTop w:val="0"/>
      <w:marBottom w:val="0"/>
      <w:divBdr>
        <w:top w:val="none" w:sz="0" w:space="0" w:color="auto"/>
        <w:left w:val="none" w:sz="0" w:space="0" w:color="auto"/>
        <w:bottom w:val="none" w:sz="0" w:space="0" w:color="auto"/>
        <w:right w:val="none" w:sz="0" w:space="0" w:color="auto"/>
      </w:divBdr>
    </w:div>
    <w:div w:id="983705327">
      <w:bodyDiv w:val="1"/>
      <w:marLeft w:val="0"/>
      <w:marRight w:val="0"/>
      <w:marTop w:val="0"/>
      <w:marBottom w:val="0"/>
      <w:divBdr>
        <w:top w:val="none" w:sz="0" w:space="0" w:color="auto"/>
        <w:left w:val="none" w:sz="0" w:space="0" w:color="auto"/>
        <w:bottom w:val="none" w:sz="0" w:space="0" w:color="auto"/>
        <w:right w:val="none" w:sz="0" w:space="0" w:color="auto"/>
      </w:divBdr>
    </w:div>
    <w:div w:id="983706307">
      <w:bodyDiv w:val="1"/>
      <w:marLeft w:val="0"/>
      <w:marRight w:val="0"/>
      <w:marTop w:val="0"/>
      <w:marBottom w:val="0"/>
      <w:divBdr>
        <w:top w:val="none" w:sz="0" w:space="0" w:color="auto"/>
        <w:left w:val="none" w:sz="0" w:space="0" w:color="auto"/>
        <w:bottom w:val="none" w:sz="0" w:space="0" w:color="auto"/>
        <w:right w:val="none" w:sz="0" w:space="0" w:color="auto"/>
      </w:divBdr>
    </w:div>
    <w:div w:id="983969441">
      <w:bodyDiv w:val="1"/>
      <w:marLeft w:val="0"/>
      <w:marRight w:val="0"/>
      <w:marTop w:val="0"/>
      <w:marBottom w:val="0"/>
      <w:divBdr>
        <w:top w:val="none" w:sz="0" w:space="0" w:color="auto"/>
        <w:left w:val="none" w:sz="0" w:space="0" w:color="auto"/>
        <w:bottom w:val="none" w:sz="0" w:space="0" w:color="auto"/>
        <w:right w:val="none" w:sz="0" w:space="0" w:color="auto"/>
      </w:divBdr>
    </w:div>
    <w:div w:id="984045223">
      <w:bodyDiv w:val="1"/>
      <w:marLeft w:val="0"/>
      <w:marRight w:val="0"/>
      <w:marTop w:val="0"/>
      <w:marBottom w:val="0"/>
      <w:divBdr>
        <w:top w:val="none" w:sz="0" w:space="0" w:color="auto"/>
        <w:left w:val="none" w:sz="0" w:space="0" w:color="auto"/>
        <w:bottom w:val="none" w:sz="0" w:space="0" w:color="auto"/>
        <w:right w:val="none" w:sz="0" w:space="0" w:color="auto"/>
      </w:divBdr>
    </w:div>
    <w:div w:id="984088604">
      <w:bodyDiv w:val="1"/>
      <w:marLeft w:val="0"/>
      <w:marRight w:val="0"/>
      <w:marTop w:val="0"/>
      <w:marBottom w:val="0"/>
      <w:divBdr>
        <w:top w:val="none" w:sz="0" w:space="0" w:color="auto"/>
        <w:left w:val="none" w:sz="0" w:space="0" w:color="auto"/>
        <w:bottom w:val="none" w:sz="0" w:space="0" w:color="auto"/>
        <w:right w:val="none" w:sz="0" w:space="0" w:color="auto"/>
      </w:divBdr>
    </w:div>
    <w:div w:id="984239759">
      <w:bodyDiv w:val="1"/>
      <w:marLeft w:val="0"/>
      <w:marRight w:val="0"/>
      <w:marTop w:val="0"/>
      <w:marBottom w:val="0"/>
      <w:divBdr>
        <w:top w:val="none" w:sz="0" w:space="0" w:color="auto"/>
        <w:left w:val="none" w:sz="0" w:space="0" w:color="auto"/>
        <w:bottom w:val="none" w:sz="0" w:space="0" w:color="auto"/>
        <w:right w:val="none" w:sz="0" w:space="0" w:color="auto"/>
      </w:divBdr>
    </w:div>
    <w:div w:id="984354547">
      <w:bodyDiv w:val="1"/>
      <w:marLeft w:val="0"/>
      <w:marRight w:val="0"/>
      <w:marTop w:val="0"/>
      <w:marBottom w:val="0"/>
      <w:divBdr>
        <w:top w:val="none" w:sz="0" w:space="0" w:color="auto"/>
        <w:left w:val="none" w:sz="0" w:space="0" w:color="auto"/>
        <w:bottom w:val="none" w:sz="0" w:space="0" w:color="auto"/>
        <w:right w:val="none" w:sz="0" w:space="0" w:color="auto"/>
      </w:divBdr>
    </w:div>
    <w:div w:id="984579384">
      <w:bodyDiv w:val="1"/>
      <w:marLeft w:val="0"/>
      <w:marRight w:val="0"/>
      <w:marTop w:val="0"/>
      <w:marBottom w:val="0"/>
      <w:divBdr>
        <w:top w:val="none" w:sz="0" w:space="0" w:color="auto"/>
        <w:left w:val="none" w:sz="0" w:space="0" w:color="auto"/>
        <w:bottom w:val="none" w:sz="0" w:space="0" w:color="auto"/>
        <w:right w:val="none" w:sz="0" w:space="0" w:color="auto"/>
      </w:divBdr>
    </w:div>
    <w:div w:id="984699250">
      <w:bodyDiv w:val="1"/>
      <w:marLeft w:val="0"/>
      <w:marRight w:val="0"/>
      <w:marTop w:val="0"/>
      <w:marBottom w:val="0"/>
      <w:divBdr>
        <w:top w:val="none" w:sz="0" w:space="0" w:color="auto"/>
        <w:left w:val="none" w:sz="0" w:space="0" w:color="auto"/>
        <w:bottom w:val="none" w:sz="0" w:space="0" w:color="auto"/>
        <w:right w:val="none" w:sz="0" w:space="0" w:color="auto"/>
      </w:divBdr>
    </w:div>
    <w:div w:id="984699677">
      <w:bodyDiv w:val="1"/>
      <w:marLeft w:val="0"/>
      <w:marRight w:val="0"/>
      <w:marTop w:val="0"/>
      <w:marBottom w:val="0"/>
      <w:divBdr>
        <w:top w:val="none" w:sz="0" w:space="0" w:color="auto"/>
        <w:left w:val="none" w:sz="0" w:space="0" w:color="auto"/>
        <w:bottom w:val="none" w:sz="0" w:space="0" w:color="auto"/>
        <w:right w:val="none" w:sz="0" w:space="0" w:color="auto"/>
      </w:divBdr>
    </w:div>
    <w:div w:id="984776217">
      <w:bodyDiv w:val="1"/>
      <w:marLeft w:val="0"/>
      <w:marRight w:val="0"/>
      <w:marTop w:val="0"/>
      <w:marBottom w:val="0"/>
      <w:divBdr>
        <w:top w:val="none" w:sz="0" w:space="0" w:color="auto"/>
        <w:left w:val="none" w:sz="0" w:space="0" w:color="auto"/>
        <w:bottom w:val="none" w:sz="0" w:space="0" w:color="auto"/>
        <w:right w:val="none" w:sz="0" w:space="0" w:color="auto"/>
      </w:divBdr>
    </w:div>
    <w:div w:id="985401133">
      <w:bodyDiv w:val="1"/>
      <w:marLeft w:val="0"/>
      <w:marRight w:val="0"/>
      <w:marTop w:val="0"/>
      <w:marBottom w:val="0"/>
      <w:divBdr>
        <w:top w:val="none" w:sz="0" w:space="0" w:color="auto"/>
        <w:left w:val="none" w:sz="0" w:space="0" w:color="auto"/>
        <w:bottom w:val="none" w:sz="0" w:space="0" w:color="auto"/>
        <w:right w:val="none" w:sz="0" w:space="0" w:color="auto"/>
      </w:divBdr>
    </w:div>
    <w:div w:id="985549776">
      <w:bodyDiv w:val="1"/>
      <w:marLeft w:val="0"/>
      <w:marRight w:val="0"/>
      <w:marTop w:val="0"/>
      <w:marBottom w:val="0"/>
      <w:divBdr>
        <w:top w:val="none" w:sz="0" w:space="0" w:color="auto"/>
        <w:left w:val="none" w:sz="0" w:space="0" w:color="auto"/>
        <w:bottom w:val="none" w:sz="0" w:space="0" w:color="auto"/>
        <w:right w:val="none" w:sz="0" w:space="0" w:color="auto"/>
      </w:divBdr>
    </w:div>
    <w:div w:id="985621130">
      <w:bodyDiv w:val="1"/>
      <w:marLeft w:val="0"/>
      <w:marRight w:val="0"/>
      <w:marTop w:val="0"/>
      <w:marBottom w:val="0"/>
      <w:divBdr>
        <w:top w:val="none" w:sz="0" w:space="0" w:color="auto"/>
        <w:left w:val="none" w:sz="0" w:space="0" w:color="auto"/>
        <w:bottom w:val="none" w:sz="0" w:space="0" w:color="auto"/>
        <w:right w:val="none" w:sz="0" w:space="0" w:color="auto"/>
      </w:divBdr>
    </w:div>
    <w:div w:id="985742473">
      <w:bodyDiv w:val="1"/>
      <w:marLeft w:val="0"/>
      <w:marRight w:val="0"/>
      <w:marTop w:val="0"/>
      <w:marBottom w:val="0"/>
      <w:divBdr>
        <w:top w:val="none" w:sz="0" w:space="0" w:color="auto"/>
        <w:left w:val="none" w:sz="0" w:space="0" w:color="auto"/>
        <w:bottom w:val="none" w:sz="0" w:space="0" w:color="auto"/>
        <w:right w:val="none" w:sz="0" w:space="0" w:color="auto"/>
      </w:divBdr>
    </w:div>
    <w:div w:id="985743776">
      <w:bodyDiv w:val="1"/>
      <w:marLeft w:val="0"/>
      <w:marRight w:val="0"/>
      <w:marTop w:val="0"/>
      <w:marBottom w:val="0"/>
      <w:divBdr>
        <w:top w:val="none" w:sz="0" w:space="0" w:color="auto"/>
        <w:left w:val="none" w:sz="0" w:space="0" w:color="auto"/>
        <w:bottom w:val="none" w:sz="0" w:space="0" w:color="auto"/>
        <w:right w:val="none" w:sz="0" w:space="0" w:color="auto"/>
      </w:divBdr>
    </w:div>
    <w:div w:id="985815900">
      <w:bodyDiv w:val="1"/>
      <w:marLeft w:val="0"/>
      <w:marRight w:val="0"/>
      <w:marTop w:val="0"/>
      <w:marBottom w:val="0"/>
      <w:divBdr>
        <w:top w:val="none" w:sz="0" w:space="0" w:color="auto"/>
        <w:left w:val="none" w:sz="0" w:space="0" w:color="auto"/>
        <w:bottom w:val="none" w:sz="0" w:space="0" w:color="auto"/>
        <w:right w:val="none" w:sz="0" w:space="0" w:color="auto"/>
      </w:divBdr>
    </w:div>
    <w:div w:id="985817501">
      <w:bodyDiv w:val="1"/>
      <w:marLeft w:val="0"/>
      <w:marRight w:val="0"/>
      <w:marTop w:val="0"/>
      <w:marBottom w:val="0"/>
      <w:divBdr>
        <w:top w:val="none" w:sz="0" w:space="0" w:color="auto"/>
        <w:left w:val="none" w:sz="0" w:space="0" w:color="auto"/>
        <w:bottom w:val="none" w:sz="0" w:space="0" w:color="auto"/>
        <w:right w:val="none" w:sz="0" w:space="0" w:color="auto"/>
      </w:divBdr>
    </w:div>
    <w:div w:id="985858970">
      <w:bodyDiv w:val="1"/>
      <w:marLeft w:val="0"/>
      <w:marRight w:val="0"/>
      <w:marTop w:val="0"/>
      <w:marBottom w:val="0"/>
      <w:divBdr>
        <w:top w:val="none" w:sz="0" w:space="0" w:color="auto"/>
        <w:left w:val="none" w:sz="0" w:space="0" w:color="auto"/>
        <w:bottom w:val="none" w:sz="0" w:space="0" w:color="auto"/>
        <w:right w:val="none" w:sz="0" w:space="0" w:color="auto"/>
      </w:divBdr>
    </w:div>
    <w:div w:id="985860539">
      <w:bodyDiv w:val="1"/>
      <w:marLeft w:val="0"/>
      <w:marRight w:val="0"/>
      <w:marTop w:val="0"/>
      <w:marBottom w:val="0"/>
      <w:divBdr>
        <w:top w:val="none" w:sz="0" w:space="0" w:color="auto"/>
        <w:left w:val="none" w:sz="0" w:space="0" w:color="auto"/>
        <w:bottom w:val="none" w:sz="0" w:space="0" w:color="auto"/>
        <w:right w:val="none" w:sz="0" w:space="0" w:color="auto"/>
      </w:divBdr>
    </w:div>
    <w:div w:id="985890508">
      <w:bodyDiv w:val="1"/>
      <w:marLeft w:val="0"/>
      <w:marRight w:val="0"/>
      <w:marTop w:val="0"/>
      <w:marBottom w:val="0"/>
      <w:divBdr>
        <w:top w:val="none" w:sz="0" w:space="0" w:color="auto"/>
        <w:left w:val="none" w:sz="0" w:space="0" w:color="auto"/>
        <w:bottom w:val="none" w:sz="0" w:space="0" w:color="auto"/>
        <w:right w:val="none" w:sz="0" w:space="0" w:color="auto"/>
      </w:divBdr>
    </w:div>
    <w:div w:id="986082625">
      <w:bodyDiv w:val="1"/>
      <w:marLeft w:val="0"/>
      <w:marRight w:val="0"/>
      <w:marTop w:val="0"/>
      <w:marBottom w:val="0"/>
      <w:divBdr>
        <w:top w:val="none" w:sz="0" w:space="0" w:color="auto"/>
        <w:left w:val="none" w:sz="0" w:space="0" w:color="auto"/>
        <w:bottom w:val="none" w:sz="0" w:space="0" w:color="auto"/>
        <w:right w:val="none" w:sz="0" w:space="0" w:color="auto"/>
      </w:divBdr>
    </w:div>
    <w:div w:id="986326041">
      <w:bodyDiv w:val="1"/>
      <w:marLeft w:val="0"/>
      <w:marRight w:val="0"/>
      <w:marTop w:val="0"/>
      <w:marBottom w:val="0"/>
      <w:divBdr>
        <w:top w:val="none" w:sz="0" w:space="0" w:color="auto"/>
        <w:left w:val="none" w:sz="0" w:space="0" w:color="auto"/>
        <w:bottom w:val="none" w:sz="0" w:space="0" w:color="auto"/>
        <w:right w:val="none" w:sz="0" w:space="0" w:color="auto"/>
      </w:divBdr>
    </w:div>
    <w:div w:id="986473292">
      <w:bodyDiv w:val="1"/>
      <w:marLeft w:val="0"/>
      <w:marRight w:val="0"/>
      <w:marTop w:val="0"/>
      <w:marBottom w:val="0"/>
      <w:divBdr>
        <w:top w:val="none" w:sz="0" w:space="0" w:color="auto"/>
        <w:left w:val="none" w:sz="0" w:space="0" w:color="auto"/>
        <w:bottom w:val="none" w:sz="0" w:space="0" w:color="auto"/>
        <w:right w:val="none" w:sz="0" w:space="0" w:color="auto"/>
      </w:divBdr>
    </w:div>
    <w:div w:id="986937818">
      <w:bodyDiv w:val="1"/>
      <w:marLeft w:val="0"/>
      <w:marRight w:val="0"/>
      <w:marTop w:val="0"/>
      <w:marBottom w:val="0"/>
      <w:divBdr>
        <w:top w:val="none" w:sz="0" w:space="0" w:color="auto"/>
        <w:left w:val="none" w:sz="0" w:space="0" w:color="auto"/>
        <w:bottom w:val="none" w:sz="0" w:space="0" w:color="auto"/>
        <w:right w:val="none" w:sz="0" w:space="0" w:color="auto"/>
      </w:divBdr>
    </w:div>
    <w:div w:id="987126337">
      <w:bodyDiv w:val="1"/>
      <w:marLeft w:val="0"/>
      <w:marRight w:val="0"/>
      <w:marTop w:val="0"/>
      <w:marBottom w:val="0"/>
      <w:divBdr>
        <w:top w:val="none" w:sz="0" w:space="0" w:color="auto"/>
        <w:left w:val="none" w:sz="0" w:space="0" w:color="auto"/>
        <w:bottom w:val="none" w:sz="0" w:space="0" w:color="auto"/>
        <w:right w:val="none" w:sz="0" w:space="0" w:color="auto"/>
      </w:divBdr>
    </w:div>
    <w:div w:id="987130696">
      <w:bodyDiv w:val="1"/>
      <w:marLeft w:val="0"/>
      <w:marRight w:val="0"/>
      <w:marTop w:val="0"/>
      <w:marBottom w:val="0"/>
      <w:divBdr>
        <w:top w:val="none" w:sz="0" w:space="0" w:color="auto"/>
        <w:left w:val="none" w:sz="0" w:space="0" w:color="auto"/>
        <w:bottom w:val="none" w:sz="0" w:space="0" w:color="auto"/>
        <w:right w:val="none" w:sz="0" w:space="0" w:color="auto"/>
      </w:divBdr>
    </w:div>
    <w:div w:id="987200354">
      <w:bodyDiv w:val="1"/>
      <w:marLeft w:val="0"/>
      <w:marRight w:val="0"/>
      <w:marTop w:val="0"/>
      <w:marBottom w:val="0"/>
      <w:divBdr>
        <w:top w:val="none" w:sz="0" w:space="0" w:color="auto"/>
        <w:left w:val="none" w:sz="0" w:space="0" w:color="auto"/>
        <w:bottom w:val="none" w:sz="0" w:space="0" w:color="auto"/>
        <w:right w:val="none" w:sz="0" w:space="0" w:color="auto"/>
      </w:divBdr>
    </w:div>
    <w:div w:id="987245703">
      <w:bodyDiv w:val="1"/>
      <w:marLeft w:val="0"/>
      <w:marRight w:val="0"/>
      <w:marTop w:val="0"/>
      <w:marBottom w:val="0"/>
      <w:divBdr>
        <w:top w:val="none" w:sz="0" w:space="0" w:color="auto"/>
        <w:left w:val="none" w:sz="0" w:space="0" w:color="auto"/>
        <w:bottom w:val="none" w:sz="0" w:space="0" w:color="auto"/>
        <w:right w:val="none" w:sz="0" w:space="0" w:color="auto"/>
      </w:divBdr>
    </w:div>
    <w:div w:id="987320208">
      <w:bodyDiv w:val="1"/>
      <w:marLeft w:val="0"/>
      <w:marRight w:val="0"/>
      <w:marTop w:val="0"/>
      <w:marBottom w:val="0"/>
      <w:divBdr>
        <w:top w:val="none" w:sz="0" w:space="0" w:color="auto"/>
        <w:left w:val="none" w:sz="0" w:space="0" w:color="auto"/>
        <w:bottom w:val="none" w:sz="0" w:space="0" w:color="auto"/>
        <w:right w:val="none" w:sz="0" w:space="0" w:color="auto"/>
      </w:divBdr>
    </w:div>
    <w:div w:id="987436703">
      <w:bodyDiv w:val="1"/>
      <w:marLeft w:val="0"/>
      <w:marRight w:val="0"/>
      <w:marTop w:val="0"/>
      <w:marBottom w:val="0"/>
      <w:divBdr>
        <w:top w:val="none" w:sz="0" w:space="0" w:color="auto"/>
        <w:left w:val="none" w:sz="0" w:space="0" w:color="auto"/>
        <w:bottom w:val="none" w:sz="0" w:space="0" w:color="auto"/>
        <w:right w:val="none" w:sz="0" w:space="0" w:color="auto"/>
      </w:divBdr>
    </w:div>
    <w:div w:id="987632139">
      <w:bodyDiv w:val="1"/>
      <w:marLeft w:val="0"/>
      <w:marRight w:val="0"/>
      <w:marTop w:val="0"/>
      <w:marBottom w:val="0"/>
      <w:divBdr>
        <w:top w:val="none" w:sz="0" w:space="0" w:color="auto"/>
        <w:left w:val="none" w:sz="0" w:space="0" w:color="auto"/>
        <w:bottom w:val="none" w:sz="0" w:space="0" w:color="auto"/>
        <w:right w:val="none" w:sz="0" w:space="0" w:color="auto"/>
      </w:divBdr>
    </w:div>
    <w:div w:id="988948425">
      <w:bodyDiv w:val="1"/>
      <w:marLeft w:val="0"/>
      <w:marRight w:val="0"/>
      <w:marTop w:val="0"/>
      <w:marBottom w:val="0"/>
      <w:divBdr>
        <w:top w:val="none" w:sz="0" w:space="0" w:color="auto"/>
        <w:left w:val="none" w:sz="0" w:space="0" w:color="auto"/>
        <w:bottom w:val="none" w:sz="0" w:space="0" w:color="auto"/>
        <w:right w:val="none" w:sz="0" w:space="0" w:color="auto"/>
      </w:divBdr>
    </w:div>
    <w:div w:id="989139986">
      <w:bodyDiv w:val="1"/>
      <w:marLeft w:val="0"/>
      <w:marRight w:val="0"/>
      <w:marTop w:val="0"/>
      <w:marBottom w:val="0"/>
      <w:divBdr>
        <w:top w:val="none" w:sz="0" w:space="0" w:color="auto"/>
        <w:left w:val="none" w:sz="0" w:space="0" w:color="auto"/>
        <w:bottom w:val="none" w:sz="0" w:space="0" w:color="auto"/>
        <w:right w:val="none" w:sz="0" w:space="0" w:color="auto"/>
      </w:divBdr>
    </w:div>
    <w:div w:id="989673077">
      <w:bodyDiv w:val="1"/>
      <w:marLeft w:val="0"/>
      <w:marRight w:val="0"/>
      <w:marTop w:val="0"/>
      <w:marBottom w:val="0"/>
      <w:divBdr>
        <w:top w:val="none" w:sz="0" w:space="0" w:color="auto"/>
        <w:left w:val="none" w:sz="0" w:space="0" w:color="auto"/>
        <w:bottom w:val="none" w:sz="0" w:space="0" w:color="auto"/>
        <w:right w:val="none" w:sz="0" w:space="0" w:color="auto"/>
      </w:divBdr>
    </w:div>
    <w:div w:id="990135660">
      <w:bodyDiv w:val="1"/>
      <w:marLeft w:val="0"/>
      <w:marRight w:val="0"/>
      <w:marTop w:val="0"/>
      <w:marBottom w:val="0"/>
      <w:divBdr>
        <w:top w:val="none" w:sz="0" w:space="0" w:color="auto"/>
        <w:left w:val="none" w:sz="0" w:space="0" w:color="auto"/>
        <w:bottom w:val="none" w:sz="0" w:space="0" w:color="auto"/>
        <w:right w:val="none" w:sz="0" w:space="0" w:color="auto"/>
      </w:divBdr>
    </w:div>
    <w:div w:id="990403388">
      <w:bodyDiv w:val="1"/>
      <w:marLeft w:val="0"/>
      <w:marRight w:val="0"/>
      <w:marTop w:val="0"/>
      <w:marBottom w:val="0"/>
      <w:divBdr>
        <w:top w:val="none" w:sz="0" w:space="0" w:color="auto"/>
        <w:left w:val="none" w:sz="0" w:space="0" w:color="auto"/>
        <w:bottom w:val="none" w:sz="0" w:space="0" w:color="auto"/>
        <w:right w:val="none" w:sz="0" w:space="0" w:color="auto"/>
      </w:divBdr>
    </w:div>
    <w:div w:id="990448288">
      <w:bodyDiv w:val="1"/>
      <w:marLeft w:val="0"/>
      <w:marRight w:val="0"/>
      <w:marTop w:val="0"/>
      <w:marBottom w:val="0"/>
      <w:divBdr>
        <w:top w:val="none" w:sz="0" w:space="0" w:color="auto"/>
        <w:left w:val="none" w:sz="0" w:space="0" w:color="auto"/>
        <w:bottom w:val="none" w:sz="0" w:space="0" w:color="auto"/>
        <w:right w:val="none" w:sz="0" w:space="0" w:color="auto"/>
      </w:divBdr>
    </w:div>
    <w:div w:id="990520334">
      <w:bodyDiv w:val="1"/>
      <w:marLeft w:val="0"/>
      <w:marRight w:val="0"/>
      <w:marTop w:val="0"/>
      <w:marBottom w:val="0"/>
      <w:divBdr>
        <w:top w:val="none" w:sz="0" w:space="0" w:color="auto"/>
        <w:left w:val="none" w:sz="0" w:space="0" w:color="auto"/>
        <w:bottom w:val="none" w:sz="0" w:space="0" w:color="auto"/>
        <w:right w:val="none" w:sz="0" w:space="0" w:color="auto"/>
      </w:divBdr>
    </w:div>
    <w:div w:id="990523512">
      <w:bodyDiv w:val="1"/>
      <w:marLeft w:val="0"/>
      <w:marRight w:val="0"/>
      <w:marTop w:val="0"/>
      <w:marBottom w:val="0"/>
      <w:divBdr>
        <w:top w:val="none" w:sz="0" w:space="0" w:color="auto"/>
        <w:left w:val="none" w:sz="0" w:space="0" w:color="auto"/>
        <w:bottom w:val="none" w:sz="0" w:space="0" w:color="auto"/>
        <w:right w:val="none" w:sz="0" w:space="0" w:color="auto"/>
      </w:divBdr>
    </w:div>
    <w:div w:id="990594975">
      <w:bodyDiv w:val="1"/>
      <w:marLeft w:val="0"/>
      <w:marRight w:val="0"/>
      <w:marTop w:val="0"/>
      <w:marBottom w:val="0"/>
      <w:divBdr>
        <w:top w:val="none" w:sz="0" w:space="0" w:color="auto"/>
        <w:left w:val="none" w:sz="0" w:space="0" w:color="auto"/>
        <w:bottom w:val="none" w:sz="0" w:space="0" w:color="auto"/>
        <w:right w:val="none" w:sz="0" w:space="0" w:color="auto"/>
      </w:divBdr>
    </w:div>
    <w:div w:id="990599047">
      <w:bodyDiv w:val="1"/>
      <w:marLeft w:val="0"/>
      <w:marRight w:val="0"/>
      <w:marTop w:val="0"/>
      <w:marBottom w:val="0"/>
      <w:divBdr>
        <w:top w:val="none" w:sz="0" w:space="0" w:color="auto"/>
        <w:left w:val="none" w:sz="0" w:space="0" w:color="auto"/>
        <w:bottom w:val="none" w:sz="0" w:space="0" w:color="auto"/>
        <w:right w:val="none" w:sz="0" w:space="0" w:color="auto"/>
      </w:divBdr>
    </w:div>
    <w:div w:id="991494250">
      <w:bodyDiv w:val="1"/>
      <w:marLeft w:val="0"/>
      <w:marRight w:val="0"/>
      <w:marTop w:val="0"/>
      <w:marBottom w:val="0"/>
      <w:divBdr>
        <w:top w:val="none" w:sz="0" w:space="0" w:color="auto"/>
        <w:left w:val="none" w:sz="0" w:space="0" w:color="auto"/>
        <w:bottom w:val="none" w:sz="0" w:space="0" w:color="auto"/>
        <w:right w:val="none" w:sz="0" w:space="0" w:color="auto"/>
      </w:divBdr>
    </w:div>
    <w:div w:id="991759472">
      <w:bodyDiv w:val="1"/>
      <w:marLeft w:val="0"/>
      <w:marRight w:val="0"/>
      <w:marTop w:val="0"/>
      <w:marBottom w:val="0"/>
      <w:divBdr>
        <w:top w:val="none" w:sz="0" w:space="0" w:color="auto"/>
        <w:left w:val="none" w:sz="0" w:space="0" w:color="auto"/>
        <w:bottom w:val="none" w:sz="0" w:space="0" w:color="auto"/>
        <w:right w:val="none" w:sz="0" w:space="0" w:color="auto"/>
      </w:divBdr>
    </w:div>
    <w:div w:id="991983682">
      <w:bodyDiv w:val="1"/>
      <w:marLeft w:val="0"/>
      <w:marRight w:val="0"/>
      <w:marTop w:val="0"/>
      <w:marBottom w:val="0"/>
      <w:divBdr>
        <w:top w:val="none" w:sz="0" w:space="0" w:color="auto"/>
        <w:left w:val="none" w:sz="0" w:space="0" w:color="auto"/>
        <w:bottom w:val="none" w:sz="0" w:space="0" w:color="auto"/>
        <w:right w:val="none" w:sz="0" w:space="0" w:color="auto"/>
      </w:divBdr>
    </w:div>
    <w:div w:id="992104984">
      <w:bodyDiv w:val="1"/>
      <w:marLeft w:val="0"/>
      <w:marRight w:val="0"/>
      <w:marTop w:val="0"/>
      <w:marBottom w:val="0"/>
      <w:divBdr>
        <w:top w:val="none" w:sz="0" w:space="0" w:color="auto"/>
        <w:left w:val="none" w:sz="0" w:space="0" w:color="auto"/>
        <w:bottom w:val="none" w:sz="0" w:space="0" w:color="auto"/>
        <w:right w:val="none" w:sz="0" w:space="0" w:color="auto"/>
      </w:divBdr>
    </w:div>
    <w:div w:id="992412374">
      <w:bodyDiv w:val="1"/>
      <w:marLeft w:val="0"/>
      <w:marRight w:val="0"/>
      <w:marTop w:val="0"/>
      <w:marBottom w:val="0"/>
      <w:divBdr>
        <w:top w:val="none" w:sz="0" w:space="0" w:color="auto"/>
        <w:left w:val="none" w:sz="0" w:space="0" w:color="auto"/>
        <w:bottom w:val="none" w:sz="0" w:space="0" w:color="auto"/>
        <w:right w:val="none" w:sz="0" w:space="0" w:color="auto"/>
      </w:divBdr>
    </w:div>
    <w:div w:id="992758658">
      <w:bodyDiv w:val="1"/>
      <w:marLeft w:val="0"/>
      <w:marRight w:val="0"/>
      <w:marTop w:val="0"/>
      <w:marBottom w:val="0"/>
      <w:divBdr>
        <w:top w:val="none" w:sz="0" w:space="0" w:color="auto"/>
        <w:left w:val="none" w:sz="0" w:space="0" w:color="auto"/>
        <w:bottom w:val="none" w:sz="0" w:space="0" w:color="auto"/>
        <w:right w:val="none" w:sz="0" w:space="0" w:color="auto"/>
      </w:divBdr>
    </w:div>
    <w:div w:id="993029501">
      <w:bodyDiv w:val="1"/>
      <w:marLeft w:val="0"/>
      <w:marRight w:val="0"/>
      <w:marTop w:val="0"/>
      <w:marBottom w:val="0"/>
      <w:divBdr>
        <w:top w:val="none" w:sz="0" w:space="0" w:color="auto"/>
        <w:left w:val="none" w:sz="0" w:space="0" w:color="auto"/>
        <w:bottom w:val="none" w:sz="0" w:space="0" w:color="auto"/>
        <w:right w:val="none" w:sz="0" w:space="0" w:color="auto"/>
      </w:divBdr>
    </w:div>
    <w:div w:id="993069501">
      <w:bodyDiv w:val="1"/>
      <w:marLeft w:val="0"/>
      <w:marRight w:val="0"/>
      <w:marTop w:val="0"/>
      <w:marBottom w:val="0"/>
      <w:divBdr>
        <w:top w:val="none" w:sz="0" w:space="0" w:color="auto"/>
        <w:left w:val="none" w:sz="0" w:space="0" w:color="auto"/>
        <w:bottom w:val="none" w:sz="0" w:space="0" w:color="auto"/>
        <w:right w:val="none" w:sz="0" w:space="0" w:color="auto"/>
      </w:divBdr>
    </w:div>
    <w:div w:id="993097469">
      <w:bodyDiv w:val="1"/>
      <w:marLeft w:val="0"/>
      <w:marRight w:val="0"/>
      <w:marTop w:val="0"/>
      <w:marBottom w:val="0"/>
      <w:divBdr>
        <w:top w:val="none" w:sz="0" w:space="0" w:color="auto"/>
        <w:left w:val="none" w:sz="0" w:space="0" w:color="auto"/>
        <w:bottom w:val="none" w:sz="0" w:space="0" w:color="auto"/>
        <w:right w:val="none" w:sz="0" w:space="0" w:color="auto"/>
      </w:divBdr>
    </w:div>
    <w:div w:id="993221771">
      <w:bodyDiv w:val="1"/>
      <w:marLeft w:val="0"/>
      <w:marRight w:val="0"/>
      <w:marTop w:val="0"/>
      <w:marBottom w:val="0"/>
      <w:divBdr>
        <w:top w:val="none" w:sz="0" w:space="0" w:color="auto"/>
        <w:left w:val="none" w:sz="0" w:space="0" w:color="auto"/>
        <w:bottom w:val="none" w:sz="0" w:space="0" w:color="auto"/>
        <w:right w:val="none" w:sz="0" w:space="0" w:color="auto"/>
      </w:divBdr>
    </w:div>
    <w:div w:id="993222604">
      <w:bodyDiv w:val="1"/>
      <w:marLeft w:val="0"/>
      <w:marRight w:val="0"/>
      <w:marTop w:val="0"/>
      <w:marBottom w:val="0"/>
      <w:divBdr>
        <w:top w:val="none" w:sz="0" w:space="0" w:color="auto"/>
        <w:left w:val="none" w:sz="0" w:space="0" w:color="auto"/>
        <w:bottom w:val="none" w:sz="0" w:space="0" w:color="auto"/>
        <w:right w:val="none" w:sz="0" w:space="0" w:color="auto"/>
      </w:divBdr>
    </w:div>
    <w:div w:id="993266211">
      <w:bodyDiv w:val="1"/>
      <w:marLeft w:val="0"/>
      <w:marRight w:val="0"/>
      <w:marTop w:val="0"/>
      <w:marBottom w:val="0"/>
      <w:divBdr>
        <w:top w:val="none" w:sz="0" w:space="0" w:color="auto"/>
        <w:left w:val="none" w:sz="0" w:space="0" w:color="auto"/>
        <w:bottom w:val="none" w:sz="0" w:space="0" w:color="auto"/>
        <w:right w:val="none" w:sz="0" w:space="0" w:color="auto"/>
      </w:divBdr>
    </w:div>
    <w:div w:id="993484352">
      <w:bodyDiv w:val="1"/>
      <w:marLeft w:val="0"/>
      <w:marRight w:val="0"/>
      <w:marTop w:val="0"/>
      <w:marBottom w:val="0"/>
      <w:divBdr>
        <w:top w:val="none" w:sz="0" w:space="0" w:color="auto"/>
        <w:left w:val="none" w:sz="0" w:space="0" w:color="auto"/>
        <w:bottom w:val="none" w:sz="0" w:space="0" w:color="auto"/>
        <w:right w:val="none" w:sz="0" w:space="0" w:color="auto"/>
      </w:divBdr>
    </w:div>
    <w:div w:id="993490843">
      <w:bodyDiv w:val="1"/>
      <w:marLeft w:val="0"/>
      <w:marRight w:val="0"/>
      <w:marTop w:val="0"/>
      <w:marBottom w:val="0"/>
      <w:divBdr>
        <w:top w:val="none" w:sz="0" w:space="0" w:color="auto"/>
        <w:left w:val="none" w:sz="0" w:space="0" w:color="auto"/>
        <w:bottom w:val="none" w:sz="0" w:space="0" w:color="auto"/>
        <w:right w:val="none" w:sz="0" w:space="0" w:color="auto"/>
      </w:divBdr>
    </w:div>
    <w:div w:id="993533121">
      <w:bodyDiv w:val="1"/>
      <w:marLeft w:val="0"/>
      <w:marRight w:val="0"/>
      <w:marTop w:val="0"/>
      <w:marBottom w:val="0"/>
      <w:divBdr>
        <w:top w:val="none" w:sz="0" w:space="0" w:color="auto"/>
        <w:left w:val="none" w:sz="0" w:space="0" w:color="auto"/>
        <w:bottom w:val="none" w:sz="0" w:space="0" w:color="auto"/>
        <w:right w:val="none" w:sz="0" w:space="0" w:color="auto"/>
      </w:divBdr>
    </w:div>
    <w:div w:id="993602217">
      <w:bodyDiv w:val="1"/>
      <w:marLeft w:val="0"/>
      <w:marRight w:val="0"/>
      <w:marTop w:val="0"/>
      <w:marBottom w:val="0"/>
      <w:divBdr>
        <w:top w:val="none" w:sz="0" w:space="0" w:color="auto"/>
        <w:left w:val="none" w:sz="0" w:space="0" w:color="auto"/>
        <w:bottom w:val="none" w:sz="0" w:space="0" w:color="auto"/>
        <w:right w:val="none" w:sz="0" w:space="0" w:color="auto"/>
      </w:divBdr>
    </w:div>
    <w:div w:id="993603202">
      <w:bodyDiv w:val="1"/>
      <w:marLeft w:val="0"/>
      <w:marRight w:val="0"/>
      <w:marTop w:val="0"/>
      <w:marBottom w:val="0"/>
      <w:divBdr>
        <w:top w:val="none" w:sz="0" w:space="0" w:color="auto"/>
        <w:left w:val="none" w:sz="0" w:space="0" w:color="auto"/>
        <w:bottom w:val="none" w:sz="0" w:space="0" w:color="auto"/>
        <w:right w:val="none" w:sz="0" w:space="0" w:color="auto"/>
      </w:divBdr>
    </w:div>
    <w:div w:id="993681717">
      <w:bodyDiv w:val="1"/>
      <w:marLeft w:val="0"/>
      <w:marRight w:val="0"/>
      <w:marTop w:val="0"/>
      <w:marBottom w:val="0"/>
      <w:divBdr>
        <w:top w:val="none" w:sz="0" w:space="0" w:color="auto"/>
        <w:left w:val="none" w:sz="0" w:space="0" w:color="auto"/>
        <w:bottom w:val="none" w:sz="0" w:space="0" w:color="auto"/>
        <w:right w:val="none" w:sz="0" w:space="0" w:color="auto"/>
      </w:divBdr>
    </w:div>
    <w:div w:id="993950147">
      <w:bodyDiv w:val="1"/>
      <w:marLeft w:val="0"/>
      <w:marRight w:val="0"/>
      <w:marTop w:val="0"/>
      <w:marBottom w:val="0"/>
      <w:divBdr>
        <w:top w:val="none" w:sz="0" w:space="0" w:color="auto"/>
        <w:left w:val="none" w:sz="0" w:space="0" w:color="auto"/>
        <w:bottom w:val="none" w:sz="0" w:space="0" w:color="auto"/>
        <w:right w:val="none" w:sz="0" w:space="0" w:color="auto"/>
      </w:divBdr>
    </w:div>
    <w:div w:id="994068820">
      <w:bodyDiv w:val="1"/>
      <w:marLeft w:val="0"/>
      <w:marRight w:val="0"/>
      <w:marTop w:val="0"/>
      <w:marBottom w:val="0"/>
      <w:divBdr>
        <w:top w:val="none" w:sz="0" w:space="0" w:color="auto"/>
        <w:left w:val="none" w:sz="0" w:space="0" w:color="auto"/>
        <w:bottom w:val="none" w:sz="0" w:space="0" w:color="auto"/>
        <w:right w:val="none" w:sz="0" w:space="0" w:color="auto"/>
      </w:divBdr>
    </w:div>
    <w:div w:id="994450130">
      <w:bodyDiv w:val="1"/>
      <w:marLeft w:val="0"/>
      <w:marRight w:val="0"/>
      <w:marTop w:val="0"/>
      <w:marBottom w:val="0"/>
      <w:divBdr>
        <w:top w:val="none" w:sz="0" w:space="0" w:color="auto"/>
        <w:left w:val="none" w:sz="0" w:space="0" w:color="auto"/>
        <w:bottom w:val="none" w:sz="0" w:space="0" w:color="auto"/>
        <w:right w:val="none" w:sz="0" w:space="0" w:color="auto"/>
      </w:divBdr>
    </w:div>
    <w:div w:id="994455175">
      <w:bodyDiv w:val="1"/>
      <w:marLeft w:val="0"/>
      <w:marRight w:val="0"/>
      <w:marTop w:val="0"/>
      <w:marBottom w:val="0"/>
      <w:divBdr>
        <w:top w:val="none" w:sz="0" w:space="0" w:color="auto"/>
        <w:left w:val="none" w:sz="0" w:space="0" w:color="auto"/>
        <w:bottom w:val="none" w:sz="0" w:space="0" w:color="auto"/>
        <w:right w:val="none" w:sz="0" w:space="0" w:color="auto"/>
      </w:divBdr>
    </w:div>
    <w:div w:id="994843337">
      <w:bodyDiv w:val="1"/>
      <w:marLeft w:val="0"/>
      <w:marRight w:val="0"/>
      <w:marTop w:val="0"/>
      <w:marBottom w:val="0"/>
      <w:divBdr>
        <w:top w:val="none" w:sz="0" w:space="0" w:color="auto"/>
        <w:left w:val="none" w:sz="0" w:space="0" w:color="auto"/>
        <w:bottom w:val="none" w:sz="0" w:space="0" w:color="auto"/>
        <w:right w:val="none" w:sz="0" w:space="0" w:color="auto"/>
      </w:divBdr>
    </w:div>
    <w:div w:id="994913535">
      <w:bodyDiv w:val="1"/>
      <w:marLeft w:val="0"/>
      <w:marRight w:val="0"/>
      <w:marTop w:val="0"/>
      <w:marBottom w:val="0"/>
      <w:divBdr>
        <w:top w:val="none" w:sz="0" w:space="0" w:color="auto"/>
        <w:left w:val="none" w:sz="0" w:space="0" w:color="auto"/>
        <w:bottom w:val="none" w:sz="0" w:space="0" w:color="auto"/>
        <w:right w:val="none" w:sz="0" w:space="0" w:color="auto"/>
      </w:divBdr>
    </w:div>
    <w:div w:id="994918018">
      <w:bodyDiv w:val="1"/>
      <w:marLeft w:val="0"/>
      <w:marRight w:val="0"/>
      <w:marTop w:val="0"/>
      <w:marBottom w:val="0"/>
      <w:divBdr>
        <w:top w:val="none" w:sz="0" w:space="0" w:color="auto"/>
        <w:left w:val="none" w:sz="0" w:space="0" w:color="auto"/>
        <w:bottom w:val="none" w:sz="0" w:space="0" w:color="auto"/>
        <w:right w:val="none" w:sz="0" w:space="0" w:color="auto"/>
      </w:divBdr>
    </w:div>
    <w:div w:id="995113692">
      <w:bodyDiv w:val="1"/>
      <w:marLeft w:val="0"/>
      <w:marRight w:val="0"/>
      <w:marTop w:val="0"/>
      <w:marBottom w:val="0"/>
      <w:divBdr>
        <w:top w:val="none" w:sz="0" w:space="0" w:color="auto"/>
        <w:left w:val="none" w:sz="0" w:space="0" w:color="auto"/>
        <w:bottom w:val="none" w:sz="0" w:space="0" w:color="auto"/>
        <w:right w:val="none" w:sz="0" w:space="0" w:color="auto"/>
      </w:divBdr>
    </w:div>
    <w:div w:id="995377031">
      <w:bodyDiv w:val="1"/>
      <w:marLeft w:val="0"/>
      <w:marRight w:val="0"/>
      <w:marTop w:val="0"/>
      <w:marBottom w:val="0"/>
      <w:divBdr>
        <w:top w:val="none" w:sz="0" w:space="0" w:color="auto"/>
        <w:left w:val="none" w:sz="0" w:space="0" w:color="auto"/>
        <w:bottom w:val="none" w:sz="0" w:space="0" w:color="auto"/>
        <w:right w:val="none" w:sz="0" w:space="0" w:color="auto"/>
      </w:divBdr>
    </w:div>
    <w:div w:id="995571542">
      <w:bodyDiv w:val="1"/>
      <w:marLeft w:val="0"/>
      <w:marRight w:val="0"/>
      <w:marTop w:val="0"/>
      <w:marBottom w:val="0"/>
      <w:divBdr>
        <w:top w:val="none" w:sz="0" w:space="0" w:color="auto"/>
        <w:left w:val="none" w:sz="0" w:space="0" w:color="auto"/>
        <w:bottom w:val="none" w:sz="0" w:space="0" w:color="auto"/>
        <w:right w:val="none" w:sz="0" w:space="0" w:color="auto"/>
      </w:divBdr>
    </w:div>
    <w:div w:id="995651770">
      <w:bodyDiv w:val="1"/>
      <w:marLeft w:val="0"/>
      <w:marRight w:val="0"/>
      <w:marTop w:val="0"/>
      <w:marBottom w:val="0"/>
      <w:divBdr>
        <w:top w:val="none" w:sz="0" w:space="0" w:color="auto"/>
        <w:left w:val="none" w:sz="0" w:space="0" w:color="auto"/>
        <w:bottom w:val="none" w:sz="0" w:space="0" w:color="auto"/>
        <w:right w:val="none" w:sz="0" w:space="0" w:color="auto"/>
      </w:divBdr>
    </w:div>
    <w:div w:id="995913296">
      <w:bodyDiv w:val="1"/>
      <w:marLeft w:val="0"/>
      <w:marRight w:val="0"/>
      <w:marTop w:val="0"/>
      <w:marBottom w:val="0"/>
      <w:divBdr>
        <w:top w:val="none" w:sz="0" w:space="0" w:color="auto"/>
        <w:left w:val="none" w:sz="0" w:space="0" w:color="auto"/>
        <w:bottom w:val="none" w:sz="0" w:space="0" w:color="auto"/>
        <w:right w:val="none" w:sz="0" w:space="0" w:color="auto"/>
      </w:divBdr>
    </w:div>
    <w:div w:id="996034084">
      <w:bodyDiv w:val="1"/>
      <w:marLeft w:val="0"/>
      <w:marRight w:val="0"/>
      <w:marTop w:val="0"/>
      <w:marBottom w:val="0"/>
      <w:divBdr>
        <w:top w:val="none" w:sz="0" w:space="0" w:color="auto"/>
        <w:left w:val="none" w:sz="0" w:space="0" w:color="auto"/>
        <w:bottom w:val="none" w:sz="0" w:space="0" w:color="auto"/>
        <w:right w:val="none" w:sz="0" w:space="0" w:color="auto"/>
      </w:divBdr>
    </w:div>
    <w:div w:id="996416263">
      <w:bodyDiv w:val="1"/>
      <w:marLeft w:val="0"/>
      <w:marRight w:val="0"/>
      <w:marTop w:val="0"/>
      <w:marBottom w:val="0"/>
      <w:divBdr>
        <w:top w:val="none" w:sz="0" w:space="0" w:color="auto"/>
        <w:left w:val="none" w:sz="0" w:space="0" w:color="auto"/>
        <w:bottom w:val="none" w:sz="0" w:space="0" w:color="auto"/>
        <w:right w:val="none" w:sz="0" w:space="0" w:color="auto"/>
      </w:divBdr>
    </w:div>
    <w:div w:id="996688586">
      <w:bodyDiv w:val="1"/>
      <w:marLeft w:val="0"/>
      <w:marRight w:val="0"/>
      <w:marTop w:val="0"/>
      <w:marBottom w:val="0"/>
      <w:divBdr>
        <w:top w:val="none" w:sz="0" w:space="0" w:color="auto"/>
        <w:left w:val="none" w:sz="0" w:space="0" w:color="auto"/>
        <w:bottom w:val="none" w:sz="0" w:space="0" w:color="auto"/>
        <w:right w:val="none" w:sz="0" w:space="0" w:color="auto"/>
      </w:divBdr>
    </w:div>
    <w:div w:id="996807366">
      <w:bodyDiv w:val="1"/>
      <w:marLeft w:val="0"/>
      <w:marRight w:val="0"/>
      <w:marTop w:val="0"/>
      <w:marBottom w:val="0"/>
      <w:divBdr>
        <w:top w:val="none" w:sz="0" w:space="0" w:color="auto"/>
        <w:left w:val="none" w:sz="0" w:space="0" w:color="auto"/>
        <w:bottom w:val="none" w:sz="0" w:space="0" w:color="auto"/>
        <w:right w:val="none" w:sz="0" w:space="0" w:color="auto"/>
      </w:divBdr>
    </w:div>
    <w:div w:id="996882800">
      <w:bodyDiv w:val="1"/>
      <w:marLeft w:val="0"/>
      <w:marRight w:val="0"/>
      <w:marTop w:val="0"/>
      <w:marBottom w:val="0"/>
      <w:divBdr>
        <w:top w:val="none" w:sz="0" w:space="0" w:color="auto"/>
        <w:left w:val="none" w:sz="0" w:space="0" w:color="auto"/>
        <w:bottom w:val="none" w:sz="0" w:space="0" w:color="auto"/>
        <w:right w:val="none" w:sz="0" w:space="0" w:color="auto"/>
      </w:divBdr>
    </w:div>
    <w:div w:id="997273160">
      <w:bodyDiv w:val="1"/>
      <w:marLeft w:val="0"/>
      <w:marRight w:val="0"/>
      <w:marTop w:val="0"/>
      <w:marBottom w:val="0"/>
      <w:divBdr>
        <w:top w:val="none" w:sz="0" w:space="0" w:color="auto"/>
        <w:left w:val="none" w:sz="0" w:space="0" w:color="auto"/>
        <w:bottom w:val="none" w:sz="0" w:space="0" w:color="auto"/>
        <w:right w:val="none" w:sz="0" w:space="0" w:color="auto"/>
      </w:divBdr>
    </w:div>
    <w:div w:id="997344814">
      <w:bodyDiv w:val="1"/>
      <w:marLeft w:val="0"/>
      <w:marRight w:val="0"/>
      <w:marTop w:val="0"/>
      <w:marBottom w:val="0"/>
      <w:divBdr>
        <w:top w:val="none" w:sz="0" w:space="0" w:color="auto"/>
        <w:left w:val="none" w:sz="0" w:space="0" w:color="auto"/>
        <w:bottom w:val="none" w:sz="0" w:space="0" w:color="auto"/>
        <w:right w:val="none" w:sz="0" w:space="0" w:color="auto"/>
      </w:divBdr>
    </w:div>
    <w:div w:id="997533161">
      <w:bodyDiv w:val="1"/>
      <w:marLeft w:val="0"/>
      <w:marRight w:val="0"/>
      <w:marTop w:val="0"/>
      <w:marBottom w:val="0"/>
      <w:divBdr>
        <w:top w:val="none" w:sz="0" w:space="0" w:color="auto"/>
        <w:left w:val="none" w:sz="0" w:space="0" w:color="auto"/>
        <w:bottom w:val="none" w:sz="0" w:space="0" w:color="auto"/>
        <w:right w:val="none" w:sz="0" w:space="0" w:color="auto"/>
      </w:divBdr>
    </w:div>
    <w:div w:id="997541334">
      <w:bodyDiv w:val="1"/>
      <w:marLeft w:val="0"/>
      <w:marRight w:val="0"/>
      <w:marTop w:val="0"/>
      <w:marBottom w:val="0"/>
      <w:divBdr>
        <w:top w:val="none" w:sz="0" w:space="0" w:color="auto"/>
        <w:left w:val="none" w:sz="0" w:space="0" w:color="auto"/>
        <w:bottom w:val="none" w:sz="0" w:space="0" w:color="auto"/>
        <w:right w:val="none" w:sz="0" w:space="0" w:color="auto"/>
      </w:divBdr>
    </w:div>
    <w:div w:id="998001481">
      <w:bodyDiv w:val="1"/>
      <w:marLeft w:val="0"/>
      <w:marRight w:val="0"/>
      <w:marTop w:val="0"/>
      <w:marBottom w:val="0"/>
      <w:divBdr>
        <w:top w:val="none" w:sz="0" w:space="0" w:color="auto"/>
        <w:left w:val="none" w:sz="0" w:space="0" w:color="auto"/>
        <w:bottom w:val="none" w:sz="0" w:space="0" w:color="auto"/>
        <w:right w:val="none" w:sz="0" w:space="0" w:color="auto"/>
      </w:divBdr>
    </w:div>
    <w:div w:id="998071913">
      <w:bodyDiv w:val="1"/>
      <w:marLeft w:val="0"/>
      <w:marRight w:val="0"/>
      <w:marTop w:val="0"/>
      <w:marBottom w:val="0"/>
      <w:divBdr>
        <w:top w:val="none" w:sz="0" w:space="0" w:color="auto"/>
        <w:left w:val="none" w:sz="0" w:space="0" w:color="auto"/>
        <w:bottom w:val="none" w:sz="0" w:space="0" w:color="auto"/>
        <w:right w:val="none" w:sz="0" w:space="0" w:color="auto"/>
      </w:divBdr>
    </w:div>
    <w:div w:id="998385061">
      <w:bodyDiv w:val="1"/>
      <w:marLeft w:val="0"/>
      <w:marRight w:val="0"/>
      <w:marTop w:val="0"/>
      <w:marBottom w:val="0"/>
      <w:divBdr>
        <w:top w:val="none" w:sz="0" w:space="0" w:color="auto"/>
        <w:left w:val="none" w:sz="0" w:space="0" w:color="auto"/>
        <w:bottom w:val="none" w:sz="0" w:space="0" w:color="auto"/>
        <w:right w:val="none" w:sz="0" w:space="0" w:color="auto"/>
      </w:divBdr>
    </w:div>
    <w:div w:id="998456865">
      <w:bodyDiv w:val="1"/>
      <w:marLeft w:val="0"/>
      <w:marRight w:val="0"/>
      <w:marTop w:val="0"/>
      <w:marBottom w:val="0"/>
      <w:divBdr>
        <w:top w:val="none" w:sz="0" w:space="0" w:color="auto"/>
        <w:left w:val="none" w:sz="0" w:space="0" w:color="auto"/>
        <w:bottom w:val="none" w:sz="0" w:space="0" w:color="auto"/>
        <w:right w:val="none" w:sz="0" w:space="0" w:color="auto"/>
      </w:divBdr>
    </w:div>
    <w:div w:id="998461340">
      <w:bodyDiv w:val="1"/>
      <w:marLeft w:val="0"/>
      <w:marRight w:val="0"/>
      <w:marTop w:val="0"/>
      <w:marBottom w:val="0"/>
      <w:divBdr>
        <w:top w:val="none" w:sz="0" w:space="0" w:color="auto"/>
        <w:left w:val="none" w:sz="0" w:space="0" w:color="auto"/>
        <w:bottom w:val="none" w:sz="0" w:space="0" w:color="auto"/>
        <w:right w:val="none" w:sz="0" w:space="0" w:color="auto"/>
      </w:divBdr>
    </w:div>
    <w:div w:id="998507312">
      <w:bodyDiv w:val="1"/>
      <w:marLeft w:val="0"/>
      <w:marRight w:val="0"/>
      <w:marTop w:val="0"/>
      <w:marBottom w:val="0"/>
      <w:divBdr>
        <w:top w:val="none" w:sz="0" w:space="0" w:color="auto"/>
        <w:left w:val="none" w:sz="0" w:space="0" w:color="auto"/>
        <w:bottom w:val="none" w:sz="0" w:space="0" w:color="auto"/>
        <w:right w:val="none" w:sz="0" w:space="0" w:color="auto"/>
      </w:divBdr>
    </w:div>
    <w:div w:id="998584156">
      <w:bodyDiv w:val="1"/>
      <w:marLeft w:val="0"/>
      <w:marRight w:val="0"/>
      <w:marTop w:val="0"/>
      <w:marBottom w:val="0"/>
      <w:divBdr>
        <w:top w:val="none" w:sz="0" w:space="0" w:color="auto"/>
        <w:left w:val="none" w:sz="0" w:space="0" w:color="auto"/>
        <w:bottom w:val="none" w:sz="0" w:space="0" w:color="auto"/>
        <w:right w:val="none" w:sz="0" w:space="0" w:color="auto"/>
      </w:divBdr>
    </w:div>
    <w:div w:id="998923878">
      <w:bodyDiv w:val="1"/>
      <w:marLeft w:val="0"/>
      <w:marRight w:val="0"/>
      <w:marTop w:val="0"/>
      <w:marBottom w:val="0"/>
      <w:divBdr>
        <w:top w:val="none" w:sz="0" w:space="0" w:color="auto"/>
        <w:left w:val="none" w:sz="0" w:space="0" w:color="auto"/>
        <w:bottom w:val="none" w:sz="0" w:space="0" w:color="auto"/>
        <w:right w:val="none" w:sz="0" w:space="0" w:color="auto"/>
      </w:divBdr>
    </w:div>
    <w:div w:id="999039964">
      <w:bodyDiv w:val="1"/>
      <w:marLeft w:val="0"/>
      <w:marRight w:val="0"/>
      <w:marTop w:val="0"/>
      <w:marBottom w:val="0"/>
      <w:divBdr>
        <w:top w:val="none" w:sz="0" w:space="0" w:color="auto"/>
        <w:left w:val="none" w:sz="0" w:space="0" w:color="auto"/>
        <w:bottom w:val="none" w:sz="0" w:space="0" w:color="auto"/>
        <w:right w:val="none" w:sz="0" w:space="0" w:color="auto"/>
      </w:divBdr>
    </w:div>
    <w:div w:id="999112629">
      <w:bodyDiv w:val="1"/>
      <w:marLeft w:val="0"/>
      <w:marRight w:val="0"/>
      <w:marTop w:val="0"/>
      <w:marBottom w:val="0"/>
      <w:divBdr>
        <w:top w:val="none" w:sz="0" w:space="0" w:color="auto"/>
        <w:left w:val="none" w:sz="0" w:space="0" w:color="auto"/>
        <w:bottom w:val="none" w:sz="0" w:space="0" w:color="auto"/>
        <w:right w:val="none" w:sz="0" w:space="0" w:color="auto"/>
      </w:divBdr>
    </w:div>
    <w:div w:id="999578732">
      <w:bodyDiv w:val="1"/>
      <w:marLeft w:val="0"/>
      <w:marRight w:val="0"/>
      <w:marTop w:val="0"/>
      <w:marBottom w:val="0"/>
      <w:divBdr>
        <w:top w:val="none" w:sz="0" w:space="0" w:color="auto"/>
        <w:left w:val="none" w:sz="0" w:space="0" w:color="auto"/>
        <w:bottom w:val="none" w:sz="0" w:space="0" w:color="auto"/>
        <w:right w:val="none" w:sz="0" w:space="0" w:color="auto"/>
      </w:divBdr>
    </w:div>
    <w:div w:id="999696341">
      <w:bodyDiv w:val="1"/>
      <w:marLeft w:val="0"/>
      <w:marRight w:val="0"/>
      <w:marTop w:val="0"/>
      <w:marBottom w:val="0"/>
      <w:divBdr>
        <w:top w:val="none" w:sz="0" w:space="0" w:color="auto"/>
        <w:left w:val="none" w:sz="0" w:space="0" w:color="auto"/>
        <w:bottom w:val="none" w:sz="0" w:space="0" w:color="auto"/>
        <w:right w:val="none" w:sz="0" w:space="0" w:color="auto"/>
      </w:divBdr>
    </w:div>
    <w:div w:id="999888996">
      <w:bodyDiv w:val="1"/>
      <w:marLeft w:val="0"/>
      <w:marRight w:val="0"/>
      <w:marTop w:val="0"/>
      <w:marBottom w:val="0"/>
      <w:divBdr>
        <w:top w:val="none" w:sz="0" w:space="0" w:color="auto"/>
        <w:left w:val="none" w:sz="0" w:space="0" w:color="auto"/>
        <w:bottom w:val="none" w:sz="0" w:space="0" w:color="auto"/>
        <w:right w:val="none" w:sz="0" w:space="0" w:color="auto"/>
      </w:divBdr>
    </w:div>
    <w:div w:id="999961119">
      <w:bodyDiv w:val="1"/>
      <w:marLeft w:val="0"/>
      <w:marRight w:val="0"/>
      <w:marTop w:val="0"/>
      <w:marBottom w:val="0"/>
      <w:divBdr>
        <w:top w:val="none" w:sz="0" w:space="0" w:color="auto"/>
        <w:left w:val="none" w:sz="0" w:space="0" w:color="auto"/>
        <w:bottom w:val="none" w:sz="0" w:space="0" w:color="auto"/>
        <w:right w:val="none" w:sz="0" w:space="0" w:color="auto"/>
      </w:divBdr>
    </w:div>
    <w:div w:id="1000041815">
      <w:bodyDiv w:val="1"/>
      <w:marLeft w:val="0"/>
      <w:marRight w:val="0"/>
      <w:marTop w:val="0"/>
      <w:marBottom w:val="0"/>
      <w:divBdr>
        <w:top w:val="none" w:sz="0" w:space="0" w:color="auto"/>
        <w:left w:val="none" w:sz="0" w:space="0" w:color="auto"/>
        <w:bottom w:val="none" w:sz="0" w:space="0" w:color="auto"/>
        <w:right w:val="none" w:sz="0" w:space="0" w:color="auto"/>
      </w:divBdr>
    </w:div>
    <w:div w:id="1000079400">
      <w:bodyDiv w:val="1"/>
      <w:marLeft w:val="0"/>
      <w:marRight w:val="0"/>
      <w:marTop w:val="0"/>
      <w:marBottom w:val="0"/>
      <w:divBdr>
        <w:top w:val="none" w:sz="0" w:space="0" w:color="auto"/>
        <w:left w:val="none" w:sz="0" w:space="0" w:color="auto"/>
        <w:bottom w:val="none" w:sz="0" w:space="0" w:color="auto"/>
        <w:right w:val="none" w:sz="0" w:space="0" w:color="auto"/>
      </w:divBdr>
    </w:div>
    <w:div w:id="1000087467">
      <w:bodyDiv w:val="1"/>
      <w:marLeft w:val="0"/>
      <w:marRight w:val="0"/>
      <w:marTop w:val="0"/>
      <w:marBottom w:val="0"/>
      <w:divBdr>
        <w:top w:val="none" w:sz="0" w:space="0" w:color="auto"/>
        <w:left w:val="none" w:sz="0" w:space="0" w:color="auto"/>
        <w:bottom w:val="none" w:sz="0" w:space="0" w:color="auto"/>
        <w:right w:val="none" w:sz="0" w:space="0" w:color="auto"/>
      </w:divBdr>
    </w:div>
    <w:div w:id="1000163202">
      <w:bodyDiv w:val="1"/>
      <w:marLeft w:val="0"/>
      <w:marRight w:val="0"/>
      <w:marTop w:val="0"/>
      <w:marBottom w:val="0"/>
      <w:divBdr>
        <w:top w:val="none" w:sz="0" w:space="0" w:color="auto"/>
        <w:left w:val="none" w:sz="0" w:space="0" w:color="auto"/>
        <w:bottom w:val="none" w:sz="0" w:space="0" w:color="auto"/>
        <w:right w:val="none" w:sz="0" w:space="0" w:color="auto"/>
      </w:divBdr>
    </w:div>
    <w:div w:id="1000347368">
      <w:bodyDiv w:val="1"/>
      <w:marLeft w:val="0"/>
      <w:marRight w:val="0"/>
      <w:marTop w:val="0"/>
      <w:marBottom w:val="0"/>
      <w:divBdr>
        <w:top w:val="none" w:sz="0" w:space="0" w:color="auto"/>
        <w:left w:val="none" w:sz="0" w:space="0" w:color="auto"/>
        <w:bottom w:val="none" w:sz="0" w:space="0" w:color="auto"/>
        <w:right w:val="none" w:sz="0" w:space="0" w:color="auto"/>
      </w:divBdr>
    </w:div>
    <w:div w:id="1000355577">
      <w:bodyDiv w:val="1"/>
      <w:marLeft w:val="0"/>
      <w:marRight w:val="0"/>
      <w:marTop w:val="0"/>
      <w:marBottom w:val="0"/>
      <w:divBdr>
        <w:top w:val="none" w:sz="0" w:space="0" w:color="auto"/>
        <w:left w:val="none" w:sz="0" w:space="0" w:color="auto"/>
        <w:bottom w:val="none" w:sz="0" w:space="0" w:color="auto"/>
        <w:right w:val="none" w:sz="0" w:space="0" w:color="auto"/>
      </w:divBdr>
    </w:div>
    <w:div w:id="1000474457">
      <w:bodyDiv w:val="1"/>
      <w:marLeft w:val="0"/>
      <w:marRight w:val="0"/>
      <w:marTop w:val="0"/>
      <w:marBottom w:val="0"/>
      <w:divBdr>
        <w:top w:val="none" w:sz="0" w:space="0" w:color="auto"/>
        <w:left w:val="none" w:sz="0" w:space="0" w:color="auto"/>
        <w:bottom w:val="none" w:sz="0" w:space="0" w:color="auto"/>
        <w:right w:val="none" w:sz="0" w:space="0" w:color="auto"/>
      </w:divBdr>
    </w:div>
    <w:div w:id="1000818841">
      <w:bodyDiv w:val="1"/>
      <w:marLeft w:val="0"/>
      <w:marRight w:val="0"/>
      <w:marTop w:val="0"/>
      <w:marBottom w:val="0"/>
      <w:divBdr>
        <w:top w:val="none" w:sz="0" w:space="0" w:color="auto"/>
        <w:left w:val="none" w:sz="0" w:space="0" w:color="auto"/>
        <w:bottom w:val="none" w:sz="0" w:space="0" w:color="auto"/>
        <w:right w:val="none" w:sz="0" w:space="0" w:color="auto"/>
      </w:divBdr>
    </w:div>
    <w:div w:id="1001081781">
      <w:bodyDiv w:val="1"/>
      <w:marLeft w:val="0"/>
      <w:marRight w:val="0"/>
      <w:marTop w:val="0"/>
      <w:marBottom w:val="0"/>
      <w:divBdr>
        <w:top w:val="none" w:sz="0" w:space="0" w:color="auto"/>
        <w:left w:val="none" w:sz="0" w:space="0" w:color="auto"/>
        <w:bottom w:val="none" w:sz="0" w:space="0" w:color="auto"/>
        <w:right w:val="none" w:sz="0" w:space="0" w:color="auto"/>
      </w:divBdr>
    </w:div>
    <w:div w:id="1001128516">
      <w:bodyDiv w:val="1"/>
      <w:marLeft w:val="0"/>
      <w:marRight w:val="0"/>
      <w:marTop w:val="0"/>
      <w:marBottom w:val="0"/>
      <w:divBdr>
        <w:top w:val="none" w:sz="0" w:space="0" w:color="auto"/>
        <w:left w:val="none" w:sz="0" w:space="0" w:color="auto"/>
        <w:bottom w:val="none" w:sz="0" w:space="0" w:color="auto"/>
        <w:right w:val="none" w:sz="0" w:space="0" w:color="auto"/>
      </w:divBdr>
    </w:div>
    <w:div w:id="1001395014">
      <w:bodyDiv w:val="1"/>
      <w:marLeft w:val="0"/>
      <w:marRight w:val="0"/>
      <w:marTop w:val="0"/>
      <w:marBottom w:val="0"/>
      <w:divBdr>
        <w:top w:val="none" w:sz="0" w:space="0" w:color="auto"/>
        <w:left w:val="none" w:sz="0" w:space="0" w:color="auto"/>
        <w:bottom w:val="none" w:sz="0" w:space="0" w:color="auto"/>
        <w:right w:val="none" w:sz="0" w:space="0" w:color="auto"/>
      </w:divBdr>
    </w:div>
    <w:div w:id="1001467341">
      <w:bodyDiv w:val="1"/>
      <w:marLeft w:val="0"/>
      <w:marRight w:val="0"/>
      <w:marTop w:val="0"/>
      <w:marBottom w:val="0"/>
      <w:divBdr>
        <w:top w:val="none" w:sz="0" w:space="0" w:color="auto"/>
        <w:left w:val="none" w:sz="0" w:space="0" w:color="auto"/>
        <w:bottom w:val="none" w:sz="0" w:space="0" w:color="auto"/>
        <w:right w:val="none" w:sz="0" w:space="0" w:color="auto"/>
      </w:divBdr>
    </w:div>
    <w:div w:id="1001547523">
      <w:bodyDiv w:val="1"/>
      <w:marLeft w:val="0"/>
      <w:marRight w:val="0"/>
      <w:marTop w:val="0"/>
      <w:marBottom w:val="0"/>
      <w:divBdr>
        <w:top w:val="none" w:sz="0" w:space="0" w:color="auto"/>
        <w:left w:val="none" w:sz="0" w:space="0" w:color="auto"/>
        <w:bottom w:val="none" w:sz="0" w:space="0" w:color="auto"/>
        <w:right w:val="none" w:sz="0" w:space="0" w:color="auto"/>
      </w:divBdr>
    </w:div>
    <w:div w:id="1001616327">
      <w:bodyDiv w:val="1"/>
      <w:marLeft w:val="0"/>
      <w:marRight w:val="0"/>
      <w:marTop w:val="0"/>
      <w:marBottom w:val="0"/>
      <w:divBdr>
        <w:top w:val="none" w:sz="0" w:space="0" w:color="auto"/>
        <w:left w:val="none" w:sz="0" w:space="0" w:color="auto"/>
        <w:bottom w:val="none" w:sz="0" w:space="0" w:color="auto"/>
        <w:right w:val="none" w:sz="0" w:space="0" w:color="auto"/>
      </w:divBdr>
    </w:div>
    <w:div w:id="1001660973">
      <w:bodyDiv w:val="1"/>
      <w:marLeft w:val="0"/>
      <w:marRight w:val="0"/>
      <w:marTop w:val="0"/>
      <w:marBottom w:val="0"/>
      <w:divBdr>
        <w:top w:val="none" w:sz="0" w:space="0" w:color="auto"/>
        <w:left w:val="none" w:sz="0" w:space="0" w:color="auto"/>
        <w:bottom w:val="none" w:sz="0" w:space="0" w:color="auto"/>
        <w:right w:val="none" w:sz="0" w:space="0" w:color="auto"/>
      </w:divBdr>
    </w:div>
    <w:div w:id="1001739972">
      <w:bodyDiv w:val="1"/>
      <w:marLeft w:val="0"/>
      <w:marRight w:val="0"/>
      <w:marTop w:val="0"/>
      <w:marBottom w:val="0"/>
      <w:divBdr>
        <w:top w:val="none" w:sz="0" w:space="0" w:color="auto"/>
        <w:left w:val="none" w:sz="0" w:space="0" w:color="auto"/>
        <w:bottom w:val="none" w:sz="0" w:space="0" w:color="auto"/>
        <w:right w:val="none" w:sz="0" w:space="0" w:color="auto"/>
      </w:divBdr>
    </w:div>
    <w:div w:id="1001858458">
      <w:bodyDiv w:val="1"/>
      <w:marLeft w:val="0"/>
      <w:marRight w:val="0"/>
      <w:marTop w:val="0"/>
      <w:marBottom w:val="0"/>
      <w:divBdr>
        <w:top w:val="none" w:sz="0" w:space="0" w:color="auto"/>
        <w:left w:val="none" w:sz="0" w:space="0" w:color="auto"/>
        <w:bottom w:val="none" w:sz="0" w:space="0" w:color="auto"/>
        <w:right w:val="none" w:sz="0" w:space="0" w:color="auto"/>
      </w:divBdr>
    </w:div>
    <w:div w:id="1002051165">
      <w:bodyDiv w:val="1"/>
      <w:marLeft w:val="0"/>
      <w:marRight w:val="0"/>
      <w:marTop w:val="0"/>
      <w:marBottom w:val="0"/>
      <w:divBdr>
        <w:top w:val="none" w:sz="0" w:space="0" w:color="auto"/>
        <w:left w:val="none" w:sz="0" w:space="0" w:color="auto"/>
        <w:bottom w:val="none" w:sz="0" w:space="0" w:color="auto"/>
        <w:right w:val="none" w:sz="0" w:space="0" w:color="auto"/>
      </w:divBdr>
    </w:div>
    <w:div w:id="1002123262">
      <w:bodyDiv w:val="1"/>
      <w:marLeft w:val="0"/>
      <w:marRight w:val="0"/>
      <w:marTop w:val="0"/>
      <w:marBottom w:val="0"/>
      <w:divBdr>
        <w:top w:val="none" w:sz="0" w:space="0" w:color="auto"/>
        <w:left w:val="none" w:sz="0" w:space="0" w:color="auto"/>
        <w:bottom w:val="none" w:sz="0" w:space="0" w:color="auto"/>
        <w:right w:val="none" w:sz="0" w:space="0" w:color="auto"/>
      </w:divBdr>
    </w:div>
    <w:div w:id="1002320100">
      <w:bodyDiv w:val="1"/>
      <w:marLeft w:val="0"/>
      <w:marRight w:val="0"/>
      <w:marTop w:val="0"/>
      <w:marBottom w:val="0"/>
      <w:divBdr>
        <w:top w:val="none" w:sz="0" w:space="0" w:color="auto"/>
        <w:left w:val="none" w:sz="0" w:space="0" w:color="auto"/>
        <w:bottom w:val="none" w:sz="0" w:space="0" w:color="auto"/>
        <w:right w:val="none" w:sz="0" w:space="0" w:color="auto"/>
      </w:divBdr>
    </w:div>
    <w:div w:id="1002659717">
      <w:bodyDiv w:val="1"/>
      <w:marLeft w:val="0"/>
      <w:marRight w:val="0"/>
      <w:marTop w:val="0"/>
      <w:marBottom w:val="0"/>
      <w:divBdr>
        <w:top w:val="none" w:sz="0" w:space="0" w:color="auto"/>
        <w:left w:val="none" w:sz="0" w:space="0" w:color="auto"/>
        <w:bottom w:val="none" w:sz="0" w:space="0" w:color="auto"/>
        <w:right w:val="none" w:sz="0" w:space="0" w:color="auto"/>
      </w:divBdr>
    </w:div>
    <w:div w:id="1002663540">
      <w:bodyDiv w:val="1"/>
      <w:marLeft w:val="0"/>
      <w:marRight w:val="0"/>
      <w:marTop w:val="0"/>
      <w:marBottom w:val="0"/>
      <w:divBdr>
        <w:top w:val="none" w:sz="0" w:space="0" w:color="auto"/>
        <w:left w:val="none" w:sz="0" w:space="0" w:color="auto"/>
        <w:bottom w:val="none" w:sz="0" w:space="0" w:color="auto"/>
        <w:right w:val="none" w:sz="0" w:space="0" w:color="auto"/>
      </w:divBdr>
    </w:div>
    <w:div w:id="1002664927">
      <w:bodyDiv w:val="1"/>
      <w:marLeft w:val="0"/>
      <w:marRight w:val="0"/>
      <w:marTop w:val="0"/>
      <w:marBottom w:val="0"/>
      <w:divBdr>
        <w:top w:val="none" w:sz="0" w:space="0" w:color="auto"/>
        <w:left w:val="none" w:sz="0" w:space="0" w:color="auto"/>
        <w:bottom w:val="none" w:sz="0" w:space="0" w:color="auto"/>
        <w:right w:val="none" w:sz="0" w:space="0" w:color="auto"/>
      </w:divBdr>
    </w:div>
    <w:div w:id="1002732616">
      <w:bodyDiv w:val="1"/>
      <w:marLeft w:val="0"/>
      <w:marRight w:val="0"/>
      <w:marTop w:val="0"/>
      <w:marBottom w:val="0"/>
      <w:divBdr>
        <w:top w:val="none" w:sz="0" w:space="0" w:color="auto"/>
        <w:left w:val="none" w:sz="0" w:space="0" w:color="auto"/>
        <w:bottom w:val="none" w:sz="0" w:space="0" w:color="auto"/>
        <w:right w:val="none" w:sz="0" w:space="0" w:color="auto"/>
      </w:divBdr>
    </w:div>
    <w:div w:id="1002781025">
      <w:bodyDiv w:val="1"/>
      <w:marLeft w:val="0"/>
      <w:marRight w:val="0"/>
      <w:marTop w:val="0"/>
      <w:marBottom w:val="0"/>
      <w:divBdr>
        <w:top w:val="none" w:sz="0" w:space="0" w:color="auto"/>
        <w:left w:val="none" w:sz="0" w:space="0" w:color="auto"/>
        <w:bottom w:val="none" w:sz="0" w:space="0" w:color="auto"/>
        <w:right w:val="none" w:sz="0" w:space="0" w:color="auto"/>
      </w:divBdr>
    </w:div>
    <w:div w:id="1002899127">
      <w:bodyDiv w:val="1"/>
      <w:marLeft w:val="0"/>
      <w:marRight w:val="0"/>
      <w:marTop w:val="0"/>
      <w:marBottom w:val="0"/>
      <w:divBdr>
        <w:top w:val="none" w:sz="0" w:space="0" w:color="auto"/>
        <w:left w:val="none" w:sz="0" w:space="0" w:color="auto"/>
        <w:bottom w:val="none" w:sz="0" w:space="0" w:color="auto"/>
        <w:right w:val="none" w:sz="0" w:space="0" w:color="auto"/>
      </w:divBdr>
    </w:div>
    <w:div w:id="1002968643">
      <w:bodyDiv w:val="1"/>
      <w:marLeft w:val="0"/>
      <w:marRight w:val="0"/>
      <w:marTop w:val="0"/>
      <w:marBottom w:val="0"/>
      <w:divBdr>
        <w:top w:val="none" w:sz="0" w:space="0" w:color="auto"/>
        <w:left w:val="none" w:sz="0" w:space="0" w:color="auto"/>
        <w:bottom w:val="none" w:sz="0" w:space="0" w:color="auto"/>
        <w:right w:val="none" w:sz="0" w:space="0" w:color="auto"/>
      </w:divBdr>
    </w:div>
    <w:div w:id="1003628709">
      <w:bodyDiv w:val="1"/>
      <w:marLeft w:val="0"/>
      <w:marRight w:val="0"/>
      <w:marTop w:val="0"/>
      <w:marBottom w:val="0"/>
      <w:divBdr>
        <w:top w:val="none" w:sz="0" w:space="0" w:color="auto"/>
        <w:left w:val="none" w:sz="0" w:space="0" w:color="auto"/>
        <w:bottom w:val="none" w:sz="0" w:space="0" w:color="auto"/>
        <w:right w:val="none" w:sz="0" w:space="0" w:color="auto"/>
      </w:divBdr>
    </w:div>
    <w:div w:id="1003825027">
      <w:bodyDiv w:val="1"/>
      <w:marLeft w:val="0"/>
      <w:marRight w:val="0"/>
      <w:marTop w:val="0"/>
      <w:marBottom w:val="0"/>
      <w:divBdr>
        <w:top w:val="none" w:sz="0" w:space="0" w:color="auto"/>
        <w:left w:val="none" w:sz="0" w:space="0" w:color="auto"/>
        <w:bottom w:val="none" w:sz="0" w:space="0" w:color="auto"/>
        <w:right w:val="none" w:sz="0" w:space="0" w:color="auto"/>
      </w:divBdr>
    </w:div>
    <w:div w:id="1004167155">
      <w:bodyDiv w:val="1"/>
      <w:marLeft w:val="0"/>
      <w:marRight w:val="0"/>
      <w:marTop w:val="0"/>
      <w:marBottom w:val="0"/>
      <w:divBdr>
        <w:top w:val="none" w:sz="0" w:space="0" w:color="auto"/>
        <w:left w:val="none" w:sz="0" w:space="0" w:color="auto"/>
        <w:bottom w:val="none" w:sz="0" w:space="0" w:color="auto"/>
        <w:right w:val="none" w:sz="0" w:space="0" w:color="auto"/>
      </w:divBdr>
    </w:div>
    <w:div w:id="1004279834">
      <w:bodyDiv w:val="1"/>
      <w:marLeft w:val="0"/>
      <w:marRight w:val="0"/>
      <w:marTop w:val="0"/>
      <w:marBottom w:val="0"/>
      <w:divBdr>
        <w:top w:val="none" w:sz="0" w:space="0" w:color="auto"/>
        <w:left w:val="none" w:sz="0" w:space="0" w:color="auto"/>
        <w:bottom w:val="none" w:sz="0" w:space="0" w:color="auto"/>
        <w:right w:val="none" w:sz="0" w:space="0" w:color="auto"/>
      </w:divBdr>
    </w:div>
    <w:div w:id="1004480412">
      <w:bodyDiv w:val="1"/>
      <w:marLeft w:val="0"/>
      <w:marRight w:val="0"/>
      <w:marTop w:val="0"/>
      <w:marBottom w:val="0"/>
      <w:divBdr>
        <w:top w:val="none" w:sz="0" w:space="0" w:color="auto"/>
        <w:left w:val="none" w:sz="0" w:space="0" w:color="auto"/>
        <w:bottom w:val="none" w:sz="0" w:space="0" w:color="auto"/>
        <w:right w:val="none" w:sz="0" w:space="0" w:color="auto"/>
      </w:divBdr>
    </w:div>
    <w:div w:id="1004551856">
      <w:bodyDiv w:val="1"/>
      <w:marLeft w:val="0"/>
      <w:marRight w:val="0"/>
      <w:marTop w:val="0"/>
      <w:marBottom w:val="0"/>
      <w:divBdr>
        <w:top w:val="none" w:sz="0" w:space="0" w:color="auto"/>
        <w:left w:val="none" w:sz="0" w:space="0" w:color="auto"/>
        <w:bottom w:val="none" w:sz="0" w:space="0" w:color="auto"/>
        <w:right w:val="none" w:sz="0" w:space="0" w:color="auto"/>
      </w:divBdr>
    </w:div>
    <w:div w:id="1004866775">
      <w:bodyDiv w:val="1"/>
      <w:marLeft w:val="0"/>
      <w:marRight w:val="0"/>
      <w:marTop w:val="0"/>
      <w:marBottom w:val="0"/>
      <w:divBdr>
        <w:top w:val="none" w:sz="0" w:space="0" w:color="auto"/>
        <w:left w:val="none" w:sz="0" w:space="0" w:color="auto"/>
        <w:bottom w:val="none" w:sz="0" w:space="0" w:color="auto"/>
        <w:right w:val="none" w:sz="0" w:space="0" w:color="auto"/>
      </w:divBdr>
    </w:div>
    <w:div w:id="1004938169">
      <w:bodyDiv w:val="1"/>
      <w:marLeft w:val="0"/>
      <w:marRight w:val="0"/>
      <w:marTop w:val="0"/>
      <w:marBottom w:val="0"/>
      <w:divBdr>
        <w:top w:val="none" w:sz="0" w:space="0" w:color="auto"/>
        <w:left w:val="none" w:sz="0" w:space="0" w:color="auto"/>
        <w:bottom w:val="none" w:sz="0" w:space="0" w:color="auto"/>
        <w:right w:val="none" w:sz="0" w:space="0" w:color="auto"/>
      </w:divBdr>
    </w:div>
    <w:div w:id="1005404531">
      <w:bodyDiv w:val="1"/>
      <w:marLeft w:val="0"/>
      <w:marRight w:val="0"/>
      <w:marTop w:val="0"/>
      <w:marBottom w:val="0"/>
      <w:divBdr>
        <w:top w:val="none" w:sz="0" w:space="0" w:color="auto"/>
        <w:left w:val="none" w:sz="0" w:space="0" w:color="auto"/>
        <w:bottom w:val="none" w:sz="0" w:space="0" w:color="auto"/>
        <w:right w:val="none" w:sz="0" w:space="0" w:color="auto"/>
      </w:divBdr>
    </w:div>
    <w:div w:id="1005741302">
      <w:bodyDiv w:val="1"/>
      <w:marLeft w:val="0"/>
      <w:marRight w:val="0"/>
      <w:marTop w:val="0"/>
      <w:marBottom w:val="0"/>
      <w:divBdr>
        <w:top w:val="none" w:sz="0" w:space="0" w:color="auto"/>
        <w:left w:val="none" w:sz="0" w:space="0" w:color="auto"/>
        <w:bottom w:val="none" w:sz="0" w:space="0" w:color="auto"/>
        <w:right w:val="none" w:sz="0" w:space="0" w:color="auto"/>
      </w:divBdr>
    </w:div>
    <w:div w:id="1005744390">
      <w:bodyDiv w:val="1"/>
      <w:marLeft w:val="0"/>
      <w:marRight w:val="0"/>
      <w:marTop w:val="0"/>
      <w:marBottom w:val="0"/>
      <w:divBdr>
        <w:top w:val="none" w:sz="0" w:space="0" w:color="auto"/>
        <w:left w:val="none" w:sz="0" w:space="0" w:color="auto"/>
        <w:bottom w:val="none" w:sz="0" w:space="0" w:color="auto"/>
        <w:right w:val="none" w:sz="0" w:space="0" w:color="auto"/>
      </w:divBdr>
    </w:div>
    <w:div w:id="1006245947">
      <w:bodyDiv w:val="1"/>
      <w:marLeft w:val="0"/>
      <w:marRight w:val="0"/>
      <w:marTop w:val="0"/>
      <w:marBottom w:val="0"/>
      <w:divBdr>
        <w:top w:val="none" w:sz="0" w:space="0" w:color="auto"/>
        <w:left w:val="none" w:sz="0" w:space="0" w:color="auto"/>
        <w:bottom w:val="none" w:sz="0" w:space="0" w:color="auto"/>
        <w:right w:val="none" w:sz="0" w:space="0" w:color="auto"/>
      </w:divBdr>
    </w:div>
    <w:div w:id="1006437923">
      <w:bodyDiv w:val="1"/>
      <w:marLeft w:val="0"/>
      <w:marRight w:val="0"/>
      <w:marTop w:val="0"/>
      <w:marBottom w:val="0"/>
      <w:divBdr>
        <w:top w:val="none" w:sz="0" w:space="0" w:color="auto"/>
        <w:left w:val="none" w:sz="0" w:space="0" w:color="auto"/>
        <w:bottom w:val="none" w:sz="0" w:space="0" w:color="auto"/>
        <w:right w:val="none" w:sz="0" w:space="0" w:color="auto"/>
      </w:divBdr>
    </w:div>
    <w:div w:id="1006446464">
      <w:bodyDiv w:val="1"/>
      <w:marLeft w:val="0"/>
      <w:marRight w:val="0"/>
      <w:marTop w:val="0"/>
      <w:marBottom w:val="0"/>
      <w:divBdr>
        <w:top w:val="none" w:sz="0" w:space="0" w:color="auto"/>
        <w:left w:val="none" w:sz="0" w:space="0" w:color="auto"/>
        <w:bottom w:val="none" w:sz="0" w:space="0" w:color="auto"/>
        <w:right w:val="none" w:sz="0" w:space="0" w:color="auto"/>
      </w:divBdr>
    </w:div>
    <w:div w:id="1006590647">
      <w:bodyDiv w:val="1"/>
      <w:marLeft w:val="0"/>
      <w:marRight w:val="0"/>
      <w:marTop w:val="0"/>
      <w:marBottom w:val="0"/>
      <w:divBdr>
        <w:top w:val="none" w:sz="0" w:space="0" w:color="auto"/>
        <w:left w:val="none" w:sz="0" w:space="0" w:color="auto"/>
        <w:bottom w:val="none" w:sz="0" w:space="0" w:color="auto"/>
        <w:right w:val="none" w:sz="0" w:space="0" w:color="auto"/>
      </w:divBdr>
    </w:div>
    <w:div w:id="1006635960">
      <w:bodyDiv w:val="1"/>
      <w:marLeft w:val="0"/>
      <w:marRight w:val="0"/>
      <w:marTop w:val="0"/>
      <w:marBottom w:val="0"/>
      <w:divBdr>
        <w:top w:val="none" w:sz="0" w:space="0" w:color="auto"/>
        <w:left w:val="none" w:sz="0" w:space="0" w:color="auto"/>
        <w:bottom w:val="none" w:sz="0" w:space="0" w:color="auto"/>
        <w:right w:val="none" w:sz="0" w:space="0" w:color="auto"/>
      </w:divBdr>
    </w:div>
    <w:div w:id="1006708054">
      <w:bodyDiv w:val="1"/>
      <w:marLeft w:val="0"/>
      <w:marRight w:val="0"/>
      <w:marTop w:val="0"/>
      <w:marBottom w:val="0"/>
      <w:divBdr>
        <w:top w:val="none" w:sz="0" w:space="0" w:color="auto"/>
        <w:left w:val="none" w:sz="0" w:space="0" w:color="auto"/>
        <w:bottom w:val="none" w:sz="0" w:space="0" w:color="auto"/>
        <w:right w:val="none" w:sz="0" w:space="0" w:color="auto"/>
      </w:divBdr>
    </w:div>
    <w:div w:id="1007168829">
      <w:bodyDiv w:val="1"/>
      <w:marLeft w:val="0"/>
      <w:marRight w:val="0"/>
      <w:marTop w:val="0"/>
      <w:marBottom w:val="0"/>
      <w:divBdr>
        <w:top w:val="none" w:sz="0" w:space="0" w:color="auto"/>
        <w:left w:val="none" w:sz="0" w:space="0" w:color="auto"/>
        <w:bottom w:val="none" w:sz="0" w:space="0" w:color="auto"/>
        <w:right w:val="none" w:sz="0" w:space="0" w:color="auto"/>
      </w:divBdr>
    </w:div>
    <w:div w:id="1007253323">
      <w:bodyDiv w:val="1"/>
      <w:marLeft w:val="0"/>
      <w:marRight w:val="0"/>
      <w:marTop w:val="0"/>
      <w:marBottom w:val="0"/>
      <w:divBdr>
        <w:top w:val="none" w:sz="0" w:space="0" w:color="auto"/>
        <w:left w:val="none" w:sz="0" w:space="0" w:color="auto"/>
        <w:bottom w:val="none" w:sz="0" w:space="0" w:color="auto"/>
        <w:right w:val="none" w:sz="0" w:space="0" w:color="auto"/>
      </w:divBdr>
    </w:div>
    <w:div w:id="1007293036">
      <w:bodyDiv w:val="1"/>
      <w:marLeft w:val="0"/>
      <w:marRight w:val="0"/>
      <w:marTop w:val="0"/>
      <w:marBottom w:val="0"/>
      <w:divBdr>
        <w:top w:val="none" w:sz="0" w:space="0" w:color="auto"/>
        <w:left w:val="none" w:sz="0" w:space="0" w:color="auto"/>
        <w:bottom w:val="none" w:sz="0" w:space="0" w:color="auto"/>
        <w:right w:val="none" w:sz="0" w:space="0" w:color="auto"/>
      </w:divBdr>
    </w:div>
    <w:div w:id="1007366204">
      <w:bodyDiv w:val="1"/>
      <w:marLeft w:val="0"/>
      <w:marRight w:val="0"/>
      <w:marTop w:val="0"/>
      <w:marBottom w:val="0"/>
      <w:divBdr>
        <w:top w:val="none" w:sz="0" w:space="0" w:color="auto"/>
        <w:left w:val="none" w:sz="0" w:space="0" w:color="auto"/>
        <w:bottom w:val="none" w:sz="0" w:space="0" w:color="auto"/>
        <w:right w:val="none" w:sz="0" w:space="0" w:color="auto"/>
      </w:divBdr>
    </w:div>
    <w:div w:id="1007706076">
      <w:bodyDiv w:val="1"/>
      <w:marLeft w:val="0"/>
      <w:marRight w:val="0"/>
      <w:marTop w:val="0"/>
      <w:marBottom w:val="0"/>
      <w:divBdr>
        <w:top w:val="none" w:sz="0" w:space="0" w:color="auto"/>
        <w:left w:val="none" w:sz="0" w:space="0" w:color="auto"/>
        <w:bottom w:val="none" w:sz="0" w:space="0" w:color="auto"/>
        <w:right w:val="none" w:sz="0" w:space="0" w:color="auto"/>
      </w:divBdr>
    </w:div>
    <w:div w:id="1008366007">
      <w:bodyDiv w:val="1"/>
      <w:marLeft w:val="0"/>
      <w:marRight w:val="0"/>
      <w:marTop w:val="0"/>
      <w:marBottom w:val="0"/>
      <w:divBdr>
        <w:top w:val="none" w:sz="0" w:space="0" w:color="auto"/>
        <w:left w:val="none" w:sz="0" w:space="0" w:color="auto"/>
        <w:bottom w:val="none" w:sz="0" w:space="0" w:color="auto"/>
        <w:right w:val="none" w:sz="0" w:space="0" w:color="auto"/>
      </w:divBdr>
    </w:div>
    <w:div w:id="1008406362">
      <w:bodyDiv w:val="1"/>
      <w:marLeft w:val="0"/>
      <w:marRight w:val="0"/>
      <w:marTop w:val="0"/>
      <w:marBottom w:val="0"/>
      <w:divBdr>
        <w:top w:val="none" w:sz="0" w:space="0" w:color="auto"/>
        <w:left w:val="none" w:sz="0" w:space="0" w:color="auto"/>
        <w:bottom w:val="none" w:sz="0" w:space="0" w:color="auto"/>
        <w:right w:val="none" w:sz="0" w:space="0" w:color="auto"/>
      </w:divBdr>
    </w:div>
    <w:div w:id="1008486816">
      <w:bodyDiv w:val="1"/>
      <w:marLeft w:val="0"/>
      <w:marRight w:val="0"/>
      <w:marTop w:val="0"/>
      <w:marBottom w:val="0"/>
      <w:divBdr>
        <w:top w:val="none" w:sz="0" w:space="0" w:color="auto"/>
        <w:left w:val="none" w:sz="0" w:space="0" w:color="auto"/>
        <w:bottom w:val="none" w:sz="0" w:space="0" w:color="auto"/>
        <w:right w:val="none" w:sz="0" w:space="0" w:color="auto"/>
      </w:divBdr>
    </w:div>
    <w:div w:id="1009259478">
      <w:bodyDiv w:val="1"/>
      <w:marLeft w:val="0"/>
      <w:marRight w:val="0"/>
      <w:marTop w:val="0"/>
      <w:marBottom w:val="0"/>
      <w:divBdr>
        <w:top w:val="none" w:sz="0" w:space="0" w:color="auto"/>
        <w:left w:val="none" w:sz="0" w:space="0" w:color="auto"/>
        <w:bottom w:val="none" w:sz="0" w:space="0" w:color="auto"/>
        <w:right w:val="none" w:sz="0" w:space="0" w:color="auto"/>
      </w:divBdr>
    </w:div>
    <w:div w:id="1009412286">
      <w:bodyDiv w:val="1"/>
      <w:marLeft w:val="0"/>
      <w:marRight w:val="0"/>
      <w:marTop w:val="0"/>
      <w:marBottom w:val="0"/>
      <w:divBdr>
        <w:top w:val="none" w:sz="0" w:space="0" w:color="auto"/>
        <w:left w:val="none" w:sz="0" w:space="0" w:color="auto"/>
        <w:bottom w:val="none" w:sz="0" w:space="0" w:color="auto"/>
        <w:right w:val="none" w:sz="0" w:space="0" w:color="auto"/>
      </w:divBdr>
    </w:div>
    <w:div w:id="1009991389">
      <w:bodyDiv w:val="1"/>
      <w:marLeft w:val="0"/>
      <w:marRight w:val="0"/>
      <w:marTop w:val="0"/>
      <w:marBottom w:val="0"/>
      <w:divBdr>
        <w:top w:val="none" w:sz="0" w:space="0" w:color="auto"/>
        <w:left w:val="none" w:sz="0" w:space="0" w:color="auto"/>
        <w:bottom w:val="none" w:sz="0" w:space="0" w:color="auto"/>
        <w:right w:val="none" w:sz="0" w:space="0" w:color="auto"/>
      </w:divBdr>
    </w:div>
    <w:div w:id="1010135787">
      <w:bodyDiv w:val="1"/>
      <w:marLeft w:val="0"/>
      <w:marRight w:val="0"/>
      <w:marTop w:val="0"/>
      <w:marBottom w:val="0"/>
      <w:divBdr>
        <w:top w:val="none" w:sz="0" w:space="0" w:color="auto"/>
        <w:left w:val="none" w:sz="0" w:space="0" w:color="auto"/>
        <w:bottom w:val="none" w:sz="0" w:space="0" w:color="auto"/>
        <w:right w:val="none" w:sz="0" w:space="0" w:color="auto"/>
      </w:divBdr>
    </w:div>
    <w:div w:id="1010377984">
      <w:bodyDiv w:val="1"/>
      <w:marLeft w:val="0"/>
      <w:marRight w:val="0"/>
      <w:marTop w:val="0"/>
      <w:marBottom w:val="0"/>
      <w:divBdr>
        <w:top w:val="none" w:sz="0" w:space="0" w:color="auto"/>
        <w:left w:val="none" w:sz="0" w:space="0" w:color="auto"/>
        <w:bottom w:val="none" w:sz="0" w:space="0" w:color="auto"/>
        <w:right w:val="none" w:sz="0" w:space="0" w:color="auto"/>
      </w:divBdr>
    </w:div>
    <w:div w:id="1010378642">
      <w:bodyDiv w:val="1"/>
      <w:marLeft w:val="0"/>
      <w:marRight w:val="0"/>
      <w:marTop w:val="0"/>
      <w:marBottom w:val="0"/>
      <w:divBdr>
        <w:top w:val="none" w:sz="0" w:space="0" w:color="auto"/>
        <w:left w:val="none" w:sz="0" w:space="0" w:color="auto"/>
        <w:bottom w:val="none" w:sz="0" w:space="0" w:color="auto"/>
        <w:right w:val="none" w:sz="0" w:space="0" w:color="auto"/>
      </w:divBdr>
    </w:div>
    <w:div w:id="1010448009">
      <w:bodyDiv w:val="1"/>
      <w:marLeft w:val="0"/>
      <w:marRight w:val="0"/>
      <w:marTop w:val="0"/>
      <w:marBottom w:val="0"/>
      <w:divBdr>
        <w:top w:val="none" w:sz="0" w:space="0" w:color="auto"/>
        <w:left w:val="none" w:sz="0" w:space="0" w:color="auto"/>
        <w:bottom w:val="none" w:sz="0" w:space="0" w:color="auto"/>
        <w:right w:val="none" w:sz="0" w:space="0" w:color="auto"/>
      </w:divBdr>
    </w:div>
    <w:div w:id="1010524295">
      <w:bodyDiv w:val="1"/>
      <w:marLeft w:val="0"/>
      <w:marRight w:val="0"/>
      <w:marTop w:val="0"/>
      <w:marBottom w:val="0"/>
      <w:divBdr>
        <w:top w:val="none" w:sz="0" w:space="0" w:color="auto"/>
        <w:left w:val="none" w:sz="0" w:space="0" w:color="auto"/>
        <w:bottom w:val="none" w:sz="0" w:space="0" w:color="auto"/>
        <w:right w:val="none" w:sz="0" w:space="0" w:color="auto"/>
      </w:divBdr>
    </w:div>
    <w:div w:id="1010569140">
      <w:bodyDiv w:val="1"/>
      <w:marLeft w:val="0"/>
      <w:marRight w:val="0"/>
      <w:marTop w:val="0"/>
      <w:marBottom w:val="0"/>
      <w:divBdr>
        <w:top w:val="none" w:sz="0" w:space="0" w:color="auto"/>
        <w:left w:val="none" w:sz="0" w:space="0" w:color="auto"/>
        <w:bottom w:val="none" w:sz="0" w:space="0" w:color="auto"/>
        <w:right w:val="none" w:sz="0" w:space="0" w:color="auto"/>
      </w:divBdr>
    </w:div>
    <w:div w:id="1010839825">
      <w:bodyDiv w:val="1"/>
      <w:marLeft w:val="0"/>
      <w:marRight w:val="0"/>
      <w:marTop w:val="0"/>
      <w:marBottom w:val="0"/>
      <w:divBdr>
        <w:top w:val="none" w:sz="0" w:space="0" w:color="auto"/>
        <w:left w:val="none" w:sz="0" w:space="0" w:color="auto"/>
        <w:bottom w:val="none" w:sz="0" w:space="0" w:color="auto"/>
        <w:right w:val="none" w:sz="0" w:space="0" w:color="auto"/>
      </w:divBdr>
    </w:div>
    <w:div w:id="1011488576">
      <w:bodyDiv w:val="1"/>
      <w:marLeft w:val="0"/>
      <w:marRight w:val="0"/>
      <w:marTop w:val="0"/>
      <w:marBottom w:val="0"/>
      <w:divBdr>
        <w:top w:val="none" w:sz="0" w:space="0" w:color="auto"/>
        <w:left w:val="none" w:sz="0" w:space="0" w:color="auto"/>
        <w:bottom w:val="none" w:sz="0" w:space="0" w:color="auto"/>
        <w:right w:val="none" w:sz="0" w:space="0" w:color="auto"/>
      </w:divBdr>
    </w:div>
    <w:div w:id="1011490393">
      <w:bodyDiv w:val="1"/>
      <w:marLeft w:val="0"/>
      <w:marRight w:val="0"/>
      <w:marTop w:val="0"/>
      <w:marBottom w:val="0"/>
      <w:divBdr>
        <w:top w:val="none" w:sz="0" w:space="0" w:color="auto"/>
        <w:left w:val="none" w:sz="0" w:space="0" w:color="auto"/>
        <w:bottom w:val="none" w:sz="0" w:space="0" w:color="auto"/>
        <w:right w:val="none" w:sz="0" w:space="0" w:color="auto"/>
      </w:divBdr>
    </w:div>
    <w:div w:id="1011641215">
      <w:bodyDiv w:val="1"/>
      <w:marLeft w:val="0"/>
      <w:marRight w:val="0"/>
      <w:marTop w:val="0"/>
      <w:marBottom w:val="0"/>
      <w:divBdr>
        <w:top w:val="none" w:sz="0" w:space="0" w:color="auto"/>
        <w:left w:val="none" w:sz="0" w:space="0" w:color="auto"/>
        <w:bottom w:val="none" w:sz="0" w:space="0" w:color="auto"/>
        <w:right w:val="none" w:sz="0" w:space="0" w:color="auto"/>
      </w:divBdr>
    </w:div>
    <w:div w:id="1012224733">
      <w:bodyDiv w:val="1"/>
      <w:marLeft w:val="0"/>
      <w:marRight w:val="0"/>
      <w:marTop w:val="0"/>
      <w:marBottom w:val="0"/>
      <w:divBdr>
        <w:top w:val="none" w:sz="0" w:space="0" w:color="auto"/>
        <w:left w:val="none" w:sz="0" w:space="0" w:color="auto"/>
        <w:bottom w:val="none" w:sz="0" w:space="0" w:color="auto"/>
        <w:right w:val="none" w:sz="0" w:space="0" w:color="auto"/>
      </w:divBdr>
    </w:div>
    <w:div w:id="1012296516">
      <w:bodyDiv w:val="1"/>
      <w:marLeft w:val="0"/>
      <w:marRight w:val="0"/>
      <w:marTop w:val="0"/>
      <w:marBottom w:val="0"/>
      <w:divBdr>
        <w:top w:val="none" w:sz="0" w:space="0" w:color="auto"/>
        <w:left w:val="none" w:sz="0" w:space="0" w:color="auto"/>
        <w:bottom w:val="none" w:sz="0" w:space="0" w:color="auto"/>
        <w:right w:val="none" w:sz="0" w:space="0" w:color="auto"/>
      </w:divBdr>
    </w:div>
    <w:div w:id="1012486434">
      <w:bodyDiv w:val="1"/>
      <w:marLeft w:val="0"/>
      <w:marRight w:val="0"/>
      <w:marTop w:val="0"/>
      <w:marBottom w:val="0"/>
      <w:divBdr>
        <w:top w:val="none" w:sz="0" w:space="0" w:color="auto"/>
        <w:left w:val="none" w:sz="0" w:space="0" w:color="auto"/>
        <w:bottom w:val="none" w:sz="0" w:space="0" w:color="auto"/>
        <w:right w:val="none" w:sz="0" w:space="0" w:color="auto"/>
      </w:divBdr>
    </w:div>
    <w:div w:id="1012491152">
      <w:bodyDiv w:val="1"/>
      <w:marLeft w:val="0"/>
      <w:marRight w:val="0"/>
      <w:marTop w:val="0"/>
      <w:marBottom w:val="0"/>
      <w:divBdr>
        <w:top w:val="none" w:sz="0" w:space="0" w:color="auto"/>
        <w:left w:val="none" w:sz="0" w:space="0" w:color="auto"/>
        <w:bottom w:val="none" w:sz="0" w:space="0" w:color="auto"/>
        <w:right w:val="none" w:sz="0" w:space="0" w:color="auto"/>
      </w:divBdr>
    </w:div>
    <w:div w:id="1012760502">
      <w:bodyDiv w:val="1"/>
      <w:marLeft w:val="0"/>
      <w:marRight w:val="0"/>
      <w:marTop w:val="0"/>
      <w:marBottom w:val="0"/>
      <w:divBdr>
        <w:top w:val="none" w:sz="0" w:space="0" w:color="auto"/>
        <w:left w:val="none" w:sz="0" w:space="0" w:color="auto"/>
        <w:bottom w:val="none" w:sz="0" w:space="0" w:color="auto"/>
        <w:right w:val="none" w:sz="0" w:space="0" w:color="auto"/>
      </w:divBdr>
    </w:div>
    <w:div w:id="1013148899">
      <w:bodyDiv w:val="1"/>
      <w:marLeft w:val="0"/>
      <w:marRight w:val="0"/>
      <w:marTop w:val="0"/>
      <w:marBottom w:val="0"/>
      <w:divBdr>
        <w:top w:val="none" w:sz="0" w:space="0" w:color="auto"/>
        <w:left w:val="none" w:sz="0" w:space="0" w:color="auto"/>
        <w:bottom w:val="none" w:sz="0" w:space="0" w:color="auto"/>
        <w:right w:val="none" w:sz="0" w:space="0" w:color="auto"/>
      </w:divBdr>
    </w:div>
    <w:div w:id="1013149113">
      <w:bodyDiv w:val="1"/>
      <w:marLeft w:val="0"/>
      <w:marRight w:val="0"/>
      <w:marTop w:val="0"/>
      <w:marBottom w:val="0"/>
      <w:divBdr>
        <w:top w:val="none" w:sz="0" w:space="0" w:color="auto"/>
        <w:left w:val="none" w:sz="0" w:space="0" w:color="auto"/>
        <w:bottom w:val="none" w:sz="0" w:space="0" w:color="auto"/>
        <w:right w:val="none" w:sz="0" w:space="0" w:color="auto"/>
      </w:divBdr>
    </w:div>
    <w:div w:id="1013455411">
      <w:bodyDiv w:val="1"/>
      <w:marLeft w:val="0"/>
      <w:marRight w:val="0"/>
      <w:marTop w:val="0"/>
      <w:marBottom w:val="0"/>
      <w:divBdr>
        <w:top w:val="none" w:sz="0" w:space="0" w:color="auto"/>
        <w:left w:val="none" w:sz="0" w:space="0" w:color="auto"/>
        <w:bottom w:val="none" w:sz="0" w:space="0" w:color="auto"/>
        <w:right w:val="none" w:sz="0" w:space="0" w:color="auto"/>
      </w:divBdr>
    </w:div>
    <w:div w:id="1013530332">
      <w:bodyDiv w:val="1"/>
      <w:marLeft w:val="0"/>
      <w:marRight w:val="0"/>
      <w:marTop w:val="0"/>
      <w:marBottom w:val="0"/>
      <w:divBdr>
        <w:top w:val="none" w:sz="0" w:space="0" w:color="auto"/>
        <w:left w:val="none" w:sz="0" w:space="0" w:color="auto"/>
        <w:bottom w:val="none" w:sz="0" w:space="0" w:color="auto"/>
        <w:right w:val="none" w:sz="0" w:space="0" w:color="auto"/>
      </w:divBdr>
    </w:div>
    <w:div w:id="1013531039">
      <w:bodyDiv w:val="1"/>
      <w:marLeft w:val="0"/>
      <w:marRight w:val="0"/>
      <w:marTop w:val="0"/>
      <w:marBottom w:val="0"/>
      <w:divBdr>
        <w:top w:val="none" w:sz="0" w:space="0" w:color="auto"/>
        <w:left w:val="none" w:sz="0" w:space="0" w:color="auto"/>
        <w:bottom w:val="none" w:sz="0" w:space="0" w:color="auto"/>
        <w:right w:val="none" w:sz="0" w:space="0" w:color="auto"/>
      </w:divBdr>
    </w:div>
    <w:div w:id="1013535507">
      <w:bodyDiv w:val="1"/>
      <w:marLeft w:val="0"/>
      <w:marRight w:val="0"/>
      <w:marTop w:val="0"/>
      <w:marBottom w:val="0"/>
      <w:divBdr>
        <w:top w:val="none" w:sz="0" w:space="0" w:color="auto"/>
        <w:left w:val="none" w:sz="0" w:space="0" w:color="auto"/>
        <w:bottom w:val="none" w:sz="0" w:space="0" w:color="auto"/>
        <w:right w:val="none" w:sz="0" w:space="0" w:color="auto"/>
      </w:divBdr>
    </w:div>
    <w:div w:id="1013537188">
      <w:bodyDiv w:val="1"/>
      <w:marLeft w:val="0"/>
      <w:marRight w:val="0"/>
      <w:marTop w:val="0"/>
      <w:marBottom w:val="0"/>
      <w:divBdr>
        <w:top w:val="none" w:sz="0" w:space="0" w:color="auto"/>
        <w:left w:val="none" w:sz="0" w:space="0" w:color="auto"/>
        <w:bottom w:val="none" w:sz="0" w:space="0" w:color="auto"/>
        <w:right w:val="none" w:sz="0" w:space="0" w:color="auto"/>
      </w:divBdr>
    </w:div>
    <w:div w:id="1014383230">
      <w:bodyDiv w:val="1"/>
      <w:marLeft w:val="0"/>
      <w:marRight w:val="0"/>
      <w:marTop w:val="0"/>
      <w:marBottom w:val="0"/>
      <w:divBdr>
        <w:top w:val="none" w:sz="0" w:space="0" w:color="auto"/>
        <w:left w:val="none" w:sz="0" w:space="0" w:color="auto"/>
        <w:bottom w:val="none" w:sz="0" w:space="0" w:color="auto"/>
        <w:right w:val="none" w:sz="0" w:space="0" w:color="auto"/>
      </w:divBdr>
    </w:div>
    <w:div w:id="1014573094">
      <w:bodyDiv w:val="1"/>
      <w:marLeft w:val="0"/>
      <w:marRight w:val="0"/>
      <w:marTop w:val="0"/>
      <w:marBottom w:val="0"/>
      <w:divBdr>
        <w:top w:val="none" w:sz="0" w:space="0" w:color="auto"/>
        <w:left w:val="none" w:sz="0" w:space="0" w:color="auto"/>
        <w:bottom w:val="none" w:sz="0" w:space="0" w:color="auto"/>
        <w:right w:val="none" w:sz="0" w:space="0" w:color="auto"/>
      </w:divBdr>
    </w:div>
    <w:div w:id="1015035358">
      <w:bodyDiv w:val="1"/>
      <w:marLeft w:val="0"/>
      <w:marRight w:val="0"/>
      <w:marTop w:val="0"/>
      <w:marBottom w:val="0"/>
      <w:divBdr>
        <w:top w:val="none" w:sz="0" w:space="0" w:color="auto"/>
        <w:left w:val="none" w:sz="0" w:space="0" w:color="auto"/>
        <w:bottom w:val="none" w:sz="0" w:space="0" w:color="auto"/>
        <w:right w:val="none" w:sz="0" w:space="0" w:color="auto"/>
      </w:divBdr>
    </w:div>
    <w:div w:id="1015152866">
      <w:bodyDiv w:val="1"/>
      <w:marLeft w:val="0"/>
      <w:marRight w:val="0"/>
      <w:marTop w:val="0"/>
      <w:marBottom w:val="0"/>
      <w:divBdr>
        <w:top w:val="none" w:sz="0" w:space="0" w:color="auto"/>
        <w:left w:val="none" w:sz="0" w:space="0" w:color="auto"/>
        <w:bottom w:val="none" w:sz="0" w:space="0" w:color="auto"/>
        <w:right w:val="none" w:sz="0" w:space="0" w:color="auto"/>
      </w:divBdr>
    </w:div>
    <w:div w:id="1015376719">
      <w:bodyDiv w:val="1"/>
      <w:marLeft w:val="0"/>
      <w:marRight w:val="0"/>
      <w:marTop w:val="0"/>
      <w:marBottom w:val="0"/>
      <w:divBdr>
        <w:top w:val="none" w:sz="0" w:space="0" w:color="auto"/>
        <w:left w:val="none" w:sz="0" w:space="0" w:color="auto"/>
        <w:bottom w:val="none" w:sz="0" w:space="0" w:color="auto"/>
        <w:right w:val="none" w:sz="0" w:space="0" w:color="auto"/>
      </w:divBdr>
    </w:div>
    <w:div w:id="1015424198">
      <w:bodyDiv w:val="1"/>
      <w:marLeft w:val="0"/>
      <w:marRight w:val="0"/>
      <w:marTop w:val="0"/>
      <w:marBottom w:val="0"/>
      <w:divBdr>
        <w:top w:val="none" w:sz="0" w:space="0" w:color="auto"/>
        <w:left w:val="none" w:sz="0" w:space="0" w:color="auto"/>
        <w:bottom w:val="none" w:sz="0" w:space="0" w:color="auto"/>
        <w:right w:val="none" w:sz="0" w:space="0" w:color="auto"/>
      </w:divBdr>
    </w:div>
    <w:div w:id="1015575086">
      <w:bodyDiv w:val="1"/>
      <w:marLeft w:val="0"/>
      <w:marRight w:val="0"/>
      <w:marTop w:val="0"/>
      <w:marBottom w:val="0"/>
      <w:divBdr>
        <w:top w:val="none" w:sz="0" w:space="0" w:color="auto"/>
        <w:left w:val="none" w:sz="0" w:space="0" w:color="auto"/>
        <w:bottom w:val="none" w:sz="0" w:space="0" w:color="auto"/>
        <w:right w:val="none" w:sz="0" w:space="0" w:color="auto"/>
      </w:divBdr>
    </w:div>
    <w:div w:id="1015766798">
      <w:bodyDiv w:val="1"/>
      <w:marLeft w:val="0"/>
      <w:marRight w:val="0"/>
      <w:marTop w:val="0"/>
      <w:marBottom w:val="0"/>
      <w:divBdr>
        <w:top w:val="none" w:sz="0" w:space="0" w:color="auto"/>
        <w:left w:val="none" w:sz="0" w:space="0" w:color="auto"/>
        <w:bottom w:val="none" w:sz="0" w:space="0" w:color="auto"/>
        <w:right w:val="none" w:sz="0" w:space="0" w:color="auto"/>
      </w:divBdr>
    </w:div>
    <w:div w:id="1015962302">
      <w:bodyDiv w:val="1"/>
      <w:marLeft w:val="0"/>
      <w:marRight w:val="0"/>
      <w:marTop w:val="0"/>
      <w:marBottom w:val="0"/>
      <w:divBdr>
        <w:top w:val="none" w:sz="0" w:space="0" w:color="auto"/>
        <w:left w:val="none" w:sz="0" w:space="0" w:color="auto"/>
        <w:bottom w:val="none" w:sz="0" w:space="0" w:color="auto"/>
        <w:right w:val="none" w:sz="0" w:space="0" w:color="auto"/>
      </w:divBdr>
    </w:div>
    <w:div w:id="1016342979">
      <w:bodyDiv w:val="1"/>
      <w:marLeft w:val="0"/>
      <w:marRight w:val="0"/>
      <w:marTop w:val="0"/>
      <w:marBottom w:val="0"/>
      <w:divBdr>
        <w:top w:val="none" w:sz="0" w:space="0" w:color="auto"/>
        <w:left w:val="none" w:sz="0" w:space="0" w:color="auto"/>
        <w:bottom w:val="none" w:sz="0" w:space="0" w:color="auto"/>
        <w:right w:val="none" w:sz="0" w:space="0" w:color="auto"/>
      </w:divBdr>
    </w:div>
    <w:div w:id="1016540032">
      <w:bodyDiv w:val="1"/>
      <w:marLeft w:val="0"/>
      <w:marRight w:val="0"/>
      <w:marTop w:val="0"/>
      <w:marBottom w:val="0"/>
      <w:divBdr>
        <w:top w:val="none" w:sz="0" w:space="0" w:color="auto"/>
        <w:left w:val="none" w:sz="0" w:space="0" w:color="auto"/>
        <w:bottom w:val="none" w:sz="0" w:space="0" w:color="auto"/>
        <w:right w:val="none" w:sz="0" w:space="0" w:color="auto"/>
      </w:divBdr>
    </w:div>
    <w:div w:id="1016542076">
      <w:bodyDiv w:val="1"/>
      <w:marLeft w:val="0"/>
      <w:marRight w:val="0"/>
      <w:marTop w:val="0"/>
      <w:marBottom w:val="0"/>
      <w:divBdr>
        <w:top w:val="none" w:sz="0" w:space="0" w:color="auto"/>
        <w:left w:val="none" w:sz="0" w:space="0" w:color="auto"/>
        <w:bottom w:val="none" w:sz="0" w:space="0" w:color="auto"/>
        <w:right w:val="none" w:sz="0" w:space="0" w:color="auto"/>
      </w:divBdr>
    </w:div>
    <w:div w:id="1016927070">
      <w:bodyDiv w:val="1"/>
      <w:marLeft w:val="0"/>
      <w:marRight w:val="0"/>
      <w:marTop w:val="0"/>
      <w:marBottom w:val="0"/>
      <w:divBdr>
        <w:top w:val="none" w:sz="0" w:space="0" w:color="auto"/>
        <w:left w:val="none" w:sz="0" w:space="0" w:color="auto"/>
        <w:bottom w:val="none" w:sz="0" w:space="0" w:color="auto"/>
        <w:right w:val="none" w:sz="0" w:space="0" w:color="auto"/>
      </w:divBdr>
    </w:div>
    <w:div w:id="1017077001">
      <w:bodyDiv w:val="1"/>
      <w:marLeft w:val="0"/>
      <w:marRight w:val="0"/>
      <w:marTop w:val="0"/>
      <w:marBottom w:val="0"/>
      <w:divBdr>
        <w:top w:val="none" w:sz="0" w:space="0" w:color="auto"/>
        <w:left w:val="none" w:sz="0" w:space="0" w:color="auto"/>
        <w:bottom w:val="none" w:sz="0" w:space="0" w:color="auto"/>
        <w:right w:val="none" w:sz="0" w:space="0" w:color="auto"/>
      </w:divBdr>
    </w:div>
    <w:div w:id="1017150529">
      <w:bodyDiv w:val="1"/>
      <w:marLeft w:val="0"/>
      <w:marRight w:val="0"/>
      <w:marTop w:val="0"/>
      <w:marBottom w:val="0"/>
      <w:divBdr>
        <w:top w:val="none" w:sz="0" w:space="0" w:color="auto"/>
        <w:left w:val="none" w:sz="0" w:space="0" w:color="auto"/>
        <w:bottom w:val="none" w:sz="0" w:space="0" w:color="auto"/>
        <w:right w:val="none" w:sz="0" w:space="0" w:color="auto"/>
      </w:divBdr>
    </w:div>
    <w:div w:id="1017536461">
      <w:bodyDiv w:val="1"/>
      <w:marLeft w:val="0"/>
      <w:marRight w:val="0"/>
      <w:marTop w:val="0"/>
      <w:marBottom w:val="0"/>
      <w:divBdr>
        <w:top w:val="none" w:sz="0" w:space="0" w:color="auto"/>
        <w:left w:val="none" w:sz="0" w:space="0" w:color="auto"/>
        <w:bottom w:val="none" w:sz="0" w:space="0" w:color="auto"/>
        <w:right w:val="none" w:sz="0" w:space="0" w:color="auto"/>
      </w:divBdr>
    </w:div>
    <w:div w:id="1017847140">
      <w:bodyDiv w:val="1"/>
      <w:marLeft w:val="0"/>
      <w:marRight w:val="0"/>
      <w:marTop w:val="0"/>
      <w:marBottom w:val="0"/>
      <w:divBdr>
        <w:top w:val="none" w:sz="0" w:space="0" w:color="auto"/>
        <w:left w:val="none" w:sz="0" w:space="0" w:color="auto"/>
        <w:bottom w:val="none" w:sz="0" w:space="0" w:color="auto"/>
        <w:right w:val="none" w:sz="0" w:space="0" w:color="auto"/>
      </w:divBdr>
    </w:div>
    <w:div w:id="1018389797">
      <w:bodyDiv w:val="1"/>
      <w:marLeft w:val="0"/>
      <w:marRight w:val="0"/>
      <w:marTop w:val="0"/>
      <w:marBottom w:val="0"/>
      <w:divBdr>
        <w:top w:val="none" w:sz="0" w:space="0" w:color="auto"/>
        <w:left w:val="none" w:sz="0" w:space="0" w:color="auto"/>
        <w:bottom w:val="none" w:sz="0" w:space="0" w:color="auto"/>
        <w:right w:val="none" w:sz="0" w:space="0" w:color="auto"/>
      </w:divBdr>
    </w:div>
    <w:div w:id="1018430603">
      <w:bodyDiv w:val="1"/>
      <w:marLeft w:val="0"/>
      <w:marRight w:val="0"/>
      <w:marTop w:val="0"/>
      <w:marBottom w:val="0"/>
      <w:divBdr>
        <w:top w:val="none" w:sz="0" w:space="0" w:color="auto"/>
        <w:left w:val="none" w:sz="0" w:space="0" w:color="auto"/>
        <w:bottom w:val="none" w:sz="0" w:space="0" w:color="auto"/>
        <w:right w:val="none" w:sz="0" w:space="0" w:color="auto"/>
      </w:divBdr>
    </w:div>
    <w:div w:id="1018507901">
      <w:bodyDiv w:val="1"/>
      <w:marLeft w:val="0"/>
      <w:marRight w:val="0"/>
      <w:marTop w:val="0"/>
      <w:marBottom w:val="0"/>
      <w:divBdr>
        <w:top w:val="none" w:sz="0" w:space="0" w:color="auto"/>
        <w:left w:val="none" w:sz="0" w:space="0" w:color="auto"/>
        <w:bottom w:val="none" w:sz="0" w:space="0" w:color="auto"/>
        <w:right w:val="none" w:sz="0" w:space="0" w:color="auto"/>
      </w:divBdr>
    </w:div>
    <w:div w:id="1018965189">
      <w:bodyDiv w:val="1"/>
      <w:marLeft w:val="0"/>
      <w:marRight w:val="0"/>
      <w:marTop w:val="0"/>
      <w:marBottom w:val="0"/>
      <w:divBdr>
        <w:top w:val="none" w:sz="0" w:space="0" w:color="auto"/>
        <w:left w:val="none" w:sz="0" w:space="0" w:color="auto"/>
        <w:bottom w:val="none" w:sz="0" w:space="0" w:color="auto"/>
        <w:right w:val="none" w:sz="0" w:space="0" w:color="auto"/>
      </w:divBdr>
    </w:div>
    <w:div w:id="1019159910">
      <w:bodyDiv w:val="1"/>
      <w:marLeft w:val="0"/>
      <w:marRight w:val="0"/>
      <w:marTop w:val="0"/>
      <w:marBottom w:val="0"/>
      <w:divBdr>
        <w:top w:val="none" w:sz="0" w:space="0" w:color="auto"/>
        <w:left w:val="none" w:sz="0" w:space="0" w:color="auto"/>
        <w:bottom w:val="none" w:sz="0" w:space="0" w:color="auto"/>
        <w:right w:val="none" w:sz="0" w:space="0" w:color="auto"/>
      </w:divBdr>
    </w:div>
    <w:div w:id="1019165620">
      <w:bodyDiv w:val="1"/>
      <w:marLeft w:val="0"/>
      <w:marRight w:val="0"/>
      <w:marTop w:val="0"/>
      <w:marBottom w:val="0"/>
      <w:divBdr>
        <w:top w:val="none" w:sz="0" w:space="0" w:color="auto"/>
        <w:left w:val="none" w:sz="0" w:space="0" w:color="auto"/>
        <w:bottom w:val="none" w:sz="0" w:space="0" w:color="auto"/>
        <w:right w:val="none" w:sz="0" w:space="0" w:color="auto"/>
      </w:divBdr>
    </w:div>
    <w:div w:id="1019350624">
      <w:bodyDiv w:val="1"/>
      <w:marLeft w:val="0"/>
      <w:marRight w:val="0"/>
      <w:marTop w:val="0"/>
      <w:marBottom w:val="0"/>
      <w:divBdr>
        <w:top w:val="none" w:sz="0" w:space="0" w:color="auto"/>
        <w:left w:val="none" w:sz="0" w:space="0" w:color="auto"/>
        <w:bottom w:val="none" w:sz="0" w:space="0" w:color="auto"/>
        <w:right w:val="none" w:sz="0" w:space="0" w:color="auto"/>
      </w:divBdr>
    </w:div>
    <w:div w:id="1019740287">
      <w:bodyDiv w:val="1"/>
      <w:marLeft w:val="0"/>
      <w:marRight w:val="0"/>
      <w:marTop w:val="0"/>
      <w:marBottom w:val="0"/>
      <w:divBdr>
        <w:top w:val="none" w:sz="0" w:space="0" w:color="auto"/>
        <w:left w:val="none" w:sz="0" w:space="0" w:color="auto"/>
        <w:bottom w:val="none" w:sz="0" w:space="0" w:color="auto"/>
        <w:right w:val="none" w:sz="0" w:space="0" w:color="auto"/>
      </w:divBdr>
    </w:div>
    <w:div w:id="1019744701">
      <w:bodyDiv w:val="1"/>
      <w:marLeft w:val="0"/>
      <w:marRight w:val="0"/>
      <w:marTop w:val="0"/>
      <w:marBottom w:val="0"/>
      <w:divBdr>
        <w:top w:val="none" w:sz="0" w:space="0" w:color="auto"/>
        <w:left w:val="none" w:sz="0" w:space="0" w:color="auto"/>
        <w:bottom w:val="none" w:sz="0" w:space="0" w:color="auto"/>
        <w:right w:val="none" w:sz="0" w:space="0" w:color="auto"/>
      </w:divBdr>
    </w:div>
    <w:div w:id="1019770488">
      <w:bodyDiv w:val="1"/>
      <w:marLeft w:val="0"/>
      <w:marRight w:val="0"/>
      <w:marTop w:val="0"/>
      <w:marBottom w:val="0"/>
      <w:divBdr>
        <w:top w:val="none" w:sz="0" w:space="0" w:color="auto"/>
        <w:left w:val="none" w:sz="0" w:space="0" w:color="auto"/>
        <w:bottom w:val="none" w:sz="0" w:space="0" w:color="auto"/>
        <w:right w:val="none" w:sz="0" w:space="0" w:color="auto"/>
      </w:divBdr>
    </w:div>
    <w:div w:id="1020353552">
      <w:bodyDiv w:val="1"/>
      <w:marLeft w:val="0"/>
      <w:marRight w:val="0"/>
      <w:marTop w:val="0"/>
      <w:marBottom w:val="0"/>
      <w:divBdr>
        <w:top w:val="none" w:sz="0" w:space="0" w:color="auto"/>
        <w:left w:val="none" w:sz="0" w:space="0" w:color="auto"/>
        <w:bottom w:val="none" w:sz="0" w:space="0" w:color="auto"/>
        <w:right w:val="none" w:sz="0" w:space="0" w:color="auto"/>
      </w:divBdr>
    </w:div>
    <w:div w:id="1020424976">
      <w:bodyDiv w:val="1"/>
      <w:marLeft w:val="0"/>
      <w:marRight w:val="0"/>
      <w:marTop w:val="0"/>
      <w:marBottom w:val="0"/>
      <w:divBdr>
        <w:top w:val="none" w:sz="0" w:space="0" w:color="auto"/>
        <w:left w:val="none" w:sz="0" w:space="0" w:color="auto"/>
        <w:bottom w:val="none" w:sz="0" w:space="0" w:color="auto"/>
        <w:right w:val="none" w:sz="0" w:space="0" w:color="auto"/>
      </w:divBdr>
    </w:div>
    <w:div w:id="1020469148">
      <w:bodyDiv w:val="1"/>
      <w:marLeft w:val="0"/>
      <w:marRight w:val="0"/>
      <w:marTop w:val="0"/>
      <w:marBottom w:val="0"/>
      <w:divBdr>
        <w:top w:val="none" w:sz="0" w:space="0" w:color="auto"/>
        <w:left w:val="none" w:sz="0" w:space="0" w:color="auto"/>
        <w:bottom w:val="none" w:sz="0" w:space="0" w:color="auto"/>
        <w:right w:val="none" w:sz="0" w:space="0" w:color="auto"/>
      </w:divBdr>
    </w:div>
    <w:div w:id="1020745242">
      <w:bodyDiv w:val="1"/>
      <w:marLeft w:val="0"/>
      <w:marRight w:val="0"/>
      <w:marTop w:val="0"/>
      <w:marBottom w:val="0"/>
      <w:divBdr>
        <w:top w:val="none" w:sz="0" w:space="0" w:color="auto"/>
        <w:left w:val="none" w:sz="0" w:space="0" w:color="auto"/>
        <w:bottom w:val="none" w:sz="0" w:space="0" w:color="auto"/>
        <w:right w:val="none" w:sz="0" w:space="0" w:color="auto"/>
      </w:divBdr>
    </w:div>
    <w:div w:id="1020886961">
      <w:bodyDiv w:val="1"/>
      <w:marLeft w:val="0"/>
      <w:marRight w:val="0"/>
      <w:marTop w:val="0"/>
      <w:marBottom w:val="0"/>
      <w:divBdr>
        <w:top w:val="none" w:sz="0" w:space="0" w:color="auto"/>
        <w:left w:val="none" w:sz="0" w:space="0" w:color="auto"/>
        <w:bottom w:val="none" w:sz="0" w:space="0" w:color="auto"/>
        <w:right w:val="none" w:sz="0" w:space="0" w:color="auto"/>
      </w:divBdr>
    </w:div>
    <w:div w:id="1021010825">
      <w:bodyDiv w:val="1"/>
      <w:marLeft w:val="0"/>
      <w:marRight w:val="0"/>
      <w:marTop w:val="0"/>
      <w:marBottom w:val="0"/>
      <w:divBdr>
        <w:top w:val="none" w:sz="0" w:space="0" w:color="auto"/>
        <w:left w:val="none" w:sz="0" w:space="0" w:color="auto"/>
        <w:bottom w:val="none" w:sz="0" w:space="0" w:color="auto"/>
        <w:right w:val="none" w:sz="0" w:space="0" w:color="auto"/>
      </w:divBdr>
    </w:div>
    <w:div w:id="1021082370">
      <w:bodyDiv w:val="1"/>
      <w:marLeft w:val="0"/>
      <w:marRight w:val="0"/>
      <w:marTop w:val="0"/>
      <w:marBottom w:val="0"/>
      <w:divBdr>
        <w:top w:val="none" w:sz="0" w:space="0" w:color="auto"/>
        <w:left w:val="none" w:sz="0" w:space="0" w:color="auto"/>
        <w:bottom w:val="none" w:sz="0" w:space="0" w:color="auto"/>
        <w:right w:val="none" w:sz="0" w:space="0" w:color="auto"/>
      </w:divBdr>
    </w:div>
    <w:div w:id="1021207039">
      <w:bodyDiv w:val="1"/>
      <w:marLeft w:val="0"/>
      <w:marRight w:val="0"/>
      <w:marTop w:val="0"/>
      <w:marBottom w:val="0"/>
      <w:divBdr>
        <w:top w:val="none" w:sz="0" w:space="0" w:color="auto"/>
        <w:left w:val="none" w:sz="0" w:space="0" w:color="auto"/>
        <w:bottom w:val="none" w:sz="0" w:space="0" w:color="auto"/>
        <w:right w:val="none" w:sz="0" w:space="0" w:color="auto"/>
      </w:divBdr>
    </w:div>
    <w:div w:id="1021318131">
      <w:bodyDiv w:val="1"/>
      <w:marLeft w:val="0"/>
      <w:marRight w:val="0"/>
      <w:marTop w:val="0"/>
      <w:marBottom w:val="0"/>
      <w:divBdr>
        <w:top w:val="none" w:sz="0" w:space="0" w:color="auto"/>
        <w:left w:val="none" w:sz="0" w:space="0" w:color="auto"/>
        <w:bottom w:val="none" w:sz="0" w:space="0" w:color="auto"/>
        <w:right w:val="none" w:sz="0" w:space="0" w:color="auto"/>
      </w:divBdr>
    </w:div>
    <w:div w:id="1021468517">
      <w:bodyDiv w:val="1"/>
      <w:marLeft w:val="0"/>
      <w:marRight w:val="0"/>
      <w:marTop w:val="0"/>
      <w:marBottom w:val="0"/>
      <w:divBdr>
        <w:top w:val="none" w:sz="0" w:space="0" w:color="auto"/>
        <w:left w:val="none" w:sz="0" w:space="0" w:color="auto"/>
        <w:bottom w:val="none" w:sz="0" w:space="0" w:color="auto"/>
        <w:right w:val="none" w:sz="0" w:space="0" w:color="auto"/>
      </w:divBdr>
    </w:div>
    <w:div w:id="1021470760">
      <w:bodyDiv w:val="1"/>
      <w:marLeft w:val="0"/>
      <w:marRight w:val="0"/>
      <w:marTop w:val="0"/>
      <w:marBottom w:val="0"/>
      <w:divBdr>
        <w:top w:val="none" w:sz="0" w:space="0" w:color="auto"/>
        <w:left w:val="none" w:sz="0" w:space="0" w:color="auto"/>
        <w:bottom w:val="none" w:sz="0" w:space="0" w:color="auto"/>
        <w:right w:val="none" w:sz="0" w:space="0" w:color="auto"/>
      </w:divBdr>
    </w:div>
    <w:div w:id="1021780446">
      <w:bodyDiv w:val="1"/>
      <w:marLeft w:val="0"/>
      <w:marRight w:val="0"/>
      <w:marTop w:val="0"/>
      <w:marBottom w:val="0"/>
      <w:divBdr>
        <w:top w:val="none" w:sz="0" w:space="0" w:color="auto"/>
        <w:left w:val="none" w:sz="0" w:space="0" w:color="auto"/>
        <w:bottom w:val="none" w:sz="0" w:space="0" w:color="auto"/>
        <w:right w:val="none" w:sz="0" w:space="0" w:color="auto"/>
      </w:divBdr>
    </w:div>
    <w:div w:id="1022055925">
      <w:bodyDiv w:val="1"/>
      <w:marLeft w:val="0"/>
      <w:marRight w:val="0"/>
      <w:marTop w:val="0"/>
      <w:marBottom w:val="0"/>
      <w:divBdr>
        <w:top w:val="none" w:sz="0" w:space="0" w:color="auto"/>
        <w:left w:val="none" w:sz="0" w:space="0" w:color="auto"/>
        <w:bottom w:val="none" w:sz="0" w:space="0" w:color="auto"/>
        <w:right w:val="none" w:sz="0" w:space="0" w:color="auto"/>
      </w:divBdr>
    </w:div>
    <w:div w:id="1022130130">
      <w:bodyDiv w:val="1"/>
      <w:marLeft w:val="0"/>
      <w:marRight w:val="0"/>
      <w:marTop w:val="0"/>
      <w:marBottom w:val="0"/>
      <w:divBdr>
        <w:top w:val="none" w:sz="0" w:space="0" w:color="auto"/>
        <w:left w:val="none" w:sz="0" w:space="0" w:color="auto"/>
        <w:bottom w:val="none" w:sz="0" w:space="0" w:color="auto"/>
        <w:right w:val="none" w:sz="0" w:space="0" w:color="auto"/>
      </w:divBdr>
    </w:div>
    <w:div w:id="1022317134">
      <w:bodyDiv w:val="1"/>
      <w:marLeft w:val="0"/>
      <w:marRight w:val="0"/>
      <w:marTop w:val="0"/>
      <w:marBottom w:val="0"/>
      <w:divBdr>
        <w:top w:val="none" w:sz="0" w:space="0" w:color="auto"/>
        <w:left w:val="none" w:sz="0" w:space="0" w:color="auto"/>
        <w:bottom w:val="none" w:sz="0" w:space="0" w:color="auto"/>
        <w:right w:val="none" w:sz="0" w:space="0" w:color="auto"/>
      </w:divBdr>
    </w:div>
    <w:div w:id="1022435725">
      <w:bodyDiv w:val="1"/>
      <w:marLeft w:val="0"/>
      <w:marRight w:val="0"/>
      <w:marTop w:val="0"/>
      <w:marBottom w:val="0"/>
      <w:divBdr>
        <w:top w:val="none" w:sz="0" w:space="0" w:color="auto"/>
        <w:left w:val="none" w:sz="0" w:space="0" w:color="auto"/>
        <w:bottom w:val="none" w:sz="0" w:space="0" w:color="auto"/>
        <w:right w:val="none" w:sz="0" w:space="0" w:color="auto"/>
      </w:divBdr>
    </w:div>
    <w:div w:id="1022703474">
      <w:bodyDiv w:val="1"/>
      <w:marLeft w:val="0"/>
      <w:marRight w:val="0"/>
      <w:marTop w:val="0"/>
      <w:marBottom w:val="0"/>
      <w:divBdr>
        <w:top w:val="none" w:sz="0" w:space="0" w:color="auto"/>
        <w:left w:val="none" w:sz="0" w:space="0" w:color="auto"/>
        <w:bottom w:val="none" w:sz="0" w:space="0" w:color="auto"/>
        <w:right w:val="none" w:sz="0" w:space="0" w:color="auto"/>
      </w:divBdr>
    </w:div>
    <w:div w:id="1022709659">
      <w:bodyDiv w:val="1"/>
      <w:marLeft w:val="0"/>
      <w:marRight w:val="0"/>
      <w:marTop w:val="0"/>
      <w:marBottom w:val="0"/>
      <w:divBdr>
        <w:top w:val="none" w:sz="0" w:space="0" w:color="auto"/>
        <w:left w:val="none" w:sz="0" w:space="0" w:color="auto"/>
        <w:bottom w:val="none" w:sz="0" w:space="0" w:color="auto"/>
        <w:right w:val="none" w:sz="0" w:space="0" w:color="auto"/>
      </w:divBdr>
    </w:div>
    <w:div w:id="1023094448">
      <w:bodyDiv w:val="1"/>
      <w:marLeft w:val="0"/>
      <w:marRight w:val="0"/>
      <w:marTop w:val="0"/>
      <w:marBottom w:val="0"/>
      <w:divBdr>
        <w:top w:val="none" w:sz="0" w:space="0" w:color="auto"/>
        <w:left w:val="none" w:sz="0" w:space="0" w:color="auto"/>
        <w:bottom w:val="none" w:sz="0" w:space="0" w:color="auto"/>
        <w:right w:val="none" w:sz="0" w:space="0" w:color="auto"/>
      </w:divBdr>
    </w:div>
    <w:div w:id="1023165051">
      <w:bodyDiv w:val="1"/>
      <w:marLeft w:val="0"/>
      <w:marRight w:val="0"/>
      <w:marTop w:val="0"/>
      <w:marBottom w:val="0"/>
      <w:divBdr>
        <w:top w:val="none" w:sz="0" w:space="0" w:color="auto"/>
        <w:left w:val="none" w:sz="0" w:space="0" w:color="auto"/>
        <w:bottom w:val="none" w:sz="0" w:space="0" w:color="auto"/>
        <w:right w:val="none" w:sz="0" w:space="0" w:color="auto"/>
      </w:divBdr>
    </w:div>
    <w:div w:id="1023166001">
      <w:bodyDiv w:val="1"/>
      <w:marLeft w:val="0"/>
      <w:marRight w:val="0"/>
      <w:marTop w:val="0"/>
      <w:marBottom w:val="0"/>
      <w:divBdr>
        <w:top w:val="none" w:sz="0" w:space="0" w:color="auto"/>
        <w:left w:val="none" w:sz="0" w:space="0" w:color="auto"/>
        <w:bottom w:val="none" w:sz="0" w:space="0" w:color="auto"/>
        <w:right w:val="none" w:sz="0" w:space="0" w:color="auto"/>
      </w:divBdr>
    </w:div>
    <w:div w:id="1023287053">
      <w:bodyDiv w:val="1"/>
      <w:marLeft w:val="0"/>
      <w:marRight w:val="0"/>
      <w:marTop w:val="0"/>
      <w:marBottom w:val="0"/>
      <w:divBdr>
        <w:top w:val="none" w:sz="0" w:space="0" w:color="auto"/>
        <w:left w:val="none" w:sz="0" w:space="0" w:color="auto"/>
        <w:bottom w:val="none" w:sz="0" w:space="0" w:color="auto"/>
        <w:right w:val="none" w:sz="0" w:space="0" w:color="auto"/>
      </w:divBdr>
    </w:div>
    <w:div w:id="1023435065">
      <w:bodyDiv w:val="1"/>
      <w:marLeft w:val="0"/>
      <w:marRight w:val="0"/>
      <w:marTop w:val="0"/>
      <w:marBottom w:val="0"/>
      <w:divBdr>
        <w:top w:val="none" w:sz="0" w:space="0" w:color="auto"/>
        <w:left w:val="none" w:sz="0" w:space="0" w:color="auto"/>
        <w:bottom w:val="none" w:sz="0" w:space="0" w:color="auto"/>
        <w:right w:val="none" w:sz="0" w:space="0" w:color="auto"/>
      </w:divBdr>
    </w:div>
    <w:div w:id="1023555204">
      <w:bodyDiv w:val="1"/>
      <w:marLeft w:val="0"/>
      <w:marRight w:val="0"/>
      <w:marTop w:val="0"/>
      <w:marBottom w:val="0"/>
      <w:divBdr>
        <w:top w:val="none" w:sz="0" w:space="0" w:color="auto"/>
        <w:left w:val="none" w:sz="0" w:space="0" w:color="auto"/>
        <w:bottom w:val="none" w:sz="0" w:space="0" w:color="auto"/>
        <w:right w:val="none" w:sz="0" w:space="0" w:color="auto"/>
      </w:divBdr>
    </w:div>
    <w:div w:id="1023746921">
      <w:bodyDiv w:val="1"/>
      <w:marLeft w:val="0"/>
      <w:marRight w:val="0"/>
      <w:marTop w:val="0"/>
      <w:marBottom w:val="0"/>
      <w:divBdr>
        <w:top w:val="none" w:sz="0" w:space="0" w:color="auto"/>
        <w:left w:val="none" w:sz="0" w:space="0" w:color="auto"/>
        <w:bottom w:val="none" w:sz="0" w:space="0" w:color="auto"/>
        <w:right w:val="none" w:sz="0" w:space="0" w:color="auto"/>
      </w:divBdr>
    </w:div>
    <w:div w:id="1024136641">
      <w:bodyDiv w:val="1"/>
      <w:marLeft w:val="0"/>
      <w:marRight w:val="0"/>
      <w:marTop w:val="0"/>
      <w:marBottom w:val="0"/>
      <w:divBdr>
        <w:top w:val="none" w:sz="0" w:space="0" w:color="auto"/>
        <w:left w:val="none" w:sz="0" w:space="0" w:color="auto"/>
        <w:bottom w:val="none" w:sz="0" w:space="0" w:color="auto"/>
        <w:right w:val="none" w:sz="0" w:space="0" w:color="auto"/>
      </w:divBdr>
    </w:div>
    <w:div w:id="1024212353">
      <w:bodyDiv w:val="1"/>
      <w:marLeft w:val="0"/>
      <w:marRight w:val="0"/>
      <w:marTop w:val="0"/>
      <w:marBottom w:val="0"/>
      <w:divBdr>
        <w:top w:val="none" w:sz="0" w:space="0" w:color="auto"/>
        <w:left w:val="none" w:sz="0" w:space="0" w:color="auto"/>
        <w:bottom w:val="none" w:sz="0" w:space="0" w:color="auto"/>
        <w:right w:val="none" w:sz="0" w:space="0" w:color="auto"/>
      </w:divBdr>
    </w:div>
    <w:div w:id="1024289324">
      <w:bodyDiv w:val="1"/>
      <w:marLeft w:val="0"/>
      <w:marRight w:val="0"/>
      <w:marTop w:val="0"/>
      <w:marBottom w:val="0"/>
      <w:divBdr>
        <w:top w:val="none" w:sz="0" w:space="0" w:color="auto"/>
        <w:left w:val="none" w:sz="0" w:space="0" w:color="auto"/>
        <w:bottom w:val="none" w:sz="0" w:space="0" w:color="auto"/>
        <w:right w:val="none" w:sz="0" w:space="0" w:color="auto"/>
      </w:divBdr>
    </w:div>
    <w:div w:id="1024357474">
      <w:bodyDiv w:val="1"/>
      <w:marLeft w:val="0"/>
      <w:marRight w:val="0"/>
      <w:marTop w:val="0"/>
      <w:marBottom w:val="0"/>
      <w:divBdr>
        <w:top w:val="none" w:sz="0" w:space="0" w:color="auto"/>
        <w:left w:val="none" w:sz="0" w:space="0" w:color="auto"/>
        <w:bottom w:val="none" w:sz="0" w:space="0" w:color="auto"/>
        <w:right w:val="none" w:sz="0" w:space="0" w:color="auto"/>
      </w:divBdr>
    </w:div>
    <w:div w:id="1024406806">
      <w:bodyDiv w:val="1"/>
      <w:marLeft w:val="0"/>
      <w:marRight w:val="0"/>
      <w:marTop w:val="0"/>
      <w:marBottom w:val="0"/>
      <w:divBdr>
        <w:top w:val="none" w:sz="0" w:space="0" w:color="auto"/>
        <w:left w:val="none" w:sz="0" w:space="0" w:color="auto"/>
        <w:bottom w:val="none" w:sz="0" w:space="0" w:color="auto"/>
        <w:right w:val="none" w:sz="0" w:space="0" w:color="auto"/>
      </w:divBdr>
    </w:div>
    <w:div w:id="1024481985">
      <w:bodyDiv w:val="1"/>
      <w:marLeft w:val="0"/>
      <w:marRight w:val="0"/>
      <w:marTop w:val="0"/>
      <w:marBottom w:val="0"/>
      <w:divBdr>
        <w:top w:val="none" w:sz="0" w:space="0" w:color="auto"/>
        <w:left w:val="none" w:sz="0" w:space="0" w:color="auto"/>
        <w:bottom w:val="none" w:sz="0" w:space="0" w:color="auto"/>
        <w:right w:val="none" w:sz="0" w:space="0" w:color="auto"/>
      </w:divBdr>
    </w:div>
    <w:div w:id="1024748463">
      <w:bodyDiv w:val="1"/>
      <w:marLeft w:val="0"/>
      <w:marRight w:val="0"/>
      <w:marTop w:val="0"/>
      <w:marBottom w:val="0"/>
      <w:divBdr>
        <w:top w:val="none" w:sz="0" w:space="0" w:color="auto"/>
        <w:left w:val="none" w:sz="0" w:space="0" w:color="auto"/>
        <w:bottom w:val="none" w:sz="0" w:space="0" w:color="auto"/>
        <w:right w:val="none" w:sz="0" w:space="0" w:color="auto"/>
      </w:divBdr>
    </w:div>
    <w:div w:id="1024944765">
      <w:bodyDiv w:val="1"/>
      <w:marLeft w:val="0"/>
      <w:marRight w:val="0"/>
      <w:marTop w:val="0"/>
      <w:marBottom w:val="0"/>
      <w:divBdr>
        <w:top w:val="none" w:sz="0" w:space="0" w:color="auto"/>
        <w:left w:val="none" w:sz="0" w:space="0" w:color="auto"/>
        <w:bottom w:val="none" w:sz="0" w:space="0" w:color="auto"/>
        <w:right w:val="none" w:sz="0" w:space="0" w:color="auto"/>
      </w:divBdr>
    </w:div>
    <w:div w:id="1024987290">
      <w:bodyDiv w:val="1"/>
      <w:marLeft w:val="0"/>
      <w:marRight w:val="0"/>
      <w:marTop w:val="0"/>
      <w:marBottom w:val="0"/>
      <w:divBdr>
        <w:top w:val="none" w:sz="0" w:space="0" w:color="auto"/>
        <w:left w:val="none" w:sz="0" w:space="0" w:color="auto"/>
        <w:bottom w:val="none" w:sz="0" w:space="0" w:color="auto"/>
        <w:right w:val="none" w:sz="0" w:space="0" w:color="auto"/>
      </w:divBdr>
    </w:div>
    <w:div w:id="1025015332">
      <w:bodyDiv w:val="1"/>
      <w:marLeft w:val="0"/>
      <w:marRight w:val="0"/>
      <w:marTop w:val="0"/>
      <w:marBottom w:val="0"/>
      <w:divBdr>
        <w:top w:val="none" w:sz="0" w:space="0" w:color="auto"/>
        <w:left w:val="none" w:sz="0" w:space="0" w:color="auto"/>
        <w:bottom w:val="none" w:sz="0" w:space="0" w:color="auto"/>
        <w:right w:val="none" w:sz="0" w:space="0" w:color="auto"/>
      </w:divBdr>
    </w:div>
    <w:div w:id="1025060670">
      <w:bodyDiv w:val="1"/>
      <w:marLeft w:val="0"/>
      <w:marRight w:val="0"/>
      <w:marTop w:val="0"/>
      <w:marBottom w:val="0"/>
      <w:divBdr>
        <w:top w:val="none" w:sz="0" w:space="0" w:color="auto"/>
        <w:left w:val="none" w:sz="0" w:space="0" w:color="auto"/>
        <w:bottom w:val="none" w:sz="0" w:space="0" w:color="auto"/>
        <w:right w:val="none" w:sz="0" w:space="0" w:color="auto"/>
      </w:divBdr>
    </w:div>
    <w:div w:id="1025131254">
      <w:bodyDiv w:val="1"/>
      <w:marLeft w:val="0"/>
      <w:marRight w:val="0"/>
      <w:marTop w:val="0"/>
      <w:marBottom w:val="0"/>
      <w:divBdr>
        <w:top w:val="none" w:sz="0" w:space="0" w:color="auto"/>
        <w:left w:val="none" w:sz="0" w:space="0" w:color="auto"/>
        <w:bottom w:val="none" w:sz="0" w:space="0" w:color="auto"/>
        <w:right w:val="none" w:sz="0" w:space="0" w:color="auto"/>
      </w:divBdr>
    </w:div>
    <w:div w:id="1025132642">
      <w:bodyDiv w:val="1"/>
      <w:marLeft w:val="0"/>
      <w:marRight w:val="0"/>
      <w:marTop w:val="0"/>
      <w:marBottom w:val="0"/>
      <w:divBdr>
        <w:top w:val="none" w:sz="0" w:space="0" w:color="auto"/>
        <w:left w:val="none" w:sz="0" w:space="0" w:color="auto"/>
        <w:bottom w:val="none" w:sz="0" w:space="0" w:color="auto"/>
        <w:right w:val="none" w:sz="0" w:space="0" w:color="auto"/>
      </w:divBdr>
    </w:div>
    <w:div w:id="1025138673">
      <w:bodyDiv w:val="1"/>
      <w:marLeft w:val="0"/>
      <w:marRight w:val="0"/>
      <w:marTop w:val="0"/>
      <w:marBottom w:val="0"/>
      <w:divBdr>
        <w:top w:val="none" w:sz="0" w:space="0" w:color="auto"/>
        <w:left w:val="none" w:sz="0" w:space="0" w:color="auto"/>
        <w:bottom w:val="none" w:sz="0" w:space="0" w:color="auto"/>
        <w:right w:val="none" w:sz="0" w:space="0" w:color="auto"/>
      </w:divBdr>
    </w:div>
    <w:div w:id="1025250124">
      <w:bodyDiv w:val="1"/>
      <w:marLeft w:val="0"/>
      <w:marRight w:val="0"/>
      <w:marTop w:val="0"/>
      <w:marBottom w:val="0"/>
      <w:divBdr>
        <w:top w:val="none" w:sz="0" w:space="0" w:color="auto"/>
        <w:left w:val="none" w:sz="0" w:space="0" w:color="auto"/>
        <w:bottom w:val="none" w:sz="0" w:space="0" w:color="auto"/>
        <w:right w:val="none" w:sz="0" w:space="0" w:color="auto"/>
      </w:divBdr>
    </w:div>
    <w:div w:id="1025399564">
      <w:bodyDiv w:val="1"/>
      <w:marLeft w:val="0"/>
      <w:marRight w:val="0"/>
      <w:marTop w:val="0"/>
      <w:marBottom w:val="0"/>
      <w:divBdr>
        <w:top w:val="none" w:sz="0" w:space="0" w:color="auto"/>
        <w:left w:val="none" w:sz="0" w:space="0" w:color="auto"/>
        <w:bottom w:val="none" w:sz="0" w:space="0" w:color="auto"/>
        <w:right w:val="none" w:sz="0" w:space="0" w:color="auto"/>
      </w:divBdr>
    </w:div>
    <w:div w:id="1025442103">
      <w:bodyDiv w:val="1"/>
      <w:marLeft w:val="0"/>
      <w:marRight w:val="0"/>
      <w:marTop w:val="0"/>
      <w:marBottom w:val="0"/>
      <w:divBdr>
        <w:top w:val="none" w:sz="0" w:space="0" w:color="auto"/>
        <w:left w:val="none" w:sz="0" w:space="0" w:color="auto"/>
        <w:bottom w:val="none" w:sz="0" w:space="0" w:color="auto"/>
        <w:right w:val="none" w:sz="0" w:space="0" w:color="auto"/>
      </w:divBdr>
    </w:div>
    <w:div w:id="1025446471">
      <w:bodyDiv w:val="1"/>
      <w:marLeft w:val="0"/>
      <w:marRight w:val="0"/>
      <w:marTop w:val="0"/>
      <w:marBottom w:val="0"/>
      <w:divBdr>
        <w:top w:val="none" w:sz="0" w:space="0" w:color="auto"/>
        <w:left w:val="none" w:sz="0" w:space="0" w:color="auto"/>
        <w:bottom w:val="none" w:sz="0" w:space="0" w:color="auto"/>
        <w:right w:val="none" w:sz="0" w:space="0" w:color="auto"/>
      </w:divBdr>
    </w:div>
    <w:div w:id="1025520110">
      <w:bodyDiv w:val="1"/>
      <w:marLeft w:val="0"/>
      <w:marRight w:val="0"/>
      <w:marTop w:val="0"/>
      <w:marBottom w:val="0"/>
      <w:divBdr>
        <w:top w:val="none" w:sz="0" w:space="0" w:color="auto"/>
        <w:left w:val="none" w:sz="0" w:space="0" w:color="auto"/>
        <w:bottom w:val="none" w:sz="0" w:space="0" w:color="auto"/>
        <w:right w:val="none" w:sz="0" w:space="0" w:color="auto"/>
      </w:divBdr>
    </w:div>
    <w:div w:id="1025523349">
      <w:bodyDiv w:val="1"/>
      <w:marLeft w:val="0"/>
      <w:marRight w:val="0"/>
      <w:marTop w:val="0"/>
      <w:marBottom w:val="0"/>
      <w:divBdr>
        <w:top w:val="none" w:sz="0" w:space="0" w:color="auto"/>
        <w:left w:val="none" w:sz="0" w:space="0" w:color="auto"/>
        <w:bottom w:val="none" w:sz="0" w:space="0" w:color="auto"/>
        <w:right w:val="none" w:sz="0" w:space="0" w:color="auto"/>
      </w:divBdr>
    </w:div>
    <w:div w:id="1025911281">
      <w:bodyDiv w:val="1"/>
      <w:marLeft w:val="0"/>
      <w:marRight w:val="0"/>
      <w:marTop w:val="0"/>
      <w:marBottom w:val="0"/>
      <w:divBdr>
        <w:top w:val="none" w:sz="0" w:space="0" w:color="auto"/>
        <w:left w:val="none" w:sz="0" w:space="0" w:color="auto"/>
        <w:bottom w:val="none" w:sz="0" w:space="0" w:color="auto"/>
        <w:right w:val="none" w:sz="0" w:space="0" w:color="auto"/>
      </w:divBdr>
    </w:div>
    <w:div w:id="1026053403">
      <w:bodyDiv w:val="1"/>
      <w:marLeft w:val="0"/>
      <w:marRight w:val="0"/>
      <w:marTop w:val="0"/>
      <w:marBottom w:val="0"/>
      <w:divBdr>
        <w:top w:val="none" w:sz="0" w:space="0" w:color="auto"/>
        <w:left w:val="none" w:sz="0" w:space="0" w:color="auto"/>
        <w:bottom w:val="none" w:sz="0" w:space="0" w:color="auto"/>
        <w:right w:val="none" w:sz="0" w:space="0" w:color="auto"/>
      </w:divBdr>
    </w:div>
    <w:div w:id="1026100764">
      <w:bodyDiv w:val="1"/>
      <w:marLeft w:val="0"/>
      <w:marRight w:val="0"/>
      <w:marTop w:val="0"/>
      <w:marBottom w:val="0"/>
      <w:divBdr>
        <w:top w:val="none" w:sz="0" w:space="0" w:color="auto"/>
        <w:left w:val="none" w:sz="0" w:space="0" w:color="auto"/>
        <w:bottom w:val="none" w:sz="0" w:space="0" w:color="auto"/>
        <w:right w:val="none" w:sz="0" w:space="0" w:color="auto"/>
      </w:divBdr>
    </w:div>
    <w:div w:id="1026297078">
      <w:bodyDiv w:val="1"/>
      <w:marLeft w:val="0"/>
      <w:marRight w:val="0"/>
      <w:marTop w:val="0"/>
      <w:marBottom w:val="0"/>
      <w:divBdr>
        <w:top w:val="none" w:sz="0" w:space="0" w:color="auto"/>
        <w:left w:val="none" w:sz="0" w:space="0" w:color="auto"/>
        <w:bottom w:val="none" w:sz="0" w:space="0" w:color="auto"/>
        <w:right w:val="none" w:sz="0" w:space="0" w:color="auto"/>
      </w:divBdr>
    </w:div>
    <w:div w:id="1026373619">
      <w:bodyDiv w:val="1"/>
      <w:marLeft w:val="0"/>
      <w:marRight w:val="0"/>
      <w:marTop w:val="0"/>
      <w:marBottom w:val="0"/>
      <w:divBdr>
        <w:top w:val="none" w:sz="0" w:space="0" w:color="auto"/>
        <w:left w:val="none" w:sz="0" w:space="0" w:color="auto"/>
        <w:bottom w:val="none" w:sz="0" w:space="0" w:color="auto"/>
        <w:right w:val="none" w:sz="0" w:space="0" w:color="auto"/>
      </w:divBdr>
    </w:div>
    <w:div w:id="1026374170">
      <w:bodyDiv w:val="1"/>
      <w:marLeft w:val="0"/>
      <w:marRight w:val="0"/>
      <w:marTop w:val="0"/>
      <w:marBottom w:val="0"/>
      <w:divBdr>
        <w:top w:val="none" w:sz="0" w:space="0" w:color="auto"/>
        <w:left w:val="none" w:sz="0" w:space="0" w:color="auto"/>
        <w:bottom w:val="none" w:sz="0" w:space="0" w:color="auto"/>
        <w:right w:val="none" w:sz="0" w:space="0" w:color="auto"/>
      </w:divBdr>
    </w:div>
    <w:div w:id="1026490590">
      <w:bodyDiv w:val="1"/>
      <w:marLeft w:val="0"/>
      <w:marRight w:val="0"/>
      <w:marTop w:val="0"/>
      <w:marBottom w:val="0"/>
      <w:divBdr>
        <w:top w:val="none" w:sz="0" w:space="0" w:color="auto"/>
        <w:left w:val="none" w:sz="0" w:space="0" w:color="auto"/>
        <w:bottom w:val="none" w:sz="0" w:space="0" w:color="auto"/>
        <w:right w:val="none" w:sz="0" w:space="0" w:color="auto"/>
      </w:divBdr>
    </w:div>
    <w:div w:id="1026559882">
      <w:bodyDiv w:val="1"/>
      <w:marLeft w:val="0"/>
      <w:marRight w:val="0"/>
      <w:marTop w:val="0"/>
      <w:marBottom w:val="0"/>
      <w:divBdr>
        <w:top w:val="none" w:sz="0" w:space="0" w:color="auto"/>
        <w:left w:val="none" w:sz="0" w:space="0" w:color="auto"/>
        <w:bottom w:val="none" w:sz="0" w:space="0" w:color="auto"/>
        <w:right w:val="none" w:sz="0" w:space="0" w:color="auto"/>
      </w:divBdr>
    </w:div>
    <w:div w:id="1026718323">
      <w:bodyDiv w:val="1"/>
      <w:marLeft w:val="0"/>
      <w:marRight w:val="0"/>
      <w:marTop w:val="0"/>
      <w:marBottom w:val="0"/>
      <w:divBdr>
        <w:top w:val="none" w:sz="0" w:space="0" w:color="auto"/>
        <w:left w:val="none" w:sz="0" w:space="0" w:color="auto"/>
        <w:bottom w:val="none" w:sz="0" w:space="0" w:color="auto"/>
        <w:right w:val="none" w:sz="0" w:space="0" w:color="auto"/>
      </w:divBdr>
    </w:div>
    <w:div w:id="1027095716">
      <w:bodyDiv w:val="1"/>
      <w:marLeft w:val="0"/>
      <w:marRight w:val="0"/>
      <w:marTop w:val="0"/>
      <w:marBottom w:val="0"/>
      <w:divBdr>
        <w:top w:val="none" w:sz="0" w:space="0" w:color="auto"/>
        <w:left w:val="none" w:sz="0" w:space="0" w:color="auto"/>
        <w:bottom w:val="none" w:sz="0" w:space="0" w:color="auto"/>
        <w:right w:val="none" w:sz="0" w:space="0" w:color="auto"/>
      </w:divBdr>
    </w:div>
    <w:div w:id="1027173476">
      <w:bodyDiv w:val="1"/>
      <w:marLeft w:val="0"/>
      <w:marRight w:val="0"/>
      <w:marTop w:val="0"/>
      <w:marBottom w:val="0"/>
      <w:divBdr>
        <w:top w:val="none" w:sz="0" w:space="0" w:color="auto"/>
        <w:left w:val="none" w:sz="0" w:space="0" w:color="auto"/>
        <w:bottom w:val="none" w:sz="0" w:space="0" w:color="auto"/>
        <w:right w:val="none" w:sz="0" w:space="0" w:color="auto"/>
      </w:divBdr>
    </w:div>
    <w:div w:id="1027488418">
      <w:bodyDiv w:val="1"/>
      <w:marLeft w:val="0"/>
      <w:marRight w:val="0"/>
      <w:marTop w:val="0"/>
      <w:marBottom w:val="0"/>
      <w:divBdr>
        <w:top w:val="none" w:sz="0" w:space="0" w:color="auto"/>
        <w:left w:val="none" w:sz="0" w:space="0" w:color="auto"/>
        <w:bottom w:val="none" w:sz="0" w:space="0" w:color="auto"/>
        <w:right w:val="none" w:sz="0" w:space="0" w:color="auto"/>
      </w:divBdr>
    </w:div>
    <w:div w:id="1028067979">
      <w:bodyDiv w:val="1"/>
      <w:marLeft w:val="0"/>
      <w:marRight w:val="0"/>
      <w:marTop w:val="0"/>
      <w:marBottom w:val="0"/>
      <w:divBdr>
        <w:top w:val="none" w:sz="0" w:space="0" w:color="auto"/>
        <w:left w:val="none" w:sz="0" w:space="0" w:color="auto"/>
        <w:bottom w:val="none" w:sz="0" w:space="0" w:color="auto"/>
        <w:right w:val="none" w:sz="0" w:space="0" w:color="auto"/>
      </w:divBdr>
    </w:div>
    <w:div w:id="1028218605">
      <w:bodyDiv w:val="1"/>
      <w:marLeft w:val="0"/>
      <w:marRight w:val="0"/>
      <w:marTop w:val="0"/>
      <w:marBottom w:val="0"/>
      <w:divBdr>
        <w:top w:val="none" w:sz="0" w:space="0" w:color="auto"/>
        <w:left w:val="none" w:sz="0" w:space="0" w:color="auto"/>
        <w:bottom w:val="none" w:sz="0" w:space="0" w:color="auto"/>
        <w:right w:val="none" w:sz="0" w:space="0" w:color="auto"/>
      </w:divBdr>
    </w:div>
    <w:div w:id="1028260175">
      <w:bodyDiv w:val="1"/>
      <w:marLeft w:val="0"/>
      <w:marRight w:val="0"/>
      <w:marTop w:val="0"/>
      <w:marBottom w:val="0"/>
      <w:divBdr>
        <w:top w:val="none" w:sz="0" w:space="0" w:color="auto"/>
        <w:left w:val="none" w:sz="0" w:space="0" w:color="auto"/>
        <w:bottom w:val="none" w:sz="0" w:space="0" w:color="auto"/>
        <w:right w:val="none" w:sz="0" w:space="0" w:color="auto"/>
      </w:divBdr>
    </w:div>
    <w:div w:id="1028410324">
      <w:bodyDiv w:val="1"/>
      <w:marLeft w:val="0"/>
      <w:marRight w:val="0"/>
      <w:marTop w:val="0"/>
      <w:marBottom w:val="0"/>
      <w:divBdr>
        <w:top w:val="none" w:sz="0" w:space="0" w:color="auto"/>
        <w:left w:val="none" w:sz="0" w:space="0" w:color="auto"/>
        <w:bottom w:val="none" w:sz="0" w:space="0" w:color="auto"/>
        <w:right w:val="none" w:sz="0" w:space="0" w:color="auto"/>
      </w:divBdr>
    </w:div>
    <w:div w:id="1028488319">
      <w:bodyDiv w:val="1"/>
      <w:marLeft w:val="0"/>
      <w:marRight w:val="0"/>
      <w:marTop w:val="0"/>
      <w:marBottom w:val="0"/>
      <w:divBdr>
        <w:top w:val="none" w:sz="0" w:space="0" w:color="auto"/>
        <w:left w:val="none" w:sz="0" w:space="0" w:color="auto"/>
        <w:bottom w:val="none" w:sz="0" w:space="0" w:color="auto"/>
        <w:right w:val="none" w:sz="0" w:space="0" w:color="auto"/>
      </w:divBdr>
    </w:div>
    <w:div w:id="1028530359">
      <w:bodyDiv w:val="1"/>
      <w:marLeft w:val="0"/>
      <w:marRight w:val="0"/>
      <w:marTop w:val="0"/>
      <w:marBottom w:val="0"/>
      <w:divBdr>
        <w:top w:val="none" w:sz="0" w:space="0" w:color="auto"/>
        <w:left w:val="none" w:sz="0" w:space="0" w:color="auto"/>
        <w:bottom w:val="none" w:sz="0" w:space="0" w:color="auto"/>
        <w:right w:val="none" w:sz="0" w:space="0" w:color="auto"/>
      </w:divBdr>
    </w:div>
    <w:div w:id="1028799661">
      <w:bodyDiv w:val="1"/>
      <w:marLeft w:val="0"/>
      <w:marRight w:val="0"/>
      <w:marTop w:val="0"/>
      <w:marBottom w:val="0"/>
      <w:divBdr>
        <w:top w:val="none" w:sz="0" w:space="0" w:color="auto"/>
        <w:left w:val="none" w:sz="0" w:space="0" w:color="auto"/>
        <w:bottom w:val="none" w:sz="0" w:space="0" w:color="auto"/>
        <w:right w:val="none" w:sz="0" w:space="0" w:color="auto"/>
      </w:divBdr>
    </w:div>
    <w:div w:id="1028992499">
      <w:bodyDiv w:val="1"/>
      <w:marLeft w:val="0"/>
      <w:marRight w:val="0"/>
      <w:marTop w:val="0"/>
      <w:marBottom w:val="0"/>
      <w:divBdr>
        <w:top w:val="none" w:sz="0" w:space="0" w:color="auto"/>
        <w:left w:val="none" w:sz="0" w:space="0" w:color="auto"/>
        <w:bottom w:val="none" w:sz="0" w:space="0" w:color="auto"/>
        <w:right w:val="none" w:sz="0" w:space="0" w:color="auto"/>
      </w:divBdr>
    </w:div>
    <w:div w:id="1029112857">
      <w:bodyDiv w:val="1"/>
      <w:marLeft w:val="0"/>
      <w:marRight w:val="0"/>
      <w:marTop w:val="0"/>
      <w:marBottom w:val="0"/>
      <w:divBdr>
        <w:top w:val="none" w:sz="0" w:space="0" w:color="auto"/>
        <w:left w:val="none" w:sz="0" w:space="0" w:color="auto"/>
        <w:bottom w:val="none" w:sz="0" w:space="0" w:color="auto"/>
        <w:right w:val="none" w:sz="0" w:space="0" w:color="auto"/>
      </w:divBdr>
    </w:div>
    <w:div w:id="1029186164">
      <w:bodyDiv w:val="1"/>
      <w:marLeft w:val="0"/>
      <w:marRight w:val="0"/>
      <w:marTop w:val="0"/>
      <w:marBottom w:val="0"/>
      <w:divBdr>
        <w:top w:val="none" w:sz="0" w:space="0" w:color="auto"/>
        <w:left w:val="none" w:sz="0" w:space="0" w:color="auto"/>
        <w:bottom w:val="none" w:sz="0" w:space="0" w:color="auto"/>
        <w:right w:val="none" w:sz="0" w:space="0" w:color="auto"/>
      </w:divBdr>
    </w:div>
    <w:div w:id="1029336681">
      <w:bodyDiv w:val="1"/>
      <w:marLeft w:val="0"/>
      <w:marRight w:val="0"/>
      <w:marTop w:val="0"/>
      <w:marBottom w:val="0"/>
      <w:divBdr>
        <w:top w:val="none" w:sz="0" w:space="0" w:color="auto"/>
        <w:left w:val="none" w:sz="0" w:space="0" w:color="auto"/>
        <w:bottom w:val="none" w:sz="0" w:space="0" w:color="auto"/>
        <w:right w:val="none" w:sz="0" w:space="0" w:color="auto"/>
      </w:divBdr>
    </w:div>
    <w:div w:id="1029379473">
      <w:bodyDiv w:val="1"/>
      <w:marLeft w:val="0"/>
      <w:marRight w:val="0"/>
      <w:marTop w:val="0"/>
      <w:marBottom w:val="0"/>
      <w:divBdr>
        <w:top w:val="none" w:sz="0" w:space="0" w:color="auto"/>
        <w:left w:val="none" w:sz="0" w:space="0" w:color="auto"/>
        <w:bottom w:val="none" w:sz="0" w:space="0" w:color="auto"/>
        <w:right w:val="none" w:sz="0" w:space="0" w:color="auto"/>
      </w:divBdr>
    </w:div>
    <w:div w:id="1029381295">
      <w:bodyDiv w:val="1"/>
      <w:marLeft w:val="0"/>
      <w:marRight w:val="0"/>
      <w:marTop w:val="0"/>
      <w:marBottom w:val="0"/>
      <w:divBdr>
        <w:top w:val="none" w:sz="0" w:space="0" w:color="auto"/>
        <w:left w:val="none" w:sz="0" w:space="0" w:color="auto"/>
        <w:bottom w:val="none" w:sz="0" w:space="0" w:color="auto"/>
        <w:right w:val="none" w:sz="0" w:space="0" w:color="auto"/>
      </w:divBdr>
    </w:div>
    <w:div w:id="1029528551">
      <w:bodyDiv w:val="1"/>
      <w:marLeft w:val="0"/>
      <w:marRight w:val="0"/>
      <w:marTop w:val="0"/>
      <w:marBottom w:val="0"/>
      <w:divBdr>
        <w:top w:val="none" w:sz="0" w:space="0" w:color="auto"/>
        <w:left w:val="none" w:sz="0" w:space="0" w:color="auto"/>
        <w:bottom w:val="none" w:sz="0" w:space="0" w:color="auto"/>
        <w:right w:val="none" w:sz="0" w:space="0" w:color="auto"/>
      </w:divBdr>
    </w:div>
    <w:div w:id="1029838398">
      <w:bodyDiv w:val="1"/>
      <w:marLeft w:val="0"/>
      <w:marRight w:val="0"/>
      <w:marTop w:val="0"/>
      <w:marBottom w:val="0"/>
      <w:divBdr>
        <w:top w:val="none" w:sz="0" w:space="0" w:color="auto"/>
        <w:left w:val="none" w:sz="0" w:space="0" w:color="auto"/>
        <w:bottom w:val="none" w:sz="0" w:space="0" w:color="auto"/>
        <w:right w:val="none" w:sz="0" w:space="0" w:color="auto"/>
      </w:divBdr>
    </w:div>
    <w:div w:id="1029987273">
      <w:bodyDiv w:val="1"/>
      <w:marLeft w:val="0"/>
      <w:marRight w:val="0"/>
      <w:marTop w:val="0"/>
      <w:marBottom w:val="0"/>
      <w:divBdr>
        <w:top w:val="none" w:sz="0" w:space="0" w:color="auto"/>
        <w:left w:val="none" w:sz="0" w:space="0" w:color="auto"/>
        <w:bottom w:val="none" w:sz="0" w:space="0" w:color="auto"/>
        <w:right w:val="none" w:sz="0" w:space="0" w:color="auto"/>
      </w:divBdr>
    </w:div>
    <w:div w:id="1030031123">
      <w:bodyDiv w:val="1"/>
      <w:marLeft w:val="0"/>
      <w:marRight w:val="0"/>
      <w:marTop w:val="0"/>
      <w:marBottom w:val="0"/>
      <w:divBdr>
        <w:top w:val="none" w:sz="0" w:space="0" w:color="auto"/>
        <w:left w:val="none" w:sz="0" w:space="0" w:color="auto"/>
        <w:bottom w:val="none" w:sz="0" w:space="0" w:color="auto"/>
        <w:right w:val="none" w:sz="0" w:space="0" w:color="auto"/>
      </w:divBdr>
    </w:div>
    <w:div w:id="1030108494">
      <w:bodyDiv w:val="1"/>
      <w:marLeft w:val="0"/>
      <w:marRight w:val="0"/>
      <w:marTop w:val="0"/>
      <w:marBottom w:val="0"/>
      <w:divBdr>
        <w:top w:val="none" w:sz="0" w:space="0" w:color="auto"/>
        <w:left w:val="none" w:sz="0" w:space="0" w:color="auto"/>
        <w:bottom w:val="none" w:sz="0" w:space="0" w:color="auto"/>
        <w:right w:val="none" w:sz="0" w:space="0" w:color="auto"/>
      </w:divBdr>
    </w:div>
    <w:div w:id="1030298773">
      <w:bodyDiv w:val="1"/>
      <w:marLeft w:val="0"/>
      <w:marRight w:val="0"/>
      <w:marTop w:val="0"/>
      <w:marBottom w:val="0"/>
      <w:divBdr>
        <w:top w:val="none" w:sz="0" w:space="0" w:color="auto"/>
        <w:left w:val="none" w:sz="0" w:space="0" w:color="auto"/>
        <w:bottom w:val="none" w:sz="0" w:space="0" w:color="auto"/>
        <w:right w:val="none" w:sz="0" w:space="0" w:color="auto"/>
      </w:divBdr>
    </w:div>
    <w:div w:id="1030452545">
      <w:bodyDiv w:val="1"/>
      <w:marLeft w:val="0"/>
      <w:marRight w:val="0"/>
      <w:marTop w:val="0"/>
      <w:marBottom w:val="0"/>
      <w:divBdr>
        <w:top w:val="none" w:sz="0" w:space="0" w:color="auto"/>
        <w:left w:val="none" w:sz="0" w:space="0" w:color="auto"/>
        <w:bottom w:val="none" w:sz="0" w:space="0" w:color="auto"/>
        <w:right w:val="none" w:sz="0" w:space="0" w:color="auto"/>
      </w:divBdr>
    </w:div>
    <w:div w:id="1030490209">
      <w:bodyDiv w:val="1"/>
      <w:marLeft w:val="0"/>
      <w:marRight w:val="0"/>
      <w:marTop w:val="0"/>
      <w:marBottom w:val="0"/>
      <w:divBdr>
        <w:top w:val="none" w:sz="0" w:space="0" w:color="auto"/>
        <w:left w:val="none" w:sz="0" w:space="0" w:color="auto"/>
        <w:bottom w:val="none" w:sz="0" w:space="0" w:color="auto"/>
        <w:right w:val="none" w:sz="0" w:space="0" w:color="auto"/>
      </w:divBdr>
    </w:div>
    <w:div w:id="1030956826">
      <w:bodyDiv w:val="1"/>
      <w:marLeft w:val="0"/>
      <w:marRight w:val="0"/>
      <w:marTop w:val="0"/>
      <w:marBottom w:val="0"/>
      <w:divBdr>
        <w:top w:val="none" w:sz="0" w:space="0" w:color="auto"/>
        <w:left w:val="none" w:sz="0" w:space="0" w:color="auto"/>
        <w:bottom w:val="none" w:sz="0" w:space="0" w:color="auto"/>
        <w:right w:val="none" w:sz="0" w:space="0" w:color="auto"/>
      </w:divBdr>
    </w:div>
    <w:div w:id="1031078699">
      <w:bodyDiv w:val="1"/>
      <w:marLeft w:val="0"/>
      <w:marRight w:val="0"/>
      <w:marTop w:val="0"/>
      <w:marBottom w:val="0"/>
      <w:divBdr>
        <w:top w:val="none" w:sz="0" w:space="0" w:color="auto"/>
        <w:left w:val="none" w:sz="0" w:space="0" w:color="auto"/>
        <w:bottom w:val="none" w:sz="0" w:space="0" w:color="auto"/>
        <w:right w:val="none" w:sz="0" w:space="0" w:color="auto"/>
      </w:divBdr>
    </w:div>
    <w:div w:id="1031419609">
      <w:bodyDiv w:val="1"/>
      <w:marLeft w:val="0"/>
      <w:marRight w:val="0"/>
      <w:marTop w:val="0"/>
      <w:marBottom w:val="0"/>
      <w:divBdr>
        <w:top w:val="none" w:sz="0" w:space="0" w:color="auto"/>
        <w:left w:val="none" w:sz="0" w:space="0" w:color="auto"/>
        <w:bottom w:val="none" w:sz="0" w:space="0" w:color="auto"/>
        <w:right w:val="none" w:sz="0" w:space="0" w:color="auto"/>
      </w:divBdr>
    </w:div>
    <w:div w:id="1031537100">
      <w:bodyDiv w:val="1"/>
      <w:marLeft w:val="0"/>
      <w:marRight w:val="0"/>
      <w:marTop w:val="0"/>
      <w:marBottom w:val="0"/>
      <w:divBdr>
        <w:top w:val="none" w:sz="0" w:space="0" w:color="auto"/>
        <w:left w:val="none" w:sz="0" w:space="0" w:color="auto"/>
        <w:bottom w:val="none" w:sz="0" w:space="0" w:color="auto"/>
        <w:right w:val="none" w:sz="0" w:space="0" w:color="auto"/>
      </w:divBdr>
    </w:div>
    <w:div w:id="1032026945">
      <w:bodyDiv w:val="1"/>
      <w:marLeft w:val="0"/>
      <w:marRight w:val="0"/>
      <w:marTop w:val="0"/>
      <w:marBottom w:val="0"/>
      <w:divBdr>
        <w:top w:val="none" w:sz="0" w:space="0" w:color="auto"/>
        <w:left w:val="none" w:sz="0" w:space="0" w:color="auto"/>
        <w:bottom w:val="none" w:sz="0" w:space="0" w:color="auto"/>
        <w:right w:val="none" w:sz="0" w:space="0" w:color="auto"/>
      </w:divBdr>
    </w:div>
    <w:div w:id="1032071293">
      <w:bodyDiv w:val="1"/>
      <w:marLeft w:val="0"/>
      <w:marRight w:val="0"/>
      <w:marTop w:val="0"/>
      <w:marBottom w:val="0"/>
      <w:divBdr>
        <w:top w:val="none" w:sz="0" w:space="0" w:color="auto"/>
        <w:left w:val="none" w:sz="0" w:space="0" w:color="auto"/>
        <w:bottom w:val="none" w:sz="0" w:space="0" w:color="auto"/>
        <w:right w:val="none" w:sz="0" w:space="0" w:color="auto"/>
      </w:divBdr>
    </w:div>
    <w:div w:id="1032148191">
      <w:bodyDiv w:val="1"/>
      <w:marLeft w:val="0"/>
      <w:marRight w:val="0"/>
      <w:marTop w:val="0"/>
      <w:marBottom w:val="0"/>
      <w:divBdr>
        <w:top w:val="none" w:sz="0" w:space="0" w:color="auto"/>
        <w:left w:val="none" w:sz="0" w:space="0" w:color="auto"/>
        <w:bottom w:val="none" w:sz="0" w:space="0" w:color="auto"/>
        <w:right w:val="none" w:sz="0" w:space="0" w:color="auto"/>
      </w:divBdr>
    </w:div>
    <w:div w:id="1032148826">
      <w:bodyDiv w:val="1"/>
      <w:marLeft w:val="0"/>
      <w:marRight w:val="0"/>
      <w:marTop w:val="0"/>
      <w:marBottom w:val="0"/>
      <w:divBdr>
        <w:top w:val="none" w:sz="0" w:space="0" w:color="auto"/>
        <w:left w:val="none" w:sz="0" w:space="0" w:color="auto"/>
        <w:bottom w:val="none" w:sz="0" w:space="0" w:color="auto"/>
        <w:right w:val="none" w:sz="0" w:space="0" w:color="auto"/>
      </w:divBdr>
    </w:div>
    <w:div w:id="1032266011">
      <w:bodyDiv w:val="1"/>
      <w:marLeft w:val="0"/>
      <w:marRight w:val="0"/>
      <w:marTop w:val="0"/>
      <w:marBottom w:val="0"/>
      <w:divBdr>
        <w:top w:val="none" w:sz="0" w:space="0" w:color="auto"/>
        <w:left w:val="none" w:sz="0" w:space="0" w:color="auto"/>
        <w:bottom w:val="none" w:sz="0" w:space="0" w:color="auto"/>
        <w:right w:val="none" w:sz="0" w:space="0" w:color="auto"/>
      </w:divBdr>
    </w:div>
    <w:div w:id="1032463908">
      <w:bodyDiv w:val="1"/>
      <w:marLeft w:val="0"/>
      <w:marRight w:val="0"/>
      <w:marTop w:val="0"/>
      <w:marBottom w:val="0"/>
      <w:divBdr>
        <w:top w:val="none" w:sz="0" w:space="0" w:color="auto"/>
        <w:left w:val="none" w:sz="0" w:space="0" w:color="auto"/>
        <w:bottom w:val="none" w:sz="0" w:space="0" w:color="auto"/>
        <w:right w:val="none" w:sz="0" w:space="0" w:color="auto"/>
      </w:divBdr>
    </w:div>
    <w:div w:id="1032655608">
      <w:bodyDiv w:val="1"/>
      <w:marLeft w:val="0"/>
      <w:marRight w:val="0"/>
      <w:marTop w:val="0"/>
      <w:marBottom w:val="0"/>
      <w:divBdr>
        <w:top w:val="none" w:sz="0" w:space="0" w:color="auto"/>
        <w:left w:val="none" w:sz="0" w:space="0" w:color="auto"/>
        <w:bottom w:val="none" w:sz="0" w:space="0" w:color="auto"/>
        <w:right w:val="none" w:sz="0" w:space="0" w:color="auto"/>
      </w:divBdr>
    </w:div>
    <w:div w:id="1033075454">
      <w:bodyDiv w:val="1"/>
      <w:marLeft w:val="0"/>
      <w:marRight w:val="0"/>
      <w:marTop w:val="0"/>
      <w:marBottom w:val="0"/>
      <w:divBdr>
        <w:top w:val="none" w:sz="0" w:space="0" w:color="auto"/>
        <w:left w:val="none" w:sz="0" w:space="0" w:color="auto"/>
        <w:bottom w:val="none" w:sz="0" w:space="0" w:color="auto"/>
        <w:right w:val="none" w:sz="0" w:space="0" w:color="auto"/>
      </w:divBdr>
    </w:div>
    <w:div w:id="1033265830">
      <w:bodyDiv w:val="1"/>
      <w:marLeft w:val="0"/>
      <w:marRight w:val="0"/>
      <w:marTop w:val="0"/>
      <w:marBottom w:val="0"/>
      <w:divBdr>
        <w:top w:val="none" w:sz="0" w:space="0" w:color="auto"/>
        <w:left w:val="none" w:sz="0" w:space="0" w:color="auto"/>
        <w:bottom w:val="none" w:sz="0" w:space="0" w:color="auto"/>
        <w:right w:val="none" w:sz="0" w:space="0" w:color="auto"/>
      </w:divBdr>
    </w:div>
    <w:div w:id="1033266293">
      <w:bodyDiv w:val="1"/>
      <w:marLeft w:val="0"/>
      <w:marRight w:val="0"/>
      <w:marTop w:val="0"/>
      <w:marBottom w:val="0"/>
      <w:divBdr>
        <w:top w:val="none" w:sz="0" w:space="0" w:color="auto"/>
        <w:left w:val="none" w:sz="0" w:space="0" w:color="auto"/>
        <w:bottom w:val="none" w:sz="0" w:space="0" w:color="auto"/>
        <w:right w:val="none" w:sz="0" w:space="0" w:color="auto"/>
      </w:divBdr>
    </w:div>
    <w:div w:id="1033268214">
      <w:bodyDiv w:val="1"/>
      <w:marLeft w:val="0"/>
      <w:marRight w:val="0"/>
      <w:marTop w:val="0"/>
      <w:marBottom w:val="0"/>
      <w:divBdr>
        <w:top w:val="none" w:sz="0" w:space="0" w:color="auto"/>
        <w:left w:val="none" w:sz="0" w:space="0" w:color="auto"/>
        <w:bottom w:val="none" w:sz="0" w:space="0" w:color="auto"/>
        <w:right w:val="none" w:sz="0" w:space="0" w:color="auto"/>
      </w:divBdr>
    </w:div>
    <w:div w:id="1033313145">
      <w:bodyDiv w:val="1"/>
      <w:marLeft w:val="0"/>
      <w:marRight w:val="0"/>
      <w:marTop w:val="0"/>
      <w:marBottom w:val="0"/>
      <w:divBdr>
        <w:top w:val="none" w:sz="0" w:space="0" w:color="auto"/>
        <w:left w:val="none" w:sz="0" w:space="0" w:color="auto"/>
        <w:bottom w:val="none" w:sz="0" w:space="0" w:color="auto"/>
        <w:right w:val="none" w:sz="0" w:space="0" w:color="auto"/>
      </w:divBdr>
    </w:div>
    <w:div w:id="1033383599">
      <w:bodyDiv w:val="1"/>
      <w:marLeft w:val="0"/>
      <w:marRight w:val="0"/>
      <w:marTop w:val="0"/>
      <w:marBottom w:val="0"/>
      <w:divBdr>
        <w:top w:val="none" w:sz="0" w:space="0" w:color="auto"/>
        <w:left w:val="none" w:sz="0" w:space="0" w:color="auto"/>
        <w:bottom w:val="none" w:sz="0" w:space="0" w:color="auto"/>
        <w:right w:val="none" w:sz="0" w:space="0" w:color="auto"/>
      </w:divBdr>
    </w:div>
    <w:div w:id="1033648404">
      <w:bodyDiv w:val="1"/>
      <w:marLeft w:val="0"/>
      <w:marRight w:val="0"/>
      <w:marTop w:val="0"/>
      <w:marBottom w:val="0"/>
      <w:divBdr>
        <w:top w:val="none" w:sz="0" w:space="0" w:color="auto"/>
        <w:left w:val="none" w:sz="0" w:space="0" w:color="auto"/>
        <w:bottom w:val="none" w:sz="0" w:space="0" w:color="auto"/>
        <w:right w:val="none" w:sz="0" w:space="0" w:color="auto"/>
      </w:divBdr>
    </w:div>
    <w:div w:id="1033699638">
      <w:bodyDiv w:val="1"/>
      <w:marLeft w:val="0"/>
      <w:marRight w:val="0"/>
      <w:marTop w:val="0"/>
      <w:marBottom w:val="0"/>
      <w:divBdr>
        <w:top w:val="none" w:sz="0" w:space="0" w:color="auto"/>
        <w:left w:val="none" w:sz="0" w:space="0" w:color="auto"/>
        <w:bottom w:val="none" w:sz="0" w:space="0" w:color="auto"/>
        <w:right w:val="none" w:sz="0" w:space="0" w:color="auto"/>
      </w:divBdr>
    </w:div>
    <w:div w:id="1033917096">
      <w:bodyDiv w:val="1"/>
      <w:marLeft w:val="0"/>
      <w:marRight w:val="0"/>
      <w:marTop w:val="0"/>
      <w:marBottom w:val="0"/>
      <w:divBdr>
        <w:top w:val="none" w:sz="0" w:space="0" w:color="auto"/>
        <w:left w:val="none" w:sz="0" w:space="0" w:color="auto"/>
        <w:bottom w:val="none" w:sz="0" w:space="0" w:color="auto"/>
        <w:right w:val="none" w:sz="0" w:space="0" w:color="auto"/>
      </w:divBdr>
    </w:div>
    <w:div w:id="1034034604">
      <w:bodyDiv w:val="1"/>
      <w:marLeft w:val="0"/>
      <w:marRight w:val="0"/>
      <w:marTop w:val="0"/>
      <w:marBottom w:val="0"/>
      <w:divBdr>
        <w:top w:val="none" w:sz="0" w:space="0" w:color="auto"/>
        <w:left w:val="none" w:sz="0" w:space="0" w:color="auto"/>
        <w:bottom w:val="none" w:sz="0" w:space="0" w:color="auto"/>
        <w:right w:val="none" w:sz="0" w:space="0" w:color="auto"/>
      </w:divBdr>
    </w:div>
    <w:div w:id="1034037562">
      <w:bodyDiv w:val="1"/>
      <w:marLeft w:val="0"/>
      <w:marRight w:val="0"/>
      <w:marTop w:val="0"/>
      <w:marBottom w:val="0"/>
      <w:divBdr>
        <w:top w:val="none" w:sz="0" w:space="0" w:color="auto"/>
        <w:left w:val="none" w:sz="0" w:space="0" w:color="auto"/>
        <w:bottom w:val="none" w:sz="0" w:space="0" w:color="auto"/>
        <w:right w:val="none" w:sz="0" w:space="0" w:color="auto"/>
      </w:divBdr>
    </w:div>
    <w:div w:id="1034041148">
      <w:bodyDiv w:val="1"/>
      <w:marLeft w:val="0"/>
      <w:marRight w:val="0"/>
      <w:marTop w:val="0"/>
      <w:marBottom w:val="0"/>
      <w:divBdr>
        <w:top w:val="none" w:sz="0" w:space="0" w:color="auto"/>
        <w:left w:val="none" w:sz="0" w:space="0" w:color="auto"/>
        <w:bottom w:val="none" w:sz="0" w:space="0" w:color="auto"/>
        <w:right w:val="none" w:sz="0" w:space="0" w:color="auto"/>
      </w:divBdr>
    </w:div>
    <w:div w:id="1034310803">
      <w:bodyDiv w:val="1"/>
      <w:marLeft w:val="0"/>
      <w:marRight w:val="0"/>
      <w:marTop w:val="0"/>
      <w:marBottom w:val="0"/>
      <w:divBdr>
        <w:top w:val="none" w:sz="0" w:space="0" w:color="auto"/>
        <w:left w:val="none" w:sz="0" w:space="0" w:color="auto"/>
        <w:bottom w:val="none" w:sz="0" w:space="0" w:color="auto"/>
        <w:right w:val="none" w:sz="0" w:space="0" w:color="auto"/>
      </w:divBdr>
    </w:div>
    <w:div w:id="1034770445">
      <w:bodyDiv w:val="1"/>
      <w:marLeft w:val="0"/>
      <w:marRight w:val="0"/>
      <w:marTop w:val="0"/>
      <w:marBottom w:val="0"/>
      <w:divBdr>
        <w:top w:val="none" w:sz="0" w:space="0" w:color="auto"/>
        <w:left w:val="none" w:sz="0" w:space="0" w:color="auto"/>
        <w:bottom w:val="none" w:sz="0" w:space="0" w:color="auto"/>
        <w:right w:val="none" w:sz="0" w:space="0" w:color="auto"/>
      </w:divBdr>
    </w:div>
    <w:div w:id="1034886337">
      <w:bodyDiv w:val="1"/>
      <w:marLeft w:val="0"/>
      <w:marRight w:val="0"/>
      <w:marTop w:val="0"/>
      <w:marBottom w:val="0"/>
      <w:divBdr>
        <w:top w:val="none" w:sz="0" w:space="0" w:color="auto"/>
        <w:left w:val="none" w:sz="0" w:space="0" w:color="auto"/>
        <w:bottom w:val="none" w:sz="0" w:space="0" w:color="auto"/>
        <w:right w:val="none" w:sz="0" w:space="0" w:color="auto"/>
      </w:divBdr>
    </w:div>
    <w:div w:id="1034886665">
      <w:bodyDiv w:val="1"/>
      <w:marLeft w:val="0"/>
      <w:marRight w:val="0"/>
      <w:marTop w:val="0"/>
      <w:marBottom w:val="0"/>
      <w:divBdr>
        <w:top w:val="none" w:sz="0" w:space="0" w:color="auto"/>
        <w:left w:val="none" w:sz="0" w:space="0" w:color="auto"/>
        <w:bottom w:val="none" w:sz="0" w:space="0" w:color="auto"/>
        <w:right w:val="none" w:sz="0" w:space="0" w:color="auto"/>
      </w:divBdr>
    </w:div>
    <w:div w:id="1035037484">
      <w:bodyDiv w:val="1"/>
      <w:marLeft w:val="0"/>
      <w:marRight w:val="0"/>
      <w:marTop w:val="0"/>
      <w:marBottom w:val="0"/>
      <w:divBdr>
        <w:top w:val="none" w:sz="0" w:space="0" w:color="auto"/>
        <w:left w:val="none" w:sz="0" w:space="0" w:color="auto"/>
        <w:bottom w:val="none" w:sz="0" w:space="0" w:color="auto"/>
        <w:right w:val="none" w:sz="0" w:space="0" w:color="auto"/>
      </w:divBdr>
    </w:div>
    <w:div w:id="1035500296">
      <w:bodyDiv w:val="1"/>
      <w:marLeft w:val="0"/>
      <w:marRight w:val="0"/>
      <w:marTop w:val="0"/>
      <w:marBottom w:val="0"/>
      <w:divBdr>
        <w:top w:val="none" w:sz="0" w:space="0" w:color="auto"/>
        <w:left w:val="none" w:sz="0" w:space="0" w:color="auto"/>
        <w:bottom w:val="none" w:sz="0" w:space="0" w:color="auto"/>
        <w:right w:val="none" w:sz="0" w:space="0" w:color="auto"/>
      </w:divBdr>
    </w:div>
    <w:div w:id="1035623522">
      <w:bodyDiv w:val="1"/>
      <w:marLeft w:val="0"/>
      <w:marRight w:val="0"/>
      <w:marTop w:val="0"/>
      <w:marBottom w:val="0"/>
      <w:divBdr>
        <w:top w:val="none" w:sz="0" w:space="0" w:color="auto"/>
        <w:left w:val="none" w:sz="0" w:space="0" w:color="auto"/>
        <w:bottom w:val="none" w:sz="0" w:space="0" w:color="auto"/>
        <w:right w:val="none" w:sz="0" w:space="0" w:color="auto"/>
      </w:divBdr>
    </w:div>
    <w:div w:id="1035959735">
      <w:bodyDiv w:val="1"/>
      <w:marLeft w:val="0"/>
      <w:marRight w:val="0"/>
      <w:marTop w:val="0"/>
      <w:marBottom w:val="0"/>
      <w:divBdr>
        <w:top w:val="none" w:sz="0" w:space="0" w:color="auto"/>
        <w:left w:val="none" w:sz="0" w:space="0" w:color="auto"/>
        <w:bottom w:val="none" w:sz="0" w:space="0" w:color="auto"/>
        <w:right w:val="none" w:sz="0" w:space="0" w:color="auto"/>
      </w:divBdr>
    </w:div>
    <w:div w:id="1036082589">
      <w:bodyDiv w:val="1"/>
      <w:marLeft w:val="0"/>
      <w:marRight w:val="0"/>
      <w:marTop w:val="0"/>
      <w:marBottom w:val="0"/>
      <w:divBdr>
        <w:top w:val="none" w:sz="0" w:space="0" w:color="auto"/>
        <w:left w:val="none" w:sz="0" w:space="0" w:color="auto"/>
        <w:bottom w:val="none" w:sz="0" w:space="0" w:color="auto"/>
        <w:right w:val="none" w:sz="0" w:space="0" w:color="auto"/>
      </w:divBdr>
    </w:div>
    <w:div w:id="1036124953">
      <w:bodyDiv w:val="1"/>
      <w:marLeft w:val="0"/>
      <w:marRight w:val="0"/>
      <w:marTop w:val="0"/>
      <w:marBottom w:val="0"/>
      <w:divBdr>
        <w:top w:val="none" w:sz="0" w:space="0" w:color="auto"/>
        <w:left w:val="none" w:sz="0" w:space="0" w:color="auto"/>
        <w:bottom w:val="none" w:sz="0" w:space="0" w:color="auto"/>
        <w:right w:val="none" w:sz="0" w:space="0" w:color="auto"/>
      </w:divBdr>
    </w:div>
    <w:div w:id="1036272095">
      <w:bodyDiv w:val="1"/>
      <w:marLeft w:val="0"/>
      <w:marRight w:val="0"/>
      <w:marTop w:val="0"/>
      <w:marBottom w:val="0"/>
      <w:divBdr>
        <w:top w:val="none" w:sz="0" w:space="0" w:color="auto"/>
        <w:left w:val="none" w:sz="0" w:space="0" w:color="auto"/>
        <w:bottom w:val="none" w:sz="0" w:space="0" w:color="auto"/>
        <w:right w:val="none" w:sz="0" w:space="0" w:color="auto"/>
      </w:divBdr>
    </w:div>
    <w:div w:id="1036395009">
      <w:bodyDiv w:val="1"/>
      <w:marLeft w:val="0"/>
      <w:marRight w:val="0"/>
      <w:marTop w:val="0"/>
      <w:marBottom w:val="0"/>
      <w:divBdr>
        <w:top w:val="none" w:sz="0" w:space="0" w:color="auto"/>
        <w:left w:val="none" w:sz="0" w:space="0" w:color="auto"/>
        <w:bottom w:val="none" w:sz="0" w:space="0" w:color="auto"/>
        <w:right w:val="none" w:sz="0" w:space="0" w:color="auto"/>
      </w:divBdr>
    </w:div>
    <w:div w:id="1036464986">
      <w:bodyDiv w:val="1"/>
      <w:marLeft w:val="0"/>
      <w:marRight w:val="0"/>
      <w:marTop w:val="0"/>
      <w:marBottom w:val="0"/>
      <w:divBdr>
        <w:top w:val="none" w:sz="0" w:space="0" w:color="auto"/>
        <w:left w:val="none" w:sz="0" w:space="0" w:color="auto"/>
        <w:bottom w:val="none" w:sz="0" w:space="0" w:color="auto"/>
        <w:right w:val="none" w:sz="0" w:space="0" w:color="auto"/>
      </w:divBdr>
    </w:div>
    <w:div w:id="1036467954">
      <w:bodyDiv w:val="1"/>
      <w:marLeft w:val="0"/>
      <w:marRight w:val="0"/>
      <w:marTop w:val="0"/>
      <w:marBottom w:val="0"/>
      <w:divBdr>
        <w:top w:val="none" w:sz="0" w:space="0" w:color="auto"/>
        <w:left w:val="none" w:sz="0" w:space="0" w:color="auto"/>
        <w:bottom w:val="none" w:sz="0" w:space="0" w:color="auto"/>
        <w:right w:val="none" w:sz="0" w:space="0" w:color="auto"/>
      </w:divBdr>
    </w:div>
    <w:div w:id="1036614825">
      <w:bodyDiv w:val="1"/>
      <w:marLeft w:val="0"/>
      <w:marRight w:val="0"/>
      <w:marTop w:val="0"/>
      <w:marBottom w:val="0"/>
      <w:divBdr>
        <w:top w:val="none" w:sz="0" w:space="0" w:color="auto"/>
        <w:left w:val="none" w:sz="0" w:space="0" w:color="auto"/>
        <w:bottom w:val="none" w:sz="0" w:space="0" w:color="auto"/>
        <w:right w:val="none" w:sz="0" w:space="0" w:color="auto"/>
      </w:divBdr>
    </w:div>
    <w:div w:id="1036662681">
      <w:bodyDiv w:val="1"/>
      <w:marLeft w:val="0"/>
      <w:marRight w:val="0"/>
      <w:marTop w:val="0"/>
      <w:marBottom w:val="0"/>
      <w:divBdr>
        <w:top w:val="none" w:sz="0" w:space="0" w:color="auto"/>
        <w:left w:val="none" w:sz="0" w:space="0" w:color="auto"/>
        <w:bottom w:val="none" w:sz="0" w:space="0" w:color="auto"/>
        <w:right w:val="none" w:sz="0" w:space="0" w:color="auto"/>
      </w:divBdr>
    </w:div>
    <w:div w:id="1036811337">
      <w:bodyDiv w:val="1"/>
      <w:marLeft w:val="0"/>
      <w:marRight w:val="0"/>
      <w:marTop w:val="0"/>
      <w:marBottom w:val="0"/>
      <w:divBdr>
        <w:top w:val="none" w:sz="0" w:space="0" w:color="auto"/>
        <w:left w:val="none" w:sz="0" w:space="0" w:color="auto"/>
        <w:bottom w:val="none" w:sz="0" w:space="0" w:color="auto"/>
        <w:right w:val="none" w:sz="0" w:space="0" w:color="auto"/>
      </w:divBdr>
    </w:div>
    <w:div w:id="1037194599">
      <w:bodyDiv w:val="1"/>
      <w:marLeft w:val="0"/>
      <w:marRight w:val="0"/>
      <w:marTop w:val="0"/>
      <w:marBottom w:val="0"/>
      <w:divBdr>
        <w:top w:val="none" w:sz="0" w:space="0" w:color="auto"/>
        <w:left w:val="none" w:sz="0" w:space="0" w:color="auto"/>
        <w:bottom w:val="none" w:sz="0" w:space="0" w:color="auto"/>
        <w:right w:val="none" w:sz="0" w:space="0" w:color="auto"/>
      </w:divBdr>
    </w:div>
    <w:div w:id="1037395781">
      <w:bodyDiv w:val="1"/>
      <w:marLeft w:val="0"/>
      <w:marRight w:val="0"/>
      <w:marTop w:val="0"/>
      <w:marBottom w:val="0"/>
      <w:divBdr>
        <w:top w:val="none" w:sz="0" w:space="0" w:color="auto"/>
        <w:left w:val="none" w:sz="0" w:space="0" w:color="auto"/>
        <w:bottom w:val="none" w:sz="0" w:space="0" w:color="auto"/>
        <w:right w:val="none" w:sz="0" w:space="0" w:color="auto"/>
      </w:divBdr>
    </w:div>
    <w:div w:id="1037581616">
      <w:bodyDiv w:val="1"/>
      <w:marLeft w:val="0"/>
      <w:marRight w:val="0"/>
      <w:marTop w:val="0"/>
      <w:marBottom w:val="0"/>
      <w:divBdr>
        <w:top w:val="none" w:sz="0" w:space="0" w:color="auto"/>
        <w:left w:val="none" w:sz="0" w:space="0" w:color="auto"/>
        <w:bottom w:val="none" w:sz="0" w:space="0" w:color="auto"/>
        <w:right w:val="none" w:sz="0" w:space="0" w:color="auto"/>
      </w:divBdr>
    </w:div>
    <w:div w:id="1037700700">
      <w:bodyDiv w:val="1"/>
      <w:marLeft w:val="0"/>
      <w:marRight w:val="0"/>
      <w:marTop w:val="0"/>
      <w:marBottom w:val="0"/>
      <w:divBdr>
        <w:top w:val="none" w:sz="0" w:space="0" w:color="auto"/>
        <w:left w:val="none" w:sz="0" w:space="0" w:color="auto"/>
        <w:bottom w:val="none" w:sz="0" w:space="0" w:color="auto"/>
        <w:right w:val="none" w:sz="0" w:space="0" w:color="auto"/>
      </w:divBdr>
    </w:div>
    <w:div w:id="1037775800">
      <w:bodyDiv w:val="1"/>
      <w:marLeft w:val="0"/>
      <w:marRight w:val="0"/>
      <w:marTop w:val="0"/>
      <w:marBottom w:val="0"/>
      <w:divBdr>
        <w:top w:val="none" w:sz="0" w:space="0" w:color="auto"/>
        <w:left w:val="none" w:sz="0" w:space="0" w:color="auto"/>
        <w:bottom w:val="none" w:sz="0" w:space="0" w:color="auto"/>
        <w:right w:val="none" w:sz="0" w:space="0" w:color="auto"/>
      </w:divBdr>
    </w:div>
    <w:div w:id="1038817121">
      <w:bodyDiv w:val="1"/>
      <w:marLeft w:val="0"/>
      <w:marRight w:val="0"/>
      <w:marTop w:val="0"/>
      <w:marBottom w:val="0"/>
      <w:divBdr>
        <w:top w:val="none" w:sz="0" w:space="0" w:color="auto"/>
        <w:left w:val="none" w:sz="0" w:space="0" w:color="auto"/>
        <w:bottom w:val="none" w:sz="0" w:space="0" w:color="auto"/>
        <w:right w:val="none" w:sz="0" w:space="0" w:color="auto"/>
      </w:divBdr>
    </w:div>
    <w:div w:id="1038823888">
      <w:bodyDiv w:val="1"/>
      <w:marLeft w:val="0"/>
      <w:marRight w:val="0"/>
      <w:marTop w:val="0"/>
      <w:marBottom w:val="0"/>
      <w:divBdr>
        <w:top w:val="none" w:sz="0" w:space="0" w:color="auto"/>
        <w:left w:val="none" w:sz="0" w:space="0" w:color="auto"/>
        <w:bottom w:val="none" w:sz="0" w:space="0" w:color="auto"/>
        <w:right w:val="none" w:sz="0" w:space="0" w:color="auto"/>
      </w:divBdr>
    </w:div>
    <w:div w:id="1038966752">
      <w:bodyDiv w:val="1"/>
      <w:marLeft w:val="0"/>
      <w:marRight w:val="0"/>
      <w:marTop w:val="0"/>
      <w:marBottom w:val="0"/>
      <w:divBdr>
        <w:top w:val="none" w:sz="0" w:space="0" w:color="auto"/>
        <w:left w:val="none" w:sz="0" w:space="0" w:color="auto"/>
        <w:bottom w:val="none" w:sz="0" w:space="0" w:color="auto"/>
        <w:right w:val="none" w:sz="0" w:space="0" w:color="auto"/>
      </w:divBdr>
    </w:div>
    <w:div w:id="1039283989">
      <w:bodyDiv w:val="1"/>
      <w:marLeft w:val="0"/>
      <w:marRight w:val="0"/>
      <w:marTop w:val="0"/>
      <w:marBottom w:val="0"/>
      <w:divBdr>
        <w:top w:val="none" w:sz="0" w:space="0" w:color="auto"/>
        <w:left w:val="none" w:sz="0" w:space="0" w:color="auto"/>
        <w:bottom w:val="none" w:sz="0" w:space="0" w:color="auto"/>
        <w:right w:val="none" w:sz="0" w:space="0" w:color="auto"/>
      </w:divBdr>
    </w:div>
    <w:div w:id="1039284931">
      <w:bodyDiv w:val="1"/>
      <w:marLeft w:val="0"/>
      <w:marRight w:val="0"/>
      <w:marTop w:val="0"/>
      <w:marBottom w:val="0"/>
      <w:divBdr>
        <w:top w:val="none" w:sz="0" w:space="0" w:color="auto"/>
        <w:left w:val="none" w:sz="0" w:space="0" w:color="auto"/>
        <w:bottom w:val="none" w:sz="0" w:space="0" w:color="auto"/>
        <w:right w:val="none" w:sz="0" w:space="0" w:color="auto"/>
      </w:divBdr>
    </w:div>
    <w:div w:id="1039353976">
      <w:bodyDiv w:val="1"/>
      <w:marLeft w:val="0"/>
      <w:marRight w:val="0"/>
      <w:marTop w:val="0"/>
      <w:marBottom w:val="0"/>
      <w:divBdr>
        <w:top w:val="none" w:sz="0" w:space="0" w:color="auto"/>
        <w:left w:val="none" w:sz="0" w:space="0" w:color="auto"/>
        <w:bottom w:val="none" w:sz="0" w:space="0" w:color="auto"/>
        <w:right w:val="none" w:sz="0" w:space="0" w:color="auto"/>
      </w:divBdr>
    </w:div>
    <w:div w:id="1039552585">
      <w:bodyDiv w:val="1"/>
      <w:marLeft w:val="0"/>
      <w:marRight w:val="0"/>
      <w:marTop w:val="0"/>
      <w:marBottom w:val="0"/>
      <w:divBdr>
        <w:top w:val="none" w:sz="0" w:space="0" w:color="auto"/>
        <w:left w:val="none" w:sz="0" w:space="0" w:color="auto"/>
        <w:bottom w:val="none" w:sz="0" w:space="0" w:color="auto"/>
        <w:right w:val="none" w:sz="0" w:space="0" w:color="auto"/>
      </w:divBdr>
    </w:div>
    <w:div w:id="1039940299">
      <w:bodyDiv w:val="1"/>
      <w:marLeft w:val="0"/>
      <w:marRight w:val="0"/>
      <w:marTop w:val="0"/>
      <w:marBottom w:val="0"/>
      <w:divBdr>
        <w:top w:val="none" w:sz="0" w:space="0" w:color="auto"/>
        <w:left w:val="none" w:sz="0" w:space="0" w:color="auto"/>
        <w:bottom w:val="none" w:sz="0" w:space="0" w:color="auto"/>
        <w:right w:val="none" w:sz="0" w:space="0" w:color="auto"/>
      </w:divBdr>
    </w:div>
    <w:div w:id="1040016132">
      <w:bodyDiv w:val="1"/>
      <w:marLeft w:val="0"/>
      <w:marRight w:val="0"/>
      <w:marTop w:val="0"/>
      <w:marBottom w:val="0"/>
      <w:divBdr>
        <w:top w:val="none" w:sz="0" w:space="0" w:color="auto"/>
        <w:left w:val="none" w:sz="0" w:space="0" w:color="auto"/>
        <w:bottom w:val="none" w:sz="0" w:space="0" w:color="auto"/>
        <w:right w:val="none" w:sz="0" w:space="0" w:color="auto"/>
      </w:divBdr>
    </w:div>
    <w:div w:id="1040059708">
      <w:bodyDiv w:val="1"/>
      <w:marLeft w:val="0"/>
      <w:marRight w:val="0"/>
      <w:marTop w:val="0"/>
      <w:marBottom w:val="0"/>
      <w:divBdr>
        <w:top w:val="none" w:sz="0" w:space="0" w:color="auto"/>
        <w:left w:val="none" w:sz="0" w:space="0" w:color="auto"/>
        <w:bottom w:val="none" w:sz="0" w:space="0" w:color="auto"/>
        <w:right w:val="none" w:sz="0" w:space="0" w:color="auto"/>
      </w:divBdr>
    </w:div>
    <w:div w:id="1040207685">
      <w:bodyDiv w:val="1"/>
      <w:marLeft w:val="0"/>
      <w:marRight w:val="0"/>
      <w:marTop w:val="0"/>
      <w:marBottom w:val="0"/>
      <w:divBdr>
        <w:top w:val="none" w:sz="0" w:space="0" w:color="auto"/>
        <w:left w:val="none" w:sz="0" w:space="0" w:color="auto"/>
        <w:bottom w:val="none" w:sz="0" w:space="0" w:color="auto"/>
        <w:right w:val="none" w:sz="0" w:space="0" w:color="auto"/>
      </w:divBdr>
    </w:div>
    <w:div w:id="1040280471">
      <w:bodyDiv w:val="1"/>
      <w:marLeft w:val="0"/>
      <w:marRight w:val="0"/>
      <w:marTop w:val="0"/>
      <w:marBottom w:val="0"/>
      <w:divBdr>
        <w:top w:val="none" w:sz="0" w:space="0" w:color="auto"/>
        <w:left w:val="none" w:sz="0" w:space="0" w:color="auto"/>
        <w:bottom w:val="none" w:sz="0" w:space="0" w:color="auto"/>
        <w:right w:val="none" w:sz="0" w:space="0" w:color="auto"/>
      </w:divBdr>
    </w:div>
    <w:div w:id="1040325153">
      <w:bodyDiv w:val="1"/>
      <w:marLeft w:val="0"/>
      <w:marRight w:val="0"/>
      <w:marTop w:val="0"/>
      <w:marBottom w:val="0"/>
      <w:divBdr>
        <w:top w:val="none" w:sz="0" w:space="0" w:color="auto"/>
        <w:left w:val="none" w:sz="0" w:space="0" w:color="auto"/>
        <w:bottom w:val="none" w:sz="0" w:space="0" w:color="auto"/>
        <w:right w:val="none" w:sz="0" w:space="0" w:color="auto"/>
      </w:divBdr>
    </w:div>
    <w:div w:id="1040326036">
      <w:bodyDiv w:val="1"/>
      <w:marLeft w:val="0"/>
      <w:marRight w:val="0"/>
      <w:marTop w:val="0"/>
      <w:marBottom w:val="0"/>
      <w:divBdr>
        <w:top w:val="none" w:sz="0" w:space="0" w:color="auto"/>
        <w:left w:val="none" w:sz="0" w:space="0" w:color="auto"/>
        <w:bottom w:val="none" w:sz="0" w:space="0" w:color="auto"/>
        <w:right w:val="none" w:sz="0" w:space="0" w:color="auto"/>
      </w:divBdr>
    </w:div>
    <w:div w:id="1040516116">
      <w:bodyDiv w:val="1"/>
      <w:marLeft w:val="0"/>
      <w:marRight w:val="0"/>
      <w:marTop w:val="0"/>
      <w:marBottom w:val="0"/>
      <w:divBdr>
        <w:top w:val="none" w:sz="0" w:space="0" w:color="auto"/>
        <w:left w:val="none" w:sz="0" w:space="0" w:color="auto"/>
        <w:bottom w:val="none" w:sz="0" w:space="0" w:color="auto"/>
        <w:right w:val="none" w:sz="0" w:space="0" w:color="auto"/>
      </w:divBdr>
    </w:div>
    <w:div w:id="1040547363">
      <w:bodyDiv w:val="1"/>
      <w:marLeft w:val="0"/>
      <w:marRight w:val="0"/>
      <w:marTop w:val="0"/>
      <w:marBottom w:val="0"/>
      <w:divBdr>
        <w:top w:val="none" w:sz="0" w:space="0" w:color="auto"/>
        <w:left w:val="none" w:sz="0" w:space="0" w:color="auto"/>
        <w:bottom w:val="none" w:sz="0" w:space="0" w:color="auto"/>
        <w:right w:val="none" w:sz="0" w:space="0" w:color="auto"/>
      </w:divBdr>
    </w:div>
    <w:div w:id="1040589931">
      <w:bodyDiv w:val="1"/>
      <w:marLeft w:val="0"/>
      <w:marRight w:val="0"/>
      <w:marTop w:val="0"/>
      <w:marBottom w:val="0"/>
      <w:divBdr>
        <w:top w:val="none" w:sz="0" w:space="0" w:color="auto"/>
        <w:left w:val="none" w:sz="0" w:space="0" w:color="auto"/>
        <w:bottom w:val="none" w:sz="0" w:space="0" w:color="auto"/>
        <w:right w:val="none" w:sz="0" w:space="0" w:color="auto"/>
      </w:divBdr>
    </w:div>
    <w:div w:id="1040738250">
      <w:bodyDiv w:val="1"/>
      <w:marLeft w:val="0"/>
      <w:marRight w:val="0"/>
      <w:marTop w:val="0"/>
      <w:marBottom w:val="0"/>
      <w:divBdr>
        <w:top w:val="none" w:sz="0" w:space="0" w:color="auto"/>
        <w:left w:val="none" w:sz="0" w:space="0" w:color="auto"/>
        <w:bottom w:val="none" w:sz="0" w:space="0" w:color="auto"/>
        <w:right w:val="none" w:sz="0" w:space="0" w:color="auto"/>
      </w:divBdr>
    </w:div>
    <w:div w:id="1040743960">
      <w:bodyDiv w:val="1"/>
      <w:marLeft w:val="0"/>
      <w:marRight w:val="0"/>
      <w:marTop w:val="0"/>
      <w:marBottom w:val="0"/>
      <w:divBdr>
        <w:top w:val="none" w:sz="0" w:space="0" w:color="auto"/>
        <w:left w:val="none" w:sz="0" w:space="0" w:color="auto"/>
        <w:bottom w:val="none" w:sz="0" w:space="0" w:color="auto"/>
        <w:right w:val="none" w:sz="0" w:space="0" w:color="auto"/>
      </w:divBdr>
    </w:div>
    <w:div w:id="1040785807">
      <w:bodyDiv w:val="1"/>
      <w:marLeft w:val="0"/>
      <w:marRight w:val="0"/>
      <w:marTop w:val="0"/>
      <w:marBottom w:val="0"/>
      <w:divBdr>
        <w:top w:val="none" w:sz="0" w:space="0" w:color="auto"/>
        <w:left w:val="none" w:sz="0" w:space="0" w:color="auto"/>
        <w:bottom w:val="none" w:sz="0" w:space="0" w:color="auto"/>
        <w:right w:val="none" w:sz="0" w:space="0" w:color="auto"/>
      </w:divBdr>
    </w:div>
    <w:div w:id="1040932834">
      <w:bodyDiv w:val="1"/>
      <w:marLeft w:val="0"/>
      <w:marRight w:val="0"/>
      <w:marTop w:val="0"/>
      <w:marBottom w:val="0"/>
      <w:divBdr>
        <w:top w:val="none" w:sz="0" w:space="0" w:color="auto"/>
        <w:left w:val="none" w:sz="0" w:space="0" w:color="auto"/>
        <w:bottom w:val="none" w:sz="0" w:space="0" w:color="auto"/>
        <w:right w:val="none" w:sz="0" w:space="0" w:color="auto"/>
      </w:divBdr>
    </w:div>
    <w:div w:id="1041170434">
      <w:bodyDiv w:val="1"/>
      <w:marLeft w:val="0"/>
      <w:marRight w:val="0"/>
      <w:marTop w:val="0"/>
      <w:marBottom w:val="0"/>
      <w:divBdr>
        <w:top w:val="none" w:sz="0" w:space="0" w:color="auto"/>
        <w:left w:val="none" w:sz="0" w:space="0" w:color="auto"/>
        <w:bottom w:val="none" w:sz="0" w:space="0" w:color="auto"/>
        <w:right w:val="none" w:sz="0" w:space="0" w:color="auto"/>
      </w:divBdr>
    </w:div>
    <w:div w:id="1041249823">
      <w:bodyDiv w:val="1"/>
      <w:marLeft w:val="0"/>
      <w:marRight w:val="0"/>
      <w:marTop w:val="0"/>
      <w:marBottom w:val="0"/>
      <w:divBdr>
        <w:top w:val="none" w:sz="0" w:space="0" w:color="auto"/>
        <w:left w:val="none" w:sz="0" w:space="0" w:color="auto"/>
        <w:bottom w:val="none" w:sz="0" w:space="0" w:color="auto"/>
        <w:right w:val="none" w:sz="0" w:space="0" w:color="auto"/>
      </w:divBdr>
    </w:div>
    <w:div w:id="1041590110">
      <w:bodyDiv w:val="1"/>
      <w:marLeft w:val="0"/>
      <w:marRight w:val="0"/>
      <w:marTop w:val="0"/>
      <w:marBottom w:val="0"/>
      <w:divBdr>
        <w:top w:val="none" w:sz="0" w:space="0" w:color="auto"/>
        <w:left w:val="none" w:sz="0" w:space="0" w:color="auto"/>
        <w:bottom w:val="none" w:sz="0" w:space="0" w:color="auto"/>
        <w:right w:val="none" w:sz="0" w:space="0" w:color="auto"/>
      </w:divBdr>
    </w:div>
    <w:div w:id="1041593504">
      <w:bodyDiv w:val="1"/>
      <w:marLeft w:val="0"/>
      <w:marRight w:val="0"/>
      <w:marTop w:val="0"/>
      <w:marBottom w:val="0"/>
      <w:divBdr>
        <w:top w:val="none" w:sz="0" w:space="0" w:color="auto"/>
        <w:left w:val="none" w:sz="0" w:space="0" w:color="auto"/>
        <w:bottom w:val="none" w:sz="0" w:space="0" w:color="auto"/>
        <w:right w:val="none" w:sz="0" w:space="0" w:color="auto"/>
      </w:divBdr>
    </w:div>
    <w:div w:id="1041780854">
      <w:bodyDiv w:val="1"/>
      <w:marLeft w:val="0"/>
      <w:marRight w:val="0"/>
      <w:marTop w:val="0"/>
      <w:marBottom w:val="0"/>
      <w:divBdr>
        <w:top w:val="none" w:sz="0" w:space="0" w:color="auto"/>
        <w:left w:val="none" w:sz="0" w:space="0" w:color="auto"/>
        <w:bottom w:val="none" w:sz="0" w:space="0" w:color="auto"/>
        <w:right w:val="none" w:sz="0" w:space="0" w:color="auto"/>
      </w:divBdr>
    </w:div>
    <w:div w:id="1041782958">
      <w:bodyDiv w:val="1"/>
      <w:marLeft w:val="0"/>
      <w:marRight w:val="0"/>
      <w:marTop w:val="0"/>
      <w:marBottom w:val="0"/>
      <w:divBdr>
        <w:top w:val="none" w:sz="0" w:space="0" w:color="auto"/>
        <w:left w:val="none" w:sz="0" w:space="0" w:color="auto"/>
        <w:bottom w:val="none" w:sz="0" w:space="0" w:color="auto"/>
        <w:right w:val="none" w:sz="0" w:space="0" w:color="auto"/>
      </w:divBdr>
    </w:div>
    <w:div w:id="1041789011">
      <w:bodyDiv w:val="1"/>
      <w:marLeft w:val="0"/>
      <w:marRight w:val="0"/>
      <w:marTop w:val="0"/>
      <w:marBottom w:val="0"/>
      <w:divBdr>
        <w:top w:val="none" w:sz="0" w:space="0" w:color="auto"/>
        <w:left w:val="none" w:sz="0" w:space="0" w:color="auto"/>
        <w:bottom w:val="none" w:sz="0" w:space="0" w:color="auto"/>
        <w:right w:val="none" w:sz="0" w:space="0" w:color="auto"/>
      </w:divBdr>
    </w:div>
    <w:div w:id="1041903526">
      <w:bodyDiv w:val="1"/>
      <w:marLeft w:val="0"/>
      <w:marRight w:val="0"/>
      <w:marTop w:val="0"/>
      <w:marBottom w:val="0"/>
      <w:divBdr>
        <w:top w:val="none" w:sz="0" w:space="0" w:color="auto"/>
        <w:left w:val="none" w:sz="0" w:space="0" w:color="auto"/>
        <w:bottom w:val="none" w:sz="0" w:space="0" w:color="auto"/>
        <w:right w:val="none" w:sz="0" w:space="0" w:color="auto"/>
      </w:divBdr>
    </w:div>
    <w:div w:id="1041906990">
      <w:bodyDiv w:val="1"/>
      <w:marLeft w:val="0"/>
      <w:marRight w:val="0"/>
      <w:marTop w:val="0"/>
      <w:marBottom w:val="0"/>
      <w:divBdr>
        <w:top w:val="none" w:sz="0" w:space="0" w:color="auto"/>
        <w:left w:val="none" w:sz="0" w:space="0" w:color="auto"/>
        <w:bottom w:val="none" w:sz="0" w:space="0" w:color="auto"/>
        <w:right w:val="none" w:sz="0" w:space="0" w:color="auto"/>
      </w:divBdr>
    </w:div>
    <w:div w:id="1042826759">
      <w:bodyDiv w:val="1"/>
      <w:marLeft w:val="0"/>
      <w:marRight w:val="0"/>
      <w:marTop w:val="0"/>
      <w:marBottom w:val="0"/>
      <w:divBdr>
        <w:top w:val="none" w:sz="0" w:space="0" w:color="auto"/>
        <w:left w:val="none" w:sz="0" w:space="0" w:color="auto"/>
        <w:bottom w:val="none" w:sz="0" w:space="0" w:color="auto"/>
        <w:right w:val="none" w:sz="0" w:space="0" w:color="auto"/>
      </w:divBdr>
    </w:div>
    <w:div w:id="1042904062">
      <w:bodyDiv w:val="1"/>
      <w:marLeft w:val="0"/>
      <w:marRight w:val="0"/>
      <w:marTop w:val="0"/>
      <w:marBottom w:val="0"/>
      <w:divBdr>
        <w:top w:val="none" w:sz="0" w:space="0" w:color="auto"/>
        <w:left w:val="none" w:sz="0" w:space="0" w:color="auto"/>
        <w:bottom w:val="none" w:sz="0" w:space="0" w:color="auto"/>
        <w:right w:val="none" w:sz="0" w:space="0" w:color="auto"/>
      </w:divBdr>
    </w:div>
    <w:div w:id="1043363170">
      <w:bodyDiv w:val="1"/>
      <w:marLeft w:val="0"/>
      <w:marRight w:val="0"/>
      <w:marTop w:val="0"/>
      <w:marBottom w:val="0"/>
      <w:divBdr>
        <w:top w:val="none" w:sz="0" w:space="0" w:color="auto"/>
        <w:left w:val="none" w:sz="0" w:space="0" w:color="auto"/>
        <w:bottom w:val="none" w:sz="0" w:space="0" w:color="auto"/>
        <w:right w:val="none" w:sz="0" w:space="0" w:color="auto"/>
      </w:divBdr>
    </w:div>
    <w:div w:id="1043408155">
      <w:bodyDiv w:val="1"/>
      <w:marLeft w:val="0"/>
      <w:marRight w:val="0"/>
      <w:marTop w:val="0"/>
      <w:marBottom w:val="0"/>
      <w:divBdr>
        <w:top w:val="none" w:sz="0" w:space="0" w:color="auto"/>
        <w:left w:val="none" w:sz="0" w:space="0" w:color="auto"/>
        <w:bottom w:val="none" w:sz="0" w:space="0" w:color="auto"/>
        <w:right w:val="none" w:sz="0" w:space="0" w:color="auto"/>
      </w:divBdr>
    </w:div>
    <w:div w:id="1043486237">
      <w:bodyDiv w:val="1"/>
      <w:marLeft w:val="0"/>
      <w:marRight w:val="0"/>
      <w:marTop w:val="0"/>
      <w:marBottom w:val="0"/>
      <w:divBdr>
        <w:top w:val="none" w:sz="0" w:space="0" w:color="auto"/>
        <w:left w:val="none" w:sz="0" w:space="0" w:color="auto"/>
        <w:bottom w:val="none" w:sz="0" w:space="0" w:color="auto"/>
        <w:right w:val="none" w:sz="0" w:space="0" w:color="auto"/>
      </w:divBdr>
    </w:div>
    <w:div w:id="1043868339">
      <w:bodyDiv w:val="1"/>
      <w:marLeft w:val="0"/>
      <w:marRight w:val="0"/>
      <w:marTop w:val="0"/>
      <w:marBottom w:val="0"/>
      <w:divBdr>
        <w:top w:val="none" w:sz="0" w:space="0" w:color="auto"/>
        <w:left w:val="none" w:sz="0" w:space="0" w:color="auto"/>
        <w:bottom w:val="none" w:sz="0" w:space="0" w:color="auto"/>
        <w:right w:val="none" w:sz="0" w:space="0" w:color="auto"/>
      </w:divBdr>
    </w:div>
    <w:div w:id="1044059683">
      <w:bodyDiv w:val="1"/>
      <w:marLeft w:val="0"/>
      <w:marRight w:val="0"/>
      <w:marTop w:val="0"/>
      <w:marBottom w:val="0"/>
      <w:divBdr>
        <w:top w:val="none" w:sz="0" w:space="0" w:color="auto"/>
        <w:left w:val="none" w:sz="0" w:space="0" w:color="auto"/>
        <w:bottom w:val="none" w:sz="0" w:space="0" w:color="auto"/>
        <w:right w:val="none" w:sz="0" w:space="0" w:color="auto"/>
      </w:divBdr>
    </w:div>
    <w:div w:id="1044065327">
      <w:bodyDiv w:val="1"/>
      <w:marLeft w:val="0"/>
      <w:marRight w:val="0"/>
      <w:marTop w:val="0"/>
      <w:marBottom w:val="0"/>
      <w:divBdr>
        <w:top w:val="none" w:sz="0" w:space="0" w:color="auto"/>
        <w:left w:val="none" w:sz="0" w:space="0" w:color="auto"/>
        <w:bottom w:val="none" w:sz="0" w:space="0" w:color="auto"/>
        <w:right w:val="none" w:sz="0" w:space="0" w:color="auto"/>
      </w:divBdr>
    </w:div>
    <w:div w:id="1044595618">
      <w:bodyDiv w:val="1"/>
      <w:marLeft w:val="0"/>
      <w:marRight w:val="0"/>
      <w:marTop w:val="0"/>
      <w:marBottom w:val="0"/>
      <w:divBdr>
        <w:top w:val="none" w:sz="0" w:space="0" w:color="auto"/>
        <w:left w:val="none" w:sz="0" w:space="0" w:color="auto"/>
        <w:bottom w:val="none" w:sz="0" w:space="0" w:color="auto"/>
        <w:right w:val="none" w:sz="0" w:space="0" w:color="auto"/>
      </w:divBdr>
    </w:div>
    <w:div w:id="1044645272">
      <w:bodyDiv w:val="1"/>
      <w:marLeft w:val="0"/>
      <w:marRight w:val="0"/>
      <w:marTop w:val="0"/>
      <w:marBottom w:val="0"/>
      <w:divBdr>
        <w:top w:val="none" w:sz="0" w:space="0" w:color="auto"/>
        <w:left w:val="none" w:sz="0" w:space="0" w:color="auto"/>
        <w:bottom w:val="none" w:sz="0" w:space="0" w:color="auto"/>
        <w:right w:val="none" w:sz="0" w:space="0" w:color="auto"/>
      </w:divBdr>
    </w:div>
    <w:div w:id="1044673117">
      <w:bodyDiv w:val="1"/>
      <w:marLeft w:val="0"/>
      <w:marRight w:val="0"/>
      <w:marTop w:val="0"/>
      <w:marBottom w:val="0"/>
      <w:divBdr>
        <w:top w:val="none" w:sz="0" w:space="0" w:color="auto"/>
        <w:left w:val="none" w:sz="0" w:space="0" w:color="auto"/>
        <w:bottom w:val="none" w:sz="0" w:space="0" w:color="auto"/>
        <w:right w:val="none" w:sz="0" w:space="0" w:color="auto"/>
      </w:divBdr>
    </w:div>
    <w:div w:id="1045182879">
      <w:bodyDiv w:val="1"/>
      <w:marLeft w:val="0"/>
      <w:marRight w:val="0"/>
      <w:marTop w:val="0"/>
      <w:marBottom w:val="0"/>
      <w:divBdr>
        <w:top w:val="none" w:sz="0" w:space="0" w:color="auto"/>
        <w:left w:val="none" w:sz="0" w:space="0" w:color="auto"/>
        <w:bottom w:val="none" w:sz="0" w:space="0" w:color="auto"/>
        <w:right w:val="none" w:sz="0" w:space="0" w:color="auto"/>
      </w:divBdr>
    </w:div>
    <w:div w:id="1045568113">
      <w:bodyDiv w:val="1"/>
      <w:marLeft w:val="0"/>
      <w:marRight w:val="0"/>
      <w:marTop w:val="0"/>
      <w:marBottom w:val="0"/>
      <w:divBdr>
        <w:top w:val="none" w:sz="0" w:space="0" w:color="auto"/>
        <w:left w:val="none" w:sz="0" w:space="0" w:color="auto"/>
        <w:bottom w:val="none" w:sz="0" w:space="0" w:color="auto"/>
        <w:right w:val="none" w:sz="0" w:space="0" w:color="auto"/>
      </w:divBdr>
    </w:div>
    <w:div w:id="1045763769">
      <w:bodyDiv w:val="1"/>
      <w:marLeft w:val="0"/>
      <w:marRight w:val="0"/>
      <w:marTop w:val="0"/>
      <w:marBottom w:val="0"/>
      <w:divBdr>
        <w:top w:val="none" w:sz="0" w:space="0" w:color="auto"/>
        <w:left w:val="none" w:sz="0" w:space="0" w:color="auto"/>
        <w:bottom w:val="none" w:sz="0" w:space="0" w:color="auto"/>
        <w:right w:val="none" w:sz="0" w:space="0" w:color="auto"/>
      </w:divBdr>
    </w:div>
    <w:div w:id="1045788921">
      <w:bodyDiv w:val="1"/>
      <w:marLeft w:val="0"/>
      <w:marRight w:val="0"/>
      <w:marTop w:val="0"/>
      <w:marBottom w:val="0"/>
      <w:divBdr>
        <w:top w:val="none" w:sz="0" w:space="0" w:color="auto"/>
        <w:left w:val="none" w:sz="0" w:space="0" w:color="auto"/>
        <w:bottom w:val="none" w:sz="0" w:space="0" w:color="auto"/>
        <w:right w:val="none" w:sz="0" w:space="0" w:color="auto"/>
      </w:divBdr>
    </w:div>
    <w:div w:id="1045789964">
      <w:bodyDiv w:val="1"/>
      <w:marLeft w:val="0"/>
      <w:marRight w:val="0"/>
      <w:marTop w:val="0"/>
      <w:marBottom w:val="0"/>
      <w:divBdr>
        <w:top w:val="none" w:sz="0" w:space="0" w:color="auto"/>
        <w:left w:val="none" w:sz="0" w:space="0" w:color="auto"/>
        <w:bottom w:val="none" w:sz="0" w:space="0" w:color="auto"/>
        <w:right w:val="none" w:sz="0" w:space="0" w:color="auto"/>
      </w:divBdr>
    </w:div>
    <w:div w:id="1045837137">
      <w:bodyDiv w:val="1"/>
      <w:marLeft w:val="0"/>
      <w:marRight w:val="0"/>
      <w:marTop w:val="0"/>
      <w:marBottom w:val="0"/>
      <w:divBdr>
        <w:top w:val="none" w:sz="0" w:space="0" w:color="auto"/>
        <w:left w:val="none" w:sz="0" w:space="0" w:color="auto"/>
        <w:bottom w:val="none" w:sz="0" w:space="0" w:color="auto"/>
        <w:right w:val="none" w:sz="0" w:space="0" w:color="auto"/>
      </w:divBdr>
    </w:div>
    <w:div w:id="1046104572">
      <w:bodyDiv w:val="1"/>
      <w:marLeft w:val="0"/>
      <w:marRight w:val="0"/>
      <w:marTop w:val="0"/>
      <w:marBottom w:val="0"/>
      <w:divBdr>
        <w:top w:val="none" w:sz="0" w:space="0" w:color="auto"/>
        <w:left w:val="none" w:sz="0" w:space="0" w:color="auto"/>
        <w:bottom w:val="none" w:sz="0" w:space="0" w:color="auto"/>
        <w:right w:val="none" w:sz="0" w:space="0" w:color="auto"/>
      </w:divBdr>
    </w:div>
    <w:div w:id="1046179189">
      <w:bodyDiv w:val="1"/>
      <w:marLeft w:val="0"/>
      <w:marRight w:val="0"/>
      <w:marTop w:val="0"/>
      <w:marBottom w:val="0"/>
      <w:divBdr>
        <w:top w:val="none" w:sz="0" w:space="0" w:color="auto"/>
        <w:left w:val="none" w:sz="0" w:space="0" w:color="auto"/>
        <w:bottom w:val="none" w:sz="0" w:space="0" w:color="auto"/>
        <w:right w:val="none" w:sz="0" w:space="0" w:color="auto"/>
      </w:divBdr>
    </w:div>
    <w:div w:id="1046292374">
      <w:bodyDiv w:val="1"/>
      <w:marLeft w:val="0"/>
      <w:marRight w:val="0"/>
      <w:marTop w:val="0"/>
      <w:marBottom w:val="0"/>
      <w:divBdr>
        <w:top w:val="none" w:sz="0" w:space="0" w:color="auto"/>
        <w:left w:val="none" w:sz="0" w:space="0" w:color="auto"/>
        <w:bottom w:val="none" w:sz="0" w:space="0" w:color="auto"/>
        <w:right w:val="none" w:sz="0" w:space="0" w:color="auto"/>
      </w:divBdr>
    </w:div>
    <w:div w:id="1046295611">
      <w:bodyDiv w:val="1"/>
      <w:marLeft w:val="0"/>
      <w:marRight w:val="0"/>
      <w:marTop w:val="0"/>
      <w:marBottom w:val="0"/>
      <w:divBdr>
        <w:top w:val="none" w:sz="0" w:space="0" w:color="auto"/>
        <w:left w:val="none" w:sz="0" w:space="0" w:color="auto"/>
        <w:bottom w:val="none" w:sz="0" w:space="0" w:color="auto"/>
        <w:right w:val="none" w:sz="0" w:space="0" w:color="auto"/>
      </w:divBdr>
    </w:div>
    <w:div w:id="1046299546">
      <w:bodyDiv w:val="1"/>
      <w:marLeft w:val="0"/>
      <w:marRight w:val="0"/>
      <w:marTop w:val="0"/>
      <w:marBottom w:val="0"/>
      <w:divBdr>
        <w:top w:val="none" w:sz="0" w:space="0" w:color="auto"/>
        <w:left w:val="none" w:sz="0" w:space="0" w:color="auto"/>
        <w:bottom w:val="none" w:sz="0" w:space="0" w:color="auto"/>
        <w:right w:val="none" w:sz="0" w:space="0" w:color="auto"/>
      </w:divBdr>
    </w:div>
    <w:div w:id="1046757602">
      <w:bodyDiv w:val="1"/>
      <w:marLeft w:val="0"/>
      <w:marRight w:val="0"/>
      <w:marTop w:val="0"/>
      <w:marBottom w:val="0"/>
      <w:divBdr>
        <w:top w:val="none" w:sz="0" w:space="0" w:color="auto"/>
        <w:left w:val="none" w:sz="0" w:space="0" w:color="auto"/>
        <w:bottom w:val="none" w:sz="0" w:space="0" w:color="auto"/>
        <w:right w:val="none" w:sz="0" w:space="0" w:color="auto"/>
      </w:divBdr>
    </w:div>
    <w:div w:id="1046904140">
      <w:bodyDiv w:val="1"/>
      <w:marLeft w:val="0"/>
      <w:marRight w:val="0"/>
      <w:marTop w:val="0"/>
      <w:marBottom w:val="0"/>
      <w:divBdr>
        <w:top w:val="none" w:sz="0" w:space="0" w:color="auto"/>
        <w:left w:val="none" w:sz="0" w:space="0" w:color="auto"/>
        <w:bottom w:val="none" w:sz="0" w:space="0" w:color="auto"/>
        <w:right w:val="none" w:sz="0" w:space="0" w:color="auto"/>
      </w:divBdr>
    </w:div>
    <w:div w:id="1047071414">
      <w:bodyDiv w:val="1"/>
      <w:marLeft w:val="0"/>
      <w:marRight w:val="0"/>
      <w:marTop w:val="0"/>
      <w:marBottom w:val="0"/>
      <w:divBdr>
        <w:top w:val="none" w:sz="0" w:space="0" w:color="auto"/>
        <w:left w:val="none" w:sz="0" w:space="0" w:color="auto"/>
        <w:bottom w:val="none" w:sz="0" w:space="0" w:color="auto"/>
        <w:right w:val="none" w:sz="0" w:space="0" w:color="auto"/>
      </w:divBdr>
    </w:div>
    <w:div w:id="1047100198">
      <w:bodyDiv w:val="1"/>
      <w:marLeft w:val="0"/>
      <w:marRight w:val="0"/>
      <w:marTop w:val="0"/>
      <w:marBottom w:val="0"/>
      <w:divBdr>
        <w:top w:val="none" w:sz="0" w:space="0" w:color="auto"/>
        <w:left w:val="none" w:sz="0" w:space="0" w:color="auto"/>
        <w:bottom w:val="none" w:sz="0" w:space="0" w:color="auto"/>
        <w:right w:val="none" w:sz="0" w:space="0" w:color="auto"/>
      </w:divBdr>
    </w:div>
    <w:div w:id="1047291751">
      <w:bodyDiv w:val="1"/>
      <w:marLeft w:val="0"/>
      <w:marRight w:val="0"/>
      <w:marTop w:val="0"/>
      <w:marBottom w:val="0"/>
      <w:divBdr>
        <w:top w:val="none" w:sz="0" w:space="0" w:color="auto"/>
        <w:left w:val="none" w:sz="0" w:space="0" w:color="auto"/>
        <w:bottom w:val="none" w:sz="0" w:space="0" w:color="auto"/>
        <w:right w:val="none" w:sz="0" w:space="0" w:color="auto"/>
      </w:divBdr>
    </w:div>
    <w:div w:id="1047298024">
      <w:bodyDiv w:val="1"/>
      <w:marLeft w:val="0"/>
      <w:marRight w:val="0"/>
      <w:marTop w:val="0"/>
      <w:marBottom w:val="0"/>
      <w:divBdr>
        <w:top w:val="none" w:sz="0" w:space="0" w:color="auto"/>
        <w:left w:val="none" w:sz="0" w:space="0" w:color="auto"/>
        <w:bottom w:val="none" w:sz="0" w:space="0" w:color="auto"/>
        <w:right w:val="none" w:sz="0" w:space="0" w:color="auto"/>
      </w:divBdr>
    </w:div>
    <w:div w:id="1047337834">
      <w:bodyDiv w:val="1"/>
      <w:marLeft w:val="0"/>
      <w:marRight w:val="0"/>
      <w:marTop w:val="0"/>
      <w:marBottom w:val="0"/>
      <w:divBdr>
        <w:top w:val="none" w:sz="0" w:space="0" w:color="auto"/>
        <w:left w:val="none" w:sz="0" w:space="0" w:color="auto"/>
        <w:bottom w:val="none" w:sz="0" w:space="0" w:color="auto"/>
        <w:right w:val="none" w:sz="0" w:space="0" w:color="auto"/>
      </w:divBdr>
    </w:div>
    <w:div w:id="1047922306">
      <w:bodyDiv w:val="1"/>
      <w:marLeft w:val="0"/>
      <w:marRight w:val="0"/>
      <w:marTop w:val="0"/>
      <w:marBottom w:val="0"/>
      <w:divBdr>
        <w:top w:val="none" w:sz="0" w:space="0" w:color="auto"/>
        <w:left w:val="none" w:sz="0" w:space="0" w:color="auto"/>
        <w:bottom w:val="none" w:sz="0" w:space="0" w:color="auto"/>
        <w:right w:val="none" w:sz="0" w:space="0" w:color="auto"/>
      </w:divBdr>
    </w:div>
    <w:div w:id="1047951804">
      <w:bodyDiv w:val="1"/>
      <w:marLeft w:val="0"/>
      <w:marRight w:val="0"/>
      <w:marTop w:val="0"/>
      <w:marBottom w:val="0"/>
      <w:divBdr>
        <w:top w:val="none" w:sz="0" w:space="0" w:color="auto"/>
        <w:left w:val="none" w:sz="0" w:space="0" w:color="auto"/>
        <w:bottom w:val="none" w:sz="0" w:space="0" w:color="auto"/>
        <w:right w:val="none" w:sz="0" w:space="0" w:color="auto"/>
      </w:divBdr>
    </w:div>
    <w:div w:id="1047994369">
      <w:bodyDiv w:val="1"/>
      <w:marLeft w:val="0"/>
      <w:marRight w:val="0"/>
      <w:marTop w:val="0"/>
      <w:marBottom w:val="0"/>
      <w:divBdr>
        <w:top w:val="none" w:sz="0" w:space="0" w:color="auto"/>
        <w:left w:val="none" w:sz="0" w:space="0" w:color="auto"/>
        <w:bottom w:val="none" w:sz="0" w:space="0" w:color="auto"/>
        <w:right w:val="none" w:sz="0" w:space="0" w:color="auto"/>
      </w:divBdr>
    </w:div>
    <w:div w:id="1048070814">
      <w:bodyDiv w:val="1"/>
      <w:marLeft w:val="0"/>
      <w:marRight w:val="0"/>
      <w:marTop w:val="0"/>
      <w:marBottom w:val="0"/>
      <w:divBdr>
        <w:top w:val="none" w:sz="0" w:space="0" w:color="auto"/>
        <w:left w:val="none" w:sz="0" w:space="0" w:color="auto"/>
        <w:bottom w:val="none" w:sz="0" w:space="0" w:color="auto"/>
        <w:right w:val="none" w:sz="0" w:space="0" w:color="auto"/>
      </w:divBdr>
    </w:div>
    <w:div w:id="1048145211">
      <w:bodyDiv w:val="1"/>
      <w:marLeft w:val="0"/>
      <w:marRight w:val="0"/>
      <w:marTop w:val="0"/>
      <w:marBottom w:val="0"/>
      <w:divBdr>
        <w:top w:val="none" w:sz="0" w:space="0" w:color="auto"/>
        <w:left w:val="none" w:sz="0" w:space="0" w:color="auto"/>
        <w:bottom w:val="none" w:sz="0" w:space="0" w:color="auto"/>
        <w:right w:val="none" w:sz="0" w:space="0" w:color="auto"/>
      </w:divBdr>
    </w:div>
    <w:div w:id="1048187904">
      <w:bodyDiv w:val="1"/>
      <w:marLeft w:val="0"/>
      <w:marRight w:val="0"/>
      <w:marTop w:val="0"/>
      <w:marBottom w:val="0"/>
      <w:divBdr>
        <w:top w:val="none" w:sz="0" w:space="0" w:color="auto"/>
        <w:left w:val="none" w:sz="0" w:space="0" w:color="auto"/>
        <w:bottom w:val="none" w:sz="0" w:space="0" w:color="auto"/>
        <w:right w:val="none" w:sz="0" w:space="0" w:color="auto"/>
      </w:divBdr>
    </w:div>
    <w:div w:id="1048260046">
      <w:bodyDiv w:val="1"/>
      <w:marLeft w:val="0"/>
      <w:marRight w:val="0"/>
      <w:marTop w:val="0"/>
      <w:marBottom w:val="0"/>
      <w:divBdr>
        <w:top w:val="none" w:sz="0" w:space="0" w:color="auto"/>
        <w:left w:val="none" w:sz="0" w:space="0" w:color="auto"/>
        <w:bottom w:val="none" w:sz="0" w:space="0" w:color="auto"/>
        <w:right w:val="none" w:sz="0" w:space="0" w:color="auto"/>
      </w:divBdr>
    </w:div>
    <w:div w:id="1048333091">
      <w:bodyDiv w:val="1"/>
      <w:marLeft w:val="0"/>
      <w:marRight w:val="0"/>
      <w:marTop w:val="0"/>
      <w:marBottom w:val="0"/>
      <w:divBdr>
        <w:top w:val="none" w:sz="0" w:space="0" w:color="auto"/>
        <w:left w:val="none" w:sz="0" w:space="0" w:color="auto"/>
        <w:bottom w:val="none" w:sz="0" w:space="0" w:color="auto"/>
        <w:right w:val="none" w:sz="0" w:space="0" w:color="auto"/>
      </w:divBdr>
    </w:div>
    <w:div w:id="1048338163">
      <w:bodyDiv w:val="1"/>
      <w:marLeft w:val="0"/>
      <w:marRight w:val="0"/>
      <w:marTop w:val="0"/>
      <w:marBottom w:val="0"/>
      <w:divBdr>
        <w:top w:val="none" w:sz="0" w:space="0" w:color="auto"/>
        <w:left w:val="none" w:sz="0" w:space="0" w:color="auto"/>
        <w:bottom w:val="none" w:sz="0" w:space="0" w:color="auto"/>
        <w:right w:val="none" w:sz="0" w:space="0" w:color="auto"/>
      </w:divBdr>
    </w:div>
    <w:div w:id="1048338173">
      <w:bodyDiv w:val="1"/>
      <w:marLeft w:val="0"/>
      <w:marRight w:val="0"/>
      <w:marTop w:val="0"/>
      <w:marBottom w:val="0"/>
      <w:divBdr>
        <w:top w:val="none" w:sz="0" w:space="0" w:color="auto"/>
        <w:left w:val="none" w:sz="0" w:space="0" w:color="auto"/>
        <w:bottom w:val="none" w:sz="0" w:space="0" w:color="auto"/>
        <w:right w:val="none" w:sz="0" w:space="0" w:color="auto"/>
      </w:divBdr>
    </w:div>
    <w:div w:id="1048459934">
      <w:bodyDiv w:val="1"/>
      <w:marLeft w:val="0"/>
      <w:marRight w:val="0"/>
      <w:marTop w:val="0"/>
      <w:marBottom w:val="0"/>
      <w:divBdr>
        <w:top w:val="none" w:sz="0" w:space="0" w:color="auto"/>
        <w:left w:val="none" w:sz="0" w:space="0" w:color="auto"/>
        <w:bottom w:val="none" w:sz="0" w:space="0" w:color="auto"/>
        <w:right w:val="none" w:sz="0" w:space="0" w:color="auto"/>
      </w:divBdr>
    </w:div>
    <w:div w:id="1048604786">
      <w:bodyDiv w:val="1"/>
      <w:marLeft w:val="0"/>
      <w:marRight w:val="0"/>
      <w:marTop w:val="0"/>
      <w:marBottom w:val="0"/>
      <w:divBdr>
        <w:top w:val="none" w:sz="0" w:space="0" w:color="auto"/>
        <w:left w:val="none" w:sz="0" w:space="0" w:color="auto"/>
        <w:bottom w:val="none" w:sz="0" w:space="0" w:color="auto"/>
        <w:right w:val="none" w:sz="0" w:space="0" w:color="auto"/>
      </w:divBdr>
    </w:div>
    <w:div w:id="1048646616">
      <w:bodyDiv w:val="1"/>
      <w:marLeft w:val="0"/>
      <w:marRight w:val="0"/>
      <w:marTop w:val="0"/>
      <w:marBottom w:val="0"/>
      <w:divBdr>
        <w:top w:val="none" w:sz="0" w:space="0" w:color="auto"/>
        <w:left w:val="none" w:sz="0" w:space="0" w:color="auto"/>
        <w:bottom w:val="none" w:sz="0" w:space="0" w:color="auto"/>
        <w:right w:val="none" w:sz="0" w:space="0" w:color="auto"/>
      </w:divBdr>
    </w:div>
    <w:div w:id="1048797141">
      <w:bodyDiv w:val="1"/>
      <w:marLeft w:val="0"/>
      <w:marRight w:val="0"/>
      <w:marTop w:val="0"/>
      <w:marBottom w:val="0"/>
      <w:divBdr>
        <w:top w:val="none" w:sz="0" w:space="0" w:color="auto"/>
        <w:left w:val="none" w:sz="0" w:space="0" w:color="auto"/>
        <w:bottom w:val="none" w:sz="0" w:space="0" w:color="auto"/>
        <w:right w:val="none" w:sz="0" w:space="0" w:color="auto"/>
      </w:divBdr>
    </w:div>
    <w:div w:id="1049232968">
      <w:bodyDiv w:val="1"/>
      <w:marLeft w:val="0"/>
      <w:marRight w:val="0"/>
      <w:marTop w:val="0"/>
      <w:marBottom w:val="0"/>
      <w:divBdr>
        <w:top w:val="none" w:sz="0" w:space="0" w:color="auto"/>
        <w:left w:val="none" w:sz="0" w:space="0" w:color="auto"/>
        <w:bottom w:val="none" w:sz="0" w:space="0" w:color="auto"/>
        <w:right w:val="none" w:sz="0" w:space="0" w:color="auto"/>
      </w:divBdr>
    </w:div>
    <w:div w:id="1049721208">
      <w:bodyDiv w:val="1"/>
      <w:marLeft w:val="0"/>
      <w:marRight w:val="0"/>
      <w:marTop w:val="0"/>
      <w:marBottom w:val="0"/>
      <w:divBdr>
        <w:top w:val="none" w:sz="0" w:space="0" w:color="auto"/>
        <w:left w:val="none" w:sz="0" w:space="0" w:color="auto"/>
        <w:bottom w:val="none" w:sz="0" w:space="0" w:color="auto"/>
        <w:right w:val="none" w:sz="0" w:space="0" w:color="auto"/>
      </w:divBdr>
    </w:div>
    <w:div w:id="1049841522">
      <w:bodyDiv w:val="1"/>
      <w:marLeft w:val="0"/>
      <w:marRight w:val="0"/>
      <w:marTop w:val="0"/>
      <w:marBottom w:val="0"/>
      <w:divBdr>
        <w:top w:val="none" w:sz="0" w:space="0" w:color="auto"/>
        <w:left w:val="none" w:sz="0" w:space="0" w:color="auto"/>
        <w:bottom w:val="none" w:sz="0" w:space="0" w:color="auto"/>
        <w:right w:val="none" w:sz="0" w:space="0" w:color="auto"/>
      </w:divBdr>
    </w:div>
    <w:div w:id="1049914961">
      <w:bodyDiv w:val="1"/>
      <w:marLeft w:val="0"/>
      <w:marRight w:val="0"/>
      <w:marTop w:val="0"/>
      <w:marBottom w:val="0"/>
      <w:divBdr>
        <w:top w:val="none" w:sz="0" w:space="0" w:color="auto"/>
        <w:left w:val="none" w:sz="0" w:space="0" w:color="auto"/>
        <w:bottom w:val="none" w:sz="0" w:space="0" w:color="auto"/>
        <w:right w:val="none" w:sz="0" w:space="0" w:color="auto"/>
      </w:divBdr>
    </w:div>
    <w:div w:id="1049917797">
      <w:bodyDiv w:val="1"/>
      <w:marLeft w:val="0"/>
      <w:marRight w:val="0"/>
      <w:marTop w:val="0"/>
      <w:marBottom w:val="0"/>
      <w:divBdr>
        <w:top w:val="none" w:sz="0" w:space="0" w:color="auto"/>
        <w:left w:val="none" w:sz="0" w:space="0" w:color="auto"/>
        <w:bottom w:val="none" w:sz="0" w:space="0" w:color="auto"/>
        <w:right w:val="none" w:sz="0" w:space="0" w:color="auto"/>
      </w:divBdr>
    </w:div>
    <w:div w:id="1050112581">
      <w:bodyDiv w:val="1"/>
      <w:marLeft w:val="0"/>
      <w:marRight w:val="0"/>
      <w:marTop w:val="0"/>
      <w:marBottom w:val="0"/>
      <w:divBdr>
        <w:top w:val="none" w:sz="0" w:space="0" w:color="auto"/>
        <w:left w:val="none" w:sz="0" w:space="0" w:color="auto"/>
        <w:bottom w:val="none" w:sz="0" w:space="0" w:color="auto"/>
        <w:right w:val="none" w:sz="0" w:space="0" w:color="auto"/>
      </w:divBdr>
    </w:div>
    <w:div w:id="1050112585">
      <w:bodyDiv w:val="1"/>
      <w:marLeft w:val="0"/>
      <w:marRight w:val="0"/>
      <w:marTop w:val="0"/>
      <w:marBottom w:val="0"/>
      <w:divBdr>
        <w:top w:val="none" w:sz="0" w:space="0" w:color="auto"/>
        <w:left w:val="none" w:sz="0" w:space="0" w:color="auto"/>
        <w:bottom w:val="none" w:sz="0" w:space="0" w:color="auto"/>
        <w:right w:val="none" w:sz="0" w:space="0" w:color="auto"/>
      </w:divBdr>
    </w:div>
    <w:div w:id="1050618439">
      <w:bodyDiv w:val="1"/>
      <w:marLeft w:val="0"/>
      <w:marRight w:val="0"/>
      <w:marTop w:val="0"/>
      <w:marBottom w:val="0"/>
      <w:divBdr>
        <w:top w:val="none" w:sz="0" w:space="0" w:color="auto"/>
        <w:left w:val="none" w:sz="0" w:space="0" w:color="auto"/>
        <w:bottom w:val="none" w:sz="0" w:space="0" w:color="auto"/>
        <w:right w:val="none" w:sz="0" w:space="0" w:color="auto"/>
      </w:divBdr>
    </w:div>
    <w:div w:id="1051032020">
      <w:bodyDiv w:val="1"/>
      <w:marLeft w:val="0"/>
      <w:marRight w:val="0"/>
      <w:marTop w:val="0"/>
      <w:marBottom w:val="0"/>
      <w:divBdr>
        <w:top w:val="none" w:sz="0" w:space="0" w:color="auto"/>
        <w:left w:val="none" w:sz="0" w:space="0" w:color="auto"/>
        <w:bottom w:val="none" w:sz="0" w:space="0" w:color="auto"/>
        <w:right w:val="none" w:sz="0" w:space="0" w:color="auto"/>
      </w:divBdr>
    </w:div>
    <w:div w:id="1051079524">
      <w:bodyDiv w:val="1"/>
      <w:marLeft w:val="0"/>
      <w:marRight w:val="0"/>
      <w:marTop w:val="0"/>
      <w:marBottom w:val="0"/>
      <w:divBdr>
        <w:top w:val="none" w:sz="0" w:space="0" w:color="auto"/>
        <w:left w:val="none" w:sz="0" w:space="0" w:color="auto"/>
        <w:bottom w:val="none" w:sz="0" w:space="0" w:color="auto"/>
        <w:right w:val="none" w:sz="0" w:space="0" w:color="auto"/>
      </w:divBdr>
    </w:div>
    <w:div w:id="1051147332">
      <w:bodyDiv w:val="1"/>
      <w:marLeft w:val="0"/>
      <w:marRight w:val="0"/>
      <w:marTop w:val="0"/>
      <w:marBottom w:val="0"/>
      <w:divBdr>
        <w:top w:val="none" w:sz="0" w:space="0" w:color="auto"/>
        <w:left w:val="none" w:sz="0" w:space="0" w:color="auto"/>
        <w:bottom w:val="none" w:sz="0" w:space="0" w:color="auto"/>
        <w:right w:val="none" w:sz="0" w:space="0" w:color="auto"/>
      </w:divBdr>
    </w:div>
    <w:div w:id="1051345528">
      <w:bodyDiv w:val="1"/>
      <w:marLeft w:val="0"/>
      <w:marRight w:val="0"/>
      <w:marTop w:val="0"/>
      <w:marBottom w:val="0"/>
      <w:divBdr>
        <w:top w:val="none" w:sz="0" w:space="0" w:color="auto"/>
        <w:left w:val="none" w:sz="0" w:space="0" w:color="auto"/>
        <w:bottom w:val="none" w:sz="0" w:space="0" w:color="auto"/>
        <w:right w:val="none" w:sz="0" w:space="0" w:color="auto"/>
      </w:divBdr>
    </w:div>
    <w:div w:id="1051660052">
      <w:bodyDiv w:val="1"/>
      <w:marLeft w:val="0"/>
      <w:marRight w:val="0"/>
      <w:marTop w:val="0"/>
      <w:marBottom w:val="0"/>
      <w:divBdr>
        <w:top w:val="none" w:sz="0" w:space="0" w:color="auto"/>
        <w:left w:val="none" w:sz="0" w:space="0" w:color="auto"/>
        <w:bottom w:val="none" w:sz="0" w:space="0" w:color="auto"/>
        <w:right w:val="none" w:sz="0" w:space="0" w:color="auto"/>
      </w:divBdr>
    </w:div>
    <w:div w:id="1052072429">
      <w:bodyDiv w:val="1"/>
      <w:marLeft w:val="0"/>
      <w:marRight w:val="0"/>
      <w:marTop w:val="0"/>
      <w:marBottom w:val="0"/>
      <w:divBdr>
        <w:top w:val="none" w:sz="0" w:space="0" w:color="auto"/>
        <w:left w:val="none" w:sz="0" w:space="0" w:color="auto"/>
        <w:bottom w:val="none" w:sz="0" w:space="0" w:color="auto"/>
        <w:right w:val="none" w:sz="0" w:space="0" w:color="auto"/>
      </w:divBdr>
    </w:div>
    <w:div w:id="1052074195">
      <w:bodyDiv w:val="1"/>
      <w:marLeft w:val="0"/>
      <w:marRight w:val="0"/>
      <w:marTop w:val="0"/>
      <w:marBottom w:val="0"/>
      <w:divBdr>
        <w:top w:val="none" w:sz="0" w:space="0" w:color="auto"/>
        <w:left w:val="none" w:sz="0" w:space="0" w:color="auto"/>
        <w:bottom w:val="none" w:sz="0" w:space="0" w:color="auto"/>
        <w:right w:val="none" w:sz="0" w:space="0" w:color="auto"/>
      </w:divBdr>
    </w:div>
    <w:div w:id="1052190600">
      <w:bodyDiv w:val="1"/>
      <w:marLeft w:val="0"/>
      <w:marRight w:val="0"/>
      <w:marTop w:val="0"/>
      <w:marBottom w:val="0"/>
      <w:divBdr>
        <w:top w:val="none" w:sz="0" w:space="0" w:color="auto"/>
        <w:left w:val="none" w:sz="0" w:space="0" w:color="auto"/>
        <w:bottom w:val="none" w:sz="0" w:space="0" w:color="auto"/>
        <w:right w:val="none" w:sz="0" w:space="0" w:color="auto"/>
      </w:divBdr>
    </w:div>
    <w:div w:id="1052194431">
      <w:bodyDiv w:val="1"/>
      <w:marLeft w:val="0"/>
      <w:marRight w:val="0"/>
      <w:marTop w:val="0"/>
      <w:marBottom w:val="0"/>
      <w:divBdr>
        <w:top w:val="none" w:sz="0" w:space="0" w:color="auto"/>
        <w:left w:val="none" w:sz="0" w:space="0" w:color="auto"/>
        <w:bottom w:val="none" w:sz="0" w:space="0" w:color="auto"/>
        <w:right w:val="none" w:sz="0" w:space="0" w:color="auto"/>
      </w:divBdr>
    </w:div>
    <w:div w:id="1052389472">
      <w:bodyDiv w:val="1"/>
      <w:marLeft w:val="0"/>
      <w:marRight w:val="0"/>
      <w:marTop w:val="0"/>
      <w:marBottom w:val="0"/>
      <w:divBdr>
        <w:top w:val="none" w:sz="0" w:space="0" w:color="auto"/>
        <w:left w:val="none" w:sz="0" w:space="0" w:color="auto"/>
        <w:bottom w:val="none" w:sz="0" w:space="0" w:color="auto"/>
        <w:right w:val="none" w:sz="0" w:space="0" w:color="auto"/>
      </w:divBdr>
    </w:div>
    <w:div w:id="1052464019">
      <w:bodyDiv w:val="1"/>
      <w:marLeft w:val="0"/>
      <w:marRight w:val="0"/>
      <w:marTop w:val="0"/>
      <w:marBottom w:val="0"/>
      <w:divBdr>
        <w:top w:val="none" w:sz="0" w:space="0" w:color="auto"/>
        <w:left w:val="none" w:sz="0" w:space="0" w:color="auto"/>
        <w:bottom w:val="none" w:sz="0" w:space="0" w:color="auto"/>
        <w:right w:val="none" w:sz="0" w:space="0" w:color="auto"/>
      </w:divBdr>
    </w:div>
    <w:div w:id="1052578052">
      <w:bodyDiv w:val="1"/>
      <w:marLeft w:val="0"/>
      <w:marRight w:val="0"/>
      <w:marTop w:val="0"/>
      <w:marBottom w:val="0"/>
      <w:divBdr>
        <w:top w:val="none" w:sz="0" w:space="0" w:color="auto"/>
        <w:left w:val="none" w:sz="0" w:space="0" w:color="auto"/>
        <w:bottom w:val="none" w:sz="0" w:space="0" w:color="auto"/>
        <w:right w:val="none" w:sz="0" w:space="0" w:color="auto"/>
      </w:divBdr>
    </w:div>
    <w:div w:id="1052579880">
      <w:bodyDiv w:val="1"/>
      <w:marLeft w:val="0"/>
      <w:marRight w:val="0"/>
      <w:marTop w:val="0"/>
      <w:marBottom w:val="0"/>
      <w:divBdr>
        <w:top w:val="none" w:sz="0" w:space="0" w:color="auto"/>
        <w:left w:val="none" w:sz="0" w:space="0" w:color="auto"/>
        <w:bottom w:val="none" w:sz="0" w:space="0" w:color="auto"/>
        <w:right w:val="none" w:sz="0" w:space="0" w:color="auto"/>
      </w:divBdr>
    </w:div>
    <w:div w:id="1053583251">
      <w:bodyDiv w:val="1"/>
      <w:marLeft w:val="0"/>
      <w:marRight w:val="0"/>
      <w:marTop w:val="0"/>
      <w:marBottom w:val="0"/>
      <w:divBdr>
        <w:top w:val="none" w:sz="0" w:space="0" w:color="auto"/>
        <w:left w:val="none" w:sz="0" w:space="0" w:color="auto"/>
        <w:bottom w:val="none" w:sz="0" w:space="0" w:color="auto"/>
        <w:right w:val="none" w:sz="0" w:space="0" w:color="auto"/>
      </w:divBdr>
    </w:div>
    <w:div w:id="1053768148">
      <w:bodyDiv w:val="1"/>
      <w:marLeft w:val="0"/>
      <w:marRight w:val="0"/>
      <w:marTop w:val="0"/>
      <w:marBottom w:val="0"/>
      <w:divBdr>
        <w:top w:val="none" w:sz="0" w:space="0" w:color="auto"/>
        <w:left w:val="none" w:sz="0" w:space="0" w:color="auto"/>
        <w:bottom w:val="none" w:sz="0" w:space="0" w:color="auto"/>
        <w:right w:val="none" w:sz="0" w:space="0" w:color="auto"/>
      </w:divBdr>
    </w:div>
    <w:div w:id="1053775176">
      <w:bodyDiv w:val="1"/>
      <w:marLeft w:val="0"/>
      <w:marRight w:val="0"/>
      <w:marTop w:val="0"/>
      <w:marBottom w:val="0"/>
      <w:divBdr>
        <w:top w:val="none" w:sz="0" w:space="0" w:color="auto"/>
        <w:left w:val="none" w:sz="0" w:space="0" w:color="auto"/>
        <w:bottom w:val="none" w:sz="0" w:space="0" w:color="auto"/>
        <w:right w:val="none" w:sz="0" w:space="0" w:color="auto"/>
      </w:divBdr>
    </w:div>
    <w:div w:id="1053967108">
      <w:bodyDiv w:val="1"/>
      <w:marLeft w:val="0"/>
      <w:marRight w:val="0"/>
      <w:marTop w:val="0"/>
      <w:marBottom w:val="0"/>
      <w:divBdr>
        <w:top w:val="none" w:sz="0" w:space="0" w:color="auto"/>
        <w:left w:val="none" w:sz="0" w:space="0" w:color="auto"/>
        <w:bottom w:val="none" w:sz="0" w:space="0" w:color="auto"/>
        <w:right w:val="none" w:sz="0" w:space="0" w:color="auto"/>
      </w:divBdr>
    </w:div>
    <w:div w:id="1054041005">
      <w:bodyDiv w:val="1"/>
      <w:marLeft w:val="0"/>
      <w:marRight w:val="0"/>
      <w:marTop w:val="0"/>
      <w:marBottom w:val="0"/>
      <w:divBdr>
        <w:top w:val="none" w:sz="0" w:space="0" w:color="auto"/>
        <w:left w:val="none" w:sz="0" w:space="0" w:color="auto"/>
        <w:bottom w:val="none" w:sz="0" w:space="0" w:color="auto"/>
        <w:right w:val="none" w:sz="0" w:space="0" w:color="auto"/>
      </w:divBdr>
    </w:div>
    <w:div w:id="1054156589">
      <w:bodyDiv w:val="1"/>
      <w:marLeft w:val="0"/>
      <w:marRight w:val="0"/>
      <w:marTop w:val="0"/>
      <w:marBottom w:val="0"/>
      <w:divBdr>
        <w:top w:val="none" w:sz="0" w:space="0" w:color="auto"/>
        <w:left w:val="none" w:sz="0" w:space="0" w:color="auto"/>
        <w:bottom w:val="none" w:sz="0" w:space="0" w:color="auto"/>
        <w:right w:val="none" w:sz="0" w:space="0" w:color="auto"/>
      </w:divBdr>
    </w:div>
    <w:div w:id="1054357269">
      <w:bodyDiv w:val="1"/>
      <w:marLeft w:val="0"/>
      <w:marRight w:val="0"/>
      <w:marTop w:val="0"/>
      <w:marBottom w:val="0"/>
      <w:divBdr>
        <w:top w:val="none" w:sz="0" w:space="0" w:color="auto"/>
        <w:left w:val="none" w:sz="0" w:space="0" w:color="auto"/>
        <w:bottom w:val="none" w:sz="0" w:space="0" w:color="auto"/>
        <w:right w:val="none" w:sz="0" w:space="0" w:color="auto"/>
      </w:divBdr>
    </w:div>
    <w:div w:id="1054965468">
      <w:bodyDiv w:val="1"/>
      <w:marLeft w:val="0"/>
      <w:marRight w:val="0"/>
      <w:marTop w:val="0"/>
      <w:marBottom w:val="0"/>
      <w:divBdr>
        <w:top w:val="none" w:sz="0" w:space="0" w:color="auto"/>
        <w:left w:val="none" w:sz="0" w:space="0" w:color="auto"/>
        <w:bottom w:val="none" w:sz="0" w:space="0" w:color="auto"/>
        <w:right w:val="none" w:sz="0" w:space="0" w:color="auto"/>
      </w:divBdr>
    </w:div>
    <w:div w:id="1055276402">
      <w:bodyDiv w:val="1"/>
      <w:marLeft w:val="0"/>
      <w:marRight w:val="0"/>
      <w:marTop w:val="0"/>
      <w:marBottom w:val="0"/>
      <w:divBdr>
        <w:top w:val="none" w:sz="0" w:space="0" w:color="auto"/>
        <w:left w:val="none" w:sz="0" w:space="0" w:color="auto"/>
        <w:bottom w:val="none" w:sz="0" w:space="0" w:color="auto"/>
        <w:right w:val="none" w:sz="0" w:space="0" w:color="auto"/>
      </w:divBdr>
    </w:div>
    <w:div w:id="1055549990">
      <w:bodyDiv w:val="1"/>
      <w:marLeft w:val="0"/>
      <w:marRight w:val="0"/>
      <w:marTop w:val="0"/>
      <w:marBottom w:val="0"/>
      <w:divBdr>
        <w:top w:val="none" w:sz="0" w:space="0" w:color="auto"/>
        <w:left w:val="none" w:sz="0" w:space="0" w:color="auto"/>
        <w:bottom w:val="none" w:sz="0" w:space="0" w:color="auto"/>
        <w:right w:val="none" w:sz="0" w:space="0" w:color="auto"/>
      </w:divBdr>
    </w:div>
    <w:div w:id="1055664648">
      <w:bodyDiv w:val="1"/>
      <w:marLeft w:val="0"/>
      <w:marRight w:val="0"/>
      <w:marTop w:val="0"/>
      <w:marBottom w:val="0"/>
      <w:divBdr>
        <w:top w:val="none" w:sz="0" w:space="0" w:color="auto"/>
        <w:left w:val="none" w:sz="0" w:space="0" w:color="auto"/>
        <w:bottom w:val="none" w:sz="0" w:space="0" w:color="auto"/>
        <w:right w:val="none" w:sz="0" w:space="0" w:color="auto"/>
      </w:divBdr>
    </w:div>
    <w:div w:id="1055812778">
      <w:bodyDiv w:val="1"/>
      <w:marLeft w:val="0"/>
      <w:marRight w:val="0"/>
      <w:marTop w:val="0"/>
      <w:marBottom w:val="0"/>
      <w:divBdr>
        <w:top w:val="none" w:sz="0" w:space="0" w:color="auto"/>
        <w:left w:val="none" w:sz="0" w:space="0" w:color="auto"/>
        <w:bottom w:val="none" w:sz="0" w:space="0" w:color="auto"/>
        <w:right w:val="none" w:sz="0" w:space="0" w:color="auto"/>
      </w:divBdr>
    </w:div>
    <w:div w:id="1056047691">
      <w:bodyDiv w:val="1"/>
      <w:marLeft w:val="0"/>
      <w:marRight w:val="0"/>
      <w:marTop w:val="0"/>
      <w:marBottom w:val="0"/>
      <w:divBdr>
        <w:top w:val="none" w:sz="0" w:space="0" w:color="auto"/>
        <w:left w:val="none" w:sz="0" w:space="0" w:color="auto"/>
        <w:bottom w:val="none" w:sz="0" w:space="0" w:color="auto"/>
        <w:right w:val="none" w:sz="0" w:space="0" w:color="auto"/>
      </w:divBdr>
    </w:div>
    <w:div w:id="1056051198">
      <w:bodyDiv w:val="1"/>
      <w:marLeft w:val="0"/>
      <w:marRight w:val="0"/>
      <w:marTop w:val="0"/>
      <w:marBottom w:val="0"/>
      <w:divBdr>
        <w:top w:val="none" w:sz="0" w:space="0" w:color="auto"/>
        <w:left w:val="none" w:sz="0" w:space="0" w:color="auto"/>
        <w:bottom w:val="none" w:sz="0" w:space="0" w:color="auto"/>
        <w:right w:val="none" w:sz="0" w:space="0" w:color="auto"/>
      </w:divBdr>
    </w:div>
    <w:div w:id="1056197743">
      <w:bodyDiv w:val="1"/>
      <w:marLeft w:val="0"/>
      <w:marRight w:val="0"/>
      <w:marTop w:val="0"/>
      <w:marBottom w:val="0"/>
      <w:divBdr>
        <w:top w:val="none" w:sz="0" w:space="0" w:color="auto"/>
        <w:left w:val="none" w:sz="0" w:space="0" w:color="auto"/>
        <w:bottom w:val="none" w:sz="0" w:space="0" w:color="auto"/>
        <w:right w:val="none" w:sz="0" w:space="0" w:color="auto"/>
      </w:divBdr>
    </w:div>
    <w:div w:id="1056202546">
      <w:bodyDiv w:val="1"/>
      <w:marLeft w:val="0"/>
      <w:marRight w:val="0"/>
      <w:marTop w:val="0"/>
      <w:marBottom w:val="0"/>
      <w:divBdr>
        <w:top w:val="none" w:sz="0" w:space="0" w:color="auto"/>
        <w:left w:val="none" w:sz="0" w:space="0" w:color="auto"/>
        <w:bottom w:val="none" w:sz="0" w:space="0" w:color="auto"/>
        <w:right w:val="none" w:sz="0" w:space="0" w:color="auto"/>
      </w:divBdr>
    </w:div>
    <w:div w:id="1056395863">
      <w:bodyDiv w:val="1"/>
      <w:marLeft w:val="0"/>
      <w:marRight w:val="0"/>
      <w:marTop w:val="0"/>
      <w:marBottom w:val="0"/>
      <w:divBdr>
        <w:top w:val="none" w:sz="0" w:space="0" w:color="auto"/>
        <w:left w:val="none" w:sz="0" w:space="0" w:color="auto"/>
        <w:bottom w:val="none" w:sz="0" w:space="0" w:color="auto"/>
        <w:right w:val="none" w:sz="0" w:space="0" w:color="auto"/>
      </w:divBdr>
    </w:div>
    <w:div w:id="1056583398">
      <w:bodyDiv w:val="1"/>
      <w:marLeft w:val="0"/>
      <w:marRight w:val="0"/>
      <w:marTop w:val="0"/>
      <w:marBottom w:val="0"/>
      <w:divBdr>
        <w:top w:val="none" w:sz="0" w:space="0" w:color="auto"/>
        <w:left w:val="none" w:sz="0" w:space="0" w:color="auto"/>
        <w:bottom w:val="none" w:sz="0" w:space="0" w:color="auto"/>
        <w:right w:val="none" w:sz="0" w:space="0" w:color="auto"/>
      </w:divBdr>
    </w:div>
    <w:div w:id="1056663272">
      <w:bodyDiv w:val="1"/>
      <w:marLeft w:val="0"/>
      <w:marRight w:val="0"/>
      <w:marTop w:val="0"/>
      <w:marBottom w:val="0"/>
      <w:divBdr>
        <w:top w:val="none" w:sz="0" w:space="0" w:color="auto"/>
        <w:left w:val="none" w:sz="0" w:space="0" w:color="auto"/>
        <w:bottom w:val="none" w:sz="0" w:space="0" w:color="auto"/>
        <w:right w:val="none" w:sz="0" w:space="0" w:color="auto"/>
      </w:divBdr>
    </w:div>
    <w:div w:id="1056663673">
      <w:bodyDiv w:val="1"/>
      <w:marLeft w:val="0"/>
      <w:marRight w:val="0"/>
      <w:marTop w:val="0"/>
      <w:marBottom w:val="0"/>
      <w:divBdr>
        <w:top w:val="none" w:sz="0" w:space="0" w:color="auto"/>
        <w:left w:val="none" w:sz="0" w:space="0" w:color="auto"/>
        <w:bottom w:val="none" w:sz="0" w:space="0" w:color="auto"/>
        <w:right w:val="none" w:sz="0" w:space="0" w:color="auto"/>
      </w:divBdr>
    </w:div>
    <w:div w:id="1057388856">
      <w:bodyDiv w:val="1"/>
      <w:marLeft w:val="0"/>
      <w:marRight w:val="0"/>
      <w:marTop w:val="0"/>
      <w:marBottom w:val="0"/>
      <w:divBdr>
        <w:top w:val="none" w:sz="0" w:space="0" w:color="auto"/>
        <w:left w:val="none" w:sz="0" w:space="0" w:color="auto"/>
        <w:bottom w:val="none" w:sz="0" w:space="0" w:color="auto"/>
        <w:right w:val="none" w:sz="0" w:space="0" w:color="auto"/>
      </w:divBdr>
    </w:div>
    <w:div w:id="1057513547">
      <w:bodyDiv w:val="1"/>
      <w:marLeft w:val="0"/>
      <w:marRight w:val="0"/>
      <w:marTop w:val="0"/>
      <w:marBottom w:val="0"/>
      <w:divBdr>
        <w:top w:val="none" w:sz="0" w:space="0" w:color="auto"/>
        <w:left w:val="none" w:sz="0" w:space="0" w:color="auto"/>
        <w:bottom w:val="none" w:sz="0" w:space="0" w:color="auto"/>
        <w:right w:val="none" w:sz="0" w:space="0" w:color="auto"/>
      </w:divBdr>
    </w:div>
    <w:div w:id="1057700352">
      <w:bodyDiv w:val="1"/>
      <w:marLeft w:val="0"/>
      <w:marRight w:val="0"/>
      <w:marTop w:val="0"/>
      <w:marBottom w:val="0"/>
      <w:divBdr>
        <w:top w:val="none" w:sz="0" w:space="0" w:color="auto"/>
        <w:left w:val="none" w:sz="0" w:space="0" w:color="auto"/>
        <w:bottom w:val="none" w:sz="0" w:space="0" w:color="auto"/>
        <w:right w:val="none" w:sz="0" w:space="0" w:color="auto"/>
      </w:divBdr>
    </w:div>
    <w:div w:id="1057895479">
      <w:bodyDiv w:val="1"/>
      <w:marLeft w:val="0"/>
      <w:marRight w:val="0"/>
      <w:marTop w:val="0"/>
      <w:marBottom w:val="0"/>
      <w:divBdr>
        <w:top w:val="none" w:sz="0" w:space="0" w:color="auto"/>
        <w:left w:val="none" w:sz="0" w:space="0" w:color="auto"/>
        <w:bottom w:val="none" w:sz="0" w:space="0" w:color="auto"/>
        <w:right w:val="none" w:sz="0" w:space="0" w:color="auto"/>
      </w:divBdr>
    </w:div>
    <w:div w:id="1057899443">
      <w:bodyDiv w:val="1"/>
      <w:marLeft w:val="0"/>
      <w:marRight w:val="0"/>
      <w:marTop w:val="0"/>
      <w:marBottom w:val="0"/>
      <w:divBdr>
        <w:top w:val="none" w:sz="0" w:space="0" w:color="auto"/>
        <w:left w:val="none" w:sz="0" w:space="0" w:color="auto"/>
        <w:bottom w:val="none" w:sz="0" w:space="0" w:color="auto"/>
        <w:right w:val="none" w:sz="0" w:space="0" w:color="auto"/>
      </w:divBdr>
    </w:div>
    <w:div w:id="1058358857">
      <w:bodyDiv w:val="1"/>
      <w:marLeft w:val="0"/>
      <w:marRight w:val="0"/>
      <w:marTop w:val="0"/>
      <w:marBottom w:val="0"/>
      <w:divBdr>
        <w:top w:val="none" w:sz="0" w:space="0" w:color="auto"/>
        <w:left w:val="none" w:sz="0" w:space="0" w:color="auto"/>
        <w:bottom w:val="none" w:sz="0" w:space="0" w:color="auto"/>
        <w:right w:val="none" w:sz="0" w:space="0" w:color="auto"/>
      </w:divBdr>
    </w:div>
    <w:div w:id="1058406558">
      <w:bodyDiv w:val="1"/>
      <w:marLeft w:val="0"/>
      <w:marRight w:val="0"/>
      <w:marTop w:val="0"/>
      <w:marBottom w:val="0"/>
      <w:divBdr>
        <w:top w:val="none" w:sz="0" w:space="0" w:color="auto"/>
        <w:left w:val="none" w:sz="0" w:space="0" w:color="auto"/>
        <w:bottom w:val="none" w:sz="0" w:space="0" w:color="auto"/>
        <w:right w:val="none" w:sz="0" w:space="0" w:color="auto"/>
      </w:divBdr>
    </w:div>
    <w:div w:id="1058474491">
      <w:bodyDiv w:val="1"/>
      <w:marLeft w:val="0"/>
      <w:marRight w:val="0"/>
      <w:marTop w:val="0"/>
      <w:marBottom w:val="0"/>
      <w:divBdr>
        <w:top w:val="none" w:sz="0" w:space="0" w:color="auto"/>
        <w:left w:val="none" w:sz="0" w:space="0" w:color="auto"/>
        <w:bottom w:val="none" w:sz="0" w:space="0" w:color="auto"/>
        <w:right w:val="none" w:sz="0" w:space="0" w:color="auto"/>
      </w:divBdr>
    </w:div>
    <w:div w:id="1059288170">
      <w:bodyDiv w:val="1"/>
      <w:marLeft w:val="0"/>
      <w:marRight w:val="0"/>
      <w:marTop w:val="0"/>
      <w:marBottom w:val="0"/>
      <w:divBdr>
        <w:top w:val="none" w:sz="0" w:space="0" w:color="auto"/>
        <w:left w:val="none" w:sz="0" w:space="0" w:color="auto"/>
        <w:bottom w:val="none" w:sz="0" w:space="0" w:color="auto"/>
        <w:right w:val="none" w:sz="0" w:space="0" w:color="auto"/>
      </w:divBdr>
    </w:div>
    <w:div w:id="1059473683">
      <w:bodyDiv w:val="1"/>
      <w:marLeft w:val="0"/>
      <w:marRight w:val="0"/>
      <w:marTop w:val="0"/>
      <w:marBottom w:val="0"/>
      <w:divBdr>
        <w:top w:val="none" w:sz="0" w:space="0" w:color="auto"/>
        <w:left w:val="none" w:sz="0" w:space="0" w:color="auto"/>
        <w:bottom w:val="none" w:sz="0" w:space="0" w:color="auto"/>
        <w:right w:val="none" w:sz="0" w:space="0" w:color="auto"/>
      </w:divBdr>
    </w:div>
    <w:div w:id="1059474954">
      <w:bodyDiv w:val="1"/>
      <w:marLeft w:val="0"/>
      <w:marRight w:val="0"/>
      <w:marTop w:val="0"/>
      <w:marBottom w:val="0"/>
      <w:divBdr>
        <w:top w:val="none" w:sz="0" w:space="0" w:color="auto"/>
        <w:left w:val="none" w:sz="0" w:space="0" w:color="auto"/>
        <w:bottom w:val="none" w:sz="0" w:space="0" w:color="auto"/>
        <w:right w:val="none" w:sz="0" w:space="0" w:color="auto"/>
      </w:divBdr>
    </w:div>
    <w:div w:id="1059786737">
      <w:bodyDiv w:val="1"/>
      <w:marLeft w:val="0"/>
      <w:marRight w:val="0"/>
      <w:marTop w:val="0"/>
      <w:marBottom w:val="0"/>
      <w:divBdr>
        <w:top w:val="none" w:sz="0" w:space="0" w:color="auto"/>
        <w:left w:val="none" w:sz="0" w:space="0" w:color="auto"/>
        <w:bottom w:val="none" w:sz="0" w:space="0" w:color="auto"/>
        <w:right w:val="none" w:sz="0" w:space="0" w:color="auto"/>
      </w:divBdr>
    </w:div>
    <w:div w:id="1059867350">
      <w:bodyDiv w:val="1"/>
      <w:marLeft w:val="0"/>
      <w:marRight w:val="0"/>
      <w:marTop w:val="0"/>
      <w:marBottom w:val="0"/>
      <w:divBdr>
        <w:top w:val="none" w:sz="0" w:space="0" w:color="auto"/>
        <w:left w:val="none" w:sz="0" w:space="0" w:color="auto"/>
        <w:bottom w:val="none" w:sz="0" w:space="0" w:color="auto"/>
        <w:right w:val="none" w:sz="0" w:space="0" w:color="auto"/>
      </w:divBdr>
    </w:div>
    <w:div w:id="1059935051">
      <w:bodyDiv w:val="1"/>
      <w:marLeft w:val="0"/>
      <w:marRight w:val="0"/>
      <w:marTop w:val="0"/>
      <w:marBottom w:val="0"/>
      <w:divBdr>
        <w:top w:val="none" w:sz="0" w:space="0" w:color="auto"/>
        <w:left w:val="none" w:sz="0" w:space="0" w:color="auto"/>
        <w:bottom w:val="none" w:sz="0" w:space="0" w:color="auto"/>
        <w:right w:val="none" w:sz="0" w:space="0" w:color="auto"/>
      </w:divBdr>
    </w:div>
    <w:div w:id="1060128399">
      <w:bodyDiv w:val="1"/>
      <w:marLeft w:val="0"/>
      <w:marRight w:val="0"/>
      <w:marTop w:val="0"/>
      <w:marBottom w:val="0"/>
      <w:divBdr>
        <w:top w:val="none" w:sz="0" w:space="0" w:color="auto"/>
        <w:left w:val="none" w:sz="0" w:space="0" w:color="auto"/>
        <w:bottom w:val="none" w:sz="0" w:space="0" w:color="auto"/>
        <w:right w:val="none" w:sz="0" w:space="0" w:color="auto"/>
      </w:divBdr>
    </w:div>
    <w:div w:id="1060134865">
      <w:bodyDiv w:val="1"/>
      <w:marLeft w:val="0"/>
      <w:marRight w:val="0"/>
      <w:marTop w:val="0"/>
      <w:marBottom w:val="0"/>
      <w:divBdr>
        <w:top w:val="none" w:sz="0" w:space="0" w:color="auto"/>
        <w:left w:val="none" w:sz="0" w:space="0" w:color="auto"/>
        <w:bottom w:val="none" w:sz="0" w:space="0" w:color="auto"/>
        <w:right w:val="none" w:sz="0" w:space="0" w:color="auto"/>
      </w:divBdr>
    </w:div>
    <w:div w:id="1060443226">
      <w:bodyDiv w:val="1"/>
      <w:marLeft w:val="0"/>
      <w:marRight w:val="0"/>
      <w:marTop w:val="0"/>
      <w:marBottom w:val="0"/>
      <w:divBdr>
        <w:top w:val="none" w:sz="0" w:space="0" w:color="auto"/>
        <w:left w:val="none" w:sz="0" w:space="0" w:color="auto"/>
        <w:bottom w:val="none" w:sz="0" w:space="0" w:color="auto"/>
        <w:right w:val="none" w:sz="0" w:space="0" w:color="auto"/>
      </w:divBdr>
    </w:div>
    <w:div w:id="1060782821">
      <w:bodyDiv w:val="1"/>
      <w:marLeft w:val="0"/>
      <w:marRight w:val="0"/>
      <w:marTop w:val="0"/>
      <w:marBottom w:val="0"/>
      <w:divBdr>
        <w:top w:val="none" w:sz="0" w:space="0" w:color="auto"/>
        <w:left w:val="none" w:sz="0" w:space="0" w:color="auto"/>
        <w:bottom w:val="none" w:sz="0" w:space="0" w:color="auto"/>
        <w:right w:val="none" w:sz="0" w:space="0" w:color="auto"/>
      </w:divBdr>
    </w:div>
    <w:div w:id="1061292504">
      <w:bodyDiv w:val="1"/>
      <w:marLeft w:val="0"/>
      <w:marRight w:val="0"/>
      <w:marTop w:val="0"/>
      <w:marBottom w:val="0"/>
      <w:divBdr>
        <w:top w:val="none" w:sz="0" w:space="0" w:color="auto"/>
        <w:left w:val="none" w:sz="0" w:space="0" w:color="auto"/>
        <w:bottom w:val="none" w:sz="0" w:space="0" w:color="auto"/>
        <w:right w:val="none" w:sz="0" w:space="0" w:color="auto"/>
      </w:divBdr>
    </w:div>
    <w:div w:id="1061367714">
      <w:bodyDiv w:val="1"/>
      <w:marLeft w:val="0"/>
      <w:marRight w:val="0"/>
      <w:marTop w:val="0"/>
      <w:marBottom w:val="0"/>
      <w:divBdr>
        <w:top w:val="none" w:sz="0" w:space="0" w:color="auto"/>
        <w:left w:val="none" w:sz="0" w:space="0" w:color="auto"/>
        <w:bottom w:val="none" w:sz="0" w:space="0" w:color="auto"/>
        <w:right w:val="none" w:sz="0" w:space="0" w:color="auto"/>
      </w:divBdr>
    </w:div>
    <w:div w:id="1061518916">
      <w:bodyDiv w:val="1"/>
      <w:marLeft w:val="0"/>
      <w:marRight w:val="0"/>
      <w:marTop w:val="0"/>
      <w:marBottom w:val="0"/>
      <w:divBdr>
        <w:top w:val="none" w:sz="0" w:space="0" w:color="auto"/>
        <w:left w:val="none" w:sz="0" w:space="0" w:color="auto"/>
        <w:bottom w:val="none" w:sz="0" w:space="0" w:color="auto"/>
        <w:right w:val="none" w:sz="0" w:space="0" w:color="auto"/>
      </w:divBdr>
    </w:div>
    <w:div w:id="1061634380">
      <w:bodyDiv w:val="1"/>
      <w:marLeft w:val="0"/>
      <w:marRight w:val="0"/>
      <w:marTop w:val="0"/>
      <w:marBottom w:val="0"/>
      <w:divBdr>
        <w:top w:val="none" w:sz="0" w:space="0" w:color="auto"/>
        <w:left w:val="none" w:sz="0" w:space="0" w:color="auto"/>
        <w:bottom w:val="none" w:sz="0" w:space="0" w:color="auto"/>
        <w:right w:val="none" w:sz="0" w:space="0" w:color="auto"/>
      </w:divBdr>
    </w:div>
    <w:div w:id="1062094046">
      <w:bodyDiv w:val="1"/>
      <w:marLeft w:val="0"/>
      <w:marRight w:val="0"/>
      <w:marTop w:val="0"/>
      <w:marBottom w:val="0"/>
      <w:divBdr>
        <w:top w:val="none" w:sz="0" w:space="0" w:color="auto"/>
        <w:left w:val="none" w:sz="0" w:space="0" w:color="auto"/>
        <w:bottom w:val="none" w:sz="0" w:space="0" w:color="auto"/>
        <w:right w:val="none" w:sz="0" w:space="0" w:color="auto"/>
      </w:divBdr>
    </w:div>
    <w:div w:id="1062212997">
      <w:bodyDiv w:val="1"/>
      <w:marLeft w:val="0"/>
      <w:marRight w:val="0"/>
      <w:marTop w:val="0"/>
      <w:marBottom w:val="0"/>
      <w:divBdr>
        <w:top w:val="none" w:sz="0" w:space="0" w:color="auto"/>
        <w:left w:val="none" w:sz="0" w:space="0" w:color="auto"/>
        <w:bottom w:val="none" w:sz="0" w:space="0" w:color="auto"/>
        <w:right w:val="none" w:sz="0" w:space="0" w:color="auto"/>
      </w:divBdr>
    </w:div>
    <w:div w:id="1062631047">
      <w:bodyDiv w:val="1"/>
      <w:marLeft w:val="0"/>
      <w:marRight w:val="0"/>
      <w:marTop w:val="0"/>
      <w:marBottom w:val="0"/>
      <w:divBdr>
        <w:top w:val="none" w:sz="0" w:space="0" w:color="auto"/>
        <w:left w:val="none" w:sz="0" w:space="0" w:color="auto"/>
        <w:bottom w:val="none" w:sz="0" w:space="0" w:color="auto"/>
        <w:right w:val="none" w:sz="0" w:space="0" w:color="auto"/>
      </w:divBdr>
    </w:div>
    <w:div w:id="1062677483">
      <w:bodyDiv w:val="1"/>
      <w:marLeft w:val="0"/>
      <w:marRight w:val="0"/>
      <w:marTop w:val="0"/>
      <w:marBottom w:val="0"/>
      <w:divBdr>
        <w:top w:val="none" w:sz="0" w:space="0" w:color="auto"/>
        <w:left w:val="none" w:sz="0" w:space="0" w:color="auto"/>
        <w:bottom w:val="none" w:sz="0" w:space="0" w:color="auto"/>
        <w:right w:val="none" w:sz="0" w:space="0" w:color="auto"/>
      </w:divBdr>
    </w:div>
    <w:div w:id="1062950478">
      <w:bodyDiv w:val="1"/>
      <w:marLeft w:val="0"/>
      <w:marRight w:val="0"/>
      <w:marTop w:val="0"/>
      <w:marBottom w:val="0"/>
      <w:divBdr>
        <w:top w:val="none" w:sz="0" w:space="0" w:color="auto"/>
        <w:left w:val="none" w:sz="0" w:space="0" w:color="auto"/>
        <w:bottom w:val="none" w:sz="0" w:space="0" w:color="auto"/>
        <w:right w:val="none" w:sz="0" w:space="0" w:color="auto"/>
      </w:divBdr>
    </w:div>
    <w:div w:id="1063022110">
      <w:bodyDiv w:val="1"/>
      <w:marLeft w:val="0"/>
      <w:marRight w:val="0"/>
      <w:marTop w:val="0"/>
      <w:marBottom w:val="0"/>
      <w:divBdr>
        <w:top w:val="none" w:sz="0" w:space="0" w:color="auto"/>
        <w:left w:val="none" w:sz="0" w:space="0" w:color="auto"/>
        <w:bottom w:val="none" w:sz="0" w:space="0" w:color="auto"/>
        <w:right w:val="none" w:sz="0" w:space="0" w:color="auto"/>
      </w:divBdr>
    </w:div>
    <w:div w:id="1063144244">
      <w:bodyDiv w:val="1"/>
      <w:marLeft w:val="0"/>
      <w:marRight w:val="0"/>
      <w:marTop w:val="0"/>
      <w:marBottom w:val="0"/>
      <w:divBdr>
        <w:top w:val="none" w:sz="0" w:space="0" w:color="auto"/>
        <w:left w:val="none" w:sz="0" w:space="0" w:color="auto"/>
        <w:bottom w:val="none" w:sz="0" w:space="0" w:color="auto"/>
        <w:right w:val="none" w:sz="0" w:space="0" w:color="auto"/>
      </w:divBdr>
    </w:div>
    <w:div w:id="1063261289">
      <w:bodyDiv w:val="1"/>
      <w:marLeft w:val="0"/>
      <w:marRight w:val="0"/>
      <w:marTop w:val="0"/>
      <w:marBottom w:val="0"/>
      <w:divBdr>
        <w:top w:val="none" w:sz="0" w:space="0" w:color="auto"/>
        <w:left w:val="none" w:sz="0" w:space="0" w:color="auto"/>
        <w:bottom w:val="none" w:sz="0" w:space="0" w:color="auto"/>
        <w:right w:val="none" w:sz="0" w:space="0" w:color="auto"/>
      </w:divBdr>
    </w:div>
    <w:div w:id="1063334223">
      <w:bodyDiv w:val="1"/>
      <w:marLeft w:val="0"/>
      <w:marRight w:val="0"/>
      <w:marTop w:val="0"/>
      <w:marBottom w:val="0"/>
      <w:divBdr>
        <w:top w:val="none" w:sz="0" w:space="0" w:color="auto"/>
        <w:left w:val="none" w:sz="0" w:space="0" w:color="auto"/>
        <w:bottom w:val="none" w:sz="0" w:space="0" w:color="auto"/>
        <w:right w:val="none" w:sz="0" w:space="0" w:color="auto"/>
      </w:divBdr>
    </w:div>
    <w:div w:id="1063337605">
      <w:bodyDiv w:val="1"/>
      <w:marLeft w:val="0"/>
      <w:marRight w:val="0"/>
      <w:marTop w:val="0"/>
      <w:marBottom w:val="0"/>
      <w:divBdr>
        <w:top w:val="none" w:sz="0" w:space="0" w:color="auto"/>
        <w:left w:val="none" w:sz="0" w:space="0" w:color="auto"/>
        <w:bottom w:val="none" w:sz="0" w:space="0" w:color="auto"/>
        <w:right w:val="none" w:sz="0" w:space="0" w:color="auto"/>
      </w:divBdr>
    </w:div>
    <w:div w:id="1063524507">
      <w:bodyDiv w:val="1"/>
      <w:marLeft w:val="0"/>
      <w:marRight w:val="0"/>
      <w:marTop w:val="0"/>
      <w:marBottom w:val="0"/>
      <w:divBdr>
        <w:top w:val="none" w:sz="0" w:space="0" w:color="auto"/>
        <w:left w:val="none" w:sz="0" w:space="0" w:color="auto"/>
        <w:bottom w:val="none" w:sz="0" w:space="0" w:color="auto"/>
        <w:right w:val="none" w:sz="0" w:space="0" w:color="auto"/>
      </w:divBdr>
    </w:div>
    <w:div w:id="1063527358">
      <w:bodyDiv w:val="1"/>
      <w:marLeft w:val="0"/>
      <w:marRight w:val="0"/>
      <w:marTop w:val="0"/>
      <w:marBottom w:val="0"/>
      <w:divBdr>
        <w:top w:val="none" w:sz="0" w:space="0" w:color="auto"/>
        <w:left w:val="none" w:sz="0" w:space="0" w:color="auto"/>
        <w:bottom w:val="none" w:sz="0" w:space="0" w:color="auto"/>
        <w:right w:val="none" w:sz="0" w:space="0" w:color="auto"/>
      </w:divBdr>
    </w:div>
    <w:div w:id="1063719473">
      <w:bodyDiv w:val="1"/>
      <w:marLeft w:val="0"/>
      <w:marRight w:val="0"/>
      <w:marTop w:val="0"/>
      <w:marBottom w:val="0"/>
      <w:divBdr>
        <w:top w:val="none" w:sz="0" w:space="0" w:color="auto"/>
        <w:left w:val="none" w:sz="0" w:space="0" w:color="auto"/>
        <w:bottom w:val="none" w:sz="0" w:space="0" w:color="auto"/>
        <w:right w:val="none" w:sz="0" w:space="0" w:color="auto"/>
      </w:divBdr>
    </w:div>
    <w:div w:id="1063792296">
      <w:bodyDiv w:val="1"/>
      <w:marLeft w:val="0"/>
      <w:marRight w:val="0"/>
      <w:marTop w:val="0"/>
      <w:marBottom w:val="0"/>
      <w:divBdr>
        <w:top w:val="none" w:sz="0" w:space="0" w:color="auto"/>
        <w:left w:val="none" w:sz="0" w:space="0" w:color="auto"/>
        <w:bottom w:val="none" w:sz="0" w:space="0" w:color="auto"/>
        <w:right w:val="none" w:sz="0" w:space="0" w:color="auto"/>
      </w:divBdr>
    </w:div>
    <w:div w:id="1063796640">
      <w:bodyDiv w:val="1"/>
      <w:marLeft w:val="0"/>
      <w:marRight w:val="0"/>
      <w:marTop w:val="0"/>
      <w:marBottom w:val="0"/>
      <w:divBdr>
        <w:top w:val="none" w:sz="0" w:space="0" w:color="auto"/>
        <w:left w:val="none" w:sz="0" w:space="0" w:color="auto"/>
        <w:bottom w:val="none" w:sz="0" w:space="0" w:color="auto"/>
        <w:right w:val="none" w:sz="0" w:space="0" w:color="auto"/>
      </w:divBdr>
    </w:div>
    <w:div w:id="1063866935">
      <w:bodyDiv w:val="1"/>
      <w:marLeft w:val="0"/>
      <w:marRight w:val="0"/>
      <w:marTop w:val="0"/>
      <w:marBottom w:val="0"/>
      <w:divBdr>
        <w:top w:val="none" w:sz="0" w:space="0" w:color="auto"/>
        <w:left w:val="none" w:sz="0" w:space="0" w:color="auto"/>
        <w:bottom w:val="none" w:sz="0" w:space="0" w:color="auto"/>
        <w:right w:val="none" w:sz="0" w:space="0" w:color="auto"/>
      </w:divBdr>
    </w:div>
    <w:div w:id="1063870510">
      <w:bodyDiv w:val="1"/>
      <w:marLeft w:val="0"/>
      <w:marRight w:val="0"/>
      <w:marTop w:val="0"/>
      <w:marBottom w:val="0"/>
      <w:divBdr>
        <w:top w:val="none" w:sz="0" w:space="0" w:color="auto"/>
        <w:left w:val="none" w:sz="0" w:space="0" w:color="auto"/>
        <w:bottom w:val="none" w:sz="0" w:space="0" w:color="auto"/>
        <w:right w:val="none" w:sz="0" w:space="0" w:color="auto"/>
      </w:divBdr>
    </w:div>
    <w:div w:id="1063912995">
      <w:bodyDiv w:val="1"/>
      <w:marLeft w:val="0"/>
      <w:marRight w:val="0"/>
      <w:marTop w:val="0"/>
      <w:marBottom w:val="0"/>
      <w:divBdr>
        <w:top w:val="none" w:sz="0" w:space="0" w:color="auto"/>
        <w:left w:val="none" w:sz="0" w:space="0" w:color="auto"/>
        <w:bottom w:val="none" w:sz="0" w:space="0" w:color="auto"/>
        <w:right w:val="none" w:sz="0" w:space="0" w:color="auto"/>
      </w:divBdr>
    </w:div>
    <w:div w:id="1063914273">
      <w:bodyDiv w:val="1"/>
      <w:marLeft w:val="0"/>
      <w:marRight w:val="0"/>
      <w:marTop w:val="0"/>
      <w:marBottom w:val="0"/>
      <w:divBdr>
        <w:top w:val="none" w:sz="0" w:space="0" w:color="auto"/>
        <w:left w:val="none" w:sz="0" w:space="0" w:color="auto"/>
        <w:bottom w:val="none" w:sz="0" w:space="0" w:color="auto"/>
        <w:right w:val="none" w:sz="0" w:space="0" w:color="auto"/>
      </w:divBdr>
    </w:div>
    <w:div w:id="1064183580">
      <w:bodyDiv w:val="1"/>
      <w:marLeft w:val="0"/>
      <w:marRight w:val="0"/>
      <w:marTop w:val="0"/>
      <w:marBottom w:val="0"/>
      <w:divBdr>
        <w:top w:val="none" w:sz="0" w:space="0" w:color="auto"/>
        <w:left w:val="none" w:sz="0" w:space="0" w:color="auto"/>
        <w:bottom w:val="none" w:sz="0" w:space="0" w:color="auto"/>
        <w:right w:val="none" w:sz="0" w:space="0" w:color="auto"/>
      </w:divBdr>
    </w:div>
    <w:div w:id="1064184515">
      <w:bodyDiv w:val="1"/>
      <w:marLeft w:val="0"/>
      <w:marRight w:val="0"/>
      <w:marTop w:val="0"/>
      <w:marBottom w:val="0"/>
      <w:divBdr>
        <w:top w:val="none" w:sz="0" w:space="0" w:color="auto"/>
        <w:left w:val="none" w:sz="0" w:space="0" w:color="auto"/>
        <w:bottom w:val="none" w:sz="0" w:space="0" w:color="auto"/>
        <w:right w:val="none" w:sz="0" w:space="0" w:color="auto"/>
      </w:divBdr>
    </w:div>
    <w:div w:id="1064448823">
      <w:bodyDiv w:val="1"/>
      <w:marLeft w:val="0"/>
      <w:marRight w:val="0"/>
      <w:marTop w:val="0"/>
      <w:marBottom w:val="0"/>
      <w:divBdr>
        <w:top w:val="none" w:sz="0" w:space="0" w:color="auto"/>
        <w:left w:val="none" w:sz="0" w:space="0" w:color="auto"/>
        <w:bottom w:val="none" w:sz="0" w:space="0" w:color="auto"/>
        <w:right w:val="none" w:sz="0" w:space="0" w:color="auto"/>
      </w:divBdr>
    </w:div>
    <w:div w:id="1064524025">
      <w:bodyDiv w:val="1"/>
      <w:marLeft w:val="0"/>
      <w:marRight w:val="0"/>
      <w:marTop w:val="0"/>
      <w:marBottom w:val="0"/>
      <w:divBdr>
        <w:top w:val="none" w:sz="0" w:space="0" w:color="auto"/>
        <w:left w:val="none" w:sz="0" w:space="0" w:color="auto"/>
        <w:bottom w:val="none" w:sz="0" w:space="0" w:color="auto"/>
        <w:right w:val="none" w:sz="0" w:space="0" w:color="auto"/>
      </w:divBdr>
    </w:div>
    <w:div w:id="1064717740">
      <w:bodyDiv w:val="1"/>
      <w:marLeft w:val="0"/>
      <w:marRight w:val="0"/>
      <w:marTop w:val="0"/>
      <w:marBottom w:val="0"/>
      <w:divBdr>
        <w:top w:val="none" w:sz="0" w:space="0" w:color="auto"/>
        <w:left w:val="none" w:sz="0" w:space="0" w:color="auto"/>
        <w:bottom w:val="none" w:sz="0" w:space="0" w:color="auto"/>
        <w:right w:val="none" w:sz="0" w:space="0" w:color="auto"/>
      </w:divBdr>
    </w:div>
    <w:div w:id="1064908779">
      <w:bodyDiv w:val="1"/>
      <w:marLeft w:val="0"/>
      <w:marRight w:val="0"/>
      <w:marTop w:val="0"/>
      <w:marBottom w:val="0"/>
      <w:divBdr>
        <w:top w:val="none" w:sz="0" w:space="0" w:color="auto"/>
        <w:left w:val="none" w:sz="0" w:space="0" w:color="auto"/>
        <w:bottom w:val="none" w:sz="0" w:space="0" w:color="auto"/>
        <w:right w:val="none" w:sz="0" w:space="0" w:color="auto"/>
      </w:divBdr>
    </w:div>
    <w:div w:id="1065108469">
      <w:bodyDiv w:val="1"/>
      <w:marLeft w:val="0"/>
      <w:marRight w:val="0"/>
      <w:marTop w:val="0"/>
      <w:marBottom w:val="0"/>
      <w:divBdr>
        <w:top w:val="none" w:sz="0" w:space="0" w:color="auto"/>
        <w:left w:val="none" w:sz="0" w:space="0" w:color="auto"/>
        <w:bottom w:val="none" w:sz="0" w:space="0" w:color="auto"/>
        <w:right w:val="none" w:sz="0" w:space="0" w:color="auto"/>
      </w:divBdr>
    </w:div>
    <w:div w:id="1065686760">
      <w:bodyDiv w:val="1"/>
      <w:marLeft w:val="0"/>
      <w:marRight w:val="0"/>
      <w:marTop w:val="0"/>
      <w:marBottom w:val="0"/>
      <w:divBdr>
        <w:top w:val="none" w:sz="0" w:space="0" w:color="auto"/>
        <w:left w:val="none" w:sz="0" w:space="0" w:color="auto"/>
        <w:bottom w:val="none" w:sz="0" w:space="0" w:color="auto"/>
        <w:right w:val="none" w:sz="0" w:space="0" w:color="auto"/>
      </w:divBdr>
    </w:div>
    <w:div w:id="1065758712">
      <w:bodyDiv w:val="1"/>
      <w:marLeft w:val="0"/>
      <w:marRight w:val="0"/>
      <w:marTop w:val="0"/>
      <w:marBottom w:val="0"/>
      <w:divBdr>
        <w:top w:val="none" w:sz="0" w:space="0" w:color="auto"/>
        <w:left w:val="none" w:sz="0" w:space="0" w:color="auto"/>
        <w:bottom w:val="none" w:sz="0" w:space="0" w:color="auto"/>
        <w:right w:val="none" w:sz="0" w:space="0" w:color="auto"/>
      </w:divBdr>
    </w:div>
    <w:div w:id="1065838132">
      <w:bodyDiv w:val="1"/>
      <w:marLeft w:val="0"/>
      <w:marRight w:val="0"/>
      <w:marTop w:val="0"/>
      <w:marBottom w:val="0"/>
      <w:divBdr>
        <w:top w:val="none" w:sz="0" w:space="0" w:color="auto"/>
        <w:left w:val="none" w:sz="0" w:space="0" w:color="auto"/>
        <w:bottom w:val="none" w:sz="0" w:space="0" w:color="auto"/>
        <w:right w:val="none" w:sz="0" w:space="0" w:color="auto"/>
      </w:divBdr>
    </w:div>
    <w:div w:id="1065839139">
      <w:bodyDiv w:val="1"/>
      <w:marLeft w:val="0"/>
      <w:marRight w:val="0"/>
      <w:marTop w:val="0"/>
      <w:marBottom w:val="0"/>
      <w:divBdr>
        <w:top w:val="none" w:sz="0" w:space="0" w:color="auto"/>
        <w:left w:val="none" w:sz="0" w:space="0" w:color="auto"/>
        <w:bottom w:val="none" w:sz="0" w:space="0" w:color="auto"/>
        <w:right w:val="none" w:sz="0" w:space="0" w:color="auto"/>
      </w:divBdr>
    </w:div>
    <w:div w:id="1065909682">
      <w:bodyDiv w:val="1"/>
      <w:marLeft w:val="0"/>
      <w:marRight w:val="0"/>
      <w:marTop w:val="0"/>
      <w:marBottom w:val="0"/>
      <w:divBdr>
        <w:top w:val="none" w:sz="0" w:space="0" w:color="auto"/>
        <w:left w:val="none" w:sz="0" w:space="0" w:color="auto"/>
        <w:bottom w:val="none" w:sz="0" w:space="0" w:color="auto"/>
        <w:right w:val="none" w:sz="0" w:space="0" w:color="auto"/>
      </w:divBdr>
    </w:div>
    <w:div w:id="1066221805">
      <w:bodyDiv w:val="1"/>
      <w:marLeft w:val="0"/>
      <w:marRight w:val="0"/>
      <w:marTop w:val="0"/>
      <w:marBottom w:val="0"/>
      <w:divBdr>
        <w:top w:val="none" w:sz="0" w:space="0" w:color="auto"/>
        <w:left w:val="none" w:sz="0" w:space="0" w:color="auto"/>
        <w:bottom w:val="none" w:sz="0" w:space="0" w:color="auto"/>
        <w:right w:val="none" w:sz="0" w:space="0" w:color="auto"/>
      </w:divBdr>
    </w:div>
    <w:div w:id="1066293637">
      <w:bodyDiv w:val="1"/>
      <w:marLeft w:val="0"/>
      <w:marRight w:val="0"/>
      <w:marTop w:val="0"/>
      <w:marBottom w:val="0"/>
      <w:divBdr>
        <w:top w:val="none" w:sz="0" w:space="0" w:color="auto"/>
        <w:left w:val="none" w:sz="0" w:space="0" w:color="auto"/>
        <w:bottom w:val="none" w:sz="0" w:space="0" w:color="auto"/>
        <w:right w:val="none" w:sz="0" w:space="0" w:color="auto"/>
      </w:divBdr>
    </w:div>
    <w:div w:id="1066412556">
      <w:bodyDiv w:val="1"/>
      <w:marLeft w:val="0"/>
      <w:marRight w:val="0"/>
      <w:marTop w:val="0"/>
      <w:marBottom w:val="0"/>
      <w:divBdr>
        <w:top w:val="none" w:sz="0" w:space="0" w:color="auto"/>
        <w:left w:val="none" w:sz="0" w:space="0" w:color="auto"/>
        <w:bottom w:val="none" w:sz="0" w:space="0" w:color="auto"/>
        <w:right w:val="none" w:sz="0" w:space="0" w:color="auto"/>
      </w:divBdr>
    </w:div>
    <w:div w:id="1066611658">
      <w:bodyDiv w:val="1"/>
      <w:marLeft w:val="0"/>
      <w:marRight w:val="0"/>
      <w:marTop w:val="0"/>
      <w:marBottom w:val="0"/>
      <w:divBdr>
        <w:top w:val="none" w:sz="0" w:space="0" w:color="auto"/>
        <w:left w:val="none" w:sz="0" w:space="0" w:color="auto"/>
        <w:bottom w:val="none" w:sz="0" w:space="0" w:color="auto"/>
        <w:right w:val="none" w:sz="0" w:space="0" w:color="auto"/>
      </w:divBdr>
    </w:div>
    <w:div w:id="1066759305">
      <w:bodyDiv w:val="1"/>
      <w:marLeft w:val="0"/>
      <w:marRight w:val="0"/>
      <w:marTop w:val="0"/>
      <w:marBottom w:val="0"/>
      <w:divBdr>
        <w:top w:val="none" w:sz="0" w:space="0" w:color="auto"/>
        <w:left w:val="none" w:sz="0" w:space="0" w:color="auto"/>
        <w:bottom w:val="none" w:sz="0" w:space="0" w:color="auto"/>
        <w:right w:val="none" w:sz="0" w:space="0" w:color="auto"/>
      </w:divBdr>
    </w:div>
    <w:div w:id="1066876881">
      <w:bodyDiv w:val="1"/>
      <w:marLeft w:val="0"/>
      <w:marRight w:val="0"/>
      <w:marTop w:val="0"/>
      <w:marBottom w:val="0"/>
      <w:divBdr>
        <w:top w:val="none" w:sz="0" w:space="0" w:color="auto"/>
        <w:left w:val="none" w:sz="0" w:space="0" w:color="auto"/>
        <w:bottom w:val="none" w:sz="0" w:space="0" w:color="auto"/>
        <w:right w:val="none" w:sz="0" w:space="0" w:color="auto"/>
      </w:divBdr>
    </w:div>
    <w:div w:id="1067071111">
      <w:bodyDiv w:val="1"/>
      <w:marLeft w:val="0"/>
      <w:marRight w:val="0"/>
      <w:marTop w:val="0"/>
      <w:marBottom w:val="0"/>
      <w:divBdr>
        <w:top w:val="none" w:sz="0" w:space="0" w:color="auto"/>
        <w:left w:val="none" w:sz="0" w:space="0" w:color="auto"/>
        <w:bottom w:val="none" w:sz="0" w:space="0" w:color="auto"/>
        <w:right w:val="none" w:sz="0" w:space="0" w:color="auto"/>
      </w:divBdr>
    </w:div>
    <w:div w:id="1067532049">
      <w:bodyDiv w:val="1"/>
      <w:marLeft w:val="0"/>
      <w:marRight w:val="0"/>
      <w:marTop w:val="0"/>
      <w:marBottom w:val="0"/>
      <w:divBdr>
        <w:top w:val="none" w:sz="0" w:space="0" w:color="auto"/>
        <w:left w:val="none" w:sz="0" w:space="0" w:color="auto"/>
        <w:bottom w:val="none" w:sz="0" w:space="0" w:color="auto"/>
        <w:right w:val="none" w:sz="0" w:space="0" w:color="auto"/>
      </w:divBdr>
    </w:div>
    <w:div w:id="1067801080">
      <w:bodyDiv w:val="1"/>
      <w:marLeft w:val="0"/>
      <w:marRight w:val="0"/>
      <w:marTop w:val="0"/>
      <w:marBottom w:val="0"/>
      <w:divBdr>
        <w:top w:val="none" w:sz="0" w:space="0" w:color="auto"/>
        <w:left w:val="none" w:sz="0" w:space="0" w:color="auto"/>
        <w:bottom w:val="none" w:sz="0" w:space="0" w:color="auto"/>
        <w:right w:val="none" w:sz="0" w:space="0" w:color="auto"/>
      </w:divBdr>
    </w:div>
    <w:div w:id="1067876291">
      <w:bodyDiv w:val="1"/>
      <w:marLeft w:val="0"/>
      <w:marRight w:val="0"/>
      <w:marTop w:val="0"/>
      <w:marBottom w:val="0"/>
      <w:divBdr>
        <w:top w:val="none" w:sz="0" w:space="0" w:color="auto"/>
        <w:left w:val="none" w:sz="0" w:space="0" w:color="auto"/>
        <w:bottom w:val="none" w:sz="0" w:space="0" w:color="auto"/>
        <w:right w:val="none" w:sz="0" w:space="0" w:color="auto"/>
      </w:divBdr>
    </w:div>
    <w:div w:id="1067990994">
      <w:bodyDiv w:val="1"/>
      <w:marLeft w:val="0"/>
      <w:marRight w:val="0"/>
      <w:marTop w:val="0"/>
      <w:marBottom w:val="0"/>
      <w:divBdr>
        <w:top w:val="none" w:sz="0" w:space="0" w:color="auto"/>
        <w:left w:val="none" w:sz="0" w:space="0" w:color="auto"/>
        <w:bottom w:val="none" w:sz="0" w:space="0" w:color="auto"/>
        <w:right w:val="none" w:sz="0" w:space="0" w:color="auto"/>
      </w:divBdr>
    </w:div>
    <w:div w:id="1067991887">
      <w:bodyDiv w:val="1"/>
      <w:marLeft w:val="0"/>
      <w:marRight w:val="0"/>
      <w:marTop w:val="0"/>
      <w:marBottom w:val="0"/>
      <w:divBdr>
        <w:top w:val="none" w:sz="0" w:space="0" w:color="auto"/>
        <w:left w:val="none" w:sz="0" w:space="0" w:color="auto"/>
        <w:bottom w:val="none" w:sz="0" w:space="0" w:color="auto"/>
        <w:right w:val="none" w:sz="0" w:space="0" w:color="auto"/>
      </w:divBdr>
    </w:div>
    <w:div w:id="1068040795">
      <w:bodyDiv w:val="1"/>
      <w:marLeft w:val="0"/>
      <w:marRight w:val="0"/>
      <w:marTop w:val="0"/>
      <w:marBottom w:val="0"/>
      <w:divBdr>
        <w:top w:val="none" w:sz="0" w:space="0" w:color="auto"/>
        <w:left w:val="none" w:sz="0" w:space="0" w:color="auto"/>
        <w:bottom w:val="none" w:sz="0" w:space="0" w:color="auto"/>
        <w:right w:val="none" w:sz="0" w:space="0" w:color="auto"/>
      </w:divBdr>
    </w:div>
    <w:div w:id="1068066676">
      <w:bodyDiv w:val="1"/>
      <w:marLeft w:val="0"/>
      <w:marRight w:val="0"/>
      <w:marTop w:val="0"/>
      <w:marBottom w:val="0"/>
      <w:divBdr>
        <w:top w:val="none" w:sz="0" w:space="0" w:color="auto"/>
        <w:left w:val="none" w:sz="0" w:space="0" w:color="auto"/>
        <w:bottom w:val="none" w:sz="0" w:space="0" w:color="auto"/>
        <w:right w:val="none" w:sz="0" w:space="0" w:color="auto"/>
      </w:divBdr>
    </w:div>
    <w:div w:id="1068184932">
      <w:bodyDiv w:val="1"/>
      <w:marLeft w:val="0"/>
      <w:marRight w:val="0"/>
      <w:marTop w:val="0"/>
      <w:marBottom w:val="0"/>
      <w:divBdr>
        <w:top w:val="none" w:sz="0" w:space="0" w:color="auto"/>
        <w:left w:val="none" w:sz="0" w:space="0" w:color="auto"/>
        <w:bottom w:val="none" w:sz="0" w:space="0" w:color="auto"/>
        <w:right w:val="none" w:sz="0" w:space="0" w:color="auto"/>
      </w:divBdr>
    </w:div>
    <w:div w:id="1068303598">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385479">
      <w:bodyDiv w:val="1"/>
      <w:marLeft w:val="0"/>
      <w:marRight w:val="0"/>
      <w:marTop w:val="0"/>
      <w:marBottom w:val="0"/>
      <w:divBdr>
        <w:top w:val="none" w:sz="0" w:space="0" w:color="auto"/>
        <w:left w:val="none" w:sz="0" w:space="0" w:color="auto"/>
        <w:bottom w:val="none" w:sz="0" w:space="0" w:color="auto"/>
        <w:right w:val="none" w:sz="0" w:space="0" w:color="auto"/>
      </w:divBdr>
    </w:div>
    <w:div w:id="1068453450">
      <w:bodyDiv w:val="1"/>
      <w:marLeft w:val="0"/>
      <w:marRight w:val="0"/>
      <w:marTop w:val="0"/>
      <w:marBottom w:val="0"/>
      <w:divBdr>
        <w:top w:val="none" w:sz="0" w:space="0" w:color="auto"/>
        <w:left w:val="none" w:sz="0" w:space="0" w:color="auto"/>
        <w:bottom w:val="none" w:sz="0" w:space="0" w:color="auto"/>
        <w:right w:val="none" w:sz="0" w:space="0" w:color="auto"/>
      </w:divBdr>
    </w:div>
    <w:div w:id="1069185258">
      <w:bodyDiv w:val="1"/>
      <w:marLeft w:val="0"/>
      <w:marRight w:val="0"/>
      <w:marTop w:val="0"/>
      <w:marBottom w:val="0"/>
      <w:divBdr>
        <w:top w:val="none" w:sz="0" w:space="0" w:color="auto"/>
        <w:left w:val="none" w:sz="0" w:space="0" w:color="auto"/>
        <w:bottom w:val="none" w:sz="0" w:space="0" w:color="auto"/>
        <w:right w:val="none" w:sz="0" w:space="0" w:color="auto"/>
      </w:divBdr>
    </w:div>
    <w:div w:id="1069495990">
      <w:bodyDiv w:val="1"/>
      <w:marLeft w:val="0"/>
      <w:marRight w:val="0"/>
      <w:marTop w:val="0"/>
      <w:marBottom w:val="0"/>
      <w:divBdr>
        <w:top w:val="none" w:sz="0" w:space="0" w:color="auto"/>
        <w:left w:val="none" w:sz="0" w:space="0" w:color="auto"/>
        <w:bottom w:val="none" w:sz="0" w:space="0" w:color="auto"/>
        <w:right w:val="none" w:sz="0" w:space="0" w:color="auto"/>
      </w:divBdr>
    </w:div>
    <w:div w:id="1069578960">
      <w:bodyDiv w:val="1"/>
      <w:marLeft w:val="0"/>
      <w:marRight w:val="0"/>
      <w:marTop w:val="0"/>
      <w:marBottom w:val="0"/>
      <w:divBdr>
        <w:top w:val="none" w:sz="0" w:space="0" w:color="auto"/>
        <w:left w:val="none" w:sz="0" w:space="0" w:color="auto"/>
        <w:bottom w:val="none" w:sz="0" w:space="0" w:color="auto"/>
        <w:right w:val="none" w:sz="0" w:space="0" w:color="auto"/>
      </w:divBdr>
    </w:div>
    <w:div w:id="1069616255">
      <w:bodyDiv w:val="1"/>
      <w:marLeft w:val="0"/>
      <w:marRight w:val="0"/>
      <w:marTop w:val="0"/>
      <w:marBottom w:val="0"/>
      <w:divBdr>
        <w:top w:val="none" w:sz="0" w:space="0" w:color="auto"/>
        <w:left w:val="none" w:sz="0" w:space="0" w:color="auto"/>
        <w:bottom w:val="none" w:sz="0" w:space="0" w:color="auto"/>
        <w:right w:val="none" w:sz="0" w:space="0" w:color="auto"/>
      </w:divBdr>
    </w:div>
    <w:div w:id="1069688636">
      <w:bodyDiv w:val="1"/>
      <w:marLeft w:val="0"/>
      <w:marRight w:val="0"/>
      <w:marTop w:val="0"/>
      <w:marBottom w:val="0"/>
      <w:divBdr>
        <w:top w:val="none" w:sz="0" w:space="0" w:color="auto"/>
        <w:left w:val="none" w:sz="0" w:space="0" w:color="auto"/>
        <w:bottom w:val="none" w:sz="0" w:space="0" w:color="auto"/>
        <w:right w:val="none" w:sz="0" w:space="0" w:color="auto"/>
      </w:divBdr>
    </w:div>
    <w:div w:id="1069889528">
      <w:bodyDiv w:val="1"/>
      <w:marLeft w:val="0"/>
      <w:marRight w:val="0"/>
      <w:marTop w:val="0"/>
      <w:marBottom w:val="0"/>
      <w:divBdr>
        <w:top w:val="none" w:sz="0" w:space="0" w:color="auto"/>
        <w:left w:val="none" w:sz="0" w:space="0" w:color="auto"/>
        <w:bottom w:val="none" w:sz="0" w:space="0" w:color="auto"/>
        <w:right w:val="none" w:sz="0" w:space="0" w:color="auto"/>
      </w:divBdr>
    </w:div>
    <w:div w:id="1070615513">
      <w:bodyDiv w:val="1"/>
      <w:marLeft w:val="0"/>
      <w:marRight w:val="0"/>
      <w:marTop w:val="0"/>
      <w:marBottom w:val="0"/>
      <w:divBdr>
        <w:top w:val="none" w:sz="0" w:space="0" w:color="auto"/>
        <w:left w:val="none" w:sz="0" w:space="0" w:color="auto"/>
        <w:bottom w:val="none" w:sz="0" w:space="0" w:color="auto"/>
        <w:right w:val="none" w:sz="0" w:space="0" w:color="auto"/>
      </w:divBdr>
    </w:div>
    <w:div w:id="1070883504">
      <w:bodyDiv w:val="1"/>
      <w:marLeft w:val="0"/>
      <w:marRight w:val="0"/>
      <w:marTop w:val="0"/>
      <w:marBottom w:val="0"/>
      <w:divBdr>
        <w:top w:val="none" w:sz="0" w:space="0" w:color="auto"/>
        <w:left w:val="none" w:sz="0" w:space="0" w:color="auto"/>
        <w:bottom w:val="none" w:sz="0" w:space="0" w:color="auto"/>
        <w:right w:val="none" w:sz="0" w:space="0" w:color="auto"/>
      </w:divBdr>
    </w:div>
    <w:div w:id="1071078003">
      <w:bodyDiv w:val="1"/>
      <w:marLeft w:val="0"/>
      <w:marRight w:val="0"/>
      <w:marTop w:val="0"/>
      <w:marBottom w:val="0"/>
      <w:divBdr>
        <w:top w:val="none" w:sz="0" w:space="0" w:color="auto"/>
        <w:left w:val="none" w:sz="0" w:space="0" w:color="auto"/>
        <w:bottom w:val="none" w:sz="0" w:space="0" w:color="auto"/>
        <w:right w:val="none" w:sz="0" w:space="0" w:color="auto"/>
      </w:divBdr>
    </w:div>
    <w:div w:id="1071272447">
      <w:bodyDiv w:val="1"/>
      <w:marLeft w:val="0"/>
      <w:marRight w:val="0"/>
      <w:marTop w:val="0"/>
      <w:marBottom w:val="0"/>
      <w:divBdr>
        <w:top w:val="none" w:sz="0" w:space="0" w:color="auto"/>
        <w:left w:val="none" w:sz="0" w:space="0" w:color="auto"/>
        <w:bottom w:val="none" w:sz="0" w:space="0" w:color="auto"/>
        <w:right w:val="none" w:sz="0" w:space="0" w:color="auto"/>
      </w:divBdr>
    </w:div>
    <w:div w:id="1071536356">
      <w:bodyDiv w:val="1"/>
      <w:marLeft w:val="0"/>
      <w:marRight w:val="0"/>
      <w:marTop w:val="0"/>
      <w:marBottom w:val="0"/>
      <w:divBdr>
        <w:top w:val="none" w:sz="0" w:space="0" w:color="auto"/>
        <w:left w:val="none" w:sz="0" w:space="0" w:color="auto"/>
        <w:bottom w:val="none" w:sz="0" w:space="0" w:color="auto"/>
        <w:right w:val="none" w:sz="0" w:space="0" w:color="auto"/>
      </w:divBdr>
    </w:div>
    <w:div w:id="1071806302">
      <w:bodyDiv w:val="1"/>
      <w:marLeft w:val="0"/>
      <w:marRight w:val="0"/>
      <w:marTop w:val="0"/>
      <w:marBottom w:val="0"/>
      <w:divBdr>
        <w:top w:val="none" w:sz="0" w:space="0" w:color="auto"/>
        <w:left w:val="none" w:sz="0" w:space="0" w:color="auto"/>
        <w:bottom w:val="none" w:sz="0" w:space="0" w:color="auto"/>
        <w:right w:val="none" w:sz="0" w:space="0" w:color="auto"/>
      </w:divBdr>
    </w:div>
    <w:div w:id="1072199990">
      <w:bodyDiv w:val="1"/>
      <w:marLeft w:val="0"/>
      <w:marRight w:val="0"/>
      <w:marTop w:val="0"/>
      <w:marBottom w:val="0"/>
      <w:divBdr>
        <w:top w:val="none" w:sz="0" w:space="0" w:color="auto"/>
        <w:left w:val="none" w:sz="0" w:space="0" w:color="auto"/>
        <w:bottom w:val="none" w:sz="0" w:space="0" w:color="auto"/>
        <w:right w:val="none" w:sz="0" w:space="0" w:color="auto"/>
      </w:divBdr>
    </w:div>
    <w:div w:id="1072315338">
      <w:bodyDiv w:val="1"/>
      <w:marLeft w:val="0"/>
      <w:marRight w:val="0"/>
      <w:marTop w:val="0"/>
      <w:marBottom w:val="0"/>
      <w:divBdr>
        <w:top w:val="none" w:sz="0" w:space="0" w:color="auto"/>
        <w:left w:val="none" w:sz="0" w:space="0" w:color="auto"/>
        <w:bottom w:val="none" w:sz="0" w:space="0" w:color="auto"/>
        <w:right w:val="none" w:sz="0" w:space="0" w:color="auto"/>
      </w:divBdr>
    </w:div>
    <w:div w:id="1072431681">
      <w:bodyDiv w:val="1"/>
      <w:marLeft w:val="0"/>
      <w:marRight w:val="0"/>
      <w:marTop w:val="0"/>
      <w:marBottom w:val="0"/>
      <w:divBdr>
        <w:top w:val="none" w:sz="0" w:space="0" w:color="auto"/>
        <w:left w:val="none" w:sz="0" w:space="0" w:color="auto"/>
        <w:bottom w:val="none" w:sz="0" w:space="0" w:color="auto"/>
        <w:right w:val="none" w:sz="0" w:space="0" w:color="auto"/>
      </w:divBdr>
    </w:div>
    <w:div w:id="1073118429">
      <w:bodyDiv w:val="1"/>
      <w:marLeft w:val="0"/>
      <w:marRight w:val="0"/>
      <w:marTop w:val="0"/>
      <w:marBottom w:val="0"/>
      <w:divBdr>
        <w:top w:val="none" w:sz="0" w:space="0" w:color="auto"/>
        <w:left w:val="none" w:sz="0" w:space="0" w:color="auto"/>
        <w:bottom w:val="none" w:sz="0" w:space="0" w:color="auto"/>
        <w:right w:val="none" w:sz="0" w:space="0" w:color="auto"/>
      </w:divBdr>
    </w:div>
    <w:div w:id="1073284435">
      <w:bodyDiv w:val="1"/>
      <w:marLeft w:val="0"/>
      <w:marRight w:val="0"/>
      <w:marTop w:val="0"/>
      <w:marBottom w:val="0"/>
      <w:divBdr>
        <w:top w:val="none" w:sz="0" w:space="0" w:color="auto"/>
        <w:left w:val="none" w:sz="0" w:space="0" w:color="auto"/>
        <w:bottom w:val="none" w:sz="0" w:space="0" w:color="auto"/>
        <w:right w:val="none" w:sz="0" w:space="0" w:color="auto"/>
      </w:divBdr>
    </w:div>
    <w:div w:id="1073311646">
      <w:bodyDiv w:val="1"/>
      <w:marLeft w:val="0"/>
      <w:marRight w:val="0"/>
      <w:marTop w:val="0"/>
      <w:marBottom w:val="0"/>
      <w:divBdr>
        <w:top w:val="none" w:sz="0" w:space="0" w:color="auto"/>
        <w:left w:val="none" w:sz="0" w:space="0" w:color="auto"/>
        <w:bottom w:val="none" w:sz="0" w:space="0" w:color="auto"/>
        <w:right w:val="none" w:sz="0" w:space="0" w:color="auto"/>
      </w:divBdr>
    </w:div>
    <w:div w:id="1073313961">
      <w:bodyDiv w:val="1"/>
      <w:marLeft w:val="0"/>
      <w:marRight w:val="0"/>
      <w:marTop w:val="0"/>
      <w:marBottom w:val="0"/>
      <w:divBdr>
        <w:top w:val="none" w:sz="0" w:space="0" w:color="auto"/>
        <w:left w:val="none" w:sz="0" w:space="0" w:color="auto"/>
        <w:bottom w:val="none" w:sz="0" w:space="0" w:color="auto"/>
        <w:right w:val="none" w:sz="0" w:space="0" w:color="auto"/>
      </w:divBdr>
    </w:div>
    <w:div w:id="1073625365">
      <w:bodyDiv w:val="1"/>
      <w:marLeft w:val="0"/>
      <w:marRight w:val="0"/>
      <w:marTop w:val="0"/>
      <w:marBottom w:val="0"/>
      <w:divBdr>
        <w:top w:val="none" w:sz="0" w:space="0" w:color="auto"/>
        <w:left w:val="none" w:sz="0" w:space="0" w:color="auto"/>
        <w:bottom w:val="none" w:sz="0" w:space="0" w:color="auto"/>
        <w:right w:val="none" w:sz="0" w:space="0" w:color="auto"/>
      </w:divBdr>
    </w:div>
    <w:div w:id="1073889175">
      <w:bodyDiv w:val="1"/>
      <w:marLeft w:val="0"/>
      <w:marRight w:val="0"/>
      <w:marTop w:val="0"/>
      <w:marBottom w:val="0"/>
      <w:divBdr>
        <w:top w:val="none" w:sz="0" w:space="0" w:color="auto"/>
        <w:left w:val="none" w:sz="0" w:space="0" w:color="auto"/>
        <w:bottom w:val="none" w:sz="0" w:space="0" w:color="auto"/>
        <w:right w:val="none" w:sz="0" w:space="0" w:color="auto"/>
      </w:divBdr>
    </w:div>
    <w:div w:id="1074082486">
      <w:bodyDiv w:val="1"/>
      <w:marLeft w:val="0"/>
      <w:marRight w:val="0"/>
      <w:marTop w:val="0"/>
      <w:marBottom w:val="0"/>
      <w:divBdr>
        <w:top w:val="none" w:sz="0" w:space="0" w:color="auto"/>
        <w:left w:val="none" w:sz="0" w:space="0" w:color="auto"/>
        <w:bottom w:val="none" w:sz="0" w:space="0" w:color="auto"/>
        <w:right w:val="none" w:sz="0" w:space="0" w:color="auto"/>
      </w:divBdr>
    </w:div>
    <w:div w:id="1074204564">
      <w:bodyDiv w:val="1"/>
      <w:marLeft w:val="0"/>
      <w:marRight w:val="0"/>
      <w:marTop w:val="0"/>
      <w:marBottom w:val="0"/>
      <w:divBdr>
        <w:top w:val="none" w:sz="0" w:space="0" w:color="auto"/>
        <w:left w:val="none" w:sz="0" w:space="0" w:color="auto"/>
        <w:bottom w:val="none" w:sz="0" w:space="0" w:color="auto"/>
        <w:right w:val="none" w:sz="0" w:space="0" w:color="auto"/>
      </w:divBdr>
    </w:div>
    <w:div w:id="1074352005">
      <w:bodyDiv w:val="1"/>
      <w:marLeft w:val="0"/>
      <w:marRight w:val="0"/>
      <w:marTop w:val="0"/>
      <w:marBottom w:val="0"/>
      <w:divBdr>
        <w:top w:val="none" w:sz="0" w:space="0" w:color="auto"/>
        <w:left w:val="none" w:sz="0" w:space="0" w:color="auto"/>
        <w:bottom w:val="none" w:sz="0" w:space="0" w:color="auto"/>
        <w:right w:val="none" w:sz="0" w:space="0" w:color="auto"/>
      </w:divBdr>
    </w:div>
    <w:div w:id="1074399792">
      <w:bodyDiv w:val="1"/>
      <w:marLeft w:val="0"/>
      <w:marRight w:val="0"/>
      <w:marTop w:val="0"/>
      <w:marBottom w:val="0"/>
      <w:divBdr>
        <w:top w:val="none" w:sz="0" w:space="0" w:color="auto"/>
        <w:left w:val="none" w:sz="0" w:space="0" w:color="auto"/>
        <w:bottom w:val="none" w:sz="0" w:space="0" w:color="auto"/>
        <w:right w:val="none" w:sz="0" w:space="0" w:color="auto"/>
      </w:divBdr>
    </w:div>
    <w:div w:id="1074428459">
      <w:bodyDiv w:val="1"/>
      <w:marLeft w:val="0"/>
      <w:marRight w:val="0"/>
      <w:marTop w:val="0"/>
      <w:marBottom w:val="0"/>
      <w:divBdr>
        <w:top w:val="none" w:sz="0" w:space="0" w:color="auto"/>
        <w:left w:val="none" w:sz="0" w:space="0" w:color="auto"/>
        <w:bottom w:val="none" w:sz="0" w:space="0" w:color="auto"/>
        <w:right w:val="none" w:sz="0" w:space="0" w:color="auto"/>
      </w:divBdr>
    </w:div>
    <w:div w:id="1074861692">
      <w:bodyDiv w:val="1"/>
      <w:marLeft w:val="0"/>
      <w:marRight w:val="0"/>
      <w:marTop w:val="0"/>
      <w:marBottom w:val="0"/>
      <w:divBdr>
        <w:top w:val="none" w:sz="0" w:space="0" w:color="auto"/>
        <w:left w:val="none" w:sz="0" w:space="0" w:color="auto"/>
        <w:bottom w:val="none" w:sz="0" w:space="0" w:color="auto"/>
        <w:right w:val="none" w:sz="0" w:space="0" w:color="auto"/>
      </w:divBdr>
    </w:div>
    <w:div w:id="1074935657">
      <w:bodyDiv w:val="1"/>
      <w:marLeft w:val="0"/>
      <w:marRight w:val="0"/>
      <w:marTop w:val="0"/>
      <w:marBottom w:val="0"/>
      <w:divBdr>
        <w:top w:val="none" w:sz="0" w:space="0" w:color="auto"/>
        <w:left w:val="none" w:sz="0" w:space="0" w:color="auto"/>
        <w:bottom w:val="none" w:sz="0" w:space="0" w:color="auto"/>
        <w:right w:val="none" w:sz="0" w:space="0" w:color="auto"/>
      </w:divBdr>
    </w:div>
    <w:div w:id="1074936433">
      <w:bodyDiv w:val="1"/>
      <w:marLeft w:val="0"/>
      <w:marRight w:val="0"/>
      <w:marTop w:val="0"/>
      <w:marBottom w:val="0"/>
      <w:divBdr>
        <w:top w:val="none" w:sz="0" w:space="0" w:color="auto"/>
        <w:left w:val="none" w:sz="0" w:space="0" w:color="auto"/>
        <w:bottom w:val="none" w:sz="0" w:space="0" w:color="auto"/>
        <w:right w:val="none" w:sz="0" w:space="0" w:color="auto"/>
      </w:divBdr>
    </w:div>
    <w:div w:id="1075124616">
      <w:bodyDiv w:val="1"/>
      <w:marLeft w:val="0"/>
      <w:marRight w:val="0"/>
      <w:marTop w:val="0"/>
      <w:marBottom w:val="0"/>
      <w:divBdr>
        <w:top w:val="none" w:sz="0" w:space="0" w:color="auto"/>
        <w:left w:val="none" w:sz="0" w:space="0" w:color="auto"/>
        <w:bottom w:val="none" w:sz="0" w:space="0" w:color="auto"/>
        <w:right w:val="none" w:sz="0" w:space="0" w:color="auto"/>
      </w:divBdr>
    </w:div>
    <w:div w:id="1075128887">
      <w:bodyDiv w:val="1"/>
      <w:marLeft w:val="0"/>
      <w:marRight w:val="0"/>
      <w:marTop w:val="0"/>
      <w:marBottom w:val="0"/>
      <w:divBdr>
        <w:top w:val="none" w:sz="0" w:space="0" w:color="auto"/>
        <w:left w:val="none" w:sz="0" w:space="0" w:color="auto"/>
        <w:bottom w:val="none" w:sz="0" w:space="0" w:color="auto"/>
        <w:right w:val="none" w:sz="0" w:space="0" w:color="auto"/>
      </w:divBdr>
    </w:div>
    <w:div w:id="1075208056">
      <w:bodyDiv w:val="1"/>
      <w:marLeft w:val="0"/>
      <w:marRight w:val="0"/>
      <w:marTop w:val="0"/>
      <w:marBottom w:val="0"/>
      <w:divBdr>
        <w:top w:val="none" w:sz="0" w:space="0" w:color="auto"/>
        <w:left w:val="none" w:sz="0" w:space="0" w:color="auto"/>
        <w:bottom w:val="none" w:sz="0" w:space="0" w:color="auto"/>
        <w:right w:val="none" w:sz="0" w:space="0" w:color="auto"/>
      </w:divBdr>
    </w:div>
    <w:div w:id="1075249192">
      <w:bodyDiv w:val="1"/>
      <w:marLeft w:val="0"/>
      <w:marRight w:val="0"/>
      <w:marTop w:val="0"/>
      <w:marBottom w:val="0"/>
      <w:divBdr>
        <w:top w:val="none" w:sz="0" w:space="0" w:color="auto"/>
        <w:left w:val="none" w:sz="0" w:space="0" w:color="auto"/>
        <w:bottom w:val="none" w:sz="0" w:space="0" w:color="auto"/>
        <w:right w:val="none" w:sz="0" w:space="0" w:color="auto"/>
      </w:divBdr>
    </w:div>
    <w:div w:id="1075274566">
      <w:bodyDiv w:val="1"/>
      <w:marLeft w:val="0"/>
      <w:marRight w:val="0"/>
      <w:marTop w:val="0"/>
      <w:marBottom w:val="0"/>
      <w:divBdr>
        <w:top w:val="none" w:sz="0" w:space="0" w:color="auto"/>
        <w:left w:val="none" w:sz="0" w:space="0" w:color="auto"/>
        <w:bottom w:val="none" w:sz="0" w:space="0" w:color="auto"/>
        <w:right w:val="none" w:sz="0" w:space="0" w:color="auto"/>
      </w:divBdr>
    </w:div>
    <w:div w:id="1075317850">
      <w:bodyDiv w:val="1"/>
      <w:marLeft w:val="0"/>
      <w:marRight w:val="0"/>
      <w:marTop w:val="0"/>
      <w:marBottom w:val="0"/>
      <w:divBdr>
        <w:top w:val="none" w:sz="0" w:space="0" w:color="auto"/>
        <w:left w:val="none" w:sz="0" w:space="0" w:color="auto"/>
        <w:bottom w:val="none" w:sz="0" w:space="0" w:color="auto"/>
        <w:right w:val="none" w:sz="0" w:space="0" w:color="auto"/>
      </w:divBdr>
    </w:div>
    <w:div w:id="1075512913">
      <w:bodyDiv w:val="1"/>
      <w:marLeft w:val="0"/>
      <w:marRight w:val="0"/>
      <w:marTop w:val="0"/>
      <w:marBottom w:val="0"/>
      <w:divBdr>
        <w:top w:val="none" w:sz="0" w:space="0" w:color="auto"/>
        <w:left w:val="none" w:sz="0" w:space="0" w:color="auto"/>
        <w:bottom w:val="none" w:sz="0" w:space="0" w:color="auto"/>
        <w:right w:val="none" w:sz="0" w:space="0" w:color="auto"/>
      </w:divBdr>
    </w:div>
    <w:div w:id="1075514623">
      <w:bodyDiv w:val="1"/>
      <w:marLeft w:val="0"/>
      <w:marRight w:val="0"/>
      <w:marTop w:val="0"/>
      <w:marBottom w:val="0"/>
      <w:divBdr>
        <w:top w:val="none" w:sz="0" w:space="0" w:color="auto"/>
        <w:left w:val="none" w:sz="0" w:space="0" w:color="auto"/>
        <w:bottom w:val="none" w:sz="0" w:space="0" w:color="auto"/>
        <w:right w:val="none" w:sz="0" w:space="0" w:color="auto"/>
      </w:divBdr>
    </w:div>
    <w:div w:id="1075594805">
      <w:bodyDiv w:val="1"/>
      <w:marLeft w:val="0"/>
      <w:marRight w:val="0"/>
      <w:marTop w:val="0"/>
      <w:marBottom w:val="0"/>
      <w:divBdr>
        <w:top w:val="none" w:sz="0" w:space="0" w:color="auto"/>
        <w:left w:val="none" w:sz="0" w:space="0" w:color="auto"/>
        <w:bottom w:val="none" w:sz="0" w:space="0" w:color="auto"/>
        <w:right w:val="none" w:sz="0" w:space="0" w:color="auto"/>
      </w:divBdr>
    </w:div>
    <w:div w:id="1075712493">
      <w:bodyDiv w:val="1"/>
      <w:marLeft w:val="0"/>
      <w:marRight w:val="0"/>
      <w:marTop w:val="0"/>
      <w:marBottom w:val="0"/>
      <w:divBdr>
        <w:top w:val="none" w:sz="0" w:space="0" w:color="auto"/>
        <w:left w:val="none" w:sz="0" w:space="0" w:color="auto"/>
        <w:bottom w:val="none" w:sz="0" w:space="0" w:color="auto"/>
        <w:right w:val="none" w:sz="0" w:space="0" w:color="auto"/>
      </w:divBdr>
    </w:div>
    <w:div w:id="1075781224">
      <w:bodyDiv w:val="1"/>
      <w:marLeft w:val="0"/>
      <w:marRight w:val="0"/>
      <w:marTop w:val="0"/>
      <w:marBottom w:val="0"/>
      <w:divBdr>
        <w:top w:val="none" w:sz="0" w:space="0" w:color="auto"/>
        <w:left w:val="none" w:sz="0" w:space="0" w:color="auto"/>
        <w:bottom w:val="none" w:sz="0" w:space="0" w:color="auto"/>
        <w:right w:val="none" w:sz="0" w:space="0" w:color="auto"/>
      </w:divBdr>
    </w:div>
    <w:div w:id="1075782950">
      <w:bodyDiv w:val="1"/>
      <w:marLeft w:val="0"/>
      <w:marRight w:val="0"/>
      <w:marTop w:val="0"/>
      <w:marBottom w:val="0"/>
      <w:divBdr>
        <w:top w:val="none" w:sz="0" w:space="0" w:color="auto"/>
        <w:left w:val="none" w:sz="0" w:space="0" w:color="auto"/>
        <w:bottom w:val="none" w:sz="0" w:space="0" w:color="auto"/>
        <w:right w:val="none" w:sz="0" w:space="0" w:color="auto"/>
      </w:divBdr>
    </w:div>
    <w:div w:id="1075785939">
      <w:bodyDiv w:val="1"/>
      <w:marLeft w:val="0"/>
      <w:marRight w:val="0"/>
      <w:marTop w:val="0"/>
      <w:marBottom w:val="0"/>
      <w:divBdr>
        <w:top w:val="none" w:sz="0" w:space="0" w:color="auto"/>
        <w:left w:val="none" w:sz="0" w:space="0" w:color="auto"/>
        <w:bottom w:val="none" w:sz="0" w:space="0" w:color="auto"/>
        <w:right w:val="none" w:sz="0" w:space="0" w:color="auto"/>
      </w:divBdr>
    </w:div>
    <w:div w:id="1075858030">
      <w:bodyDiv w:val="1"/>
      <w:marLeft w:val="0"/>
      <w:marRight w:val="0"/>
      <w:marTop w:val="0"/>
      <w:marBottom w:val="0"/>
      <w:divBdr>
        <w:top w:val="none" w:sz="0" w:space="0" w:color="auto"/>
        <w:left w:val="none" w:sz="0" w:space="0" w:color="auto"/>
        <w:bottom w:val="none" w:sz="0" w:space="0" w:color="auto"/>
        <w:right w:val="none" w:sz="0" w:space="0" w:color="auto"/>
      </w:divBdr>
    </w:div>
    <w:div w:id="1075858198">
      <w:bodyDiv w:val="1"/>
      <w:marLeft w:val="0"/>
      <w:marRight w:val="0"/>
      <w:marTop w:val="0"/>
      <w:marBottom w:val="0"/>
      <w:divBdr>
        <w:top w:val="none" w:sz="0" w:space="0" w:color="auto"/>
        <w:left w:val="none" w:sz="0" w:space="0" w:color="auto"/>
        <w:bottom w:val="none" w:sz="0" w:space="0" w:color="auto"/>
        <w:right w:val="none" w:sz="0" w:space="0" w:color="auto"/>
      </w:divBdr>
    </w:div>
    <w:div w:id="1076129610">
      <w:bodyDiv w:val="1"/>
      <w:marLeft w:val="0"/>
      <w:marRight w:val="0"/>
      <w:marTop w:val="0"/>
      <w:marBottom w:val="0"/>
      <w:divBdr>
        <w:top w:val="none" w:sz="0" w:space="0" w:color="auto"/>
        <w:left w:val="none" w:sz="0" w:space="0" w:color="auto"/>
        <w:bottom w:val="none" w:sz="0" w:space="0" w:color="auto"/>
        <w:right w:val="none" w:sz="0" w:space="0" w:color="auto"/>
      </w:divBdr>
    </w:div>
    <w:div w:id="1076169515">
      <w:bodyDiv w:val="1"/>
      <w:marLeft w:val="0"/>
      <w:marRight w:val="0"/>
      <w:marTop w:val="0"/>
      <w:marBottom w:val="0"/>
      <w:divBdr>
        <w:top w:val="none" w:sz="0" w:space="0" w:color="auto"/>
        <w:left w:val="none" w:sz="0" w:space="0" w:color="auto"/>
        <w:bottom w:val="none" w:sz="0" w:space="0" w:color="auto"/>
        <w:right w:val="none" w:sz="0" w:space="0" w:color="auto"/>
      </w:divBdr>
    </w:div>
    <w:div w:id="1076324288">
      <w:bodyDiv w:val="1"/>
      <w:marLeft w:val="0"/>
      <w:marRight w:val="0"/>
      <w:marTop w:val="0"/>
      <w:marBottom w:val="0"/>
      <w:divBdr>
        <w:top w:val="none" w:sz="0" w:space="0" w:color="auto"/>
        <w:left w:val="none" w:sz="0" w:space="0" w:color="auto"/>
        <w:bottom w:val="none" w:sz="0" w:space="0" w:color="auto"/>
        <w:right w:val="none" w:sz="0" w:space="0" w:color="auto"/>
      </w:divBdr>
    </w:div>
    <w:div w:id="1076365559">
      <w:bodyDiv w:val="1"/>
      <w:marLeft w:val="0"/>
      <w:marRight w:val="0"/>
      <w:marTop w:val="0"/>
      <w:marBottom w:val="0"/>
      <w:divBdr>
        <w:top w:val="none" w:sz="0" w:space="0" w:color="auto"/>
        <w:left w:val="none" w:sz="0" w:space="0" w:color="auto"/>
        <w:bottom w:val="none" w:sz="0" w:space="0" w:color="auto"/>
        <w:right w:val="none" w:sz="0" w:space="0" w:color="auto"/>
      </w:divBdr>
    </w:div>
    <w:div w:id="1076513870">
      <w:bodyDiv w:val="1"/>
      <w:marLeft w:val="0"/>
      <w:marRight w:val="0"/>
      <w:marTop w:val="0"/>
      <w:marBottom w:val="0"/>
      <w:divBdr>
        <w:top w:val="none" w:sz="0" w:space="0" w:color="auto"/>
        <w:left w:val="none" w:sz="0" w:space="0" w:color="auto"/>
        <w:bottom w:val="none" w:sz="0" w:space="0" w:color="auto"/>
        <w:right w:val="none" w:sz="0" w:space="0" w:color="auto"/>
      </w:divBdr>
    </w:div>
    <w:div w:id="1076585477">
      <w:bodyDiv w:val="1"/>
      <w:marLeft w:val="0"/>
      <w:marRight w:val="0"/>
      <w:marTop w:val="0"/>
      <w:marBottom w:val="0"/>
      <w:divBdr>
        <w:top w:val="none" w:sz="0" w:space="0" w:color="auto"/>
        <w:left w:val="none" w:sz="0" w:space="0" w:color="auto"/>
        <w:bottom w:val="none" w:sz="0" w:space="0" w:color="auto"/>
        <w:right w:val="none" w:sz="0" w:space="0" w:color="auto"/>
      </w:divBdr>
    </w:div>
    <w:div w:id="1076710623">
      <w:bodyDiv w:val="1"/>
      <w:marLeft w:val="0"/>
      <w:marRight w:val="0"/>
      <w:marTop w:val="0"/>
      <w:marBottom w:val="0"/>
      <w:divBdr>
        <w:top w:val="none" w:sz="0" w:space="0" w:color="auto"/>
        <w:left w:val="none" w:sz="0" w:space="0" w:color="auto"/>
        <w:bottom w:val="none" w:sz="0" w:space="0" w:color="auto"/>
        <w:right w:val="none" w:sz="0" w:space="0" w:color="auto"/>
      </w:divBdr>
    </w:div>
    <w:div w:id="1076979715">
      <w:bodyDiv w:val="1"/>
      <w:marLeft w:val="0"/>
      <w:marRight w:val="0"/>
      <w:marTop w:val="0"/>
      <w:marBottom w:val="0"/>
      <w:divBdr>
        <w:top w:val="none" w:sz="0" w:space="0" w:color="auto"/>
        <w:left w:val="none" w:sz="0" w:space="0" w:color="auto"/>
        <w:bottom w:val="none" w:sz="0" w:space="0" w:color="auto"/>
        <w:right w:val="none" w:sz="0" w:space="0" w:color="auto"/>
      </w:divBdr>
    </w:div>
    <w:div w:id="1077092227">
      <w:bodyDiv w:val="1"/>
      <w:marLeft w:val="0"/>
      <w:marRight w:val="0"/>
      <w:marTop w:val="0"/>
      <w:marBottom w:val="0"/>
      <w:divBdr>
        <w:top w:val="none" w:sz="0" w:space="0" w:color="auto"/>
        <w:left w:val="none" w:sz="0" w:space="0" w:color="auto"/>
        <w:bottom w:val="none" w:sz="0" w:space="0" w:color="auto"/>
        <w:right w:val="none" w:sz="0" w:space="0" w:color="auto"/>
      </w:divBdr>
    </w:div>
    <w:div w:id="1077168706">
      <w:bodyDiv w:val="1"/>
      <w:marLeft w:val="0"/>
      <w:marRight w:val="0"/>
      <w:marTop w:val="0"/>
      <w:marBottom w:val="0"/>
      <w:divBdr>
        <w:top w:val="none" w:sz="0" w:space="0" w:color="auto"/>
        <w:left w:val="none" w:sz="0" w:space="0" w:color="auto"/>
        <w:bottom w:val="none" w:sz="0" w:space="0" w:color="auto"/>
        <w:right w:val="none" w:sz="0" w:space="0" w:color="auto"/>
      </w:divBdr>
    </w:div>
    <w:div w:id="1077169847">
      <w:bodyDiv w:val="1"/>
      <w:marLeft w:val="0"/>
      <w:marRight w:val="0"/>
      <w:marTop w:val="0"/>
      <w:marBottom w:val="0"/>
      <w:divBdr>
        <w:top w:val="none" w:sz="0" w:space="0" w:color="auto"/>
        <w:left w:val="none" w:sz="0" w:space="0" w:color="auto"/>
        <w:bottom w:val="none" w:sz="0" w:space="0" w:color="auto"/>
        <w:right w:val="none" w:sz="0" w:space="0" w:color="auto"/>
      </w:divBdr>
    </w:div>
    <w:div w:id="1077216366">
      <w:bodyDiv w:val="1"/>
      <w:marLeft w:val="0"/>
      <w:marRight w:val="0"/>
      <w:marTop w:val="0"/>
      <w:marBottom w:val="0"/>
      <w:divBdr>
        <w:top w:val="none" w:sz="0" w:space="0" w:color="auto"/>
        <w:left w:val="none" w:sz="0" w:space="0" w:color="auto"/>
        <w:bottom w:val="none" w:sz="0" w:space="0" w:color="auto"/>
        <w:right w:val="none" w:sz="0" w:space="0" w:color="auto"/>
      </w:divBdr>
    </w:div>
    <w:div w:id="1077635958">
      <w:bodyDiv w:val="1"/>
      <w:marLeft w:val="0"/>
      <w:marRight w:val="0"/>
      <w:marTop w:val="0"/>
      <w:marBottom w:val="0"/>
      <w:divBdr>
        <w:top w:val="none" w:sz="0" w:space="0" w:color="auto"/>
        <w:left w:val="none" w:sz="0" w:space="0" w:color="auto"/>
        <w:bottom w:val="none" w:sz="0" w:space="0" w:color="auto"/>
        <w:right w:val="none" w:sz="0" w:space="0" w:color="auto"/>
      </w:divBdr>
    </w:div>
    <w:div w:id="1077827792">
      <w:bodyDiv w:val="1"/>
      <w:marLeft w:val="0"/>
      <w:marRight w:val="0"/>
      <w:marTop w:val="0"/>
      <w:marBottom w:val="0"/>
      <w:divBdr>
        <w:top w:val="none" w:sz="0" w:space="0" w:color="auto"/>
        <w:left w:val="none" w:sz="0" w:space="0" w:color="auto"/>
        <w:bottom w:val="none" w:sz="0" w:space="0" w:color="auto"/>
        <w:right w:val="none" w:sz="0" w:space="0" w:color="auto"/>
      </w:divBdr>
    </w:div>
    <w:div w:id="1078014138">
      <w:bodyDiv w:val="1"/>
      <w:marLeft w:val="0"/>
      <w:marRight w:val="0"/>
      <w:marTop w:val="0"/>
      <w:marBottom w:val="0"/>
      <w:divBdr>
        <w:top w:val="none" w:sz="0" w:space="0" w:color="auto"/>
        <w:left w:val="none" w:sz="0" w:space="0" w:color="auto"/>
        <w:bottom w:val="none" w:sz="0" w:space="0" w:color="auto"/>
        <w:right w:val="none" w:sz="0" w:space="0" w:color="auto"/>
      </w:divBdr>
    </w:div>
    <w:div w:id="1078674691">
      <w:bodyDiv w:val="1"/>
      <w:marLeft w:val="0"/>
      <w:marRight w:val="0"/>
      <w:marTop w:val="0"/>
      <w:marBottom w:val="0"/>
      <w:divBdr>
        <w:top w:val="none" w:sz="0" w:space="0" w:color="auto"/>
        <w:left w:val="none" w:sz="0" w:space="0" w:color="auto"/>
        <w:bottom w:val="none" w:sz="0" w:space="0" w:color="auto"/>
        <w:right w:val="none" w:sz="0" w:space="0" w:color="auto"/>
      </w:divBdr>
    </w:div>
    <w:div w:id="1078676734">
      <w:bodyDiv w:val="1"/>
      <w:marLeft w:val="0"/>
      <w:marRight w:val="0"/>
      <w:marTop w:val="0"/>
      <w:marBottom w:val="0"/>
      <w:divBdr>
        <w:top w:val="none" w:sz="0" w:space="0" w:color="auto"/>
        <w:left w:val="none" w:sz="0" w:space="0" w:color="auto"/>
        <w:bottom w:val="none" w:sz="0" w:space="0" w:color="auto"/>
        <w:right w:val="none" w:sz="0" w:space="0" w:color="auto"/>
      </w:divBdr>
    </w:div>
    <w:div w:id="1078744974">
      <w:bodyDiv w:val="1"/>
      <w:marLeft w:val="0"/>
      <w:marRight w:val="0"/>
      <w:marTop w:val="0"/>
      <w:marBottom w:val="0"/>
      <w:divBdr>
        <w:top w:val="none" w:sz="0" w:space="0" w:color="auto"/>
        <w:left w:val="none" w:sz="0" w:space="0" w:color="auto"/>
        <w:bottom w:val="none" w:sz="0" w:space="0" w:color="auto"/>
        <w:right w:val="none" w:sz="0" w:space="0" w:color="auto"/>
      </w:divBdr>
    </w:div>
    <w:div w:id="1079137951">
      <w:bodyDiv w:val="1"/>
      <w:marLeft w:val="0"/>
      <w:marRight w:val="0"/>
      <w:marTop w:val="0"/>
      <w:marBottom w:val="0"/>
      <w:divBdr>
        <w:top w:val="none" w:sz="0" w:space="0" w:color="auto"/>
        <w:left w:val="none" w:sz="0" w:space="0" w:color="auto"/>
        <w:bottom w:val="none" w:sz="0" w:space="0" w:color="auto"/>
        <w:right w:val="none" w:sz="0" w:space="0" w:color="auto"/>
      </w:divBdr>
    </w:div>
    <w:div w:id="1079209639">
      <w:bodyDiv w:val="1"/>
      <w:marLeft w:val="0"/>
      <w:marRight w:val="0"/>
      <w:marTop w:val="0"/>
      <w:marBottom w:val="0"/>
      <w:divBdr>
        <w:top w:val="none" w:sz="0" w:space="0" w:color="auto"/>
        <w:left w:val="none" w:sz="0" w:space="0" w:color="auto"/>
        <w:bottom w:val="none" w:sz="0" w:space="0" w:color="auto"/>
        <w:right w:val="none" w:sz="0" w:space="0" w:color="auto"/>
      </w:divBdr>
    </w:div>
    <w:div w:id="1079444994">
      <w:bodyDiv w:val="1"/>
      <w:marLeft w:val="0"/>
      <w:marRight w:val="0"/>
      <w:marTop w:val="0"/>
      <w:marBottom w:val="0"/>
      <w:divBdr>
        <w:top w:val="none" w:sz="0" w:space="0" w:color="auto"/>
        <w:left w:val="none" w:sz="0" w:space="0" w:color="auto"/>
        <w:bottom w:val="none" w:sz="0" w:space="0" w:color="auto"/>
        <w:right w:val="none" w:sz="0" w:space="0" w:color="auto"/>
      </w:divBdr>
    </w:div>
    <w:div w:id="1079445050">
      <w:bodyDiv w:val="1"/>
      <w:marLeft w:val="0"/>
      <w:marRight w:val="0"/>
      <w:marTop w:val="0"/>
      <w:marBottom w:val="0"/>
      <w:divBdr>
        <w:top w:val="none" w:sz="0" w:space="0" w:color="auto"/>
        <w:left w:val="none" w:sz="0" w:space="0" w:color="auto"/>
        <w:bottom w:val="none" w:sz="0" w:space="0" w:color="auto"/>
        <w:right w:val="none" w:sz="0" w:space="0" w:color="auto"/>
      </w:divBdr>
    </w:div>
    <w:div w:id="1079448254">
      <w:bodyDiv w:val="1"/>
      <w:marLeft w:val="0"/>
      <w:marRight w:val="0"/>
      <w:marTop w:val="0"/>
      <w:marBottom w:val="0"/>
      <w:divBdr>
        <w:top w:val="none" w:sz="0" w:space="0" w:color="auto"/>
        <w:left w:val="none" w:sz="0" w:space="0" w:color="auto"/>
        <w:bottom w:val="none" w:sz="0" w:space="0" w:color="auto"/>
        <w:right w:val="none" w:sz="0" w:space="0" w:color="auto"/>
      </w:divBdr>
    </w:div>
    <w:div w:id="1079518216">
      <w:bodyDiv w:val="1"/>
      <w:marLeft w:val="0"/>
      <w:marRight w:val="0"/>
      <w:marTop w:val="0"/>
      <w:marBottom w:val="0"/>
      <w:divBdr>
        <w:top w:val="none" w:sz="0" w:space="0" w:color="auto"/>
        <w:left w:val="none" w:sz="0" w:space="0" w:color="auto"/>
        <w:bottom w:val="none" w:sz="0" w:space="0" w:color="auto"/>
        <w:right w:val="none" w:sz="0" w:space="0" w:color="auto"/>
      </w:divBdr>
    </w:div>
    <w:div w:id="1079520154">
      <w:bodyDiv w:val="1"/>
      <w:marLeft w:val="0"/>
      <w:marRight w:val="0"/>
      <w:marTop w:val="0"/>
      <w:marBottom w:val="0"/>
      <w:divBdr>
        <w:top w:val="none" w:sz="0" w:space="0" w:color="auto"/>
        <w:left w:val="none" w:sz="0" w:space="0" w:color="auto"/>
        <w:bottom w:val="none" w:sz="0" w:space="0" w:color="auto"/>
        <w:right w:val="none" w:sz="0" w:space="0" w:color="auto"/>
      </w:divBdr>
    </w:div>
    <w:div w:id="1079521453">
      <w:bodyDiv w:val="1"/>
      <w:marLeft w:val="0"/>
      <w:marRight w:val="0"/>
      <w:marTop w:val="0"/>
      <w:marBottom w:val="0"/>
      <w:divBdr>
        <w:top w:val="none" w:sz="0" w:space="0" w:color="auto"/>
        <w:left w:val="none" w:sz="0" w:space="0" w:color="auto"/>
        <w:bottom w:val="none" w:sz="0" w:space="0" w:color="auto"/>
        <w:right w:val="none" w:sz="0" w:space="0" w:color="auto"/>
      </w:divBdr>
    </w:div>
    <w:div w:id="1080106403">
      <w:bodyDiv w:val="1"/>
      <w:marLeft w:val="0"/>
      <w:marRight w:val="0"/>
      <w:marTop w:val="0"/>
      <w:marBottom w:val="0"/>
      <w:divBdr>
        <w:top w:val="none" w:sz="0" w:space="0" w:color="auto"/>
        <w:left w:val="none" w:sz="0" w:space="0" w:color="auto"/>
        <w:bottom w:val="none" w:sz="0" w:space="0" w:color="auto"/>
        <w:right w:val="none" w:sz="0" w:space="0" w:color="auto"/>
      </w:divBdr>
    </w:div>
    <w:div w:id="1080254258">
      <w:bodyDiv w:val="1"/>
      <w:marLeft w:val="0"/>
      <w:marRight w:val="0"/>
      <w:marTop w:val="0"/>
      <w:marBottom w:val="0"/>
      <w:divBdr>
        <w:top w:val="none" w:sz="0" w:space="0" w:color="auto"/>
        <w:left w:val="none" w:sz="0" w:space="0" w:color="auto"/>
        <w:bottom w:val="none" w:sz="0" w:space="0" w:color="auto"/>
        <w:right w:val="none" w:sz="0" w:space="0" w:color="auto"/>
      </w:divBdr>
    </w:div>
    <w:div w:id="1080254670">
      <w:bodyDiv w:val="1"/>
      <w:marLeft w:val="0"/>
      <w:marRight w:val="0"/>
      <w:marTop w:val="0"/>
      <w:marBottom w:val="0"/>
      <w:divBdr>
        <w:top w:val="none" w:sz="0" w:space="0" w:color="auto"/>
        <w:left w:val="none" w:sz="0" w:space="0" w:color="auto"/>
        <w:bottom w:val="none" w:sz="0" w:space="0" w:color="auto"/>
        <w:right w:val="none" w:sz="0" w:space="0" w:color="auto"/>
      </w:divBdr>
    </w:div>
    <w:div w:id="1080516692">
      <w:bodyDiv w:val="1"/>
      <w:marLeft w:val="0"/>
      <w:marRight w:val="0"/>
      <w:marTop w:val="0"/>
      <w:marBottom w:val="0"/>
      <w:divBdr>
        <w:top w:val="none" w:sz="0" w:space="0" w:color="auto"/>
        <w:left w:val="none" w:sz="0" w:space="0" w:color="auto"/>
        <w:bottom w:val="none" w:sz="0" w:space="0" w:color="auto"/>
        <w:right w:val="none" w:sz="0" w:space="0" w:color="auto"/>
      </w:divBdr>
    </w:div>
    <w:div w:id="1080517142">
      <w:bodyDiv w:val="1"/>
      <w:marLeft w:val="0"/>
      <w:marRight w:val="0"/>
      <w:marTop w:val="0"/>
      <w:marBottom w:val="0"/>
      <w:divBdr>
        <w:top w:val="none" w:sz="0" w:space="0" w:color="auto"/>
        <w:left w:val="none" w:sz="0" w:space="0" w:color="auto"/>
        <w:bottom w:val="none" w:sz="0" w:space="0" w:color="auto"/>
        <w:right w:val="none" w:sz="0" w:space="0" w:color="auto"/>
      </w:divBdr>
    </w:div>
    <w:div w:id="1080714856">
      <w:bodyDiv w:val="1"/>
      <w:marLeft w:val="0"/>
      <w:marRight w:val="0"/>
      <w:marTop w:val="0"/>
      <w:marBottom w:val="0"/>
      <w:divBdr>
        <w:top w:val="none" w:sz="0" w:space="0" w:color="auto"/>
        <w:left w:val="none" w:sz="0" w:space="0" w:color="auto"/>
        <w:bottom w:val="none" w:sz="0" w:space="0" w:color="auto"/>
        <w:right w:val="none" w:sz="0" w:space="0" w:color="auto"/>
      </w:divBdr>
    </w:div>
    <w:div w:id="1081680554">
      <w:bodyDiv w:val="1"/>
      <w:marLeft w:val="0"/>
      <w:marRight w:val="0"/>
      <w:marTop w:val="0"/>
      <w:marBottom w:val="0"/>
      <w:divBdr>
        <w:top w:val="none" w:sz="0" w:space="0" w:color="auto"/>
        <w:left w:val="none" w:sz="0" w:space="0" w:color="auto"/>
        <w:bottom w:val="none" w:sz="0" w:space="0" w:color="auto"/>
        <w:right w:val="none" w:sz="0" w:space="0" w:color="auto"/>
      </w:divBdr>
    </w:div>
    <w:div w:id="1081684600">
      <w:bodyDiv w:val="1"/>
      <w:marLeft w:val="0"/>
      <w:marRight w:val="0"/>
      <w:marTop w:val="0"/>
      <w:marBottom w:val="0"/>
      <w:divBdr>
        <w:top w:val="none" w:sz="0" w:space="0" w:color="auto"/>
        <w:left w:val="none" w:sz="0" w:space="0" w:color="auto"/>
        <w:bottom w:val="none" w:sz="0" w:space="0" w:color="auto"/>
        <w:right w:val="none" w:sz="0" w:space="0" w:color="auto"/>
      </w:divBdr>
    </w:div>
    <w:div w:id="1081875054">
      <w:bodyDiv w:val="1"/>
      <w:marLeft w:val="0"/>
      <w:marRight w:val="0"/>
      <w:marTop w:val="0"/>
      <w:marBottom w:val="0"/>
      <w:divBdr>
        <w:top w:val="none" w:sz="0" w:space="0" w:color="auto"/>
        <w:left w:val="none" w:sz="0" w:space="0" w:color="auto"/>
        <w:bottom w:val="none" w:sz="0" w:space="0" w:color="auto"/>
        <w:right w:val="none" w:sz="0" w:space="0" w:color="auto"/>
      </w:divBdr>
    </w:div>
    <w:div w:id="1081952772">
      <w:bodyDiv w:val="1"/>
      <w:marLeft w:val="0"/>
      <w:marRight w:val="0"/>
      <w:marTop w:val="0"/>
      <w:marBottom w:val="0"/>
      <w:divBdr>
        <w:top w:val="none" w:sz="0" w:space="0" w:color="auto"/>
        <w:left w:val="none" w:sz="0" w:space="0" w:color="auto"/>
        <w:bottom w:val="none" w:sz="0" w:space="0" w:color="auto"/>
        <w:right w:val="none" w:sz="0" w:space="0" w:color="auto"/>
      </w:divBdr>
    </w:div>
    <w:div w:id="1082066808">
      <w:bodyDiv w:val="1"/>
      <w:marLeft w:val="0"/>
      <w:marRight w:val="0"/>
      <w:marTop w:val="0"/>
      <w:marBottom w:val="0"/>
      <w:divBdr>
        <w:top w:val="none" w:sz="0" w:space="0" w:color="auto"/>
        <w:left w:val="none" w:sz="0" w:space="0" w:color="auto"/>
        <w:bottom w:val="none" w:sz="0" w:space="0" w:color="auto"/>
        <w:right w:val="none" w:sz="0" w:space="0" w:color="auto"/>
      </w:divBdr>
    </w:div>
    <w:div w:id="1082095319">
      <w:bodyDiv w:val="1"/>
      <w:marLeft w:val="0"/>
      <w:marRight w:val="0"/>
      <w:marTop w:val="0"/>
      <w:marBottom w:val="0"/>
      <w:divBdr>
        <w:top w:val="none" w:sz="0" w:space="0" w:color="auto"/>
        <w:left w:val="none" w:sz="0" w:space="0" w:color="auto"/>
        <w:bottom w:val="none" w:sz="0" w:space="0" w:color="auto"/>
        <w:right w:val="none" w:sz="0" w:space="0" w:color="auto"/>
      </w:divBdr>
    </w:div>
    <w:div w:id="1082221538">
      <w:bodyDiv w:val="1"/>
      <w:marLeft w:val="0"/>
      <w:marRight w:val="0"/>
      <w:marTop w:val="0"/>
      <w:marBottom w:val="0"/>
      <w:divBdr>
        <w:top w:val="none" w:sz="0" w:space="0" w:color="auto"/>
        <w:left w:val="none" w:sz="0" w:space="0" w:color="auto"/>
        <w:bottom w:val="none" w:sz="0" w:space="0" w:color="auto"/>
        <w:right w:val="none" w:sz="0" w:space="0" w:color="auto"/>
      </w:divBdr>
    </w:div>
    <w:div w:id="1082334612">
      <w:bodyDiv w:val="1"/>
      <w:marLeft w:val="0"/>
      <w:marRight w:val="0"/>
      <w:marTop w:val="0"/>
      <w:marBottom w:val="0"/>
      <w:divBdr>
        <w:top w:val="none" w:sz="0" w:space="0" w:color="auto"/>
        <w:left w:val="none" w:sz="0" w:space="0" w:color="auto"/>
        <w:bottom w:val="none" w:sz="0" w:space="0" w:color="auto"/>
        <w:right w:val="none" w:sz="0" w:space="0" w:color="auto"/>
      </w:divBdr>
    </w:div>
    <w:div w:id="1082413219">
      <w:bodyDiv w:val="1"/>
      <w:marLeft w:val="0"/>
      <w:marRight w:val="0"/>
      <w:marTop w:val="0"/>
      <w:marBottom w:val="0"/>
      <w:divBdr>
        <w:top w:val="none" w:sz="0" w:space="0" w:color="auto"/>
        <w:left w:val="none" w:sz="0" w:space="0" w:color="auto"/>
        <w:bottom w:val="none" w:sz="0" w:space="0" w:color="auto"/>
        <w:right w:val="none" w:sz="0" w:space="0" w:color="auto"/>
      </w:divBdr>
    </w:div>
    <w:div w:id="1082413621">
      <w:bodyDiv w:val="1"/>
      <w:marLeft w:val="0"/>
      <w:marRight w:val="0"/>
      <w:marTop w:val="0"/>
      <w:marBottom w:val="0"/>
      <w:divBdr>
        <w:top w:val="none" w:sz="0" w:space="0" w:color="auto"/>
        <w:left w:val="none" w:sz="0" w:space="0" w:color="auto"/>
        <w:bottom w:val="none" w:sz="0" w:space="0" w:color="auto"/>
        <w:right w:val="none" w:sz="0" w:space="0" w:color="auto"/>
      </w:divBdr>
    </w:div>
    <w:div w:id="1082485918">
      <w:bodyDiv w:val="1"/>
      <w:marLeft w:val="0"/>
      <w:marRight w:val="0"/>
      <w:marTop w:val="0"/>
      <w:marBottom w:val="0"/>
      <w:divBdr>
        <w:top w:val="none" w:sz="0" w:space="0" w:color="auto"/>
        <w:left w:val="none" w:sz="0" w:space="0" w:color="auto"/>
        <w:bottom w:val="none" w:sz="0" w:space="0" w:color="auto"/>
        <w:right w:val="none" w:sz="0" w:space="0" w:color="auto"/>
      </w:divBdr>
    </w:div>
    <w:div w:id="1082800558">
      <w:bodyDiv w:val="1"/>
      <w:marLeft w:val="0"/>
      <w:marRight w:val="0"/>
      <w:marTop w:val="0"/>
      <w:marBottom w:val="0"/>
      <w:divBdr>
        <w:top w:val="none" w:sz="0" w:space="0" w:color="auto"/>
        <w:left w:val="none" w:sz="0" w:space="0" w:color="auto"/>
        <w:bottom w:val="none" w:sz="0" w:space="0" w:color="auto"/>
        <w:right w:val="none" w:sz="0" w:space="0" w:color="auto"/>
      </w:divBdr>
    </w:div>
    <w:div w:id="1082868892">
      <w:bodyDiv w:val="1"/>
      <w:marLeft w:val="0"/>
      <w:marRight w:val="0"/>
      <w:marTop w:val="0"/>
      <w:marBottom w:val="0"/>
      <w:divBdr>
        <w:top w:val="none" w:sz="0" w:space="0" w:color="auto"/>
        <w:left w:val="none" w:sz="0" w:space="0" w:color="auto"/>
        <w:bottom w:val="none" w:sz="0" w:space="0" w:color="auto"/>
        <w:right w:val="none" w:sz="0" w:space="0" w:color="auto"/>
      </w:divBdr>
    </w:div>
    <w:div w:id="1082873236">
      <w:bodyDiv w:val="1"/>
      <w:marLeft w:val="0"/>
      <w:marRight w:val="0"/>
      <w:marTop w:val="0"/>
      <w:marBottom w:val="0"/>
      <w:divBdr>
        <w:top w:val="none" w:sz="0" w:space="0" w:color="auto"/>
        <w:left w:val="none" w:sz="0" w:space="0" w:color="auto"/>
        <w:bottom w:val="none" w:sz="0" w:space="0" w:color="auto"/>
        <w:right w:val="none" w:sz="0" w:space="0" w:color="auto"/>
      </w:divBdr>
    </w:div>
    <w:div w:id="1083142825">
      <w:bodyDiv w:val="1"/>
      <w:marLeft w:val="0"/>
      <w:marRight w:val="0"/>
      <w:marTop w:val="0"/>
      <w:marBottom w:val="0"/>
      <w:divBdr>
        <w:top w:val="none" w:sz="0" w:space="0" w:color="auto"/>
        <w:left w:val="none" w:sz="0" w:space="0" w:color="auto"/>
        <w:bottom w:val="none" w:sz="0" w:space="0" w:color="auto"/>
        <w:right w:val="none" w:sz="0" w:space="0" w:color="auto"/>
      </w:divBdr>
    </w:div>
    <w:div w:id="1083145891">
      <w:bodyDiv w:val="1"/>
      <w:marLeft w:val="0"/>
      <w:marRight w:val="0"/>
      <w:marTop w:val="0"/>
      <w:marBottom w:val="0"/>
      <w:divBdr>
        <w:top w:val="none" w:sz="0" w:space="0" w:color="auto"/>
        <w:left w:val="none" w:sz="0" w:space="0" w:color="auto"/>
        <w:bottom w:val="none" w:sz="0" w:space="0" w:color="auto"/>
        <w:right w:val="none" w:sz="0" w:space="0" w:color="auto"/>
      </w:divBdr>
    </w:div>
    <w:div w:id="1083330862">
      <w:bodyDiv w:val="1"/>
      <w:marLeft w:val="0"/>
      <w:marRight w:val="0"/>
      <w:marTop w:val="0"/>
      <w:marBottom w:val="0"/>
      <w:divBdr>
        <w:top w:val="none" w:sz="0" w:space="0" w:color="auto"/>
        <w:left w:val="none" w:sz="0" w:space="0" w:color="auto"/>
        <w:bottom w:val="none" w:sz="0" w:space="0" w:color="auto"/>
        <w:right w:val="none" w:sz="0" w:space="0" w:color="auto"/>
      </w:divBdr>
    </w:div>
    <w:div w:id="1083990804">
      <w:bodyDiv w:val="1"/>
      <w:marLeft w:val="0"/>
      <w:marRight w:val="0"/>
      <w:marTop w:val="0"/>
      <w:marBottom w:val="0"/>
      <w:divBdr>
        <w:top w:val="none" w:sz="0" w:space="0" w:color="auto"/>
        <w:left w:val="none" w:sz="0" w:space="0" w:color="auto"/>
        <w:bottom w:val="none" w:sz="0" w:space="0" w:color="auto"/>
        <w:right w:val="none" w:sz="0" w:space="0" w:color="auto"/>
      </w:divBdr>
    </w:div>
    <w:div w:id="1084228727">
      <w:bodyDiv w:val="1"/>
      <w:marLeft w:val="0"/>
      <w:marRight w:val="0"/>
      <w:marTop w:val="0"/>
      <w:marBottom w:val="0"/>
      <w:divBdr>
        <w:top w:val="none" w:sz="0" w:space="0" w:color="auto"/>
        <w:left w:val="none" w:sz="0" w:space="0" w:color="auto"/>
        <w:bottom w:val="none" w:sz="0" w:space="0" w:color="auto"/>
        <w:right w:val="none" w:sz="0" w:space="0" w:color="auto"/>
      </w:divBdr>
    </w:div>
    <w:div w:id="1084259558">
      <w:bodyDiv w:val="1"/>
      <w:marLeft w:val="0"/>
      <w:marRight w:val="0"/>
      <w:marTop w:val="0"/>
      <w:marBottom w:val="0"/>
      <w:divBdr>
        <w:top w:val="none" w:sz="0" w:space="0" w:color="auto"/>
        <w:left w:val="none" w:sz="0" w:space="0" w:color="auto"/>
        <w:bottom w:val="none" w:sz="0" w:space="0" w:color="auto"/>
        <w:right w:val="none" w:sz="0" w:space="0" w:color="auto"/>
      </w:divBdr>
    </w:div>
    <w:div w:id="1084642363">
      <w:bodyDiv w:val="1"/>
      <w:marLeft w:val="0"/>
      <w:marRight w:val="0"/>
      <w:marTop w:val="0"/>
      <w:marBottom w:val="0"/>
      <w:divBdr>
        <w:top w:val="none" w:sz="0" w:space="0" w:color="auto"/>
        <w:left w:val="none" w:sz="0" w:space="0" w:color="auto"/>
        <w:bottom w:val="none" w:sz="0" w:space="0" w:color="auto"/>
        <w:right w:val="none" w:sz="0" w:space="0" w:color="auto"/>
      </w:divBdr>
    </w:div>
    <w:div w:id="1084760709">
      <w:bodyDiv w:val="1"/>
      <w:marLeft w:val="0"/>
      <w:marRight w:val="0"/>
      <w:marTop w:val="0"/>
      <w:marBottom w:val="0"/>
      <w:divBdr>
        <w:top w:val="none" w:sz="0" w:space="0" w:color="auto"/>
        <w:left w:val="none" w:sz="0" w:space="0" w:color="auto"/>
        <w:bottom w:val="none" w:sz="0" w:space="0" w:color="auto"/>
        <w:right w:val="none" w:sz="0" w:space="0" w:color="auto"/>
      </w:divBdr>
    </w:div>
    <w:div w:id="1084762261">
      <w:bodyDiv w:val="1"/>
      <w:marLeft w:val="0"/>
      <w:marRight w:val="0"/>
      <w:marTop w:val="0"/>
      <w:marBottom w:val="0"/>
      <w:divBdr>
        <w:top w:val="none" w:sz="0" w:space="0" w:color="auto"/>
        <w:left w:val="none" w:sz="0" w:space="0" w:color="auto"/>
        <w:bottom w:val="none" w:sz="0" w:space="0" w:color="auto"/>
        <w:right w:val="none" w:sz="0" w:space="0" w:color="auto"/>
      </w:divBdr>
    </w:div>
    <w:div w:id="1085152193">
      <w:bodyDiv w:val="1"/>
      <w:marLeft w:val="0"/>
      <w:marRight w:val="0"/>
      <w:marTop w:val="0"/>
      <w:marBottom w:val="0"/>
      <w:divBdr>
        <w:top w:val="none" w:sz="0" w:space="0" w:color="auto"/>
        <w:left w:val="none" w:sz="0" w:space="0" w:color="auto"/>
        <w:bottom w:val="none" w:sz="0" w:space="0" w:color="auto"/>
        <w:right w:val="none" w:sz="0" w:space="0" w:color="auto"/>
      </w:divBdr>
    </w:div>
    <w:div w:id="1085221686">
      <w:bodyDiv w:val="1"/>
      <w:marLeft w:val="0"/>
      <w:marRight w:val="0"/>
      <w:marTop w:val="0"/>
      <w:marBottom w:val="0"/>
      <w:divBdr>
        <w:top w:val="none" w:sz="0" w:space="0" w:color="auto"/>
        <w:left w:val="none" w:sz="0" w:space="0" w:color="auto"/>
        <w:bottom w:val="none" w:sz="0" w:space="0" w:color="auto"/>
        <w:right w:val="none" w:sz="0" w:space="0" w:color="auto"/>
      </w:divBdr>
    </w:div>
    <w:div w:id="1085222896">
      <w:bodyDiv w:val="1"/>
      <w:marLeft w:val="0"/>
      <w:marRight w:val="0"/>
      <w:marTop w:val="0"/>
      <w:marBottom w:val="0"/>
      <w:divBdr>
        <w:top w:val="none" w:sz="0" w:space="0" w:color="auto"/>
        <w:left w:val="none" w:sz="0" w:space="0" w:color="auto"/>
        <w:bottom w:val="none" w:sz="0" w:space="0" w:color="auto"/>
        <w:right w:val="none" w:sz="0" w:space="0" w:color="auto"/>
      </w:divBdr>
    </w:div>
    <w:div w:id="1085223765">
      <w:bodyDiv w:val="1"/>
      <w:marLeft w:val="0"/>
      <w:marRight w:val="0"/>
      <w:marTop w:val="0"/>
      <w:marBottom w:val="0"/>
      <w:divBdr>
        <w:top w:val="none" w:sz="0" w:space="0" w:color="auto"/>
        <w:left w:val="none" w:sz="0" w:space="0" w:color="auto"/>
        <w:bottom w:val="none" w:sz="0" w:space="0" w:color="auto"/>
        <w:right w:val="none" w:sz="0" w:space="0" w:color="auto"/>
      </w:divBdr>
    </w:div>
    <w:div w:id="1085227123">
      <w:bodyDiv w:val="1"/>
      <w:marLeft w:val="0"/>
      <w:marRight w:val="0"/>
      <w:marTop w:val="0"/>
      <w:marBottom w:val="0"/>
      <w:divBdr>
        <w:top w:val="none" w:sz="0" w:space="0" w:color="auto"/>
        <w:left w:val="none" w:sz="0" w:space="0" w:color="auto"/>
        <w:bottom w:val="none" w:sz="0" w:space="0" w:color="auto"/>
        <w:right w:val="none" w:sz="0" w:space="0" w:color="auto"/>
      </w:divBdr>
    </w:div>
    <w:div w:id="1085296590">
      <w:bodyDiv w:val="1"/>
      <w:marLeft w:val="0"/>
      <w:marRight w:val="0"/>
      <w:marTop w:val="0"/>
      <w:marBottom w:val="0"/>
      <w:divBdr>
        <w:top w:val="none" w:sz="0" w:space="0" w:color="auto"/>
        <w:left w:val="none" w:sz="0" w:space="0" w:color="auto"/>
        <w:bottom w:val="none" w:sz="0" w:space="0" w:color="auto"/>
        <w:right w:val="none" w:sz="0" w:space="0" w:color="auto"/>
      </w:divBdr>
    </w:div>
    <w:div w:id="1085302038">
      <w:bodyDiv w:val="1"/>
      <w:marLeft w:val="0"/>
      <w:marRight w:val="0"/>
      <w:marTop w:val="0"/>
      <w:marBottom w:val="0"/>
      <w:divBdr>
        <w:top w:val="none" w:sz="0" w:space="0" w:color="auto"/>
        <w:left w:val="none" w:sz="0" w:space="0" w:color="auto"/>
        <w:bottom w:val="none" w:sz="0" w:space="0" w:color="auto"/>
        <w:right w:val="none" w:sz="0" w:space="0" w:color="auto"/>
      </w:divBdr>
    </w:div>
    <w:div w:id="1085759056">
      <w:bodyDiv w:val="1"/>
      <w:marLeft w:val="0"/>
      <w:marRight w:val="0"/>
      <w:marTop w:val="0"/>
      <w:marBottom w:val="0"/>
      <w:divBdr>
        <w:top w:val="none" w:sz="0" w:space="0" w:color="auto"/>
        <w:left w:val="none" w:sz="0" w:space="0" w:color="auto"/>
        <w:bottom w:val="none" w:sz="0" w:space="0" w:color="auto"/>
        <w:right w:val="none" w:sz="0" w:space="0" w:color="auto"/>
      </w:divBdr>
    </w:div>
    <w:div w:id="1085881419">
      <w:bodyDiv w:val="1"/>
      <w:marLeft w:val="0"/>
      <w:marRight w:val="0"/>
      <w:marTop w:val="0"/>
      <w:marBottom w:val="0"/>
      <w:divBdr>
        <w:top w:val="none" w:sz="0" w:space="0" w:color="auto"/>
        <w:left w:val="none" w:sz="0" w:space="0" w:color="auto"/>
        <w:bottom w:val="none" w:sz="0" w:space="0" w:color="auto"/>
        <w:right w:val="none" w:sz="0" w:space="0" w:color="auto"/>
      </w:divBdr>
    </w:div>
    <w:div w:id="1086420582">
      <w:bodyDiv w:val="1"/>
      <w:marLeft w:val="0"/>
      <w:marRight w:val="0"/>
      <w:marTop w:val="0"/>
      <w:marBottom w:val="0"/>
      <w:divBdr>
        <w:top w:val="none" w:sz="0" w:space="0" w:color="auto"/>
        <w:left w:val="none" w:sz="0" w:space="0" w:color="auto"/>
        <w:bottom w:val="none" w:sz="0" w:space="0" w:color="auto"/>
        <w:right w:val="none" w:sz="0" w:space="0" w:color="auto"/>
      </w:divBdr>
    </w:div>
    <w:div w:id="1086421350">
      <w:bodyDiv w:val="1"/>
      <w:marLeft w:val="0"/>
      <w:marRight w:val="0"/>
      <w:marTop w:val="0"/>
      <w:marBottom w:val="0"/>
      <w:divBdr>
        <w:top w:val="none" w:sz="0" w:space="0" w:color="auto"/>
        <w:left w:val="none" w:sz="0" w:space="0" w:color="auto"/>
        <w:bottom w:val="none" w:sz="0" w:space="0" w:color="auto"/>
        <w:right w:val="none" w:sz="0" w:space="0" w:color="auto"/>
      </w:divBdr>
    </w:div>
    <w:div w:id="1086462913">
      <w:bodyDiv w:val="1"/>
      <w:marLeft w:val="0"/>
      <w:marRight w:val="0"/>
      <w:marTop w:val="0"/>
      <w:marBottom w:val="0"/>
      <w:divBdr>
        <w:top w:val="none" w:sz="0" w:space="0" w:color="auto"/>
        <w:left w:val="none" w:sz="0" w:space="0" w:color="auto"/>
        <w:bottom w:val="none" w:sz="0" w:space="0" w:color="auto"/>
        <w:right w:val="none" w:sz="0" w:space="0" w:color="auto"/>
      </w:divBdr>
    </w:div>
    <w:div w:id="1086726165">
      <w:bodyDiv w:val="1"/>
      <w:marLeft w:val="0"/>
      <w:marRight w:val="0"/>
      <w:marTop w:val="0"/>
      <w:marBottom w:val="0"/>
      <w:divBdr>
        <w:top w:val="none" w:sz="0" w:space="0" w:color="auto"/>
        <w:left w:val="none" w:sz="0" w:space="0" w:color="auto"/>
        <w:bottom w:val="none" w:sz="0" w:space="0" w:color="auto"/>
        <w:right w:val="none" w:sz="0" w:space="0" w:color="auto"/>
      </w:divBdr>
    </w:div>
    <w:div w:id="1086996380">
      <w:bodyDiv w:val="1"/>
      <w:marLeft w:val="0"/>
      <w:marRight w:val="0"/>
      <w:marTop w:val="0"/>
      <w:marBottom w:val="0"/>
      <w:divBdr>
        <w:top w:val="none" w:sz="0" w:space="0" w:color="auto"/>
        <w:left w:val="none" w:sz="0" w:space="0" w:color="auto"/>
        <w:bottom w:val="none" w:sz="0" w:space="0" w:color="auto"/>
        <w:right w:val="none" w:sz="0" w:space="0" w:color="auto"/>
      </w:divBdr>
    </w:div>
    <w:div w:id="1087116914">
      <w:bodyDiv w:val="1"/>
      <w:marLeft w:val="0"/>
      <w:marRight w:val="0"/>
      <w:marTop w:val="0"/>
      <w:marBottom w:val="0"/>
      <w:divBdr>
        <w:top w:val="none" w:sz="0" w:space="0" w:color="auto"/>
        <w:left w:val="none" w:sz="0" w:space="0" w:color="auto"/>
        <w:bottom w:val="none" w:sz="0" w:space="0" w:color="auto"/>
        <w:right w:val="none" w:sz="0" w:space="0" w:color="auto"/>
      </w:divBdr>
    </w:div>
    <w:div w:id="1087387752">
      <w:bodyDiv w:val="1"/>
      <w:marLeft w:val="0"/>
      <w:marRight w:val="0"/>
      <w:marTop w:val="0"/>
      <w:marBottom w:val="0"/>
      <w:divBdr>
        <w:top w:val="none" w:sz="0" w:space="0" w:color="auto"/>
        <w:left w:val="none" w:sz="0" w:space="0" w:color="auto"/>
        <w:bottom w:val="none" w:sz="0" w:space="0" w:color="auto"/>
        <w:right w:val="none" w:sz="0" w:space="0" w:color="auto"/>
      </w:divBdr>
    </w:div>
    <w:div w:id="1087725003">
      <w:bodyDiv w:val="1"/>
      <w:marLeft w:val="0"/>
      <w:marRight w:val="0"/>
      <w:marTop w:val="0"/>
      <w:marBottom w:val="0"/>
      <w:divBdr>
        <w:top w:val="none" w:sz="0" w:space="0" w:color="auto"/>
        <w:left w:val="none" w:sz="0" w:space="0" w:color="auto"/>
        <w:bottom w:val="none" w:sz="0" w:space="0" w:color="auto"/>
        <w:right w:val="none" w:sz="0" w:space="0" w:color="auto"/>
      </w:divBdr>
    </w:div>
    <w:div w:id="1088162865">
      <w:bodyDiv w:val="1"/>
      <w:marLeft w:val="0"/>
      <w:marRight w:val="0"/>
      <w:marTop w:val="0"/>
      <w:marBottom w:val="0"/>
      <w:divBdr>
        <w:top w:val="none" w:sz="0" w:space="0" w:color="auto"/>
        <w:left w:val="none" w:sz="0" w:space="0" w:color="auto"/>
        <w:bottom w:val="none" w:sz="0" w:space="0" w:color="auto"/>
        <w:right w:val="none" w:sz="0" w:space="0" w:color="auto"/>
      </w:divBdr>
    </w:div>
    <w:div w:id="1088431601">
      <w:bodyDiv w:val="1"/>
      <w:marLeft w:val="0"/>
      <w:marRight w:val="0"/>
      <w:marTop w:val="0"/>
      <w:marBottom w:val="0"/>
      <w:divBdr>
        <w:top w:val="none" w:sz="0" w:space="0" w:color="auto"/>
        <w:left w:val="none" w:sz="0" w:space="0" w:color="auto"/>
        <w:bottom w:val="none" w:sz="0" w:space="0" w:color="auto"/>
        <w:right w:val="none" w:sz="0" w:space="0" w:color="auto"/>
      </w:divBdr>
    </w:div>
    <w:div w:id="1088574158">
      <w:bodyDiv w:val="1"/>
      <w:marLeft w:val="0"/>
      <w:marRight w:val="0"/>
      <w:marTop w:val="0"/>
      <w:marBottom w:val="0"/>
      <w:divBdr>
        <w:top w:val="none" w:sz="0" w:space="0" w:color="auto"/>
        <w:left w:val="none" w:sz="0" w:space="0" w:color="auto"/>
        <w:bottom w:val="none" w:sz="0" w:space="0" w:color="auto"/>
        <w:right w:val="none" w:sz="0" w:space="0" w:color="auto"/>
      </w:divBdr>
    </w:div>
    <w:div w:id="1088579635">
      <w:bodyDiv w:val="1"/>
      <w:marLeft w:val="0"/>
      <w:marRight w:val="0"/>
      <w:marTop w:val="0"/>
      <w:marBottom w:val="0"/>
      <w:divBdr>
        <w:top w:val="none" w:sz="0" w:space="0" w:color="auto"/>
        <w:left w:val="none" w:sz="0" w:space="0" w:color="auto"/>
        <w:bottom w:val="none" w:sz="0" w:space="0" w:color="auto"/>
        <w:right w:val="none" w:sz="0" w:space="0" w:color="auto"/>
      </w:divBdr>
    </w:div>
    <w:div w:id="1088623431">
      <w:bodyDiv w:val="1"/>
      <w:marLeft w:val="0"/>
      <w:marRight w:val="0"/>
      <w:marTop w:val="0"/>
      <w:marBottom w:val="0"/>
      <w:divBdr>
        <w:top w:val="none" w:sz="0" w:space="0" w:color="auto"/>
        <w:left w:val="none" w:sz="0" w:space="0" w:color="auto"/>
        <w:bottom w:val="none" w:sz="0" w:space="0" w:color="auto"/>
        <w:right w:val="none" w:sz="0" w:space="0" w:color="auto"/>
      </w:divBdr>
    </w:div>
    <w:div w:id="1088847328">
      <w:bodyDiv w:val="1"/>
      <w:marLeft w:val="0"/>
      <w:marRight w:val="0"/>
      <w:marTop w:val="0"/>
      <w:marBottom w:val="0"/>
      <w:divBdr>
        <w:top w:val="none" w:sz="0" w:space="0" w:color="auto"/>
        <w:left w:val="none" w:sz="0" w:space="0" w:color="auto"/>
        <w:bottom w:val="none" w:sz="0" w:space="0" w:color="auto"/>
        <w:right w:val="none" w:sz="0" w:space="0" w:color="auto"/>
      </w:divBdr>
    </w:div>
    <w:div w:id="1089036577">
      <w:bodyDiv w:val="1"/>
      <w:marLeft w:val="0"/>
      <w:marRight w:val="0"/>
      <w:marTop w:val="0"/>
      <w:marBottom w:val="0"/>
      <w:divBdr>
        <w:top w:val="none" w:sz="0" w:space="0" w:color="auto"/>
        <w:left w:val="none" w:sz="0" w:space="0" w:color="auto"/>
        <w:bottom w:val="none" w:sz="0" w:space="0" w:color="auto"/>
        <w:right w:val="none" w:sz="0" w:space="0" w:color="auto"/>
      </w:divBdr>
    </w:div>
    <w:div w:id="1089038777">
      <w:bodyDiv w:val="1"/>
      <w:marLeft w:val="0"/>
      <w:marRight w:val="0"/>
      <w:marTop w:val="0"/>
      <w:marBottom w:val="0"/>
      <w:divBdr>
        <w:top w:val="none" w:sz="0" w:space="0" w:color="auto"/>
        <w:left w:val="none" w:sz="0" w:space="0" w:color="auto"/>
        <w:bottom w:val="none" w:sz="0" w:space="0" w:color="auto"/>
        <w:right w:val="none" w:sz="0" w:space="0" w:color="auto"/>
      </w:divBdr>
    </w:div>
    <w:div w:id="1089155388">
      <w:bodyDiv w:val="1"/>
      <w:marLeft w:val="0"/>
      <w:marRight w:val="0"/>
      <w:marTop w:val="0"/>
      <w:marBottom w:val="0"/>
      <w:divBdr>
        <w:top w:val="none" w:sz="0" w:space="0" w:color="auto"/>
        <w:left w:val="none" w:sz="0" w:space="0" w:color="auto"/>
        <w:bottom w:val="none" w:sz="0" w:space="0" w:color="auto"/>
        <w:right w:val="none" w:sz="0" w:space="0" w:color="auto"/>
      </w:divBdr>
    </w:div>
    <w:div w:id="1089231265">
      <w:bodyDiv w:val="1"/>
      <w:marLeft w:val="0"/>
      <w:marRight w:val="0"/>
      <w:marTop w:val="0"/>
      <w:marBottom w:val="0"/>
      <w:divBdr>
        <w:top w:val="none" w:sz="0" w:space="0" w:color="auto"/>
        <w:left w:val="none" w:sz="0" w:space="0" w:color="auto"/>
        <w:bottom w:val="none" w:sz="0" w:space="0" w:color="auto"/>
        <w:right w:val="none" w:sz="0" w:space="0" w:color="auto"/>
      </w:divBdr>
    </w:div>
    <w:div w:id="1089233674">
      <w:bodyDiv w:val="1"/>
      <w:marLeft w:val="0"/>
      <w:marRight w:val="0"/>
      <w:marTop w:val="0"/>
      <w:marBottom w:val="0"/>
      <w:divBdr>
        <w:top w:val="none" w:sz="0" w:space="0" w:color="auto"/>
        <w:left w:val="none" w:sz="0" w:space="0" w:color="auto"/>
        <w:bottom w:val="none" w:sz="0" w:space="0" w:color="auto"/>
        <w:right w:val="none" w:sz="0" w:space="0" w:color="auto"/>
      </w:divBdr>
    </w:div>
    <w:div w:id="1089547186">
      <w:bodyDiv w:val="1"/>
      <w:marLeft w:val="0"/>
      <w:marRight w:val="0"/>
      <w:marTop w:val="0"/>
      <w:marBottom w:val="0"/>
      <w:divBdr>
        <w:top w:val="none" w:sz="0" w:space="0" w:color="auto"/>
        <w:left w:val="none" w:sz="0" w:space="0" w:color="auto"/>
        <w:bottom w:val="none" w:sz="0" w:space="0" w:color="auto"/>
        <w:right w:val="none" w:sz="0" w:space="0" w:color="auto"/>
      </w:divBdr>
    </w:div>
    <w:div w:id="1089620786">
      <w:bodyDiv w:val="1"/>
      <w:marLeft w:val="0"/>
      <w:marRight w:val="0"/>
      <w:marTop w:val="0"/>
      <w:marBottom w:val="0"/>
      <w:divBdr>
        <w:top w:val="none" w:sz="0" w:space="0" w:color="auto"/>
        <w:left w:val="none" w:sz="0" w:space="0" w:color="auto"/>
        <w:bottom w:val="none" w:sz="0" w:space="0" w:color="auto"/>
        <w:right w:val="none" w:sz="0" w:space="0" w:color="auto"/>
      </w:divBdr>
    </w:div>
    <w:div w:id="1089692342">
      <w:bodyDiv w:val="1"/>
      <w:marLeft w:val="0"/>
      <w:marRight w:val="0"/>
      <w:marTop w:val="0"/>
      <w:marBottom w:val="0"/>
      <w:divBdr>
        <w:top w:val="none" w:sz="0" w:space="0" w:color="auto"/>
        <w:left w:val="none" w:sz="0" w:space="0" w:color="auto"/>
        <w:bottom w:val="none" w:sz="0" w:space="0" w:color="auto"/>
        <w:right w:val="none" w:sz="0" w:space="0" w:color="auto"/>
      </w:divBdr>
    </w:div>
    <w:div w:id="1089810424">
      <w:bodyDiv w:val="1"/>
      <w:marLeft w:val="0"/>
      <w:marRight w:val="0"/>
      <w:marTop w:val="0"/>
      <w:marBottom w:val="0"/>
      <w:divBdr>
        <w:top w:val="none" w:sz="0" w:space="0" w:color="auto"/>
        <w:left w:val="none" w:sz="0" w:space="0" w:color="auto"/>
        <w:bottom w:val="none" w:sz="0" w:space="0" w:color="auto"/>
        <w:right w:val="none" w:sz="0" w:space="0" w:color="auto"/>
      </w:divBdr>
    </w:div>
    <w:div w:id="1089886238">
      <w:bodyDiv w:val="1"/>
      <w:marLeft w:val="0"/>
      <w:marRight w:val="0"/>
      <w:marTop w:val="0"/>
      <w:marBottom w:val="0"/>
      <w:divBdr>
        <w:top w:val="none" w:sz="0" w:space="0" w:color="auto"/>
        <w:left w:val="none" w:sz="0" w:space="0" w:color="auto"/>
        <w:bottom w:val="none" w:sz="0" w:space="0" w:color="auto"/>
        <w:right w:val="none" w:sz="0" w:space="0" w:color="auto"/>
      </w:divBdr>
    </w:div>
    <w:div w:id="1089960017">
      <w:bodyDiv w:val="1"/>
      <w:marLeft w:val="0"/>
      <w:marRight w:val="0"/>
      <w:marTop w:val="0"/>
      <w:marBottom w:val="0"/>
      <w:divBdr>
        <w:top w:val="none" w:sz="0" w:space="0" w:color="auto"/>
        <w:left w:val="none" w:sz="0" w:space="0" w:color="auto"/>
        <w:bottom w:val="none" w:sz="0" w:space="0" w:color="auto"/>
        <w:right w:val="none" w:sz="0" w:space="0" w:color="auto"/>
      </w:divBdr>
    </w:div>
    <w:div w:id="1090008500">
      <w:bodyDiv w:val="1"/>
      <w:marLeft w:val="0"/>
      <w:marRight w:val="0"/>
      <w:marTop w:val="0"/>
      <w:marBottom w:val="0"/>
      <w:divBdr>
        <w:top w:val="none" w:sz="0" w:space="0" w:color="auto"/>
        <w:left w:val="none" w:sz="0" w:space="0" w:color="auto"/>
        <w:bottom w:val="none" w:sz="0" w:space="0" w:color="auto"/>
        <w:right w:val="none" w:sz="0" w:space="0" w:color="auto"/>
      </w:divBdr>
    </w:div>
    <w:div w:id="1090388210">
      <w:bodyDiv w:val="1"/>
      <w:marLeft w:val="0"/>
      <w:marRight w:val="0"/>
      <w:marTop w:val="0"/>
      <w:marBottom w:val="0"/>
      <w:divBdr>
        <w:top w:val="none" w:sz="0" w:space="0" w:color="auto"/>
        <w:left w:val="none" w:sz="0" w:space="0" w:color="auto"/>
        <w:bottom w:val="none" w:sz="0" w:space="0" w:color="auto"/>
        <w:right w:val="none" w:sz="0" w:space="0" w:color="auto"/>
      </w:divBdr>
    </w:div>
    <w:div w:id="1090547575">
      <w:bodyDiv w:val="1"/>
      <w:marLeft w:val="0"/>
      <w:marRight w:val="0"/>
      <w:marTop w:val="0"/>
      <w:marBottom w:val="0"/>
      <w:divBdr>
        <w:top w:val="none" w:sz="0" w:space="0" w:color="auto"/>
        <w:left w:val="none" w:sz="0" w:space="0" w:color="auto"/>
        <w:bottom w:val="none" w:sz="0" w:space="0" w:color="auto"/>
        <w:right w:val="none" w:sz="0" w:space="0" w:color="auto"/>
      </w:divBdr>
    </w:div>
    <w:div w:id="1090662069">
      <w:bodyDiv w:val="1"/>
      <w:marLeft w:val="0"/>
      <w:marRight w:val="0"/>
      <w:marTop w:val="0"/>
      <w:marBottom w:val="0"/>
      <w:divBdr>
        <w:top w:val="none" w:sz="0" w:space="0" w:color="auto"/>
        <w:left w:val="none" w:sz="0" w:space="0" w:color="auto"/>
        <w:bottom w:val="none" w:sz="0" w:space="0" w:color="auto"/>
        <w:right w:val="none" w:sz="0" w:space="0" w:color="auto"/>
      </w:divBdr>
    </w:div>
    <w:div w:id="1090807188">
      <w:bodyDiv w:val="1"/>
      <w:marLeft w:val="0"/>
      <w:marRight w:val="0"/>
      <w:marTop w:val="0"/>
      <w:marBottom w:val="0"/>
      <w:divBdr>
        <w:top w:val="none" w:sz="0" w:space="0" w:color="auto"/>
        <w:left w:val="none" w:sz="0" w:space="0" w:color="auto"/>
        <w:bottom w:val="none" w:sz="0" w:space="0" w:color="auto"/>
        <w:right w:val="none" w:sz="0" w:space="0" w:color="auto"/>
      </w:divBdr>
    </w:div>
    <w:div w:id="1090857864">
      <w:bodyDiv w:val="1"/>
      <w:marLeft w:val="0"/>
      <w:marRight w:val="0"/>
      <w:marTop w:val="0"/>
      <w:marBottom w:val="0"/>
      <w:divBdr>
        <w:top w:val="none" w:sz="0" w:space="0" w:color="auto"/>
        <w:left w:val="none" w:sz="0" w:space="0" w:color="auto"/>
        <w:bottom w:val="none" w:sz="0" w:space="0" w:color="auto"/>
        <w:right w:val="none" w:sz="0" w:space="0" w:color="auto"/>
      </w:divBdr>
    </w:div>
    <w:div w:id="1090928042">
      <w:bodyDiv w:val="1"/>
      <w:marLeft w:val="0"/>
      <w:marRight w:val="0"/>
      <w:marTop w:val="0"/>
      <w:marBottom w:val="0"/>
      <w:divBdr>
        <w:top w:val="none" w:sz="0" w:space="0" w:color="auto"/>
        <w:left w:val="none" w:sz="0" w:space="0" w:color="auto"/>
        <w:bottom w:val="none" w:sz="0" w:space="0" w:color="auto"/>
        <w:right w:val="none" w:sz="0" w:space="0" w:color="auto"/>
      </w:divBdr>
    </w:div>
    <w:div w:id="1091007514">
      <w:bodyDiv w:val="1"/>
      <w:marLeft w:val="0"/>
      <w:marRight w:val="0"/>
      <w:marTop w:val="0"/>
      <w:marBottom w:val="0"/>
      <w:divBdr>
        <w:top w:val="none" w:sz="0" w:space="0" w:color="auto"/>
        <w:left w:val="none" w:sz="0" w:space="0" w:color="auto"/>
        <w:bottom w:val="none" w:sz="0" w:space="0" w:color="auto"/>
        <w:right w:val="none" w:sz="0" w:space="0" w:color="auto"/>
      </w:divBdr>
    </w:div>
    <w:div w:id="1091123012">
      <w:bodyDiv w:val="1"/>
      <w:marLeft w:val="0"/>
      <w:marRight w:val="0"/>
      <w:marTop w:val="0"/>
      <w:marBottom w:val="0"/>
      <w:divBdr>
        <w:top w:val="none" w:sz="0" w:space="0" w:color="auto"/>
        <w:left w:val="none" w:sz="0" w:space="0" w:color="auto"/>
        <w:bottom w:val="none" w:sz="0" w:space="0" w:color="auto"/>
        <w:right w:val="none" w:sz="0" w:space="0" w:color="auto"/>
      </w:divBdr>
    </w:div>
    <w:div w:id="1091197228">
      <w:bodyDiv w:val="1"/>
      <w:marLeft w:val="0"/>
      <w:marRight w:val="0"/>
      <w:marTop w:val="0"/>
      <w:marBottom w:val="0"/>
      <w:divBdr>
        <w:top w:val="none" w:sz="0" w:space="0" w:color="auto"/>
        <w:left w:val="none" w:sz="0" w:space="0" w:color="auto"/>
        <w:bottom w:val="none" w:sz="0" w:space="0" w:color="auto"/>
        <w:right w:val="none" w:sz="0" w:space="0" w:color="auto"/>
      </w:divBdr>
    </w:div>
    <w:div w:id="1091466552">
      <w:bodyDiv w:val="1"/>
      <w:marLeft w:val="0"/>
      <w:marRight w:val="0"/>
      <w:marTop w:val="0"/>
      <w:marBottom w:val="0"/>
      <w:divBdr>
        <w:top w:val="none" w:sz="0" w:space="0" w:color="auto"/>
        <w:left w:val="none" w:sz="0" w:space="0" w:color="auto"/>
        <w:bottom w:val="none" w:sz="0" w:space="0" w:color="auto"/>
        <w:right w:val="none" w:sz="0" w:space="0" w:color="auto"/>
      </w:divBdr>
    </w:div>
    <w:div w:id="1091664590">
      <w:bodyDiv w:val="1"/>
      <w:marLeft w:val="0"/>
      <w:marRight w:val="0"/>
      <w:marTop w:val="0"/>
      <w:marBottom w:val="0"/>
      <w:divBdr>
        <w:top w:val="none" w:sz="0" w:space="0" w:color="auto"/>
        <w:left w:val="none" w:sz="0" w:space="0" w:color="auto"/>
        <w:bottom w:val="none" w:sz="0" w:space="0" w:color="auto"/>
        <w:right w:val="none" w:sz="0" w:space="0" w:color="auto"/>
      </w:divBdr>
    </w:div>
    <w:div w:id="1091926050">
      <w:bodyDiv w:val="1"/>
      <w:marLeft w:val="0"/>
      <w:marRight w:val="0"/>
      <w:marTop w:val="0"/>
      <w:marBottom w:val="0"/>
      <w:divBdr>
        <w:top w:val="none" w:sz="0" w:space="0" w:color="auto"/>
        <w:left w:val="none" w:sz="0" w:space="0" w:color="auto"/>
        <w:bottom w:val="none" w:sz="0" w:space="0" w:color="auto"/>
        <w:right w:val="none" w:sz="0" w:space="0" w:color="auto"/>
      </w:divBdr>
    </w:div>
    <w:div w:id="1092239791">
      <w:bodyDiv w:val="1"/>
      <w:marLeft w:val="0"/>
      <w:marRight w:val="0"/>
      <w:marTop w:val="0"/>
      <w:marBottom w:val="0"/>
      <w:divBdr>
        <w:top w:val="none" w:sz="0" w:space="0" w:color="auto"/>
        <w:left w:val="none" w:sz="0" w:space="0" w:color="auto"/>
        <w:bottom w:val="none" w:sz="0" w:space="0" w:color="auto"/>
        <w:right w:val="none" w:sz="0" w:space="0" w:color="auto"/>
      </w:divBdr>
    </w:div>
    <w:div w:id="1092702422">
      <w:bodyDiv w:val="1"/>
      <w:marLeft w:val="0"/>
      <w:marRight w:val="0"/>
      <w:marTop w:val="0"/>
      <w:marBottom w:val="0"/>
      <w:divBdr>
        <w:top w:val="none" w:sz="0" w:space="0" w:color="auto"/>
        <w:left w:val="none" w:sz="0" w:space="0" w:color="auto"/>
        <w:bottom w:val="none" w:sz="0" w:space="0" w:color="auto"/>
        <w:right w:val="none" w:sz="0" w:space="0" w:color="auto"/>
      </w:divBdr>
    </w:div>
    <w:div w:id="1092891574">
      <w:bodyDiv w:val="1"/>
      <w:marLeft w:val="0"/>
      <w:marRight w:val="0"/>
      <w:marTop w:val="0"/>
      <w:marBottom w:val="0"/>
      <w:divBdr>
        <w:top w:val="none" w:sz="0" w:space="0" w:color="auto"/>
        <w:left w:val="none" w:sz="0" w:space="0" w:color="auto"/>
        <w:bottom w:val="none" w:sz="0" w:space="0" w:color="auto"/>
        <w:right w:val="none" w:sz="0" w:space="0" w:color="auto"/>
      </w:divBdr>
    </w:div>
    <w:div w:id="1092968097">
      <w:bodyDiv w:val="1"/>
      <w:marLeft w:val="0"/>
      <w:marRight w:val="0"/>
      <w:marTop w:val="0"/>
      <w:marBottom w:val="0"/>
      <w:divBdr>
        <w:top w:val="none" w:sz="0" w:space="0" w:color="auto"/>
        <w:left w:val="none" w:sz="0" w:space="0" w:color="auto"/>
        <w:bottom w:val="none" w:sz="0" w:space="0" w:color="auto"/>
        <w:right w:val="none" w:sz="0" w:space="0" w:color="auto"/>
      </w:divBdr>
    </w:div>
    <w:div w:id="1092970278">
      <w:bodyDiv w:val="1"/>
      <w:marLeft w:val="0"/>
      <w:marRight w:val="0"/>
      <w:marTop w:val="0"/>
      <w:marBottom w:val="0"/>
      <w:divBdr>
        <w:top w:val="none" w:sz="0" w:space="0" w:color="auto"/>
        <w:left w:val="none" w:sz="0" w:space="0" w:color="auto"/>
        <w:bottom w:val="none" w:sz="0" w:space="0" w:color="auto"/>
        <w:right w:val="none" w:sz="0" w:space="0" w:color="auto"/>
      </w:divBdr>
    </w:div>
    <w:div w:id="1092973454">
      <w:bodyDiv w:val="1"/>
      <w:marLeft w:val="0"/>
      <w:marRight w:val="0"/>
      <w:marTop w:val="0"/>
      <w:marBottom w:val="0"/>
      <w:divBdr>
        <w:top w:val="none" w:sz="0" w:space="0" w:color="auto"/>
        <w:left w:val="none" w:sz="0" w:space="0" w:color="auto"/>
        <w:bottom w:val="none" w:sz="0" w:space="0" w:color="auto"/>
        <w:right w:val="none" w:sz="0" w:space="0" w:color="auto"/>
      </w:divBdr>
    </w:div>
    <w:div w:id="1092974095">
      <w:bodyDiv w:val="1"/>
      <w:marLeft w:val="0"/>
      <w:marRight w:val="0"/>
      <w:marTop w:val="0"/>
      <w:marBottom w:val="0"/>
      <w:divBdr>
        <w:top w:val="none" w:sz="0" w:space="0" w:color="auto"/>
        <w:left w:val="none" w:sz="0" w:space="0" w:color="auto"/>
        <w:bottom w:val="none" w:sz="0" w:space="0" w:color="auto"/>
        <w:right w:val="none" w:sz="0" w:space="0" w:color="auto"/>
      </w:divBdr>
    </w:div>
    <w:div w:id="1093089495">
      <w:bodyDiv w:val="1"/>
      <w:marLeft w:val="0"/>
      <w:marRight w:val="0"/>
      <w:marTop w:val="0"/>
      <w:marBottom w:val="0"/>
      <w:divBdr>
        <w:top w:val="none" w:sz="0" w:space="0" w:color="auto"/>
        <w:left w:val="none" w:sz="0" w:space="0" w:color="auto"/>
        <w:bottom w:val="none" w:sz="0" w:space="0" w:color="auto"/>
        <w:right w:val="none" w:sz="0" w:space="0" w:color="auto"/>
      </w:divBdr>
    </w:div>
    <w:div w:id="1093890886">
      <w:bodyDiv w:val="1"/>
      <w:marLeft w:val="0"/>
      <w:marRight w:val="0"/>
      <w:marTop w:val="0"/>
      <w:marBottom w:val="0"/>
      <w:divBdr>
        <w:top w:val="none" w:sz="0" w:space="0" w:color="auto"/>
        <w:left w:val="none" w:sz="0" w:space="0" w:color="auto"/>
        <w:bottom w:val="none" w:sz="0" w:space="0" w:color="auto"/>
        <w:right w:val="none" w:sz="0" w:space="0" w:color="auto"/>
      </w:divBdr>
    </w:div>
    <w:div w:id="1093891309">
      <w:bodyDiv w:val="1"/>
      <w:marLeft w:val="0"/>
      <w:marRight w:val="0"/>
      <w:marTop w:val="0"/>
      <w:marBottom w:val="0"/>
      <w:divBdr>
        <w:top w:val="none" w:sz="0" w:space="0" w:color="auto"/>
        <w:left w:val="none" w:sz="0" w:space="0" w:color="auto"/>
        <w:bottom w:val="none" w:sz="0" w:space="0" w:color="auto"/>
        <w:right w:val="none" w:sz="0" w:space="0" w:color="auto"/>
      </w:divBdr>
    </w:div>
    <w:div w:id="1094089197">
      <w:bodyDiv w:val="1"/>
      <w:marLeft w:val="0"/>
      <w:marRight w:val="0"/>
      <w:marTop w:val="0"/>
      <w:marBottom w:val="0"/>
      <w:divBdr>
        <w:top w:val="none" w:sz="0" w:space="0" w:color="auto"/>
        <w:left w:val="none" w:sz="0" w:space="0" w:color="auto"/>
        <w:bottom w:val="none" w:sz="0" w:space="0" w:color="auto"/>
        <w:right w:val="none" w:sz="0" w:space="0" w:color="auto"/>
      </w:divBdr>
    </w:div>
    <w:div w:id="1094202448">
      <w:bodyDiv w:val="1"/>
      <w:marLeft w:val="0"/>
      <w:marRight w:val="0"/>
      <w:marTop w:val="0"/>
      <w:marBottom w:val="0"/>
      <w:divBdr>
        <w:top w:val="none" w:sz="0" w:space="0" w:color="auto"/>
        <w:left w:val="none" w:sz="0" w:space="0" w:color="auto"/>
        <w:bottom w:val="none" w:sz="0" w:space="0" w:color="auto"/>
        <w:right w:val="none" w:sz="0" w:space="0" w:color="auto"/>
      </w:divBdr>
    </w:div>
    <w:div w:id="1094475358">
      <w:bodyDiv w:val="1"/>
      <w:marLeft w:val="0"/>
      <w:marRight w:val="0"/>
      <w:marTop w:val="0"/>
      <w:marBottom w:val="0"/>
      <w:divBdr>
        <w:top w:val="none" w:sz="0" w:space="0" w:color="auto"/>
        <w:left w:val="none" w:sz="0" w:space="0" w:color="auto"/>
        <w:bottom w:val="none" w:sz="0" w:space="0" w:color="auto"/>
        <w:right w:val="none" w:sz="0" w:space="0" w:color="auto"/>
      </w:divBdr>
    </w:div>
    <w:div w:id="1094476888">
      <w:bodyDiv w:val="1"/>
      <w:marLeft w:val="0"/>
      <w:marRight w:val="0"/>
      <w:marTop w:val="0"/>
      <w:marBottom w:val="0"/>
      <w:divBdr>
        <w:top w:val="none" w:sz="0" w:space="0" w:color="auto"/>
        <w:left w:val="none" w:sz="0" w:space="0" w:color="auto"/>
        <w:bottom w:val="none" w:sz="0" w:space="0" w:color="auto"/>
        <w:right w:val="none" w:sz="0" w:space="0" w:color="auto"/>
      </w:divBdr>
    </w:div>
    <w:div w:id="1094546713">
      <w:bodyDiv w:val="1"/>
      <w:marLeft w:val="0"/>
      <w:marRight w:val="0"/>
      <w:marTop w:val="0"/>
      <w:marBottom w:val="0"/>
      <w:divBdr>
        <w:top w:val="none" w:sz="0" w:space="0" w:color="auto"/>
        <w:left w:val="none" w:sz="0" w:space="0" w:color="auto"/>
        <w:bottom w:val="none" w:sz="0" w:space="0" w:color="auto"/>
        <w:right w:val="none" w:sz="0" w:space="0" w:color="auto"/>
      </w:divBdr>
    </w:div>
    <w:div w:id="1094595126">
      <w:bodyDiv w:val="1"/>
      <w:marLeft w:val="0"/>
      <w:marRight w:val="0"/>
      <w:marTop w:val="0"/>
      <w:marBottom w:val="0"/>
      <w:divBdr>
        <w:top w:val="none" w:sz="0" w:space="0" w:color="auto"/>
        <w:left w:val="none" w:sz="0" w:space="0" w:color="auto"/>
        <w:bottom w:val="none" w:sz="0" w:space="0" w:color="auto"/>
        <w:right w:val="none" w:sz="0" w:space="0" w:color="auto"/>
      </w:divBdr>
    </w:div>
    <w:div w:id="1094742533">
      <w:bodyDiv w:val="1"/>
      <w:marLeft w:val="0"/>
      <w:marRight w:val="0"/>
      <w:marTop w:val="0"/>
      <w:marBottom w:val="0"/>
      <w:divBdr>
        <w:top w:val="none" w:sz="0" w:space="0" w:color="auto"/>
        <w:left w:val="none" w:sz="0" w:space="0" w:color="auto"/>
        <w:bottom w:val="none" w:sz="0" w:space="0" w:color="auto"/>
        <w:right w:val="none" w:sz="0" w:space="0" w:color="auto"/>
      </w:divBdr>
    </w:div>
    <w:div w:id="1094784023">
      <w:bodyDiv w:val="1"/>
      <w:marLeft w:val="0"/>
      <w:marRight w:val="0"/>
      <w:marTop w:val="0"/>
      <w:marBottom w:val="0"/>
      <w:divBdr>
        <w:top w:val="none" w:sz="0" w:space="0" w:color="auto"/>
        <w:left w:val="none" w:sz="0" w:space="0" w:color="auto"/>
        <w:bottom w:val="none" w:sz="0" w:space="0" w:color="auto"/>
        <w:right w:val="none" w:sz="0" w:space="0" w:color="auto"/>
      </w:divBdr>
    </w:div>
    <w:div w:id="1095781596">
      <w:bodyDiv w:val="1"/>
      <w:marLeft w:val="0"/>
      <w:marRight w:val="0"/>
      <w:marTop w:val="0"/>
      <w:marBottom w:val="0"/>
      <w:divBdr>
        <w:top w:val="none" w:sz="0" w:space="0" w:color="auto"/>
        <w:left w:val="none" w:sz="0" w:space="0" w:color="auto"/>
        <w:bottom w:val="none" w:sz="0" w:space="0" w:color="auto"/>
        <w:right w:val="none" w:sz="0" w:space="0" w:color="auto"/>
      </w:divBdr>
    </w:div>
    <w:div w:id="1095899726">
      <w:bodyDiv w:val="1"/>
      <w:marLeft w:val="0"/>
      <w:marRight w:val="0"/>
      <w:marTop w:val="0"/>
      <w:marBottom w:val="0"/>
      <w:divBdr>
        <w:top w:val="none" w:sz="0" w:space="0" w:color="auto"/>
        <w:left w:val="none" w:sz="0" w:space="0" w:color="auto"/>
        <w:bottom w:val="none" w:sz="0" w:space="0" w:color="auto"/>
        <w:right w:val="none" w:sz="0" w:space="0" w:color="auto"/>
      </w:divBdr>
    </w:div>
    <w:div w:id="1095904568">
      <w:bodyDiv w:val="1"/>
      <w:marLeft w:val="0"/>
      <w:marRight w:val="0"/>
      <w:marTop w:val="0"/>
      <w:marBottom w:val="0"/>
      <w:divBdr>
        <w:top w:val="none" w:sz="0" w:space="0" w:color="auto"/>
        <w:left w:val="none" w:sz="0" w:space="0" w:color="auto"/>
        <w:bottom w:val="none" w:sz="0" w:space="0" w:color="auto"/>
        <w:right w:val="none" w:sz="0" w:space="0" w:color="auto"/>
      </w:divBdr>
    </w:div>
    <w:div w:id="1095906852">
      <w:bodyDiv w:val="1"/>
      <w:marLeft w:val="0"/>
      <w:marRight w:val="0"/>
      <w:marTop w:val="0"/>
      <w:marBottom w:val="0"/>
      <w:divBdr>
        <w:top w:val="none" w:sz="0" w:space="0" w:color="auto"/>
        <w:left w:val="none" w:sz="0" w:space="0" w:color="auto"/>
        <w:bottom w:val="none" w:sz="0" w:space="0" w:color="auto"/>
        <w:right w:val="none" w:sz="0" w:space="0" w:color="auto"/>
      </w:divBdr>
    </w:div>
    <w:div w:id="1095907387">
      <w:bodyDiv w:val="1"/>
      <w:marLeft w:val="0"/>
      <w:marRight w:val="0"/>
      <w:marTop w:val="0"/>
      <w:marBottom w:val="0"/>
      <w:divBdr>
        <w:top w:val="none" w:sz="0" w:space="0" w:color="auto"/>
        <w:left w:val="none" w:sz="0" w:space="0" w:color="auto"/>
        <w:bottom w:val="none" w:sz="0" w:space="0" w:color="auto"/>
        <w:right w:val="none" w:sz="0" w:space="0" w:color="auto"/>
      </w:divBdr>
    </w:div>
    <w:div w:id="1096055876">
      <w:bodyDiv w:val="1"/>
      <w:marLeft w:val="0"/>
      <w:marRight w:val="0"/>
      <w:marTop w:val="0"/>
      <w:marBottom w:val="0"/>
      <w:divBdr>
        <w:top w:val="none" w:sz="0" w:space="0" w:color="auto"/>
        <w:left w:val="none" w:sz="0" w:space="0" w:color="auto"/>
        <w:bottom w:val="none" w:sz="0" w:space="0" w:color="auto"/>
        <w:right w:val="none" w:sz="0" w:space="0" w:color="auto"/>
      </w:divBdr>
    </w:div>
    <w:div w:id="1096094873">
      <w:bodyDiv w:val="1"/>
      <w:marLeft w:val="0"/>
      <w:marRight w:val="0"/>
      <w:marTop w:val="0"/>
      <w:marBottom w:val="0"/>
      <w:divBdr>
        <w:top w:val="none" w:sz="0" w:space="0" w:color="auto"/>
        <w:left w:val="none" w:sz="0" w:space="0" w:color="auto"/>
        <w:bottom w:val="none" w:sz="0" w:space="0" w:color="auto"/>
        <w:right w:val="none" w:sz="0" w:space="0" w:color="auto"/>
      </w:divBdr>
    </w:div>
    <w:div w:id="1096245900">
      <w:bodyDiv w:val="1"/>
      <w:marLeft w:val="0"/>
      <w:marRight w:val="0"/>
      <w:marTop w:val="0"/>
      <w:marBottom w:val="0"/>
      <w:divBdr>
        <w:top w:val="none" w:sz="0" w:space="0" w:color="auto"/>
        <w:left w:val="none" w:sz="0" w:space="0" w:color="auto"/>
        <w:bottom w:val="none" w:sz="0" w:space="0" w:color="auto"/>
        <w:right w:val="none" w:sz="0" w:space="0" w:color="auto"/>
      </w:divBdr>
    </w:div>
    <w:div w:id="1096901918">
      <w:bodyDiv w:val="1"/>
      <w:marLeft w:val="0"/>
      <w:marRight w:val="0"/>
      <w:marTop w:val="0"/>
      <w:marBottom w:val="0"/>
      <w:divBdr>
        <w:top w:val="none" w:sz="0" w:space="0" w:color="auto"/>
        <w:left w:val="none" w:sz="0" w:space="0" w:color="auto"/>
        <w:bottom w:val="none" w:sz="0" w:space="0" w:color="auto"/>
        <w:right w:val="none" w:sz="0" w:space="0" w:color="auto"/>
      </w:divBdr>
    </w:div>
    <w:div w:id="1097020389">
      <w:bodyDiv w:val="1"/>
      <w:marLeft w:val="0"/>
      <w:marRight w:val="0"/>
      <w:marTop w:val="0"/>
      <w:marBottom w:val="0"/>
      <w:divBdr>
        <w:top w:val="none" w:sz="0" w:space="0" w:color="auto"/>
        <w:left w:val="none" w:sz="0" w:space="0" w:color="auto"/>
        <w:bottom w:val="none" w:sz="0" w:space="0" w:color="auto"/>
        <w:right w:val="none" w:sz="0" w:space="0" w:color="auto"/>
      </w:divBdr>
    </w:div>
    <w:div w:id="1097095610">
      <w:bodyDiv w:val="1"/>
      <w:marLeft w:val="0"/>
      <w:marRight w:val="0"/>
      <w:marTop w:val="0"/>
      <w:marBottom w:val="0"/>
      <w:divBdr>
        <w:top w:val="none" w:sz="0" w:space="0" w:color="auto"/>
        <w:left w:val="none" w:sz="0" w:space="0" w:color="auto"/>
        <w:bottom w:val="none" w:sz="0" w:space="0" w:color="auto"/>
        <w:right w:val="none" w:sz="0" w:space="0" w:color="auto"/>
      </w:divBdr>
    </w:div>
    <w:div w:id="1097214882">
      <w:bodyDiv w:val="1"/>
      <w:marLeft w:val="0"/>
      <w:marRight w:val="0"/>
      <w:marTop w:val="0"/>
      <w:marBottom w:val="0"/>
      <w:divBdr>
        <w:top w:val="none" w:sz="0" w:space="0" w:color="auto"/>
        <w:left w:val="none" w:sz="0" w:space="0" w:color="auto"/>
        <w:bottom w:val="none" w:sz="0" w:space="0" w:color="auto"/>
        <w:right w:val="none" w:sz="0" w:space="0" w:color="auto"/>
      </w:divBdr>
    </w:div>
    <w:div w:id="1097366313">
      <w:bodyDiv w:val="1"/>
      <w:marLeft w:val="0"/>
      <w:marRight w:val="0"/>
      <w:marTop w:val="0"/>
      <w:marBottom w:val="0"/>
      <w:divBdr>
        <w:top w:val="none" w:sz="0" w:space="0" w:color="auto"/>
        <w:left w:val="none" w:sz="0" w:space="0" w:color="auto"/>
        <w:bottom w:val="none" w:sz="0" w:space="0" w:color="auto"/>
        <w:right w:val="none" w:sz="0" w:space="0" w:color="auto"/>
      </w:divBdr>
    </w:div>
    <w:div w:id="1097601519">
      <w:bodyDiv w:val="1"/>
      <w:marLeft w:val="0"/>
      <w:marRight w:val="0"/>
      <w:marTop w:val="0"/>
      <w:marBottom w:val="0"/>
      <w:divBdr>
        <w:top w:val="none" w:sz="0" w:space="0" w:color="auto"/>
        <w:left w:val="none" w:sz="0" w:space="0" w:color="auto"/>
        <w:bottom w:val="none" w:sz="0" w:space="0" w:color="auto"/>
        <w:right w:val="none" w:sz="0" w:space="0" w:color="auto"/>
      </w:divBdr>
    </w:div>
    <w:div w:id="1098018194">
      <w:bodyDiv w:val="1"/>
      <w:marLeft w:val="0"/>
      <w:marRight w:val="0"/>
      <w:marTop w:val="0"/>
      <w:marBottom w:val="0"/>
      <w:divBdr>
        <w:top w:val="none" w:sz="0" w:space="0" w:color="auto"/>
        <w:left w:val="none" w:sz="0" w:space="0" w:color="auto"/>
        <w:bottom w:val="none" w:sz="0" w:space="0" w:color="auto"/>
        <w:right w:val="none" w:sz="0" w:space="0" w:color="auto"/>
      </w:divBdr>
    </w:div>
    <w:div w:id="1098138998">
      <w:bodyDiv w:val="1"/>
      <w:marLeft w:val="0"/>
      <w:marRight w:val="0"/>
      <w:marTop w:val="0"/>
      <w:marBottom w:val="0"/>
      <w:divBdr>
        <w:top w:val="none" w:sz="0" w:space="0" w:color="auto"/>
        <w:left w:val="none" w:sz="0" w:space="0" w:color="auto"/>
        <w:bottom w:val="none" w:sz="0" w:space="0" w:color="auto"/>
        <w:right w:val="none" w:sz="0" w:space="0" w:color="auto"/>
      </w:divBdr>
    </w:div>
    <w:div w:id="1098217456">
      <w:bodyDiv w:val="1"/>
      <w:marLeft w:val="0"/>
      <w:marRight w:val="0"/>
      <w:marTop w:val="0"/>
      <w:marBottom w:val="0"/>
      <w:divBdr>
        <w:top w:val="none" w:sz="0" w:space="0" w:color="auto"/>
        <w:left w:val="none" w:sz="0" w:space="0" w:color="auto"/>
        <w:bottom w:val="none" w:sz="0" w:space="0" w:color="auto"/>
        <w:right w:val="none" w:sz="0" w:space="0" w:color="auto"/>
      </w:divBdr>
    </w:div>
    <w:div w:id="1098258827">
      <w:bodyDiv w:val="1"/>
      <w:marLeft w:val="0"/>
      <w:marRight w:val="0"/>
      <w:marTop w:val="0"/>
      <w:marBottom w:val="0"/>
      <w:divBdr>
        <w:top w:val="none" w:sz="0" w:space="0" w:color="auto"/>
        <w:left w:val="none" w:sz="0" w:space="0" w:color="auto"/>
        <w:bottom w:val="none" w:sz="0" w:space="0" w:color="auto"/>
        <w:right w:val="none" w:sz="0" w:space="0" w:color="auto"/>
      </w:divBdr>
    </w:div>
    <w:div w:id="1098522580">
      <w:bodyDiv w:val="1"/>
      <w:marLeft w:val="0"/>
      <w:marRight w:val="0"/>
      <w:marTop w:val="0"/>
      <w:marBottom w:val="0"/>
      <w:divBdr>
        <w:top w:val="none" w:sz="0" w:space="0" w:color="auto"/>
        <w:left w:val="none" w:sz="0" w:space="0" w:color="auto"/>
        <w:bottom w:val="none" w:sz="0" w:space="0" w:color="auto"/>
        <w:right w:val="none" w:sz="0" w:space="0" w:color="auto"/>
      </w:divBdr>
    </w:div>
    <w:div w:id="1098529343">
      <w:bodyDiv w:val="1"/>
      <w:marLeft w:val="0"/>
      <w:marRight w:val="0"/>
      <w:marTop w:val="0"/>
      <w:marBottom w:val="0"/>
      <w:divBdr>
        <w:top w:val="none" w:sz="0" w:space="0" w:color="auto"/>
        <w:left w:val="none" w:sz="0" w:space="0" w:color="auto"/>
        <w:bottom w:val="none" w:sz="0" w:space="0" w:color="auto"/>
        <w:right w:val="none" w:sz="0" w:space="0" w:color="auto"/>
      </w:divBdr>
    </w:div>
    <w:div w:id="1098645920">
      <w:bodyDiv w:val="1"/>
      <w:marLeft w:val="0"/>
      <w:marRight w:val="0"/>
      <w:marTop w:val="0"/>
      <w:marBottom w:val="0"/>
      <w:divBdr>
        <w:top w:val="none" w:sz="0" w:space="0" w:color="auto"/>
        <w:left w:val="none" w:sz="0" w:space="0" w:color="auto"/>
        <w:bottom w:val="none" w:sz="0" w:space="0" w:color="auto"/>
        <w:right w:val="none" w:sz="0" w:space="0" w:color="auto"/>
      </w:divBdr>
    </w:div>
    <w:div w:id="1098721356">
      <w:bodyDiv w:val="1"/>
      <w:marLeft w:val="0"/>
      <w:marRight w:val="0"/>
      <w:marTop w:val="0"/>
      <w:marBottom w:val="0"/>
      <w:divBdr>
        <w:top w:val="none" w:sz="0" w:space="0" w:color="auto"/>
        <w:left w:val="none" w:sz="0" w:space="0" w:color="auto"/>
        <w:bottom w:val="none" w:sz="0" w:space="0" w:color="auto"/>
        <w:right w:val="none" w:sz="0" w:space="0" w:color="auto"/>
      </w:divBdr>
    </w:div>
    <w:div w:id="1098908492">
      <w:bodyDiv w:val="1"/>
      <w:marLeft w:val="0"/>
      <w:marRight w:val="0"/>
      <w:marTop w:val="0"/>
      <w:marBottom w:val="0"/>
      <w:divBdr>
        <w:top w:val="none" w:sz="0" w:space="0" w:color="auto"/>
        <w:left w:val="none" w:sz="0" w:space="0" w:color="auto"/>
        <w:bottom w:val="none" w:sz="0" w:space="0" w:color="auto"/>
        <w:right w:val="none" w:sz="0" w:space="0" w:color="auto"/>
      </w:divBdr>
    </w:div>
    <w:div w:id="1099370110">
      <w:bodyDiv w:val="1"/>
      <w:marLeft w:val="0"/>
      <w:marRight w:val="0"/>
      <w:marTop w:val="0"/>
      <w:marBottom w:val="0"/>
      <w:divBdr>
        <w:top w:val="none" w:sz="0" w:space="0" w:color="auto"/>
        <w:left w:val="none" w:sz="0" w:space="0" w:color="auto"/>
        <w:bottom w:val="none" w:sz="0" w:space="0" w:color="auto"/>
        <w:right w:val="none" w:sz="0" w:space="0" w:color="auto"/>
      </w:divBdr>
    </w:div>
    <w:div w:id="1099567629">
      <w:bodyDiv w:val="1"/>
      <w:marLeft w:val="0"/>
      <w:marRight w:val="0"/>
      <w:marTop w:val="0"/>
      <w:marBottom w:val="0"/>
      <w:divBdr>
        <w:top w:val="none" w:sz="0" w:space="0" w:color="auto"/>
        <w:left w:val="none" w:sz="0" w:space="0" w:color="auto"/>
        <w:bottom w:val="none" w:sz="0" w:space="0" w:color="auto"/>
        <w:right w:val="none" w:sz="0" w:space="0" w:color="auto"/>
      </w:divBdr>
    </w:div>
    <w:div w:id="1099645200">
      <w:bodyDiv w:val="1"/>
      <w:marLeft w:val="0"/>
      <w:marRight w:val="0"/>
      <w:marTop w:val="0"/>
      <w:marBottom w:val="0"/>
      <w:divBdr>
        <w:top w:val="none" w:sz="0" w:space="0" w:color="auto"/>
        <w:left w:val="none" w:sz="0" w:space="0" w:color="auto"/>
        <w:bottom w:val="none" w:sz="0" w:space="0" w:color="auto"/>
        <w:right w:val="none" w:sz="0" w:space="0" w:color="auto"/>
      </w:divBdr>
    </w:div>
    <w:div w:id="1099907478">
      <w:bodyDiv w:val="1"/>
      <w:marLeft w:val="0"/>
      <w:marRight w:val="0"/>
      <w:marTop w:val="0"/>
      <w:marBottom w:val="0"/>
      <w:divBdr>
        <w:top w:val="none" w:sz="0" w:space="0" w:color="auto"/>
        <w:left w:val="none" w:sz="0" w:space="0" w:color="auto"/>
        <w:bottom w:val="none" w:sz="0" w:space="0" w:color="auto"/>
        <w:right w:val="none" w:sz="0" w:space="0" w:color="auto"/>
      </w:divBdr>
    </w:div>
    <w:div w:id="1100179515">
      <w:bodyDiv w:val="1"/>
      <w:marLeft w:val="0"/>
      <w:marRight w:val="0"/>
      <w:marTop w:val="0"/>
      <w:marBottom w:val="0"/>
      <w:divBdr>
        <w:top w:val="none" w:sz="0" w:space="0" w:color="auto"/>
        <w:left w:val="none" w:sz="0" w:space="0" w:color="auto"/>
        <w:bottom w:val="none" w:sz="0" w:space="0" w:color="auto"/>
        <w:right w:val="none" w:sz="0" w:space="0" w:color="auto"/>
      </w:divBdr>
    </w:div>
    <w:div w:id="1100220277">
      <w:bodyDiv w:val="1"/>
      <w:marLeft w:val="0"/>
      <w:marRight w:val="0"/>
      <w:marTop w:val="0"/>
      <w:marBottom w:val="0"/>
      <w:divBdr>
        <w:top w:val="none" w:sz="0" w:space="0" w:color="auto"/>
        <w:left w:val="none" w:sz="0" w:space="0" w:color="auto"/>
        <w:bottom w:val="none" w:sz="0" w:space="0" w:color="auto"/>
        <w:right w:val="none" w:sz="0" w:space="0" w:color="auto"/>
      </w:divBdr>
    </w:div>
    <w:div w:id="1100298980">
      <w:bodyDiv w:val="1"/>
      <w:marLeft w:val="0"/>
      <w:marRight w:val="0"/>
      <w:marTop w:val="0"/>
      <w:marBottom w:val="0"/>
      <w:divBdr>
        <w:top w:val="none" w:sz="0" w:space="0" w:color="auto"/>
        <w:left w:val="none" w:sz="0" w:space="0" w:color="auto"/>
        <w:bottom w:val="none" w:sz="0" w:space="0" w:color="auto"/>
        <w:right w:val="none" w:sz="0" w:space="0" w:color="auto"/>
      </w:divBdr>
    </w:div>
    <w:div w:id="1100492682">
      <w:bodyDiv w:val="1"/>
      <w:marLeft w:val="0"/>
      <w:marRight w:val="0"/>
      <w:marTop w:val="0"/>
      <w:marBottom w:val="0"/>
      <w:divBdr>
        <w:top w:val="none" w:sz="0" w:space="0" w:color="auto"/>
        <w:left w:val="none" w:sz="0" w:space="0" w:color="auto"/>
        <w:bottom w:val="none" w:sz="0" w:space="0" w:color="auto"/>
        <w:right w:val="none" w:sz="0" w:space="0" w:color="auto"/>
      </w:divBdr>
    </w:div>
    <w:div w:id="1100637209">
      <w:bodyDiv w:val="1"/>
      <w:marLeft w:val="0"/>
      <w:marRight w:val="0"/>
      <w:marTop w:val="0"/>
      <w:marBottom w:val="0"/>
      <w:divBdr>
        <w:top w:val="none" w:sz="0" w:space="0" w:color="auto"/>
        <w:left w:val="none" w:sz="0" w:space="0" w:color="auto"/>
        <w:bottom w:val="none" w:sz="0" w:space="0" w:color="auto"/>
        <w:right w:val="none" w:sz="0" w:space="0" w:color="auto"/>
      </w:divBdr>
    </w:div>
    <w:div w:id="1101216695">
      <w:bodyDiv w:val="1"/>
      <w:marLeft w:val="0"/>
      <w:marRight w:val="0"/>
      <w:marTop w:val="0"/>
      <w:marBottom w:val="0"/>
      <w:divBdr>
        <w:top w:val="none" w:sz="0" w:space="0" w:color="auto"/>
        <w:left w:val="none" w:sz="0" w:space="0" w:color="auto"/>
        <w:bottom w:val="none" w:sz="0" w:space="0" w:color="auto"/>
        <w:right w:val="none" w:sz="0" w:space="0" w:color="auto"/>
      </w:divBdr>
    </w:div>
    <w:div w:id="1101298992">
      <w:bodyDiv w:val="1"/>
      <w:marLeft w:val="0"/>
      <w:marRight w:val="0"/>
      <w:marTop w:val="0"/>
      <w:marBottom w:val="0"/>
      <w:divBdr>
        <w:top w:val="none" w:sz="0" w:space="0" w:color="auto"/>
        <w:left w:val="none" w:sz="0" w:space="0" w:color="auto"/>
        <w:bottom w:val="none" w:sz="0" w:space="0" w:color="auto"/>
        <w:right w:val="none" w:sz="0" w:space="0" w:color="auto"/>
      </w:divBdr>
    </w:div>
    <w:div w:id="1101417441">
      <w:bodyDiv w:val="1"/>
      <w:marLeft w:val="0"/>
      <w:marRight w:val="0"/>
      <w:marTop w:val="0"/>
      <w:marBottom w:val="0"/>
      <w:divBdr>
        <w:top w:val="none" w:sz="0" w:space="0" w:color="auto"/>
        <w:left w:val="none" w:sz="0" w:space="0" w:color="auto"/>
        <w:bottom w:val="none" w:sz="0" w:space="0" w:color="auto"/>
        <w:right w:val="none" w:sz="0" w:space="0" w:color="auto"/>
      </w:divBdr>
    </w:div>
    <w:div w:id="1101531035">
      <w:bodyDiv w:val="1"/>
      <w:marLeft w:val="0"/>
      <w:marRight w:val="0"/>
      <w:marTop w:val="0"/>
      <w:marBottom w:val="0"/>
      <w:divBdr>
        <w:top w:val="none" w:sz="0" w:space="0" w:color="auto"/>
        <w:left w:val="none" w:sz="0" w:space="0" w:color="auto"/>
        <w:bottom w:val="none" w:sz="0" w:space="0" w:color="auto"/>
        <w:right w:val="none" w:sz="0" w:space="0" w:color="auto"/>
      </w:divBdr>
    </w:div>
    <w:div w:id="1101683766">
      <w:bodyDiv w:val="1"/>
      <w:marLeft w:val="0"/>
      <w:marRight w:val="0"/>
      <w:marTop w:val="0"/>
      <w:marBottom w:val="0"/>
      <w:divBdr>
        <w:top w:val="none" w:sz="0" w:space="0" w:color="auto"/>
        <w:left w:val="none" w:sz="0" w:space="0" w:color="auto"/>
        <w:bottom w:val="none" w:sz="0" w:space="0" w:color="auto"/>
        <w:right w:val="none" w:sz="0" w:space="0" w:color="auto"/>
      </w:divBdr>
    </w:div>
    <w:div w:id="1101798965">
      <w:bodyDiv w:val="1"/>
      <w:marLeft w:val="0"/>
      <w:marRight w:val="0"/>
      <w:marTop w:val="0"/>
      <w:marBottom w:val="0"/>
      <w:divBdr>
        <w:top w:val="none" w:sz="0" w:space="0" w:color="auto"/>
        <w:left w:val="none" w:sz="0" w:space="0" w:color="auto"/>
        <w:bottom w:val="none" w:sz="0" w:space="0" w:color="auto"/>
        <w:right w:val="none" w:sz="0" w:space="0" w:color="auto"/>
      </w:divBdr>
    </w:div>
    <w:div w:id="1101874057">
      <w:bodyDiv w:val="1"/>
      <w:marLeft w:val="0"/>
      <w:marRight w:val="0"/>
      <w:marTop w:val="0"/>
      <w:marBottom w:val="0"/>
      <w:divBdr>
        <w:top w:val="none" w:sz="0" w:space="0" w:color="auto"/>
        <w:left w:val="none" w:sz="0" w:space="0" w:color="auto"/>
        <w:bottom w:val="none" w:sz="0" w:space="0" w:color="auto"/>
        <w:right w:val="none" w:sz="0" w:space="0" w:color="auto"/>
      </w:divBdr>
    </w:div>
    <w:div w:id="1102147296">
      <w:bodyDiv w:val="1"/>
      <w:marLeft w:val="0"/>
      <w:marRight w:val="0"/>
      <w:marTop w:val="0"/>
      <w:marBottom w:val="0"/>
      <w:divBdr>
        <w:top w:val="none" w:sz="0" w:space="0" w:color="auto"/>
        <w:left w:val="none" w:sz="0" w:space="0" w:color="auto"/>
        <w:bottom w:val="none" w:sz="0" w:space="0" w:color="auto"/>
        <w:right w:val="none" w:sz="0" w:space="0" w:color="auto"/>
      </w:divBdr>
    </w:div>
    <w:div w:id="1102184925">
      <w:bodyDiv w:val="1"/>
      <w:marLeft w:val="0"/>
      <w:marRight w:val="0"/>
      <w:marTop w:val="0"/>
      <w:marBottom w:val="0"/>
      <w:divBdr>
        <w:top w:val="none" w:sz="0" w:space="0" w:color="auto"/>
        <w:left w:val="none" w:sz="0" w:space="0" w:color="auto"/>
        <w:bottom w:val="none" w:sz="0" w:space="0" w:color="auto"/>
        <w:right w:val="none" w:sz="0" w:space="0" w:color="auto"/>
      </w:divBdr>
    </w:div>
    <w:div w:id="1102338447">
      <w:bodyDiv w:val="1"/>
      <w:marLeft w:val="0"/>
      <w:marRight w:val="0"/>
      <w:marTop w:val="0"/>
      <w:marBottom w:val="0"/>
      <w:divBdr>
        <w:top w:val="none" w:sz="0" w:space="0" w:color="auto"/>
        <w:left w:val="none" w:sz="0" w:space="0" w:color="auto"/>
        <w:bottom w:val="none" w:sz="0" w:space="0" w:color="auto"/>
        <w:right w:val="none" w:sz="0" w:space="0" w:color="auto"/>
      </w:divBdr>
    </w:div>
    <w:div w:id="1102529532">
      <w:bodyDiv w:val="1"/>
      <w:marLeft w:val="0"/>
      <w:marRight w:val="0"/>
      <w:marTop w:val="0"/>
      <w:marBottom w:val="0"/>
      <w:divBdr>
        <w:top w:val="none" w:sz="0" w:space="0" w:color="auto"/>
        <w:left w:val="none" w:sz="0" w:space="0" w:color="auto"/>
        <w:bottom w:val="none" w:sz="0" w:space="0" w:color="auto"/>
        <w:right w:val="none" w:sz="0" w:space="0" w:color="auto"/>
      </w:divBdr>
    </w:div>
    <w:div w:id="1102601968">
      <w:bodyDiv w:val="1"/>
      <w:marLeft w:val="0"/>
      <w:marRight w:val="0"/>
      <w:marTop w:val="0"/>
      <w:marBottom w:val="0"/>
      <w:divBdr>
        <w:top w:val="none" w:sz="0" w:space="0" w:color="auto"/>
        <w:left w:val="none" w:sz="0" w:space="0" w:color="auto"/>
        <w:bottom w:val="none" w:sz="0" w:space="0" w:color="auto"/>
        <w:right w:val="none" w:sz="0" w:space="0" w:color="auto"/>
      </w:divBdr>
    </w:div>
    <w:div w:id="1102798030">
      <w:bodyDiv w:val="1"/>
      <w:marLeft w:val="0"/>
      <w:marRight w:val="0"/>
      <w:marTop w:val="0"/>
      <w:marBottom w:val="0"/>
      <w:divBdr>
        <w:top w:val="none" w:sz="0" w:space="0" w:color="auto"/>
        <w:left w:val="none" w:sz="0" w:space="0" w:color="auto"/>
        <w:bottom w:val="none" w:sz="0" w:space="0" w:color="auto"/>
        <w:right w:val="none" w:sz="0" w:space="0" w:color="auto"/>
      </w:divBdr>
    </w:div>
    <w:div w:id="1102839830">
      <w:bodyDiv w:val="1"/>
      <w:marLeft w:val="0"/>
      <w:marRight w:val="0"/>
      <w:marTop w:val="0"/>
      <w:marBottom w:val="0"/>
      <w:divBdr>
        <w:top w:val="none" w:sz="0" w:space="0" w:color="auto"/>
        <w:left w:val="none" w:sz="0" w:space="0" w:color="auto"/>
        <w:bottom w:val="none" w:sz="0" w:space="0" w:color="auto"/>
        <w:right w:val="none" w:sz="0" w:space="0" w:color="auto"/>
      </w:divBdr>
    </w:div>
    <w:div w:id="1102988498">
      <w:bodyDiv w:val="1"/>
      <w:marLeft w:val="0"/>
      <w:marRight w:val="0"/>
      <w:marTop w:val="0"/>
      <w:marBottom w:val="0"/>
      <w:divBdr>
        <w:top w:val="none" w:sz="0" w:space="0" w:color="auto"/>
        <w:left w:val="none" w:sz="0" w:space="0" w:color="auto"/>
        <w:bottom w:val="none" w:sz="0" w:space="0" w:color="auto"/>
        <w:right w:val="none" w:sz="0" w:space="0" w:color="auto"/>
      </w:divBdr>
    </w:div>
    <w:div w:id="1103066366">
      <w:bodyDiv w:val="1"/>
      <w:marLeft w:val="0"/>
      <w:marRight w:val="0"/>
      <w:marTop w:val="0"/>
      <w:marBottom w:val="0"/>
      <w:divBdr>
        <w:top w:val="none" w:sz="0" w:space="0" w:color="auto"/>
        <w:left w:val="none" w:sz="0" w:space="0" w:color="auto"/>
        <w:bottom w:val="none" w:sz="0" w:space="0" w:color="auto"/>
        <w:right w:val="none" w:sz="0" w:space="0" w:color="auto"/>
      </w:divBdr>
    </w:div>
    <w:div w:id="1103377514">
      <w:bodyDiv w:val="1"/>
      <w:marLeft w:val="0"/>
      <w:marRight w:val="0"/>
      <w:marTop w:val="0"/>
      <w:marBottom w:val="0"/>
      <w:divBdr>
        <w:top w:val="none" w:sz="0" w:space="0" w:color="auto"/>
        <w:left w:val="none" w:sz="0" w:space="0" w:color="auto"/>
        <w:bottom w:val="none" w:sz="0" w:space="0" w:color="auto"/>
        <w:right w:val="none" w:sz="0" w:space="0" w:color="auto"/>
      </w:divBdr>
    </w:div>
    <w:div w:id="1103384901">
      <w:bodyDiv w:val="1"/>
      <w:marLeft w:val="0"/>
      <w:marRight w:val="0"/>
      <w:marTop w:val="0"/>
      <w:marBottom w:val="0"/>
      <w:divBdr>
        <w:top w:val="none" w:sz="0" w:space="0" w:color="auto"/>
        <w:left w:val="none" w:sz="0" w:space="0" w:color="auto"/>
        <w:bottom w:val="none" w:sz="0" w:space="0" w:color="auto"/>
        <w:right w:val="none" w:sz="0" w:space="0" w:color="auto"/>
      </w:divBdr>
    </w:div>
    <w:div w:id="1103651773">
      <w:bodyDiv w:val="1"/>
      <w:marLeft w:val="0"/>
      <w:marRight w:val="0"/>
      <w:marTop w:val="0"/>
      <w:marBottom w:val="0"/>
      <w:divBdr>
        <w:top w:val="none" w:sz="0" w:space="0" w:color="auto"/>
        <w:left w:val="none" w:sz="0" w:space="0" w:color="auto"/>
        <w:bottom w:val="none" w:sz="0" w:space="0" w:color="auto"/>
        <w:right w:val="none" w:sz="0" w:space="0" w:color="auto"/>
      </w:divBdr>
    </w:div>
    <w:div w:id="1103692965">
      <w:bodyDiv w:val="1"/>
      <w:marLeft w:val="0"/>
      <w:marRight w:val="0"/>
      <w:marTop w:val="0"/>
      <w:marBottom w:val="0"/>
      <w:divBdr>
        <w:top w:val="none" w:sz="0" w:space="0" w:color="auto"/>
        <w:left w:val="none" w:sz="0" w:space="0" w:color="auto"/>
        <w:bottom w:val="none" w:sz="0" w:space="0" w:color="auto"/>
        <w:right w:val="none" w:sz="0" w:space="0" w:color="auto"/>
      </w:divBdr>
    </w:div>
    <w:div w:id="1103719286">
      <w:bodyDiv w:val="1"/>
      <w:marLeft w:val="0"/>
      <w:marRight w:val="0"/>
      <w:marTop w:val="0"/>
      <w:marBottom w:val="0"/>
      <w:divBdr>
        <w:top w:val="none" w:sz="0" w:space="0" w:color="auto"/>
        <w:left w:val="none" w:sz="0" w:space="0" w:color="auto"/>
        <w:bottom w:val="none" w:sz="0" w:space="0" w:color="auto"/>
        <w:right w:val="none" w:sz="0" w:space="0" w:color="auto"/>
      </w:divBdr>
    </w:div>
    <w:div w:id="1103724428">
      <w:bodyDiv w:val="1"/>
      <w:marLeft w:val="0"/>
      <w:marRight w:val="0"/>
      <w:marTop w:val="0"/>
      <w:marBottom w:val="0"/>
      <w:divBdr>
        <w:top w:val="none" w:sz="0" w:space="0" w:color="auto"/>
        <w:left w:val="none" w:sz="0" w:space="0" w:color="auto"/>
        <w:bottom w:val="none" w:sz="0" w:space="0" w:color="auto"/>
        <w:right w:val="none" w:sz="0" w:space="0" w:color="auto"/>
      </w:divBdr>
    </w:div>
    <w:div w:id="1103842718">
      <w:bodyDiv w:val="1"/>
      <w:marLeft w:val="0"/>
      <w:marRight w:val="0"/>
      <w:marTop w:val="0"/>
      <w:marBottom w:val="0"/>
      <w:divBdr>
        <w:top w:val="none" w:sz="0" w:space="0" w:color="auto"/>
        <w:left w:val="none" w:sz="0" w:space="0" w:color="auto"/>
        <w:bottom w:val="none" w:sz="0" w:space="0" w:color="auto"/>
        <w:right w:val="none" w:sz="0" w:space="0" w:color="auto"/>
      </w:divBdr>
    </w:div>
    <w:div w:id="1104033801">
      <w:bodyDiv w:val="1"/>
      <w:marLeft w:val="0"/>
      <w:marRight w:val="0"/>
      <w:marTop w:val="0"/>
      <w:marBottom w:val="0"/>
      <w:divBdr>
        <w:top w:val="none" w:sz="0" w:space="0" w:color="auto"/>
        <w:left w:val="none" w:sz="0" w:space="0" w:color="auto"/>
        <w:bottom w:val="none" w:sz="0" w:space="0" w:color="auto"/>
        <w:right w:val="none" w:sz="0" w:space="0" w:color="auto"/>
      </w:divBdr>
    </w:div>
    <w:div w:id="1104153512">
      <w:bodyDiv w:val="1"/>
      <w:marLeft w:val="0"/>
      <w:marRight w:val="0"/>
      <w:marTop w:val="0"/>
      <w:marBottom w:val="0"/>
      <w:divBdr>
        <w:top w:val="none" w:sz="0" w:space="0" w:color="auto"/>
        <w:left w:val="none" w:sz="0" w:space="0" w:color="auto"/>
        <w:bottom w:val="none" w:sz="0" w:space="0" w:color="auto"/>
        <w:right w:val="none" w:sz="0" w:space="0" w:color="auto"/>
      </w:divBdr>
    </w:div>
    <w:div w:id="1104614895">
      <w:bodyDiv w:val="1"/>
      <w:marLeft w:val="0"/>
      <w:marRight w:val="0"/>
      <w:marTop w:val="0"/>
      <w:marBottom w:val="0"/>
      <w:divBdr>
        <w:top w:val="none" w:sz="0" w:space="0" w:color="auto"/>
        <w:left w:val="none" w:sz="0" w:space="0" w:color="auto"/>
        <w:bottom w:val="none" w:sz="0" w:space="0" w:color="auto"/>
        <w:right w:val="none" w:sz="0" w:space="0" w:color="auto"/>
      </w:divBdr>
    </w:div>
    <w:div w:id="1104807924">
      <w:bodyDiv w:val="1"/>
      <w:marLeft w:val="0"/>
      <w:marRight w:val="0"/>
      <w:marTop w:val="0"/>
      <w:marBottom w:val="0"/>
      <w:divBdr>
        <w:top w:val="none" w:sz="0" w:space="0" w:color="auto"/>
        <w:left w:val="none" w:sz="0" w:space="0" w:color="auto"/>
        <w:bottom w:val="none" w:sz="0" w:space="0" w:color="auto"/>
        <w:right w:val="none" w:sz="0" w:space="0" w:color="auto"/>
      </w:divBdr>
    </w:div>
    <w:div w:id="1105004249">
      <w:bodyDiv w:val="1"/>
      <w:marLeft w:val="0"/>
      <w:marRight w:val="0"/>
      <w:marTop w:val="0"/>
      <w:marBottom w:val="0"/>
      <w:divBdr>
        <w:top w:val="none" w:sz="0" w:space="0" w:color="auto"/>
        <w:left w:val="none" w:sz="0" w:space="0" w:color="auto"/>
        <w:bottom w:val="none" w:sz="0" w:space="0" w:color="auto"/>
        <w:right w:val="none" w:sz="0" w:space="0" w:color="auto"/>
      </w:divBdr>
    </w:div>
    <w:div w:id="1105077760">
      <w:bodyDiv w:val="1"/>
      <w:marLeft w:val="0"/>
      <w:marRight w:val="0"/>
      <w:marTop w:val="0"/>
      <w:marBottom w:val="0"/>
      <w:divBdr>
        <w:top w:val="none" w:sz="0" w:space="0" w:color="auto"/>
        <w:left w:val="none" w:sz="0" w:space="0" w:color="auto"/>
        <w:bottom w:val="none" w:sz="0" w:space="0" w:color="auto"/>
        <w:right w:val="none" w:sz="0" w:space="0" w:color="auto"/>
      </w:divBdr>
    </w:div>
    <w:div w:id="1105270323">
      <w:bodyDiv w:val="1"/>
      <w:marLeft w:val="0"/>
      <w:marRight w:val="0"/>
      <w:marTop w:val="0"/>
      <w:marBottom w:val="0"/>
      <w:divBdr>
        <w:top w:val="none" w:sz="0" w:space="0" w:color="auto"/>
        <w:left w:val="none" w:sz="0" w:space="0" w:color="auto"/>
        <w:bottom w:val="none" w:sz="0" w:space="0" w:color="auto"/>
        <w:right w:val="none" w:sz="0" w:space="0" w:color="auto"/>
      </w:divBdr>
    </w:div>
    <w:div w:id="1105417525">
      <w:bodyDiv w:val="1"/>
      <w:marLeft w:val="0"/>
      <w:marRight w:val="0"/>
      <w:marTop w:val="0"/>
      <w:marBottom w:val="0"/>
      <w:divBdr>
        <w:top w:val="none" w:sz="0" w:space="0" w:color="auto"/>
        <w:left w:val="none" w:sz="0" w:space="0" w:color="auto"/>
        <w:bottom w:val="none" w:sz="0" w:space="0" w:color="auto"/>
        <w:right w:val="none" w:sz="0" w:space="0" w:color="auto"/>
      </w:divBdr>
    </w:div>
    <w:div w:id="1105493505">
      <w:bodyDiv w:val="1"/>
      <w:marLeft w:val="0"/>
      <w:marRight w:val="0"/>
      <w:marTop w:val="0"/>
      <w:marBottom w:val="0"/>
      <w:divBdr>
        <w:top w:val="none" w:sz="0" w:space="0" w:color="auto"/>
        <w:left w:val="none" w:sz="0" w:space="0" w:color="auto"/>
        <w:bottom w:val="none" w:sz="0" w:space="0" w:color="auto"/>
        <w:right w:val="none" w:sz="0" w:space="0" w:color="auto"/>
      </w:divBdr>
    </w:div>
    <w:div w:id="1105616782">
      <w:bodyDiv w:val="1"/>
      <w:marLeft w:val="0"/>
      <w:marRight w:val="0"/>
      <w:marTop w:val="0"/>
      <w:marBottom w:val="0"/>
      <w:divBdr>
        <w:top w:val="none" w:sz="0" w:space="0" w:color="auto"/>
        <w:left w:val="none" w:sz="0" w:space="0" w:color="auto"/>
        <w:bottom w:val="none" w:sz="0" w:space="0" w:color="auto"/>
        <w:right w:val="none" w:sz="0" w:space="0" w:color="auto"/>
      </w:divBdr>
    </w:div>
    <w:div w:id="1105734021">
      <w:bodyDiv w:val="1"/>
      <w:marLeft w:val="0"/>
      <w:marRight w:val="0"/>
      <w:marTop w:val="0"/>
      <w:marBottom w:val="0"/>
      <w:divBdr>
        <w:top w:val="none" w:sz="0" w:space="0" w:color="auto"/>
        <w:left w:val="none" w:sz="0" w:space="0" w:color="auto"/>
        <w:bottom w:val="none" w:sz="0" w:space="0" w:color="auto"/>
        <w:right w:val="none" w:sz="0" w:space="0" w:color="auto"/>
      </w:divBdr>
    </w:div>
    <w:div w:id="1105734831">
      <w:bodyDiv w:val="1"/>
      <w:marLeft w:val="0"/>
      <w:marRight w:val="0"/>
      <w:marTop w:val="0"/>
      <w:marBottom w:val="0"/>
      <w:divBdr>
        <w:top w:val="none" w:sz="0" w:space="0" w:color="auto"/>
        <w:left w:val="none" w:sz="0" w:space="0" w:color="auto"/>
        <w:bottom w:val="none" w:sz="0" w:space="0" w:color="auto"/>
        <w:right w:val="none" w:sz="0" w:space="0" w:color="auto"/>
      </w:divBdr>
    </w:div>
    <w:div w:id="1105803114">
      <w:bodyDiv w:val="1"/>
      <w:marLeft w:val="0"/>
      <w:marRight w:val="0"/>
      <w:marTop w:val="0"/>
      <w:marBottom w:val="0"/>
      <w:divBdr>
        <w:top w:val="none" w:sz="0" w:space="0" w:color="auto"/>
        <w:left w:val="none" w:sz="0" w:space="0" w:color="auto"/>
        <w:bottom w:val="none" w:sz="0" w:space="0" w:color="auto"/>
        <w:right w:val="none" w:sz="0" w:space="0" w:color="auto"/>
      </w:divBdr>
    </w:div>
    <w:div w:id="1106118603">
      <w:bodyDiv w:val="1"/>
      <w:marLeft w:val="0"/>
      <w:marRight w:val="0"/>
      <w:marTop w:val="0"/>
      <w:marBottom w:val="0"/>
      <w:divBdr>
        <w:top w:val="none" w:sz="0" w:space="0" w:color="auto"/>
        <w:left w:val="none" w:sz="0" w:space="0" w:color="auto"/>
        <w:bottom w:val="none" w:sz="0" w:space="0" w:color="auto"/>
        <w:right w:val="none" w:sz="0" w:space="0" w:color="auto"/>
      </w:divBdr>
    </w:div>
    <w:div w:id="1106118693">
      <w:bodyDiv w:val="1"/>
      <w:marLeft w:val="0"/>
      <w:marRight w:val="0"/>
      <w:marTop w:val="0"/>
      <w:marBottom w:val="0"/>
      <w:divBdr>
        <w:top w:val="none" w:sz="0" w:space="0" w:color="auto"/>
        <w:left w:val="none" w:sz="0" w:space="0" w:color="auto"/>
        <w:bottom w:val="none" w:sz="0" w:space="0" w:color="auto"/>
        <w:right w:val="none" w:sz="0" w:space="0" w:color="auto"/>
      </w:divBdr>
    </w:div>
    <w:div w:id="1106462460">
      <w:bodyDiv w:val="1"/>
      <w:marLeft w:val="0"/>
      <w:marRight w:val="0"/>
      <w:marTop w:val="0"/>
      <w:marBottom w:val="0"/>
      <w:divBdr>
        <w:top w:val="none" w:sz="0" w:space="0" w:color="auto"/>
        <w:left w:val="none" w:sz="0" w:space="0" w:color="auto"/>
        <w:bottom w:val="none" w:sz="0" w:space="0" w:color="auto"/>
        <w:right w:val="none" w:sz="0" w:space="0" w:color="auto"/>
      </w:divBdr>
    </w:div>
    <w:div w:id="1106582442">
      <w:bodyDiv w:val="1"/>
      <w:marLeft w:val="0"/>
      <w:marRight w:val="0"/>
      <w:marTop w:val="0"/>
      <w:marBottom w:val="0"/>
      <w:divBdr>
        <w:top w:val="none" w:sz="0" w:space="0" w:color="auto"/>
        <w:left w:val="none" w:sz="0" w:space="0" w:color="auto"/>
        <w:bottom w:val="none" w:sz="0" w:space="0" w:color="auto"/>
        <w:right w:val="none" w:sz="0" w:space="0" w:color="auto"/>
      </w:divBdr>
    </w:div>
    <w:div w:id="1106658171">
      <w:bodyDiv w:val="1"/>
      <w:marLeft w:val="0"/>
      <w:marRight w:val="0"/>
      <w:marTop w:val="0"/>
      <w:marBottom w:val="0"/>
      <w:divBdr>
        <w:top w:val="none" w:sz="0" w:space="0" w:color="auto"/>
        <w:left w:val="none" w:sz="0" w:space="0" w:color="auto"/>
        <w:bottom w:val="none" w:sz="0" w:space="0" w:color="auto"/>
        <w:right w:val="none" w:sz="0" w:space="0" w:color="auto"/>
      </w:divBdr>
    </w:div>
    <w:div w:id="1106733074">
      <w:bodyDiv w:val="1"/>
      <w:marLeft w:val="0"/>
      <w:marRight w:val="0"/>
      <w:marTop w:val="0"/>
      <w:marBottom w:val="0"/>
      <w:divBdr>
        <w:top w:val="none" w:sz="0" w:space="0" w:color="auto"/>
        <w:left w:val="none" w:sz="0" w:space="0" w:color="auto"/>
        <w:bottom w:val="none" w:sz="0" w:space="0" w:color="auto"/>
        <w:right w:val="none" w:sz="0" w:space="0" w:color="auto"/>
      </w:divBdr>
    </w:div>
    <w:div w:id="1106777452">
      <w:bodyDiv w:val="1"/>
      <w:marLeft w:val="0"/>
      <w:marRight w:val="0"/>
      <w:marTop w:val="0"/>
      <w:marBottom w:val="0"/>
      <w:divBdr>
        <w:top w:val="none" w:sz="0" w:space="0" w:color="auto"/>
        <w:left w:val="none" w:sz="0" w:space="0" w:color="auto"/>
        <w:bottom w:val="none" w:sz="0" w:space="0" w:color="auto"/>
        <w:right w:val="none" w:sz="0" w:space="0" w:color="auto"/>
      </w:divBdr>
    </w:div>
    <w:div w:id="1106850430">
      <w:bodyDiv w:val="1"/>
      <w:marLeft w:val="0"/>
      <w:marRight w:val="0"/>
      <w:marTop w:val="0"/>
      <w:marBottom w:val="0"/>
      <w:divBdr>
        <w:top w:val="none" w:sz="0" w:space="0" w:color="auto"/>
        <w:left w:val="none" w:sz="0" w:space="0" w:color="auto"/>
        <w:bottom w:val="none" w:sz="0" w:space="0" w:color="auto"/>
        <w:right w:val="none" w:sz="0" w:space="0" w:color="auto"/>
      </w:divBdr>
    </w:div>
    <w:div w:id="1106922942">
      <w:bodyDiv w:val="1"/>
      <w:marLeft w:val="0"/>
      <w:marRight w:val="0"/>
      <w:marTop w:val="0"/>
      <w:marBottom w:val="0"/>
      <w:divBdr>
        <w:top w:val="none" w:sz="0" w:space="0" w:color="auto"/>
        <w:left w:val="none" w:sz="0" w:space="0" w:color="auto"/>
        <w:bottom w:val="none" w:sz="0" w:space="0" w:color="auto"/>
        <w:right w:val="none" w:sz="0" w:space="0" w:color="auto"/>
      </w:divBdr>
    </w:div>
    <w:div w:id="1107044943">
      <w:bodyDiv w:val="1"/>
      <w:marLeft w:val="0"/>
      <w:marRight w:val="0"/>
      <w:marTop w:val="0"/>
      <w:marBottom w:val="0"/>
      <w:divBdr>
        <w:top w:val="none" w:sz="0" w:space="0" w:color="auto"/>
        <w:left w:val="none" w:sz="0" w:space="0" w:color="auto"/>
        <w:bottom w:val="none" w:sz="0" w:space="0" w:color="auto"/>
        <w:right w:val="none" w:sz="0" w:space="0" w:color="auto"/>
      </w:divBdr>
    </w:div>
    <w:div w:id="1107196547">
      <w:bodyDiv w:val="1"/>
      <w:marLeft w:val="0"/>
      <w:marRight w:val="0"/>
      <w:marTop w:val="0"/>
      <w:marBottom w:val="0"/>
      <w:divBdr>
        <w:top w:val="none" w:sz="0" w:space="0" w:color="auto"/>
        <w:left w:val="none" w:sz="0" w:space="0" w:color="auto"/>
        <w:bottom w:val="none" w:sz="0" w:space="0" w:color="auto"/>
        <w:right w:val="none" w:sz="0" w:space="0" w:color="auto"/>
      </w:divBdr>
    </w:div>
    <w:div w:id="1107501162">
      <w:bodyDiv w:val="1"/>
      <w:marLeft w:val="0"/>
      <w:marRight w:val="0"/>
      <w:marTop w:val="0"/>
      <w:marBottom w:val="0"/>
      <w:divBdr>
        <w:top w:val="none" w:sz="0" w:space="0" w:color="auto"/>
        <w:left w:val="none" w:sz="0" w:space="0" w:color="auto"/>
        <w:bottom w:val="none" w:sz="0" w:space="0" w:color="auto"/>
        <w:right w:val="none" w:sz="0" w:space="0" w:color="auto"/>
      </w:divBdr>
    </w:div>
    <w:div w:id="1107502266">
      <w:bodyDiv w:val="1"/>
      <w:marLeft w:val="0"/>
      <w:marRight w:val="0"/>
      <w:marTop w:val="0"/>
      <w:marBottom w:val="0"/>
      <w:divBdr>
        <w:top w:val="none" w:sz="0" w:space="0" w:color="auto"/>
        <w:left w:val="none" w:sz="0" w:space="0" w:color="auto"/>
        <w:bottom w:val="none" w:sz="0" w:space="0" w:color="auto"/>
        <w:right w:val="none" w:sz="0" w:space="0" w:color="auto"/>
      </w:divBdr>
    </w:div>
    <w:div w:id="1107580705">
      <w:bodyDiv w:val="1"/>
      <w:marLeft w:val="0"/>
      <w:marRight w:val="0"/>
      <w:marTop w:val="0"/>
      <w:marBottom w:val="0"/>
      <w:divBdr>
        <w:top w:val="none" w:sz="0" w:space="0" w:color="auto"/>
        <w:left w:val="none" w:sz="0" w:space="0" w:color="auto"/>
        <w:bottom w:val="none" w:sz="0" w:space="0" w:color="auto"/>
        <w:right w:val="none" w:sz="0" w:space="0" w:color="auto"/>
      </w:divBdr>
    </w:div>
    <w:div w:id="1107693432">
      <w:bodyDiv w:val="1"/>
      <w:marLeft w:val="0"/>
      <w:marRight w:val="0"/>
      <w:marTop w:val="0"/>
      <w:marBottom w:val="0"/>
      <w:divBdr>
        <w:top w:val="none" w:sz="0" w:space="0" w:color="auto"/>
        <w:left w:val="none" w:sz="0" w:space="0" w:color="auto"/>
        <w:bottom w:val="none" w:sz="0" w:space="0" w:color="auto"/>
        <w:right w:val="none" w:sz="0" w:space="0" w:color="auto"/>
      </w:divBdr>
    </w:div>
    <w:div w:id="1107772298">
      <w:bodyDiv w:val="1"/>
      <w:marLeft w:val="0"/>
      <w:marRight w:val="0"/>
      <w:marTop w:val="0"/>
      <w:marBottom w:val="0"/>
      <w:divBdr>
        <w:top w:val="none" w:sz="0" w:space="0" w:color="auto"/>
        <w:left w:val="none" w:sz="0" w:space="0" w:color="auto"/>
        <w:bottom w:val="none" w:sz="0" w:space="0" w:color="auto"/>
        <w:right w:val="none" w:sz="0" w:space="0" w:color="auto"/>
      </w:divBdr>
    </w:div>
    <w:div w:id="1107889306">
      <w:bodyDiv w:val="1"/>
      <w:marLeft w:val="0"/>
      <w:marRight w:val="0"/>
      <w:marTop w:val="0"/>
      <w:marBottom w:val="0"/>
      <w:divBdr>
        <w:top w:val="none" w:sz="0" w:space="0" w:color="auto"/>
        <w:left w:val="none" w:sz="0" w:space="0" w:color="auto"/>
        <w:bottom w:val="none" w:sz="0" w:space="0" w:color="auto"/>
        <w:right w:val="none" w:sz="0" w:space="0" w:color="auto"/>
      </w:divBdr>
    </w:div>
    <w:div w:id="1107970072">
      <w:bodyDiv w:val="1"/>
      <w:marLeft w:val="0"/>
      <w:marRight w:val="0"/>
      <w:marTop w:val="0"/>
      <w:marBottom w:val="0"/>
      <w:divBdr>
        <w:top w:val="none" w:sz="0" w:space="0" w:color="auto"/>
        <w:left w:val="none" w:sz="0" w:space="0" w:color="auto"/>
        <w:bottom w:val="none" w:sz="0" w:space="0" w:color="auto"/>
        <w:right w:val="none" w:sz="0" w:space="0" w:color="auto"/>
      </w:divBdr>
    </w:div>
    <w:div w:id="1108087479">
      <w:bodyDiv w:val="1"/>
      <w:marLeft w:val="0"/>
      <w:marRight w:val="0"/>
      <w:marTop w:val="0"/>
      <w:marBottom w:val="0"/>
      <w:divBdr>
        <w:top w:val="none" w:sz="0" w:space="0" w:color="auto"/>
        <w:left w:val="none" w:sz="0" w:space="0" w:color="auto"/>
        <w:bottom w:val="none" w:sz="0" w:space="0" w:color="auto"/>
        <w:right w:val="none" w:sz="0" w:space="0" w:color="auto"/>
      </w:divBdr>
    </w:div>
    <w:div w:id="1108161357">
      <w:bodyDiv w:val="1"/>
      <w:marLeft w:val="0"/>
      <w:marRight w:val="0"/>
      <w:marTop w:val="0"/>
      <w:marBottom w:val="0"/>
      <w:divBdr>
        <w:top w:val="none" w:sz="0" w:space="0" w:color="auto"/>
        <w:left w:val="none" w:sz="0" w:space="0" w:color="auto"/>
        <w:bottom w:val="none" w:sz="0" w:space="0" w:color="auto"/>
        <w:right w:val="none" w:sz="0" w:space="0" w:color="auto"/>
      </w:divBdr>
    </w:div>
    <w:div w:id="1108550431">
      <w:bodyDiv w:val="1"/>
      <w:marLeft w:val="0"/>
      <w:marRight w:val="0"/>
      <w:marTop w:val="0"/>
      <w:marBottom w:val="0"/>
      <w:divBdr>
        <w:top w:val="none" w:sz="0" w:space="0" w:color="auto"/>
        <w:left w:val="none" w:sz="0" w:space="0" w:color="auto"/>
        <w:bottom w:val="none" w:sz="0" w:space="0" w:color="auto"/>
        <w:right w:val="none" w:sz="0" w:space="0" w:color="auto"/>
      </w:divBdr>
    </w:div>
    <w:div w:id="1108893336">
      <w:bodyDiv w:val="1"/>
      <w:marLeft w:val="0"/>
      <w:marRight w:val="0"/>
      <w:marTop w:val="0"/>
      <w:marBottom w:val="0"/>
      <w:divBdr>
        <w:top w:val="none" w:sz="0" w:space="0" w:color="auto"/>
        <w:left w:val="none" w:sz="0" w:space="0" w:color="auto"/>
        <w:bottom w:val="none" w:sz="0" w:space="0" w:color="auto"/>
        <w:right w:val="none" w:sz="0" w:space="0" w:color="auto"/>
      </w:divBdr>
    </w:div>
    <w:div w:id="1109085027">
      <w:bodyDiv w:val="1"/>
      <w:marLeft w:val="0"/>
      <w:marRight w:val="0"/>
      <w:marTop w:val="0"/>
      <w:marBottom w:val="0"/>
      <w:divBdr>
        <w:top w:val="none" w:sz="0" w:space="0" w:color="auto"/>
        <w:left w:val="none" w:sz="0" w:space="0" w:color="auto"/>
        <w:bottom w:val="none" w:sz="0" w:space="0" w:color="auto"/>
        <w:right w:val="none" w:sz="0" w:space="0" w:color="auto"/>
      </w:divBdr>
    </w:div>
    <w:div w:id="1109199587">
      <w:bodyDiv w:val="1"/>
      <w:marLeft w:val="0"/>
      <w:marRight w:val="0"/>
      <w:marTop w:val="0"/>
      <w:marBottom w:val="0"/>
      <w:divBdr>
        <w:top w:val="none" w:sz="0" w:space="0" w:color="auto"/>
        <w:left w:val="none" w:sz="0" w:space="0" w:color="auto"/>
        <w:bottom w:val="none" w:sz="0" w:space="0" w:color="auto"/>
        <w:right w:val="none" w:sz="0" w:space="0" w:color="auto"/>
      </w:divBdr>
    </w:div>
    <w:div w:id="1109200414">
      <w:bodyDiv w:val="1"/>
      <w:marLeft w:val="0"/>
      <w:marRight w:val="0"/>
      <w:marTop w:val="0"/>
      <w:marBottom w:val="0"/>
      <w:divBdr>
        <w:top w:val="none" w:sz="0" w:space="0" w:color="auto"/>
        <w:left w:val="none" w:sz="0" w:space="0" w:color="auto"/>
        <w:bottom w:val="none" w:sz="0" w:space="0" w:color="auto"/>
        <w:right w:val="none" w:sz="0" w:space="0" w:color="auto"/>
      </w:divBdr>
    </w:div>
    <w:div w:id="1110012022">
      <w:bodyDiv w:val="1"/>
      <w:marLeft w:val="0"/>
      <w:marRight w:val="0"/>
      <w:marTop w:val="0"/>
      <w:marBottom w:val="0"/>
      <w:divBdr>
        <w:top w:val="none" w:sz="0" w:space="0" w:color="auto"/>
        <w:left w:val="none" w:sz="0" w:space="0" w:color="auto"/>
        <w:bottom w:val="none" w:sz="0" w:space="0" w:color="auto"/>
        <w:right w:val="none" w:sz="0" w:space="0" w:color="auto"/>
      </w:divBdr>
    </w:div>
    <w:div w:id="1110121666">
      <w:bodyDiv w:val="1"/>
      <w:marLeft w:val="0"/>
      <w:marRight w:val="0"/>
      <w:marTop w:val="0"/>
      <w:marBottom w:val="0"/>
      <w:divBdr>
        <w:top w:val="none" w:sz="0" w:space="0" w:color="auto"/>
        <w:left w:val="none" w:sz="0" w:space="0" w:color="auto"/>
        <w:bottom w:val="none" w:sz="0" w:space="0" w:color="auto"/>
        <w:right w:val="none" w:sz="0" w:space="0" w:color="auto"/>
      </w:divBdr>
    </w:div>
    <w:div w:id="1110277726">
      <w:bodyDiv w:val="1"/>
      <w:marLeft w:val="0"/>
      <w:marRight w:val="0"/>
      <w:marTop w:val="0"/>
      <w:marBottom w:val="0"/>
      <w:divBdr>
        <w:top w:val="none" w:sz="0" w:space="0" w:color="auto"/>
        <w:left w:val="none" w:sz="0" w:space="0" w:color="auto"/>
        <w:bottom w:val="none" w:sz="0" w:space="0" w:color="auto"/>
        <w:right w:val="none" w:sz="0" w:space="0" w:color="auto"/>
      </w:divBdr>
    </w:div>
    <w:div w:id="1110318467">
      <w:bodyDiv w:val="1"/>
      <w:marLeft w:val="0"/>
      <w:marRight w:val="0"/>
      <w:marTop w:val="0"/>
      <w:marBottom w:val="0"/>
      <w:divBdr>
        <w:top w:val="none" w:sz="0" w:space="0" w:color="auto"/>
        <w:left w:val="none" w:sz="0" w:space="0" w:color="auto"/>
        <w:bottom w:val="none" w:sz="0" w:space="0" w:color="auto"/>
        <w:right w:val="none" w:sz="0" w:space="0" w:color="auto"/>
      </w:divBdr>
    </w:div>
    <w:div w:id="1110391219">
      <w:bodyDiv w:val="1"/>
      <w:marLeft w:val="0"/>
      <w:marRight w:val="0"/>
      <w:marTop w:val="0"/>
      <w:marBottom w:val="0"/>
      <w:divBdr>
        <w:top w:val="none" w:sz="0" w:space="0" w:color="auto"/>
        <w:left w:val="none" w:sz="0" w:space="0" w:color="auto"/>
        <w:bottom w:val="none" w:sz="0" w:space="0" w:color="auto"/>
        <w:right w:val="none" w:sz="0" w:space="0" w:color="auto"/>
      </w:divBdr>
    </w:div>
    <w:div w:id="1110852077">
      <w:bodyDiv w:val="1"/>
      <w:marLeft w:val="0"/>
      <w:marRight w:val="0"/>
      <w:marTop w:val="0"/>
      <w:marBottom w:val="0"/>
      <w:divBdr>
        <w:top w:val="none" w:sz="0" w:space="0" w:color="auto"/>
        <w:left w:val="none" w:sz="0" w:space="0" w:color="auto"/>
        <w:bottom w:val="none" w:sz="0" w:space="0" w:color="auto"/>
        <w:right w:val="none" w:sz="0" w:space="0" w:color="auto"/>
      </w:divBdr>
    </w:div>
    <w:div w:id="1111124150">
      <w:bodyDiv w:val="1"/>
      <w:marLeft w:val="0"/>
      <w:marRight w:val="0"/>
      <w:marTop w:val="0"/>
      <w:marBottom w:val="0"/>
      <w:divBdr>
        <w:top w:val="none" w:sz="0" w:space="0" w:color="auto"/>
        <w:left w:val="none" w:sz="0" w:space="0" w:color="auto"/>
        <w:bottom w:val="none" w:sz="0" w:space="0" w:color="auto"/>
        <w:right w:val="none" w:sz="0" w:space="0" w:color="auto"/>
      </w:divBdr>
    </w:div>
    <w:div w:id="1111128332">
      <w:bodyDiv w:val="1"/>
      <w:marLeft w:val="0"/>
      <w:marRight w:val="0"/>
      <w:marTop w:val="0"/>
      <w:marBottom w:val="0"/>
      <w:divBdr>
        <w:top w:val="none" w:sz="0" w:space="0" w:color="auto"/>
        <w:left w:val="none" w:sz="0" w:space="0" w:color="auto"/>
        <w:bottom w:val="none" w:sz="0" w:space="0" w:color="auto"/>
        <w:right w:val="none" w:sz="0" w:space="0" w:color="auto"/>
      </w:divBdr>
    </w:div>
    <w:div w:id="1111359862">
      <w:bodyDiv w:val="1"/>
      <w:marLeft w:val="0"/>
      <w:marRight w:val="0"/>
      <w:marTop w:val="0"/>
      <w:marBottom w:val="0"/>
      <w:divBdr>
        <w:top w:val="none" w:sz="0" w:space="0" w:color="auto"/>
        <w:left w:val="none" w:sz="0" w:space="0" w:color="auto"/>
        <w:bottom w:val="none" w:sz="0" w:space="0" w:color="auto"/>
        <w:right w:val="none" w:sz="0" w:space="0" w:color="auto"/>
      </w:divBdr>
    </w:div>
    <w:div w:id="1111634099">
      <w:bodyDiv w:val="1"/>
      <w:marLeft w:val="0"/>
      <w:marRight w:val="0"/>
      <w:marTop w:val="0"/>
      <w:marBottom w:val="0"/>
      <w:divBdr>
        <w:top w:val="none" w:sz="0" w:space="0" w:color="auto"/>
        <w:left w:val="none" w:sz="0" w:space="0" w:color="auto"/>
        <w:bottom w:val="none" w:sz="0" w:space="0" w:color="auto"/>
        <w:right w:val="none" w:sz="0" w:space="0" w:color="auto"/>
      </w:divBdr>
    </w:div>
    <w:div w:id="1111822084">
      <w:bodyDiv w:val="1"/>
      <w:marLeft w:val="0"/>
      <w:marRight w:val="0"/>
      <w:marTop w:val="0"/>
      <w:marBottom w:val="0"/>
      <w:divBdr>
        <w:top w:val="none" w:sz="0" w:space="0" w:color="auto"/>
        <w:left w:val="none" w:sz="0" w:space="0" w:color="auto"/>
        <w:bottom w:val="none" w:sz="0" w:space="0" w:color="auto"/>
        <w:right w:val="none" w:sz="0" w:space="0" w:color="auto"/>
      </w:divBdr>
    </w:div>
    <w:div w:id="1112045993">
      <w:bodyDiv w:val="1"/>
      <w:marLeft w:val="0"/>
      <w:marRight w:val="0"/>
      <w:marTop w:val="0"/>
      <w:marBottom w:val="0"/>
      <w:divBdr>
        <w:top w:val="none" w:sz="0" w:space="0" w:color="auto"/>
        <w:left w:val="none" w:sz="0" w:space="0" w:color="auto"/>
        <w:bottom w:val="none" w:sz="0" w:space="0" w:color="auto"/>
        <w:right w:val="none" w:sz="0" w:space="0" w:color="auto"/>
      </w:divBdr>
    </w:div>
    <w:div w:id="1112096025">
      <w:bodyDiv w:val="1"/>
      <w:marLeft w:val="0"/>
      <w:marRight w:val="0"/>
      <w:marTop w:val="0"/>
      <w:marBottom w:val="0"/>
      <w:divBdr>
        <w:top w:val="none" w:sz="0" w:space="0" w:color="auto"/>
        <w:left w:val="none" w:sz="0" w:space="0" w:color="auto"/>
        <w:bottom w:val="none" w:sz="0" w:space="0" w:color="auto"/>
        <w:right w:val="none" w:sz="0" w:space="0" w:color="auto"/>
      </w:divBdr>
    </w:div>
    <w:div w:id="1112284882">
      <w:bodyDiv w:val="1"/>
      <w:marLeft w:val="0"/>
      <w:marRight w:val="0"/>
      <w:marTop w:val="0"/>
      <w:marBottom w:val="0"/>
      <w:divBdr>
        <w:top w:val="none" w:sz="0" w:space="0" w:color="auto"/>
        <w:left w:val="none" w:sz="0" w:space="0" w:color="auto"/>
        <w:bottom w:val="none" w:sz="0" w:space="0" w:color="auto"/>
        <w:right w:val="none" w:sz="0" w:space="0" w:color="auto"/>
      </w:divBdr>
    </w:div>
    <w:div w:id="1112359406">
      <w:bodyDiv w:val="1"/>
      <w:marLeft w:val="0"/>
      <w:marRight w:val="0"/>
      <w:marTop w:val="0"/>
      <w:marBottom w:val="0"/>
      <w:divBdr>
        <w:top w:val="none" w:sz="0" w:space="0" w:color="auto"/>
        <w:left w:val="none" w:sz="0" w:space="0" w:color="auto"/>
        <w:bottom w:val="none" w:sz="0" w:space="0" w:color="auto"/>
        <w:right w:val="none" w:sz="0" w:space="0" w:color="auto"/>
      </w:divBdr>
    </w:div>
    <w:div w:id="1112477814">
      <w:bodyDiv w:val="1"/>
      <w:marLeft w:val="0"/>
      <w:marRight w:val="0"/>
      <w:marTop w:val="0"/>
      <w:marBottom w:val="0"/>
      <w:divBdr>
        <w:top w:val="none" w:sz="0" w:space="0" w:color="auto"/>
        <w:left w:val="none" w:sz="0" w:space="0" w:color="auto"/>
        <w:bottom w:val="none" w:sz="0" w:space="0" w:color="auto"/>
        <w:right w:val="none" w:sz="0" w:space="0" w:color="auto"/>
      </w:divBdr>
    </w:div>
    <w:div w:id="1112670550">
      <w:bodyDiv w:val="1"/>
      <w:marLeft w:val="0"/>
      <w:marRight w:val="0"/>
      <w:marTop w:val="0"/>
      <w:marBottom w:val="0"/>
      <w:divBdr>
        <w:top w:val="none" w:sz="0" w:space="0" w:color="auto"/>
        <w:left w:val="none" w:sz="0" w:space="0" w:color="auto"/>
        <w:bottom w:val="none" w:sz="0" w:space="0" w:color="auto"/>
        <w:right w:val="none" w:sz="0" w:space="0" w:color="auto"/>
      </w:divBdr>
    </w:div>
    <w:div w:id="1112748515">
      <w:bodyDiv w:val="1"/>
      <w:marLeft w:val="0"/>
      <w:marRight w:val="0"/>
      <w:marTop w:val="0"/>
      <w:marBottom w:val="0"/>
      <w:divBdr>
        <w:top w:val="none" w:sz="0" w:space="0" w:color="auto"/>
        <w:left w:val="none" w:sz="0" w:space="0" w:color="auto"/>
        <w:bottom w:val="none" w:sz="0" w:space="0" w:color="auto"/>
        <w:right w:val="none" w:sz="0" w:space="0" w:color="auto"/>
      </w:divBdr>
    </w:div>
    <w:div w:id="1112942185">
      <w:bodyDiv w:val="1"/>
      <w:marLeft w:val="0"/>
      <w:marRight w:val="0"/>
      <w:marTop w:val="0"/>
      <w:marBottom w:val="0"/>
      <w:divBdr>
        <w:top w:val="none" w:sz="0" w:space="0" w:color="auto"/>
        <w:left w:val="none" w:sz="0" w:space="0" w:color="auto"/>
        <w:bottom w:val="none" w:sz="0" w:space="0" w:color="auto"/>
        <w:right w:val="none" w:sz="0" w:space="0" w:color="auto"/>
      </w:divBdr>
    </w:div>
    <w:div w:id="1113358246">
      <w:bodyDiv w:val="1"/>
      <w:marLeft w:val="0"/>
      <w:marRight w:val="0"/>
      <w:marTop w:val="0"/>
      <w:marBottom w:val="0"/>
      <w:divBdr>
        <w:top w:val="none" w:sz="0" w:space="0" w:color="auto"/>
        <w:left w:val="none" w:sz="0" w:space="0" w:color="auto"/>
        <w:bottom w:val="none" w:sz="0" w:space="0" w:color="auto"/>
        <w:right w:val="none" w:sz="0" w:space="0" w:color="auto"/>
      </w:divBdr>
    </w:div>
    <w:div w:id="1113524984">
      <w:bodyDiv w:val="1"/>
      <w:marLeft w:val="0"/>
      <w:marRight w:val="0"/>
      <w:marTop w:val="0"/>
      <w:marBottom w:val="0"/>
      <w:divBdr>
        <w:top w:val="none" w:sz="0" w:space="0" w:color="auto"/>
        <w:left w:val="none" w:sz="0" w:space="0" w:color="auto"/>
        <w:bottom w:val="none" w:sz="0" w:space="0" w:color="auto"/>
        <w:right w:val="none" w:sz="0" w:space="0" w:color="auto"/>
      </w:divBdr>
    </w:div>
    <w:div w:id="1113749644">
      <w:bodyDiv w:val="1"/>
      <w:marLeft w:val="0"/>
      <w:marRight w:val="0"/>
      <w:marTop w:val="0"/>
      <w:marBottom w:val="0"/>
      <w:divBdr>
        <w:top w:val="none" w:sz="0" w:space="0" w:color="auto"/>
        <w:left w:val="none" w:sz="0" w:space="0" w:color="auto"/>
        <w:bottom w:val="none" w:sz="0" w:space="0" w:color="auto"/>
        <w:right w:val="none" w:sz="0" w:space="0" w:color="auto"/>
      </w:divBdr>
    </w:div>
    <w:div w:id="1113788298">
      <w:bodyDiv w:val="1"/>
      <w:marLeft w:val="0"/>
      <w:marRight w:val="0"/>
      <w:marTop w:val="0"/>
      <w:marBottom w:val="0"/>
      <w:divBdr>
        <w:top w:val="none" w:sz="0" w:space="0" w:color="auto"/>
        <w:left w:val="none" w:sz="0" w:space="0" w:color="auto"/>
        <w:bottom w:val="none" w:sz="0" w:space="0" w:color="auto"/>
        <w:right w:val="none" w:sz="0" w:space="0" w:color="auto"/>
      </w:divBdr>
    </w:div>
    <w:div w:id="1113981634">
      <w:bodyDiv w:val="1"/>
      <w:marLeft w:val="0"/>
      <w:marRight w:val="0"/>
      <w:marTop w:val="0"/>
      <w:marBottom w:val="0"/>
      <w:divBdr>
        <w:top w:val="none" w:sz="0" w:space="0" w:color="auto"/>
        <w:left w:val="none" w:sz="0" w:space="0" w:color="auto"/>
        <w:bottom w:val="none" w:sz="0" w:space="0" w:color="auto"/>
        <w:right w:val="none" w:sz="0" w:space="0" w:color="auto"/>
      </w:divBdr>
    </w:div>
    <w:div w:id="1113984624">
      <w:bodyDiv w:val="1"/>
      <w:marLeft w:val="0"/>
      <w:marRight w:val="0"/>
      <w:marTop w:val="0"/>
      <w:marBottom w:val="0"/>
      <w:divBdr>
        <w:top w:val="none" w:sz="0" w:space="0" w:color="auto"/>
        <w:left w:val="none" w:sz="0" w:space="0" w:color="auto"/>
        <w:bottom w:val="none" w:sz="0" w:space="0" w:color="auto"/>
        <w:right w:val="none" w:sz="0" w:space="0" w:color="auto"/>
      </w:divBdr>
    </w:div>
    <w:div w:id="1114328822">
      <w:bodyDiv w:val="1"/>
      <w:marLeft w:val="0"/>
      <w:marRight w:val="0"/>
      <w:marTop w:val="0"/>
      <w:marBottom w:val="0"/>
      <w:divBdr>
        <w:top w:val="none" w:sz="0" w:space="0" w:color="auto"/>
        <w:left w:val="none" w:sz="0" w:space="0" w:color="auto"/>
        <w:bottom w:val="none" w:sz="0" w:space="0" w:color="auto"/>
        <w:right w:val="none" w:sz="0" w:space="0" w:color="auto"/>
      </w:divBdr>
    </w:div>
    <w:div w:id="1114406524">
      <w:bodyDiv w:val="1"/>
      <w:marLeft w:val="0"/>
      <w:marRight w:val="0"/>
      <w:marTop w:val="0"/>
      <w:marBottom w:val="0"/>
      <w:divBdr>
        <w:top w:val="none" w:sz="0" w:space="0" w:color="auto"/>
        <w:left w:val="none" w:sz="0" w:space="0" w:color="auto"/>
        <w:bottom w:val="none" w:sz="0" w:space="0" w:color="auto"/>
        <w:right w:val="none" w:sz="0" w:space="0" w:color="auto"/>
      </w:divBdr>
    </w:div>
    <w:div w:id="1114441938">
      <w:bodyDiv w:val="1"/>
      <w:marLeft w:val="0"/>
      <w:marRight w:val="0"/>
      <w:marTop w:val="0"/>
      <w:marBottom w:val="0"/>
      <w:divBdr>
        <w:top w:val="none" w:sz="0" w:space="0" w:color="auto"/>
        <w:left w:val="none" w:sz="0" w:space="0" w:color="auto"/>
        <w:bottom w:val="none" w:sz="0" w:space="0" w:color="auto"/>
        <w:right w:val="none" w:sz="0" w:space="0" w:color="auto"/>
      </w:divBdr>
    </w:div>
    <w:div w:id="1114637852">
      <w:bodyDiv w:val="1"/>
      <w:marLeft w:val="0"/>
      <w:marRight w:val="0"/>
      <w:marTop w:val="0"/>
      <w:marBottom w:val="0"/>
      <w:divBdr>
        <w:top w:val="none" w:sz="0" w:space="0" w:color="auto"/>
        <w:left w:val="none" w:sz="0" w:space="0" w:color="auto"/>
        <w:bottom w:val="none" w:sz="0" w:space="0" w:color="auto"/>
        <w:right w:val="none" w:sz="0" w:space="0" w:color="auto"/>
      </w:divBdr>
    </w:div>
    <w:div w:id="1115295490">
      <w:bodyDiv w:val="1"/>
      <w:marLeft w:val="0"/>
      <w:marRight w:val="0"/>
      <w:marTop w:val="0"/>
      <w:marBottom w:val="0"/>
      <w:divBdr>
        <w:top w:val="none" w:sz="0" w:space="0" w:color="auto"/>
        <w:left w:val="none" w:sz="0" w:space="0" w:color="auto"/>
        <w:bottom w:val="none" w:sz="0" w:space="0" w:color="auto"/>
        <w:right w:val="none" w:sz="0" w:space="0" w:color="auto"/>
      </w:divBdr>
    </w:div>
    <w:div w:id="1115518396">
      <w:bodyDiv w:val="1"/>
      <w:marLeft w:val="0"/>
      <w:marRight w:val="0"/>
      <w:marTop w:val="0"/>
      <w:marBottom w:val="0"/>
      <w:divBdr>
        <w:top w:val="none" w:sz="0" w:space="0" w:color="auto"/>
        <w:left w:val="none" w:sz="0" w:space="0" w:color="auto"/>
        <w:bottom w:val="none" w:sz="0" w:space="0" w:color="auto"/>
        <w:right w:val="none" w:sz="0" w:space="0" w:color="auto"/>
      </w:divBdr>
    </w:div>
    <w:div w:id="1115557625">
      <w:bodyDiv w:val="1"/>
      <w:marLeft w:val="0"/>
      <w:marRight w:val="0"/>
      <w:marTop w:val="0"/>
      <w:marBottom w:val="0"/>
      <w:divBdr>
        <w:top w:val="none" w:sz="0" w:space="0" w:color="auto"/>
        <w:left w:val="none" w:sz="0" w:space="0" w:color="auto"/>
        <w:bottom w:val="none" w:sz="0" w:space="0" w:color="auto"/>
        <w:right w:val="none" w:sz="0" w:space="0" w:color="auto"/>
      </w:divBdr>
    </w:div>
    <w:div w:id="1116409891">
      <w:bodyDiv w:val="1"/>
      <w:marLeft w:val="0"/>
      <w:marRight w:val="0"/>
      <w:marTop w:val="0"/>
      <w:marBottom w:val="0"/>
      <w:divBdr>
        <w:top w:val="none" w:sz="0" w:space="0" w:color="auto"/>
        <w:left w:val="none" w:sz="0" w:space="0" w:color="auto"/>
        <w:bottom w:val="none" w:sz="0" w:space="0" w:color="auto"/>
        <w:right w:val="none" w:sz="0" w:space="0" w:color="auto"/>
      </w:divBdr>
    </w:div>
    <w:div w:id="1116482945">
      <w:bodyDiv w:val="1"/>
      <w:marLeft w:val="0"/>
      <w:marRight w:val="0"/>
      <w:marTop w:val="0"/>
      <w:marBottom w:val="0"/>
      <w:divBdr>
        <w:top w:val="none" w:sz="0" w:space="0" w:color="auto"/>
        <w:left w:val="none" w:sz="0" w:space="0" w:color="auto"/>
        <w:bottom w:val="none" w:sz="0" w:space="0" w:color="auto"/>
        <w:right w:val="none" w:sz="0" w:space="0" w:color="auto"/>
      </w:divBdr>
    </w:div>
    <w:div w:id="1116634209">
      <w:bodyDiv w:val="1"/>
      <w:marLeft w:val="0"/>
      <w:marRight w:val="0"/>
      <w:marTop w:val="0"/>
      <w:marBottom w:val="0"/>
      <w:divBdr>
        <w:top w:val="none" w:sz="0" w:space="0" w:color="auto"/>
        <w:left w:val="none" w:sz="0" w:space="0" w:color="auto"/>
        <w:bottom w:val="none" w:sz="0" w:space="0" w:color="auto"/>
        <w:right w:val="none" w:sz="0" w:space="0" w:color="auto"/>
      </w:divBdr>
    </w:div>
    <w:div w:id="1116680805">
      <w:bodyDiv w:val="1"/>
      <w:marLeft w:val="0"/>
      <w:marRight w:val="0"/>
      <w:marTop w:val="0"/>
      <w:marBottom w:val="0"/>
      <w:divBdr>
        <w:top w:val="none" w:sz="0" w:space="0" w:color="auto"/>
        <w:left w:val="none" w:sz="0" w:space="0" w:color="auto"/>
        <w:bottom w:val="none" w:sz="0" w:space="0" w:color="auto"/>
        <w:right w:val="none" w:sz="0" w:space="0" w:color="auto"/>
      </w:divBdr>
    </w:div>
    <w:div w:id="1116758506">
      <w:bodyDiv w:val="1"/>
      <w:marLeft w:val="0"/>
      <w:marRight w:val="0"/>
      <w:marTop w:val="0"/>
      <w:marBottom w:val="0"/>
      <w:divBdr>
        <w:top w:val="none" w:sz="0" w:space="0" w:color="auto"/>
        <w:left w:val="none" w:sz="0" w:space="0" w:color="auto"/>
        <w:bottom w:val="none" w:sz="0" w:space="0" w:color="auto"/>
        <w:right w:val="none" w:sz="0" w:space="0" w:color="auto"/>
      </w:divBdr>
    </w:div>
    <w:div w:id="1116869752">
      <w:bodyDiv w:val="1"/>
      <w:marLeft w:val="0"/>
      <w:marRight w:val="0"/>
      <w:marTop w:val="0"/>
      <w:marBottom w:val="0"/>
      <w:divBdr>
        <w:top w:val="none" w:sz="0" w:space="0" w:color="auto"/>
        <w:left w:val="none" w:sz="0" w:space="0" w:color="auto"/>
        <w:bottom w:val="none" w:sz="0" w:space="0" w:color="auto"/>
        <w:right w:val="none" w:sz="0" w:space="0" w:color="auto"/>
      </w:divBdr>
    </w:div>
    <w:div w:id="1116870788">
      <w:bodyDiv w:val="1"/>
      <w:marLeft w:val="0"/>
      <w:marRight w:val="0"/>
      <w:marTop w:val="0"/>
      <w:marBottom w:val="0"/>
      <w:divBdr>
        <w:top w:val="none" w:sz="0" w:space="0" w:color="auto"/>
        <w:left w:val="none" w:sz="0" w:space="0" w:color="auto"/>
        <w:bottom w:val="none" w:sz="0" w:space="0" w:color="auto"/>
        <w:right w:val="none" w:sz="0" w:space="0" w:color="auto"/>
      </w:divBdr>
    </w:div>
    <w:div w:id="1117021739">
      <w:bodyDiv w:val="1"/>
      <w:marLeft w:val="0"/>
      <w:marRight w:val="0"/>
      <w:marTop w:val="0"/>
      <w:marBottom w:val="0"/>
      <w:divBdr>
        <w:top w:val="none" w:sz="0" w:space="0" w:color="auto"/>
        <w:left w:val="none" w:sz="0" w:space="0" w:color="auto"/>
        <w:bottom w:val="none" w:sz="0" w:space="0" w:color="auto"/>
        <w:right w:val="none" w:sz="0" w:space="0" w:color="auto"/>
      </w:divBdr>
    </w:div>
    <w:div w:id="1117026095">
      <w:bodyDiv w:val="1"/>
      <w:marLeft w:val="0"/>
      <w:marRight w:val="0"/>
      <w:marTop w:val="0"/>
      <w:marBottom w:val="0"/>
      <w:divBdr>
        <w:top w:val="none" w:sz="0" w:space="0" w:color="auto"/>
        <w:left w:val="none" w:sz="0" w:space="0" w:color="auto"/>
        <w:bottom w:val="none" w:sz="0" w:space="0" w:color="auto"/>
        <w:right w:val="none" w:sz="0" w:space="0" w:color="auto"/>
      </w:divBdr>
    </w:div>
    <w:div w:id="1117334539">
      <w:bodyDiv w:val="1"/>
      <w:marLeft w:val="0"/>
      <w:marRight w:val="0"/>
      <w:marTop w:val="0"/>
      <w:marBottom w:val="0"/>
      <w:divBdr>
        <w:top w:val="none" w:sz="0" w:space="0" w:color="auto"/>
        <w:left w:val="none" w:sz="0" w:space="0" w:color="auto"/>
        <w:bottom w:val="none" w:sz="0" w:space="0" w:color="auto"/>
        <w:right w:val="none" w:sz="0" w:space="0" w:color="auto"/>
      </w:divBdr>
    </w:div>
    <w:div w:id="1117407726">
      <w:bodyDiv w:val="1"/>
      <w:marLeft w:val="0"/>
      <w:marRight w:val="0"/>
      <w:marTop w:val="0"/>
      <w:marBottom w:val="0"/>
      <w:divBdr>
        <w:top w:val="none" w:sz="0" w:space="0" w:color="auto"/>
        <w:left w:val="none" w:sz="0" w:space="0" w:color="auto"/>
        <w:bottom w:val="none" w:sz="0" w:space="0" w:color="auto"/>
        <w:right w:val="none" w:sz="0" w:space="0" w:color="auto"/>
      </w:divBdr>
    </w:div>
    <w:div w:id="1117410938">
      <w:bodyDiv w:val="1"/>
      <w:marLeft w:val="0"/>
      <w:marRight w:val="0"/>
      <w:marTop w:val="0"/>
      <w:marBottom w:val="0"/>
      <w:divBdr>
        <w:top w:val="none" w:sz="0" w:space="0" w:color="auto"/>
        <w:left w:val="none" w:sz="0" w:space="0" w:color="auto"/>
        <w:bottom w:val="none" w:sz="0" w:space="0" w:color="auto"/>
        <w:right w:val="none" w:sz="0" w:space="0" w:color="auto"/>
      </w:divBdr>
    </w:div>
    <w:div w:id="1117454403">
      <w:bodyDiv w:val="1"/>
      <w:marLeft w:val="0"/>
      <w:marRight w:val="0"/>
      <w:marTop w:val="0"/>
      <w:marBottom w:val="0"/>
      <w:divBdr>
        <w:top w:val="none" w:sz="0" w:space="0" w:color="auto"/>
        <w:left w:val="none" w:sz="0" w:space="0" w:color="auto"/>
        <w:bottom w:val="none" w:sz="0" w:space="0" w:color="auto"/>
        <w:right w:val="none" w:sz="0" w:space="0" w:color="auto"/>
      </w:divBdr>
    </w:div>
    <w:div w:id="1117455173">
      <w:bodyDiv w:val="1"/>
      <w:marLeft w:val="0"/>
      <w:marRight w:val="0"/>
      <w:marTop w:val="0"/>
      <w:marBottom w:val="0"/>
      <w:divBdr>
        <w:top w:val="none" w:sz="0" w:space="0" w:color="auto"/>
        <w:left w:val="none" w:sz="0" w:space="0" w:color="auto"/>
        <w:bottom w:val="none" w:sz="0" w:space="0" w:color="auto"/>
        <w:right w:val="none" w:sz="0" w:space="0" w:color="auto"/>
      </w:divBdr>
    </w:div>
    <w:div w:id="1117525745">
      <w:bodyDiv w:val="1"/>
      <w:marLeft w:val="0"/>
      <w:marRight w:val="0"/>
      <w:marTop w:val="0"/>
      <w:marBottom w:val="0"/>
      <w:divBdr>
        <w:top w:val="none" w:sz="0" w:space="0" w:color="auto"/>
        <w:left w:val="none" w:sz="0" w:space="0" w:color="auto"/>
        <w:bottom w:val="none" w:sz="0" w:space="0" w:color="auto"/>
        <w:right w:val="none" w:sz="0" w:space="0" w:color="auto"/>
      </w:divBdr>
    </w:div>
    <w:div w:id="1117605104">
      <w:bodyDiv w:val="1"/>
      <w:marLeft w:val="0"/>
      <w:marRight w:val="0"/>
      <w:marTop w:val="0"/>
      <w:marBottom w:val="0"/>
      <w:divBdr>
        <w:top w:val="none" w:sz="0" w:space="0" w:color="auto"/>
        <w:left w:val="none" w:sz="0" w:space="0" w:color="auto"/>
        <w:bottom w:val="none" w:sz="0" w:space="0" w:color="auto"/>
        <w:right w:val="none" w:sz="0" w:space="0" w:color="auto"/>
      </w:divBdr>
    </w:div>
    <w:div w:id="1117674844">
      <w:bodyDiv w:val="1"/>
      <w:marLeft w:val="0"/>
      <w:marRight w:val="0"/>
      <w:marTop w:val="0"/>
      <w:marBottom w:val="0"/>
      <w:divBdr>
        <w:top w:val="none" w:sz="0" w:space="0" w:color="auto"/>
        <w:left w:val="none" w:sz="0" w:space="0" w:color="auto"/>
        <w:bottom w:val="none" w:sz="0" w:space="0" w:color="auto"/>
        <w:right w:val="none" w:sz="0" w:space="0" w:color="auto"/>
      </w:divBdr>
    </w:div>
    <w:div w:id="1117791037">
      <w:bodyDiv w:val="1"/>
      <w:marLeft w:val="0"/>
      <w:marRight w:val="0"/>
      <w:marTop w:val="0"/>
      <w:marBottom w:val="0"/>
      <w:divBdr>
        <w:top w:val="none" w:sz="0" w:space="0" w:color="auto"/>
        <w:left w:val="none" w:sz="0" w:space="0" w:color="auto"/>
        <w:bottom w:val="none" w:sz="0" w:space="0" w:color="auto"/>
        <w:right w:val="none" w:sz="0" w:space="0" w:color="auto"/>
      </w:divBdr>
    </w:div>
    <w:div w:id="1118066611">
      <w:bodyDiv w:val="1"/>
      <w:marLeft w:val="0"/>
      <w:marRight w:val="0"/>
      <w:marTop w:val="0"/>
      <w:marBottom w:val="0"/>
      <w:divBdr>
        <w:top w:val="none" w:sz="0" w:space="0" w:color="auto"/>
        <w:left w:val="none" w:sz="0" w:space="0" w:color="auto"/>
        <w:bottom w:val="none" w:sz="0" w:space="0" w:color="auto"/>
        <w:right w:val="none" w:sz="0" w:space="0" w:color="auto"/>
      </w:divBdr>
    </w:div>
    <w:div w:id="1118254686">
      <w:bodyDiv w:val="1"/>
      <w:marLeft w:val="0"/>
      <w:marRight w:val="0"/>
      <w:marTop w:val="0"/>
      <w:marBottom w:val="0"/>
      <w:divBdr>
        <w:top w:val="none" w:sz="0" w:space="0" w:color="auto"/>
        <w:left w:val="none" w:sz="0" w:space="0" w:color="auto"/>
        <w:bottom w:val="none" w:sz="0" w:space="0" w:color="auto"/>
        <w:right w:val="none" w:sz="0" w:space="0" w:color="auto"/>
      </w:divBdr>
    </w:div>
    <w:div w:id="1118404045">
      <w:bodyDiv w:val="1"/>
      <w:marLeft w:val="0"/>
      <w:marRight w:val="0"/>
      <w:marTop w:val="0"/>
      <w:marBottom w:val="0"/>
      <w:divBdr>
        <w:top w:val="none" w:sz="0" w:space="0" w:color="auto"/>
        <w:left w:val="none" w:sz="0" w:space="0" w:color="auto"/>
        <w:bottom w:val="none" w:sz="0" w:space="0" w:color="auto"/>
        <w:right w:val="none" w:sz="0" w:space="0" w:color="auto"/>
      </w:divBdr>
    </w:div>
    <w:div w:id="1118451032">
      <w:bodyDiv w:val="1"/>
      <w:marLeft w:val="0"/>
      <w:marRight w:val="0"/>
      <w:marTop w:val="0"/>
      <w:marBottom w:val="0"/>
      <w:divBdr>
        <w:top w:val="none" w:sz="0" w:space="0" w:color="auto"/>
        <w:left w:val="none" w:sz="0" w:space="0" w:color="auto"/>
        <w:bottom w:val="none" w:sz="0" w:space="0" w:color="auto"/>
        <w:right w:val="none" w:sz="0" w:space="0" w:color="auto"/>
      </w:divBdr>
    </w:div>
    <w:div w:id="1118455473">
      <w:bodyDiv w:val="1"/>
      <w:marLeft w:val="0"/>
      <w:marRight w:val="0"/>
      <w:marTop w:val="0"/>
      <w:marBottom w:val="0"/>
      <w:divBdr>
        <w:top w:val="none" w:sz="0" w:space="0" w:color="auto"/>
        <w:left w:val="none" w:sz="0" w:space="0" w:color="auto"/>
        <w:bottom w:val="none" w:sz="0" w:space="0" w:color="auto"/>
        <w:right w:val="none" w:sz="0" w:space="0" w:color="auto"/>
      </w:divBdr>
    </w:div>
    <w:div w:id="1118528595">
      <w:bodyDiv w:val="1"/>
      <w:marLeft w:val="0"/>
      <w:marRight w:val="0"/>
      <w:marTop w:val="0"/>
      <w:marBottom w:val="0"/>
      <w:divBdr>
        <w:top w:val="none" w:sz="0" w:space="0" w:color="auto"/>
        <w:left w:val="none" w:sz="0" w:space="0" w:color="auto"/>
        <w:bottom w:val="none" w:sz="0" w:space="0" w:color="auto"/>
        <w:right w:val="none" w:sz="0" w:space="0" w:color="auto"/>
      </w:divBdr>
    </w:div>
    <w:div w:id="1118646377">
      <w:bodyDiv w:val="1"/>
      <w:marLeft w:val="0"/>
      <w:marRight w:val="0"/>
      <w:marTop w:val="0"/>
      <w:marBottom w:val="0"/>
      <w:divBdr>
        <w:top w:val="none" w:sz="0" w:space="0" w:color="auto"/>
        <w:left w:val="none" w:sz="0" w:space="0" w:color="auto"/>
        <w:bottom w:val="none" w:sz="0" w:space="0" w:color="auto"/>
        <w:right w:val="none" w:sz="0" w:space="0" w:color="auto"/>
      </w:divBdr>
    </w:div>
    <w:div w:id="1118767097">
      <w:bodyDiv w:val="1"/>
      <w:marLeft w:val="0"/>
      <w:marRight w:val="0"/>
      <w:marTop w:val="0"/>
      <w:marBottom w:val="0"/>
      <w:divBdr>
        <w:top w:val="none" w:sz="0" w:space="0" w:color="auto"/>
        <w:left w:val="none" w:sz="0" w:space="0" w:color="auto"/>
        <w:bottom w:val="none" w:sz="0" w:space="0" w:color="auto"/>
        <w:right w:val="none" w:sz="0" w:space="0" w:color="auto"/>
      </w:divBdr>
    </w:div>
    <w:div w:id="1118989273">
      <w:bodyDiv w:val="1"/>
      <w:marLeft w:val="0"/>
      <w:marRight w:val="0"/>
      <w:marTop w:val="0"/>
      <w:marBottom w:val="0"/>
      <w:divBdr>
        <w:top w:val="none" w:sz="0" w:space="0" w:color="auto"/>
        <w:left w:val="none" w:sz="0" w:space="0" w:color="auto"/>
        <w:bottom w:val="none" w:sz="0" w:space="0" w:color="auto"/>
        <w:right w:val="none" w:sz="0" w:space="0" w:color="auto"/>
      </w:divBdr>
    </w:div>
    <w:div w:id="1118991599">
      <w:bodyDiv w:val="1"/>
      <w:marLeft w:val="0"/>
      <w:marRight w:val="0"/>
      <w:marTop w:val="0"/>
      <w:marBottom w:val="0"/>
      <w:divBdr>
        <w:top w:val="none" w:sz="0" w:space="0" w:color="auto"/>
        <w:left w:val="none" w:sz="0" w:space="0" w:color="auto"/>
        <w:bottom w:val="none" w:sz="0" w:space="0" w:color="auto"/>
        <w:right w:val="none" w:sz="0" w:space="0" w:color="auto"/>
      </w:divBdr>
    </w:div>
    <w:div w:id="1119299404">
      <w:bodyDiv w:val="1"/>
      <w:marLeft w:val="0"/>
      <w:marRight w:val="0"/>
      <w:marTop w:val="0"/>
      <w:marBottom w:val="0"/>
      <w:divBdr>
        <w:top w:val="none" w:sz="0" w:space="0" w:color="auto"/>
        <w:left w:val="none" w:sz="0" w:space="0" w:color="auto"/>
        <w:bottom w:val="none" w:sz="0" w:space="0" w:color="auto"/>
        <w:right w:val="none" w:sz="0" w:space="0" w:color="auto"/>
      </w:divBdr>
    </w:div>
    <w:div w:id="1119564928">
      <w:bodyDiv w:val="1"/>
      <w:marLeft w:val="0"/>
      <w:marRight w:val="0"/>
      <w:marTop w:val="0"/>
      <w:marBottom w:val="0"/>
      <w:divBdr>
        <w:top w:val="none" w:sz="0" w:space="0" w:color="auto"/>
        <w:left w:val="none" w:sz="0" w:space="0" w:color="auto"/>
        <w:bottom w:val="none" w:sz="0" w:space="0" w:color="auto"/>
        <w:right w:val="none" w:sz="0" w:space="0" w:color="auto"/>
      </w:divBdr>
    </w:div>
    <w:div w:id="1119880321">
      <w:bodyDiv w:val="1"/>
      <w:marLeft w:val="0"/>
      <w:marRight w:val="0"/>
      <w:marTop w:val="0"/>
      <w:marBottom w:val="0"/>
      <w:divBdr>
        <w:top w:val="none" w:sz="0" w:space="0" w:color="auto"/>
        <w:left w:val="none" w:sz="0" w:space="0" w:color="auto"/>
        <w:bottom w:val="none" w:sz="0" w:space="0" w:color="auto"/>
        <w:right w:val="none" w:sz="0" w:space="0" w:color="auto"/>
      </w:divBdr>
    </w:div>
    <w:div w:id="1119952225">
      <w:bodyDiv w:val="1"/>
      <w:marLeft w:val="0"/>
      <w:marRight w:val="0"/>
      <w:marTop w:val="0"/>
      <w:marBottom w:val="0"/>
      <w:divBdr>
        <w:top w:val="none" w:sz="0" w:space="0" w:color="auto"/>
        <w:left w:val="none" w:sz="0" w:space="0" w:color="auto"/>
        <w:bottom w:val="none" w:sz="0" w:space="0" w:color="auto"/>
        <w:right w:val="none" w:sz="0" w:space="0" w:color="auto"/>
      </w:divBdr>
    </w:div>
    <w:div w:id="1119959187">
      <w:bodyDiv w:val="1"/>
      <w:marLeft w:val="0"/>
      <w:marRight w:val="0"/>
      <w:marTop w:val="0"/>
      <w:marBottom w:val="0"/>
      <w:divBdr>
        <w:top w:val="none" w:sz="0" w:space="0" w:color="auto"/>
        <w:left w:val="none" w:sz="0" w:space="0" w:color="auto"/>
        <w:bottom w:val="none" w:sz="0" w:space="0" w:color="auto"/>
        <w:right w:val="none" w:sz="0" w:space="0" w:color="auto"/>
      </w:divBdr>
    </w:div>
    <w:div w:id="1120294574">
      <w:bodyDiv w:val="1"/>
      <w:marLeft w:val="0"/>
      <w:marRight w:val="0"/>
      <w:marTop w:val="0"/>
      <w:marBottom w:val="0"/>
      <w:divBdr>
        <w:top w:val="none" w:sz="0" w:space="0" w:color="auto"/>
        <w:left w:val="none" w:sz="0" w:space="0" w:color="auto"/>
        <w:bottom w:val="none" w:sz="0" w:space="0" w:color="auto"/>
        <w:right w:val="none" w:sz="0" w:space="0" w:color="auto"/>
      </w:divBdr>
    </w:div>
    <w:div w:id="1120303055">
      <w:bodyDiv w:val="1"/>
      <w:marLeft w:val="0"/>
      <w:marRight w:val="0"/>
      <w:marTop w:val="0"/>
      <w:marBottom w:val="0"/>
      <w:divBdr>
        <w:top w:val="none" w:sz="0" w:space="0" w:color="auto"/>
        <w:left w:val="none" w:sz="0" w:space="0" w:color="auto"/>
        <w:bottom w:val="none" w:sz="0" w:space="0" w:color="auto"/>
        <w:right w:val="none" w:sz="0" w:space="0" w:color="auto"/>
      </w:divBdr>
    </w:div>
    <w:div w:id="1120345353">
      <w:bodyDiv w:val="1"/>
      <w:marLeft w:val="0"/>
      <w:marRight w:val="0"/>
      <w:marTop w:val="0"/>
      <w:marBottom w:val="0"/>
      <w:divBdr>
        <w:top w:val="none" w:sz="0" w:space="0" w:color="auto"/>
        <w:left w:val="none" w:sz="0" w:space="0" w:color="auto"/>
        <w:bottom w:val="none" w:sz="0" w:space="0" w:color="auto"/>
        <w:right w:val="none" w:sz="0" w:space="0" w:color="auto"/>
      </w:divBdr>
    </w:div>
    <w:div w:id="1120564768">
      <w:bodyDiv w:val="1"/>
      <w:marLeft w:val="0"/>
      <w:marRight w:val="0"/>
      <w:marTop w:val="0"/>
      <w:marBottom w:val="0"/>
      <w:divBdr>
        <w:top w:val="none" w:sz="0" w:space="0" w:color="auto"/>
        <w:left w:val="none" w:sz="0" w:space="0" w:color="auto"/>
        <w:bottom w:val="none" w:sz="0" w:space="0" w:color="auto"/>
        <w:right w:val="none" w:sz="0" w:space="0" w:color="auto"/>
      </w:divBdr>
    </w:div>
    <w:div w:id="1120608482">
      <w:bodyDiv w:val="1"/>
      <w:marLeft w:val="0"/>
      <w:marRight w:val="0"/>
      <w:marTop w:val="0"/>
      <w:marBottom w:val="0"/>
      <w:divBdr>
        <w:top w:val="none" w:sz="0" w:space="0" w:color="auto"/>
        <w:left w:val="none" w:sz="0" w:space="0" w:color="auto"/>
        <w:bottom w:val="none" w:sz="0" w:space="0" w:color="auto"/>
        <w:right w:val="none" w:sz="0" w:space="0" w:color="auto"/>
      </w:divBdr>
    </w:div>
    <w:div w:id="1120762801">
      <w:bodyDiv w:val="1"/>
      <w:marLeft w:val="0"/>
      <w:marRight w:val="0"/>
      <w:marTop w:val="0"/>
      <w:marBottom w:val="0"/>
      <w:divBdr>
        <w:top w:val="none" w:sz="0" w:space="0" w:color="auto"/>
        <w:left w:val="none" w:sz="0" w:space="0" w:color="auto"/>
        <w:bottom w:val="none" w:sz="0" w:space="0" w:color="auto"/>
        <w:right w:val="none" w:sz="0" w:space="0" w:color="auto"/>
      </w:divBdr>
    </w:div>
    <w:div w:id="1120878665">
      <w:bodyDiv w:val="1"/>
      <w:marLeft w:val="0"/>
      <w:marRight w:val="0"/>
      <w:marTop w:val="0"/>
      <w:marBottom w:val="0"/>
      <w:divBdr>
        <w:top w:val="none" w:sz="0" w:space="0" w:color="auto"/>
        <w:left w:val="none" w:sz="0" w:space="0" w:color="auto"/>
        <w:bottom w:val="none" w:sz="0" w:space="0" w:color="auto"/>
        <w:right w:val="none" w:sz="0" w:space="0" w:color="auto"/>
      </w:divBdr>
    </w:div>
    <w:div w:id="1121342599">
      <w:bodyDiv w:val="1"/>
      <w:marLeft w:val="0"/>
      <w:marRight w:val="0"/>
      <w:marTop w:val="0"/>
      <w:marBottom w:val="0"/>
      <w:divBdr>
        <w:top w:val="none" w:sz="0" w:space="0" w:color="auto"/>
        <w:left w:val="none" w:sz="0" w:space="0" w:color="auto"/>
        <w:bottom w:val="none" w:sz="0" w:space="0" w:color="auto"/>
        <w:right w:val="none" w:sz="0" w:space="0" w:color="auto"/>
      </w:divBdr>
    </w:div>
    <w:div w:id="1121535962">
      <w:bodyDiv w:val="1"/>
      <w:marLeft w:val="0"/>
      <w:marRight w:val="0"/>
      <w:marTop w:val="0"/>
      <w:marBottom w:val="0"/>
      <w:divBdr>
        <w:top w:val="none" w:sz="0" w:space="0" w:color="auto"/>
        <w:left w:val="none" w:sz="0" w:space="0" w:color="auto"/>
        <w:bottom w:val="none" w:sz="0" w:space="0" w:color="auto"/>
        <w:right w:val="none" w:sz="0" w:space="0" w:color="auto"/>
      </w:divBdr>
    </w:div>
    <w:div w:id="1121610634">
      <w:bodyDiv w:val="1"/>
      <w:marLeft w:val="0"/>
      <w:marRight w:val="0"/>
      <w:marTop w:val="0"/>
      <w:marBottom w:val="0"/>
      <w:divBdr>
        <w:top w:val="none" w:sz="0" w:space="0" w:color="auto"/>
        <w:left w:val="none" w:sz="0" w:space="0" w:color="auto"/>
        <w:bottom w:val="none" w:sz="0" w:space="0" w:color="auto"/>
        <w:right w:val="none" w:sz="0" w:space="0" w:color="auto"/>
      </w:divBdr>
    </w:div>
    <w:div w:id="1121995125">
      <w:bodyDiv w:val="1"/>
      <w:marLeft w:val="0"/>
      <w:marRight w:val="0"/>
      <w:marTop w:val="0"/>
      <w:marBottom w:val="0"/>
      <w:divBdr>
        <w:top w:val="none" w:sz="0" w:space="0" w:color="auto"/>
        <w:left w:val="none" w:sz="0" w:space="0" w:color="auto"/>
        <w:bottom w:val="none" w:sz="0" w:space="0" w:color="auto"/>
        <w:right w:val="none" w:sz="0" w:space="0" w:color="auto"/>
      </w:divBdr>
    </w:div>
    <w:div w:id="1121996132">
      <w:bodyDiv w:val="1"/>
      <w:marLeft w:val="0"/>
      <w:marRight w:val="0"/>
      <w:marTop w:val="0"/>
      <w:marBottom w:val="0"/>
      <w:divBdr>
        <w:top w:val="none" w:sz="0" w:space="0" w:color="auto"/>
        <w:left w:val="none" w:sz="0" w:space="0" w:color="auto"/>
        <w:bottom w:val="none" w:sz="0" w:space="0" w:color="auto"/>
        <w:right w:val="none" w:sz="0" w:space="0" w:color="auto"/>
      </w:divBdr>
    </w:div>
    <w:div w:id="1122072708">
      <w:bodyDiv w:val="1"/>
      <w:marLeft w:val="0"/>
      <w:marRight w:val="0"/>
      <w:marTop w:val="0"/>
      <w:marBottom w:val="0"/>
      <w:divBdr>
        <w:top w:val="none" w:sz="0" w:space="0" w:color="auto"/>
        <w:left w:val="none" w:sz="0" w:space="0" w:color="auto"/>
        <w:bottom w:val="none" w:sz="0" w:space="0" w:color="auto"/>
        <w:right w:val="none" w:sz="0" w:space="0" w:color="auto"/>
      </w:divBdr>
    </w:div>
    <w:div w:id="1122186236">
      <w:bodyDiv w:val="1"/>
      <w:marLeft w:val="0"/>
      <w:marRight w:val="0"/>
      <w:marTop w:val="0"/>
      <w:marBottom w:val="0"/>
      <w:divBdr>
        <w:top w:val="none" w:sz="0" w:space="0" w:color="auto"/>
        <w:left w:val="none" w:sz="0" w:space="0" w:color="auto"/>
        <w:bottom w:val="none" w:sz="0" w:space="0" w:color="auto"/>
        <w:right w:val="none" w:sz="0" w:space="0" w:color="auto"/>
      </w:divBdr>
    </w:div>
    <w:div w:id="1122193365">
      <w:bodyDiv w:val="1"/>
      <w:marLeft w:val="0"/>
      <w:marRight w:val="0"/>
      <w:marTop w:val="0"/>
      <w:marBottom w:val="0"/>
      <w:divBdr>
        <w:top w:val="none" w:sz="0" w:space="0" w:color="auto"/>
        <w:left w:val="none" w:sz="0" w:space="0" w:color="auto"/>
        <w:bottom w:val="none" w:sz="0" w:space="0" w:color="auto"/>
        <w:right w:val="none" w:sz="0" w:space="0" w:color="auto"/>
      </w:divBdr>
    </w:div>
    <w:div w:id="1122380026">
      <w:bodyDiv w:val="1"/>
      <w:marLeft w:val="0"/>
      <w:marRight w:val="0"/>
      <w:marTop w:val="0"/>
      <w:marBottom w:val="0"/>
      <w:divBdr>
        <w:top w:val="none" w:sz="0" w:space="0" w:color="auto"/>
        <w:left w:val="none" w:sz="0" w:space="0" w:color="auto"/>
        <w:bottom w:val="none" w:sz="0" w:space="0" w:color="auto"/>
        <w:right w:val="none" w:sz="0" w:space="0" w:color="auto"/>
      </w:divBdr>
    </w:div>
    <w:div w:id="1122385022">
      <w:bodyDiv w:val="1"/>
      <w:marLeft w:val="0"/>
      <w:marRight w:val="0"/>
      <w:marTop w:val="0"/>
      <w:marBottom w:val="0"/>
      <w:divBdr>
        <w:top w:val="none" w:sz="0" w:space="0" w:color="auto"/>
        <w:left w:val="none" w:sz="0" w:space="0" w:color="auto"/>
        <w:bottom w:val="none" w:sz="0" w:space="0" w:color="auto"/>
        <w:right w:val="none" w:sz="0" w:space="0" w:color="auto"/>
      </w:divBdr>
    </w:div>
    <w:div w:id="1122530955">
      <w:bodyDiv w:val="1"/>
      <w:marLeft w:val="0"/>
      <w:marRight w:val="0"/>
      <w:marTop w:val="0"/>
      <w:marBottom w:val="0"/>
      <w:divBdr>
        <w:top w:val="none" w:sz="0" w:space="0" w:color="auto"/>
        <w:left w:val="none" w:sz="0" w:space="0" w:color="auto"/>
        <w:bottom w:val="none" w:sz="0" w:space="0" w:color="auto"/>
        <w:right w:val="none" w:sz="0" w:space="0" w:color="auto"/>
      </w:divBdr>
    </w:div>
    <w:div w:id="1122648436">
      <w:bodyDiv w:val="1"/>
      <w:marLeft w:val="0"/>
      <w:marRight w:val="0"/>
      <w:marTop w:val="0"/>
      <w:marBottom w:val="0"/>
      <w:divBdr>
        <w:top w:val="none" w:sz="0" w:space="0" w:color="auto"/>
        <w:left w:val="none" w:sz="0" w:space="0" w:color="auto"/>
        <w:bottom w:val="none" w:sz="0" w:space="0" w:color="auto"/>
        <w:right w:val="none" w:sz="0" w:space="0" w:color="auto"/>
      </w:divBdr>
    </w:div>
    <w:div w:id="1123158595">
      <w:bodyDiv w:val="1"/>
      <w:marLeft w:val="0"/>
      <w:marRight w:val="0"/>
      <w:marTop w:val="0"/>
      <w:marBottom w:val="0"/>
      <w:divBdr>
        <w:top w:val="none" w:sz="0" w:space="0" w:color="auto"/>
        <w:left w:val="none" w:sz="0" w:space="0" w:color="auto"/>
        <w:bottom w:val="none" w:sz="0" w:space="0" w:color="auto"/>
        <w:right w:val="none" w:sz="0" w:space="0" w:color="auto"/>
      </w:divBdr>
    </w:div>
    <w:div w:id="1123570579">
      <w:bodyDiv w:val="1"/>
      <w:marLeft w:val="0"/>
      <w:marRight w:val="0"/>
      <w:marTop w:val="0"/>
      <w:marBottom w:val="0"/>
      <w:divBdr>
        <w:top w:val="none" w:sz="0" w:space="0" w:color="auto"/>
        <w:left w:val="none" w:sz="0" w:space="0" w:color="auto"/>
        <w:bottom w:val="none" w:sz="0" w:space="0" w:color="auto"/>
        <w:right w:val="none" w:sz="0" w:space="0" w:color="auto"/>
      </w:divBdr>
    </w:div>
    <w:div w:id="1123621082">
      <w:bodyDiv w:val="1"/>
      <w:marLeft w:val="0"/>
      <w:marRight w:val="0"/>
      <w:marTop w:val="0"/>
      <w:marBottom w:val="0"/>
      <w:divBdr>
        <w:top w:val="none" w:sz="0" w:space="0" w:color="auto"/>
        <w:left w:val="none" w:sz="0" w:space="0" w:color="auto"/>
        <w:bottom w:val="none" w:sz="0" w:space="0" w:color="auto"/>
        <w:right w:val="none" w:sz="0" w:space="0" w:color="auto"/>
      </w:divBdr>
    </w:div>
    <w:div w:id="1123811372">
      <w:bodyDiv w:val="1"/>
      <w:marLeft w:val="0"/>
      <w:marRight w:val="0"/>
      <w:marTop w:val="0"/>
      <w:marBottom w:val="0"/>
      <w:divBdr>
        <w:top w:val="none" w:sz="0" w:space="0" w:color="auto"/>
        <w:left w:val="none" w:sz="0" w:space="0" w:color="auto"/>
        <w:bottom w:val="none" w:sz="0" w:space="0" w:color="auto"/>
        <w:right w:val="none" w:sz="0" w:space="0" w:color="auto"/>
      </w:divBdr>
    </w:div>
    <w:div w:id="1123812780">
      <w:bodyDiv w:val="1"/>
      <w:marLeft w:val="0"/>
      <w:marRight w:val="0"/>
      <w:marTop w:val="0"/>
      <w:marBottom w:val="0"/>
      <w:divBdr>
        <w:top w:val="none" w:sz="0" w:space="0" w:color="auto"/>
        <w:left w:val="none" w:sz="0" w:space="0" w:color="auto"/>
        <w:bottom w:val="none" w:sz="0" w:space="0" w:color="auto"/>
        <w:right w:val="none" w:sz="0" w:space="0" w:color="auto"/>
      </w:divBdr>
    </w:div>
    <w:div w:id="1124664349">
      <w:bodyDiv w:val="1"/>
      <w:marLeft w:val="0"/>
      <w:marRight w:val="0"/>
      <w:marTop w:val="0"/>
      <w:marBottom w:val="0"/>
      <w:divBdr>
        <w:top w:val="none" w:sz="0" w:space="0" w:color="auto"/>
        <w:left w:val="none" w:sz="0" w:space="0" w:color="auto"/>
        <w:bottom w:val="none" w:sz="0" w:space="0" w:color="auto"/>
        <w:right w:val="none" w:sz="0" w:space="0" w:color="auto"/>
      </w:divBdr>
    </w:div>
    <w:div w:id="1124690811">
      <w:bodyDiv w:val="1"/>
      <w:marLeft w:val="0"/>
      <w:marRight w:val="0"/>
      <w:marTop w:val="0"/>
      <w:marBottom w:val="0"/>
      <w:divBdr>
        <w:top w:val="none" w:sz="0" w:space="0" w:color="auto"/>
        <w:left w:val="none" w:sz="0" w:space="0" w:color="auto"/>
        <w:bottom w:val="none" w:sz="0" w:space="0" w:color="auto"/>
        <w:right w:val="none" w:sz="0" w:space="0" w:color="auto"/>
      </w:divBdr>
    </w:div>
    <w:div w:id="1124731473">
      <w:bodyDiv w:val="1"/>
      <w:marLeft w:val="0"/>
      <w:marRight w:val="0"/>
      <w:marTop w:val="0"/>
      <w:marBottom w:val="0"/>
      <w:divBdr>
        <w:top w:val="none" w:sz="0" w:space="0" w:color="auto"/>
        <w:left w:val="none" w:sz="0" w:space="0" w:color="auto"/>
        <w:bottom w:val="none" w:sz="0" w:space="0" w:color="auto"/>
        <w:right w:val="none" w:sz="0" w:space="0" w:color="auto"/>
      </w:divBdr>
    </w:div>
    <w:div w:id="1124811428">
      <w:bodyDiv w:val="1"/>
      <w:marLeft w:val="0"/>
      <w:marRight w:val="0"/>
      <w:marTop w:val="0"/>
      <w:marBottom w:val="0"/>
      <w:divBdr>
        <w:top w:val="none" w:sz="0" w:space="0" w:color="auto"/>
        <w:left w:val="none" w:sz="0" w:space="0" w:color="auto"/>
        <w:bottom w:val="none" w:sz="0" w:space="0" w:color="auto"/>
        <w:right w:val="none" w:sz="0" w:space="0" w:color="auto"/>
      </w:divBdr>
    </w:div>
    <w:div w:id="1125079261">
      <w:bodyDiv w:val="1"/>
      <w:marLeft w:val="0"/>
      <w:marRight w:val="0"/>
      <w:marTop w:val="0"/>
      <w:marBottom w:val="0"/>
      <w:divBdr>
        <w:top w:val="none" w:sz="0" w:space="0" w:color="auto"/>
        <w:left w:val="none" w:sz="0" w:space="0" w:color="auto"/>
        <w:bottom w:val="none" w:sz="0" w:space="0" w:color="auto"/>
        <w:right w:val="none" w:sz="0" w:space="0" w:color="auto"/>
      </w:divBdr>
    </w:div>
    <w:div w:id="1125151115">
      <w:bodyDiv w:val="1"/>
      <w:marLeft w:val="0"/>
      <w:marRight w:val="0"/>
      <w:marTop w:val="0"/>
      <w:marBottom w:val="0"/>
      <w:divBdr>
        <w:top w:val="none" w:sz="0" w:space="0" w:color="auto"/>
        <w:left w:val="none" w:sz="0" w:space="0" w:color="auto"/>
        <w:bottom w:val="none" w:sz="0" w:space="0" w:color="auto"/>
        <w:right w:val="none" w:sz="0" w:space="0" w:color="auto"/>
      </w:divBdr>
    </w:div>
    <w:div w:id="1125196661">
      <w:bodyDiv w:val="1"/>
      <w:marLeft w:val="0"/>
      <w:marRight w:val="0"/>
      <w:marTop w:val="0"/>
      <w:marBottom w:val="0"/>
      <w:divBdr>
        <w:top w:val="none" w:sz="0" w:space="0" w:color="auto"/>
        <w:left w:val="none" w:sz="0" w:space="0" w:color="auto"/>
        <w:bottom w:val="none" w:sz="0" w:space="0" w:color="auto"/>
        <w:right w:val="none" w:sz="0" w:space="0" w:color="auto"/>
      </w:divBdr>
    </w:div>
    <w:div w:id="1125462835">
      <w:bodyDiv w:val="1"/>
      <w:marLeft w:val="0"/>
      <w:marRight w:val="0"/>
      <w:marTop w:val="0"/>
      <w:marBottom w:val="0"/>
      <w:divBdr>
        <w:top w:val="none" w:sz="0" w:space="0" w:color="auto"/>
        <w:left w:val="none" w:sz="0" w:space="0" w:color="auto"/>
        <w:bottom w:val="none" w:sz="0" w:space="0" w:color="auto"/>
        <w:right w:val="none" w:sz="0" w:space="0" w:color="auto"/>
      </w:divBdr>
    </w:div>
    <w:div w:id="1125467889">
      <w:bodyDiv w:val="1"/>
      <w:marLeft w:val="0"/>
      <w:marRight w:val="0"/>
      <w:marTop w:val="0"/>
      <w:marBottom w:val="0"/>
      <w:divBdr>
        <w:top w:val="none" w:sz="0" w:space="0" w:color="auto"/>
        <w:left w:val="none" w:sz="0" w:space="0" w:color="auto"/>
        <w:bottom w:val="none" w:sz="0" w:space="0" w:color="auto"/>
        <w:right w:val="none" w:sz="0" w:space="0" w:color="auto"/>
      </w:divBdr>
    </w:div>
    <w:div w:id="1125659574">
      <w:bodyDiv w:val="1"/>
      <w:marLeft w:val="0"/>
      <w:marRight w:val="0"/>
      <w:marTop w:val="0"/>
      <w:marBottom w:val="0"/>
      <w:divBdr>
        <w:top w:val="none" w:sz="0" w:space="0" w:color="auto"/>
        <w:left w:val="none" w:sz="0" w:space="0" w:color="auto"/>
        <w:bottom w:val="none" w:sz="0" w:space="0" w:color="auto"/>
        <w:right w:val="none" w:sz="0" w:space="0" w:color="auto"/>
      </w:divBdr>
    </w:div>
    <w:div w:id="1125737934">
      <w:bodyDiv w:val="1"/>
      <w:marLeft w:val="0"/>
      <w:marRight w:val="0"/>
      <w:marTop w:val="0"/>
      <w:marBottom w:val="0"/>
      <w:divBdr>
        <w:top w:val="none" w:sz="0" w:space="0" w:color="auto"/>
        <w:left w:val="none" w:sz="0" w:space="0" w:color="auto"/>
        <w:bottom w:val="none" w:sz="0" w:space="0" w:color="auto"/>
        <w:right w:val="none" w:sz="0" w:space="0" w:color="auto"/>
      </w:divBdr>
    </w:div>
    <w:div w:id="1126001355">
      <w:bodyDiv w:val="1"/>
      <w:marLeft w:val="0"/>
      <w:marRight w:val="0"/>
      <w:marTop w:val="0"/>
      <w:marBottom w:val="0"/>
      <w:divBdr>
        <w:top w:val="none" w:sz="0" w:space="0" w:color="auto"/>
        <w:left w:val="none" w:sz="0" w:space="0" w:color="auto"/>
        <w:bottom w:val="none" w:sz="0" w:space="0" w:color="auto"/>
        <w:right w:val="none" w:sz="0" w:space="0" w:color="auto"/>
      </w:divBdr>
    </w:div>
    <w:div w:id="1126004030">
      <w:bodyDiv w:val="1"/>
      <w:marLeft w:val="0"/>
      <w:marRight w:val="0"/>
      <w:marTop w:val="0"/>
      <w:marBottom w:val="0"/>
      <w:divBdr>
        <w:top w:val="none" w:sz="0" w:space="0" w:color="auto"/>
        <w:left w:val="none" w:sz="0" w:space="0" w:color="auto"/>
        <w:bottom w:val="none" w:sz="0" w:space="0" w:color="auto"/>
        <w:right w:val="none" w:sz="0" w:space="0" w:color="auto"/>
      </w:divBdr>
    </w:div>
    <w:div w:id="1126240836">
      <w:bodyDiv w:val="1"/>
      <w:marLeft w:val="0"/>
      <w:marRight w:val="0"/>
      <w:marTop w:val="0"/>
      <w:marBottom w:val="0"/>
      <w:divBdr>
        <w:top w:val="none" w:sz="0" w:space="0" w:color="auto"/>
        <w:left w:val="none" w:sz="0" w:space="0" w:color="auto"/>
        <w:bottom w:val="none" w:sz="0" w:space="0" w:color="auto"/>
        <w:right w:val="none" w:sz="0" w:space="0" w:color="auto"/>
      </w:divBdr>
    </w:div>
    <w:div w:id="1126309601">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778512">
      <w:bodyDiv w:val="1"/>
      <w:marLeft w:val="0"/>
      <w:marRight w:val="0"/>
      <w:marTop w:val="0"/>
      <w:marBottom w:val="0"/>
      <w:divBdr>
        <w:top w:val="none" w:sz="0" w:space="0" w:color="auto"/>
        <w:left w:val="none" w:sz="0" w:space="0" w:color="auto"/>
        <w:bottom w:val="none" w:sz="0" w:space="0" w:color="auto"/>
        <w:right w:val="none" w:sz="0" w:space="0" w:color="auto"/>
      </w:divBdr>
    </w:div>
    <w:div w:id="1127235788">
      <w:bodyDiv w:val="1"/>
      <w:marLeft w:val="0"/>
      <w:marRight w:val="0"/>
      <w:marTop w:val="0"/>
      <w:marBottom w:val="0"/>
      <w:divBdr>
        <w:top w:val="none" w:sz="0" w:space="0" w:color="auto"/>
        <w:left w:val="none" w:sz="0" w:space="0" w:color="auto"/>
        <w:bottom w:val="none" w:sz="0" w:space="0" w:color="auto"/>
        <w:right w:val="none" w:sz="0" w:space="0" w:color="auto"/>
      </w:divBdr>
    </w:div>
    <w:div w:id="1127502676">
      <w:bodyDiv w:val="1"/>
      <w:marLeft w:val="0"/>
      <w:marRight w:val="0"/>
      <w:marTop w:val="0"/>
      <w:marBottom w:val="0"/>
      <w:divBdr>
        <w:top w:val="none" w:sz="0" w:space="0" w:color="auto"/>
        <w:left w:val="none" w:sz="0" w:space="0" w:color="auto"/>
        <w:bottom w:val="none" w:sz="0" w:space="0" w:color="auto"/>
        <w:right w:val="none" w:sz="0" w:space="0" w:color="auto"/>
      </w:divBdr>
    </w:div>
    <w:div w:id="1127505017">
      <w:bodyDiv w:val="1"/>
      <w:marLeft w:val="0"/>
      <w:marRight w:val="0"/>
      <w:marTop w:val="0"/>
      <w:marBottom w:val="0"/>
      <w:divBdr>
        <w:top w:val="none" w:sz="0" w:space="0" w:color="auto"/>
        <w:left w:val="none" w:sz="0" w:space="0" w:color="auto"/>
        <w:bottom w:val="none" w:sz="0" w:space="0" w:color="auto"/>
        <w:right w:val="none" w:sz="0" w:space="0" w:color="auto"/>
      </w:divBdr>
    </w:div>
    <w:div w:id="1128280902">
      <w:bodyDiv w:val="1"/>
      <w:marLeft w:val="0"/>
      <w:marRight w:val="0"/>
      <w:marTop w:val="0"/>
      <w:marBottom w:val="0"/>
      <w:divBdr>
        <w:top w:val="none" w:sz="0" w:space="0" w:color="auto"/>
        <w:left w:val="none" w:sz="0" w:space="0" w:color="auto"/>
        <w:bottom w:val="none" w:sz="0" w:space="0" w:color="auto"/>
        <w:right w:val="none" w:sz="0" w:space="0" w:color="auto"/>
      </w:divBdr>
    </w:div>
    <w:div w:id="1128356804">
      <w:bodyDiv w:val="1"/>
      <w:marLeft w:val="0"/>
      <w:marRight w:val="0"/>
      <w:marTop w:val="0"/>
      <w:marBottom w:val="0"/>
      <w:divBdr>
        <w:top w:val="none" w:sz="0" w:space="0" w:color="auto"/>
        <w:left w:val="none" w:sz="0" w:space="0" w:color="auto"/>
        <w:bottom w:val="none" w:sz="0" w:space="0" w:color="auto"/>
        <w:right w:val="none" w:sz="0" w:space="0" w:color="auto"/>
      </w:divBdr>
    </w:div>
    <w:div w:id="1128357108">
      <w:bodyDiv w:val="1"/>
      <w:marLeft w:val="0"/>
      <w:marRight w:val="0"/>
      <w:marTop w:val="0"/>
      <w:marBottom w:val="0"/>
      <w:divBdr>
        <w:top w:val="none" w:sz="0" w:space="0" w:color="auto"/>
        <w:left w:val="none" w:sz="0" w:space="0" w:color="auto"/>
        <w:bottom w:val="none" w:sz="0" w:space="0" w:color="auto"/>
        <w:right w:val="none" w:sz="0" w:space="0" w:color="auto"/>
      </w:divBdr>
    </w:div>
    <w:div w:id="1128668385">
      <w:bodyDiv w:val="1"/>
      <w:marLeft w:val="0"/>
      <w:marRight w:val="0"/>
      <w:marTop w:val="0"/>
      <w:marBottom w:val="0"/>
      <w:divBdr>
        <w:top w:val="none" w:sz="0" w:space="0" w:color="auto"/>
        <w:left w:val="none" w:sz="0" w:space="0" w:color="auto"/>
        <w:bottom w:val="none" w:sz="0" w:space="0" w:color="auto"/>
        <w:right w:val="none" w:sz="0" w:space="0" w:color="auto"/>
      </w:divBdr>
    </w:div>
    <w:div w:id="1129009235">
      <w:bodyDiv w:val="1"/>
      <w:marLeft w:val="0"/>
      <w:marRight w:val="0"/>
      <w:marTop w:val="0"/>
      <w:marBottom w:val="0"/>
      <w:divBdr>
        <w:top w:val="none" w:sz="0" w:space="0" w:color="auto"/>
        <w:left w:val="none" w:sz="0" w:space="0" w:color="auto"/>
        <w:bottom w:val="none" w:sz="0" w:space="0" w:color="auto"/>
        <w:right w:val="none" w:sz="0" w:space="0" w:color="auto"/>
      </w:divBdr>
    </w:div>
    <w:div w:id="1129470802">
      <w:bodyDiv w:val="1"/>
      <w:marLeft w:val="0"/>
      <w:marRight w:val="0"/>
      <w:marTop w:val="0"/>
      <w:marBottom w:val="0"/>
      <w:divBdr>
        <w:top w:val="none" w:sz="0" w:space="0" w:color="auto"/>
        <w:left w:val="none" w:sz="0" w:space="0" w:color="auto"/>
        <w:bottom w:val="none" w:sz="0" w:space="0" w:color="auto"/>
        <w:right w:val="none" w:sz="0" w:space="0" w:color="auto"/>
      </w:divBdr>
    </w:div>
    <w:div w:id="1129516923">
      <w:bodyDiv w:val="1"/>
      <w:marLeft w:val="0"/>
      <w:marRight w:val="0"/>
      <w:marTop w:val="0"/>
      <w:marBottom w:val="0"/>
      <w:divBdr>
        <w:top w:val="none" w:sz="0" w:space="0" w:color="auto"/>
        <w:left w:val="none" w:sz="0" w:space="0" w:color="auto"/>
        <w:bottom w:val="none" w:sz="0" w:space="0" w:color="auto"/>
        <w:right w:val="none" w:sz="0" w:space="0" w:color="auto"/>
      </w:divBdr>
    </w:div>
    <w:div w:id="1129736938">
      <w:bodyDiv w:val="1"/>
      <w:marLeft w:val="0"/>
      <w:marRight w:val="0"/>
      <w:marTop w:val="0"/>
      <w:marBottom w:val="0"/>
      <w:divBdr>
        <w:top w:val="none" w:sz="0" w:space="0" w:color="auto"/>
        <w:left w:val="none" w:sz="0" w:space="0" w:color="auto"/>
        <w:bottom w:val="none" w:sz="0" w:space="0" w:color="auto"/>
        <w:right w:val="none" w:sz="0" w:space="0" w:color="auto"/>
      </w:divBdr>
    </w:div>
    <w:div w:id="1129861853">
      <w:bodyDiv w:val="1"/>
      <w:marLeft w:val="0"/>
      <w:marRight w:val="0"/>
      <w:marTop w:val="0"/>
      <w:marBottom w:val="0"/>
      <w:divBdr>
        <w:top w:val="none" w:sz="0" w:space="0" w:color="auto"/>
        <w:left w:val="none" w:sz="0" w:space="0" w:color="auto"/>
        <w:bottom w:val="none" w:sz="0" w:space="0" w:color="auto"/>
        <w:right w:val="none" w:sz="0" w:space="0" w:color="auto"/>
      </w:divBdr>
    </w:div>
    <w:div w:id="1129936119">
      <w:bodyDiv w:val="1"/>
      <w:marLeft w:val="0"/>
      <w:marRight w:val="0"/>
      <w:marTop w:val="0"/>
      <w:marBottom w:val="0"/>
      <w:divBdr>
        <w:top w:val="none" w:sz="0" w:space="0" w:color="auto"/>
        <w:left w:val="none" w:sz="0" w:space="0" w:color="auto"/>
        <w:bottom w:val="none" w:sz="0" w:space="0" w:color="auto"/>
        <w:right w:val="none" w:sz="0" w:space="0" w:color="auto"/>
      </w:divBdr>
    </w:div>
    <w:div w:id="1129977778">
      <w:bodyDiv w:val="1"/>
      <w:marLeft w:val="0"/>
      <w:marRight w:val="0"/>
      <w:marTop w:val="0"/>
      <w:marBottom w:val="0"/>
      <w:divBdr>
        <w:top w:val="none" w:sz="0" w:space="0" w:color="auto"/>
        <w:left w:val="none" w:sz="0" w:space="0" w:color="auto"/>
        <w:bottom w:val="none" w:sz="0" w:space="0" w:color="auto"/>
        <w:right w:val="none" w:sz="0" w:space="0" w:color="auto"/>
      </w:divBdr>
    </w:div>
    <w:div w:id="1130052701">
      <w:bodyDiv w:val="1"/>
      <w:marLeft w:val="0"/>
      <w:marRight w:val="0"/>
      <w:marTop w:val="0"/>
      <w:marBottom w:val="0"/>
      <w:divBdr>
        <w:top w:val="none" w:sz="0" w:space="0" w:color="auto"/>
        <w:left w:val="none" w:sz="0" w:space="0" w:color="auto"/>
        <w:bottom w:val="none" w:sz="0" w:space="0" w:color="auto"/>
        <w:right w:val="none" w:sz="0" w:space="0" w:color="auto"/>
      </w:divBdr>
    </w:div>
    <w:div w:id="1130127265">
      <w:bodyDiv w:val="1"/>
      <w:marLeft w:val="0"/>
      <w:marRight w:val="0"/>
      <w:marTop w:val="0"/>
      <w:marBottom w:val="0"/>
      <w:divBdr>
        <w:top w:val="none" w:sz="0" w:space="0" w:color="auto"/>
        <w:left w:val="none" w:sz="0" w:space="0" w:color="auto"/>
        <w:bottom w:val="none" w:sz="0" w:space="0" w:color="auto"/>
        <w:right w:val="none" w:sz="0" w:space="0" w:color="auto"/>
      </w:divBdr>
    </w:div>
    <w:div w:id="1130132668">
      <w:bodyDiv w:val="1"/>
      <w:marLeft w:val="0"/>
      <w:marRight w:val="0"/>
      <w:marTop w:val="0"/>
      <w:marBottom w:val="0"/>
      <w:divBdr>
        <w:top w:val="none" w:sz="0" w:space="0" w:color="auto"/>
        <w:left w:val="none" w:sz="0" w:space="0" w:color="auto"/>
        <w:bottom w:val="none" w:sz="0" w:space="0" w:color="auto"/>
        <w:right w:val="none" w:sz="0" w:space="0" w:color="auto"/>
      </w:divBdr>
    </w:div>
    <w:div w:id="1130323686">
      <w:bodyDiv w:val="1"/>
      <w:marLeft w:val="0"/>
      <w:marRight w:val="0"/>
      <w:marTop w:val="0"/>
      <w:marBottom w:val="0"/>
      <w:divBdr>
        <w:top w:val="none" w:sz="0" w:space="0" w:color="auto"/>
        <w:left w:val="none" w:sz="0" w:space="0" w:color="auto"/>
        <w:bottom w:val="none" w:sz="0" w:space="0" w:color="auto"/>
        <w:right w:val="none" w:sz="0" w:space="0" w:color="auto"/>
      </w:divBdr>
    </w:div>
    <w:div w:id="1130589022">
      <w:bodyDiv w:val="1"/>
      <w:marLeft w:val="0"/>
      <w:marRight w:val="0"/>
      <w:marTop w:val="0"/>
      <w:marBottom w:val="0"/>
      <w:divBdr>
        <w:top w:val="none" w:sz="0" w:space="0" w:color="auto"/>
        <w:left w:val="none" w:sz="0" w:space="0" w:color="auto"/>
        <w:bottom w:val="none" w:sz="0" w:space="0" w:color="auto"/>
        <w:right w:val="none" w:sz="0" w:space="0" w:color="auto"/>
      </w:divBdr>
    </w:div>
    <w:div w:id="1131051706">
      <w:bodyDiv w:val="1"/>
      <w:marLeft w:val="0"/>
      <w:marRight w:val="0"/>
      <w:marTop w:val="0"/>
      <w:marBottom w:val="0"/>
      <w:divBdr>
        <w:top w:val="none" w:sz="0" w:space="0" w:color="auto"/>
        <w:left w:val="none" w:sz="0" w:space="0" w:color="auto"/>
        <w:bottom w:val="none" w:sz="0" w:space="0" w:color="auto"/>
        <w:right w:val="none" w:sz="0" w:space="0" w:color="auto"/>
      </w:divBdr>
    </w:div>
    <w:div w:id="1131089733">
      <w:bodyDiv w:val="1"/>
      <w:marLeft w:val="0"/>
      <w:marRight w:val="0"/>
      <w:marTop w:val="0"/>
      <w:marBottom w:val="0"/>
      <w:divBdr>
        <w:top w:val="none" w:sz="0" w:space="0" w:color="auto"/>
        <w:left w:val="none" w:sz="0" w:space="0" w:color="auto"/>
        <w:bottom w:val="none" w:sz="0" w:space="0" w:color="auto"/>
        <w:right w:val="none" w:sz="0" w:space="0" w:color="auto"/>
      </w:divBdr>
    </w:div>
    <w:div w:id="1131286790">
      <w:bodyDiv w:val="1"/>
      <w:marLeft w:val="0"/>
      <w:marRight w:val="0"/>
      <w:marTop w:val="0"/>
      <w:marBottom w:val="0"/>
      <w:divBdr>
        <w:top w:val="none" w:sz="0" w:space="0" w:color="auto"/>
        <w:left w:val="none" w:sz="0" w:space="0" w:color="auto"/>
        <w:bottom w:val="none" w:sz="0" w:space="0" w:color="auto"/>
        <w:right w:val="none" w:sz="0" w:space="0" w:color="auto"/>
      </w:divBdr>
    </w:div>
    <w:div w:id="1131635408">
      <w:bodyDiv w:val="1"/>
      <w:marLeft w:val="0"/>
      <w:marRight w:val="0"/>
      <w:marTop w:val="0"/>
      <w:marBottom w:val="0"/>
      <w:divBdr>
        <w:top w:val="none" w:sz="0" w:space="0" w:color="auto"/>
        <w:left w:val="none" w:sz="0" w:space="0" w:color="auto"/>
        <w:bottom w:val="none" w:sz="0" w:space="0" w:color="auto"/>
        <w:right w:val="none" w:sz="0" w:space="0" w:color="auto"/>
      </w:divBdr>
    </w:div>
    <w:div w:id="1131746110">
      <w:bodyDiv w:val="1"/>
      <w:marLeft w:val="0"/>
      <w:marRight w:val="0"/>
      <w:marTop w:val="0"/>
      <w:marBottom w:val="0"/>
      <w:divBdr>
        <w:top w:val="none" w:sz="0" w:space="0" w:color="auto"/>
        <w:left w:val="none" w:sz="0" w:space="0" w:color="auto"/>
        <w:bottom w:val="none" w:sz="0" w:space="0" w:color="auto"/>
        <w:right w:val="none" w:sz="0" w:space="0" w:color="auto"/>
      </w:divBdr>
    </w:div>
    <w:div w:id="1131824282">
      <w:bodyDiv w:val="1"/>
      <w:marLeft w:val="0"/>
      <w:marRight w:val="0"/>
      <w:marTop w:val="0"/>
      <w:marBottom w:val="0"/>
      <w:divBdr>
        <w:top w:val="none" w:sz="0" w:space="0" w:color="auto"/>
        <w:left w:val="none" w:sz="0" w:space="0" w:color="auto"/>
        <w:bottom w:val="none" w:sz="0" w:space="0" w:color="auto"/>
        <w:right w:val="none" w:sz="0" w:space="0" w:color="auto"/>
      </w:divBdr>
    </w:div>
    <w:div w:id="1131829735">
      <w:bodyDiv w:val="1"/>
      <w:marLeft w:val="0"/>
      <w:marRight w:val="0"/>
      <w:marTop w:val="0"/>
      <w:marBottom w:val="0"/>
      <w:divBdr>
        <w:top w:val="none" w:sz="0" w:space="0" w:color="auto"/>
        <w:left w:val="none" w:sz="0" w:space="0" w:color="auto"/>
        <w:bottom w:val="none" w:sz="0" w:space="0" w:color="auto"/>
        <w:right w:val="none" w:sz="0" w:space="0" w:color="auto"/>
      </w:divBdr>
    </w:div>
    <w:div w:id="1131946052">
      <w:bodyDiv w:val="1"/>
      <w:marLeft w:val="0"/>
      <w:marRight w:val="0"/>
      <w:marTop w:val="0"/>
      <w:marBottom w:val="0"/>
      <w:divBdr>
        <w:top w:val="none" w:sz="0" w:space="0" w:color="auto"/>
        <w:left w:val="none" w:sz="0" w:space="0" w:color="auto"/>
        <w:bottom w:val="none" w:sz="0" w:space="0" w:color="auto"/>
        <w:right w:val="none" w:sz="0" w:space="0" w:color="auto"/>
      </w:divBdr>
    </w:div>
    <w:div w:id="1132552287">
      <w:bodyDiv w:val="1"/>
      <w:marLeft w:val="0"/>
      <w:marRight w:val="0"/>
      <w:marTop w:val="0"/>
      <w:marBottom w:val="0"/>
      <w:divBdr>
        <w:top w:val="none" w:sz="0" w:space="0" w:color="auto"/>
        <w:left w:val="none" w:sz="0" w:space="0" w:color="auto"/>
        <w:bottom w:val="none" w:sz="0" w:space="0" w:color="auto"/>
        <w:right w:val="none" w:sz="0" w:space="0" w:color="auto"/>
      </w:divBdr>
    </w:div>
    <w:div w:id="1132595002">
      <w:bodyDiv w:val="1"/>
      <w:marLeft w:val="0"/>
      <w:marRight w:val="0"/>
      <w:marTop w:val="0"/>
      <w:marBottom w:val="0"/>
      <w:divBdr>
        <w:top w:val="none" w:sz="0" w:space="0" w:color="auto"/>
        <w:left w:val="none" w:sz="0" w:space="0" w:color="auto"/>
        <w:bottom w:val="none" w:sz="0" w:space="0" w:color="auto"/>
        <w:right w:val="none" w:sz="0" w:space="0" w:color="auto"/>
      </w:divBdr>
    </w:div>
    <w:div w:id="1132601355">
      <w:bodyDiv w:val="1"/>
      <w:marLeft w:val="0"/>
      <w:marRight w:val="0"/>
      <w:marTop w:val="0"/>
      <w:marBottom w:val="0"/>
      <w:divBdr>
        <w:top w:val="none" w:sz="0" w:space="0" w:color="auto"/>
        <w:left w:val="none" w:sz="0" w:space="0" w:color="auto"/>
        <w:bottom w:val="none" w:sz="0" w:space="0" w:color="auto"/>
        <w:right w:val="none" w:sz="0" w:space="0" w:color="auto"/>
      </w:divBdr>
    </w:div>
    <w:div w:id="1132748404">
      <w:bodyDiv w:val="1"/>
      <w:marLeft w:val="0"/>
      <w:marRight w:val="0"/>
      <w:marTop w:val="0"/>
      <w:marBottom w:val="0"/>
      <w:divBdr>
        <w:top w:val="none" w:sz="0" w:space="0" w:color="auto"/>
        <w:left w:val="none" w:sz="0" w:space="0" w:color="auto"/>
        <w:bottom w:val="none" w:sz="0" w:space="0" w:color="auto"/>
        <w:right w:val="none" w:sz="0" w:space="0" w:color="auto"/>
      </w:divBdr>
    </w:div>
    <w:div w:id="1133256077">
      <w:bodyDiv w:val="1"/>
      <w:marLeft w:val="0"/>
      <w:marRight w:val="0"/>
      <w:marTop w:val="0"/>
      <w:marBottom w:val="0"/>
      <w:divBdr>
        <w:top w:val="none" w:sz="0" w:space="0" w:color="auto"/>
        <w:left w:val="none" w:sz="0" w:space="0" w:color="auto"/>
        <w:bottom w:val="none" w:sz="0" w:space="0" w:color="auto"/>
        <w:right w:val="none" w:sz="0" w:space="0" w:color="auto"/>
      </w:divBdr>
    </w:div>
    <w:div w:id="1133862573">
      <w:bodyDiv w:val="1"/>
      <w:marLeft w:val="0"/>
      <w:marRight w:val="0"/>
      <w:marTop w:val="0"/>
      <w:marBottom w:val="0"/>
      <w:divBdr>
        <w:top w:val="none" w:sz="0" w:space="0" w:color="auto"/>
        <w:left w:val="none" w:sz="0" w:space="0" w:color="auto"/>
        <w:bottom w:val="none" w:sz="0" w:space="0" w:color="auto"/>
        <w:right w:val="none" w:sz="0" w:space="0" w:color="auto"/>
      </w:divBdr>
    </w:div>
    <w:div w:id="1133905092">
      <w:bodyDiv w:val="1"/>
      <w:marLeft w:val="0"/>
      <w:marRight w:val="0"/>
      <w:marTop w:val="0"/>
      <w:marBottom w:val="0"/>
      <w:divBdr>
        <w:top w:val="none" w:sz="0" w:space="0" w:color="auto"/>
        <w:left w:val="none" w:sz="0" w:space="0" w:color="auto"/>
        <w:bottom w:val="none" w:sz="0" w:space="0" w:color="auto"/>
        <w:right w:val="none" w:sz="0" w:space="0" w:color="auto"/>
      </w:divBdr>
    </w:div>
    <w:div w:id="1134057920">
      <w:bodyDiv w:val="1"/>
      <w:marLeft w:val="0"/>
      <w:marRight w:val="0"/>
      <w:marTop w:val="0"/>
      <w:marBottom w:val="0"/>
      <w:divBdr>
        <w:top w:val="none" w:sz="0" w:space="0" w:color="auto"/>
        <w:left w:val="none" w:sz="0" w:space="0" w:color="auto"/>
        <w:bottom w:val="none" w:sz="0" w:space="0" w:color="auto"/>
        <w:right w:val="none" w:sz="0" w:space="0" w:color="auto"/>
      </w:divBdr>
    </w:div>
    <w:div w:id="1134251673">
      <w:bodyDiv w:val="1"/>
      <w:marLeft w:val="0"/>
      <w:marRight w:val="0"/>
      <w:marTop w:val="0"/>
      <w:marBottom w:val="0"/>
      <w:divBdr>
        <w:top w:val="none" w:sz="0" w:space="0" w:color="auto"/>
        <w:left w:val="none" w:sz="0" w:space="0" w:color="auto"/>
        <w:bottom w:val="none" w:sz="0" w:space="0" w:color="auto"/>
        <w:right w:val="none" w:sz="0" w:space="0" w:color="auto"/>
      </w:divBdr>
    </w:div>
    <w:div w:id="1134366301">
      <w:bodyDiv w:val="1"/>
      <w:marLeft w:val="0"/>
      <w:marRight w:val="0"/>
      <w:marTop w:val="0"/>
      <w:marBottom w:val="0"/>
      <w:divBdr>
        <w:top w:val="none" w:sz="0" w:space="0" w:color="auto"/>
        <w:left w:val="none" w:sz="0" w:space="0" w:color="auto"/>
        <w:bottom w:val="none" w:sz="0" w:space="0" w:color="auto"/>
        <w:right w:val="none" w:sz="0" w:space="0" w:color="auto"/>
      </w:divBdr>
    </w:div>
    <w:div w:id="1134367286">
      <w:bodyDiv w:val="1"/>
      <w:marLeft w:val="0"/>
      <w:marRight w:val="0"/>
      <w:marTop w:val="0"/>
      <w:marBottom w:val="0"/>
      <w:divBdr>
        <w:top w:val="none" w:sz="0" w:space="0" w:color="auto"/>
        <w:left w:val="none" w:sz="0" w:space="0" w:color="auto"/>
        <w:bottom w:val="none" w:sz="0" w:space="0" w:color="auto"/>
        <w:right w:val="none" w:sz="0" w:space="0" w:color="auto"/>
      </w:divBdr>
    </w:div>
    <w:div w:id="1134525547">
      <w:bodyDiv w:val="1"/>
      <w:marLeft w:val="0"/>
      <w:marRight w:val="0"/>
      <w:marTop w:val="0"/>
      <w:marBottom w:val="0"/>
      <w:divBdr>
        <w:top w:val="none" w:sz="0" w:space="0" w:color="auto"/>
        <w:left w:val="none" w:sz="0" w:space="0" w:color="auto"/>
        <w:bottom w:val="none" w:sz="0" w:space="0" w:color="auto"/>
        <w:right w:val="none" w:sz="0" w:space="0" w:color="auto"/>
      </w:divBdr>
    </w:div>
    <w:div w:id="1134559735">
      <w:bodyDiv w:val="1"/>
      <w:marLeft w:val="0"/>
      <w:marRight w:val="0"/>
      <w:marTop w:val="0"/>
      <w:marBottom w:val="0"/>
      <w:divBdr>
        <w:top w:val="none" w:sz="0" w:space="0" w:color="auto"/>
        <w:left w:val="none" w:sz="0" w:space="0" w:color="auto"/>
        <w:bottom w:val="none" w:sz="0" w:space="0" w:color="auto"/>
        <w:right w:val="none" w:sz="0" w:space="0" w:color="auto"/>
      </w:divBdr>
    </w:div>
    <w:div w:id="1134715012">
      <w:bodyDiv w:val="1"/>
      <w:marLeft w:val="0"/>
      <w:marRight w:val="0"/>
      <w:marTop w:val="0"/>
      <w:marBottom w:val="0"/>
      <w:divBdr>
        <w:top w:val="none" w:sz="0" w:space="0" w:color="auto"/>
        <w:left w:val="none" w:sz="0" w:space="0" w:color="auto"/>
        <w:bottom w:val="none" w:sz="0" w:space="0" w:color="auto"/>
        <w:right w:val="none" w:sz="0" w:space="0" w:color="auto"/>
      </w:divBdr>
    </w:div>
    <w:div w:id="1135098188">
      <w:bodyDiv w:val="1"/>
      <w:marLeft w:val="0"/>
      <w:marRight w:val="0"/>
      <w:marTop w:val="0"/>
      <w:marBottom w:val="0"/>
      <w:divBdr>
        <w:top w:val="none" w:sz="0" w:space="0" w:color="auto"/>
        <w:left w:val="none" w:sz="0" w:space="0" w:color="auto"/>
        <w:bottom w:val="none" w:sz="0" w:space="0" w:color="auto"/>
        <w:right w:val="none" w:sz="0" w:space="0" w:color="auto"/>
      </w:divBdr>
    </w:div>
    <w:div w:id="1135174758">
      <w:bodyDiv w:val="1"/>
      <w:marLeft w:val="0"/>
      <w:marRight w:val="0"/>
      <w:marTop w:val="0"/>
      <w:marBottom w:val="0"/>
      <w:divBdr>
        <w:top w:val="none" w:sz="0" w:space="0" w:color="auto"/>
        <w:left w:val="none" w:sz="0" w:space="0" w:color="auto"/>
        <w:bottom w:val="none" w:sz="0" w:space="0" w:color="auto"/>
        <w:right w:val="none" w:sz="0" w:space="0" w:color="auto"/>
      </w:divBdr>
    </w:div>
    <w:div w:id="1135181181">
      <w:bodyDiv w:val="1"/>
      <w:marLeft w:val="0"/>
      <w:marRight w:val="0"/>
      <w:marTop w:val="0"/>
      <w:marBottom w:val="0"/>
      <w:divBdr>
        <w:top w:val="none" w:sz="0" w:space="0" w:color="auto"/>
        <w:left w:val="none" w:sz="0" w:space="0" w:color="auto"/>
        <w:bottom w:val="none" w:sz="0" w:space="0" w:color="auto"/>
        <w:right w:val="none" w:sz="0" w:space="0" w:color="auto"/>
      </w:divBdr>
    </w:div>
    <w:div w:id="1135224326">
      <w:bodyDiv w:val="1"/>
      <w:marLeft w:val="0"/>
      <w:marRight w:val="0"/>
      <w:marTop w:val="0"/>
      <w:marBottom w:val="0"/>
      <w:divBdr>
        <w:top w:val="none" w:sz="0" w:space="0" w:color="auto"/>
        <w:left w:val="none" w:sz="0" w:space="0" w:color="auto"/>
        <w:bottom w:val="none" w:sz="0" w:space="0" w:color="auto"/>
        <w:right w:val="none" w:sz="0" w:space="0" w:color="auto"/>
      </w:divBdr>
    </w:div>
    <w:div w:id="1135290678">
      <w:bodyDiv w:val="1"/>
      <w:marLeft w:val="0"/>
      <w:marRight w:val="0"/>
      <w:marTop w:val="0"/>
      <w:marBottom w:val="0"/>
      <w:divBdr>
        <w:top w:val="none" w:sz="0" w:space="0" w:color="auto"/>
        <w:left w:val="none" w:sz="0" w:space="0" w:color="auto"/>
        <w:bottom w:val="none" w:sz="0" w:space="0" w:color="auto"/>
        <w:right w:val="none" w:sz="0" w:space="0" w:color="auto"/>
      </w:divBdr>
    </w:div>
    <w:div w:id="1135292509">
      <w:bodyDiv w:val="1"/>
      <w:marLeft w:val="0"/>
      <w:marRight w:val="0"/>
      <w:marTop w:val="0"/>
      <w:marBottom w:val="0"/>
      <w:divBdr>
        <w:top w:val="none" w:sz="0" w:space="0" w:color="auto"/>
        <w:left w:val="none" w:sz="0" w:space="0" w:color="auto"/>
        <w:bottom w:val="none" w:sz="0" w:space="0" w:color="auto"/>
        <w:right w:val="none" w:sz="0" w:space="0" w:color="auto"/>
      </w:divBdr>
    </w:div>
    <w:div w:id="1135682254">
      <w:bodyDiv w:val="1"/>
      <w:marLeft w:val="0"/>
      <w:marRight w:val="0"/>
      <w:marTop w:val="0"/>
      <w:marBottom w:val="0"/>
      <w:divBdr>
        <w:top w:val="none" w:sz="0" w:space="0" w:color="auto"/>
        <w:left w:val="none" w:sz="0" w:space="0" w:color="auto"/>
        <w:bottom w:val="none" w:sz="0" w:space="0" w:color="auto"/>
        <w:right w:val="none" w:sz="0" w:space="0" w:color="auto"/>
      </w:divBdr>
    </w:div>
    <w:div w:id="1135833826">
      <w:bodyDiv w:val="1"/>
      <w:marLeft w:val="0"/>
      <w:marRight w:val="0"/>
      <w:marTop w:val="0"/>
      <w:marBottom w:val="0"/>
      <w:divBdr>
        <w:top w:val="none" w:sz="0" w:space="0" w:color="auto"/>
        <w:left w:val="none" w:sz="0" w:space="0" w:color="auto"/>
        <w:bottom w:val="none" w:sz="0" w:space="0" w:color="auto"/>
        <w:right w:val="none" w:sz="0" w:space="0" w:color="auto"/>
      </w:divBdr>
    </w:div>
    <w:div w:id="1135835852">
      <w:bodyDiv w:val="1"/>
      <w:marLeft w:val="0"/>
      <w:marRight w:val="0"/>
      <w:marTop w:val="0"/>
      <w:marBottom w:val="0"/>
      <w:divBdr>
        <w:top w:val="none" w:sz="0" w:space="0" w:color="auto"/>
        <w:left w:val="none" w:sz="0" w:space="0" w:color="auto"/>
        <w:bottom w:val="none" w:sz="0" w:space="0" w:color="auto"/>
        <w:right w:val="none" w:sz="0" w:space="0" w:color="auto"/>
      </w:divBdr>
    </w:div>
    <w:div w:id="1135870067">
      <w:bodyDiv w:val="1"/>
      <w:marLeft w:val="0"/>
      <w:marRight w:val="0"/>
      <w:marTop w:val="0"/>
      <w:marBottom w:val="0"/>
      <w:divBdr>
        <w:top w:val="none" w:sz="0" w:space="0" w:color="auto"/>
        <w:left w:val="none" w:sz="0" w:space="0" w:color="auto"/>
        <w:bottom w:val="none" w:sz="0" w:space="0" w:color="auto"/>
        <w:right w:val="none" w:sz="0" w:space="0" w:color="auto"/>
      </w:divBdr>
    </w:div>
    <w:div w:id="1136266183">
      <w:bodyDiv w:val="1"/>
      <w:marLeft w:val="0"/>
      <w:marRight w:val="0"/>
      <w:marTop w:val="0"/>
      <w:marBottom w:val="0"/>
      <w:divBdr>
        <w:top w:val="none" w:sz="0" w:space="0" w:color="auto"/>
        <w:left w:val="none" w:sz="0" w:space="0" w:color="auto"/>
        <w:bottom w:val="none" w:sz="0" w:space="0" w:color="auto"/>
        <w:right w:val="none" w:sz="0" w:space="0" w:color="auto"/>
      </w:divBdr>
    </w:div>
    <w:div w:id="1136339948">
      <w:bodyDiv w:val="1"/>
      <w:marLeft w:val="0"/>
      <w:marRight w:val="0"/>
      <w:marTop w:val="0"/>
      <w:marBottom w:val="0"/>
      <w:divBdr>
        <w:top w:val="none" w:sz="0" w:space="0" w:color="auto"/>
        <w:left w:val="none" w:sz="0" w:space="0" w:color="auto"/>
        <w:bottom w:val="none" w:sz="0" w:space="0" w:color="auto"/>
        <w:right w:val="none" w:sz="0" w:space="0" w:color="auto"/>
      </w:divBdr>
    </w:div>
    <w:div w:id="1136531089">
      <w:bodyDiv w:val="1"/>
      <w:marLeft w:val="0"/>
      <w:marRight w:val="0"/>
      <w:marTop w:val="0"/>
      <w:marBottom w:val="0"/>
      <w:divBdr>
        <w:top w:val="none" w:sz="0" w:space="0" w:color="auto"/>
        <w:left w:val="none" w:sz="0" w:space="0" w:color="auto"/>
        <w:bottom w:val="none" w:sz="0" w:space="0" w:color="auto"/>
        <w:right w:val="none" w:sz="0" w:space="0" w:color="auto"/>
      </w:divBdr>
    </w:div>
    <w:div w:id="1136724815">
      <w:bodyDiv w:val="1"/>
      <w:marLeft w:val="0"/>
      <w:marRight w:val="0"/>
      <w:marTop w:val="0"/>
      <w:marBottom w:val="0"/>
      <w:divBdr>
        <w:top w:val="none" w:sz="0" w:space="0" w:color="auto"/>
        <w:left w:val="none" w:sz="0" w:space="0" w:color="auto"/>
        <w:bottom w:val="none" w:sz="0" w:space="0" w:color="auto"/>
        <w:right w:val="none" w:sz="0" w:space="0" w:color="auto"/>
      </w:divBdr>
    </w:div>
    <w:div w:id="1136796713">
      <w:bodyDiv w:val="1"/>
      <w:marLeft w:val="0"/>
      <w:marRight w:val="0"/>
      <w:marTop w:val="0"/>
      <w:marBottom w:val="0"/>
      <w:divBdr>
        <w:top w:val="none" w:sz="0" w:space="0" w:color="auto"/>
        <w:left w:val="none" w:sz="0" w:space="0" w:color="auto"/>
        <w:bottom w:val="none" w:sz="0" w:space="0" w:color="auto"/>
        <w:right w:val="none" w:sz="0" w:space="0" w:color="auto"/>
      </w:divBdr>
    </w:div>
    <w:div w:id="1136875390">
      <w:bodyDiv w:val="1"/>
      <w:marLeft w:val="0"/>
      <w:marRight w:val="0"/>
      <w:marTop w:val="0"/>
      <w:marBottom w:val="0"/>
      <w:divBdr>
        <w:top w:val="none" w:sz="0" w:space="0" w:color="auto"/>
        <w:left w:val="none" w:sz="0" w:space="0" w:color="auto"/>
        <w:bottom w:val="none" w:sz="0" w:space="0" w:color="auto"/>
        <w:right w:val="none" w:sz="0" w:space="0" w:color="auto"/>
      </w:divBdr>
    </w:div>
    <w:div w:id="1136948482">
      <w:bodyDiv w:val="1"/>
      <w:marLeft w:val="0"/>
      <w:marRight w:val="0"/>
      <w:marTop w:val="0"/>
      <w:marBottom w:val="0"/>
      <w:divBdr>
        <w:top w:val="none" w:sz="0" w:space="0" w:color="auto"/>
        <w:left w:val="none" w:sz="0" w:space="0" w:color="auto"/>
        <w:bottom w:val="none" w:sz="0" w:space="0" w:color="auto"/>
        <w:right w:val="none" w:sz="0" w:space="0" w:color="auto"/>
      </w:divBdr>
    </w:div>
    <w:div w:id="1137071009">
      <w:bodyDiv w:val="1"/>
      <w:marLeft w:val="0"/>
      <w:marRight w:val="0"/>
      <w:marTop w:val="0"/>
      <w:marBottom w:val="0"/>
      <w:divBdr>
        <w:top w:val="none" w:sz="0" w:space="0" w:color="auto"/>
        <w:left w:val="none" w:sz="0" w:space="0" w:color="auto"/>
        <w:bottom w:val="none" w:sz="0" w:space="0" w:color="auto"/>
        <w:right w:val="none" w:sz="0" w:space="0" w:color="auto"/>
      </w:divBdr>
    </w:div>
    <w:div w:id="1137188007">
      <w:bodyDiv w:val="1"/>
      <w:marLeft w:val="0"/>
      <w:marRight w:val="0"/>
      <w:marTop w:val="0"/>
      <w:marBottom w:val="0"/>
      <w:divBdr>
        <w:top w:val="none" w:sz="0" w:space="0" w:color="auto"/>
        <w:left w:val="none" w:sz="0" w:space="0" w:color="auto"/>
        <w:bottom w:val="none" w:sz="0" w:space="0" w:color="auto"/>
        <w:right w:val="none" w:sz="0" w:space="0" w:color="auto"/>
      </w:divBdr>
    </w:div>
    <w:div w:id="1137650640">
      <w:bodyDiv w:val="1"/>
      <w:marLeft w:val="0"/>
      <w:marRight w:val="0"/>
      <w:marTop w:val="0"/>
      <w:marBottom w:val="0"/>
      <w:divBdr>
        <w:top w:val="none" w:sz="0" w:space="0" w:color="auto"/>
        <w:left w:val="none" w:sz="0" w:space="0" w:color="auto"/>
        <w:bottom w:val="none" w:sz="0" w:space="0" w:color="auto"/>
        <w:right w:val="none" w:sz="0" w:space="0" w:color="auto"/>
      </w:divBdr>
    </w:div>
    <w:div w:id="1137724338">
      <w:bodyDiv w:val="1"/>
      <w:marLeft w:val="0"/>
      <w:marRight w:val="0"/>
      <w:marTop w:val="0"/>
      <w:marBottom w:val="0"/>
      <w:divBdr>
        <w:top w:val="none" w:sz="0" w:space="0" w:color="auto"/>
        <w:left w:val="none" w:sz="0" w:space="0" w:color="auto"/>
        <w:bottom w:val="none" w:sz="0" w:space="0" w:color="auto"/>
        <w:right w:val="none" w:sz="0" w:space="0" w:color="auto"/>
      </w:divBdr>
    </w:div>
    <w:div w:id="1137798252">
      <w:bodyDiv w:val="1"/>
      <w:marLeft w:val="0"/>
      <w:marRight w:val="0"/>
      <w:marTop w:val="0"/>
      <w:marBottom w:val="0"/>
      <w:divBdr>
        <w:top w:val="none" w:sz="0" w:space="0" w:color="auto"/>
        <w:left w:val="none" w:sz="0" w:space="0" w:color="auto"/>
        <w:bottom w:val="none" w:sz="0" w:space="0" w:color="auto"/>
        <w:right w:val="none" w:sz="0" w:space="0" w:color="auto"/>
      </w:divBdr>
    </w:div>
    <w:div w:id="1138260113">
      <w:bodyDiv w:val="1"/>
      <w:marLeft w:val="0"/>
      <w:marRight w:val="0"/>
      <w:marTop w:val="0"/>
      <w:marBottom w:val="0"/>
      <w:divBdr>
        <w:top w:val="none" w:sz="0" w:space="0" w:color="auto"/>
        <w:left w:val="none" w:sz="0" w:space="0" w:color="auto"/>
        <w:bottom w:val="none" w:sz="0" w:space="0" w:color="auto"/>
        <w:right w:val="none" w:sz="0" w:space="0" w:color="auto"/>
      </w:divBdr>
    </w:div>
    <w:div w:id="1138301693">
      <w:bodyDiv w:val="1"/>
      <w:marLeft w:val="0"/>
      <w:marRight w:val="0"/>
      <w:marTop w:val="0"/>
      <w:marBottom w:val="0"/>
      <w:divBdr>
        <w:top w:val="none" w:sz="0" w:space="0" w:color="auto"/>
        <w:left w:val="none" w:sz="0" w:space="0" w:color="auto"/>
        <w:bottom w:val="none" w:sz="0" w:space="0" w:color="auto"/>
        <w:right w:val="none" w:sz="0" w:space="0" w:color="auto"/>
      </w:divBdr>
    </w:div>
    <w:div w:id="1138499631">
      <w:bodyDiv w:val="1"/>
      <w:marLeft w:val="0"/>
      <w:marRight w:val="0"/>
      <w:marTop w:val="0"/>
      <w:marBottom w:val="0"/>
      <w:divBdr>
        <w:top w:val="none" w:sz="0" w:space="0" w:color="auto"/>
        <w:left w:val="none" w:sz="0" w:space="0" w:color="auto"/>
        <w:bottom w:val="none" w:sz="0" w:space="0" w:color="auto"/>
        <w:right w:val="none" w:sz="0" w:space="0" w:color="auto"/>
      </w:divBdr>
    </w:div>
    <w:div w:id="1138569655">
      <w:bodyDiv w:val="1"/>
      <w:marLeft w:val="0"/>
      <w:marRight w:val="0"/>
      <w:marTop w:val="0"/>
      <w:marBottom w:val="0"/>
      <w:divBdr>
        <w:top w:val="none" w:sz="0" w:space="0" w:color="auto"/>
        <w:left w:val="none" w:sz="0" w:space="0" w:color="auto"/>
        <w:bottom w:val="none" w:sz="0" w:space="0" w:color="auto"/>
        <w:right w:val="none" w:sz="0" w:space="0" w:color="auto"/>
      </w:divBdr>
    </w:div>
    <w:div w:id="1138575550">
      <w:bodyDiv w:val="1"/>
      <w:marLeft w:val="0"/>
      <w:marRight w:val="0"/>
      <w:marTop w:val="0"/>
      <w:marBottom w:val="0"/>
      <w:divBdr>
        <w:top w:val="none" w:sz="0" w:space="0" w:color="auto"/>
        <w:left w:val="none" w:sz="0" w:space="0" w:color="auto"/>
        <w:bottom w:val="none" w:sz="0" w:space="0" w:color="auto"/>
        <w:right w:val="none" w:sz="0" w:space="0" w:color="auto"/>
      </w:divBdr>
    </w:div>
    <w:div w:id="1138843999">
      <w:bodyDiv w:val="1"/>
      <w:marLeft w:val="0"/>
      <w:marRight w:val="0"/>
      <w:marTop w:val="0"/>
      <w:marBottom w:val="0"/>
      <w:divBdr>
        <w:top w:val="none" w:sz="0" w:space="0" w:color="auto"/>
        <w:left w:val="none" w:sz="0" w:space="0" w:color="auto"/>
        <w:bottom w:val="none" w:sz="0" w:space="0" w:color="auto"/>
        <w:right w:val="none" w:sz="0" w:space="0" w:color="auto"/>
      </w:divBdr>
    </w:div>
    <w:div w:id="1139569814">
      <w:bodyDiv w:val="1"/>
      <w:marLeft w:val="0"/>
      <w:marRight w:val="0"/>
      <w:marTop w:val="0"/>
      <w:marBottom w:val="0"/>
      <w:divBdr>
        <w:top w:val="none" w:sz="0" w:space="0" w:color="auto"/>
        <w:left w:val="none" w:sz="0" w:space="0" w:color="auto"/>
        <w:bottom w:val="none" w:sz="0" w:space="0" w:color="auto"/>
        <w:right w:val="none" w:sz="0" w:space="0" w:color="auto"/>
      </w:divBdr>
    </w:div>
    <w:div w:id="1139613622">
      <w:bodyDiv w:val="1"/>
      <w:marLeft w:val="0"/>
      <w:marRight w:val="0"/>
      <w:marTop w:val="0"/>
      <w:marBottom w:val="0"/>
      <w:divBdr>
        <w:top w:val="none" w:sz="0" w:space="0" w:color="auto"/>
        <w:left w:val="none" w:sz="0" w:space="0" w:color="auto"/>
        <w:bottom w:val="none" w:sz="0" w:space="0" w:color="auto"/>
        <w:right w:val="none" w:sz="0" w:space="0" w:color="auto"/>
      </w:divBdr>
    </w:div>
    <w:div w:id="1139690877">
      <w:bodyDiv w:val="1"/>
      <w:marLeft w:val="0"/>
      <w:marRight w:val="0"/>
      <w:marTop w:val="0"/>
      <w:marBottom w:val="0"/>
      <w:divBdr>
        <w:top w:val="none" w:sz="0" w:space="0" w:color="auto"/>
        <w:left w:val="none" w:sz="0" w:space="0" w:color="auto"/>
        <w:bottom w:val="none" w:sz="0" w:space="0" w:color="auto"/>
        <w:right w:val="none" w:sz="0" w:space="0" w:color="auto"/>
      </w:divBdr>
    </w:div>
    <w:div w:id="1139692963">
      <w:bodyDiv w:val="1"/>
      <w:marLeft w:val="0"/>
      <w:marRight w:val="0"/>
      <w:marTop w:val="0"/>
      <w:marBottom w:val="0"/>
      <w:divBdr>
        <w:top w:val="none" w:sz="0" w:space="0" w:color="auto"/>
        <w:left w:val="none" w:sz="0" w:space="0" w:color="auto"/>
        <w:bottom w:val="none" w:sz="0" w:space="0" w:color="auto"/>
        <w:right w:val="none" w:sz="0" w:space="0" w:color="auto"/>
      </w:divBdr>
    </w:div>
    <w:div w:id="1140072577">
      <w:bodyDiv w:val="1"/>
      <w:marLeft w:val="0"/>
      <w:marRight w:val="0"/>
      <w:marTop w:val="0"/>
      <w:marBottom w:val="0"/>
      <w:divBdr>
        <w:top w:val="none" w:sz="0" w:space="0" w:color="auto"/>
        <w:left w:val="none" w:sz="0" w:space="0" w:color="auto"/>
        <w:bottom w:val="none" w:sz="0" w:space="0" w:color="auto"/>
        <w:right w:val="none" w:sz="0" w:space="0" w:color="auto"/>
      </w:divBdr>
    </w:div>
    <w:div w:id="1140145659">
      <w:bodyDiv w:val="1"/>
      <w:marLeft w:val="0"/>
      <w:marRight w:val="0"/>
      <w:marTop w:val="0"/>
      <w:marBottom w:val="0"/>
      <w:divBdr>
        <w:top w:val="none" w:sz="0" w:space="0" w:color="auto"/>
        <w:left w:val="none" w:sz="0" w:space="0" w:color="auto"/>
        <w:bottom w:val="none" w:sz="0" w:space="0" w:color="auto"/>
        <w:right w:val="none" w:sz="0" w:space="0" w:color="auto"/>
      </w:divBdr>
    </w:div>
    <w:div w:id="1140154181">
      <w:bodyDiv w:val="1"/>
      <w:marLeft w:val="0"/>
      <w:marRight w:val="0"/>
      <w:marTop w:val="0"/>
      <w:marBottom w:val="0"/>
      <w:divBdr>
        <w:top w:val="none" w:sz="0" w:space="0" w:color="auto"/>
        <w:left w:val="none" w:sz="0" w:space="0" w:color="auto"/>
        <w:bottom w:val="none" w:sz="0" w:space="0" w:color="auto"/>
        <w:right w:val="none" w:sz="0" w:space="0" w:color="auto"/>
      </w:divBdr>
    </w:div>
    <w:div w:id="1140264745">
      <w:bodyDiv w:val="1"/>
      <w:marLeft w:val="0"/>
      <w:marRight w:val="0"/>
      <w:marTop w:val="0"/>
      <w:marBottom w:val="0"/>
      <w:divBdr>
        <w:top w:val="none" w:sz="0" w:space="0" w:color="auto"/>
        <w:left w:val="none" w:sz="0" w:space="0" w:color="auto"/>
        <w:bottom w:val="none" w:sz="0" w:space="0" w:color="auto"/>
        <w:right w:val="none" w:sz="0" w:space="0" w:color="auto"/>
      </w:divBdr>
    </w:div>
    <w:div w:id="1140539000">
      <w:bodyDiv w:val="1"/>
      <w:marLeft w:val="0"/>
      <w:marRight w:val="0"/>
      <w:marTop w:val="0"/>
      <w:marBottom w:val="0"/>
      <w:divBdr>
        <w:top w:val="none" w:sz="0" w:space="0" w:color="auto"/>
        <w:left w:val="none" w:sz="0" w:space="0" w:color="auto"/>
        <w:bottom w:val="none" w:sz="0" w:space="0" w:color="auto"/>
        <w:right w:val="none" w:sz="0" w:space="0" w:color="auto"/>
      </w:divBdr>
    </w:div>
    <w:div w:id="1140609929">
      <w:bodyDiv w:val="1"/>
      <w:marLeft w:val="0"/>
      <w:marRight w:val="0"/>
      <w:marTop w:val="0"/>
      <w:marBottom w:val="0"/>
      <w:divBdr>
        <w:top w:val="none" w:sz="0" w:space="0" w:color="auto"/>
        <w:left w:val="none" w:sz="0" w:space="0" w:color="auto"/>
        <w:bottom w:val="none" w:sz="0" w:space="0" w:color="auto"/>
        <w:right w:val="none" w:sz="0" w:space="0" w:color="auto"/>
      </w:divBdr>
    </w:div>
    <w:div w:id="1140611581">
      <w:bodyDiv w:val="1"/>
      <w:marLeft w:val="0"/>
      <w:marRight w:val="0"/>
      <w:marTop w:val="0"/>
      <w:marBottom w:val="0"/>
      <w:divBdr>
        <w:top w:val="none" w:sz="0" w:space="0" w:color="auto"/>
        <w:left w:val="none" w:sz="0" w:space="0" w:color="auto"/>
        <w:bottom w:val="none" w:sz="0" w:space="0" w:color="auto"/>
        <w:right w:val="none" w:sz="0" w:space="0" w:color="auto"/>
      </w:divBdr>
    </w:div>
    <w:div w:id="1140659736">
      <w:bodyDiv w:val="1"/>
      <w:marLeft w:val="0"/>
      <w:marRight w:val="0"/>
      <w:marTop w:val="0"/>
      <w:marBottom w:val="0"/>
      <w:divBdr>
        <w:top w:val="none" w:sz="0" w:space="0" w:color="auto"/>
        <w:left w:val="none" w:sz="0" w:space="0" w:color="auto"/>
        <w:bottom w:val="none" w:sz="0" w:space="0" w:color="auto"/>
        <w:right w:val="none" w:sz="0" w:space="0" w:color="auto"/>
      </w:divBdr>
    </w:div>
    <w:div w:id="1140876226">
      <w:bodyDiv w:val="1"/>
      <w:marLeft w:val="0"/>
      <w:marRight w:val="0"/>
      <w:marTop w:val="0"/>
      <w:marBottom w:val="0"/>
      <w:divBdr>
        <w:top w:val="none" w:sz="0" w:space="0" w:color="auto"/>
        <w:left w:val="none" w:sz="0" w:space="0" w:color="auto"/>
        <w:bottom w:val="none" w:sz="0" w:space="0" w:color="auto"/>
        <w:right w:val="none" w:sz="0" w:space="0" w:color="auto"/>
      </w:divBdr>
    </w:div>
    <w:div w:id="1140928310">
      <w:bodyDiv w:val="1"/>
      <w:marLeft w:val="0"/>
      <w:marRight w:val="0"/>
      <w:marTop w:val="0"/>
      <w:marBottom w:val="0"/>
      <w:divBdr>
        <w:top w:val="none" w:sz="0" w:space="0" w:color="auto"/>
        <w:left w:val="none" w:sz="0" w:space="0" w:color="auto"/>
        <w:bottom w:val="none" w:sz="0" w:space="0" w:color="auto"/>
        <w:right w:val="none" w:sz="0" w:space="0" w:color="auto"/>
      </w:divBdr>
    </w:div>
    <w:div w:id="1141380896">
      <w:bodyDiv w:val="1"/>
      <w:marLeft w:val="0"/>
      <w:marRight w:val="0"/>
      <w:marTop w:val="0"/>
      <w:marBottom w:val="0"/>
      <w:divBdr>
        <w:top w:val="none" w:sz="0" w:space="0" w:color="auto"/>
        <w:left w:val="none" w:sz="0" w:space="0" w:color="auto"/>
        <w:bottom w:val="none" w:sz="0" w:space="0" w:color="auto"/>
        <w:right w:val="none" w:sz="0" w:space="0" w:color="auto"/>
      </w:divBdr>
    </w:div>
    <w:div w:id="1141456129">
      <w:bodyDiv w:val="1"/>
      <w:marLeft w:val="0"/>
      <w:marRight w:val="0"/>
      <w:marTop w:val="0"/>
      <w:marBottom w:val="0"/>
      <w:divBdr>
        <w:top w:val="none" w:sz="0" w:space="0" w:color="auto"/>
        <w:left w:val="none" w:sz="0" w:space="0" w:color="auto"/>
        <w:bottom w:val="none" w:sz="0" w:space="0" w:color="auto"/>
        <w:right w:val="none" w:sz="0" w:space="0" w:color="auto"/>
      </w:divBdr>
    </w:div>
    <w:div w:id="1141458401">
      <w:bodyDiv w:val="1"/>
      <w:marLeft w:val="0"/>
      <w:marRight w:val="0"/>
      <w:marTop w:val="0"/>
      <w:marBottom w:val="0"/>
      <w:divBdr>
        <w:top w:val="none" w:sz="0" w:space="0" w:color="auto"/>
        <w:left w:val="none" w:sz="0" w:space="0" w:color="auto"/>
        <w:bottom w:val="none" w:sz="0" w:space="0" w:color="auto"/>
        <w:right w:val="none" w:sz="0" w:space="0" w:color="auto"/>
      </w:divBdr>
    </w:div>
    <w:div w:id="1141649883">
      <w:bodyDiv w:val="1"/>
      <w:marLeft w:val="0"/>
      <w:marRight w:val="0"/>
      <w:marTop w:val="0"/>
      <w:marBottom w:val="0"/>
      <w:divBdr>
        <w:top w:val="none" w:sz="0" w:space="0" w:color="auto"/>
        <w:left w:val="none" w:sz="0" w:space="0" w:color="auto"/>
        <w:bottom w:val="none" w:sz="0" w:space="0" w:color="auto"/>
        <w:right w:val="none" w:sz="0" w:space="0" w:color="auto"/>
      </w:divBdr>
    </w:div>
    <w:div w:id="1141727448">
      <w:bodyDiv w:val="1"/>
      <w:marLeft w:val="0"/>
      <w:marRight w:val="0"/>
      <w:marTop w:val="0"/>
      <w:marBottom w:val="0"/>
      <w:divBdr>
        <w:top w:val="none" w:sz="0" w:space="0" w:color="auto"/>
        <w:left w:val="none" w:sz="0" w:space="0" w:color="auto"/>
        <w:bottom w:val="none" w:sz="0" w:space="0" w:color="auto"/>
        <w:right w:val="none" w:sz="0" w:space="0" w:color="auto"/>
      </w:divBdr>
    </w:div>
    <w:div w:id="1141729311">
      <w:bodyDiv w:val="1"/>
      <w:marLeft w:val="0"/>
      <w:marRight w:val="0"/>
      <w:marTop w:val="0"/>
      <w:marBottom w:val="0"/>
      <w:divBdr>
        <w:top w:val="none" w:sz="0" w:space="0" w:color="auto"/>
        <w:left w:val="none" w:sz="0" w:space="0" w:color="auto"/>
        <w:bottom w:val="none" w:sz="0" w:space="0" w:color="auto"/>
        <w:right w:val="none" w:sz="0" w:space="0" w:color="auto"/>
      </w:divBdr>
    </w:div>
    <w:div w:id="1141730566">
      <w:bodyDiv w:val="1"/>
      <w:marLeft w:val="0"/>
      <w:marRight w:val="0"/>
      <w:marTop w:val="0"/>
      <w:marBottom w:val="0"/>
      <w:divBdr>
        <w:top w:val="none" w:sz="0" w:space="0" w:color="auto"/>
        <w:left w:val="none" w:sz="0" w:space="0" w:color="auto"/>
        <w:bottom w:val="none" w:sz="0" w:space="0" w:color="auto"/>
        <w:right w:val="none" w:sz="0" w:space="0" w:color="auto"/>
      </w:divBdr>
    </w:div>
    <w:div w:id="1141731714">
      <w:bodyDiv w:val="1"/>
      <w:marLeft w:val="0"/>
      <w:marRight w:val="0"/>
      <w:marTop w:val="0"/>
      <w:marBottom w:val="0"/>
      <w:divBdr>
        <w:top w:val="none" w:sz="0" w:space="0" w:color="auto"/>
        <w:left w:val="none" w:sz="0" w:space="0" w:color="auto"/>
        <w:bottom w:val="none" w:sz="0" w:space="0" w:color="auto"/>
        <w:right w:val="none" w:sz="0" w:space="0" w:color="auto"/>
      </w:divBdr>
    </w:div>
    <w:div w:id="1141849109">
      <w:bodyDiv w:val="1"/>
      <w:marLeft w:val="0"/>
      <w:marRight w:val="0"/>
      <w:marTop w:val="0"/>
      <w:marBottom w:val="0"/>
      <w:divBdr>
        <w:top w:val="none" w:sz="0" w:space="0" w:color="auto"/>
        <w:left w:val="none" w:sz="0" w:space="0" w:color="auto"/>
        <w:bottom w:val="none" w:sz="0" w:space="0" w:color="auto"/>
        <w:right w:val="none" w:sz="0" w:space="0" w:color="auto"/>
      </w:divBdr>
    </w:div>
    <w:div w:id="1142501028">
      <w:bodyDiv w:val="1"/>
      <w:marLeft w:val="0"/>
      <w:marRight w:val="0"/>
      <w:marTop w:val="0"/>
      <w:marBottom w:val="0"/>
      <w:divBdr>
        <w:top w:val="none" w:sz="0" w:space="0" w:color="auto"/>
        <w:left w:val="none" w:sz="0" w:space="0" w:color="auto"/>
        <w:bottom w:val="none" w:sz="0" w:space="0" w:color="auto"/>
        <w:right w:val="none" w:sz="0" w:space="0" w:color="auto"/>
      </w:divBdr>
    </w:div>
    <w:div w:id="1142621727">
      <w:bodyDiv w:val="1"/>
      <w:marLeft w:val="0"/>
      <w:marRight w:val="0"/>
      <w:marTop w:val="0"/>
      <w:marBottom w:val="0"/>
      <w:divBdr>
        <w:top w:val="none" w:sz="0" w:space="0" w:color="auto"/>
        <w:left w:val="none" w:sz="0" w:space="0" w:color="auto"/>
        <w:bottom w:val="none" w:sz="0" w:space="0" w:color="auto"/>
        <w:right w:val="none" w:sz="0" w:space="0" w:color="auto"/>
      </w:divBdr>
    </w:div>
    <w:div w:id="1142889172">
      <w:bodyDiv w:val="1"/>
      <w:marLeft w:val="0"/>
      <w:marRight w:val="0"/>
      <w:marTop w:val="0"/>
      <w:marBottom w:val="0"/>
      <w:divBdr>
        <w:top w:val="none" w:sz="0" w:space="0" w:color="auto"/>
        <w:left w:val="none" w:sz="0" w:space="0" w:color="auto"/>
        <w:bottom w:val="none" w:sz="0" w:space="0" w:color="auto"/>
        <w:right w:val="none" w:sz="0" w:space="0" w:color="auto"/>
      </w:divBdr>
    </w:div>
    <w:div w:id="1143040312">
      <w:bodyDiv w:val="1"/>
      <w:marLeft w:val="0"/>
      <w:marRight w:val="0"/>
      <w:marTop w:val="0"/>
      <w:marBottom w:val="0"/>
      <w:divBdr>
        <w:top w:val="none" w:sz="0" w:space="0" w:color="auto"/>
        <w:left w:val="none" w:sz="0" w:space="0" w:color="auto"/>
        <w:bottom w:val="none" w:sz="0" w:space="0" w:color="auto"/>
        <w:right w:val="none" w:sz="0" w:space="0" w:color="auto"/>
      </w:divBdr>
    </w:div>
    <w:div w:id="1143080469">
      <w:bodyDiv w:val="1"/>
      <w:marLeft w:val="0"/>
      <w:marRight w:val="0"/>
      <w:marTop w:val="0"/>
      <w:marBottom w:val="0"/>
      <w:divBdr>
        <w:top w:val="none" w:sz="0" w:space="0" w:color="auto"/>
        <w:left w:val="none" w:sz="0" w:space="0" w:color="auto"/>
        <w:bottom w:val="none" w:sz="0" w:space="0" w:color="auto"/>
        <w:right w:val="none" w:sz="0" w:space="0" w:color="auto"/>
      </w:divBdr>
    </w:div>
    <w:div w:id="1143110900">
      <w:bodyDiv w:val="1"/>
      <w:marLeft w:val="0"/>
      <w:marRight w:val="0"/>
      <w:marTop w:val="0"/>
      <w:marBottom w:val="0"/>
      <w:divBdr>
        <w:top w:val="none" w:sz="0" w:space="0" w:color="auto"/>
        <w:left w:val="none" w:sz="0" w:space="0" w:color="auto"/>
        <w:bottom w:val="none" w:sz="0" w:space="0" w:color="auto"/>
        <w:right w:val="none" w:sz="0" w:space="0" w:color="auto"/>
      </w:divBdr>
    </w:div>
    <w:div w:id="1143431045">
      <w:bodyDiv w:val="1"/>
      <w:marLeft w:val="0"/>
      <w:marRight w:val="0"/>
      <w:marTop w:val="0"/>
      <w:marBottom w:val="0"/>
      <w:divBdr>
        <w:top w:val="none" w:sz="0" w:space="0" w:color="auto"/>
        <w:left w:val="none" w:sz="0" w:space="0" w:color="auto"/>
        <w:bottom w:val="none" w:sz="0" w:space="0" w:color="auto"/>
        <w:right w:val="none" w:sz="0" w:space="0" w:color="auto"/>
      </w:divBdr>
    </w:div>
    <w:div w:id="1143811310">
      <w:bodyDiv w:val="1"/>
      <w:marLeft w:val="0"/>
      <w:marRight w:val="0"/>
      <w:marTop w:val="0"/>
      <w:marBottom w:val="0"/>
      <w:divBdr>
        <w:top w:val="none" w:sz="0" w:space="0" w:color="auto"/>
        <w:left w:val="none" w:sz="0" w:space="0" w:color="auto"/>
        <w:bottom w:val="none" w:sz="0" w:space="0" w:color="auto"/>
        <w:right w:val="none" w:sz="0" w:space="0" w:color="auto"/>
      </w:divBdr>
    </w:div>
    <w:div w:id="1143887891">
      <w:bodyDiv w:val="1"/>
      <w:marLeft w:val="0"/>
      <w:marRight w:val="0"/>
      <w:marTop w:val="0"/>
      <w:marBottom w:val="0"/>
      <w:divBdr>
        <w:top w:val="none" w:sz="0" w:space="0" w:color="auto"/>
        <w:left w:val="none" w:sz="0" w:space="0" w:color="auto"/>
        <w:bottom w:val="none" w:sz="0" w:space="0" w:color="auto"/>
        <w:right w:val="none" w:sz="0" w:space="0" w:color="auto"/>
      </w:divBdr>
    </w:div>
    <w:div w:id="1144086698">
      <w:bodyDiv w:val="1"/>
      <w:marLeft w:val="0"/>
      <w:marRight w:val="0"/>
      <w:marTop w:val="0"/>
      <w:marBottom w:val="0"/>
      <w:divBdr>
        <w:top w:val="none" w:sz="0" w:space="0" w:color="auto"/>
        <w:left w:val="none" w:sz="0" w:space="0" w:color="auto"/>
        <w:bottom w:val="none" w:sz="0" w:space="0" w:color="auto"/>
        <w:right w:val="none" w:sz="0" w:space="0" w:color="auto"/>
      </w:divBdr>
    </w:div>
    <w:div w:id="1144198568">
      <w:bodyDiv w:val="1"/>
      <w:marLeft w:val="0"/>
      <w:marRight w:val="0"/>
      <w:marTop w:val="0"/>
      <w:marBottom w:val="0"/>
      <w:divBdr>
        <w:top w:val="none" w:sz="0" w:space="0" w:color="auto"/>
        <w:left w:val="none" w:sz="0" w:space="0" w:color="auto"/>
        <w:bottom w:val="none" w:sz="0" w:space="0" w:color="auto"/>
        <w:right w:val="none" w:sz="0" w:space="0" w:color="auto"/>
      </w:divBdr>
    </w:div>
    <w:div w:id="1144270567">
      <w:bodyDiv w:val="1"/>
      <w:marLeft w:val="0"/>
      <w:marRight w:val="0"/>
      <w:marTop w:val="0"/>
      <w:marBottom w:val="0"/>
      <w:divBdr>
        <w:top w:val="none" w:sz="0" w:space="0" w:color="auto"/>
        <w:left w:val="none" w:sz="0" w:space="0" w:color="auto"/>
        <w:bottom w:val="none" w:sz="0" w:space="0" w:color="auto"/>
        <w:right w:val="none" w:sz="0" w:space="0" w:color="auto"/>
      </w:divBdr>
    </w:div>
    <w:div w:id="1144391038">
      <w:bodyDiv w:val="1"/>
      <w:marLeft w:val="0"/>
      <w:marRight w:val="0"/>
      <w:marTop w:val="0"/>
      <w:marBottom w:val="0"/>
      <w:divBdr>
        <w:top w:val="none" w:sz="0" w:space="0" w:color="auto"/>
        <w:left w:val="none" w:sz="0" w:space="0" w:color="auto"/>
        <w:bottom w:val="none" w:sz="0" w:space="0" w:color="auto"/>
        <w:right w:val="none" w:sz="0" w:space="0" w:color="auto"/>
      </w:divBdr>
    </w:div>
    <w:div w:id="1144590597">
      <w:bodyDiv w:val="1"/>
      <w:marLeft w:val="0"/>
      <w:marRight w:val="0"/>
      <w:marTop w:val="0"/>
      <w:marBottom w:val="0"/>
      <w:divBdr>
        <w:top w:val="none" w:sz="0" w:space="0" w:color="auto"/>
        <w:left w:val="none" w:sz="0" w:space="0" w:color="auto"/>
        <w:bottom w:val="none" w:sz="0" w:space="0" w:color="auto"/>
        <w:right w:val="none" w:sz="0" w:space="0" w:color="auto"/>
      </w:divBdr>
    </w:div>
    <w:div w:id="1144617927">
      <w:bodyDiv w:val="1"/>
      <w:marLeft w:val="0"/>
      <w:marRight w:val="0"/>
      <w:marTop w:val="0"/>
      <w:marBottom w:val="0"/>
      <w:divBdr>
        <w:top w:val="none" w:sz="0" w:space="0" w:color="auto"/>
        <w:left w:val="none" w:sz="0" w:space="0" w:color="auto"/>
        <w:bottom w:val="none" w:sz="0" w:space="0" w:color="auto"/>
        <w:right w:val="none" w:sz="0" w:space="0" w:color="auto"/>
      </w:divBdr>
    </w:div>
    <w:div w:id="1145199432">
      <w:bodyDiv w:val="1"/>
      <w:marLeft w:val="0"/>
      <w:marRight w:val="0"/>
      <w:marTop w:val="0"/>
      <w:marBottom w:val="0"/>
      <w:divBdr>
        <w:top w:val="none" w:sz="0" w:space="0" w:color="auto"/>
        <w:left w:val="none" w:sz="0" w:space="0" w:color="auto"/>
        <w:bottom w:val="none" w:sz="0" w:space="0" w:color="auto"/>
        <w:right w:val="none" w:sz="0" w:space="0" w:color="auto"/>
      </w:divBdr>
    </w:div>
    <w:div w:id="1145928394">
      <w:bodyDiv w:val="1"/>
      <w:marLeft w:val="0"/>
      <w:marRight w:val="0"/>
      <w:marTop w:val="0"/>
      <w:marBottom w:val="0"/>
      <w:divBdr>
        <w:top w:val="none" w:sz="0" w:space="0" w:color="auto"/>
        <w:left w:val="none" w:sz="0" w:space="0" w:color="auto"/>
        <w:bottom w:val="none" w:sz="0" w:space="0" w:color="auto"/>
        <w:right w:val="none" w:sz="0" w:space="0" w:color="auto"/>
      </w:divBdr>
    </w:div>
    <w:div w:id="1146048780">
      <w:bodyDiv w:val="1"/>
      <w:marLeft w:val="0"/>
      <w:marRight w:val="0"/>
      <w:marTop w:val="0"/>
      <w:marBottom w:val="0"/>
      <w:divBdr>
        <w:top w:val="none" w:sz="0" w:space="0" w:color="auto"/>
        <w:left w:val="none" w:sz="0" w:space="0" w:color="auto"/>
        <w:bottom w:val="none" w:sz="0" w:space="0" w:color="auto"/>
        <w:right w:val="none" w:sz="0" w:space="0" w:color="auto"/>
      </w:divBdr>
    </w:div>
    <w:div w:id="1146170275">
      <w:bodyDiv w:val="1"/>
      <w:marLeft w:val="0"/>
      <w:marRight w:val="0"/>
      <w:marTop w:val="0"/>
      <w:marBottom w:val="0"/>
      <w:divBdr>
        <w:top w:val="none" w:sz="0" w:space="0" w:color="auto"/>
        <w:left w:val="none" w:sz="0" w:space="0" w:color="auto"/>
        <w:bottom w:val="none" w:sz="0" w:space="0" w:color="auto"/>
        <w:right w:val="none" w:sz="0" w:space="0" w:color="auto"/>
      </w:divBdr>
    </w:div>
    <w:div w:id="1146319597">
      <w:bodyDiv w:val="1"/>
      <w:marLeft w:val="0"/>
      <w:marRight w:val="0"/>
      <w:marTop w:val="0"/>
      <w:marBottom w:val="0"/>
      <w:divBdr>
        <w:top w:val="none" w:sz="0" w:space="0" w:color="auto"/>
        <w:left w:val="none" w:sz="0" w:space="0" w:color="auto"/>
        <w:bottom w:val="none" w:sz="0" w:space="0" w:color="auto"/>
        <w:right w:val="none" w:sz="0" w:space="0" w:color="auto"/>
      </w:divBdr>
    </w:div>
    <w:div w:id="1146435446">
      <w:bodyDiv w:val="1"/>
      <w:marLeft w:val="0"/>
      <w:marRight w:val="0"/>
      <w:marTop w:val="0"/>
      <w:marBottom w:val="0"/>
      <w:divBdr>
        <w:top w:val="none" w:sz="0" w:space="0" w:color="auto"/>
        <w:left w:val="none" w:sz="0" w:space="0" w:color="auto"/>
        <w:bottom w:val="none" w:sz="0" w:space="0" w:color="auto"/>
        <w:right w:val="none" w:sz="0" w:space="0" w:color="auto"/>
      </w:divBdr>
    </w:div>
    <w:div w:id="1146506032">
      <w:bodyDiv w:val="1"/>
      <w:marLeft w:val="0"/>
      <w:marRight w:val="0"/>
      <w:marTop w:val="0"/>
      <w:marBottom w:val="0"/>
      <w:divBdr>
        <w:top w:val="none" w:sz="0" w:space="0" w:color="auto"/>
        <w:left w:val="none" w:sz="0" w:space="0" w:color="auto"/>
        <w:bottom w:val="none" w:sz="0" w:space="0" w:color="auto"/>
        <w:right w:val="none" w:sz="0" w:space="0" w:color="auto"/>
      </w:divBdr>
    </w:div>
    <w:div w:id="1146510743">
      <w:bodyDiv w:val="1"/>
      <w:marLeft w:val="0"/>
      <w:marRight w:val="0"/>
      <w:marTop w:val="0"/>
      <w:marBottom w:val="0"/>
      <w:divBdr>
        <w:top w:val="none" w:sz="0" w:space="0" w:color="auto"/>
        <w:left w:val="none" w:sz="0" w:space="0" w:color="auto"/>
        <w:bottom w:val="none" w:sz="0" w:space="0" w:color="auto"/>
        <w:right w:val="none" w:sz="0" w:space="0" w:color="auto"/>
      </w:divBdr>
    </w:div>
    <w:div w:id="1146894681">
      <w:bodyDiv w:val="1"/>
      <w:marLeft w:val="0"/>
      <w:marRight w:val="0"/>
      <w:marTop w:val="0"/>
      <w:marBottom w:val="0"/>
      <w:divBdr>
        <w:top w:val="none" w:sz="0" w:space="0" w:color="auto"/>
        <w:left w:val="none" w:sz="0" w:space="0" w:color="auto"/>
        <w:bottom w:val="none" w:sz="0" w:space="0" w:color="auto"/>
        <w:right w:val="none" w:sz="0" w:space="0" w:color="auto"/>
      </w:divBdr>
    </w:div>
    <w:div w:id="1147281602">
      <w:bodyDiv w:val="1"/>
      <w:marLeft w:val="0"/>
      <w:marRight w:val="0"/>
      <w:marTop w:val="0"/>
      <w:marBottom w:val="0"/>
      <w:divBdr>
        <w:top w:val="none" w:sz="0" w:space="0" w:color="auto"/>
        <w:left w:val="none" w:sz="0" w:space="0" w:color="auto"/>
        <w:bottom w:val="none" w:sz="0" w:space="0" w:color="auto"/>
        <w:right w:val="none" w:sz="0" w:space="0" w:color="auto"/>
      </w:divBdr>
    </w:div>
    <w:div w:id="1147359793">
      <w:bodyDiv w:val="1"/>
      <w:marLeft w:val="0"/>
      <w:marRight w:val="0"/>
      <w:marTop w:val="0"/>
      <w:marBottom w:val="0"/>
      <w:divBdr>
        <w:top w:val="none" w:sz="0" w:space="0" w:color="auto"/>
        <w:left w:val="none" w:sz="0" w:space="0" w:color="auto"/>
        <w:bottom w:val="none" w:sz="0" w:space="0" w:color="auto"/>
        <w:right w:val="none" w:sz="0" w:space="0" w:color="auto"/>
      </w:divBdr>
    </w:div>
    <w:div w:id="1147480872">
      <w:bodyDiv w:val="1"/>
      <w:marLeft w:val="0"/>
      <w:marRight w:val="0"/>
      <w:marTop w:val="0"/>
      <w:marBottom w:val="0"/>
      <w:divBdr>
        <w:top w:val="none" w:sz="0" w:space="0" w:color="auto"/>
        <w:left w:val="none" w:sz="0" w:space="0" w:color="auto"/>
        <w:bottom w:val="none" w:sz="0" w:space="0" w:color="auto"/>
        <w:right w:val="none" w:sz="0" w:space="0" w:color="auto"/>
      </w:divBdr>
    </w:div>
    <w:div w:id="1147669575">
      <w:bodyDiv w:val="1"/>
      <w:marLeft w:val="0"/>
      <w:marRight w:val="0"/>
      <w:marTop w:val="0"/>
      <w:marBottom w:val="0"/>
      <w:divBdr>
        <w:top w:val="none" w:sz="0" w:space="0" w:color="auto"/>
        <w:left w:val="none" w:sz="0" w:space="0" w:color="auto"/>
        <w:bottom w:val="none" w:sz="0" w:space="0" w:color="auto"/>
        <w:right w:val="none" w:sz="0" w:space="0" w:color="auto"/>
      </w:divBdr>
    </w:div>
    <w:div w:id="1147891625">
      <w:bodyDiv w:val="1"/>
      <w:marLeft w:val="0"/>
      <w:marRight w:val="0"/>
      <w:marTop w:val="0"/>
      <w:marBottom w:val="0"/>
      <w:divBdr>
        <w:top w:val="none" w:sz="0" w:space="0" w:color="auto"/>
        <w:left w:val="none" w:sz="0" w:space="0" w:color="auto"/>
        <w:bottom w:val="none" w:sz="0" w:space="0" w:color="auto"/>
        <w:right w:val="none" w:sz="0" w:space="0" w:color="auto"/>
      </w:divBdr>
    </w:div>
    <w:div w:id="1148203643">
      <w:bodyDiv w:val="1"/>
      <w:marLeft w:val="0"/>
      <w:marRight w:val="0"/>
      <w:marTop w:val="0"/>
      <w:marBottom w:val="0"/>
      <w:divBdr>
        <w:top w:val="none" w:sz="0" w:space="0" w:color="auto"/>
        <w:left w:val="none" w:sz="0" w:space="0" w:color="auto"/>
        <w:bottom w:val="none" w:sz="0" w:space="0" w:color="auto"/>
        <w:right w:val="none" w:sz="0" w:space="0" w:color="auto"/>
      </w:divBdr>
    </w:div>
    <w:div w:id="1148204869">
      <w:bodyDiv w:val="1"/>
      <w:marLeft w:val="0"/>
      <w:marRight w:val="0"/>
      <w:marTop w:val="0"/>
      <w:marBottom w:val="0"/>
      <w:divBdr>
        <w:top w:val="none" w:sz="0" w:space="0" w:color="auto"/>
        <w:left w:val="none" w:sz="0" w:space="0" w:color="auto"/>
        <w:bottom w:val="none" w:sz="0" w:space="0" w:color="auto"/>
        <w:right w:val="none" w:sz="0" w:space="0" w:color="auto"/>
      </w:divBdr>
    </w:div>
    <w:div w:id="1148280284">
      <w:bodyDiv w:val="1"/>
      <w:marLeft w:val="0"/>
      <w:marRight w:val="0"/>
      <w:marTop w:val="0"/>
      <w:marBottom w:val="0"/>
      <w:divBdr>
        <w:top w:val="none" w:sz="0" w:space="0" w:color="auto"/>
        <w:left w:val="none" w:sz="0" w:space="0" w:color="auto"/>
        <w:bottom w:val="none" w:sz="0" w:space="0" w:color="auto"/>
        <w:right w:val="none" w:sz="0" w:space="0" w:color="auto"/>
      </w:divBdr>
    </w:div>
    <w:div w:id="1148782727">
      <w:bodyDiv w:val="1"/>
      <w:marLeft w:val="0"/>
      <w:marRight w:val="0"/>
      <w:marTop w:val="0"/>
      <w:marBottom w:val="0"/>
      <w:divBdr>
        <w:top w:val="none" w:sz="0" w:space="0" w:color="auto"/>
        <w:left w:val="none" w:sz="0" w:space="0" w:color="auto"/>
        <w:bottom w:val="none" w:sz="0" w:space="0" w:color="auto"/>
        <w:right w:val="none" w:sz="0" w:space="0" w:color="auto"/>
      </w:divBdr>
    </w:div>
    <w:div w:id="1148982558">
      <w:bodyDiv w:val="1"/>
      <w:marLeft w:val="0"/>
      <w:marRight w:val="0"/>
      <w:marTop w:val="0"/>
      <w:marBottom w:val="0"/>
      <w:divBdr>
        <w:top w:val="none" w:sz="0" w:space="0" w:color="auto"/>
        <w:left w:val="none" w:sz="0" w:space="0" w:color="auto"/>
        <w:bottom w:val="none" w:sz="0" w:space="0" w:color="auto"/>
        <w:right w:val="none" w:sz="0" w:space="0" w:color="auto"/>
      </w:divBdr>
    </w:div>
    <w:div w:id="1149134883">
      <w:bodyDiv w:val="1"/>
      <w:marLeft w:val="0"/>
      <w:marRight w:val="0"/>
      <w:marTop w:val="0"/>
      <w:marBottom w:val="0"/>
      <w:divBdr>
        <w:top w:val="none" w:sz="0" w:space="0" w:color="auto"/>
        <w:left w:val="none" w:sz="0" w:space="0" w:color="auto"/>
        <w:bottom w:val="none" w:sz="0" w:space="0" w:color="auto"/>
        <w:right w:val="none" w:sz="0" w:space="0" w:color="auto"/>
      </w:divBdr>
    </w:div>
    <w:div w:id="1149632645">
      <w:bodyDiv w:val="1"/>
      <w:marLeft w:val="0"/>
      <w:marRight w:val="0"/>
      <w:marTop w:val="0"/>
      <w:marBottom w:val="0"/>
      <w:divBdr>
        <w:top w:val="none" w:sz="0" w:space="0" w:color="auto"/>
        <w:left w:val="none" w:sz="0" w:space="0" w:color="auto"/>
        <w:bottom w:val="none" w:sz="0" w:space="0" w:color="auto"/>
        <w:right w:val="none" w:sz="0" w:space="0" w:color="auto"/>
      </w:divBdr>
    </w:div>
    <w:div w:id="1149632890">
      <w:bodyDiv w:val="1"/>
      <w:marLeft w:val="0"/>
      <w:marRight w:val="0"/>
      <w:marTop w:val="0"/>
      <w:marBottom w:val="0"/>
      <w:divBdr>
        <w:top w:val="none" w:sz="0" w:space="0" w:color="auto"/>
        <w:left w:val="none" w:sz="0" w:space="0" w:color="auto"/>
        <w:bottom w:val="none" w:sz="0" w:space="0" w:color="auto"/>
        <w:right w:val="none" w:sz="0" w:space="0" w:color="auto"/>
      </w:divBdr>
    </w:div>
    <w:div w:id="1149907205">
      <w:bodyDiv w:val="1"/>
      <w:marLeft w:val="0"/>
      <w:marRight w:val="0"/>
      <w:marTop w:val="0"/>
      <w:marBottom w:val="0"/>
      <w:divBdr>
        <w:top w:val="none" w:sz="0" w:space="0" w:color="auto"/>
        <w:left w:val="none" w:sz="0" w:space="0" w:color="auto"/>
        <w:bottom w:val="none" w:sz="0" w:space="0" w:color="auto"/>
        <w:right w:val="none" w:sz="0" w:space="0" w:color="auto"/>
      </w:divBdr>
    </w:div>
    <w:div w:id="1150101582">
      <w:bodyDiv w:val="1"/>
      <w:marLeft w:val="0"/>
      <w:marRight w:val="0"/>
      <w:marTop w:val="0"/>
      <w:marBottom w:val="0"/>
      <w:divBdr>
        <w:top w:val="none" w:sz="0" w:space="0" w:color="auto"/>
        <w:left w:val="none" w:sz="0" w:space="0" w:color="auto"/>
        <w:bottom w:val="none" w:sz="0" w:space="0" w:color="auto"/>
        <w:right w:val="none" w:sz="0" w:space="0" w:color="auto"/>
      </w:divBdr>
    </w:div>
    <w:div w:id="1150243990">
      <w:bodyDiv w:val="1"/>
      <w:marLeft w:val="0"/>
      <w:marRight w:val="0"/>
      <w:marTop w:val="0"/>
      <w:marBottom w:val="0"/>
      <w:divBdr>
        <w:top w:val="none" w:sz="0" w:space="0" w:color="auto"/>
        <w:left w:val="none" w:sz="0" w:space="0" w:color="auto"/>
        <w:bottom w:val="none" w:sz="0" w:space="0" w:color="auto"/>
        <w:right w:val="none" w:sz="0" w:space="0" w:color="auto"/>
      </w:divBdr>
    </w:div>
    <w:div w:id="1150292672">
      <w:bodyDiv w:val="1"/>
      <w:marLeft w:val="0"/>
      <w:marRight w:val="0"/>
      <w:marTop w:val="0"/>
      <w:marBottom w:val="0"/>
      <w:divBdr>
        <w:top w:val="none" w:sz="0" w:space="0" w:color="auto"/>
        <w:left w:val="none" w:sz="0" w:space="0" w:color="auto"/>
        <w:bottom w:val="none" w:sz="0" w:space="0" w:color="auto"/>
        <w:right w:val="none" w:sz="0" w:space="0" w:color="auto"/>
      </w:divBdr>
    </w:div>
    <w:div w:id="1150558289">
      <w:bodyDiv w:val="1"/>
      <w:marLeft w:val="0"/>
      <w:marRight w:val="0"/>
      <w:marTop w:val="0"/>
      <w:marBottom w:val="0"/>
      <w:divBdr>
        <w:top w:val="none" w:sz="0" w:space="0" w:color="auto"/>
        <w:left w:val="none" w:sz="0" w:space="0" w:color="auto"/>
        <w:bottom w:val="none" w:sz="0" w:space="0" w:color="auto"/>
        <w:right w:val="none" w:sz="0" w:space="0" w:color="auto"/>
      </w:divBdr>
    </w:div>
    <w:div w:id="1150631298">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0708221">
      <w:bodyDiv w:val="1"/>
      <w:marLeft w:val="0"/>
      <w:marRight w:val="0"/>
      <w:marTop w:val="0"/>
      <w:marBottom w:val="0"/>
      <w:divBdr>
        <w:top w:val="none" w:sz="0" w:space="0" w:color="auto"/>
        <w:left w:val="none" w:sz="0" w:space="0" w:color="auto"/>
        <w:bottom w:val="none" w:sz="0" w:space="0" w:color="auto"/>
        <w:right w:val="none" w:sz="0" w:space="0" w:color="auto"/>
      </w:divBdr>
    </w:div>
    <w:div w:id="1151023468">
      <w:bodyDiv w:val="1"/>
      <w:marLeft w:val="0"/>
      <w:marRight w:val="0"/>
      <w:marTop w:val="0"/>
      <w:marBottom w:val="0"/>
      <w:divBdr>
        <w:top w:val="none" w:sz="0" w:space="0" w:color="auto"/>
        <w:left w:val="none" w:sz="0" w:space="0" w:color="auto"/>
        <w:bottom w:val="none" w:sz="0" w:space="0" w:color="auto"/>
        <w:right w:val="none" w:sz="0" w:space="0" w:color="auto"/>
      </w:divBdr>
    </w:div>
    <w:div w:id="1151480231">
      <w:bodyDiv w:val="1"/>
      <w:marLeft w:val="0"/>
      <w:marRight w:val="0"/>
      <w:marTop w:val="0"/>
      <w:marBottom w:val="0"/>
      <w:divBdr>
        <w:top w:val="none" w:sz="0" w:space="0" w:color="auto"/>
        <w:left w:val="none" w:sz="0" w:space="0" w:color="auto"/>
        <w:bottom w:val="none" w:sz="0" w:space="0" w:color="auto"/>
        <w:right w:val="none" w:sz="0" w:space="0" w:color="auto"/>
      </w:divBdr>
    </w:div>
    <w:div w:id="1151481736">
      <w:bodyDiv w:val="1"/>
      <w:marLeft w:val="0"/>
      <w:marRight w:val="0"/>
      <w:marTop w:val="0"/>
      <w:marBottom w:val="0"/>
      <w:divBdr>
        <w:top w:val="none" w:sz="0" w:space="0" w:color="auto"/>
        <w:left w:val="none" w:sz="0" w:space="0" w:color="auto"/>
        <w:bottom w:val="none" w:sz="0" w:space="0" w:color="auto"/>
        <w:right w:val="none" w:sz="0" w:space="0" w:color="auto"/>
      </w:divBdr>
    </w:div>
    <w:div w:id="1151671881">
      <w:bodyDiv w:val="1"/>
      <w:marLeft w:val="0"/>
      <w:marRight w:val="0"/>
      <w:marTop w:val="0"/>
      <w:marBottom w:val="0"/>
      <w:divBdr>
        <w:top w:val="none" w:sz="0" w:space="0" w:color="auto"/>
        <w:left w:val="none" w:sz="0" w:space="0" w:color="auto"/>
        <w:bottom w:val="none" w:sz="0" w:space="0" w:color="auto"/>
        <w:right w:val="none" w:sz="0" w:space="0" w:color="auto"/>
      </w:divBdr>
    </w:div>
    <w:div w:id="1152065119">
      <w:bodyDiv w:val="1"/>
      <w:marLeft w:val="0"/>
      <w:marRight w:val="0"/>
      <w:marTop w:val="0"/>
      <w:marBottom w:val="0"/>
      <w:divBdr>
        <w:top w:val="none" w:sz="0" w:space="0" w:color="auto"/>
        <w:left w:val="none" w:sz="0" w:space="0" w:color="auto"/>
        <w:bottom w:val="none" w:sz="0" w:space="0" w:color="auto"/>
        <w:right w:val="none" w:sz="0" w:space="0" w:color="auto"/>
      </w:divBdr>
    </w:div>
    <w:div w:id="1152138207">
      <w:bodyDiv w:val="1"/>
      <w:marLeft w:val="0"/>
      <w:marRight w:val="0"/>
      <w:marTop w:val="0"/>
      <w:marBottom w:val="0"/>
      <w:divBdr>
        <w:top w:val="none" w:sz="0" w:space="0" w:color="auto"/>
        <w:left w:val="none" w:sz="0" w:space="0" w:color="auto"/>
        <w:bottom w:val="none" w:sz="0" w:space="0" w:color="auto"/>
        <w:right w:val="none" w:sz="0" w:space="0" w:color="auto"/>
      </w:divBdr>
    </w:div>
    <w:div w:id="1153060149">
      <w:bodyDiv w:val="1"/>
      <w:marLeft w:val="0"/>
      <w:marRight w:val="0"/>
      <w:marTop w:val="0"/>
      <w:marBottom w:val="0"/>
      <w:divBdr>
        <w:top w:val="none" w:sz="0" w:space="0" w:color="auto"/>
        <w:left w:val="none" w:sz="0" w:space="0" w:color="auto"/>
        <w:bottom w:val="none" w:sz="0" w:space="0" w:color="auto"/>
        <w:right w:val="none" w:sz="0" w:space="0" w:color="auto"/>
      </w:divBdr>
    </w:div>
    <w:div w:id="1153065160">
      <w:bodyDiv w:val="1"/>
      <w:marLeft w:val="0"/>
      <w:marRight w:val="0"/>
      <w:marTop w:val="0"/>
      <w:marBottom w:val="0"/>
      <w:divBdr>
        <w:top w:val="none" w:sz="0" w:space="0" w:color="auto"/>
        <w:left w:val="none" w:sz="0" w:space="0" w:color="auto"/>
        <w:bottom w:val="none" w:sz="0" w:space="0" w:color="auto"/>
        <w:right w:val="none" w:sz="0" w:space="0" w:color="auto"/>
      </w:divBdr>
    </w:div>
    <w:div w:id="1153792198">
      <w:bodyDiv w:val="1"/>
      <w:marLeft w:val="0"/>
      <w:marRight w:val="0"/>
      <w:marTop w:val="0"/>
      <w:marBottom w:val="0"/>
      <w:divBdr>
        <w:top w:val="none" w:sz="0" w:space="0" w:color="auto"/>
        <w:left w:val="none" w:sz="0" w:space="0" w:color="auto"/>
        <w:bottom w:val="none" w:sz="0" w:space="0" w:color="auto"/>
        <w:right w:val="none" w:sz="0" w:space="0" w:color="auto"/>
      </w:divBdr>
    </w:div>
    <w:div w:id="1153981808">
      <w:bodyDiv w:val="1"/>
      <w:marLeft w:val="0"/>
      <w:marRight w:val="0"/>
      <w:marTop w:val="0"/>
      <w:marBottom w:val="0"/>
      <w:divBdr>
        <w:top w:val="none" w:sz="0" w:space="0" w:color="auto"/>
        <w:left w:val="none" w:sz="0" w:space="0" w:color="auto"/>
        <w:bottom w:val="none" w:sz="0" w:space="0" w:color="auto"/>
        <w:right w:val="none" w:sz="0" w:space="0" w:color="auto"/>
      </w:divBdr>
    </w:div>
    <w:div w:id="1153987460">
      <w:bodyDiv w:val="1"/>
      <w:marLeft w:val="0"/>
      <w:marRight w:val="0"/>
      <w:marTop w:val="0"/>
      <w:marBottom w:val="0"/>
      <w:divBdr>
        <w:top w:val="none" w:sz="0" w:space="0" w:color="auto"/>
        <w:left w:val="none" w:sz="0" w:space="0" w:color="auto"/>
        <w:bottom w:val="none" w:sz="0" w:space="0" w:color="auto"/>
        <w:right w:val="none" w:sz="0" w:space="0" w:color="auto"/>
      </w:divBdr>
    </w:div>
    <w:div w:id="1154684489">
      <w:bodyDiv w:val="1"/>
      <w:marLeft w:val="0"/>
      <w:marRight w:val="0"/>
      <w:marTop w:val="0"/>
      <w:marBottom w:val="0"/>
      <w:divBdr>
        <w:top w:val="none" w:sz="0" w:space="0" w:color="auto"/>
        <w:left w:val="none" w:sz="0" w:space="0" w:color="auto"/>
        <w:bottom w:val="none" w:sz="0" w:space="0" w:color="auto"/>
        <w:right w:val="none" w:sz="0" w:space="0" w:color="auto"/>
      </w:divBdr>
    </w:div>
    <w:div w:id="1154763699">
      <w:bodyDiv w:val="1"/>
      <w:marLeft w:val="0"/>
      <w:marRight w:val="0"/>
      <w:marTop w:val="0"/>
      <w:marBottom w:val="0"/>
      <w:divBdr>
        <w:top w:val="none" w:sz="0" w:space="0" w:color="auto"/>
        <w:left w:val="none" w:sz="0" w:space="0" w:color="auto"/>
        <w:bottom w:val="none" w:sz="0" w:space="0" w:color="auto"/>
        <w:right w:val="none" w:sz="0" w:space="0" w:color="auto"/>
      </w:divBdr>
    </w:div>
    <w:div w:id="1154957277">
      <w:bodyDiv w:val="1"/>
      <w:marLeft w:val="0"/>
      <w:marRight w:val="0"/>
      <w:marTop w:val="0"/>
      <w:marBottom w:val="0"/>
      <w:divBdr>
        <w:top w:val="none" w:sz="0" w:space="0" w:color="auto"/>
        <w:left w:val="none" w:sz="0" w:space="0" w:color="auto"/>
        <w:bottom w:val="none" w:sz="0" w:space="0" w:color="auto"/>
        <w:right w:val="none" w:sz="0" w:space="0" w:color="auto"/>
      </w:divBdr>
    </w:div>
    <w:div w:id="1155293796">
      <w:bodyDiv w:val="1"/>
      <w:marLeft w:val="0"/>
      <w:marRight w:val="0"/>
      <w:marTop w:val="0"/>
      <w:marBottom w:val="0"/>
      <w:divBdr>
        <w:top w:val="none" w:sz="0" w:space="0" w:color="auto"/>
        <w:left w:val="none" w:sz="0" w:space="0" w:color="auto"/>
        <w:bottom w:val="none" w:sz="0" w:space="0" w:color="auto"/>
        <w:right w:val="none" w:sz="0" w:space="0" w:color="auto"/>
      </w:divBdr>
    </w:div>
    <w:div w:id="1155343217">
      <w:bodyDiv w:val="1"/>
      <w:marLeft w:val="0"/>
      <w:marRight w:val="0"/>
      <w:marTop w:val="0"/>
      <w:marBottom w:val="0"/>
      <w:divBdr>
        <w:top w:val="none" w:sz="0" w:space="0" w:color="auto"/>
        <w:left w:val="none" w:sz="0" w:space="0" w:color="auto"/>
        <w:bottom w:val="none" w:sz="0" w:space="0" w:color="auto"/>
        <w:right w:val="none" w:sz="0" w:space="0" w:color="auto"/>
      </w:divBdr>
    </w:div>
    <w:div w:id="1155682764">
      <w:bodyDiv w:val="1"/>
      <w:marLeft w:val="0"/>
      <w:marRight w:val="0"/>
      <w:marTop w:val="0"/>
      <w:marBottom w:val="0"/>
      <w:divBdr>
        <w:top w:val="none" w:sz="0" w:space="0" w:color="auto"/>
        <w:left w:val="none" w:sz="0" w:space="0" w:color="auto"/>
        <w:bottom w:val="none" w:sz="0" w:space="0" w:color="auto"/>
        <w:right w:val="none" w:sz="0" w:space="0" w:color="auto"/>
      </w:divBdr>
    </w:div>
    <w:div w:id="1155682768">
      <w:bodyDiv w:val="1"/>
      <w:marLeft w:val="0"/>
      <w:marRight w:val="0"/>
      <w:marTop w:val="0"/>
      <w:marBottom w:val="0"/>
      <w:divBdr>
        <w:top w:val="none" w:sz="0" w:space="0" w:color="auto"/>
        <w:left w:val="none" w:sz="0" w:space="0" w:color="auto"/>
        <w:bottom w:val="none" w:sz="0" w:space="0" w:color="auto"/>
        <w:right w:val="none" w:sz="0" w:space="0" w:color="auto"/>
      </w:divBdr>
    </w:div>
    <w:div w:id="1155754062">
      <w:bodyDiv w:val="1"/>
      <w:marLeft w:val="0"/>
      <w:marRight w:val="0"/>
      <w:marTop w:val="0"/>
      <w:marBottom w:val="0"/>
      <w:divBdr>
        <w:top w:val="none" w:sz="0" w:space="0" w:color="auto"/>
        <w:left w:val="none" w:sz="0" w:space="0" w:color="auto"/>
        <w:bottom w:val="none" w:sz="0" w:space="0" w:color="auto"/>
        <w:right w:val="none" w:sz="0" w:space="0" w:color="auto"/>
      </w:divBdr>
    </w:div>
    <w:div w:id="1155801788">
      <w:bodyDiv w:val="1"/>
      <w:marLeft w:val="0"/>
      <w:marRight w:val="0"/>
      <w:marTop w:val="0"/>
      <w:marBottom w:val="0"/>
      <w:divBdr>
        <w:top w:val="none" w:sz="0" w:space="0" w:color="auto"/>
        <w:left w:val="none" w:sz="0" w:space="0" w:color="auto"/>
        <w:bottom w:val="none" w:sz="0" w:space="0" w:color="auto"/>
        <w:right w:val="none" w:sz="0" w:space="0" w:color="auto"/>
      </w:divBdr>
    </w:div>
    <w:div w:id="1155948222">
      <w:bodyDiv w:val="1"/>
      <w:marLeft w:val="0"/>
      <w:marRight w:val="0"/>
      <w:marTop w:val="0"/>
      <w:marBottom w:val="0"/>
      <w:divBdr>
        <w:top w:val="none" w:sz="0" w:space="0" w:color="auto"/>
        <w:left w:val="none" w:sz="0" w:space="0" w:color="auto"/>
        <w:bottom w:val="none" w:sz="0" w:space="0" w:color="auto"/>
        <w:right w:val="none" w:sz="0" w:space="0" w:color="auto"/>
      </w:divBdr>
    </w:div>
    <w:div w:id="1156074381">
      <w:bodyDiv w:val="1"/>
      <w:marLeft w:val="0"/>
      <w:marRight w:val="0"/>
      <w:marTop w:val="0"/>
      <w:marBottom w:val="0"/>
      <w:divBdr>
        <w:top w:val="none" w:sz="0" w:space="0" w:color="auto"/>
        <w:left w:val="none" w:sz="0" w:space="0" w:color="auto"/>
        <w:bottom w:val="none" w:sz="0" w:space="0" w:color="auto"/>
        <w:right w:val="none" w:sz="0" w:space="0" w:color="auto"/>
      </w:divBdr>
    </w:div>
    <w:div w:id="1156143689">
      <w:bodyDiv w:val="1"/>
      <w:marLeft w:val="0"/>
      <w:marRight w:val="0"/>
      <w:marTop w:val="0"/>
      <w:marBottom w:val="0"/>
      <w:divBdr>
        <w:top w:val="none" w:sz="0" w:space="0" w:color="auto"/>
        <w:left w:val="none" w:sz="0" w:space="0" w:color="auto"/>
        <w:bottom w:val="none" w:sz="0" w:space="0" w:color="auto"/>
        <w:right w:val="none" w:sz="0" w:space="0" w:color="auto"/>
      </w:divBdr>
    </w:div>
    <w:div w:id="1156338461">
      <w:bodyDiv w:val="1"/>
      <w:marLeft w:val="0"/>
      <w:marRight w:val="0"/>
      <w:marTop w:val="0"/>
      <w:marBottom w:val="0"/>
      <w:divBdr>
        <w:top w:val="none" w:sz="0" w:space="0" w:color="auto"/>
        <w:left w:val="none" w:sz="0" w:space="0" w:color="auto"/>
        <w:bottom w:val="none" w:sz="0" w:space="0" w:color="auto"/>
        <w:right w:val="none" w:sz="0" w:space="0" w:color="auto"/>
      </w:divBdr>
    </w:div>
    <w:div w:id="1156383175">
      <w:bodyDiv w:val="1"/>
      <w:marLeft w:val="0"/>
      <w:marRight w:val="0"/>
      <w:marTop w:val="0"/>
      <w:marBottom w:val="0"/>
      <w:divBdr>
        <w:top w:val="none" w:sz="0" w:space="0" w:color="auto"/>
        <w:left w:val="none" w:sz="0" w:space="0" w:color="auto"/>
        <w:bottom w:val="none" w:sz="0" w:space="0" w:color="auto"/>
        <w:right w:val="none" w:sz="0" w:space="0" w:color="auto"/>
      </w:divBdr>
    </w:div>
    <w:div w:id="1156607550">
      <w:bodyDiv w:val="1"/>
      <w:marLeft w:val="0"/>
      <w:marRight w:val="0"/>
      <w:marTop w:val="0"/>
      <w:marBottom w:val="0"/>
      <w:divBdr>
        <w:top w:val="none" w:sz="0" w:space="0" w:color="auto"/>
        <w:left w:val="none" w:sz="0" w:space="0" w:color="auto"/>
        <w:bottom w:val="none" w:sz="0" w:space="0" w:color="auto"/>
        <w:right w:val="none" w:sz="0" w:space="0" w:color="auto"/>
      </w:divBdr>
    </w:div>
    <w:div w:id="1156727234">
      <w:bodyDiv w:val="1"/>
      <w:marLeft w:val="0"/>
      <w:marRight w:val="0"/>
      <w:marTop w:val="0"/>
      <w:marBottom w:val="0"/>
      <w:divBdr>
        <w:top w:val="none" w:sz="0" w:space="0" w:color="auto"/>
        <w:left w:val="none" w:sz="0" w:space="0" w:color="auto"/>
        <w:bottom w:val="none" w:sz="0" w:space="0" w:color="auto"/>
        <w:right w:val="none" w:sz="0" w:space="0" w:color="auto"/>
      </w:divBdr>
    </w:div>
    <w:div w:id="1156797027">
      <w:bodyDiv w:val="1"/>
      <w:marLeft w:val="0"/>
      <w:marRight w:val="0"/>
      <w:marTop w:val="0"/>
      <w:marBottom w:val="0"/>
      <w:divBdr>
        <w:top w:val="none" w:sz="0" w:space="0" w:color="auto"/>
        <w:left w:val="none" w:sz="0" w:space="0" w:color="auto"/>
        <w:bottom w:val="none" w:sz="0" w:space="0" w:color="auto"/>
        <w:right w:val="none" w:sz="0" w:space="0" w:color="auto"/>
      </w:divBdr>
    </w:div>
    <w:div w:id="1156997023">
      <w:bodyDiv w:val="1"/>
      <w:marLeft w:val="0"/>
      <w:marRight w:val="0"/>
      <w:marTop w:val="0"/>
      <w:marBottom w:val="0"/>
      <w:divBdr>
        <w:top w:val="none" w:sz="0" w:space="0" w:color="auto"/>
        <w:left w:val="none" w:sz="0" w:space="0" w:color="auto"/>
        <w:bottom w:val="none" w:sz="0" w:space="0" w:color="auto"/>
        <w:right w:val="none" w:sz="0" w:space="0" w:color="auto"/>
      </w:divBdr>
    </w:div>
    <w:div w:id="1157190239">
      <w:bodyDiv w:val="1"/>
      <w:marLeft w:val="0"/>
      <w:marRight w:val="0"/>
      <w:marTop w:val="0"/>
      <w:marBottom w:val="0"/>
      <w:divBdr>
        <w:top w:val="none" w:sz="0" w:space="0" w:color="auto"/>
        <w:left w:val="none" w:sz="0" w:space="0" w:color="auto"/>
        <w:bottom w:val="none" w:sz="0" w:space="0" w:color="auto"/>
        <w:right w:val="none" w:sz="0" w:space="0" w:color="auto"/>
      </w:divBdr>
    </w:div>
    <w:div w:id="1157651171">
      <w:bodyDiv w:val="1"/>
      <w:marLeft w:val="0"/>
      <w:marRight w:val="0"/>
      <w:marTop w:val="0"/>
      <w:marBottom w:val="0"/>
      <w:divBdr>
        <w:top w:val="none" w:sz="0" w:space="0" w:color="auto"/>
        <w:left w:val="none" w:sz="0" w:space="0" w:color="auto"/>
        <w:bottom w:val="none" w:sz="0" w:space="0" w:color="auto"/>
        <w:right w:val="none" w:sz="0" w:space="0" w:color="auto"/>
      </w:divBdr>
    </w:div>
    <w:div w:id="1158107918">
      <w:bodyDiv w:val="1"/>
      <w:marLeft w:val="0"/>
      <w:marRight w:val="0"/>
      <w:marTop w:val="0"/>
      <w:marBottom w:val="0"/>
      <w:divBdr>
        <w:top w:val="none" w:sz="0" w:space="0" w:color="auto"/>
        <w:left w:val="none" w:sz="0" w:space="0" w:color="auto"/>
        <w:bottom w:val="none" w:sz="0" w:space="0" w:color="auto"/>
        <w:right w:val="none" w:sz="0" w:space="0" w:color="auto"/>
      </w:divBdr>
    </w:div>
    <w:div w:id="1158183449">
      <w:bodyDiv w:val="1"/>
      <w:marLeft w:val="0"/>
      <w:marRight w:val="0"/>
      <w:marTop w:val="0"/>
      <w:marBottom w:val="0"/>
      <w:divBdr>
        <w:top w:val="none" w:sz="0" w:space="0" w:color="auto"/>
        <w:left w:val="none" w:sz="0" w:space="0" w:color="auto"/>
        <w:bottom w:val="none" w:sz="0" w:space="0" w:color="auto"/>
        <w:right w:val="none" w:sz="0" w:space="0" w:color="auto"/>
      </w:divBdr>
    </w:div>
    <w:div w:id="1158225256">
      <w:bodyDiv w:val="1"/>
      <w:marLeft w:val="0"/>
      <w:marRight w:val="0"/>
      <w:marTop w:val="0"/>
      <w:marBottom w:val="0"/>
      <w:divBdr>
        <w:top w:val="none" w:sz="0" w:space="0" w:color="auto"/>
        <w:left w:val="none" w:sz="0" w:space="0" w:color="auto"/>
        <w:bottom w:val="none" w:sz="0" w:space="0" w:color="auto"/>
        <w:right w:val="none" w:sz="0" w:space="0" w:color="auto"/>
      </w:divBdr>
    </w:div>
    <w:div w:id="1158886375">
      <w:bodyDiv w:val="1"/>
      <w:marLeft w:val="0"/>
      <w:marRight w:val="0"/>
      <w:marTop w:val="0"/>
      <w:marBottom w:val="0"/>
      <w:divBdr>
        <w:top w:val="none" w:sz="0" w:space="0" w:color="auto"/>
        <w:left w:val="none" w:sz="0" w:space="0" w:color="auto"/>
        <w:bottom w:val="none" w:sz="0" w:space="0" w:color="auto"/>
        <w:right w:val="none" w:sz="0" w:space="0" w:color="auto"/>
      </w:divBdr>
    </w:div>
    <w:div w:id="1158962555">
      <w:bodyDiv w:val="1"/>
      <w:marLeft w:val="0"/>
      <w:marRight w:val="0"/>
      <w:marTop w:val="0"/>
      <w:marBottom w:val="0"/>
      <w:divBdr>
        <w:top w:val="none" w:sz="0" w:space="0" w:color="auto"/>
        <w:left w:val="none" w:sz="0" w:space="0" w:color="auto"/>
        <w:bottom w:val="none" w:sz="0" w:space="0" w:color="auto"/>
        <w:right w:val="none" w:sz="0" w:space="0" w:color="auto"/>
      </w:divBdr>
    </w:div>
    <w:div w:id="1159006050">
      <w:bodyDiv w:val="1"/>
      <w:marLeft w:val="0"/>
      <w:marRight w:val="0"/>
      <w:marTop w:val="0"/>
      <w:marBottom w:val="0"/>
      <w:divBdr>
        <w:top w:val="none" w:sz="0" w:space="0" w:color="auto"/>
        <w:left w:val="none" w:sz="0" w:space="0" w:color="auto"/>
        <w:bottom w:val="none" w:sz="0" w:space="0" w:color="auto"/>
        <w:right w:val="none" w:sz="0" w:space="0" w:color="auto"/>
      </w:divBdr>
    </w:div>
    <w:div w:id="1159232813">
      <w:bodyDiv w:val="1"/>
      <w:marLeft w:val="0"/>
      <w:marRight w:val="0"/>
      <w:marTop w:val="0"/>
      <w:marBottom w:val="0"/>
      <w:divBdr>
        <w:top w:val="none" w:sz="0" w:space="0" w:color="auto"/>
        <w:left w:val="none" w:sz="0" w:space="0" w:color="auto"/>
        <w:bottom w:val="none" w:sz="0" w:space="0" w:color="auto"/>
        <w:right w:val="none" w:sz="0" w:space="0" w:color="auto"/>
      </w:divBdr>
    </w:div>
    <w:div w:id="1159422284">
      <w:bodyDiv w:val="1"/>
      <w:marLeft w:val="0"/>
      <w:marRight w:val="0"/>
      <w:marTop w:val="0"/>
      <w:marBottom w:val="0"/>
      <w:divBdr>
        <w:top w:val="none" w:sz="0" w:space="0" w:color="auto"/>
        <w:left w:val="none" w:sz="0" w:space="0" w:color="auto"/>
        <w:bottom w:val="none" w:sz="0" w:space="0" w:color="auto"/>
        <w:right w:val="none" w:sz="0" w:space="0" w:color="auto"/>
      </w:divBdr>
    </w:div>
    <w:div w:id="1159424509">
      <w:bodyDiv w:val="1"/>
      <w:marLeft w:val="0"/>
      <w:marRight w:val="0"/>
      <w:marTop w:val="0"/>
      <w:marBottom w:val="0"/>
      <w:divBdr>
        <w:top w:val="none" w:sz="0" w:space="0" w:color="auto"/>
        <w:left w:val="none" w:sz="0" w:space="0" w:color="auto"/>
        <w:bottom w:val="none" w:sz="0" w:space="0" w:color="auto"/>
        <w:right w:val="none" w:sz="0" w:space="0" w:color="auto"/>
      </w:divBdr>
    </w:div>
    <w:div w:id="1159467024">
      <w:bodyDiv w:val="1"/>
      <w:marLeft w:val="0"/>
      <w:marRight w:val="0"/>
      <w:marTop w:val="0"/>
      <w:marBottom w:val="0"/>
      <w:divBdr>
        <w:top w:val="none" w:sz="0" w:space="0" w:color="auto"/>
        <w:left w:val="none" w:sz="0" w:space="0" w:color="auto"/>
        <w:bottom w:val="none" w:sz="0" w:space="0" w:color="auto"/>
        <w:right w:val="none" w:sz="0" w:space="0" w:color="auto"/>
      </w:divBdr>
    </w:div>
    <w:div w:id="1159537486">
      <w:bodyDiv w:val="1"/>
      <w:marLeft w:val="0"/>
      <w:marRight w:val="0"/>
      <w:marTop w:val="0"/>
      <w:marBottom w:val="0"/>
      <w:divBdr>
        <w:top w:val="none" w:sz="0" w:space="0" w:color="auto"/>
        <w:left w:val="none" w:sz="0" w:space="0" w:color="auto"/>
        <w:bottom w:val="none" w:sz="0" w:space="0" w:color="auto"/>
        <w:right w:val="none" w:sz="0" w:space="0" w:color="auto"/>
      </w:divBdr>
    </w:div>
    <w:div w:id="1159729285">
      <w:bodyDiv w:val="1"/>
      <w:marLeft w:val="0"/>
      <w:marRight w:val="0"/>
      <w:marTop w:val="0"/>
      <w:marBottom w:val="0"/>
      <w:divBdr>
        <w:top w:val="none" w:sz="0" w:space="0" w:color="auto"/>
        <w:left w:val="none" w:sz="0" w:space="0" w:color="auto"/>
        <w:bottom w:val="none" w:sz="0" w:space="0" w:color="auto"/>
        <w:right w:val="none" w:sz="0" w:space="0" w:color="auto"/>
      </w:divBdr>
    </w:div>
    <w:div w:id="1159805584">
      <w:bodyDiv w:val="1"/>
      <w:marLeft w:val="0"/>
      <w:marRight w:val="0"/>
      <w:marTop w:val="0"/>
      <w:marBottom w:val="0"/>
      <w:divBdr>
        <w:top w:val="none" w:sz="0" w:space="0" w:color="auto"/>
        <w:left w:val="none" w:sz="0" w:space="0" w:color="auto"/>
        <w:bottom w:val="none" w:sz="0" w:space="0" w:color="auto"/>
        <w:right w:val="none" w:sz="0" w:space="0" w:color="auto"/>
      </w:divBdr>
    </w:div>
    <w:div w:id="1160001277">
      <w:bodyDiv w:val="1"/>
      <w:marLeft w:val="0"/>
      <w:marRight w:val="0"/>
      <w:marTop w:val="0"/>
      <w:marBottom w:val="0"/>
      <w:divBdr>
        <w:top w:val="none" w:sz="0" w:space="0" w:color="auto"/>
        <w:left w:val="none" w:sz="0" w:space="0" w:color="auto"/>
        <w:bottom w:val="none" w:sz="0" w:space="0" w:color="auto"/>
        <w:right w:val="none" w:sz="0" w:space="0" w:color="auto"/>
      </w:divBdr>
    </w:div>
    <w:div w:id="1160004299">
      <w:bodyDiv w:val="1"/>
      <w:marLeft w:val="0"/>
      <w:marRight w:val="0"/>
      <w:marTop w:val="0"/>
      <w:marBottom w:val="0"/>
      <w:divBdr>
        <w:top w:val="none" w:sz="0" w:space="0" w:color="auto"/>
        <w:left w:val="none" w:sz="0" w:space="0" w:color="auto"/>
        <w:bottom w:val="none" w:sz="0" w:space="0" w:color="auto"/>
        <w:right w:val="none" w:sz="0" w:space="0" w:color="auto"/>
      </w:divBdr>
    </w:div>
    <w:div w:id="1160004642">
      <w:bodyDiv w:val="1"/>
      <w:marLeft w:val="0"/>
      <w:marRight w:val="0"/>
      <w:marTop w:val="0"/>
      <w:marBottom w:val="0"/>
      <w:divBdr>
        <w:top w:val="none" w:sz="0" w:space="0" w:color="auto"/>
        <w:left w:val="none" w:sz="0" w:space="0" w:color="auto"/>
        <w:bottom w:val="none" w:sz="0" w:space="0" w:color="auto"/>
        <w:right w:val="none" w:sz="0" w:space="0" w:color="auto"/>
      </w:divBdr>
    </w:div>
    <w:div w:id="1160080718">
      <w:bodyDiv w:val="1"/>
      <w:marLeft w:val="0"/>
      <w:marRight w:val="0"/>
      <w:marTop w:val="0"/>
      <w:marBottom w:val="0"/>
      <w:divBdr>
        <w:top w:val="none" w:sz="0" w:space="0" w:color="auto"/>
        <w:left w:val="none" w:sz="0" w:space="0" w:color="auto"/>
        <w:bottom w:val="none" w:sz="0" w:space="0" w:color="auto"/>
        <w:right w:val="none" w:sz="0" w:space="0" w:color="auto"/>
      </w:divBdr>
    </w:div>
    <w:div w:id="1160656144">
      <w:bodyDiv w:val="1"/>
      <w:marLeft w:val="0"/>
      <w:marRight w:val="0"/>
      <w:marTop w:val="0"/>
      <w:marBottom w:val="0"/>
      <w:divBdr>
        <w:top w:val="none" w:sz="0" w:space="0" w:color="auto"/>
        <w:left w:val="none" w:sz="0" w:space="0" w:color="auto"/>
        <w:bottom w:val="none" w:sz="0" w:space="0" w:color="auto"/>
        <w:right w:val="none" w:sz="0" w:space="0" w:color="auto"/>
      </w:divBdr>
    </w:div>
    <w:div w:id="1160850662">
      <w:bodyDiv w:val="1"/>
      <w:marLeft w:val="0"/>
      <w:marRight w:val="0"/>
      <w:marTop w:val="0"/>
      <w:marBottom w:val="0"/>
      <w:divBdr>
        <w:top w:val="none" w:sz="0" w:space="0" w:color="auto"/>
        <w:left w:val="none" w:sz="0" w:space="0" w:color="auto"/>
        <w:bottom w:val="none" w:sz="0" w:space="0" w:color="auto"/>
        <w:right w:val="none" w:sz="0" w:space="0" w:color="auto"/>
      </w:divBdr>
    </w:div>
    <w:div w:id="1161044903">
      <w:bodyDiv w:val="1"/>
      <w:marLeft w:val="0"/>
      <w:marRight w:val="0"/>
      <w:marTop w:val="0"/>
      <w:marBottom w:val="0"/>
      <w:divBdr>
        <w:top w:val="none" w:sz="0" w:space="0" w:color="auto"/>
        <w:left w:val="none" w:sz="0" w:space="0" w:color="auto"/>
        <w:bottom w:val="none" w:sz="0" w:space="0" w:color="auto"/>
        <w:right w:val="none" w:sz="0" w:space="0" w:color="auto"/>
      </w:divBdr>
    </w:div>
    <w:div w:id="1161115045">
      <w:bodyDiv w:val="1"/>
      <w:marLeft w:val="0"/>
      <w:marRight w:val="0"/>
      <w:marTop w:val="0"/>
      <w:marBottom w:val="0"/>
      <w:divBdr>
        <w:top w:val="none" w:sz="0" w:space="0" w:color="auto"/>
        <w:left w:val="none" w:sz="0" w:space="0" w:color="auto"/>
        <w:bottom w:val="none" w:sz="0" w:space="0" w:color="auto"/>
        <w:right w:val="none" w:sz="0" w:space="0" w:color="auto"/>
      </w:divBdr>
    </w:div>
    <w:div w:id="1161191370">
      <w:bodyDiv w:val="1"/>
      <w:marLeft w:val="0"/>
      <w:marRight w:val="0"/>
      <w:marTop w:val="0"/>
      <w:marBottom w:val="0"/>
      <w:divBdr>
        <w:top w:val="none" w:sz="0" w:space="0" w:color="auto"/>
        <w:left w:val="none" w:sz="0" w:space="0" w:color="auto"/>
        <w:bottom w:val="none" w:sz="0" w:space="0" w:color="auto"/>
        <w:right w:val="none" w:sz="0" w:space="0" w:color="auto"/>
      </w:divBdr>
    </w:div>
    <w:div w:id="1161240173">
      <w:bodyDiv w:val="1"/>
      <w:marLeft w:val="0"/>
      <w:marRight w:val="0"/>
      <w:marTop w:val="0"/>
      <w:marBottom w:val="0"/>
      <w:divBdr>
        <w:top w:val="none" w:sz="0" w:space="0" w:color="auto"/>
        <w:left w:val="none" w:sz="0" w:space="0" w:color="auto"/>
        <w:bottom w:val="none" w:sz="0" w:space="0" w:color="auto"/>
        <w:right w:val="none" w:sz="0" w:space="0" w:color="auto"/>
      </w:divBdr>
    </w:div>
    <w:div w:id="1161383150">
      <w:bodyDiv w:val="1"/>
      <w:marLeft w:val="0"/>
      <w:marRight w:val="0"/>
      <w:marTop w:val="0"/>
      <w:marBottom w:val="0"/>
      <w:divBdr>
        <w:top w:val="none" w:sz="0" w:space="0" w:color="auto"/>
        <w:left w:val="none" w:sz="0" w:space="0" w:color="auto"/>
        <w:bottom w:val="none" w:sz="0" w:space="0" w:color="auto"/>
        <w:right w:val="none" w:sz="0" w:space="0" w:color="auto"/>
      </w:divBdr>
    </w:div>
    <w:div w:id="1161701040">
      <w:bodyDiv w:val="1"/>
      <w:marLeft w:val="0"/>
      <w:marRight w:val="0"/>
      <w:marTop w:val="0"/>
      <w:marBottom w:val="0"/>
      <w:divBdr>
        <w:top w:val="none" w:sz="0" w:space="0" w:color="auto"/>
        <w:left w:val="none" w:sz="0" w:space="0" w:color="auto"/>
        <w:bottom w:val="none" w:sz="0" w:space="0" w:color="auto"/>
        <w:right w:val="none" w:sz="0" w:space="0" w:color="auto"/>
      </w:divBdr>
    </w:div>
    <w:div w:id="1161702008">
      <w:bodyDiv w:val="1"/>
      <w:marLeft w:val="0"/>
      <w:marRight w:val="0"/>
      <w:marTop w:val="0"/>
      <w:marBottom w:val="0"/>
      <w:divBdr>
        <w:top w:val="none" w:sz="0" w:space="0" w:color="auto"/>
        <w:left w:val="none" w:sz="0" w:space="0" w:color="auto"/>
        <w:bottom w:val="none" w:sz="0" w:space="0" w:color="auto"/>
        <w:right w:val="none" w:sz="0" w:space="0" w:color="auto"/>
      </w:divBdr>
    </w:div>
    <w:div w:id="1161852439">
      <w:bodyDiv w:val="1"/>
      <w:marLeft w:val="0"/>
      <w:marRight w:val="0"/>
      <w:marTop w:val="0"/>
      <w:marBottom w:val="0"/>
      <w:divBdr>
        <w:top w:val="none" w:sz="0" w:space="0" w:color="auto"/>
        <w:left w:val="none" w:sz="0" w:space="0" w:color="auto"/>
        <w:bottom w:val="none" w:sz="0" w:space="0" w:color="auto"/>
        <w:right w:val="none" w:sz="0" w:space="0" w:color="auto"/>
      </w:divBdr>
    </w:div>
    <w:div w:id="1161853634">
      <w:bodyDiv w:val="1"/>
      <w:marLeft w:val="0"/>
      <w:marRight w:val="0"/>
      <w:marTop w:val="0"/>
      <w:marBottom w:val="0"/>
      <w:divBdr>
        <w:top w:val="none" w:sz="0" w:space="0" w:color="auto"/>
        <w:left w:val="none" w:sz="0" w:space="0" w:color="auto"/>
        <w:bottom w:val="none" w:sz="0" w:space="0" w:color="auto"/>
        <w:right w:val="none" w:sz="0" w:space="0" w:color="auto"/>
      </w:divBdr>
    </w:div>
    <w:div w:id="1162354521">
      <w:bodyDiv w:val="1"/>
      <w:marLeft w:val="0"/>
      <w:marRight w:val="0"/>
      <w:marTop w:val="0"/>
      <w:marBottom w:val="0"/>
      <w:divBdr>
        <w:top w:val="none" w:sz="0" w:space="0" w:color="auto"/>
        <w:left w:val="none" w:sz="0" w:space="0" w:color="auto"/>
        <w:bottom w:val="none" w:sz="0" w:space="0" w:color="auto"/>
        <w:right w:val="none" w:sz="0" w:space="0" w:color="auto"/>
      </w:divBdr>
    </w:div>
    <w:div w:id="1162887441">
      <w:bodyDiv w:val="1"/>
      <w:marLeft w:val="0"/>
      <w:marRight w:val="0"/>
      <w:marTop w:val="0"/>
      <w:marBottom w:val="0"/>
      <w:divBdr>
        <w:top w:val="none" w:sz="0" w:space="0" w:color="auto"/>
        <w:left w:val="none" w:sz="0" w:space="0" w:color="auto"/>
        <w:bottom w:val="none" w:sz="0" w:space="0" w:color="auto"/>
        <w:right w:val="none" w:sz="0" w:space="0" w:color="auto"/>
      </w:divBdr>
    </w:div>
    <w:div w:id="1163159149">
      <w:bodyDiv w:val="1"/>
      <w:marLeft w:val="0"/>
      <w:marRight w:val="0"/>
      <w:marTop w:val="0"/>
      <w:marBottom w:val="0"/>
      <w:divBdr>
        <w:top w:val="none" w:sz="0" w:space="0" w:color="auto"/>
        <w:left w:val="none" w:sz="0" w:space="0" w:color="auto"/>
        <w:bottom w:val="none" w:sz="0" w:space="0" w:color="auto"/>
        <w:right w:val="none" w:sz="0" w:space="0" w:color="auto"/>
      </w:divBdr>
    </w:div>
    <w:div w:id="1163160934">
      <w:bodyDiv w:val="1"/>
      <w:marLeft w:val="0"/>
      <w:marRight w:val="0"/>
      <w:marTop w:val="0"/>
      <w:marBottom w:val="0"/>
      <w:divBdr>
        <w:top w:val="none" w:sz="0" w:space="0" w:color="auto"/>
        <w:left w:val="none" w:sz="0" w:space="0" w:color="auto"/>
        <w:bottom w:val="none" w:sz="0" w:space="0" w:color="auto"/>
        <w:right w:val="none" w:sz="0" w:space="0" w:color="auto"/>
      </w:divBdr>
    </w:div>
    <w:div w:id="1163357550">
      <w:bodyDiv w:val="1"/>
      <w:marLeft w:val="0"/>
      <w:marRight w:val="0"/>
      <w:marTop w:val="0"/>
      <w:marBottom w:val="0"/>
      <w:divBdr>
        <w:top w:val="none" w:sz="0" w:space="0" w:color="auto"/>
        <w:left w:val="none" w:sz="0" w:space="0" w:color="auto"/>
        <w:bottom w:val="none" w:sz="0" w:space="0" w:color="auto"/>
        <w:right w:val="none" w:sz="0" w:space="0" w:color="auto"/>
      </w:divBdr>
    </w:div>
    <w:div w:id="1163398283">
      <w:bodyDiv w:val="1"/>
      <w:marLeft w:val="0"/>
      <w:marRight w:val="0"/>
      <w:marTop w:val="0"/>
      <w:marBottom w:val="0"/>
      <w:divBdr>
        <w:top w:val="none" w:sz="0" w:space="0" w:color="auto"/>
        <w:left w:val="none" w:sz="0" w:space="0" w:color="auto"/>
        <w:bottom w:val="none" w:sz="0" w:space="0" w:color="auto"/>
        <w:right w:val="none" w:sz="0" w:space="0" w:color="auto"/>
      </w:divBdr>
    </w:div>
    <w:div w:id="1163427616">
      <w:bodyDiv w:val="1"/>
      <w:marLeft w:val="0"/>
      <w:marRight w:val="0"/>
      <w:marTop w:val="0"/>
      <w:marBottom w:val="0"/>
      <w:divBdr>
        <w:top w:val="none" w:sz="0" w:space="0" w:color="auto"/>
        <w:left w:val="none" w:sz="0" w:space="0" w:color="auto"/>
        <w:bottom w:val="none" w:sz="0" w:space="0" w:color="auto"/>
        <w:right w:val="none" w:sz="0" w:space="0" w:color="auto"/>
      </w:divBdr>
    </w:div>
    <w:div w:id="1163592865">
      <w:bodyDiv w:val="1"/>
      <w:marLeft w:val="0"/>
      <w:marRight w:val="0"/>
      <w:marTop w:val="0"/>
      <w:marBottom w:val="0"/>
      <w:divBdr>
        <w:top w:val="none" w:sz="0" w:space="0" w:color="auto"/>
        <w:left w:val="none" w:sz="0" w:space="0" w:color="auto"/>
        <w:bottom w:val="none" w:sz="0" w:space="0" w:color="auto"/>
        <w:right w:val="none" w:sz="0" w:space="0" w:color="auto"/>
      </w:divBdr>
    </w:div>
    <w:div w:id="1163738520">
      <w:bodyDiv w:val="1"/>
      <w:marLeft w:val="0"/>
      <w:marRight w:val="0"/>
      <w:marTop w:val="0"/>
      <w:marBottom w:val="0"/>
      <w:divBdr>
        <w:top w:val="none" w:sz="0" w:space="0" w:color="auto"/>
        <w:left w:val="none" w:sz="0" w:space="0" w:color="auto"/>
        <w:bottom w:val="none" w:sz="0" w:space="0" w:color="auto"/>
        <w:right w:val="none" w:sz="0" w:space="0" w:color="auto"/>
      </w:divBdr>
    </w:div>
    <w:div w:id="1163818773">
      <w:bodyDiv w:val="1"/>
      <w:marLeft w:val="0"/>
      <w:marRight w:val="0"/>
      <w:marTop w:val="0"/>
      <w:marBottom w:val="0"/>
      <w:divBdr>
        <w:top w:val="none" w:sz="0" w:space="0" w:color="auto"/>
        <w:left w:val="none" w:sz="0" w:space="0" w:color="auto"/>
        <w:bottom w:val="none" w:sz="0" w:space="0" w:color="auto"/>
        <w:right w:val="none" w:sz="0" w:space="0" w:color="auto"/>
      </w:divBdr>
    </w:div>
    <w:div w:id="1163861762">
      <w:bodyDiv w:val="1"/>
      <w:marLeft w:val="0"/>
      <w:marRight w:val="0"/>
      <w:marTop w:val="0"/>
      <w:marBottom w:val="0"/>
      <w:divBdr>
        <w:top w:val="none" w:sz="0" w:space="0" w:color="auto"/>
        <w:left w:val="none" w:sz="0" w:space="0" w:color="auto"/>
        <w:bottom w:val="none" w:sz="0" w:space="0" w:color="auto"/>
        <w:right w:val="none" w:sz="0" w:space="0" w:color="auto"/>
      </w:divBdr>
    </w:div>
    <w:div w:id="1164585202">
      <w:bodyDiv w:val="1"/>
      <w:marLeft w:val="0"/>
      <w:marRight w:val="0"/>
      <w:marTop w:val="0"/>
      <w:marBottom w:val="0"/>
      <w:divBdr>
        <w:top w:val="none" w:sz="0" w:space="0" w:color="auto"/>
        <w:left w:val="none" w:sz="0" w:space="0" w:color="auto"/>
        <w:bottom w:val="none" w:sz="0" w:space="0" w:color="auto"/>
        <w:right w:val="none" w:sz="0" w:space="0" w:color="auto"/>
      </w:divBdr>
    </w:div>
    <w:div w:id="1164592555">
      <w:bodyDiv w:val="1"/>
      <w:marLeft w:val="0"/>
      <w:marRight w:val="0"/>
      <w:marTop w:val="0"/>
      <w:marBottom w:val="0"/>
      <w:divBdr>
        <w:top w:val="none" w:sz="0" w:space="0" w:color="auto"/>
        <w:left w:val="none" w:sz="0" w:space="0" w:color="auto"/>
        <w:bottom w:val="none" w:sz="0" w:space="0" w:color="auto"/>
        <w:right w:val="none" w:sz="0" w:space="0" w:color="auto"/>
      </w:divBdr>
    </w:div>
    <w:div w:id="1164707779">
      <w:bodyDiv w:val="1"/>
      <w:marLeft w:val="0"/>
      <w:marRight w:val="0"/>
      <w:marTop w:val="0"/>
      <w:marBottom w:val="0"/>
      <w:divBdr>
        <w:top w:val="none" w:sz="0" w:space="0" w:color="auto"/>
        <w:left w:val="none" w:sz="0" w:space="0" w:color="auto"/>
        <w:bottom w:val="none" w:sz="0" w:space="0" w:color="auto"/>
        <w:right w:val="none" w:sz="0" w:space="0" w:color="auto"/>
      </w:divBdr>
    </w:div>
    <w:div w:id="1164856979">
      <w:bodyDiv w:val="1"/>
      <w:marLeft w:val="0"/>
      <w:marRight w:val="0"/>
      <w:marTop w:val="0"/>
      <w:marBottom w:val="0"/>
      <w:divBdr>
        <w:top w:val="none" w:sz="0" w:space="0" w:color="auto"/>
        <w:left w:val="none" w:sz="0" w:space="0" w:color="auto"/>
        <w:bottom w:val="none" w:sz="0" w:space="0" w:color="auto"/>
        <w:right w:val="none" w:sz="0" w:space="0" w:color="auto"/>
      </w:divBdr>
    </w:div>
    <w:div w:id="1165125719">
      <w:bodyDiv w:val="1"/>
      <w:marLeft w:val="0"/>
      <w:marRight w:val="0"/>
      <w:marTop w:val="0"/>
      <w:marBottom w:val="0"/>
      <w:divBdr>
        <w:top w:val="none" w:sz="0" w:space="0" w:color="auto"/>
        <w:left w:val="none" w:sz="0" w:space="0" w:color="auto"/>
        <w:bottom w:val="none" w:sz="0" w:space="0" w:color="auto"/>
        <w:right w:val="none" w:sz="0" w:space="0" w:color="auto"/>
      </w:divBdr>
    </w:div>
    <w:div w:id="1165169915">
      <w:bodyDiv w:val="1"/>
      <w:marLeft w:val="0"/>
      <w:marRight w:val="0"/>
      <w:marTop w:val="0"/>
      <w:marBottom w:val="0"/>
      <w:divBdr>
        <w:top w:val="none" w:sz="0" w:space="0" w:color="auto"/>
        <w:left w:val="none" w:sz="0" w:space="0" w:color="auto"/>
        <w:bottom w:val="none" w:sz="0" w:space="0" w:color="auto"/>
        <w:right w:val="none" w:sz="0" w:space="0" w:color="auto"/>
      </w:divBdr>
    </w:div>
    <w:div w:id="1165323602">
      <w:bodyDiv w:val="1"/>
      <w:marLeft w:val="0"/>
      <w:marRight w:val="0"/>
      <w:marTop w:val="0"/>
      <w:marBottom w:val="0"/>
      <w:divBdr>
        <w:top w:val="none" w:sz="0" w:space="0" w:color="auto"/>
        <w:left w:val="none" w:sz="0" w:space="0" w:color="auto"/>
        <w:bottom w:val="none" w:sz="0" w:space="0" w:color="auto"/>
        <w:right w:val="none" w:sz="0" w:space="0" w:color="auto"/>
      </w:divBdr>
    </w:div>
    <w:div w:id="1165559220">
      <w:bodyDiv w:val="1"/>
      <w:marLeft w:val="0"/>
      <w:marRight w:val="0"/>
      <w:marTop w:val="0"/>
      <w:marBottom w:val="0"/>
      <w:divBdr>
        <w:top w:val="none" w:sz="0" w:space="0" w:color="auto"/>
        <w:left w:val="none" w:sz="0" w:space="0" w:color="auto"/>
        <w:bottom w:val="none" w:sz="0" w:space="0" w:color="auto"/>
        <w:right w:val="none" w:sz="0" w:space="0" w:color="auto"/>
      </w:divBdr>
    </w:div>
    <w:div w:id="1166048102">
      <w:bodyDiv w:val="1"/>
      <w:marLeft w:val="0"/>
      <w:marRight w:val="0"/>
      <w:marTop w:val="0"/>
      <w:marBottom w:val="0"/>
      <w:divBdr>
        <w:top w:val="none" w:sz="0" w:space="0" w:color="auto"/>
        <w:left w:val="none" w:sz="0" w:space="0" w:color="auto"/>
        <w:bottom w:val="none" w:sz="0" w:space="0" w:color="auto"/>
        <w:right w:val="none" w:sz="0" w:space="0" w:color="auto"/>
      </w:divBdr>
    </w:div>
    <w:div w:id="1166432217">
      <w:bodyDiv w:val="1"/>
      <w:marLeft w:val="0"/>
      <w:marRight w:val="0"/>
      <w:marTop w:val="0"/>
      <w:marBottom w:val="0"/>
      <w:divBdr>
        <w:top w:val="none" w:sz="0" w:space="0" w:color="auto"/>
        <w:left w:val="none" w:sz="0" w:space="0" w:color="auto"/>
        <w:bottom w:val="none" w:sz="0" w:space="0" w:color="auto"/>
        <w:right w:val="none" w:sz="0" w:space="0" w:color="auto"/>
      </w:divBdr>
    </w:div>
    <w:div w:id="1166556174">
      <w:bodyDiv w:val="1"/>
      <w:marLeft w:val="0"/>
      <w:marRight w:val="0"/>
      <w:marTop w:val="0"/>
      <w:marBottom w:val="0"/>
      <w:divBdr>
        <w:top w:val="none" w:sz="0" w:space="0" w:color="auto"/>
        <w:left w:val="none" w:sz="0" w:space="0" w:color="auto"/>
        <w:bottom w:val="none" w:sz="0" w:space="0" w:color="auto"/>
        <w:right w:val="none" w:sz="0" w:space="0" w:color="auto"/>
      </w:divBdr>
    </w:div>
    <w:div w:id="1166702322">
      <w:bodyDiv w:val="1"/>
      <w:marLeft w:val="0"/>
      <w:marRight w:val="0"/>
      <w:marTop w:val="0"/>
      <w:marBottom w:val="0"/>
      <w:divBdr>
        <w:top w:val="none" w:sz="0" w:space="0" w:color="auto"/>
        <w:left w:val="none" w:sz="0" w:space="0" w:color="auto"/>
        <w:bottom w:val="none" w:sz="0" w:space="0" w:color="auto"/>
        <w:right w:val="none" w:sz="0" w:space="0" w:color="auto"/>
      </w:divBdr>
    </w:div>
    <w:div w:id="1166942137">
      <w:bodyDiv w:val="1"/>
      <w:marLeft w:val="0"/>
      <w:marRight w:val="0"/>
      <w:marTop w:val="0"/>
      <w:marBottom w:val="0"/>
      <w:divBdr>
        <w:top w:val="none" w:sz="0" w:space="0" w:color="auto"/>
        <w:left w:val="none" w:sz="0" w:space="0" w:color="auto"/>
        <w:bottom w:val="none" w:sz="0" w:space="0" w:color="auto"/>
        <w:right w:val="none" w:sz="0" w:space="0" w:color="auto"/>
      </w:divBdr>
    </w:div>
    <w:div w:id="1167286434">
      <w:bodyDiv w:val="1"/>
      <w:marLeft w:val="0"/>
      <w:marRight w:val="0"/>
      <w:marTop w:val="0"/>
      <w:marBottom w:val="0"/>
      <w:divBdr>
        <w:top w:val="none" w:sz="0" w:space="0" w:color="auto"/>
        <w:left w:val="none" w:sz="0" w:space="0" w:color="auto"/>
        <w:bottom w:val="none" w:sz="0" w:space="0" w:color="auto"/>
        <w:right w:val="none" w:sz="0" w:space="0" w:color="auto"/>
      </w:divBdr>
    </w:div>
    <w:div w:id="1167406587">
      <w:bodyDiv w:val="1"/>
      <w:marLeft w:val="0"/>
      <w:marRight w:val="0"/>
      <w:marTop w:val="0"/>
      <w:marBottom w:val="0"/>
      <w:divBdr>
        <w:top w:val="none" w:sz="0" w:space="0" w:color="auto"/>
        <w:left w:val="none" w:sz="0" w:space="0" w:color="auto"/>
        <w:bottom w:val="none" w:sz="0" w:space="0" w:color="auto"/>
        <w:right w:val="none" w:sz="0" w:space="0" w:color="auto"/>
      </w:divBdr>
    </w:div>
    <w:div w:id="1167480896">
      <w:bodyDiv w:val="1"/>
      <w:marLeft w:val="0"/>
      <w:marRight w:val="0"/>
      <w:marTop w:val="0"/>
      <w:marBottom w:val="0"/>
      <w:divBdr>
        <w:top w:val="none" w:sz="0" w:space="0" w:color="auto"/>
        <w:left w:val="none" w:sz="0" w:space="0" w:color="auto"/>
        <w:bottom w:val="none" w:sz="0" w:space="0" w:color="auto"/>
        <w:right w:val="none" w:sz="0" w:space="0" w:color="auto"/>
      </w:divBdr>
    </w:div>
    <w:div w:id="1167553986">
      <w:bodyDiv w:val="1"/>
      <w:marLeft w:val="0"/>
      <w:marRight w:val="0"/>
      <w:marTop w:val="0"/>
      <w:marBottom w:val="0"/>
      <w:divBdr>
        <w:top w:val="none" w:sz="0" w:space="0" w:color="auto"/>
        <w:left w:val="none" w:sz="0" w:space="0" w:color="auto"/>
        <w:bottom w:val="none" w:sz="0" w:space="0" w:color="auto"/>
        <w:right w:val="none" w:sz="0" w:space="0" w:color="auto"/>
      </w:divBdr>
    </w:div>
    <w:div w:id="1167667057">
      <w:bodyDiv w:val="1"/>
      <w:marLeft w:val="0"/>
      <w:marRight w:val="0"/>
      <w:marTop w:val="0"/>
      <w:marBottom w:val="0"/>
      <w:divBdr>
        <w:top w:val="none" w:sz="0" w:space="0" w:color="auto"/>
        <w:left w:val="none" w:sz="0" w:space="0" w:color="auto"/>
        <w:bottom w:val="none" w:sz="0" w:space="0" w:color="auto"/>
        <w:right w:val="none" w:sz="0" w:space="0" w:color="auto"/>
      </w:divBdr>
    </w:div>
    <w:div w:id="1167864912">
      <w:bodyDiv w:val="1"/>
      <w:marLeft w:val="0"/>
      <w:marRight w:val="0"/>
      <w:marTop w:val="0"/>
      <w:marBottom w:val="0"/>
      <w:divBdr>
        <w:top w:val="none" w:sz="0" w:space="0" w:color="auto"/>
        <w:left w:val="none" w:sz="0" w:space="0" w:color="auto"/>
        <w:bottom w:val="none" w:sz="0" w:space="0" w:color="auto"/>
        <w:right w:val="none" w:sz="0" w:space="0" w:color="auto"/>
      </w:divBdr>
    </w:div>
    <w:div w:id="1168136375">
      <w:bodyDiv w:val="1"/>
      <w:marLeft w:val="0"/>
      <w:marRight w:val="0"/>
      <w:marTop w:val="0"/>
      <w:marBottom w:val="0"/>
      <w:divBdr>
        <w:top w:val="none" w:sz="0" w:space="0" w:color="auto"/>
        <w:left w:val="none" w:sz="0" w:space="0" w:color="auto"/>
        <w:bottom w:val="none" w:sz="0" w:space="0" w:color="auto"/>
        <w:right w:val="none" w:sz="0" w:space="0" w:color="auto"/>
      </w:divBdr>
    </w:div>
    <w:div w:id="1168250385">
      <w:bodyDiv w:val="1"/>
      <w:marLeft w:val="0"/>
      <w:marRight w:val="0"/>
      <w:marTop w:val="0"/>
      <w:marBottom w:val="0"/>
      <w:divBdr>
        <w:top w:val="none" w:sz="0" w:space="0" w:color="auto"/>
        <w:left w:val="none" w:sz="0" w:space="0" w:color="auto"/>
        <w:bottom w:val="none" w:sz="0" w:space="0" w:color="auto"/>
        <w:right w:val="none" w:sz="0" w:space="0" w:color="auto"/>
      </w:divBdr>
    </w:div>
    <w:div w:id="1168442778">
      <w:bodyDiv w:val="1"/>
      <w:marLeft w:val="0"/>
      <w:marRight w:val="0"/>
      <w:marTop w:val="0"/>
      <w:marBottom w:val="0"/>
      <w:divBdr>
        <w:top w:val="none" w:sz="0" w:space="0" w:color="auto"/>
        <w:left w:val="none" w:sz="0" w:space="0" w:color="auto"/>
        <w:bottom w:val="none" w:sz="0" w:space="0" w:color="auto"/>
        <w:right w:val="none" w:sz="0" w:space="0" w:color="auto"/>
      </w:divBdr>
    </w:div>
    <w:div w:id="1168597722">
      <w:bodyDiv w:val="1"/>
      <w:marLeft w:val="0"/>
      <w:marRight w:val="0"/>
      <w:marTop w:val="0"/>
      <w:marBottom w:val="0"/>
      <w:divBdr>
        <w:top w:val="none" w:sz="0" w:space="0" w:color="auto"/>
        <w:left w:val="none" w:sz="0" w:space="0" w:color="auto"/>
        <w:bottom w:val="none" w:sz="0" w:space="0" w:color="auto"/>
        <w:right w:val="none" w:sz="0" w:space="0" w:color="auto"/>
      </w:divBdr>
    </w:div>
    <w:div w:id="1168709078">
      <w:bodyDiv w:val="1"/>
      <w:marLeft w:val="0"/>
      <w:marRight w:val="0"/>
      <w:marTop w:val="0"/>
      <w:marBottom w:val="0"/>
      <w:divBdr>
        <w:top w:val="none" w:sz="0" w:space="0" w:color="auto"/>
        <w:left w:val="none" w:sz="0" w:space="0" w:color="auto"/>
        <w:bottom w:val="none" w:sz="0" w:space="0" w:color="auto"/>
        <w:right w:val="none" w:sz="0" w:space="0" w:color="auto"/>
      </w:divBdr>
    </w:div>
    <w:div w:id="1168864824">
      <w:bodyDiv w:val="1"/>
      <w:marLeft w:val="0"/>
      <w:marRight w:val="0"/>
      <w:marTop w:val="0"/>
      <w:marBottom w:val="0"/>
      <w:divBdr>
        <w:top w:val="none" w:sz="0" w:space="0" w:color="auto"/>
        <w:left w:val="none" w:sz="0" w:space="0" w:color="auto"/>
        <w:bottom w:val="none" w:sz="0" w:space="0" w:color="auto"/>
        <w:right w:val="none" w:sz="0" w:space="0" w:color="auto"/>
      </w:divBdr>
    </w:div>
    <w:div w:id="1168906308">
      <w:bodyDiv w:val="1"/>
      <w:marLeft w:val="0"/>
      <w:marRight w:val="0"/>
      <w:marTop w:val="0"/>
      <w:marBottom w:val="0"/>
      <w:divBdr>
        <w:top w:val="none" w:sz="0" w:space="0" w:color="auto"/>
        <w:left w:val="none" w:sz="0" w:space="0" w:color="auto"/>
        <w:bottom w:val="none" w:sz="0" w:space="0" w:color="auto"/>
        <w:right w:val="none" w:sz="0" w:space="0" w:color="auto"/>
      </w:divBdr>
    </w:div>
    <w:div w:id="1169564194">
      <w:bodyDiv w:val="1"/>
      <w:marLeft w:val="0"/>
      <w:marRight w:val="0"/>
      <w:marTop w:val="0"/>
      <w:marBottom w:val="0"/>
      <w:divBdr>
        <w:top w:val="none" w:sz="0" w:space="0" w:color="auto"/>
        <w:left w:val="none" w:sz="0" w:space="0" w:color="auto"/>
        <w:bottom w:val="none" w:sz="0" w:space="0" w:color="auto"/>
        <w:right w:val="none" w:sz="0" w:space="0" w:color="auto"/>
      </w:divBdr>
    </w:div>
    <w:div w:id="1169641016">
      <w:bodyDiv w:val="1"/>
      <w:marLeft w:val="0"/>
      <w:marRight w:val="0"/>
      <w:marTop w:val="0"/>
      <w:marBottom w:val="0"/>
      <w:divBdr>
        <w:top w:val="none" w:sz="0" w:space="0" w:color="auto"/>
        <w:left w:val="none" w:sz="0" w:space="0" w:color="auto"/>
        <w:bottom w:val="none" w:sz="0" w:space="0" w:color="auto"/>
        <w:right w:val="none" w:sz="0" w:space="0" w:color="auto"/>
      </w:divBdr>
    </w:div>
    <w:div w:id="1169784709">
      <w:bodyDiv w:val="1"/>
      <w:marLeft w:val="0"/>
      <w:marRight w:val="0"/>
      <w:marTop w:val="0"/>
      <w:marBottom w:val="0"/>
      <w:divBdr>
        <w:top w:val="none" w:sz="0" w:space="0" w:color="auto"/>
        <w:left w:val="none" w:sz="0" w:space="0" w:color="auto"/>
        <w:bottom w:val="none" w:sz="0" w:space="0" w:color="auto"/>
        <w:right w:val="none" w:sz="0" w:space="0" w:color="auto"/>
      </w:divBdr>
    </w:div>
    <w:div w:id="1170028207">
      <w:bodyDiv w:val="1"/>
      <w:marLeft w:val="0"/>
      <w:marRight w:val="0"/>
      <w:marTop w:val="0"/>
      <w:marBottom w:val="0"/>
      <w:divBdr>
        <w:top w:val="none" w:sz="0" w:space="0" w:color="auto"/>
        <w:left w:val="none" w:sz="0" w:space="0" w:color="auto"/>
        <w:bottom w:val="none" w:sz="0" w:space="0" w:color="auto"/>
        <w:right w:val="none" w:sz="0" w:space="0" w:color="auto"/>
      </w:divBdr>
    </w:div>
    <w:div w:id="1170410753">
      <w:bodyDiv w:val="1"/>
      <w:marLeft w:val="0"/>
      <w:marRight w:val="0"/>
      <w:marTop w:val="0"/>
      <w:marBottom w:val="0"/>
      <w:divBdr>
        <w:top w:val="none" w:sz="0" w:space="0" w:color="auto"/>
        <w:left w:val="none" w:sz="0" w:space="0" w:color="auto"/>
        <w:bottom w:val="none" w:sz="0" w:space="0" w:color="auto"/>
        <w:right w:val="none" w:sz="0" w:space="0" w:color="auto"/>
      </w:divBdr>
    </w:div>
    <w:div w:id="1170486397">
      <w:bodyDiv w:val="1"/>
      <w:marLeft w:val="0"/>
      <w:marRight w:val="0"/>
      <w:marTop w:val="0"/>
      <w:marBottom w:val="0"/>
      <w:divBdr>
        <w:top w:val="none" w:sz="0" w:space="0" w:color="auto"/>
        <w:left w:val="none" w:sz="0" w:space="0" w:color="auto"/>
        <w:bottom w:val="none" w:sz="0" w:space="0" w:color="auto"/>
        <w:right w:val="none" w:sz="0" w:space="0" w:color="auto"/>
      </w:divBdr>
    </w:div>
    <w:div w:id="1170565288">
      <w:bodyDiv w:val="1"/>
      <w:marLeft w:val="0"/>
      <w:marRight w:val="0"/>
      <w:marTop w:val="0"/>
      <w:marBottom w:val="0"/>
      <w:divBdr>
        <w:top w:val="none" w:sz="0" w:space="0" w:color="auto"/>
        <w:left w:val="none" w:sz="0" w:space="0" w:color="auto"/>
        <w:bottom w:val="none" w:sz="0" w:space="0" w:color="auto"/>
        <w:right w:val="none" w:sz="0" w:space="0" w:color="auto"/>
      </w:divBdr>
    </w:div>
    <w:div w:id="1171410540">
      <w:bodyDiv w:val="1"/>
      <w:marLeft w:val="0"/>
      <w:marRight w:val="0"/>
      <w:marTop w:val="0"/>
      <w:marBottom w:val="0"/>
      <w:divBdr>
        <w:top w:val="none" w:sz="0" w:space="0" w:color="auto"/>
        <w:left w:val="none" w:sz="0" w:space="0" w:color="auto"/>
        <w:bottom w:val="none" w:sz="0" w:space="0" w:color="auto"/>
        <w:right w:val="none" w:sz="0" w:space="0" w:color="auto"/>
      </w:divBdr>
    </w:div>
    <w:div w:id="1171530331">
      <w:bodyDiv w:val="1"/>
      <w:marLeft w:val="0"/>
      <w:marRight w:val="0"/>
      <w:marTop w:val="0"/>
      <w:marBottom w:val="0"/>
      <w:divBdr>
        <w:top w:val="none" w:sz="0" w:space="0" w:color="auto"/>
        <w:left w:val="none" w:sz="0" w:space="0" w:color="auto"/>
        <w:bottom w:val="none" w:sz="0" w:space="0" w:color="auto"/>
        <w:right w:val="none" w:sz="0" w:space="0" w:color="auto"/>
      </w:divBdr>
    </w:div>
    <w:div w:id="1172067464">
      <w:bodyDiv w:val="1"/>
      <w:marLeft w:val="0"/>
      <w:marRight w:val="0"/>
      <w:marTop w:val="0"/>
      <w:marBottom w:val="0"/>
      <w:divBdr>
        <w:top w:val="none" w:sz="0" w:space="0" w:color="auto"/>
        <w:left w:val="none" w:sz="0" w:space="0" w:color="auto"/>
        <w:bottom w:val="none" w:sz="0" w:space="0" w:color="auto"/>
        <w:right w:val="none" w:sz="0" w:space="0" w:color="auto"/>
      </w:divBdr>
    </w:div>
    <w:div w:id="1172258933">
      <w:bodyDiv w:val="1"/>
      <w:marLeft w:val="0"/>
      <w:marRight w:val="0"/>
      <w:marTop w:val="0"/>
      <w:marBottom w:val="0"/>
      <w:divBdr>
        <w:top w:val="none" w:sz="0" w:space="0" w:color="auto"/>
        <w:left w:val="none" w:sz="0" w:space="0" w:color="auto"/>
        <w:bottom w:val="none" w:sz="0" w:space="0" w:color="auto"/>
        <w:right w:val="none" w:sz="0" w:space="0" w:color="auto"/>
      </w:divBdr>
    </w:div>
    <w:div w:id="1172338300">
      <w:bodyDiv w:val="1"/>
      <w:marLeft w:val="0"/>
      <w:marRight w:val="0"/>
      <w:marTop w:val="0"/>
      <w:marBottom w:val="0"/>
      <w:divBdr>
        <w:top w:val="none" w:sz="0" w:space="0" w:color="auto"/>
        <w:left w:val="none" w:sz="0" w:space="0" w:color="auto"/>
        <w:bottom w:val="none" w:sz="0" w:space="0" w:color="auto"/>
        <w:right w:val="none" w:sz="0" w:space="0" w:color="auto"/>
      </w:divBdr>
    </w:div>
    <w:div w:id="1172378531">
      <w:bodyDiv w:val="1"/>
      <w:marLeft w:val="0"/>
      <w:marRight w:val="0"/>
      <w:marTop w:val="0"/>
      <w:marBottom w:val="0"/>
      <w:divBdr>
        <w:top w:val="none" w:sz="0" w:space="0" w:color="auto"/>
        <w:left w:val="none" w:sz="0" w:space="0" w:color="auto"/>
        <w:bottom w:val="none" w:sz="0" w:space="0" w:color="auto"/>
        <w:right w:val="none" w:sz="0" w:space="0" w:color="auto"/>
      </w:divBdr>
    </w:div>
    <w:div w:id="1172450454">
      <w:bodyDiv w:val="1"/>
      <w:marLeft w:val="0"/>
      <w:marRight w:val="0"/>
      <w:marTop w:val="0"/>
      <w:marBottom w:val="0"/>
      <w:divBdr>
        <w:top w:val="none" w:sz="0" w:space="0" w:color="auto"/>
        <w:left w:val="none" w:sz="0" w:space="0" w:color="auto"/>
        <w:bottom w:val="none" w:sz="0" w:space="0" w:color="auto"/>
        <w:right w:val="none" w:sz="0" w:space="0" w:color="auto"/>
      </w:divBdr>
    </w:div>
    <w:div w:id="1172454435">
      <w:bodyDiv w:val="1"/>
      <w:marLeft w:val="0"/>
      <w:marRight w:val="0"/>
      <w:marTop w:val="0"/>
      <w:marBottom w:val="0"/>
      <w:divBdr>
        <w:top w:val="none" w:sz="0" w:space="0" w:color="auto"/>
        <w:left w:val="none" w:sz="0" w:space="0" w:color="auto"/>
        <w:bottom w:val="none" w:sz="0" w:space="0" w:color="auto"/>
        <w:right w:val="none" w:sz="0" w:space="0" w:color="auto"/>
      </w:divBdr>
    </w:div>
    <w:div w:id="1172767747">
      <w:bodyDiv w:val="1"/>
      <w:marLeft w:val="0"/>
      <w:marRight w:val="0"/>
      <w:marTop w:val="0"/>
      <w:marBottom w:val="0"/>
      <w:divBdr>
        <w:top w:val="none" w:sz="0" w:space="0" w:color="auto"/>
        <w:left w:val="none" w:sz="0" w:space="0" w:color="auto"/>
        <w:bottom w:val="none" w:sz="0" w:space="0" w:color="auto"/>
        <w:right w:val="none" w:sz="0" w:space="0" w:color="auto"/>
      </w:divBdr>
    </w:div>
    <w:div w:id="1172915066">
      <w:bodyDiv w:val="1"/>
      <w:marLeft w:val="0"/>
      <w:marRight w:val="0"/>
      <w:marTop w:val="0"/>
      <w:marBottom w:val="0"/>
      <w:divBdr>
        <w:top w:val="none" w:sz="0" w:space="0" w:color="auto"/>
        <w:left w:val="none" w:sz="0" w:space="0" w:color="auto"/>
        <w:bottom w:val="none" w:sz="0" w:space="0" w:color="auto"/>
        <w:right w:val="none" w:sz="0" w:space="0" w:color="auto"/>
      </w:divBdr>
    </w:div>
    <w:div w:id="1173111387">
      <w:bodyDiv w:val="1"/>
      <w:marLeft w:val="0"/>
      <w:marRight w:val="0"/>
      <w:marTop w:val="0"/>
      <w:marBottom w:val="0"/>
      <w:divBdr>
        <w:top w:val="none" w:sz="0" w:space="0" w:color="auto"/>
        <w:left w:val="none" w:sz="0" w:space="0" w:color="auto"/>
        <w:bottom w:val="none" w:sz="0" w:space="0" w:color="auto"/>
        <w:right w:val="none" w:sz="0" w:space="0" w:color="auto"/>
      </w:divBdr>
    </w:div>
    <w:div w:id="1173446432">
      <w:bodyDiv w:val="1"/>
      <w:marLeft w:val="0"/>
      <w:marRight w:val="0"/>
      <w:marTop w:val="0"/>
      <w:marBottom w:val="0"/>
      <w:divBdr>
        <w:top w:val="none" w:sz="0" w:space="0" w:color="auto"/>
        <w:left w:val="none" w:sz="0" w:space="0" w:color="auto"/>
        <w:bottom w:val="none" w:sz="0" w:space="0" w:color="auto"/>
        <w:right w:val="none" w:sz="0" w:space="0" w:color="auto"/>
      </w:divBdr>
    </w:div>
    <w:div w:id="1173496284">
      <w:bodyDiv w:val="1"/>
      <w:marLeft w:val="0"/>
      <w:marRight w:val="0"/>
      <w:marTop w:val="0"/>
      <w:marBottom w:val="0"/>
      <w:divBdr>
        <w:top w:val="none" w:sz="0" w:space="0" w:color="auto"/>
        <w:left w:val="none" w:sz="0" w:space="0" w:color="auto"/>
        <w:bottom w:val="none" w:sz="0" w:space="0" w:color="auto"/>
        <w:right w:val="none" w:sz="0" w:space="0" w:color="auto"/>
      </w:divBdr>
    </w:div>
    <w:div w:id="1173498066">
      <w:bodyDiv w:val="1"/>
      <w:marLeft w:val="0"/>
      <w:marRight w:val="0"/>
      <w:marTop w:val="0"/>
      <w:marBottom w:val="0"/>
      <w:divBdr>
        <w:top w:val="none" w:sz="0" w:space="0" w:color="auto"/>
        <w:left w:val="none" w:sz="0" w:space="0" w:color="auto"/>
        <w:bottom w:val="none" w:sz="0" w:space="0" w:color="auto"/>
        <w:right w:val="none" w:sz="0" w:space="0" w:color="auto"/>
      </w:divBdr>
    </w:div>
    <w:div w:id="1173761588">
      <w:bodyDiv w:val="1"/>
      <w:marLeft w:val="0"/>
      <w:marRight w:val="0"/>
      <w:marTop w:val="0"/>
      <w:marBottom w:val="0"/>
      <w:divBdr>
        <w:top w:val="none" w:sz="0" w:space="0" w:color="auto"/>
        <w:left w:val="none" w:sz="0" w:space="0" w:color="auto"/>
        <w:bottom w:val="none" w:sz="0" w:space="0" w:color="auto"/>
        <w:right w:val="none" w:sz="0" w:space="0" w:color="auto"/>
      </w:divBdr>
    </w:div>
    <w:div w:id="1173840147">
      <w:bodyDiv w:val="1"/>
      <w:marLeft w:val="0"/>
      <w:marRight w:val="0"/>
      <w:marTop w:val="0"/>
      <w:marBottom w:val="0"/>
      <w:divBdr>
        <w:top w:val="none" w:sz="0" w:space="0" w:color="auto"/>
        <w:left w:val="none" w:sz="0" w:space="0" w:color="auto"/>
        <w:bottom w:val="none" w:sz="0" w:space="0" w:color="auto"/>
        <w:right w:val="none" w:sz="0" w:space="0" w:color="auto"/>
      </w:divBdr>
    </w:div>
    <w:div w:id="1173955479">
      <w:bodyDiv w:val="1"/>
      <w:marLeft w:val="0"/>
      <w:marRight w:val="0"/>
      <w:marTop w:val="0"/>
      <w:marBottom w:val="0"/>
      <w:divBdr>
        <w:top w:val="none" w:sz="0" w:space="0" w:color="auto"/>
        <w:left w:val="none" w:sz="0" w:space="0" w:color="auto"/>
        <w:bottom w:val="none" w:sz="0" w:space="0" w:color="auto"/>
        <w:right w:val="none" w:sz="0" w:space="0" w:color="auto"/>
      </w:divBdr>
    </w:div>
    <w:div w:id="1173958479">
      <w:bodyDiv w:val="1"/>
      <w:marLeft w:val="0"/>
      <w:marRight w:val="0"/>
      <w:marTop w:val="0"/>
      <w:marBottom w:val="0"/>
      <w:divBdr>
        <w:top w:val="none" w:sz="0" w:space="0" w:color="auto"/>
        <w:left w:val="none" w:sz="0" w:space="0" w:color="auto"/>
        <w:bottom w:val="none" w:sz="0" w:space="0" w:color="auto"/>
        <w:right w:val="none" w:sz="0" w:space="0" w:color="auto"/>
      </w:divBdr>
    </w:div>
    <w:div w:id="1174151429">
      <w:bodyDiv w:val="1"/>
      <w:marLeft w:val="0"/>
      <w:marRight w:val="0"/>
      <w:marTop w:val="0"/>
      <w:marBottom w:val="0"/>
      <w:divBdr>
        <w:top w:val="none" w:sz="0" w:space="0" w:color="auto"/>
        <w:left w:val="none" w:sz="0" w:space="0" w:color="auto"/>
        <w:bottom w:val="none" w:sz="0" w:space="0" w:color="auto"/>
        <w:right w:val="none" w:sz="0" w:space="0" w:color="auto"/>
      </w:divBdr>
    </w:div>
    <w:div w:id="1174346338">
      <w:bodyDiv w:val="1"/>
      <w:marLeft w:val="0"/>
      <w:marRight w:val="0"/>
      <w:marTop w:val="0"/>
      <w:marBottom w:val="0"/>
      <w:divBdr>
        <w:top w:val="none" w:sz="0" w:space="0" w:color="auto"/>
        <w:left w:val="none" w:sz="0" w:space="0" w:color="auto"/>
        <w:bottom w:val="none" w:sz="0" w:space="0" w:color="auto"/>
        <w:right w:val="none" w:sz="0" w:space="0" w:color="auto"/>
      </w:divBdr>
    </w:div>
    <w:div w:id="1174690600">
      <w:bodyDiv w:val="1"/>
      <w:marLeft w:val="0"/>
      <w:marRight w:val="0"/>
      <w:marTop w:val="0"/>
      <w:marBottom w:val="0"/>
      <w:divBdr>
        <w:top w:val="none" w:sz="0" w:space="0" w:color="auto"/>
        <w:left w:val="none" w:sz="0" w:space="0" w:color="auto"/>
        <w:bottom w:val="none" w:sz="0" w:space="0" w:color="auto"/>
        <w:right w:val="none" w:sz="0" w:space="0" w:color="auto"/>
      </w:divBdr>
    </w:div>
    <w:div w:id="1174808412">
      <w:bodyDiv w:val="1"/>
      <w:marLeft w:val="0"/>
      <w:marRight w:val="0"/>
      <w:marTop w:val="0"/>
      <w:marBottom w:val="0"/>
      <w:divBdr>
        <w:top w:val="none" w:sz="0" w:space="0" w:color="auto"/>
        <w:left w:val="none" w:sz="0" w:space="0" w:color="auto"/>
        <w:bottom w:val="none" w:sz="0" w:space="0" w:color="auto"/>
        <w:right w:val="none" w:sz="0" w:space="0" w:color="auto"/>
      </w:divBdr>
    </w:div>
    <w:div w:id="1174882468">
      <w:bodyDiv w:val="1"/>
      <w:marLeft w:val="0"/>
      <w:marRight w:val="0"/>
      <w:marTop w:val="0"/>
      <w:marBottom w:val="0"/>
      <w:divBdr>
        <w:top w:val="none" w:sz="0" w:space="0" w:color="auto"/>
        <w:left w:val="none" w:sz="0" w:space="0" w:color="auto"/>
        <w:bottom w:val="none" w:sz="0" w:space="0" w:color="auto"/>
        <w:right w:val="none" w:sz="0" w:space="0" w:color="auto"/>
      </w:divBdr>
    </w:div>
    <w:div w:id="1175268923">
      <w:bodyDiv w:val="1"/>
      <w:marLeft w:val="0"/>
      <w:marRight w:val="0"/>
      <w:marTop w:val="0"/>
      <w:marBottom w:val="0"/>
      <w:divBdr>
        <w:top w:val="none" w:sz="0" w:space="0" w:color="auto"/>
        <w:left w:val="none" w:sz="0" w:space="0" w:color="auto"/>
        <w:bottom w:val="none" w:sz="0" w:space="0" w:color="auto"/>
        <w:right w:val="none" w:sz="0" w:space="0" w:color="auto"/>
      </w:divBdr>
    </w:div>
    <w:div w:id="1175415558">
      <w:bodyDiv w:val="1"/>
      <w:marLeft w:val="0"/>
      <w:marRight w:val="0"/>
      <w:marTop w:val="0"/>
      <w:marBottom w:val="0"/>
      <w:divBdr>
        <w:top w:val="none" w:sz="0" w:space="0" w:color="auto"/>
        <w:left w:val="none" w:sz="0" w:space="0" w:color="auto"/>
        <w:bottom w:val="none" w:sz="0" w:space="0" w:color="auto"/>
        <w:right w:val="none" w:sz="0" w:space="0" w:color="auto"/>
      </w:divBdr>
    </w:div>
    <w:div w:id="1175416896">
      <w:bodyDiv w:val="1"/>
      <w:marLeft w:val="0"/>
      <w:marRight w:val="0"/>
      <w:marTop w:val="0"/>
      <w:marBottom w:val="0"/>
      <w:divBdr>
        <w:top w:val="none" w:sz="0" w:space="0" w:color="auto"/>
        <w:left w:val="none" w:sz="0" w:space="0" w:color="auto"/>
        <w:bottom w:val="none" w:sz="0" w:space="0" w:color="auto"/>
        <w:right w:val="none" w:sz="0" w:space="0" w:color="auto"/>
      </w:divBdr>
    </w:div>
    <w:div w:id="1175455314">
      <w:bodyDiv w:val="1"/>
      <w:marLeft w:val="0"/>
      <w:marRight w:val="0"/>
      <w:marTop w:val="0"/>
      <w:marBottom w:val="0"/>
      <w:divBdr>
        <w:top w:val="none" w:sz="0" w:space="0" w:color="auto"/>
        <w:left w:val="none" w:sz="0" w:space="0" w:color="auto"/>
        <w:bottom w:val="none" w:sz="0" w:space="0" w:color="auto"/>
        <w:right w:val="none" w:sz="0" w:space="0" w:color="auto"/>
      </w:divBdr>
    </w:div>
    <w:div w:id="1175538313">
      <w:bodyDiv w:val="1"/>
      <w:marLeft w:val="0"/>
      <w:marRight w:val="0"/>
      <w:marTop w:val="0"/>
      <w:marBottom w:val="0"/>
      <w:divBdr>
        <w:top w:val="none" w:sz="0" w:space="0" w:color="auto"/>
        <w:left w:val="none" w:sz="0" w:space="0" w:color="auto"/>
        <w:bottom w:val="none" w:sz="0" w:space="0" w:color="auto"/>
        <w:right w:val="none" w:sz="0" w:space="0" w:color="auto"/>
      </w:divBdr>
    </w:div>
    <w:div w:id="1175801420">
      <w:bodyDiv w:val="1"/>
      <w:marLeft w:val="0"/>
      <w:marRight w:val="0"/>
      <w:marTop w:val="0"/>
      <w:marBottom w:val="0"/>
      <w:divBdr>
        <w:top w:val="none" w:sz="0" w:space="0" w:color="auto"/>
        <w:left w:val="none" w:sz="0" w:space="0" w:color="auto"/>
        <w:bottom w:val="none" w:sz="0" w:space="0" w:color="auto"/>
        <w:right w:val="none" w:sz="0" w:space="0" w:color="auto"/>
      </w:divBdr>
    </w:div>
    <w:div w:id="1175807173">
      <w:bodyDiv w:val="1"/>
      <w:marLeft w:val="0"/>
      <w:marRight w:val="0"/>
      <w:marTop w:val="0"/>
      <w:marBottom w:val="0"/>
      <w:divBdr>
        <w:top w:val="none" w:sz="0" w:space="0" w:color="auto"/>
        <w:left w:val="none" w:sz="0" w:space="0" w:color="auto"/>
        <w:bottom w:val="none" w:sz="0" w:space="0" w:color="auto"/>
        <w:right w:val="none" w:sz="0" w:space="0" w:color="auto"/>
      </w:divBdr>
    </w:div>
    <w:div w:id="1175850087">
      <w:bodyDiv w:val="1"/>
      <w:marLeft w:val="0"/>
      <w:marRight w:val="0"/>
      <w:marTop w:val="0"/>
      <w:marBottom w:val="0"/>
      <w:divBdr>
        <w:top w:val="none" w:sz="0" w:space="0" w:color="auto"/>
        <w:left w:val="none" w:sz="0" w:space="0" w:color="auto"/>
        <w:bottom w:val="none" w:sz="0" w:space="0" w:color="auto"/>
        <w:right w:val="none" w:sz="0" w:space="0" w:color="auto"/>
      </w:divBdr>
    </w:div>
    <w:div w:id="1176112267">
      <w:bodyDiv w:val="1"/>
      <w:marLeft w:val="0"/>
      <w:marRight w:val="0"/>
      <w:marTop w:val="0"/>
      <w:marBottom w:val="0"/>
      <w:divBdr>
        <w:top w:val="none" w:sz="0" w:space="0" w:color="auto"/>
        <w:left w:val="none" w:sz="0" w:space="0" w:color="auto"/>
        <w:bottom w:val="none" w:sz="0" w:space="0" w:color="auto"/>
        <w:right w:val="none" w:sz="0" w:space="0" w:color="auto"/>
      </w:divBdr>
    </w:div>
    <w:div w:id="1176191873">
      <w:bodyDiv w:val="1"/>
      <w:marLeft w:val="0"/>
      <w:marRight w:val="0"/>
      <w:marTop w:val="0"/>
      <w:marBottom w:val="0"/>
      <w:divBdr>
        <w:top w:val="none" w:sz="0" w:space="0" w:color="auto"/>
        <w:left w:val="none" w:sz="0" w:space="0" w:color="auto"/>
        <w:bottom w:val="none" w:sz="0" w:space="0" w:color="auto"/>
        <w:right w:val="none" w:sz="0" w:space="0" w:color="auto"/>
      </w:divBdr>
    </w:div>
    <w:div w:id="1176261269">
      <w:bodyDiv w:val="1"/>
      <w:marLeft w:val="0"/>
      <w:marRight w:val="0"/>
      <w:marTop w:val="0"/>
      <w:marBottom w:val="0"/>
      <w:divBdr>
        <w:top w:val="none" w:sz="0" w:space="0" w:color="auto"/>
        <w:left w:val="none" w:sz="0" w:space="0" w:color="auto"/>
        <w:bottom w:val="none" w:sz="0" w:space="0" w:color="auto"/>
        <w:right w:val="none" w:sz="0" w:space="0" w:color="auto"/>
      </w:divBdr>
    </w:div>
    <w:div w:id="1176263663">
      <w:bodyDiv w:val="1"/>
      <w:marLeft w:val="0"/>
      <w:marRight w:val="0"/>
      <w:marTop w:val="0"/>
      <w:marBottom w:val="0"/>
      <w:divBdr>
        <w:top w:val="none" w:sz="0" w:space="0" w:color="auto"/>
        <w:left w:val="none" w:sz="0" w:space="0" w:color="auto"/>
        <w:bottom w:val="none" w:sz="0" w:space="0" w:color="auto"/>
        <w:right w:val="none" w:sz="0" w:space="0" w:color="auto"/>
      </w:divBdr>
    </w:div>
    <w:div w:id="1176267572">
      <w:bodyDiv w:val="1"/>
      <w:marLeft w:val="0"/>
      <w:marRight w:val="0"/>
      <w:marTop w:val="0"/>
      <w:marBottom w:val="0"/>
      <w:divBdr>
        <w:top w:val="none" w:sz="0" w:space="0" w:color="auto"/>
        <w:left w:val="none" w:sz="0" w:space="0" w:color="auto"/>
        <w:bottom w:val="none" w:sz="0" w:space="0" w:color="auto"/>
        <w:right w:val="none" w:sz="0" w:space="0" w:color="auto"/>
      </w:divBdr>
    </w:div>
    <w:div w:id="1176307339">
      <w:bodyDiv w:val="1"/>
      <w:marLeft w:val="0"/>
      <w:marRight w:val="0"/>
      <w:marTop w:val="0"/>
      <w:marBottom w:val="0"/>
      <w:divBdr>
        <w:top w:val="none" w:sz="0" w:space="0" w:color="auto"/>
        <w:left w:val="none" w:sz="0" w:space="0" w:color="auto"/>
        <w:bottom w:val="none" w:sz="0" w:space="0" w:color="auto"/>
        <w:right w:val="none" w:sz="0" w:space="0" w:color="auto"/>
      </w:divBdr>
    </w:div>
    <w:div w:id="1176384705">
      <w:bodyDiv w:val="1"/>
      <w:marLeft w:val="0"/>
      <w:marRight w:val="0"/>
      <w:marTop w:val="0"/>
      <w:marBottom w:val="0"/>
      <w:divBdr>
        <w:top w:val="none" w:sz="0" w:space="0" w:color="auto"/>
        <w:left w:val="none" w:sz="0" w:space="0" w:color="auto"/>
        <w:bottom w:val="none" w:sz="0" w:space="0" w:color="auto"/>
        <w:right w:val="none" w:sz="0" w:space="0" w:color="auto"/>
      </w:divBdr>
    </w:div>
    <w:div w:id="1176505478">
      <w:bodyDiv w:val="1"/>
      <w:marLeft w:val="0"/>
      <w:marRight w:val="0"/>
      <w:marTop w:val="0"/>
      <w:marBottom w:val="0"/>
      <w:divBdr>
        <w:top w:val="none" w:sz="0" w:space="0" w:color="auto"/>
        <w:left w:val="none" w:sz="0" w:space="0" w:color="auto"/>
        <w:bottom w:val="none" w:sz="0" w:space="0" w:color="auto"/>
        <w:right w:val="none" w:sz="0" w:space="0" w:color="auto"/>
      </w:divBdr>
    </w:div>
    <w:div w:id="1176847336">
      <w:bodyDiv w:val="1"/>
      <w:marLeft w:val="0"/>
      <w:marRight w:val="0"/>
      <w:marTop w:val="0"/>
      <w:marBottom w:val="0"/>
      <w:divBdr>
        <w:top w:val="none" w:sz="0" w:space="0" w:color="auto"/>
        <w:left w:val="none" w:sz="0" w:space="0" w:color="auto"/>
        <w:bottom w:val="none" w:sz="0" w:space="0" w:color="auto"/>
        <w:right w:val="none" w:sz="0" w:space="0" w:color="auto"/>
      </w:divBdr>
    </w:div>
    <w:div w:id="1177305827">
      <w:bodyDiv w:val="1"/>
      <w:marLeft w:val="0"/>
      <w:marRight w:val="0"/>
      <w:marTop w:val="0"/>
      <w:marBottom w:val="0"/>
      <w:divBdr>
        <w:top w:val="none" w:sz="0" w:space="0" w:color="auto"/>
        <w:left w:val="none" w:sz="0" w:space="0" w:color="auto"/>
        <w:bottom w:val="none" w:sz="0" w:space="0" w:color="auto"/>
        <w:right w:val="none" w:sz="0" w:space="0" w:color="auto"/>
      </w:divBdr>
    </w:div>
    <w:div w:id="1177306468">
      <w:bodyDiv w:val="1"/>
      <w:marLeft w:val="0"/>
      <w:marRight w:val="0"/>
      <w:marTop w:val="0"/>
      <w:marBottom w:val="0"/>
      <w:divBdr>
        <w:top w:val="none" w:sz="0" w:space="0" w:color="auto"/>
        <w:left w:val="none" w:sz="0" w:space="0" w:color="auto"/>
        <w:bottom w:val="none" w:sz="0" w:space="0" w:color="auto"/>
        <w:right w:val="none" w:sz="0" w:space="0" w:color="auto"/>
      </w:divBdr>
    </w:div>
    <w:div w:id="1177428253">
      <w:bodyDiv w:val="1"/>
      <w:marLeft w:val="0"/>
      <w:marRight w:val="0"/>
      <w:marTop w:val="0"/>
      <w:marBottom w:val="0"/>
      <w:divBdr>
        <w:top w:val="none" w:sz="0" w:space="0" w:color="auto"/>
        <w:left w:val="none" w:sz="0" w:space="0" w:color="auto"/>
        <w:bottom w:val="none" w:sz="0" w:space="0" w:color="auto"/>
        <w:right w:val="none" w:sz="0" w:space="0" w:color="auto"/>
      </w:divBdr>
    </w:div>
    <w:div w:id="1177430105">
      <w:bodyDiv w:val="1"/>
      <w:marLeft w:val="0"/>
      <w:marRight w:val="0"/>
      <w:marTop w:val="0"/>
      <w:marBottom w:val="0"/>
      <w:divBdr>
        <w:top w:val="none" w:sz="0" w:space="0" w:color="auto"/>
        <w:left w:val="none" w:sz="0" w:space="0" w:color="auto"/>
        <w:bottom w:val="none" w:sz="0" w:space="0" w:color="auto"/>
        <w:right w:val="none" w:sz="0" w:space="0" w:color="auto"/>
      </w:divBdr>
    </w:div>
    <w:div w:id="1177959951">
      <w:bodyDiv w:val="1"/>
      <w:marLeft w:val="0"/>
      <w:marRight w:val="0"/>
      <w:marTop w:val="0"/>
      <w:marBottom w:val="0"/>
      <w:divBdr>
        <w:top w:val="none" w:sz="0" w:space="0" w:color="auto"/>
        <w:left w:val="none" w:sz="0" w:space="0" w:color="auto"/>
        <w:bottom w:val="none" w:sz="0" w:space="0" w:color="auto"/>
        <w:right w:val="none" w:sz="0" w:space="0" w:color="auto"/>
      </w:divBdr>
    </w:div>
    <w:div w:id="1178033794">
      <w:bodyDiv w:val="1"/>
      <w:marLeft w:val="0"/>
      <w:marRight w:val="0"/>
      <w:marTop w:val="0"/>
      <w:marBottom w:val="0"/>
      <w:divBdr>
        <w:top w:val="none" w:sz="0" w:space="0" w:color="auto"/>
        <w:left w:val="none" w:sz="0" w:space="0" w:color="auto"/>
        <w:bottom w:val="none" w:sz="0" w:space="0" w:color="auto"/>
        <w:right w:val="none" w:sz="0" w:space="0" w:color="auto"/>
      </w:divBdr>
    </w:div>
    <w:div w:id="1178036825">
      <w:bodyDiv w:val="1"/>
      <w:marLeft w:val="0"/>
      <w:marRight w:val="0"/>
      <w:marTop w:val="0"/>
      <w:marBottom w:val="0"/>
      <w:divBdr>
        <w:top w:val="none" w:sz="0" w:space="0" w:color="auto"/>
        <w:left w:val="none" w:sz="0" w:space="0" w:color="auto"/>
        <w:bottom w:val="none" w:sz="0" w:space="0" w:color="auto"/>
        <w:right w:val="none" w:sz="0" w:space="0" w:color="auto"/>
      </w:divBdr>
    </w:div>
    <w:div w:id="1178346826">
      <w:bodyDiv w:val="1"/>
      <w:marLeft w:val="0"/>
      <w:marRight w:val="0"/>
      <w:marTop w:val="0"/>
      <w:marBottom w:val="0"/>
      <w:divBdr>
        <w:top w:val="none" w:sz="0" w:space="0" w:color="auto"/>
        <w:left w:val="none" w:sz="0" w:space="0" w:color="auto"/>
        <w:bottom w:val="none" w:sz="0" w:space="0" w:color="auto"/>
        <w:right w:val="none" w:sz="0" w:space="0" w:color="auto"/>
      </w:divBdr>
    </w:div>
    <w:div w:id="1178424593">
      <w:bodyDiv w:val="1"/>
      <w:marLeft w:val="0"/>
      <w:marRight w:val="0"/>
      <w:marTop w:val="0"/>
      <w:marBottom w:val="0"/>
      <w:divBdr>
        <w:top w:val="none" w:sz="0" w:space="0" w:color="auto"/>
        <w:left w:val="none" w:sz="0" w:space="0" w:color="auto"/>
        <w:bottom w:val="none" w:sz="0" w:space="0" w:color="auto"/>
        <w:right w:val="none" w:sz="0" w:space="0" w:color="auto"/>
      </w:divBdr>
    </w:div>
    <w:div w:id="1178544834">
      <w:bodyDiv w:val="1"/>
      <w:marLeft w:val="0"/>
      <w:marRight w:val="0"/>
      <w:marTop w:val="0"/>
      <w:marBottom w:val="0"/>
      <w:divBdr>
        <w:top w:val="none" w:sz="0" w:space="0" w:color="auto"/>
        <w:left w:val="none" w:sz="0" w:space="0" w:color="auto"/>
        <w:bottom w:val="none" w:sz="0" w:space="0" w:color="auto"/>
        <w:right w:val="none" w:sz="0" w:space="0" w:color="auto"/>
      </w:divBdr>
    </w:div>
    <w:div w:id="1178613776">
      <w:bodyDiv w:val="1"/>
      <w:marLeft w:val="0"/>
      <w:marRight w:val="0"/>
      <w:marTop w:val="0"/>
      <w:marBottom w:val="0"/>
      <w:divBdr>
        <w:top w:val="none" w:sz="0" w:space="0" w:color="auto"/>
        <w:left w:val="none" w:sz="0" w:space="0" w:color="auto"/>
        <w:bottom w:val="none" w:sz="0" w:space="0" w:color="auto"/>
        <w:right w:val="none" w:sz="0" w:space="0" w:color="auto"/>
      </w:divBdr>
    </w:div>
    <w:div w:id="1178807942">
      <w:bodyDiv w:val="1"/>
      <w:marLeft w:val="0"/>
      <w:marRight w:val="0"/>
      <w:marTop w:val="0"/>
      <w:marBottom w:val="0"/>
      <w:divBdr>
        <w:top w:val="none" w:sz="0" w:space="0" w:color="auto"/>
        <w:left w:val="none" w:sz="0" w:space="0" w:color="auto"/>
        <w:bottom w:val="none" w:sz="0" w:space="0" w:color="auto"/>
        <w:right w:val="none" w:sz="0" w:space="0" w:color="auto"/>
      </w:divBdr>
    </w:div>
    <w:div w:id="1179077749">
      <w:bodyDiv w:val="1"/>
      <w:marLeft w:val="0"/>
      <w:marRight w:val="0"/>
      <w:marTop w:val="0"/>
      <w:marBottom w:val="0"/>
      <w:divBdr>
        <w:top w:val="none" w:sz="0" w:space="0" w:color="auto"/>
        <w:left w:val="none" w:sz="0" w:space="0" w:color="auto"/>
        <w:bottom w:val="none" w:sz="0" w:space="0" w:color="auto"/>
        <w:right w:val="none" w:sz="0" w:space="0" w:color="auto"/>
      </w:divBdr>
    </w:div>
    <w:div w:id="1179153319">
      <w:bodyDiv w:val="1"/>
      <w:marLeft w:val="0"/>
      <w:marRight w:val="0"/>
      <w:marTop w:val="0"/>
      <w:marBottom w:val="0"/>
      <w:divBdr>
        <w:top w:val="none" w:sz="0" w:space="0" w:color="auto"/>
        <w:left w:val="none" w:sz="0" w:space="0" w:color="auto"/>
        <w:bottom w:val="none" w:sz="0" w:space="0" w:color="auto"/>
        <w:right w:val="none" w:sz="0" w:space="0" w:color="auto"/>
      </w:divBdr>
    </w:div>
    <w:div w:id="1179391273">
      <w:bodyDiv w:val="1"/>
      <w:marLeft w:val="0"/>
      <w:marRight w:val="0"/>
      <w:marTop w:val="0"/>
      <w:marBottom w:val="0"/>
      <w:divBdr>
        <w:top w:val="none" w:sz="0" w:space="0" w:color="auto"/>
        <w:left w:val="none" w:sz="0" w:space="0" w:color="auto"/>
        <w:bottom w:val="none" w:sz="0" w:space="0" w:color="auto"/>
        <w:right w:val="none" w:sz="0" w:space="0" w:color="auto"/>
      </w:divBdr>
    </w:div>
    <w:div w:id="1179539678">
      <w:bodyDiv w:val="1"/>
      <w:marLeft w:val="0"/>
      <w:marRight w:val="0"/>
      <w:marTop w:val="0"/>
      <w:marBottom w:val="0"/>
      <w:divBdr>
        <w:top w:val="none" w:sz="0" w:space="0" w:color="auto"/>
        <w:left w:val="none" w:sz="0" w:space="0" w:color="auto"/>
        <w:bottom w:val="none" w:sz="0" w:space="0" w:color="auto"/>
        <w:right w:val="none" w:sz="0" w:space="0" w:color="auto"/>
      </w:divBdr>
    </w:div>
    <w:div w:id="1179614625">
      <w:bodyDiv w:val="1"/>
      <w:marLeft w:val="0"/>
      <w:marRight w:val="0"/>
      <w:marTop w:val="0"/>
      <w:marBottom w:val="0"/>
      <w:divBdr>
        <w:top w:val="none" w:sz="0" w:space="0" w:color="auto"/>
        <w:left w:val="none" w:sz="0" w:space="0" w:color="auto"/>
        <w:bottom w:val="none" w:sz="0" w:space="0" w:color="auto"/>
        <w:right w:val="none" w:sz="0" w:space="0" w:color="auto"/>
      </w:divBdr>
    </w:div>
    <w:div w:id="1180047671">
      <w:bodyDiv w:val="1"/>
      <w:marLeft w:val="0"/>
      <w:marRight w:val="0"/>
      <w:marTop w:val="0"/>
      <w:marBottom w:val="0"/>
      <w:divBdr>
        <w:top w:val="none" w:sz="0" w:space="0" w:color="auto"/>
        <w:left w:val="none" w:sz="0" w:space="0" w:color="auto"/>
        <w:bottom w:val="none" w:sz="0" w:space="0" w:color="auto"/>
        <w:right w:val="none" w:sz="0" w:space="0" w:color="auto"/>
      </w:divBdr>
    </w:div>
    <w:div w:id="1180510143">
      <w:bodyDiv w:val="1"/>
      <w:marLeft w:val="0"/>
      <w:marRight w:val="0"/>
      <w:marTop w:val="0"/>
      <w:marBottom w:val="0"/>
      <w:divBdr>
        <w:top w:val="none" w:sz="0" w:space="0" w:color="auto"/>
        <w:left w:val="none" w:sz="0" w:space="0" w:color="auto"/>
        <w:bottom w:val="none" w:sz="0" w:space="0" w:color="auto"/>
        <w:right w:val="none" w:sz="0" w:space="0" w:color="auto"/>
      </w:divBdr>
    </w:div>
    <w:div w:id="1180699829">
      <w:bodyDiv w:val="1"/>
      <w:marLeft w:val="0"/>
      <w:marRight w:val="0"/>
      <w:marTop w:val="0"/>
      <w:marBottom w:val="0"/>
      <w:divBdr>
        <w:top w:val="none" w:sz="0" w:space="0" w:color="auto"/>
        <w:left w:val="none" w:sz="0" w:space="0" w:color="auto"/>
        <w:bottom w:val="none" w:sz="0" w:space="0" w:color="auto"/>
        <w:right w:val="none" w:sz="0" w:space="0" w:color="auto"/>
      </w:divBdr>
    </w:div>
    <w:div w:id="1181310738">
      <w:bodyDiv w:val="1"/>
      <w:marLeft w:val="0"/>
      <w:marRight w:val="0"/>
      <w:marTop w:val="0"/>
      <w:marBottom w:val="0"/>
      <w:divBdr>
        <w:top w:val="none" w:sz="0" w:space="0" w:color="auto"/>
        <w:left w:val="none" w:sz="0" w:space="0" w:color="auto"/>
        <w:bottom w:val="none" w:sz="0" w:space="0" w:color="auto"/>
        <w:right w:val="none" w:sz="0" w:space="0" w:color="auto"/>
      </w:divBdr>
    </w:div>
    <w:div w:id="1181433533">
      <w:bodyDiv w:val="1"/>
      <w:marLeft w:val="0"/>
      <w:marRight w:val="0"/>
      <w:marTop w:val="0"/>
      <w:marBottom w:val="0"/>
      <w:divBdr>
        <w:top w:val="none" w:sz="0" w:space="0" w:color="auto"/>
        <w:left w:val="none" w:sz="0" w:space="0" w:color="auto"/>
        <w:bottom w:val="none" w:sz="0" w:space="0" w:color="auto"/>
        <w:right w:val="none" w:sz="0" w:space="0" w:color="auto"/>
      </w:divBdr>
    </w:div>
    <w:div w:id="1181510239">
      <w:bodyDiv w:val="1"/>
      <w:marLeft w:val="0"/>
      <w:marRight w:val="0"/>
      <w:marTop w:val="0"/>
      <w:marBottom w:val="0"/>
      <w:divBdr>
        <w:top w:val="none" w:sz="0" w:space="0" w:color="auto"/>
        <w:left w:val="none" w:sz="0" w:space="0" w:color="auto"/>
        <w:bottom w:val="none" w:sz="0" w:space="0" w:color="auto"/>
        <w:right w:val="none" w:sz="0" w:space="0" w:color="auto"/>
      </w:divBdr>
    </w:div>
    <w:div w:id="1181549848">
      <w:bodyDiv w:val="1"/>
      <w:marLeft w:val="0"/>
      <w:marRight w:val="0"/>
      <w:marTop w:val="0"/>
      <w:marBottom w:val="0"/>
      <w:divBdr>
        <w:top w:val="none" w:sz="0" w:space="0" w:color="auto"/>
        <w:left w:val="none" w:sz="0" w:space="0" w:color="auto"/>
        <w:bottom w:val="none" w:sz="0" w:space="0" w:color="auto"/>
        <w:right w:val="none" w:sz="0" w:space="0" w:color="auto"/>
      </w:divBdr>
    </w:div>
    <w:div w:id="1181966147">
      <w:bodyDiv w:val="1"/>
      <w:marLeft w:val="0"/>
      <w:marRight w:val="0"/>
      <w:marTop w:val="0"/>
      <w:marBottom w:val="0"/>
      <w:divBdr>
        <w:top w:val="none" w:sz="0" w:space="0" w:color="auto"/>
        <w:left w:val="none" w:sz="0" w:space="0" w:color="auto"/>
        <w:bottom w:val="none" w:sz="0" w:space="0" w:color="auto"/>
        <w:right w:val="none" w:sz="0" w:space="0" w:color="auto"/>
      </w:divBdr>
    </w:div>
    <w:div w:id="1181967612">
      <w:bodyDiv w:val="1"/>
      <w:marLeft w:val="0"/>
      <w:marRight w:val="0"/>
      <w:marTop w:val="0"/>
      <w:marBottom w:val="0"/>
      <w:divBdr>
        <w:top w:val="none" w:sz="0" w:space="0" w:color="auto"/>
        <w:left w:val="none" w:sz="0" w:space="0" w:color="auto"/>
        <w:bottom w:val="none" w:sz="0" w:space="0" w:color="auto"/>
        <w:right w:val="none" w:sz="0" w:space="0" w:color="auto"/>
      </w:divBdr>
    </w:div>
    <w:div w:id="1182008746">
      <w:bodyDiv w:val="1"/>
      <w:marLeft w:val="0"/>
      <w:marRight w:val="0"/>
      <w:marTop w:val="0"/>
      <w:marBottom w:val="0"/>
      <w:divBdr>
        <w:top w:val="none" w:sz="0" w:space="0" w:color="auto"/>
        <w:left w:val="none" w:sz="0" w:space="0" w:color="auto"/>
        <w:bottom w:val="none" w:sz="0" w:space="0" w:color="auto"/>
        <w:right w:val="none" w:sz="0" w:space="0" w:color="auto"/>
      </w:divBdr>
    </w:div>
    <w:div w:id="1182277028">
      <w:bodyDiv w:val="1"/>
      <w:marLeft w:val="0"/>
      <w:marRight w:val="0"/>
      <w:marTop w:val="0"/>
      <w:marBottom w:val="0"/>
      <w:divBdr>
        <w:top w:val="none" w:sz="0" w:space="0" w:color="auto"/>
        <w:left w:val="none" w:sz="0" w:space="0" w:color="auto"/>
        <w:bottom w:val="none" w:sz="0" w:space="0" w:color="auto"/>
        <w:right w:val="none" w:sz="0" w:space="0" w:color="auto"/>
      </w:divBdr>
    </w:div>
    <w:div w:id="1182281538">
      <w:bodyDiv w:val="1"/>
      <w:marLeft w:val="0"/>
      <w:marRight w:val="0"/>
      <w:marTop w:val="0"/>
      <w:marBottom w:val="0"/>
      <w:divBdr>
        <w:top w:val="none" w:sz="0" w:space="0" w:color="auto"/>
        <w:left w:val="none" w:sz="0" w:space="0" w:color="auto"/>
        <w:bottom w:val="none" w:sz="0" w:space="0" w:color="auto"/>
        <w:right w:val="none" w:sz="0" w:space="0" w:color="auto"/>
      </w:divBdr>
    </w:div>
    <w:div w:id="1182546674">
      <w:bodyDiv w:val="1"/>
      <w:marLeft w:val="0"/>
      <w:marRight w:val="0"/>
      <w:marTop w:val="0"/>
      <w:marBottom w:val="0"/>
      <w:divBdr>
        <w:top w:val="none" w:sz="0" w:space="0" w:color="auto"/>
        <w:left w:val="none" w:sz="0" w:space="0" w:color="auto"/>
        <w:bottom w:val="none" w:sz="0" w:space="0" w:color="auto"/>
        <w:right w:val="none" w:sz="0" w:space="0" w:color="auto"/>
      </w:divBdr>
    </w:div>
    <w:div w:id="1182547632">
      <w:bodyDiv w:val="1"/>
      <w:marLeft w:val="0"/>
      <w:marRight w:val="0"/>
      <w:marTop w:val="0"/>
      <w:marBottom w:val="0"/>
      <w:divBdr>
        <w:top w:val="none" w:sz="0" w:space="0" w:color="auto"/>
        <w:left w:val="none" w:sz="0" w:space="0" w:color="auto"/>
        <w:bottom w:val="none" w:sz="0" w:space="0" w:color="auto"/>
        <w:right w:val="none" w:sz="0" w:space="0" w:color="auto"/>
      </w:divBdr>
    </w:div>
    <w:div w:id="1183007184">
      <w:bodyDiv w:val="1"/>
      <w:marLeft w:val="0"/>
      <w:marRight w:val="0"/>
      <w:marTop w:val="0"/>
      <w:marBottom w:val="0"/>
      <w:divBdr>
        <w:top w:val="none" w:sz="0" w:space="0" w:color="auto"/>
        <w:left w:val="none" w:sz="0" w:space="0" w:color="auto"/>
        <w:bottom w:val="none" w:sz="0" w:space="0" w:color="auto"/>
        <w:right w:val="none" w:sz="0" w:space="0" w:color="auto"/>
      </w:divBdr>
    </w:div>
    <w:div w:id="1183008821">
      <w:bodyDiv w:val="1"/>
      <w:marLeft w:val="0"/>
      <w:marRight w:val="0"/>
      <w:marTop w:val="0"/>
      <w:marBottom w:val="0"/>
      <w:divBdr>
        <w:top w:val="none" w:sz="0" w:space="0" w:color="auto"/>
        <w:left w:val="none" w:sz="0" w:space="0" w:color="auto"/>
        <w:bottom w:val="none" w:sz="0" w:space="0" w:color="auto"/>
        <w:right w:val="none" w:sz="0" w:space="0" w:color="auto"/>
      </w:divBdr>
    </w:div>
    <w:div w:id="1183057930">
      <w:bodyDiv w:val="1"/>
      <w:marLeft w:val="0"/>
      <w:marRight w:val="0"/>
      <w:marTop w:val="0"/>
      <w:marBottom w:val="0"/>
      <w:divBdr>
        <w:top w:val="none" w:sz="0" w:space="0" w:color="auto"/>
        <w:left w:val="none" w:sz="0" w:space="0" w:color="auto"/>
        <w:bottom w:val="none" w:sz="0" w:space="0" w:color="auto"/>
        <w:right w:val="none" w:sz="0" w:space="0" w:color="auto"/>
      </w:divBdr>
    </w:div>
    <w:div w:id="1183086905">
      <w:bodyDiv w:val="1"/>
      <w:marLeft w:val="0"/>
      <w:marRight w:val="0"/>
      <w:marTop w:val="0"/>
      <w:marBottom w:val="0"/>
      <w:divBdr>
        <w:top w:val="none" w:sz="0" w:space="0" w:color="auto"/>
        <w:left w:val="none" w:sz="0" w:space="0" w:color="auto"/>
        <w:bottom w:val="none" w:sz="0" w:space="0" w:color="auto"/>
        <w:right w:val="none" w:sz="0" w:space="0" w:color="auto"/>
      </w:divBdr>
    </w:div>
    <w:div w:id="1183131570">
      <w:bodyDiv w:val="1"/>
      <w:marLeft w:val="0"/>
      <w:marRight w:val="0"/>
      <w:marTop w:val="0"/>
      <w:marBottom w:val="0"/>
      <w:divBdr>
        <w:top w:val="none" w:sz="0" w:space="0" w:color="auto"/>
        <w:left w:val="none" w:sz="0" w:space="0" w:color="auto"/>
        <w:bottom w:val="none" w:sz="0" w:space="0" w:color="auto"/>
        <w:right w:val="none" w:sz="0" w:space="0" w:color="auto"/>
      </w:divBdr>
    </w:div>
    <w:div w:id="1183327012">
      <w:bodyDiv w:val="1"/>
      <w:marLeft w:val="0"/>
      <w:marRight w:val="0"/>
      <w:marTop w:val="0"/>
      <w:marBottom w:val="0"/>
      <w:divBdr>
        <w:top w:val="none" w:sz="0" w:space="0" w:color="auto"/>
        <w:left w:val="none" w:sz="0" w:space="0" w:color="auto"/>
        <w:bottom w:val="none" w:sz="0" w:space="0" w:color="auto"/>
        <w:right w:val="none" w:sz="0" w:space="0" w:color="auto"/>
      </w:divBdr>
    </w:div>
    <w:div w:id="1183863537">
      <w:bodyDiv w:val="1"/>
      <w:marLeft w:val="0"/>
      <w:marRight w:val="0"/>
      <w:marTop w:val="0"/>
      <w:marBottom w:val="0"/>
      <w:divBdr>
        <w:top w:val="none" w:sz="0" w:space="0" w:color="auto"/>
        <w:left w:val="none" w:sz="0" w:space="0" w:color="auto"/>
        <w:bottom w:val="none" w:sz="0" w:space="0" w:color="auto"/>
        <w:right w:val="none" w:sz="0" w:space="0" w:color="auto"/>
      </w:divBdr>
    </w:div>
    <w:div w:id="1183974681">
      <w:bodyDiv w:val="1"/>
      <w:marLeft w:val="0"/>
      <w:marRight w:val="0"/>
      <w:marTop w:val="0"/>
      <w:marBottom w:val="0"/>
      <w:divBdr>
        <w:top w:val="none" w:sz="0" w:space="0" w:color="auto"/>
        <w:left w:val="none" w:sz="0" w:space="0" w:color="auto"/>
        <w:bottom w:val="none" w:sz="0" w:space="0" w:color="auto"/>
        <w:right w:val="none" w:sz="0" w:space="0" w:color="auto"/>
      </w:divBdr>
    </w:div>
    <w:div w:id="1184126551">
      <w:bodyDiv w:val="1"/>
      <w:marLeft w:val="0"/>
      <w:marRight w:val="0"/>
      <w:marTop w:val="0"/>
      <w:marBottom w:val="0"/>
      <w:divBdr>
        <w:top w:val="none" w:sz="0" w:space="0" w:color="auto"/>
        <w:left w:val="none" w:sz="0" w:space="0" w:color="auto"/>
        <w:bottom w:val="none" w:sz="0" w:space="0" w:color="auto"/>
        <w:right w:val="none" w:sz="0" w:space="0" w:color="auto"/>
      </w:divBdr>
    </w:div>
    <w:div w:id="1184827884">
      <w:bodyDiv w:val="1"/>
      <w:marLeft w:val="0"/>
      <w:marRight w:val="0"/>
      <w:marTop w:val="0"/>
      <w:marBottom w:val="0"/>
      <w:divBdr>
        <w:top w:val="none" w:sz="0" w:space="0" w:color="auto"/>
        <w:left w:val="none" w:sz="0" w:space="0" w:color="auto"/>
        <w:bottom w:val="none" w:sz="0" w:space="0" w:color="auto"/>
        <w:right w:val="none" w:sz="0" w:space="0" w:color="auto"/>
      </w:divBdr>
    </w:div>
    <w:div w:id="1185362093">
      <w:bodyDiv w:val="1"/>
      <w:marLeft w:val="0"/>
      <w:marRight w:val="0"/>
      <w:marTop w:val="0"/>
      <w:marBottom w:val="0"/>
      <w:divBdr>
        <w:top w:val="none" w:sz="0" w:space="0" w:color="auto"/>
        <w:left w:val="none" w:sz="0" w:space="0" w:color="auto"/>
        <w:bottom w:val="none" w:sz="0" w:space="0" w:color="auto"/>
        <w:right w:val="none" w:sz="0" w:space="0" w:color="auto"/>
      </w:divBdr>
    </w:div>
    <w:div w:id="1185362922">
      <w:bodyDiv w:val="1"/>
      <w:marLeft w:val="0"/>
      <w:marRight w:val="0"/>
      <w:marTop w:val="0"/>
      <w:marBottom w:val="0"/>
      <w:divBdr>
        <w:top w:val="none" w:sz="0" w:space="0" w:color="auto"/>
        <w:left w:val="none" w:sz="0" w:space="0" w:color="auto"/>
        <w:bottom w:val="none" w:sz="0" w:space="0" w:color="auto"/>
        <w:right w:val="none" w:sz="0" w:space="0" w:color="auto"/>
      </w:divBdr>
    </w:div>
    <w:div w:id="1185482235">
      <w:bodyDiv w:val="1"/>
      <w:marLeft w:val="0"/>
      <w:marRight w:val="0"/>
      <w:marTop w:val="0"/>
      <w:marBottom w:val="0"/>
      <w:divBdr>
        <w:top w:val="none" w:sz="0" w:space="0" w:color="auto"/>
        <w:left w:val="none" w:sz="0" w:space="0" w:color="auto"/>
        <w:bottom w:val="none" w:sz="0" w:space="0" w:color="auto"/>
        <w:right w:val="none" w:sz="0" w:space="0" w:color="auto"/>
      </w:divBdr>
    </w:div>
    <w:div w:id="1185552722">
      <w:bodyDiv w:val="1"/>
      <w:marLeft w:val="0"/>
      <w:marRight w:val="0"/>
      <w:marTop w:val="0"/>
      <w:marBottom w:val="0"/>
      <w:divBdr>
        <w:top w:val="none" w:sz="0" w:space="0" w:color="auto"/>
        <w:left w:val="none" w:sz="0" w:space="0" w:color="auto"/>
        <w:bottom w:val="none" w:sz="0" w:space="0" w:color="auto"/>
        <w:right w:val="none" w:sz="0" w:space="0" w:color="auto"/>
      </w:divBdr>
    </w:div>
    <w:div w:id="1185637343">
      <w:bodyDiv w:val="1"/>
      <w:marLeft w:val="0"/>
      <w:marRight w:val="0"/>
      <w:marTop w:val="0"/>
      <w:marBottom w:val="0"/>
      <w:divBdr>
        <w:top w:val="none" w:sz="0" w:space="0" w:color="auto"/>
        <w:left w:val="none" w:sz="0" w:space="0" w:color="auto"/>
        <w:bottom w:val="none" w:sz="0" w:space="0" w:color="auto"/>
        <w:right w:val="none" w:sz="0" w:space="0" w:color="auto"/>
      </w:divBdr>
    </w:div>
    <w:div w:id="1185708489">
      <w:bodyDiv w:val="1"/>
      <w:marLeft w:val="0"/>
      <w:marRight w:val="0"/>
      <w:marTop w:val="0"/>
      <w:marBottom w:val="0"/>
      <w:divBdr>
        <w:top w:val="none" w:sz="0" w:space="0" w:color="auto"/>
        <w:left w:val="none" w:sz="0" w:space="0" w:color="auto"/>
        <w:bottom w:val="none" w:sz="0" w:space="0" w:color="auto"/>
        <w:right w:val="none" w:sz="0" w:space="0" w:color="auto"/>
      </w:divBdr>
    </w:div>
    <w:div w:id="1185830520">
      <w:bodyDiv w:val="1"/>
      <w:marLeft w:val="0"/>
      <w:marRight w:val="0"/>
      <w:marTop w:val="0"/>
      <w:marBottom w:val="0"/>
      <w:divBdr>
        <w:top w:val="none" w:sz="0" w:space="0" w:color="auto"/>
        <w:left w:val="none" w:sz="0" w:space="0" w:color="auto"/>
        <w:bottom w:val="none" w:sz="0" w:space="0" w:color="auto"/>
        <w:right w:val="none" w:sz="0" w:space="0" w:color="auto"/>
      </w:divBdr>
    </w:div>
    <w:div w:id="1185897553">
      <w:bodyDiv w:val="1"/>
      <w:marLeft w:val="0"/>
      <w:marRight w:val="0"/>
      <w:marTop w:val="0"/>
      <w:marBottom w:val="0"/>
      <w:divBdr>
        <w:top w:val="none" w:sz="0" w:space="0" w:color="auto"/>
        <w:left w:val="none" w:sz="0" w:space="0" w:color="auto"/>
        <w:bottom w:val="none" w:sz="0" w:space="0" w:color="auto"/>
        <w:right w:val="none" w:sz="0" w:space="0" w:color="auto"/>
      </w:divBdr>
    </w:div>
    <w:div w:id="1186141232">
      <w:bodyDiv w:val="1"/>
      <w:marLeft w:val="0"/>
      <w:marRight w:val="0"/>
      <w:marTop w:val="0"/>
      <w:marBottom w:val="0"/>
      <w:divBdr>
        <w:top w:val="none" w:sz="0" w:space="0" w:color="auto"/>
        <w:left w:val="none" w:sz="0" w:space="0" w:color="auto"/>
        <w:bottom w:val="none" w:sz="0" w:space="0" w:color="auto"/>
        <w:right w:val="none" w:sz="0" w:space="0" w:color="auto"/>
      </w:divBdr>
    </w:div>
    <w:div w:id="1186212068">
      <w:bodyDiv w:val="1"/>
      <w:marLeft w:val="0"/>
      <w:marRight w:val="0"/>
      <w:marTop w:val="0"/>
      <w:marBottom w:val="0"/>
      <w:divBdr>
        <w:top w:val="none" w:sz="0" w:space="0" w:color="auto"/>
        <w:left w:val="none" w:sz="0" w:space="0" w:color="auto"/>
        <w:bottom w:val="none" w:sz="0" w:space="0" w:color="auto"/>
        <w:right w:val="none" w:sz="0" w:space="0" w:color="auto"/>
      </w:divBdr>
    </w:div>
    <w:div w:id="1186216085">
      <w:bodyDiv w:val="1"/>
      <w:marLeft w:val="0"/>
      <w:marRight w:val="0"/>
      <w:marTop w:val="0"/>
      <w:marBottom w:val="0"/>
      <w:divBdr>
        <w:top w:val="none" w:sz="0" w:space="0" w:color="auto"/>
        <w:left w:val="none" w:sz="0" w:space="0" w:color="auto"/>
        <w:bottom w:val="none" w:sz="0" w:space="0" w:color="auto"/>
        <w:right w:val="none" w:sz="0" w:space="0" w:color="auto"/>
      </w:divBdr>
    </w:div>
    <w:div w:id="1186553746">
      <w:bodyDiv w:val="1"/>
      <w:marLeft w:val="0"/>
      <w:marRight w:val="0"/>
      <w:marTop w:val="0"/>
      <w:marBottom w:val="0"/>
      <w:divBdr>
        <w:top w:val="none" w:sz="0" w:space="0" w:color="auto"/>
        <w:left w:val="none" w:sz="0" w:space="0" w:color="auto"/>
        <w:bottom w:val="none" w:sz="0" w:space="0" w:color="auto"/>
        <w:right w:val="none" w:sz="0" w:space="0" w:color="auto"/>
      </w:divBdr>
    </w:div>
    <w:div w:id="1186603251">
      <w:bodyDiv w:val="1"/>
      <w:marLeft w:val="0"/>
      <w:marRight w:val="0"/>
      <w:marTop w:val="0"/>
      <w:marBottom w:val="0"/>
      <w:divBdr>
        <w:top w:val="none" w:sz="0" w:space="0" w:color="auto"/>
        <w:left w:val="none" w:sz="0" w:space="0" w:color="auto"/>
        <w:bottom w:val="none" w:sz="0" w:space="0" w:color="auto"/>
        <w:right w:val="none" w:sz="0" w:space="0" w:color="auto"/>
      </w:divBdr>
    </w:div>
    <w:div w:id="1186989108">
      <w:bodyDiv w:val="1"/>
      <w:marLeft w:val="0"/>
      <w:marRight w:val="0"/>
      <w:marTop w:val="0"/>
      <w:marBottom w:val="0"/>
      <w:divBdr>
        <w:top w:val="none" w:sz="0" w:space="0" w:color="auto"/>
        <w:left w:val="none" w:sz="0" w:space="0" w:color="auto"/>
        <w:bottom w:val="none" w:sz="0" w:space="0" w:color="auto"/>
        <w:right w:val="none" w:sz="0" w:space="0" w:color="auto"/>
      </w:divBdr>
    </w:div>
    <w:div w:id="1187131893">
      <w:bodyDiv w:val="1"/>
      <w:marLeft w:val="0"/>
      <w:marRight w:val="0"/>
      <w:marTop w:val="0"/>
      <w:marBottom w:val="0"/>
      <w:divBdr>
        <w:top w:val="none" w:sz="0" w:space="0" w:color="auto"/>
        <w:left w:val="none" w:sz="0" w:space="0" w:color="auto"/>
        <w:bottom w:val="none" w:sz="0" w:space="0" w:color="auto"/>
        <w:right w:val="none" w:sz="0" w:space="0" w:color="auto"/>
      </w:divBdr>
    </w:div>
    <w:div w:id="1187214515">
      <w:bodyDiv w:val="1"/>
      <w:marLeft w:val="0"/>
      <w:marRight w:val="0"/>
      <w:marTop w:val="0"/>
      <w:marBottom w:val="0"/>
      <w:divBdr>
        <w:top w:val="none" w:sz="0" w:space="0" w:color="auto"/>
        <w:left w:val="none" w:sz="0" w:space="0" w:color="auto"/>
        <w:bottom w:val="none" w:sz="0" w:space="0" w:color="auto"/>
        <w:right w:val="none" w:sz="0" w:space="0" w:color="auto"/>
      </w:divBdr>
    </w:div>
    <w:div w:id="1187253934">
      <w:bodyDiv w:val="1"/>
      <w:marLeft w:val="0"/>
      <w:marRight w:val="0"/>
      <w:marTop w:val="0"/>
      <w:marBottom w:val="0"/>
      <w:divBdr>
        <w:top w:val="none" w:sz="0" w:space="0" w:color="auto"/>
        <w:left w:val="none" w:sz="0" w:space="0" w:color="auto"/>
        <w:bottom w:val="none" w:sz="0" w:space="0" w:color="auto"/>
        <w:right w:val="none" w:sz="0" w:space="0" w:color="auto"/>
      </w:divBdr>
    </w:div>
    <w:div w:id="1187519886">
      <w:bodyDiv w:val="1"/>
      <w:marLeft w:val="0"/>
      <w:marRight w:val="0"/>
      <w:marTop w:val="0"/>
      <w:marBottom w:val="0"/>
      <w:divBdr>
        <w:top w:val="none" w:sz="0" w:space="0" w:color="auto"/>
        <w:left w:val="none" w:sz="0" w:space="0" w:color="auto"/>
        <w:bottom w:val="none" w:sz="0" w:space="0" w:color="auto"/>
        <w:right w:val="none" w:sz="0" w:space="0" w:color="auto"/>
      </w:divBdr>
    </w:div>
    <w:div w:id="1188134584">
      <w:bodyDiv w:val="1"/>
      <w:marLeft w:val="0"/>
      <w:marRight w:val="0"/>
      <w:marTop w:val="0"/>
      <w:marBottom w:val="0"/>
      <w:divBdr>
        <w:top w:val="none" w:sz="0" w:space="0" w:color="auto"/>
        <w:left w:val="none" w:sz="0" w:space="0" w:color="auto"/>
        <w:bottom w:val="none" w:sz="0" w:space="0" w:color="auto"/>
        <w:right w:val="none" w:sz="0" w:space="0" w:color="auto"/>
      </w:divBdr>
    </w:div>
    <w:div w:id="1188327715">
      <w:bodyDiv w:val="1"/>
      <w:marLeft w:val="0"/>
      <w:marRight w:val="0"/>
      <w:marTop w:val="0"/>
      <w:marBottom w:val="0"/>
      <w:divBdr>
        <w:top w:val="none" w:sz="0" w:space="0" w:color="auto"/>
        <w:left w:val="none" w:sz="0" w:space="0" w:color="auto"/>
        <w:bottom w:val="none" w:sz="0" w:space="0" w:color="auto"/>
        <w:right w:val="none" w:sz="0" w:space="0" w:color="auto"/>
      </w:divBdr>
    </w:div>
    <w:div w:id="1188445373">
      <w:bodyDiv w:val="1"/>
      <w:marLeft w:val="0"/>
      <w:marRight w:val="0"/>
      <w:marTop w:val="0"/>
      <w:marBottom w:val="0"/>
      <w:divBdr>
        <w:top w:val="none" w:sz="0" w:space="0" w:color="auto"/>
        <w:left w:val="none" w:sz="0" w:space="0" w:color="auto"/>
        <w:bottom w:val="none" w:sz="0" w:space="0" w:color="auto"/>
        <w:right w:val="none" w:sz="0" w:space="0" w:color="auto"/>
      </w:divBdr>
    </w:div>
    <w:div w:id="1188445784">
      <w:bodyDiv w:val="1"/>
      <w:marLeft w:val="0"/>
      <w:marRight w:val="0"/>
      <w:marTop w:val="0"/>
      <w:marBottom w:val="0"/>
      <w:divBdr>
        <w:top w:val="none" w:sz="0" w:space="0" w:color="auto"/>
        <w:left w:val="none" w:sz="0" w:space="0" w:color="auto"/>
        <w:bottom w:val="none" w:sz="0" w:space="0" w:color="auto"/>
        <w:right w:val="none" w:sz="0" w:space="0" w:color="auto"/>
      </w:divBdr>
    </w:div>
    <w:div w:id="1188525799">
      <w:bodyDiv w:val="1"/>
      <w:marLeft w:val="0"/>
      <w:marRight w:val="0"/>
      <w:marTop w:val="0"/>
      <w:marBottom w:val="0"/>
      <w:divBdr>
        <w:top w:val="none" w:sz="0" w:space="0" w:color="auto"/>
        <w:left w:val="none" w:sz="0" w:space="0" w:color="auto"/>
        <w:bottom w:val="none" w:sz="0" w:space="0" w:color="auto"/>
        <w:right w:val="none" w:sz="0" w:space="0" w:color="auto"/>
      </w:divBdr>
    </w:div>
    <w:div w:id="1188712436">
      <w:bodyDiv w:val="1"/>
      <w:marLeft w:val="0"/>
      <w:marRight w:val="0"/>
      <w:marTop w:val="0"/>
      <w:marBottom w:val="0"/>
      <w:divBdr>
        <w:top w:val="none" w:sz="0" w:space="0" w:color="auto"/>
        <w:left w:val="none" w:sz="0" w:space="0" w:color="auto"/>
        <w:bottom w:val="none" w:sz="0" w:space="0" w:color="auto"/>
        <w:right w:val="none" w:sz="0" w:space="0" w:color="auto"/>
      </w:divBdr>
    </w:div>
    <w:div w:id="1188758057">
      <w:bodyDiv w:val="1"/>
      <w:marLeft w:val="0"/>
      <w:marRight w:val="0"/>
      <w:marTop w:val="0"/>
      <w:marBottom w:val="0"/>
      <w:divBdr>
        <w:top w:val="none" w:sz="0" w:space="0" w:color="auto"/>
        <w:left w:val="none" w:sz="0" w:space="0" w:color="auto"/>
        <w:bottom w:val="none" w:sz="0" w:space="0" w:color="auto"/>
        <w:right w:val="none" w:sz="0" w:space="0" w:color="auto"/>
      </w:divBdr>
    </w:div>
    <w:div w:id="1188763015">
      <w:bodyDiv w:val="1"/>
      <w:marLeft w:val="0"/>
      <w:marRight w:val="0"/>
      <w:marTop w:val="0"/>
      <w:marBottom w:val="0"/>
      <w:divBdr>
        <w:top w:val="none" w:sz="0" w:space="0" w:color="auto"/>
        <w:left w:val="none" w:sz="0" w:space="0" w:color="auto"/>
        <w:bottom w:val="none" w:sz="0" w:space="0" w:color="auto"/>
        <w:right w:val="none" w:sz="0" w:space="0" w:color="auto"/>
      </w:divBdr>
    </w:div>
    <w:div w:id="1188788052">
      <w:bodyDiv w:val="1"/>
      <w:marLeft w:val="0"/>
      <w:marRight w:val="0"/>
      <w:marTop w:val="0"/>
      <w:marBottom w:val="0"/>
      <w:divBdr>
        <w:top w:val="none" w:sz="0" w:space="0" w:color="auto"/>
        <w:left w:val="none" w:sz="0" w:space="0" w:color="auto"/>
        <w:bottom w:val="none" w:sz="0" w:space="0" w:color="auto"/>
        <w:right w:val="none" w:sz="0" w:space="0" w:color="auto"/>
      </w:divBdr>
    </w:div>
    <w:div w:id="1189100248">
      <w:bodyDiv w:val="1"/>
      <w:marLeft w:val="0"/>
      <w:marRight w:val="0"/>
      <w:marTop w:val="0"/>
      <w:marBottom w:val="0"/>
      <w:divBdr>
        <w:top w:val="none" w:sz="0" w:space="0" w:color="auto"/>
        <w:left w:val="none" w:sz="0" w:space="0" w:color="auto"/>
        <w:bottom w:val="none" w:sz="0" w:space="0" w:color="auto"/>
        <w:right w:val="none" w:sz="0" w:space="0" w:color="auto"/>
      </w:divBdr>
    </w:div>
    <w:div w:id="1189173905">
      <w:bodyDiv w:val="1"/>
      <w:marLeft w:val="0"/>
      <w:marRight w:val="0"/>
      <w:marTop w:val="0"/>
      <w:marBottom w:val="0"/>
      <w:divBdr>
        <w:top w:val="none" w:sz="0" w:space="0" w:color="auto"/>
        <w:left w:val="none" w:sz="0" w:space="0" w:color="auto"/>
        <w:bottom w:val="none" w:sz="0" w:space="0" w:color="auto"/>
        <w:right w:val="none" w:sz="0" w:space="0" w:color="auto"/>
      </w:divBdr>
    </w:div>
    <w:div w:id="1189174312">
      <w:bodyDiv w:val="1"/>
      <w:marLeft w:val="0"/>
      <w:marRight w:val="0"/>
      <w:marTop w:val="0"/>
      <w:marBottom w:val="0"/>
      <w:divBdr>
        <w:top w:val="none" w:sz="0" w:space="0" w:color="auto"/>
        <w:left w:val="none" w:sz="0" w:space="0" w:color="auto"/>
        <w:bottom w:val="none" w:sz="0" w:space="0" w:color="auto"/>
        <w:right w:val="none" w:sz="0" w:space="0" w:color="auto"/>
      </w:divBdr>
    </w:div>
    <w:div w:id="1189217477">
      <w:bodyDiv w:val="1"/>
      <w:marLeft w:val="0"/>
      <w:marRight w:val="0"/>
      <w:marTop w:val="0"/>
      <w:marBottom w:val="0"/>
      <w:divBdr>
        <w:top w:val="none" w:sz="0" w:space="0" w:color="auto"/>
        <w:left w:val="none" w:sz="0" w:space="0" w:color="auto"/>
        <w:bottom w:val="none" w:sz="0" w:space="0" w:color="auto"/>
        <w:right w:val="none" w:sz="0" w:space="0" w:color="auto"/>
      </w:divBdr>
    </w:div>
    <w:div w:id="1189442507">
      <w:bodyDiv w:val="1"/>
      <w:marLeft w:val="0"/>
      <w:marRight w:val="0"/>
      <w:marTop w:val="0"/>
      <w:marBottom w:val="0"/>
      <w:divBdr>
        <w:top w:val="none" w:sz="0" w:space="0" w:color="auto"/>
        <w:left w:val="none" w:sz="0" w:space="0" w:color="auto"/>
        <w:bottom w:val="none" w:sz="0" w:space="0" w:color="auto"/>
        <w:right w:val="none" w:sz="0" w:space="0" w:color="auto"/>
      </w:divBdr>
    </w:div>
    <w:div w:id="1189754309">
      <w:bodyDiv w:val="1"/>
      <w:marLeft w:val="0"/>
      <w:marRight w:val="0"/>
      <w:marTop w:val="0"/>
      <w:marBottom w:val="0"/>
      <w:divBdr>
        <w:top w:val="none" w:sz="0" w:space="0" w:color="auto"/>
        <w:left w:val="none" w:sz="0" w:space="0" w:color="auto"/>
        <w:bottom w:val="none" w:sz="0" w:space="0" w:color="auto"/>
        <w:right w:val="none" w:sz="0" w:space="0" w:color="auto"/>
      </w:divBdr>
    </w:div>
    <w:div w:id="1189755566">
      <w:bodyDiv w:val="1"/>
      <w:marLeft w:val="0"/>
      <w:marRight w:val="0"/>
      <w:marTop w:val="0"/>
      <w:marBottom w:val="0"/>
      <w:divBdr>
        <w:top w:val="none" w:sz="0" w:space="0" w:color="auto"/>
        <w:left w:val="none" w:sz="0" w:space="0" w:color="auto"/>
        <w:bottom w:val="none" w:sz="0" w:space="0" w:color="auto"/>
        <w:right w:val="none" w:sz="0" w:space="0" w:color="auto"/>
      </w:divBdr>
    </w:div>
    <w:div w:id="1189759815">
      <w:bodyDiv w:val="1"/>
      <w:marLeft w:val="0"/>
      <w:marRight w:val="0"/>
      <w:marTop w:val="0"/>
      <w:marBottom w:val="0"/>
      <w:divBdr>
        <w:top w:val="none" w:sz="0" w:space="0" w:color="auto"/>
        <w:left w:val="none" w:sz="0" w:space="0" w:color="auto"/>
        <w:bottom w:val="none" w:sz="0" w:space="0" w:color="auto"/>
        <w:right w:val="none" w:sz="0" w:space="0" w:color="auto"/>
      </w:divBdr>
    </w:div>
    <w:div w:id="1189873992">
      <w:bodyDiv w:val="1"/>
      <w:marLeft w:val="0"/>
      <w:marRight w:val="0"/>
      <w:marTop w:val="0"/>
      <w:marBottom w:val="0"/>
      <w:divBdr>
        <w:top w:val="none" w:sz="0" w:space="0" w:color="auto"/>
        <w:left w:val="none" w:sz="0" w:space="0" w:color="auto"/>
        <w:bottom w:val="none" w:sz="0" w:space="0" w:color="auto"/>
        <w:right w:val="none" w:sz="0" w:space="0" w:color="auto"/>
      </w:divBdr>
    </w:div>
    <w:div w:id="1190142136">
      <w:bodyDiv w:val="1"/>
      <w:marLeft w:val="0"/>
      <w:marRight w:val="0"/>
      <w:marTop w:val="0"/>
      <w:marBottom w:val="0"/>
      <w:divBdr>
        <w:top w:val="none" w:sz="0" w:space="0" w:color="auto"/>
        <w:left w:val="none" w:sz="0" w:space="0" w:color="auto"/>
        <w:bottom w:val="none" w:sz="0" w:space="0" w:color="auto"/>
        <w:right w:val="none" w:sz="0" w:space="0" w:color="auto"/>
      </w:divBdr>
    </w:div>
    <w:div w:id="1190144118">
      <w:bodyDiv w:val="1"/>
      <w:marLeft w:val="0"/>
      <w:marRight w:val="0"/>
      <w:marTop w:val="0"/>
      <w:marBottom w:val="0"/>
      <w:divBdr>
        <w:top w:val="none" w:sz="0" w:space="0" w:color="auto"/>
        <w:left w:val="none" w:sz="0" w:space="0" w:color="auto"/>
        <w:bottom w:val="none" w:sz="0" w:space="0" w:color="auto"/>
        <w:right w:val="none" w:sz="0" w:space="0" w:color="auto"/>
      </w:divBdr>
    </w:div>
    <w:div w:id="1190533339">
      <w:bodyDiv w:val="1"/>
      <w:marLeft w:val="0"/>
      <w:marRight w:val="0"/>
      <w:marTop w:val="0"/>
      <w:marBottom w:val="0"/>
      <w:divBdr>
        <w:top w:val="none" w:sz="0" w:space="0" w:color="auto"/>
        <w:left w:val="none" w:sz="0" w:space="0" w:color="auto"/>
        <w:bottom w:val="none" w:sz="0" w:space="0" w:color="auto"/>
        <w:right w:val="none" w:sz="0" w:space="0" w:color="auto"/>
      </w:divBdr>
    </w:div>
    <w:div w:id="1190679000">
      <w:bodyDiv w:val="1"/>
      <w:marLeft w:val="0"/>
      <w:marRight w:val="0"/>
      <w:marTop w:val="0"/>
      <w:marBottom w:val="0"/>
      <w:divBdr>
        <w:top w:val="none" w:sz="0" w:space="0" w:color="auto"/>
        <w:left w:val="none" w:sz="0" w:space="0" w:color="auto"/>
        <w:bottom w:val="none" w:sz="0" w:space="0" w:color="auto"/>
        <w:right w:val="none" w:sz="0" w:space="0" w:color="auto"/>
      </w:divBdr>
    </w:div>
    <w:div w:id="1190802373">
      <w:bodyDiv w:val="1"/>
      <w:marLeft w:val="0"/>
      <w:marRight w:val="0"/>
      <w:marTop w:val="0"/>
      <w:marBottom w:val="0"/>
      <w:divBdr>
        <w:top w:val="none" w:sz="0" w:space="0" w:color="auto"/>
        <w:left w:val="none" w:sz="0" w:space="0" w:color="auto"/>
        <w:bottom w:val="none" w:sz="0" w:space="0" w:color="auto"/>
        <w:right w:val="none" w:sz="0" w:space="0" w:color="auto"/>
      </w:divBdr>
    </w:div>
    <w:div w:id="1190920689">
      <w:bodyDiv w:val="1"/>
      <w:marLeft w:val="0"/>
      <w:marRight w:val="0"/>
      <w:marTop w:val="0"/>
      <w:marBottom w:val="0"/>
      <w:divBdr>
        <w:top w:val="none" w:sz="0" w:space="0" w:color="auto"/>
        <w:left w:val="none" w:sz="0" w:space="0" w:color="auto"/>
        <w:bottom w:val="none" w:sz="0" w:space="0" w:color="auto"/>
        <w:right w:val="none" w:sz="0" w:space="0" w:color="auto"/>
      </w:divBdr>
    </w:div>
    <w:div w:id="1190997165">
      <w:bodyDiv w:val="1"/>
      <w:marLeft w:val="0"/>
      <w:marRight w:val="0"/>
      <w:marTop w:val="0"/>
      <w:marBottom w:val="0"/>
      <w:divBdr>
        <w:top w:val="none" w:sz="0" w:space="0" w:color="auto"/>
        <w:left w:val="none" w:sz="0" w:space="0" w:color="auto"/>
        <w:bottom w:val="none" w:sz="0" w:space="0" w:color="auto"/>
        <w:right w:val="none" w:sz="0" w:space="0" w:color="auto"/>
      </w:divBdr>
    </w:div>
    <w:div w:id="1191261307">
      <w:bodyDiv w:val="1"/>
      <w:marLeft w:val="0"/>
      <w:marRight w:val="0"/>
      <w:marTop w:val="0"/>
      <w:marBottom w:val="0"/>
      <w:divBdr>
        <w:top w:val="none" w:sz="0" w:space="0" w:color="auto"/>
        <w:left w:val="none" w:sz="0" w:space="0" w:color="auto"/>
        <w:bottom w:val="none" w:sz="0" w:space="0" w:color="auto"/>
        <w:right w:val="none" w:sz="0" w:space="0" w:color="auto"/>
      </w:divBdr>
    </w:div>
    <w:div w:id="1191452202">
      <w:bodyDiv w:val="1"/>
      <w:marLeft w:val="0"/>
      <w:marRight w:val="0"/>
      <w:marTop w:val="0"/>
      <w:marBottom w:val="0"/>
      <w:divBdr>
        <w:top w:val="none" w:sz="0" w:space="0" w:color="auto"/>
        <w:left w:val="none" w:sz="0" w:space="0" w:color="auto"/>
        <w:bottom w:val="none" w:sz="0" w:space="0" w:color="auto"/>
        <w:right w:val="none" w:sz="0" w:space="0" w:color="auto"/>
      </w:divBdr>
    </w:div>
    <w:div w:id="1191526845">
      <w:bodyDiv w:val="1"/>
      <w:marLeft w:val="0"/>
      <w:marRight w:val="0"/>
      <w:marTop w:val="0"/>
      <w:marBottom w:val="0"/>
      <w:divBdr>
        <w:top w:val="none" w:sz="0" w:space="0" w:color="auto"/>
        <w:left w:val="none" w:sz="0" w:space="0" w:color="auto"/>
        <w:bottom w:val="none" w:sz="0" w:space="0" w:color="auto"/>
        <w:right w:val="none" w:sz="0" w:space="0" w:color="auto"/>
      </w:divBdr>
    </w:div>
    <w:div w:id="1191600536">
      <w:bodyDiv w:val="1"/>
      <w:marLeft w:val="0"/>
      <w:marRight w:val="0"/>
      <w:marTop w:val="0"/>
      <w:marBottom w:val="0"/>
      <w:divBdr>
        <w:top w:val="none" w:sz="0" w:space="0" w:color="auto"/>
        <w:left w:val="none" w:sz="0" w:space="0" w:color="auto"/>
        <w:bottom w:val="none" w:sz="0" w:space="0" w:color="auto"/>
        <w:right w:val="none" w:sz="0" w:space="0" w:color="auto"/>
      </w:divBdr>
    </w:div>
    <w:div w:id="1191839186">
      <w:bodyDiv w:val="1"/>
      <w:marLeft w:val="0"/>
      <w:marRight w:val="0"/>
      <w:marTop w:val="0"/>
      <w:marBottom w:val="0"/>
      <w:divBdr>
        <w:top w:val="none" w:sz="0" w:space="0" w:color="auto"/>
        <w:left w:val="none" w:sz="0" w:space="0" w:color="auto"/>
        <w:bottom w:val="none" w:sz="0" w:space="0" w:color="auto"/>
        <w:right w:val="none" w:sz="0" w:space="0" w:color="auto"/>
      </w:divBdr>
    </w:div>
    <w:div w:id="1192302627">
      <w:bodyDiv w:val="1"/>
      <w:marLeft w:val="0"/>
      <w:marRight w:val="0"/>
      <w:marTop w:val="0"/>
      <w:marBottom w:val="0"/>
      <w:divBdr>
        <w:top w:val="none" w:sz="0" w:space="0" w:color="auto"/>
        <w:left w:val="none" w:sz="0" w:space="0" w:color="auto"/>
        <w:bottom w:val="none" w:sz="0" w:space="0" w:color="auto"/>
        <w:right w:val="none" w:sz="0" w:space="0" w:color="auto"/>
      </w:divBdr>
    </w:div>
    <w:div w:id="1192651826">
      <w:bodyDiv w:val="1"/>
      <w:marLeft w:val="0"/>
      <w:marRight w:val="0"/>
      <w:marTop w:val="0"/>
      <w:marBottom w:val="0"/>
      <w:divBdr>
        <w:top w:val="none" w:sz="0" w:space="0" w:color="auto"/>
        <w:left w:val="none" w:sz="0" w:space="0" w:color="auto"/>
        <w:bottom w:val="none" w:sz="0" w:space="0" w:color="auto"/>
        <w:right w:val="none" w:sz="0" w:space="0" w:color="auto"/>
      </w:divBdr>
    </w:div>
    <w:div w:id="1192769403">
      <w:bodyDiv w:val="1"/>
      <w:marLeft w:val="0"/>
      <w:marRight w:val="0"/>
      <w:marTop w:val="0"/>
      <w:marBottom w:val="0"/>
      <w:divBdr>
        <w:top w:val="none" w:sz="0" w:space="0" w:color="auto"/>
        <w:left w:val="none" w:sz="0" w:space="0" w:color="auto"/>
        <w:bottom w:val="none" w:sz="0" w:space="0" w:color="auto"/>
        <w:right w:val="none" w:sz="0" w:space="0" w:color="auto"/>
      </w:divBdr>
    </w:div>
    <w:div w:id="1192841720">
      <w:bodyDiv w:val="1"/>
      <w:marLeft w:val="0"/>
      <w:marRight w:val="0"/>
      <w:marTop w:val="0"/>
      <w:marBottom w:val="0"/>
      <w:divBdr>
        <w:top w:val="none" w:sz="0" w:space="0" w:color="auto"/>
        <w:left w:val="none" w:sz="0" w:space="0" w:color="auto"/>
        <w:bottom w:val="none" w:sz="0" w:space="0" w:color="auto"/>
        <w:right w:val="none" w:sz="0" w:space="0" w:color="auto"/>
      </w:divBdr>
    </w:div>
    <w:div w:id="1193113210">
      <w:bodyDiv w:val="1"/>
      <w:marLeft w:val="0"/>
      <w:marRight w:val="0"/>
      <w:marTop w:val="0"/>
      <w:marBottom w:val="0"/>
      <w:divBdr>
        <w:top w:val="none" w:sz="0" w:space="0" w:color="auto"/>
        <w:left w:val="none" w:sz="0" w:space="0" w:color="auto"/>
        <w:bottom w:val="none" w:sz="0" w:space="0" w:color="auto"/>
        <w:right w:val="none" w:sz="0" w:space="0" w:color="auto"/>
      </w:divBdr>
    </w:div>
    <w:div w:id="1193228863">
      <w:bodyDiv w:val="1"/>
      <w:marLeft w:val="0"/>
      <w:marRight w:val="0"/>
      <w:marTop w:val="0"/>
      <w:marBottom w:val="0"/>
      <w:divBdr>
        <w:top w:val="none" w:sz="0" w:space="0" w:color="auto"/>
        <w:left w:val="none" w:sz="0" w:space="0" w:color="auto"/>
        <w:bottom w:val="none" w:sz="0" w:space="0" w:color="auto"/>
        <w:right w:val="none" w:sz="0" w:space="0" w:color="auto"/>
      </w:divBdr>
    </w:div>
    <w:div w:id="1193609734">
      <w:bodyDiv w:val="1"/>
      <w:marLeft w:val="0"/>
      <w:marRight w:val="0"/>
      <w:marTop w:val="0"/>
      <w:marBottom w:val="0"/>
      <w:divBdr>
        <w:top w:val="none" w:sz="0" w:space="0" w:color="auto"/>
        <w:left w:val="none" w:sz="0" w:space="0" w:color="auto"/>
        <w:bottom w:val="none" w:sz="0" w:space="0" w:color="auto"/>
        <w:right w:val="none" w:sz="0" w:space="0" w:color="auto"/>
      </w:divBdr>
    </w:div>
    <w:div w:id="1193765155">
      <w:bodyDiv w:val="1"/>
      <w:marLeft w:val="0"/>
      <w:marRight w:val="0"/>
      <w:marTop w:val="0"/>
      <w:marBottom w:val="0"/>
      <w:divBdr>
        <w:top w:val="none" w:sz="0" w:space="0" w:color="auto"/>
        <w:left w:val="none" w:sz="0" w:space="0" w:color="auto"/>
        <w:bottom w:val="none" w:sz="0" w:space="0" w:color="auto"/>
        <w:right w:val="none" w:sz="0" w:space="0" w:color="auto"/>
      </w:divBdr>
    </w:div>
    <w:div w:id="1193806657">
      <w:bodyDiv w:val="1"/>
      <w:marLeft w:val="0"/>
      <w:marRight w:val="0"/>
      <w:marTop w:val="0"/>
      <w:marBottom w:val="0"/>
      <w:divBdr>
        <w:top w:val="none" w:sz="0" w:space="0" w:color="auto"/>
        <w:left w:val="none" w:sz="0" w:space="0" w:color="auto"/>
        <w:bottom w:val="none" w:sz="0" w:space="0" w:color="auto"/>
        <w:right w:val="none" w:sz="0" w:space="0" w:color="auto"/>
      </w:divBdr>
    </w:div>
    <w:div w:id="1193880908">
      <w:bodyDiv w:val="1"/>
      <w:marLeft w:val="0"/>
      <w:marRight w:val="0"/>
      <w:marTop w:val="0"/>
      <w:marBottom w:val="0"/>
      <w:divBdr>
        <w:top w:val="none" w:sz="0" w:space="0" w:color="auto"/>
        <w:left w:val="none" w:sz="0" w:space="0" w:color="auto"/>
        <w:bottom w:val="none" w:sz="0" w:space="0" w:color="auto"/>
        <w:right w:val="none" w:sz="0" w:space="0" w:color="auto"/>
      </w:divBdr>
    </w:div>
    <w:div w:id="1194001896">
      <w:bodyDiv w:val="1"/>
      <w:marLeft w:val="0"/>
      <w:marRight w:val="0"/>
      <w:marTop w:val="0"/>
      <w:marBottom w:val="0"/>
      <w:divBdr>
        <w:top w:val="none" w:sz="0" w:space="0" w:color="auto"/>
        <w:left w:val="none" w:sz="0" w:space="0" w:color="auto"/>
        <w:bottom w:val="none" w:sz="0" w:space="0" w:color="auto"/>
        <w:right w:val="none" w:sz="0" w:space="0" w:color="auto"/>
      </w:divBdr>
    </w:div>
    <w:div w:id="1194002664">
      <w:bodyDiv w:val="1"/>
      <w:marLeft w:val="0"/>
      <w:marRight w:val="0"/>
      <w:marTop w:val="0"/>
      <w:marBottom w:val="0"/>
      <w:divBdr>
        <w:top w:val="none" w:sz="0" w:space="0" w:color="auto"/>
        <w:left w:val="none" w:sz="0" w:space="0" w:color="auto"/>
        <w:bottom w:val="none" w:sz="0" w:space="0" w:color="auto"/>
        <w:right w:val="none" w:sz="0" w:space="0" w:color="auto"/>
      </w:divBdr>
    </w:div>
    <w:div w:id="1194076587">
      <w:bodyDiv w:val="1"/>
      <w:marLeft w:val="0"/>
      <w:marRight w:val="0"/>
      <w:marTop w:val="0"/>
      <w:marBottom w:val="0"/>
      <w:divBdr>
        <w:top w:val="none" w:sz="0" w:space="0" w:color="auto"/>
        <w:left w:val="none" w:sz="0" w:space="0" w:color="auto"/>
        <w:bottom w:val="none" w:sz="0" w:space="0" w:color="auto"/>
        <w:right w:val="none" w:sz="0" w:space="0" w:color="auto"/>
      </w:divBdr>
    </w:div>
    <w:div w:id="1194150724">
      <w:bodyDiv w:val="1"/>
      <w:marLeft w:val="0"/>
      <w:marRight w:val="0"/>
      <w:marTop w:val="0"/>
      <w:marBottom w:val="0"/>
      <w:divBdr>
        <w:top w:val="none" w:sz="0" w:space="0" w:color="auto"/>
        <w:left w:val="none" w:sz="0" w:space="0" w:color="auto"/>
        <w:bottom w:val="none" w:sz="0" w:space="0" w:color="auto"/>
        <w:right w:val="none" w:sz="0" w:space="0" w:color="auto"/>
      </w:divBdr>
    </w:div>
    <w:div w:id="1194224676">
      <w:bodyDiv w:val="1"/>
      <w:marLeft w:val="0"/>
      <w:marRight w:val="0"/>
      <w:marTop w:val="0"/>
      <w:marBottom w:val="0"/>
      <w:divBdr>
        <w:top w:val="none" w:sz="0" w:space="0" w:color="auto"/>
        <w:left w:val="none" w:sz="0" w:space="0" w:color="auto"/>
        <w:bottom w:val="none" w:sz="0" w:space="0" w:color="auto"/>
        <w:right w:val="none" w:sz="0" w:space="0" w:color="auto"/>
      </w:divBdr>
    </w:div>
    <w:div w:id="1194424146">
      <w:bodyDiv w:val="1"/>
      <w:marLeft w:val="0"/>
      <w:marRight w:val="0"/>
      <w:marTop w:val="0"/>
      <w:marBottom w:val="0"/>
      <w:divBdr>
        <w:top w:val="none" w:sz="0" w:space="0" w:color="auto"/>
        <w:left w:val="none" w:sz="0" w:space="0" w:color="auto"/>
        <w:bottom w:val="none" w:sz="0" w:space="0" w:color="auto"/>
        <w:right w:val="none" w:sz="0" w:space="0" w:color="auto"/>
      </w:divBdr>
    </w:div>
    <w:div w:id="1194617346">
      <w:bodyDiv w:val="1"/>
      <w:marLeft w:val="0"/>
      <w:marRight w:val="0"/>
      <w:marTop w:val="0"/>
      <w:marBottom w:val="0"/>
      <w:divBdr>
        <w:top w:val="none" w:sz="0" w:space="0" w:color="auto"/>
        <w:left w:val="none" w:sz="0" w:space="0" w:color="auto"/>
        <w:bottom w:val="none" w:sz="0" w:space="0" w:color="auto"/>
        <w:right w:val="none" w:sz="0" w:space="0" w:color="auto"/>
      </w:divBdr>
    </w:div>
    <w:div w:id="1194688071">
      <w:bodyDiv w:val="1"/>
      <w:marLeft w:val="0"/>
      <w:marRight w:val="0"/>
      <w:marTop w:val="0"/>
      <w:marBottom w:val="0"/>
      <w:divBdr>
        <w:top w:val="none" w:sz="0" w:space="0" w:color="auto"/>
        <w:left w:val="none" w:sz="0" w:space="0" w:color="auto"/>
        <w:bottom w:val="none" w:sz="0" w:space="0" w:color="auto"/>
        <w:right w:val="none" w:sz="0" w:space="0" w:color="auto"/>
      </w:divBdr>
    </w:div>
    <w:div w:id="1194810658">
      <w:bodyDiv w:val="1"/>
      <w:marLeft w:val="0"/>
      <w:marRight w:val="0"/>
      <w:marTop w:val="0"/>
      <w:marBottom w:val="0"/>
      <w:divBdr>
        <w:top w:val="none" w:sz="0" w:space="0" w:color="auto"/>
        <w:left w:val="none" w:sz="0" w:space="0" w:color="auto"/>
        <w:bottom w:val="none" w:sz="0" w:space="0" w:color="auto"/>
        <w:right w:val="none" w:sz="0" w:space="0" w:color="auto"/>
      </w:divBdr>
    </w:div>
    <w:div w:id="1194928672">
      <w:bodyDiv w:val="1"/>
      <w:marLeft w:val="0"/>
      <w:marRight w:val="0"/>
      <w:marTop w:val="0"/>
      <w:marBottom w:val="0"/>
      <w:divBdr>
        <w:top w:val="none" w:sz="0" w:space="0" w:color="auto"/>
        <w:left w:val="none" w:sz="0" w:space="0" w:color="auto"/>
        <w:bottom w:val="none" w:sz="0" w:space="0" w:color="auto"/>
        <w:right w:val="none" w:sz="0" w:space="0" w:color="auto"/>
      </w:divBdr>
    </w:div>
    <w:div w:id="1195387922">
      <w:bodyDiv w:val="1"/>
      <w:marLeft w:val="0"/>
      <w:marRight w:val="0"/>
      <w:marTop w:val="0"/>
      <w:marBottom w:val="0"/>
      <w:divBdr>
        <w:top w:val="none" w:sz="0" w:space="0" w:color="auto"/>
        <w:left w:val="none" w:sz="0" w:space="0" w:color="auto"/>
        <w:bottom w:val="none" w:sz="0" w:space="0" w:color="auto"/>
        <w:right w:val="none" w:sz="0" w:space="0" w:color="auto"/>
      </w:divBdr>
    </w:div>
    <w:div w:id="1195653075">
      <w:bodyDiv w:val="1"/>
      <w:marLeft w:val="0"/>
      <w:marRight w:val="0"/>
      <w:marTop w:val="0"/>
      <w:marBottom w:val="0"/>
      <w:divBdr>
        <w:top w:val="none" w:sz="0" w:space="0" w:color="auto"/>
        <w:left w:val="none" w:sz="0" w:space="0" w:color="auto"/>
        <w:bottom w:val="none" w:sz="0" w:space="0" w:color="auto"/>
        <w:right w:val="none" w:sz="0" w:space="0" w:color="auto"/>
      </w:divBdr>
    </w:div>
    <w:div w:id="1195970936">
      <w:bodyDiv w:val="1"/>
      <w:marLeft w:val="0"/>
      <w:marRight w:val="0"/>
      <w:marTop w:val="0"/>
      <w:marBottom w:val="0"/>
      <w:divBdr>
        <w:top w:val="none" w:sz="0" w:space="0" w:color="auto"/>
        <w:left w:val="none" w:sz="0" w:space="0" w:color="auto"/>
        <w:bottom w:val="none" w:sz="0" w:space="0" w:color="auto"/>
        <w:right w:val="none" w:sz="0" w:space="0" w:color="auto"/>
      </w:divBdr>
    </w:div>
    <w:div w:id="1196120005">
      <w:bodyDiv w:val="1"/>
      <w:marLeft w:val="0"/>
      <w:marRight w:val="0"/>
      <w:marTop w:val="0"/>
      <w:marBottom w:val="0"/>
      <w:divBdr>
        <w:top w:val="none" w:sz="0" w:space="0" w:color="auto"/>
        <w:left w:val="none" w:sz="0" w:space="0" w:color="auto"/>
        <w:bottom w:val="none" w:sz="0" w:space="0" w:color="auto"/>
        <w:right w:val="none" w:sz="0" w:space="0" w:color="auto"/>
      </w:divBdr>
    </w:div>
    <w:div w:id="1196232965">
      <w:bodyDiv w:val="1"/>
      <w:marLeft w:val="0"/>
      <w:marRight w:val="0"/>
      <w:marTop w:val="0"/>
      <w:marBottom w:val="0"/>
      <w:divBdr>
        <w:top w:val="none" w:sz="0" w:space="0" w:color="auto"/>
        <w:left w:val="none" w:sz="0" w:space="0" w:color="auto"/>
        <w:bottom w:val="none" w:sz="0" w:space="0" w:color="auto"/>
        <w:right w:val="none" w:sz="0" w:space="0" w:color="auto"/>
      </w:divBdr>
    </w:div>
    <w:div w:id="1196499534">
      <w:bodyDiv w:val="1"/>
      <w:marLeft w:val="0"/>
      <w:marRight w:val="0"/>
      <w:marTop w:val="0"/>
      <w:marBottom w:val="0"/>
      <w:divBdr>
        <w:top w:val="none" w:sz="0" w:space="0" w:color="auto"/>
        <w:left w:val="none" w:sz="0" w:space="0" w:color="auto"/>
        <w:bottom w:val="none" w:sz="0" w:space="0" w:color="auto"/>
        <w:right w:val="none" w:sz="0" w:space="0" w:color="auto"/>
      </w:divBdr>
    </w:div>
    <w:div w:id="1196819262">
      <w:bodyDiv w:val="1"/>
      <w:marLeft w:val="0"/>
      <w:marRight w:val="0"/>
      <w:marTop w:val="0"/>
      <w:marBottom w:val="0"/>
      <w:divBdr>
        <w:top w:val="none" w:sz="0" w:space="0" w:color="auto"/>
        <w:left w:val="none" w:sz="0" w:space="0" w:color="auto"/>
        <w:bottom w:val="none" w:sz="0" w:space="0" w:color="auto"/>
        <w:right w:val="none" w:sz="0" w:space="0" w:color="auto"/>
      </w:divBdr>
    </w:div>
    <w:div w:id="1196964914">
      <w:bodyDiv w:val="1"/>
      <w:marLeft w:val="0"/>
      <w:marRight w:val="0"/>
      <w:marTop w:val="0"/>
      <w:marBottom w:val="0"/>
      <w:divBdr>
        <w:top w:val="none" w:sz="0" w:space="0" w:color="auto"/>
        <w:left w:val="none" w:sz="0" w:space="0" w:color="auto"/>
        <w:bottom w:val="none" w:sz="0" w:space="0" w:color="auto"/>
        <w:right w:val="none" w:sz="0" w:space="0" w:color="auto"/>
      </w:divBdr>
    </w:div>
    <w:div w:id="1197038516">
      <w:bodyDiv w:val="1"/>
      <w:marLeft w:val="0"/>
      <w:marRight w:val="0"/>
      <w:marTop w:val="0"/>
      <w:marBottom w:val="0"/>
      <w:divBdr>
        <w:top w:val="none" w:sz="0" w:space="0" w:color="auto"/>
        <w:left w:val="none" w:sz="0" w:space="0" w:color="auto"/>
        <w:bottom w:val="none" w:sz="0" w:space="0" w:color="auto"/>
        <w:right w:val="none" w:sz="0" w:space="0" w:color="auto"/>
      </w:divBdr>
    </w:div>
    <w:div w:id="1197087600">
      <w:bodyDiv w:val="1"/>
      <w:marLeft w:val="0"/>
      <w:marRight w:val="0"/>
      <w:marTop w:val="0"/>
      <w:marBottom w:val="0"/>
      <w:divBdr>
        <w:top w:val="none" w:sz="0" w:space="0" w:color="auto"/>
        <w:left w:val="none" w:sz="0" w:space="0" w:color="auto"/>
        <w:bottom w:val="none" w:sz="0" w:space="0" w:color="auto"/>
        <w:right w:val="none" w:sz="0" w:space="0" w:color="auto"/>
      </w:divBdr>
    </w:div>
    <w:div w:id="1197502081">
      <w:bodyDiv w:val="1"/>
      <w:marLeft w:val="0"/>
      <w:marRight w:val="0"/>
      <w:marTop w:val="0"/>
      <w:marBottom w:val="0"/>
      <w:divBdr>
        <w:top w:val="none" w:sz="0" w:space="0" w:color="auto"/>
        <w:left w:val="none" w:sz="0" w:space="0" w:color="auto"/>
        <w:bottom w:val="none" w:sz="0" w:space="0" w:color="auto"/>
        <w:right w:val="none" w:sz="0" w:space="0" w:color="auto"/>
      </w:divBdr>
    </w:div>
    <w:div w:id="1197547011">
      <w:bodyDiv w:val="1"/>
      <w:marLeft w:val="0"/>
      <w:marRight w:val="0"/>
      <w:marTop w:val="0"/>
      <w:marBottom w:val="0"/>
      <w:divBdr>
        <w:top w:val="none" w:sz="0" w:space="0" w:color="auto"/>
        <w:left w:val="none" w:sz="0" w:space="0" w:color="auto"/>
        <w:bottom w:val="none" w:sz="0" w:space="0" w:color="auto"/>
        <w:right w:val="none" w:sz="0" w:space="0" w:color="auto"/>
      </w:divBdr>
    </w:div>
    <w:div w:id="1198083617">
      <w:bodyDiv w:val="1"/>
      <w:marLeft w:val="0"/>
      <w:marRight w:val="0"/>
      <w:marTop w:val="0"/>
      <w:marBottom w:val="0"/>
      <w:divBdr>
        <w:top w:val="none" w:sz="0" w:space="0" w:color="auto"/>
        <w:left w:val="none" w:sz="0" w:space="0" w:color="auto"/>
        <w:bottom w:val="none" w:sz="0" w:space="0" w:color="auto"/>
        <w:right w:val="none" w:sz="0" w:space="0" w:color="auto"/>
      </w:divBdr>
    </w:div>
    <w:div w:id="1198356016">
      <w:bodyDiv w:val="1"/>
      <w:marLeft w:val="0"/>
      <w:marRight w:val="0"/>
      <w:marTop w:val="0"/>
      <w:marBottom w:val="0"/>
      <w:divBdr>
        <w:top w:val="none" w:sz="0" w:space="0" w:color="auto"/>
        <w:left w:val="none" w:sz="0" w:space="0" w:color="auto"/>
        <w:bottom w:val="none" w:sz="0" w:space="0" w:color="auto"/>
        <w:right w:val="none" w:sz="0" w:space="0" w:color="auto"/>
      </w:divBdr>
    </w:div>
    <w:div w:id="1198543954">
      <w:bodyDiv w:val="1"/>
      <w:marLeft w:val="0"/>
      <w:marRight w:val="0"/>
      <w:marTop w:val="0"/>
      <w:marBottom w:val="0"/>
      <w:divBdr>
        <w:top w:val="none" w:sz="0" w:space="0" w:color="auto"/>
        <w:left w:val="none" w:sz="0" w:space="0" w:color="auto"/>
        <w:bottom w:val="none" w:sz="0" w:space="0" w:color="auto"/>
        <w:right w:val="none" w:sz="0" w:space="0" w:color="auto"/>
      </w:divBdr>
    </w:div>
    <w:div w:id="1198659550">
      <w:bodyDiv w:val="1"/>
      <w:marLeft w:val="0"/>
      <w:marRight w:val="0"/>
      <w:marTop w:val="0"/>
      <w:marBottom w:val="0"/>
      <w:divBdr>
        <w:top w:val="none" w:sz="0" w:space="0" w:color="auto"/>
        <w:left w:val="none" w:sz="0" w:space="0" w:color="auto"/>
        <w:bottom w:val="none" w:sz="0" w:space="0" w:color="auto"/>
        <w:right w:val="none" w:sz="0" w:space="0" w:color="auto"/>
      </w:divBdr>
    </w:div>
    <w:div w:id="1198858699">
      <w:bodyDiv w:val="1"/>
      <w:marLeft w:val="0"/>
      <w:marRight w:val="0"/>
      <w:marTop w:val="0"/>
      <w:marBottom w:val="0"/>
      <w:divBdr>
        <w:top w:val="none" w:sz="0" w:space="0" w:color="auto"/>
        <w:left w:val="none" w:sz="0" w:space="0" w:color="auto"/>
        <w:bottom w:val="none" w:sz="0" w:space="0" w:color="auto"/>
        <w:right w:val="none" w:sz="0" w:space="0" w:color="auto"/>
      </w:divBdr>
    </w:div>
    <w:div w:id="1199317707">
      <w:bodyDiv w:val="1"/>
      <w:marLeft w:val="0"/>
      <w:marRight w:val="0"/>
      <w:marTop w:val="0"/>
      <w:marBottom w:val="0"/>
      <w:divBdr>
        <w:top w:val="none" w:sz="0" w:space="0" w:color="auto"/>
        <w:left w:val="none" w:sz="0" w:space="0" w:color="auto"/>
        <w:bottom w:val="none" w:sz="0" w:space="0" w:color="auto"/>
        <w:right w:val="none" w:sz="0" w:space="0" w:color="auto"/>
      </w:divBdr>
    </w:div>
    <w:div w:id="1199392420">
      <w:bodyDiv w:val="1"/>
      <w:marLeft w:val="0"/>
      <w:marRight w:val="0"/>
      <w:marTop w:val="0"/>
      <w:marBottom w:val="0"/>
      <w:divBdr>
        <w:top w:val="none" w:sz="0" w:space="0" w:color="auto"/>
        <w:left w:val="none" w:sz="0" w:space="0" w:color="auto"/>
        <w:bottom w:val="none" w:sz="0" w:space="0" w:color="auto"/>
        <w:right w:val="none" w:sz="0" w:space="0" w:color="auto"/>
      </w:divBdr>
    </w:div>
    <w:div w:id="1199463744">
      <w:bodyDiv w:val="1"/>
      <w:marLeft w:val="0"/>
      <w:marRight w:val="0"/>
      <w:marTop w:val="0"/>
      <w:marBottom w:val="0"/>
      <w:divBdr>
        <w:top w:val="none" w:sz="0" w:space="0" w:color="auto"/>
        <w:left w:val="none" w:sz="0" w:space="0" w:color="auto"/>
        <w:bottom w:val="none" w:sz="0" w:space="0" w:color="auto"/>
        <w:right w:val="none" w:sz="0" w:space="0" w:color="auto"/>
      </w:divBdr>
    </w:div>
    <w:div w:id="1199664348">
      <w:bodyDiv w:val="1"/>
      <w:marLeft w:val="0"/>
      <w:marRight w:val="0"/>
      <w:marTop w:val="0"/>
      <w:marBottom w:val="0"/>
      <w:divBdr>
        <w:top w:val="none" w:sz="0" w:space="0" w:color="auto"/>
        <w:left w:val="none" w:sz="0" w:space="0" w:color="auto"/>
        <w:bottom w:val="none" w:sz="0" w:space="0" w:color="auto"/>
        <w:right w:val="none" w:sz="0" w:space="0" w:color="auto"/>
      </w:divBdr>
    </w:div>
    <w:div w:id="1200388820">
      <w:bodyDiv w:val="1"/>
      <w:marLeft w:val="0"/>
      <w:marRight w:val="0"/>
      <w:marTop w:val="0"/>
      <w:marBottom w:val="0"/>
      <w:divBdr>
        <w:top w:val="none" w:sz="0" w:space="0" w:color="auto"/>
        <w:left w:val="none" w:sz="0" w:space="0" w:color="auto"/>
        <w:bottom w:val="none" w:sz="0" w:space="0" w:color="auto"/>
        <w:right w:val="none" w:sz="0" w:space="0" w:color="auto"/>
      </w:divBdr>
    </w:div>
    <w:div w:id="1200900543">
      <w:bodyDiv w:val="1"/>
      <w:marLeft w:val="0"/>
      <w:marRight w:val="0"/>
      <w:marTop w:val="0"/>
      <w:marBottom w:val="0"/>
      <w:divBdr>
        <w:top w:val="none" w:sz="0" w:space="0" w:color="auto"/>
        <w:left w:val="none" w:sz="0" w:space="0" w:color="auto"/>
        <w:bottom w:val="none" w:sz="0" w:space="0" w:color="auto"/>
        <w:right w:val="none" w:sz="0" w:space="0" w:color="auto"/>
      </w:divBdr>
    </w:div>
    <w:div w:id="1200975918">
      <w:bodyDiv w:val="1"/>
      <w:marLeft w:val="0"/>
      <w:marRight w:val="0"/>
      <w:marTop w:val="0"/>
      <w:marBottom w:val="0"/>
      <w:divBdr>
        <w:top w:val="none" w:sz="0" w:space="0" w:color="auto"/>
        <w:left w:val="none" w:sz="0" w:space="0" w:color="auto"/>
        <w:bottom w:val="none" w:sz="0" w:space="0" w:color="auto"/>
        <w:right w:val="none" w:sz="0" w:space="0" w:color="auto"/>
      </w:divBdr>
    </w:div>
    <w:div w:id="1201285178">
      <w:bodyDiv w:val="1"/>
      <w:marLeft w:val="0"/>
      <w:marRight w:val="0"/>
      <w:marTop w:val="0"/>
      <w:marBottom w:val="0"/>
      <w:divBdr>
        <w:top w:val="none" w:sz="0" w:space="0" w:color="auto"/>
        <w:left w:val="none" w:sz="0" w:space="0" w:color="auto"/>
        <w:bottom w:val="none" w:sz="0" w:space="0" w:color="auto"/>
        <w:right w:val="none" w:sz="0" w:space="0" w:color="auto"/>
      </w:divBdr>
    </w:div>
    <w:div w:id="1201431296">
      <w:bodyDiv w:val="1"/>
      <w:marLeft w:val="0"/>
      <w:marRight w:val="0"/>
      <w:marTop w:val="0"/>
      <w:marBottom w:val="0"/>
      <w:divBdr>
        <w:top w:val="none" w:sz="0" w:space="0" w:color="auto"/>
        <w:left w:val="none" w:sz="0" w:space="0" w:color="auto"/>
        <w:bottom w:val="none" w:sz="0" w:space="0" w:color="auto"/>
        <w:right w:val="none" w:sz="0" w:space="0" w:color="auto"/>
      </w:divBdr>
    </w:div>
    <w:div w:id="1201892795">
      <w:bodyDiv w:val="1"/>
      <w:marLeft w:val="0"/>
      <w:marRight w:val="0"/>
      <w:marTop w:val="0"/>
      <w:marBottom w:val="0"/>
      <w:divBdr>
        <w:top w:val="none" w:sz="0" w:space="0" w:color="auto"/>
        <w:left w:val="none" w:sz="0" w:space="0" w:color="auto"/>
        <w:bottom w:val="none" w:sz="0" w:space="0" w:color="auto"/>
        <w:right w:val="none" w:sz="0" w:space="0" w:color="auto"/>
      </w:divBdr>
    </w:div>
    <w:div w:id="1201939219">
      <w:bodyDiv w:val="1"/>
      <w:marLeft w:val="0"/>
      <w:marRight w:val="0"/>
      <w:marTop w:val="0"/>
      <w:marBottom w:val="0"/>
      <w:divBdr>
        <w:top w:val="none" w:sz="0" w:space="0" w:color="auto"/>
        <w:left w:val="none" w:sz="0" w:space="0" w:color="auto"/>
        <w:bottom w:val="none" w:sz="0" w:space="0" w:color="auto"/>
        <w:right w:val="none" w:sz="0" w:space="0" w:color="auto"/>
      </w:divBdr>
    </w:div>
    <w:div w:id="1201942830">
      <w:bodyDiv w:val="1"/>
      <w:marLeft w:val="0"/>
      <w:marRight w:val="0"/>
      <w:marTop w:val="0"/>
      <w:marBottom w:val="0"/>
      <w:divBdr>
        <w:top w:val="none" w:sz="0" w:space="0" w:color="auto"/>
        <w:left w:val="none" w:sz="0" w:space="0" w:color="auto"/>
        <w:bottom w:val="none" w:sz="0" w:space="0" w:color="auto"/>
        <w:right w:val="none" w:sz="0" w:space="0" w:color="auto"/>
      </w:divBdr>
    </w:div>
    <w:div w:id="1202085044">
      <w:bodyDiv w:val="1"/>
      <w:marLeft w:val="0"/>
      <w:marRight w:val="0"/>
      <w:marTop w:val="0"/>
      <w:marBottom w:val="0"/>
      <w:divBdr>
        <w:top w:val="none" w:sz="0" w:space="0" w:color="auto"/>
        <w:left w:val="none" w:sz="0" w:space="0" w:color="auto"/>
        <w:bottom w:val="none" w:sz="0" w:space="0" w:color="auto"/>
        <w:right w:val="none" w:sz="0" w:space="0" w:color="auto"/>
      </w:divBdr>
    </w:div>
    <w:div w:id="1202088827">
      <w:bodyDiv w:val="1"/>
      <w:marLeft w:val="0"/>
      <w:marRight w:val="0"/>
      <w:marTop w:val="0"/>
      <w:marBottom w:val="0"/>
      <w:divBdr>
        <w:top w:val="none" w:sz="0" w:space="0" w:color="auto"/>
        <w:left w:val="none" w:sz="0" w:space="0" w:color="auto"/>
        <w:bottom w:val="none" w:sz="0" w:space="0" w:color="auto"/>
        <w:right w:val="none" w:sz="0" w:space="0" w:color="auto"/>
      </w:divBdr>
    </w:div>
    <w:div w:id="1202400562">
      <w:bodyDiv w:val="1"/>
      <w:marLeft w:val="0"/>
      <w:marRight w:val="0"/>
      <w:marTop w:val="0"/>
      <w:marBottom w:val="0"/>
      <w:divBdr>
        <w:top w:val="none" w:sz="0" w:space="0" w:color="auto"/>
        <w:left w:val="none" w:sz="0" w:space="0" w:color="auto"/>
        <w:bottom w:val="none" w:sz="0" w:space="0" w:color="auto"/>
        <w:right w:val="none" w:sz="0" w:space="0" w:color="auto"/>
      </w:divBdr>
    </w:div>
    <w:div w:id="1202595521">
      <w:bodyDiv w:val="1"/>
      <w:marLeft w:val="0"/>
      <w:marRight w:val="0"/>
      <w:marTop w:val="0"/>
      <w:marBottom w:val="0"/>
      <w:divBdr>
        <w:top w:val="none" w:sz="0" w:space="0" w:color="auto"/>
        <w:left w:val="none" w:sz="0" w:space="0" w:color="auto"/>
        <w:bottom w:val="none" w:sz="0" w:space="0" w:color="auto"/>
        <w:right w:val="none" w:sz="0" w:space="0" w:color="auto"/>
      </w:divBdr>
    </w:div>
    <w:div w:id="1202785142">
      <w:bodyDiv w:val="1"/>
      <w:marLeft w:val="0"/>
      <w:marRight w:val="0"/>
      <w:marTop w:val="0"/>
      <w:marBottom w:val="0"/>
      <w:divBdr>
        <w:top w:val="none" w:sz="0" w:space="0" w:color="auto"/>
        <w:left w:val="none" w:sz="0" w:space="0" w:color="auto"/>
        <w:bottom w:val="none" w:sz="0" w:space="0" w:color="auto"/>
        <w:right w:val="none" w:sz="0" w:space="0" w:color="auto"/>
      </w:divBdr>
    </w:div>
    <w:div w:id="1202788503">
      <w:bodyDiv w:val="1"/>
      <w:marLeft w:val="0"/>
      <w:marRight w:val="0"/>
      <w:marTop w:val="0"/>
      <w:marBottom w:val="0"/>
      <w:divBdr>
        <w:top w:val="none" w:sz="0" w:space="0" w:color="auto"/>
        <w:left w:val="none" w:sz="0" w:space="0" w:color="auto"/>
        <w:bottom w:val="none" w:sz="0" w:space="0" w:color="auto"/>
        <w:right w:val="none" w:sz="0" w:space="0" w:color="auto"/>
      </w:divBdr>
    </w:div>
    <w:div w:id="1202864568">
      <w:bodyDiv w:val="1"/>
      <w:marLeft w:val="0"/>
      <w:marRight w:val="0"/>
      <w:marTop w:val="0"/>
      <w:marBottom w:val="0"/>
      <w:divBdr>
        <w:top w:val="none" w:sz="0" w:space="0" w:color="auto"/>
        <w:left w:val="none" w:sz="0" w:space="0" w:color="auto"/>
        <w:bottom w:val="none" w:sz="0" w:space="0" w:color="auto"/>
        <w:right w:val="none" w:sz="0" w:space="0" w:color="auto"/>
      </w:divBdr>
    </w:div>
    <w:div w:id="1202866677">
      <w:bodyDiv w:val="1"/>
      <w:marLeft w:val="0"/>
      <w:marRight w:val="0"/>
      <w:marTop w:val="0"/>
      <w:marBottom w:val="0"/>
      <w:divBdr>
        <w:top w:val="none" w:sz="0" w:space="0" w:color="auto"/>
        <w:left w:val="none" w:sz="0" w:space="0" w:color="auto"/>
        <w:bottom w:val="none" w:sz="0" w:space="0" w:color="auto"/>
        <w:right w:val="none" w:sz="0" w:space="0" w:color="auto"/>
      </w:divBdr>
    </w:div>
    <w:div w:id="1203135846">
      <w:bodyDiv w:val="1"/>
      <w:marLeft w:val="0"/>
      <w:marRight w:val="0"/>
      <w:marTop w:val="0"/>
      <w:marBottom w:val="0"/>
      <w:divBdr>
        <w:top w:val="none" w:sz="0" w:space="0" w:color="auto"/>
        <w:left w:val="none" w:sz="0" w:space="0" w:color="auto"/>
        <w:bottom w:val="none" w:sz="0" w:space="0" w:color="auto"/>
        <w:right w:val="none" w:sz="0" w:space="0" w:color="auto"/>
      </w:divBdr>
    </w:div>
    <w:div w:id="1203204248">
      <w:bodyDiv w:val="1"/>
      <w:marLeft w:val="0"/>
      <w:marRight w:val="0"/>
      <w:marTop w:val="0"/>
      <w:marBottom w:val="0"/>
      <w:divBdr>
        <w:top w:val="none" w:sz="0" w:space="0" w:color="auto"/>
        <w:left w:val="none" w:sz="0" w:space="0" w:color="auto"/>
        <w:bottom w:val="none" w:sz="0" w:space="0" w:color="auto"/>
        <w:right w:val="none" w:sz="0" w:space="0" w:color="auto"/>
      </w:divBdr>
    </w:div>
    <w:div w:id="1203246592">
      <w:bodyDiv w:val="1"/>
      <w:marLeft w:val="0"/>
      <w:marRight w:val="0"/>
      <w:marTop w:val="0"/>
      <w:marBottom w:val="0"/>
      <w:divBdr>
        <w:top w:val="none" w:sz="0" w:space="0" w:color="auto"/>
        <w:left w:val="none" w:sz="0" w:space="0" w:color="auto"/>
        <w:bottom w:val="none" w:sz="0" w:space="0" w:color="auto"/>
        <w:right w:val="none" w:sz="0" w:space="0" w:color="auto"/>
      </w:divBdr>
    </w:div>
    <w:div w:id="1203249835">
      <w:bodyDiv w:val="1"/>
      <w:marLeft w:val="0"/>
      <w:marRight w:val="0"/>
      <w:marTop w:val="0"/>
      <w:marBottom w:val="0"/>
      <w:divBdr>
        <w:top w:val="none" w:sz="0" w:space="0" w:color="auto"/>
        <w:left w:val="none" w:sz="0" w:space="0" w:color="auto"/>
        <w:bottom w:val="none" w:sz="0" w:space="0" w:color="auto"/>
        <w:right w:val="none" w:sz="0" w:space="0" w:color="auto"/>
      </w:divBdr>
    </w:div>
    <w:div w:id="1203443348">
      <w:bodyDiv w:val="1"/>
      <w:marLeft w:val="0"/>
      <w:marRight w:val="0"/>
      <w:marTop w:val="0"/>
      <w:marBottom w:val="0"/>
      <w:divBdr>
        <w:top w:val="none" w:sz="0" w:space="0" w:color="auto"/>
        <w:left w:val="none" w:sz="0" w:space="0" w:color="auto"/>
        <w:bottom w:val="none" w:sz="0" w:space="0" w:color="auto"/>
        <w:right w:val="none" w:sz="0" w:space="0" w:color="auto"/>
      </w:divBdr>
    </w:div>
    <w:div w:id="1203638575">
      <w:bodyDiv w:val="1"/>
      <w:marLeft w:val="0"/>
      <w:marRight w:val="0"/>
      <w:marTop w:val="0"/>
      <w:marBottom w:val="0"/>
      <w:divBdr>
        <w:top w:val="none" w:sz="0" w:space="0" w:color="auto"/>
        <w:left w:val="none" w:sz="0" w:space="0" w:color="auto"/>
        <w:bottom w:val="none" w:sz="0" w:space="0" w:color="auto"/>
        <w:right w:val="none" w:sz="0" w:space="0" w:color="auto"/>
      </w:divBdr>
    </w:div>
    <w:div w:id="1203714098">
      <w:bodyDiv w:val="1"/>
      <w:marLeft w:val="0"/>
      <w:marRight w:val="0"/>
      <w:marTop w:val="0"/>
      <w:marBottom w:val="0"/>
      <w:divBdr>
        <w:top w:val="none" w:sz="0" w:space="0" w:color="auto"/>
        <w:left w:val="none" w:sz="0" w:space="0" w:color="auto"/>
        <w:bottom w:val="none" w:sz="0" w:space="0" w:color="auto"/>
        <w:right w:val="none" w:sz="0" w:space="0" w:color="auto"/>
      </w:divBdr>
    </w:div>
    <w:div w:id="1204056524">
      <w:bodyDiv w:val="1"/>
      <w:marLeft w:val="0"/>
      <w:marRight w:val="0"/>
      <w:marTop w:val="0"/>
      <w:marBottom w:val="0"/>
      <w:divBdr>
        <w:top w:val="none" w:sz="0" w:space="0" w:color="auto"/>
        <w:left w:val="none" w:sz="0" w:space="0" w:color="auto"/>
        <w:bottom w:val="none" w:sz="0" w:space="0" w:color="auto"/>
        <w:right w:val="none" w:sz="0" w:space="0" w:color="auto"/>
      </w:divBdr>
    </w:div>
    <w:div w:id="1204176934">
      <w:bodyDiv w:val="1"/>
      <w:marLeft w:val="0"/>
      <w:marRight w:val="0"/>
      <w:marTop w:val="0"/>
      <w:marBottom w:val="0"/>
      <w:divBdr>
        <w:top w:val="none" w:sz="0" w:space="0" w:color="auto"/>
        <w:left w:val="none" w:sz="0" w:space="0" w:color="auto"/>
        <w:bottom w:val="none" w:sz="0" w:space="0" w:color="auto"/>
        <w:right w:val="none" w:sz="0" w:space="0" w:color="auto"/>
      </w:divBdr>
    </w:div>
    <w:div w:id="1204247286">
      <w:bodyDiv w:val="1"/>
      <w:marLeft w:val="0"/>
      <w:marRight w:val="0"/>
      <w:marTop w:val="0"/>
      <w:marBottom w:val="0"/>
      <w:divBdr>
        <w:top w:val="none" w:sz="0" w:space="0" w:color="auto"/>
        <w:left w:val="none" w:sz="0" w:space="0" w:color="auto"/>
        <w:bottom w:val="none" w:sz="0" w:space="0" w:color="auto"/>
        <w:right w:val="none" w:sz="0" w:space="0" w:color="auto"/>
      </w:divBdr>
    </w:div>
    <w:div w:id="1204438336">
      <w:bodyDiv w:val="1"/>
      <w:marLeft w:val="0"/>
      <w:marRight w:val="0"/>
      <w:marTop w:val="0"/>
      <w:marBottom w:val="0"/>
      <w:divBdr>
        <w:top w:val="none" w:sz="0" w:space="0" w:color="auto"/>
        <w:left w:val="none" w:sz="0" w:space="0" w:color="auto"/>
        <w:bottom w:val="none" w:sz="0" w:space="0" w:color="auto"/>
        <w:right w:val="none" w:sz="0" w:space="0" w:color="auto"/>
      </w:divBdr>
    </w:div>
    <w:div w:id="1204512612">
      <w:bodyDiv w:val="1"/>
      <w:marLeft w:val="0"/>
      <w:marRight w:val="0"/>
      <w:marTop w:val="0"/>
      <w:marBottom w:val="0"/>
      <w:divBdr>
        <w:top w:val="none" w:sz="0" w:space="0" w:color="auto"/>
        <w:left w:val="none" w:sz="0" w:space="0" w:color="auto"/>
        <w:bottom w:val="none" w:sz="0" w:space="0" w:color="auto"/>
        <w:right w:val="none" w:sz="0" w:space="0" w:color="auto"/>
      </w:divBdr>
    </w:div>
    <w:div w:id="1204713139">
      <w:bodyDiv w:val="1"/>
      <w:marLeft w:val="0"/>
      <w:marRight w:val="0"/>
      <w:marTop w:val="0"/>
      <w:marBottom w:val="0"/>
      <w:divBdr>
        <w:top w:val="none" w:sz="0" w:space="0" w:color="auto"/>
        <w:left w:val="none" w:sz="0" w:space="0" w:color="auto"/>
        <w:bottom w:val="none" w:sz="0" w:space="0" w:color="auto"/>
        <w:right w:val="none" w:sz="0" w:space="0" w:color="auto"/>
      </w:divBdr>
    </w:div>
    <w:div w:id="1204755678">
      <w:bodyDiv w:val="1"/>
      <w:marLeft w:val="0"/>
      <w:marRight w:val="0"/>
      <w:marTop w:val="0"/>
      <w:marBottom w:val="0"/>
      <w:divBdr>
        <w:top w:val="none" w:sz="0" w:space="0" w:color="auto"/>
        <w:left w:val="none" w:sz="0" w:space="0" w:color="auto"/>
        <w:bottom w:val="none" w:sz="0" w:space="0" w:color="auto"/>
        <w:right w:val="none" w:sz="0" w:space="0" w:color="auto"/>
      </w:divBdr>
    </w:div>
    <w:div w:id="1205173530">
      <w:bodyDiv w:val="1"/>
      <w:marLeft w:val="0"/>
      <w:marRight w:val="0"/>
      <w:marTop w:val="0"/>
      <w:marBottom w:val="0"/>
      <w:divBdr>
        <w:top w:val="none" w:sz="0" w:space="0" w:color="auto"/>
        <w:left w:val="none" w:sz="0" w:space="0" w:color="auto"/>
        <w:bottom w:val="none" w:sz="0" w:space="0" w:color="auto"/>
        <w:right w:val="none" w:sz="0" w:space="0" w:color="auto"/>
      </w:divBdr>
    </w:div>
    <w:div w:id="1205601946">
      <w:bodyDiv w:val="1"/>
      <w:marLeft w:val="0"/>
      <w:marRight w:val="0"/>
      <w:marTop w:val="0"/>
      <w:marBottom w:val="0"/>
      <w:divBdr>
        <w:top w:val="none" w:sz="0" w:space="0" w:color="auto"/>
        <w:left w:val="none" w:sz="0" w:space="0" w:color="auto"/>
        <w:bottom w:val="none" w:sz="0" w:space="0" w:color="auto"/>
        <w:right w:val="none" w:sz="0" w:space="0" w:color="auto"/>
      </w:divBdr>
    </w:div>
    <w:div w:id="1205755850">
      <w:bodyDiv w:val="1"/>
      <w:marLeft w:val="0"/>
      <w:marRight w:val="0"/>
      <w:marTop w:val="0"/>
      <w:marBottom w:val="0"/>
      <w:divBdr>
        <w:top w:val="none" w:sz="0" w:space="0" w:color="auto"/>
        <w:left w:val="none" w:sz="0" w:space="0" w:color="auto"/>
        <w:bottom w:val="none" w:sz="0" w:space="0" w:color="auto"/>
        <w:right w:val="none" w:sz="0" w:space="0" w:color="auto"/>
      </w:divBdr>
    </w:div>
    <w:div w:id="1206067684">
      <w:bodyDiv w:val="1"/>
      <w:marLeft w:val="0"/>
      <w:marRight w:val="0"/>
      <w:marTop w:val="0"/>
      <w:marBottom w:val="0"/>
      <w:divBdr>
        <w:top w:val="none" w:sz="0" w:space="0" w:color="auto"/>
        <w:left w:val="none" w:sz="0" w:space="0" w:color="auto"/>
        <w:bottom w:val="none" w:sz="0" w:space="0" w:color="auto"/>
        <w:right w:val="none" w:sz="0" w:space="0" w:color="auto"/>
      </w:divBdr>
    </w:div>
    <w:div w:id="1206524806">
      <w:bodyDiv w:val="1"/>
      <w:marLeft w:val="0"/>
      <w:marRight w:val="0"/>
      <w:marTop w:val="0"/>
      <w:marBottom w:val="0"/>
      <w:divBdr>
        <w:top w:val="none" w:sz="0" w:space="0" w:color="auto"/>
        <w:left w:val="none" w:sz="0" w:space="0" w:color="auto"/>
        <w:bottom w:val="none" w:sz="0" w:space="0" w:color="auto"/>
        <w:right w:val="none" w:sz="0" w:space="0" w:color="auto"/>
      </w:divBdr>
    </w:div>
    <w:div w:id="1206941492">
      <w:bodyDiv w:val="1"/>
      <w:marLeft w:val="0"/>
      <w:marRight w:val="0"/>
      <w:marTop w:val="0"/>
      <w:marBottom w:val="0"/>
      <w:divBdr>
        <w:top w:val="none" w:sz="0" w:space="0" w:color="auto"/>
        <w:left w:val="none" w:sz="0" w:space="0" w:color="auto"/>
        <w:bottom w:val="none" w:sz="0" w:space="0" w:color="auto"/>
        <w:right w:val="none" w:sz="0" w:space="0" w:color="auto"/>
      </w:divBdr>
    </w:div>
    <w:div w:id="1206986858">
      <w:bodyDiv w:val="1"/>
      <w:marLeft w:val="0"/>
      <w:marRight w:val="0"/>
      <w:marTop w:val="0"/>
      <w:marBottom w:val="0"/>
      <w:divBdr>
        <w:top w:val="none" w:sz="0" w:space="0" w:color="auto"/>
        <w:left w:val="none" w:sz="0" w:space="0" w:color="auto"/>
        <w:bottom w:val="none" w:sz="0" w:space="0" w:color="auto"/>
        <w:right w:val="none" w:sz="0" w:space="0" w:color="auto"/>
      </w:divBdr>
    </w:div>
    <w:div w:id="1207107672">
      <w:bodyDiv w:val="1"/>
      <w:marLeft w:val="0"/>
      <w:marRight w:val="0"/>
      <w:marTop w:val="0"/>
      <w:marBottom w:val="0"/>
      <w:divBdr>
        <w:top w:val="none" w:sz="0" w:space="0" w:color="auto"/>
        <w:left w:val="none" w:sz="0" w:space="0" w:color="auto"/>
        <w:bottom w:val="none" w:sz="0" w:space="0" w:color="auto"/>
        <w:right w:val="none" w:sz="0" w:space="0" w:color="auto"/>
      </w:divBdr>
    </w:div>
    <w:div w:id="1207182905">
      <w:bodyDiv w:val="1"/>
      <w:marLeft w:val="0"/>
      <w:marRight w:val="0"/>
      <w:marTop w:val="0"/>
      <w:marBottom w:val="0"/>
      <w:divBdr>
        <w:top w:val="none" w:sz="0" w:space="0" w:color="auto"/>
        <w:left w:val="none" w:sz="0" w:space="0" w:color="auto"/>
        <w:bottom w:val="none" w:sz="0" w:space="0" w:color="auto"/>
        <w:right w:val="none" w:sz="0" w:space="0" w:color="auto"/>
      </w:divBdr>
    </w:div>
    <w:div w:id="1207328591">
      <w:bodyDiv w:val="1"/>
      <w:marLeft w:val="0"/>
      <w:marRight w:val="0"/>
      <w:marTop w:val="0"/>
      <w:marBottom w:val="0"/>
      <w:divBdr>
        <w:top w:val="none" w:sz="0" w:space="0" w:color="auto"/>
        <w:left w:val="none" w:sz="0" w:space="0" w:color="auto"/>
        <w:bottom w:val="none" w:sz="0" w:space="0" w:color="auto"/>
        <w:right w:val="none" w:sz="0" w:space="0" w:color="auto"/>
      </w:divBdr>
    </w:div>
    <w:div w:id="1207369868">
      <w:bodyDiv w:val="1"/>
      <w:marLeft w:val="0"/>
      <w:marRight w:val="0"/>
      <w:marTop w:val="0"/>
      <w:marBottom w:val="0"/>
      <w:divBdr>
        <w:top w:val="none" w:sz="0" w:space="0" w:color="auto"/>
        <w:left w:val="none" w:sz="0" w:space="0" w:color="auto"/>
        <w:bottom w:val="none" w:sz="0" w:space="0" w:color="auto"/>
        <w:right w:val="none" w:sz="0" w:space="0" w:color="auto"/>
      </w:divBdr>
    </w:div>
    <w:div w:id="1207646955">
      <w:bodyDiv w:val="1"/>
      <w:marLeft w:val="0"/>
      <w:marRight w:val="0"/>
      <w:marTop w:val="0"/>
      <w:marBottom w:val="0"/>
      <w:divBdr>
        <w:top w:val="none" w:sz="0" w:space="0" w:color="auto"/>
        <w:left w:val="none" w:sz="0" w:space="0" w:color="auto"/>
        <w:bottom w:val="none" w:sz="0" w:space="0" w:color="auto"/>
        <w:right w:val="none" w:sz="0" w:space="0" w:color="auto"/>
      </w:divBdr>
    </w:div>
    <w:div w:id="1207791064">
      <w:bodyDiv w:val="1"/>
      <w:marLeft w:val="0"/>
      <w:marRight w:val="0"/>
      <w:marTop w:val="0"/>
      <w:marBottom w:val="0"/>
      <w:divBdr>
        <w:top w:val="none" w:sz="0" w:space="0" w:color="auto"/>
        <w:left w:val="none" w:sz="0" w:space="0" w:color="auto"/>
        <w:bottom w:val="none" w:sz="0" w:space="0" w:color="auto"/>
        <w:right w:val="none" w:sz="0" w:space="0" w:color="auto"/>
      </w:divBdr>
    </w:div>
    <w:div w:id="1207910369">
      <w:bodyDiv w:val="1"/>
      <w:marLeft w:val="0"/>
      <w:marRight w:val="0"/>
      <w:marTop w:val="0"/>
      <w:marBottom w:val="0"/>
      <w:divBdr>
        <w:top w:val="none" w:sz="0" w:space="0" w:color="auto"/>
        <w:left w:val="none" w:sz="0" w:space="0" w:color="auto"/>
        <w:bottom w:val="none" w:sz="0" w:space="0" w:color="auto"/>
        <w:right w:val="none" w:sz="0" w:space="0" w:color="auto"/>
      </w:divBdr>
    </w:div>
    <w:div w:id="1208034336">
      <w:bodyDiv w:val="1"/>
      <w:marLeft w:val="0"/>
      <w:marRight w:val="0"/>
      <w:marTop w:val="0"/>
      <w:marBottom w:val="0"/>
      <w:divBdr>
        <w:top w:val="none" w:sz="0" w:space="0" w:color="auto"/>
        <w:left w:val="none" w:sz="0" w:space="0" w:color="auto"/>
        <w:bottom w:val="none" w:sz="0" w:space="0" w:color="auto"/>
        <w:right w:val="none" w:sz="0" w:space="0" w:color="auto"/>
      </w:divBdr>
    </w:div>
    <w:div w:id="1208106270">
      <w:bodyDiv w:val="1"/>
      <w:marLeft w:val="0"/>
      <w:marRight w:val="0"/>
      <w:marTop w:val="0"/>
      <w:marBottom w:val="0"/>
      <w:divBdr>
        <w:top w:val="none" w:sz="0" w:space="0" w:color="auto"/>
        <w:left w:val="none" w:sz="0" w:space="0" w:color="auto"/>
        <w:bottom w:val="none" w:sz="0" w:space="0" w:color="auto"/>
        <w:right w:val="none" w:sz="0" w:space="0" w:color="auto"/>
      </w:divBdr>
    </w:div>
    <w:div w:id="1208184443">
      <w:bodyDiv w:val="1"/>
      <w:marLeft w:val="0"/>
      <w:marRight w:val="0"/>
      <w:marTop w:val="0"/>
      <w:marBottom w:val="0"/>
      <w:divBdr>
        <w:top w:val="none" w:sz="0" w:space="0" w:color="auto"/>
        <w:left w:val="none" w:sz="0" w:space="0" w:color="auto"/>
        <w:bottom w:val="none" w:sz="0" w:space="0" w:color="auto"/>
        <w:right w:val="none" w:sz="0" w:space="0" w:color="auto"/>
      </w:divBdr>
    </w:div>
    <w:div w:id="1208375026">
      <w:bodyDiv w:val="1"/>
      <w:marLeft w:val="0"/>
      <w:marRight w:val="0"/>
      <w:marTop w:val="0"/>
      <w:marBottom w:val="0"/>
      <w:divBdr>
        <w:top w:val="none" w:sz="0" w:space="0" w:color="auto"/>
        <w:left w:val="none" w:sz="0" w:space="0" w:color="auto"/>
        <w:bottom w:val="none" w:sz="0" w:space="0" w:color="auto"/>
        <w:right w:val="none" w:sz="0" w:space="0" w:color="auto"/>
      </w:divBdr>
    </w:div>
    <w:div w:id="1208687027">
      <w:bodyDiv w:val="1"/>
      <w:marLeft w:val="0"/>
      <w:marRight w:val="0"/>
      <w:marTop w:val="0"/>
      <w:marBottom w:val="0"/>
      <w:divBdr>
        <w:top w:val="none" w:sz="0" w:space="0" w:color="auto"/>
        <w:left w:val="none" w:sz="0" w:space="0" w:color="auto"/>
        <w:bottom w:val="none" w:sz="0" w:space="0" w:color="auto"/>
        <w:right w:val="none" w:sz="0" w:space="0" w:color="auto"/>
      </w:divBdr>
    </w:div>
    <w:div w:id="1208907795">
      <w:bodyDiv w:val="1"/>
      <w:marLeft w:val="0"/>
      <w:marRight w:val="0"/>
      <w:marTop w:val="0"/>
      <w:marBottom w:val="0"/>
      <w:divBdr>
        <w:top w:val="none" w:sz="0" w:space="0" w:color="auto"/>
        <w:left w:val="none" w:sz="0" w:space="0" w:color="auto"/>
        <w:bottom w:val="none" w:sz="0" w:space="0" w:color="auto"/>
        <w:right w:val="none" w:sz="0" w:space="0" w:color="auto"/>
      </w:divBdr>
    </w:div>
    <w:div w:id="1209221444">
      <w:bodyDiv w:val="1"/>
      <w:marLeft w:val="0"/>
      <w:marRight w:val="0"/>
      <w:marTop w:val="0"/>
      <w:marBottom w:val="0"/>
      <w:divBdr>
        <w:top w:val="none" w:sz="0" w:space="0" w:color="auto"/>
        <w:left w:val="none" w:sz="0" w:space="0" w:color="auto"/>
        <w:bottom w:val="none" w:sz="0" w:space="0" w:color="auto"/>
        <w:right w:val="none" w:sz="0" w:space="0" w:color="auto"/>
      </w:divBdr>
    </w:div>
    <w:div w:id="1209340302">
      <w:bodyDiv w:val="1"/>
      <w:marLeft w:val="0"/>
      <w:marRight w:val="0"/>
      <w:marTop w:val="0"/>
      <w:marBottom w:val="0"/>
      <w:divBdr>
        <w:top w:val="none" w:sz="0" w:space="0" w:color="auto"/>
        <w:left w:val="none" w:sz="0" w:space="0" w:color="auto"/>
        <w:bottom w:val="none" w:sz="0" w:space="0" w:color="auto"/>
        <w:right w:val="none" w:sz="0" w:space="0" w:color="auto"/>
      </w:divBdr>
    </w:div>
    <w:div w:id="1209343861">
      <w:bodyDiv w:val="1"/>
      <w:marLeft w:val="0"/>
      <w:marRight w:val="0"/>
      <w:marTop w:val="0"/>
      <w:marBottom w:val="0"/>
      <w:divBdr>
        <w:top w:val="none" w:sz="0" w:space="0" w:color="auto"/>
        <w:left w:val="none" w:sz="0" w:space="0" w:color="auto"/>
        <w:bottom w:val="none" w:sz="0" w:space="0" w:color="auto"/>
        <w:right w:val="none" w:sz="0" w:space="0" w:color="auto"/>
      </w:divBdr>
    </w:div>
    <w:div w:id="1209419763">
      <w:bodyDiv w:val="1"/>
      <w:marLeft w:val="0"/>
      <w:marRight w:val="0"/>
      <w:marTop w:val="0"/>
      <w:marBottom w:val="0"/>
      <w:divBdr>
        <w:top w:val="none" w:sz="0" w:space="0" w:color="auto"/>
        <w:left w:val="none" w:sz="0" w:space="0" w:color="auto"/>
        <w:bottom w:val="none" w:sz="0" w:space="0" w:color="auto"/>
        <w:right w:val="none" w:sz="0" w:space="0" w:color="auto"/>
      </w:divBdr>
    </w:div>
    <w:div w:id="1209799463">
      <w:bodyDiv w:val="1"/>
      <w:marLeft w:val="0"/>
      <w:marRight w:val="0"/>
      <w:marTop w:val="0"/>
      <w:marBottom w:val="0"/>
      <w:divBdr>
        <w:top w:val="none" w:sz="0" w:space="0" w:color="auto"/>
        <w:left w:val="none" w:sz="0" w:space="0" w:color="auto"/>
        <w:bottom w:val="none" w:sz="0" w:space="0" w:color="auto"/>
        <w:right w:val="none" w:sz="0" w:space="0" w:color="auto"/>
      </w:divBdr>
    </w:div>
    <w:div w:id="1209801029">
      <w:bodyDiv w:val="1"/>
      <w:marLeft w:val="0"/>
      <w:marRight w:val="0"/>
      <w:marTop w:val="0"/>
      <w:marBottom w:val="0"/>
      <w:divBdr>
        <w:top w:val="none" w:sz="0" w:space="0" w:color="auto"/>
        <w:left w:val="none" w:sz="0" w:space="0" w:color="auto"/>
        <w:bottom w:val="none" w:sz="0" w:space="0" w:color="auto"/>
        <w:right w:val="none" w:sz="0" w:space="0" w:color="auto"/>
      </w:divBdr>
    </w:div>
    <w:div w:id="1209802775">
      <w:bodyDiv w:val="1"/>
      <w:marLeft w:val="0"/>
      <w:marRight w:val="0"/>
      <w:marTop w:val="0"/>
      <w:marBottom w:val="0"/>
      <w:divBdr>
        <w:top w:val="none" w:sz="0" w:space="0" w:color="auto"/>
        <w:left w:val="none" w:sz="0" w:space="0" w:color="auto"/>
        <w:bottom w:val="none" w:sz="0" w:space="0" w:color="auto"/>
        <w:right w:val="none" w:sz="0" w:space="0" w:color="auto"/>
      </w:divBdr>
    </w:div>
    <w:div w:id="1209955804">
      <w:bodyDiv w:val="1"/>
      <w:marLeft w:val="0"/>
      <w:marRight w:val="0"/>
      <w:marTop w:val="0"/>
      <w:marBottom w:val="0"/>
      <w:divBdr>
        <w:top w:val="none" w:sz="0" w:space="0" w:color="auto"/>
        <w:left w:val="none" w:sz="0" w:space="0" w:color="auto"/>
        <w:bottom w:val="none" w:sz="0" w:space="0" w:color="auto"/>
        <w:right w:val="none" w:sz="0" w:space="0" w:color="auto"/>
      </w:divBdr>
    </w:div>
    <w:div w:id="1209994343">
      <w:bodyDiv w:val="1"/>
      <w:marLeft w:val="0"/>
      <w:marRight w:val="0"/>
      <w:marTop w:val="0"/>
      <w:marBottom w:val="0"/>
      <w:divBdr>
        <w:top w:val="none" w:sz="0" w:space="0" w:color="auto"/>
        <w:left w:val="none" w:sz="0" w:space="0" w:color="auto"/>
        <w:bottom w:val="none" w:sz="0" w:space="0" w:color="auto"/>
        <w:right w:val="none" w:sz="0" w:space="0" w:color="auto"/>
      </w:divBdr>
    </w:div>
    <w:div w:id="1209999198">
      <w:bodyDiv w:val="1"/>
      <w:marLeft w:val="0"/>
      <w:marRight w:val="0"/>
      <w:marTop w:val="0"/>
      <w:marBottom w:val="0"/>
      <w:divBdr>
        <w:top w:val="none" w:sz="0" w:space="0" w:color="auto"/>
        <w:left w:val="none" w:sz="0" w:space="0" w:color="auto"/>
        <w:bottom w:val="none" w:sz="0" w:space="0" w:color="auto"/>
        <w:right w:val="none" w:sz="0" w:space="0" w:color="auto"/>
      </w:divBdr>
    </w:div>
    <w:div w:id="1210457207">
      <w:bodyDiv w:val="1"/>
      <w:marLeft w:val="0"/>
      <w:marRight w:val="0"/>
      <w:marTop w:val="0"/>
      <w:marBottom w:val="0"/>
      <w:divBdr>
        <w:top w:val="none" w:sz="0" w:space="0" w:color="auto"/>
        <w:left w:val="none" w:sz="0" w:space="0" w:color="auto"/>
        <w:bottom w:val="none" w:sz="0" w:space="0" w:color="auto"/>
        <w:right w:val="none" w:sz="0" w:space="0" w:color="auto"/>
      </w:divBdr>
    </w:div>
    <w:div w:id="1210606198">
      <w:bodyDiv w:val="1"/>
      <w:marLeft w:val="0"/>
      <w:marRight w:val="0"/>
      <w:marTop w:val="0"/>
      <w:marBottom w:val="0"/>
      <w:divBdr>
        <w:top w:val="none" w:sz="0" w:space="0" w:color="auto"/>
        <w:left w:val="none" w:sz="0" w:space="0" w:color="auto"/>
        <w:bottom w:val="none" w:sz="0" w:space="0" w:color="auto"/>
        <w:right w:val="none" w:sz="0" w:space="0" w:color="auto"/>
      </w:divBdr>
    </w:div>
    <w:div w:id="1210650610">
      <w:bodyDiv w:val="1"/>
      <w:marLeft w:val="0"/>
      <w:marRight w:val="0"/>
      <w:marTop w:val="0"/>
      <w:marBottom w:val="0"/>
      <w:divBdr>
        <w:top w:val="none" w:sz="0" w:space="0" w:color="auto"/>
        <w:left w:val="none" w:sz="0" w:space="0" w:color="auto"/>
        <w:bottom w:val="none" w:sz="0" w:space="0" w:color="auto"/>
        <w:right w:val="none" w:sz="0" w:space="0" w:color="auto"/>
      </w:divBdr>
    </w:div>
    <w:div w:id="1210722028">
      <w:bodyDiv w:val="1"/>
      <w:marLeft w:val="0"/>
      <w:marRight w:val="0"/>
      <w:marTop w:val="0"/>
      <w:marBottom w:val="0"/>
      <w:divBdr>
        <w:top w:val="none" w:sz="0" w:space="0" w:color="auto"/>
        <w:left w:val="none" w:sz="0" w:space="0" w:color="auto"/>
        <w:bottom w:val="none" w:sz="0" w:space="0" w:color="auto"/>
        <w:right w:val="none" w:sz="0" w:space="0" w:color="auto"/>
      </w:divBdr>
    </w:div>
    <w:div w:id="1210875061">
      <w:bodyDiv w:val="1"/>
      <w:marLeft w:val="0"/>
      <w:marRight w:val="0"/>
      <w:marTop w:val="0"/>
      <w:marBottom w:val="0"/>
      <w:divBdr>
        <w:top w:val="none" w:sz="0" w:space="0" w:color="auto"/>
        <w:left w:val="none" w:sz="0" w:space="0" w:color="auto"/>
        <w:bottom w:val="none" w:sz="0" w:space="0" w:color="auto"/>
        <w:right w:val="none" w:sz="0" w:space="0" w:color="auto"/>
      </w:divBdr>
    </w:div>
    <w:div w:id="1211110171">
      <w:bodyDiv w:val="1"/>
      <w:marLeft w:val="0"/>
      <w:marRight w:val="0"/>
      <w:marTop w:val="0"/>
      <w:marBottom w:val="0"/>
      <w:divBdr>
        <w:top w:val="none" w:sz="0" w:space="0" w:color="auto"/>
        <w:left w:val="none" w:sz="0" w:space="0" w:color="auto"/>
        <w:bottom w:val="none" w:sz="0" w:space="0" w:color="auto"/>
        <w:right w:val="none" w:sz="0" w:space="0" w:color="auto"/>
      </w:divBdr>
    </w:div>
    <w:div w:id="1211115974">
      <w:bodyDiv w:val="1"/>
      <w:marLeft w:val="0"/>
      <w:marRight w:val="0"/>
      <w:marTop w:val="0"/>
      <w:marBottom w:val="0"/>
      <w:divBdr>
        <w:top w:val="none" w:sz="0" w:space="0" w:color="auto"/>
        <w:left w:val="none" w:sz="0" w:space="0" w:color="auto"/>
        <w:bottom w:val="none" w:sz="0" w:space="0" w:color="auto"/>
        <w:right w:val="none" w:sz="0" w:space="0" w:color="auto"/>
      </w:divBdr>
    </w:div>
    <w:div w:id="1211188124">
      <w:bodyDiv w:val="1"/>
      <w:marLeft w:val="0"/>
      <w:marRight w:val="0"/>
      <w:marTop w:val="0"/>
      <w:marBottom w:val="0"/>
      <w:divBdr>
        <w:top w:val="none" w:sz="0" w:space="0" w:color="auto"/>
        <w:left w:val="none" w:sz="0" w:space="0" w:color="auto"/>
        <w:bottom w:val="none" w:sz="0" w:space="0" w:color="auto"/>
        <w:right w:val="none" w:sz="0" w:space="0" w:color="auto"/>
      </w:divBdr>
    </w:div>
    <w:div w:id="1211258859">
      <w:bodyDiv w:val="1"/>
      <w:marLeft w:val="0"/>
      <w:marRight w:val="0"/>
      <w:marTop w:val="0"/>
      <w:marBottom w:val="0"/>
      <w:divBdr>
        <w:top w:val="none" w:sz="0" w:space="0" w:color="auto"/>
        <w:left w:val="none" w:sz="0" w:space="0" w:color="auto"/>
        <w:bottom w:val="none" w:sz="0" w:space="0" w:color="auto"/>
        <w:right w:val="none" w:sz="0" w:space="0" w:color="auto"/>
      </w:divBdr>
    </w:div>
    <w:div w:id="1211383131">
      <w:bodyDiv w:val="1"/>
      <w:marLeft w:val="0"/>
      <w:marRight w:val="0"/>
      <w:marTop w:val="0"/>
      <w:marBottom w:val="0"/>
      <w:divBdr>
        <w:top w:val="none" w:sz="0" w:space="0" w:color="auto"/>
        <w:left w:val="none" w:sz="0" w:space="0" w:color="auto"/>
        <w:bottom w:val="none" w:sz="0" w:space="0" w:color="auto"/>
        <w:right w:val="none" w:sz="0" w:space="0" w:color="auto"/>
      </w:divBdr>
    </w:div>
    <w:div w:id="1211960232">
      <w:bodyDiv w:val="1"/>
      <w:marLeft w:val="0"/>
      <w:marRight w:val="0"/>
      <w:marTop w:val="0"/>
      <w:marBottom w:val="0"/>
      <w:divBdr>
        <w:top w:val="none" w:sz="0" w:space="0" w:color="auto"/>
        <w:left w:val="none" w:sz="0" w:space="0" w:color="auto"/>
        <w:bottom w:val="none" w:sz="0" w:space="0" w:color="auto"/>
        <w:right w:val="none" w:sz="0" w:space="0" w:color="auto"/>
      </w:divBdr>
    </w:div>
    <w:div w:id="1212038679">
      <w:bodyDiv w:val="1"/>
      <w:marLeft w:val="0"/>
      <w:marRight w:val="0"/>
      <w:marTop w:val="0"/>
      <w:marBottom w:val="0"/>
      <w:divBdr>
        <w:top w:val="none" w:sz="0" w:space="0" w:color="auto"/>
        <w:left w:val="none" w:sz="0" w:space="0" w:color="auto"/>
        <w:bottom w:val="none" w:sz="0" w:space="0" w:color="auto"/>
        <w:right w:val="none" w:sz="0" w:space="0" w:color="auto"/>
      </w:divBdr>
    </w:div>
    <w:div w:id="1212308367">
      <w:bodyDiv w:val="1"/>
      <w:marLeft w:val="0"/>
      <w:marRight w:val="0"/>
      <w:marTop w:val="0"/>
      <w:marBottom w:val="0"/>
      <w:divBdr>
        <w:top w:val="none" w:sz="0" w:space="0" w:color="auto"/>
        <w:left w:val="none" w:sz="0" w:space="0" w:color="auto"/>
        <w:bottom w:val="none" w:sz="0" w:space="0" w:color="auto"/>
        <w:right w:val="none" w:sz="0" w:space="0" w:color="auto"/>
      </w:divBdr>
    </w:div>
    <w:div w:id="1212421667">
      <w:bodyDiv w:val="1"/>
      <w:marLeft w:val="0"/>
      <w:marRight w:val="0"/>
      <w:marTop w:val="0"/>
      <w:marBottom w:val="0"/>
      <w:divBdr>
        <w:top w:val="none" w:sz="0" w:space="0" w:color="auto"/>
        <w:left w:val="none" w:sz="0" w:space="0" w:color="auto"/>
        <w:bottom w:val="none" w:sz="0" w:space="0" w:color="auto"/>
        <w:right w:val="none" w:sz="0" w:space="0" w:color="auto"/>
      </w:divBdr>
    </w:div>
    <w:div w:id="1212422252">
      <w:bodyDiv w:val="1"/>
      <w:marLeft w:val="0"/>
      <w:marRight w:val="0"/>
      <w:marTop w:val="0"/>
      <w:marBottom w:val="0"/>
      <w:divBdr>
        <w:top w:val="none" w:sz="0" w:space="0" w:color="auto"/>
        <w:left w:val="none" w:sz="0" w:space="0" w:color="auto"/>
        <w:bottom w:val="none" w:sz="0" w:space="0" w:color="auto"/>
        <w:right w:val="none" w:sz="0" w:space="0" w:color="auto"/>
      </w:divBdr>
    </w:div>
    <w:div w:id="1212496901">
      <w:bodyDiv w:val="1"/>
      <w:marLeft w:val="0"/>
      <w:marRight w:val="0"/>
      <w:marTop w:val="0"/>
      <w:marBottom w:val="0"/>
      <w:divBdr>
        <w:top w:val="none" w:sz="0" w:space="0" w:color="auto"/>
        <w:left w:val="none" w:sz="0" w:space="0" w:color="auto"/>
        <w:bottom w:val="none" w:sz="0" w:space="0" w:color="auto"/>
        <w:right w:val="none" w:sz="0" w:space="0" w:color="auto"/>
      </w:divBdr>
    </w:div>
    <w:div w:id="1212765171">
      <w:bodyDiv w:val="1"/>
      <w:marLeft w:val="0"/>
      <w:marRight w:val="0"/>
      <w:marTop w:val="0"/>
      <w:marBottom w:val="0"/>
      <w:divBdr>
        <w:top w:val="none" w:sz="0" w:space="0" w:color="auto"/>
        <w:left w:val="none" w:sz="0" w:space="0" w:color="auto"/>
        <w:bottom w:val="none" w:sz="0" w:space="0" w:color="auto"/>
        <w:right w:val="none" w:sz="0" w:space="0" w:color="auto"/>
      </w:divBdr>
    </w:div>
    <w:div w:id="1213035737">
      <w:bodyDiv w:val="1"/>
      <w:marLeft w:val="0"/>
      <w:marRight w:val="0"/>
      <w:marTop w:val="0"/>
      <w:marBottom w:val="0"/>
      <w:divBdr>
        <w:top w:val="none" w:sz="0" w:space="0" w:color="auto"/>
        <w:left w:val="none" w:sz="0" w:space="0" w:color="auto"/>
        <w:bottom w:val="none" w:sz="0" w:space="0" w:color="auto"/>
        <w:right w:val="none" w:sz="0" w:space="0" w:color="auto"/>
      </w:divBdr>
    </w:div>
    <w:div w:id="1213157345">
      <w:bodyDiv w:val="1"/>
      <w:marLeft w:val="0"/>
      <w:marRight w:val="0"/>
      <w:marTop w:val="0"/>
      <w:marBottom w:val="0"/>
      <w:divBdr>
        <w:top w:val="none" w:sz="0" w:space="0" w:color="auto"/>
        <w:left w:val="none" w:sz="0" w:space="0" w:color="auto"/>
        <w:bottom w:val="none" w:sz="0" w:space="0" w:color="auto"/>
        <w:right w:val="none" w:sz="0" w:space="0" w:color="auto"/>
      </w:divBdr>
    </w:div>
    <w:div w:id="1213347320">
      <w:bodyDiv w:val="1"/>
      <w:marLeft w:val="0"/>
      <w:marRight w:val="0"/>
      <w:marTop w:val="0"/>
      <w:marBottom w:val="0"/>
      <w:divBdr>
        <w:top w:val="none" w:sz="0" w:space="0" w:color="auto"/>
        <w:left w:val="none" w:sz="0" w:space="0" w:color="auto"/>
        <w:bottom w:val="none" w:sz="0" w:space="0" w:color="auto"/>
        <w:right w:val="none" w:sz="0" w:space="0" w:color="auto"/>
      </w:divBdr>
    </w:div>
    <w:div w:id="1213423158">
      <w:bodyDiv w:val="1"/>
      <w:marLeft w:val="0"/>
      <w:marRight w:val="0"/>
      <w:marTop w:val="0"/>
      <w:marBottom w:val="0"/>
      <w:divBdr>
        <w:top w:val="none" w:sz="0" w:space="0" w:color="auto"/>
        <w:left w:val="none" w:sz="0" w:space="0" w:color="auto"/>
        <w:bottom w:val="none" w:sz="0" w:space="0" w:color="auto"/>
        <w:right w:val="none" w:sz="0" w:space="0" w:color="auto"/>
      </w:divBdr>
    </w:div>
    <w:div w:id="1213924453">
      <w:bodyDiv w:val="1"/>
      <w:marLeft w:val="0"/>
      <w:marRight w:val="0"/>
      <w:marTop w:val="0"/>
      <w:marBottom w:val="0"/>
      <w:divBdr>
        <w:top w:val="none" w:sz="0" w:space="0" w:color="auto"/>
        <w:left w:val="none" w:sz="0" w:space="0" w:color="auto"/>
        <w:bottom w:val="none" w:sz="0" w:space="0" w:color="auto"/>
        <w:right w:val="none" w:sz="0" w:space="0" w:color="auto"/>
      </w:divBdr>
    </w:div>
    <w:div w:id="1213928319">
      <w:bodyDiv w:val="1"/>
      <w:marLeft w:val="0"/>
      <w:marRight w:val="0"/>
      <w:marTop w:val="0"/>
      <w:marBottom w:val="0"/>
      <w:divBdr>
        <w:top w:val="none" w:sz="0" w:space="0" w:color="auto"/>
        <w:left w:val="none" w:sz="0" w:space="0" w:color="auto"/>
        <w:bottom w:val="none" w:sz="0" w:space="0" w:color="auto"/>
        <w:right w:val="none" w:sz="0" w:space="0" w:color="auto"/>
      </w:divBdr>
    </w:div>
    <w:div w:id="1214000501">
      <w:bodyDiv w:val="1"/>
      <w:marLeft w:val="0"/>
      <w:marRight w:val="0"/>
      <w:marTop w:val="0"/>
      <w:marBottom w:val="0"/>
      <w:divBdr>
        <w:top w:val="none" w:sz="0" w:space="0" w:color="auto"/>
        <w:left w:val="none" w:sz="0" w:space="0" w:color="auto"/>
        <w:bottom w:val="none" w:sz="0" w:space="0" w:color="auto"/>
        <w:right w:val="none" w:sz="0" w:space="0" w:color="auto"/>
      </w:divBdr>
    </w:div>
    <w:div w:id="1214000833">
      <w:bodyDiv w:val="1"/>
      <w:marLeft w:val="0"/>
      <w:marRight w:val="0"/>
      <w:marTop w:val="0"/>
      <w:marBottom w:val="0"/>
      <w:divBdr>
        <w:top w:val="none" w:sz="0" w:space="0" w:color="auto"/>
        <w:left w:val="none" w:sz="0" w:space="0" w:color="auto"/>
        <w:bottom w:val="none" w:sz="0" w:space="0" w:color="auto"/>
        <w:right w:val="none" w:sz="0" w:space="0" w:color="auto"/>
      </w:divBdr>
    </w:div>
    <w:div w:id="1214389518">
      <w:bodyDiv w:val="1"/>
      <w:marLeft w:val="0"/>
      <w:marRight w:val="0"/>
      <w:marTop w:val="0"/>
      <w:marBottom w:val="0"/>
      <w:divBdr>
        <w:top w:val="none" w:sz="0" w:space="0" w:color="auto"/>
        <w:left w:val="none" w:sz="0" w:space="0" w:color="auto"/>
        <w:bottom w:val="none" w:sz="0" w:space="0" w:color="auto"/>
        <w:right w:val="none" w:sz="0" w:space="0" w:color="auto"/>
      </w:divBdr>
    </w:div>
    <w:div w:id="1214461837">
      <w:bodyDiv w:val="1"/>
      <w:marLeft w:val="0"/>
      <w:marRight w:val="0"/>
      <w:marTop w:val="0"/>
      <w:marBottom w:val="0"/>
      <w:divBdr>
        <w:top w:val="none" w:sz="0" w:space="0" w:color="auto"/>
        <w:left w:val="none" w:sz="0" w:space="0" w:color="auto"/>
        <w:bottom w:val="none" w:sz="0" w:space="0" w:color="auto"/>
        <w:right w:val="none" w:sz="0" w:space="0" w:color="auto"/>
      </w:divBdr>
    </w:div>
    <w:div w:id="1214539369">
      <w:bodyDiv w:val="1"/>
      <w:marLeft w:val="0"/>
      <w:marRight w:val="0"/>
      <w:marTop w:val="0"/>
      <w:marBottom w:val="0"/>
      <w:divBdr>
        <w:top w:val="none" w:sz="0" w:space="0" w:color="auto"/>
        <w:left w:val="none" w:sz="0" w:space="0" w:color="auto"/>
        <w:bottom w:val="none" w:sz="0" w:space="0" w:color="auto"/>
        <w:right w:val="none" w:sz="0" w:space="0" w:color="auto"/>
      </w:divBdr>
    </w:div>
    <w:div w:id="1214775907">
      <w:bodyDiv w:val="1"/>
      <w:marLeft w:val="0"/>
      <w:marRight w:val="0"/>
      <w:marTop w:val="0"/>
      <w:marBottom w:val="0"/>
      <w:divBdr>
        <w:top w:val="none" w:sz="0" w:space="0" w:color="auto"/>
        <w:left w:val="none" w:sz="0" w:space="0" w:color="auto"/>
        <w:bottom w:val="none" w:sz="0" w:space="0" w:color="auto"/>
        <w:right w:val="none" w:sz="0" w:space="0" w:color="auto"/>
      </w:divBdr>
    </w:div>
    <w:div w:id="1214847711">
      <w:bodyDiv w:val="1"/>
      <w:marLeft w:val="0"/>
      <w:marRight w:val="0"/>
      <w:marTop w:val="0"/>
      <w:marBottom w:val="0"/>
      <w:divBdr>
        <w:top w:val="none" w:sz="0" w:space="0" w:color="auto"/>
        <w:left w:val="none" w:sz="0" w:space="0" w:color="auto"/>
        <w:bottom w:val="none" w:sz="0" w:space="0" w:color="auto"/>
        <w:right w:val="none" w:sz="0" w:space="0" w:color="auto"/>
      </w:divBdr>
    </w:div>
    <w:div w:id="1215192400">
      <w:bodyDiv w:val="1"/>
      <w:marLeft w:val="0"/>
      <w:marRight w:val="0"/>
      <w:marTop w:val="0"/>
      <w:marBottom w:val="0"/>
      <w:divBdr>
        <w:top w:val="none" w:sz="0" w:space="0" w:color="auto"/>
        <w:left w:val="none" w:sz="0" w:space="0" w:color="auto"/>
        <w:bottom w:val="none" w:sz="0" w:space="0" w:color="auto"/>
        <w:right w:val="none" w:sz="0" w:space="0" w:color="auto"/>
      </w:divBdr>
    </w:div>
    <w:div w:id="1215312072">
      <w:bodyDiv w:val="1"/>
      <w:marLeft w:val="0"/>
      <w:marRight w:val="0"/>
      <w:marTop w:val="0"/>
      <w:marBottom w:val="0"/>
      <w:divBdr>
        <w:top w:val="none" w:sz="0" w:space="0" w:color="auto"/>
        <w:left w:val="none" w:sz="0" w:space="0" w:color="auto"/>
        <w:bottom w:val="none" w:sz="0" w:space="0" w:color="auto"/>
        <w:right w:val="none" w:sz="0" w:space="0" w:color="auto"/>
      </w:divBdr>
    </w:div>
    <w:div w:id="1215462391">
      <w:bodyDiv w:val="1"/>
      <w:marLeft w:val="0"/>
      <w:marRight w:val="0"/>
      <w:marTop w:val="0"/>
      <w:marBottom w:val="0"/>
      <w:divBdr>
        <w:top w:val="none" w:sz="0" w:space="0" w:color="auto"/>
        <w:left w:val="none" w:sz="0" w:space="0" w:color="auto"/>
        <w:bottom w:val="none" w:sz="0" w:space="0" w:color="auto"/>
        <w:right w:val="none" w:sz="0" w:space="0" w:color="auto"/>
      </w:divBdr>
    </w:div>
    <w:div w:id="1215775974">
      <w:bodyDiv w:val="1"/>
      <w:marLeft w:val="0"/>
      <w:marRight w:val="0"/>
      <w:marTop w:val="0"/>
      <w:marBottom w:val="0"/>
      <w:divBdr>
        <w:top w:val="none" w:sz="0" w:space="0" w:color="auto"/>
        <w:left w:val="none" w:sz="0" w:space="0" w:color="auto"/>
        <w:bottom w:val="none" w:sz="0" w:space="0" w:color="auto"/>
        <w:right w:val="none" w:sz="0" w:space="0" w:color="auto"/>
      </w:divBdr>
    </w:div>
    <w:div w:id="1215779003">
      <w:bodyDiv w:val="1"/>
      <w:marLeft w:val="0"/>
      <w:marRight w:val="0"/>
      <w:marTop w:val="0"/>
      <w:marBottom w:val="0"/>
      <w:divBdr>
        <w:top w:val="none" w:sz="0" w:space="0" w:color="auto"/>
        <w:left w:val="none" w:sz="0" w:space="0" w:color="auto"/>
        <w:bottom w:val="none" w:sz="0" w:space="0" w:color="auto"/>
        <w:right w:val="none" w:sz="0" w:space="0" w:color="auto"/>
      </w:divBdr>
    </w:div>
    <w:div w:id="1215964462">
      <w:bodyDiv w:val="1"/>
      <w:marLeft w:val="0"/>
      <w:marRight w:val="0"/>
      <w:marTop w:val="0"/>
      <w:marBottom w:val="0"/>
      <w:divBdr>
        <w:top w:val="none" w:sz="0" w:space="0" w:color="auto"/>
        <w:left w:val="none" w:sz="0" w:space="0" w:color="auto"/>
        <w:bottom w:val="none" w:sz="0" w:space="0" w:color="auto"/>
        <w:right w:val="none" w:sz="0" w:space="0" w:color="auto"/>
      </w:divBdr>
    </w:div>
    <w:div w:id="1215965713">
      <w:bodyDiv w:val="1"/>
      <w:marLeft w:val="0"/>
      <w:marRight w:val="0"/>
      <w:marTop w:val="0"/>
      <w:marBottom w:val="0"/>
      <w:divBdr>
        <w:top w:val="none" w:sz="0" w:space="0" w:color="auto"/>
        <w:left w:val="none" w:sz="0" w:space="0" w:color="auto"/>
        <w:bottom w:val="none" w:sz="0" w:space="0" w:color="auto"/>
        <w:right w:val="none" w:sz="0" w:space="0" w:color="auto"/>
      </w:divBdr>
    </w:div>
    <w:div w:id="1215971837">
      <w:bodyDiv w:val="1"/>
      <w:marLeft w:val="0"/>
      <w:marRight w:val="0"/>
      <w:marTop w:val="0"/>
      <w:marBottom w:val="0"/>
      <w:divBdr>
        <w:top w:val="none" w:sz="0" w:space="0" w:color="auto"/>
        <w:left w:val="none" w:sz="0" w:space="0" w:color="auto"/>
        <w:bottom w:val="none" w:sz="0" w:space="0" w:color="auto"/>
        <w:right w:val="none" w:sz="0" w:space="0" w:color="auto"/>
      </w:divBdr>
    </w:div>
    <w:div w:id="1216238225">
      <w:bodyDiv w:val="1"/>
      <w:marLeft w:val="0"/>
      <w:marRight w:val="0"/>
      <w:marTop w:val="0"/>
      <w:marBottom w:val="0"/>
      <w:divBdr>
        <w:top w:val="none" w:sz="0" w:space="0" w:color="auto"/>
        <w:left w:val="none" w:sz="0" w:space="0" w:color="auto"/>
        <w:bottom w:val="none" w:sz="0" w:space="0" w:color="auto"/>
        <w:right w:val="none" w:sz="0" w:space="0" w:color="auto"/>
      </w:divBdr>
    </w:div>
    <w:div w:id="1216315324">
      <w:bodyDiv w:val="1"/>
      <w:marLeft w:val="0"/>
      <w:marRight w:val="0"/>
      <w:marTop w:val="0"/>
      <w:marBottom w:val="0"/>
      <w:divBdr>
        <w:top w:val="none" w:sz="0" w:space="0" w:color="auto"/>
        <w:left w:val="none" w:sz="0" w:space="0" w:color="auto"/>
        <w:bottom w:val="none" w:sz="0" w:space="0" w:color="auto"/>
        <w:right w:val="none" w:sz="0" w:space="0" w:color="auto"/>
      </w:divBdr>
    </w:div>
    <w:div w:id="1216503019">
      <w:bodyDiv w:val="1"/>
      <w:marLeft w:val="0"/>
      <w:marRight w:val="0"/>
      <w:marTop w:val="0"/>
      <w:marBottom w:val="0"/>
      <w:divBdr>
        <w:top w:val="none" w:sz="0" w:space="0" w:color="auto"/>
        <w:left w:val="none" w:sz="0" w:space="0" w:color="auto"/>
        <w:bottom w:val="none" w:sz="0" w:space="0" w:color="auto"/>
        <w:right w:val="none" w:sz="0" w:space="0" w:color="auto"/>
      </w:divBdr>
    </w:div>
    <w:div w:id="1216888990">
      <w:bodyDiv w:val="1"/>
      <w:marLeft w:val="0"/>
      <w:marRight w:val="0"/>
      <w:marTop w:val="0"/>
      <w:marBottom w:val="0"/>
      <w:divBdr>
        <w:top w:val="none" w:sz="0" w:space="0" w:color="auto"/>
        <w:left w:val="none" w:sz="0" w:space="0" w:color="auto"/>
        <w:bottom w:val="none" w:sz="0" w:space="0" w:color="auto"/>
        <w:right w:val="none" w:sz="0" w:space="0" w:color="auto"/>
      </w:divBdr>
    </w:div>
    <w:div w:id="1216965587">
      <w:bodyDiv w:val="1"/>
      <w:marLeft w:val="0"/>
      <w:marRight w:val="0"/>
      <w:marTop w:val="0"/>
      <w:marBottom w:val="0"/>
      <w:divBdr>
        <w:top w:val="none" w:sz="0" w:space="0" w:color="auto"/>
        <w:left w:val="none" w:sz="0" w:space="0" w:color="auto"/>
        <w:bottom w:val="none" w:sz="0" w:space="0" w:color="auto"/>
        <w:right w:val="none" w:sz="0" w:space="0" w:color="auto"/>
      </w:divBdr>
    </w:div>
    <w:div w:id="1217008285">
      <w:bodyDiv w:val="1"/>
      <w:marLeft w:val="0"/>
      <w:marRight w:val="0"/>
      <w:marTop w:val="0"/>
      <w:marBottom w:val="0"/>
      <w:divBdr>
        <w:top w:val="none" w:sz="0" w:space="0" w:color="auto"/>
        <w:left w:val="none" w:sz="0" w:space="0" w:color="auto"/>
        <w:bottom w:val="none" w:sz="0" w:space="0" w:color="auto"/>
        <w:right w:val="none" w:sz="0" w:space="0" w:color="auto"/>
      </w:divBdr>
    </w:div>
    <w:div w:id="1217084523">
      <w:bodyDiv w:val="1"/>
      <w:marLeft w:val="0"/>
      <w:marRight w:val="0"/>
      <w:marTop w:val="0"/>
      <w:marBottom w:val="0"/>
      <w:divBdr>
        <w:top w:val="none" w:sz="0" w:space="0" w:color="auto"/>
        <w:left w:val="none" w:sz="0" w:space="0" w:color="auto"/>
        <w:bottom w:val="none" w:sz="0" w:space="0" w:color="auto"/>
        <w:right w:val="none" w:sz="0" w:space="0" w:color="auto"/>
      </w:divBdr>
    </w:div>
    <w:div w:id="1217356363">
      <w:bodyDiv w:val="1"/>
      <w:marLeft w:val="0"/>
      <w:marRight w:val="0"/>
      <w:marTop w:val="0"/>
      <w:marBottom w:val="0"/>
      <w:divBdr>
        <w:top w:val="none" w:sz="0" w:space="0" w:color="auto"/>
        <w:left w:val="none" w:sz="0" w:space="0" w:color="auto"/>
        <w:bottom w:val="none" w:sz="0" w:space="0" w:color="auto"/>
        <w:right w:val="none" w:sz="0" w:space="0" w:color="auto"/>
      </w:divBdr>
    </w:div>
    <w:div w:id="1217400340">
      <w:bodyDiv w:val="1"/>
      <w:marLeft w:val="0"/>
      <w:marRight w:val="0"/>
      <w:marTop w:val="0"/>
      <w:marBottom w:val="0"/>
      <w:divBdr>
        <w:top w:val="none" w:sz="0" w:space="0" w:color="auto"/>
        <w:left w:val="none" w:sz="0" w:space="0" w:color="auto"/>
        <w:bottom w:val="none" w:sz="0" w:space="0" w:color="auto"/>
        <w:right w:val="none" w:sz="0" w:space="0" w:color="auto"/>
      </w:divBdr>
    </w:div>
    <w:div w:id="1217594191">
      <w:bodyDiv w:val="1"/>
      <w:marLeft w:val="0"/>
      <w:marRight w:val="0"/>
      <w:marTop w:val="0"/>
      <w:marBottom w:val="0"/>
      <w:divBdr>
        <w:top w:val="none" w:sz="0" w:space="0" w:color="auto"/>
        <w:left w:val="none" w:sz="0" w:space="0" w:color="auto"/>
        <w:bottom w:val="none" w:sz="0" w:space="0" w:color="auto"/>
        <w:right w:val="none" w:sz="0" w:space="0" w:color="auto"/>
      </w:divBdr>
    </w:div>
    <w:div w:id="1217817874">
      <w:bodyDiv w:val="1"/>
      <w:marLeft w:val="0"/>
      <w:marRight w:val="0"/>
      <w:marTop w:val="0"/>
      <w:marBottom w:val="0"/>
      <w:divBdr>
        <w:top w:val="none" w:sz="0" w:space="0" w:color="auto"/>
        <w:left w:val="none" w:sz="0" w:space="0" w:color="auto"/>
        <w:bottom w:val="none" w:sz="0" w:space="0" w:color="auto"/>
        <w:right w:val="none" w:sz="0" w:space="0" w:color="auto"/>
      </w:divBdr>
    </w:div>
    <w:div w:id="1217931053">
      <w:bodyDiv w:val="1"/>
      <w:marLeft w:val="0"/>
      <w:marRight w:val="0"/>
      <w:marTop w:val="0"/>
      <w:marBottom w:val="0"/>
      <w:divBdr>
        <w:top w:val="none" w:sz="0" w:space="0" w:color="auto"/>
        <w:left w:val="none" w:sz="0" w:space="0" w:color="auto"/>
        <w:bottom w:val="none" w:sz="0" w:space="0" w:color="auto"/>
        <w:right w:val="none" w:sz="0" w:space="0" w:color="auto"/>
      </w:divBdr>
    </w:div>
    <w:div w:id="1218278092">
      <w:bodyDiv w:val="1"/>
      <w:marLeft w:val="0"/>
      <w:marRight w:val="0"/>
      <w:marTop w:val="0"/>
      <w:marBottom w:val="0"/>
      <w:divBdr>
        <w:top w:val="none" w:sz="0" w:space="0" w:color="auto"/>
        <w:left w:val="none" w:sz="0" w:space="0" w:color="auto"/>
        <w:bottom w:val="none" w:sz="0" w:space="0" w:color="auto"/>
        <w:right w:val="none" w:sz="0" w:space="0" w:color="auto"/>
      </w:divBdr>
    </w:div>
    <w:div w:id="1218590073">
      <w:bodyDiv w:val="1"/>
      <w:marLeft w:val="0"/>
      <w:marRight w:val="0"/>
      <w:marTop w:val="0"/>
      <w:marBottom w:val="0"/>
      <w:divBdr>
        <w:top w:val="none" w:sz="0" w:space="0" w:color="auto"/>
        <w:left w:val="none" w:sz="0" w:space="0" w:color="auto"/>
        <w:bottom w:val="none" w:sz="0" w:space="0" w:color="auto"/>
        <w:right w:val="none" w:sz="0" w:space="0" w:color="auto"/>
      </w:divBdr>
    </w:div>
    <w:div w:id="1218661278">
      <w:bodyDiv w:val="1"/>
      <w:marLeft w:val="0"/>
      <w:marRight w:val="0"/>
      <w:marTop w:val="0"/>
      <w:marBottom w:val="0"/>
      <w:divBdr>
        <w:top w:val="none" w:sz="0" w:space="0" w:color="auto"/>
        <w:left w:val="none" w:sz="0" w:space="0" w:color="auto"/>
        <w:bottom w:val="none" w:sz="0" w:space="0" w:color="auto"/>
        <w:right w:val="none" w:sz="0" w:space="0" w:color="auto"/>
      </w:divBdr>
    </w:div>
    <w:div w:id="1219131100">
      <w:bodyDiv w:val="1"/>
      <w:marLeft w:val="0"/>
      <w:marRight w:val="0"/>
      <w:marTop w:val="0"/>
      <w:marBottom w:val="0"/>
      <w:divBdr>
        <w:top w:val="none" w:sz="0" w:space="0" w:color="auto"/>
        <w:left w:val="none" w:sz="0" w:space="0" w:color="auto"/>
        <w:bottom w:val="none" w:sz="0" w:space="0" w:color="auto"/>
        <w:right w:val="none" w:sz="0" w:space="0" w:color="auto"/>
      </w:divBdr>
    </w:div>
    <w:div w:id="1219323481">
      <w:bodyDiv w:val="1"/>
      <w:marLeft w:val="0"/>
      <w:marRight w:val="0"/>
      <w:marTop w:val="0"/>
      <w:marBottom w:val="0"/>
      <w:divBdr>
        <w:top w:val="none" w:sz="0" w:space="0" w:color="auto"/>
        <w:left w:val="none" w:sz="0" w:space="0" w:color="auto"/>
        <w:bottom w:val="none" w:sz="0" w:space="0" w:color="auto"/>
        <w:right w:val="none" w:sz="0" w:space="0" w:color="auto"/>
      </w:divBdr>
    </w:div>
    <w:div w:id="1219365615">
      <w:bodyDiv w:val="1"/>
      <w:marLeft w:val="0"/>
      <w:marRight w:val="0"/>
      <w:marTop w:val="0"/>
      <w:marBottom w:val="0"/>
      <w:divBdr>
        <w:top w:val="none" w:sz="0" w:space="0" w:color="auto"/>
        <w:left w:val="none" w:sz="0" w:space="0" w:color="auto"/>
        <w:bottom w:val="none" w:sz="0" w:space="0" w:color="auto"/>
        <w:right w:val="none" w:sz="0" w:space="0" w:color="auto"/>
      </w:divBdr>
    </w:div>
    <w:div w:id="1219627812">
      <w:bodyDiv w:val="1"/>
      <w:marLeft w:val="0"/>
      <w:marRight w:val="0"/>
      <w:marTop w:val="0"/>
      <w:marBottom w:val="0"/>
      <w:divBdr>
        <w:top w:val="none" w:sz="0" w:space="0" w:color="auto"/>
        <w:left w:val="none" w:sz="0" w:space="0" w:color="auto"/>
        <w:bottom w:val="none" w:sz="0" w:space="0" w:color="auto"/>
        <w:right w:val="none" w:sz="0" w:space="0" w:color="auto"/>
      </w:divBdr>
    </w:div>
    <w:div w:id="1219976466">
      <w:bodyDiv w:val="1"/>
      <w:marLeft w:val="0"/>
      <w:marRight w:val="0"/>
      <w:marTop w:val="0"/>
      <w:marBottom w:val="0"/>
      <w:divBdr>
        <w:top w:val="none" w:sz="0" w:space="0" w:color="auto"/>
        <w:left w:val="none" w:sz="0" w:space="0" w:color="auto"/>
        <w:bottom w:val="none" w:sz="0" w:space="0" w:color="auto"/>
        <w:right w:val="none" w:sz="0" w:space="0" w:color="auto"/>
      </w:divBdr>
    </w:div>
    <w:div w:id="1220247469">
      <w:bodyDiv w:val="1"/>
      <w:marLeft w:val="0"/>
      <w:marRight w:val="0"/>
      <w:marTop w:val="0"/>
      <w:marBottom w:val="0"/>
      <w:divBdr>
        <w:top w:val="none" w:sz="0" w:space="0" w:color="auto"/>
        <w:left w:val="none" w:sz="0" w:space="0" w:color="auto"/>
        <w:bottom w:val="none" w:sz="0" w:space="0" w:color="auto"/>
        <w:right w:val="none" w:sz="0" w:space="0" w:color="auto"/>
      </w:divBdr>
    </w:div>
    <w:div w:id="1220366268">
      <w:bodyDiv w:val="1"/>
      <w:marLeft w:val="0"/>
      <w:marRight w:val="0"/>
      <w:marTop w:val="0"/>
      <w:marBottom w:val="0"/>
      <w:divBdr>
        <w:top w:val="none" w:sz="0" w:space="0" w:color="auto"/>
        <w:left w:val="none" w:sz="0" w:space="0" w:color="auto"/>
        <w:bottom w:val="none" w:sz="0" w:space="0" w:color="auto"/>
        <w:right w:val="none" w:sz="0" w:space="0" w:color="auto"/>
      </w:divBdr>
    </w:div>
    <w:div w:id="1220438039">
      <w:bodyDiv w:val="1"/>
      <w:marLeft w:val="0"/>
      <w:marRight w:val="0"/>
      <w:marTop w:val="0"/>
      <w:marBottom w:val="0"/>
      <w:divBdr>
        <w:top w:val="none" w:sz="0" w:space="0" w:color="auto"/>
        <w:left w:val="none" w:sz="0" w:space="0" w:color="auto"/>
        <w:bottom w:val="none" w:sz="0" w:space="0" w:color="auto"/>
        <w:right w:val="none" w:sz="0" w:space="0" w:color="auto"/>
      </w:divBdr>
    </w:div>
    <w:div w:id="1220674693">
      <w:bodyDiv w:val="1"/>
      <w:marLeft w:val="0"/>
      <w:marRight w:val="0"/>
      <w:marTop w:val="0"/>
      <w:marBottom w:val="0"/>
      <w:divBdr>
        <w:top w:val="none" w:sz="0" w:space="0" w:color="auto"/>
        <w:left w:val="none" w:sz="0" w:space="0" w:color="auto"/>
        <w:bottom w:val="none" w:sz="0" w:space="0" w:color="auto"/>
        <w:right w:val="none" w:sz="0" w:space="0" w:color="auto"/>
      </w:divBdr>
    </w:div>
    <w:div w:id="1220751740">
      <w:bodyDiv w:val="1"/>
      <w:marLeft w:val="0"/>
      <w:marRight w:val="0"/>
      <w:marTop w:val="0"/>
      <w:marBottom w:val="0"/>
      <w:divBdr>
        <w:top w:val="none" w:sz="0" w:space="0" w:color="auto"/>
        <w:left w:val="none" w:sz="0" w:space="0" w:color="auto"/>
        <w:bottom w:val="none" w:sz="0" w:space="0" w:color="auto"/>
        <w:right w:val="none" w:sz="0" w:space="0" w:color="auto"/>
      </w:divBdr>
    </w:div>
    <w:div w:id="1220941100">
      <w:bodyDiv w:val="1"/>
      <w:marLeft w:val="0"/>
      <w:marRight w:val="0"/>
      <w:marTop w:val="0"/>
      <w:marBottom w:val="0"/>
      <w:divBdr>
        <w:top w:val="none" w:sz="0" w:space="0" w:color="auto"/>
        <w:left w:val="none" w:sz="0" w:space="0" w:color="auto"/>
        <w:bottom w:val="none" w:sz="0" w:space="0" w:color="auto"/>
        <w:right w:val="none" w:sz="0" w:space="0" w:color="auto"/>
      </w:divBdr>
    </w:div>
    <w:div w:id="1221095207">
      <w:bodyDiv w:val="1"/>
      <w:marLeft w:val="0"/>
      <w:marRight w:val="0"/>
      <w:marTop w:val="0"/>
      <w:marBottom w:val="0"/>
      <w:divBdr>
        <w:top w:val="none" w:sz="0" w:space="0" w:color="auto"/>
        <w:left w:val="none" w:sz="0" w:space="0" w:color="auto"/>
        <w:bottom w:val="none" w:sz="0" w:space="0" w:color="auto"/>
        <w:right w:val="none" w:sz="0" w:space="0" w:color="auto"/>
      </w:divBdr>
    </w:div>
    <w:div w:id="1221136723">
      <w:bodyDiv w:val="1"/>
      <w:marLeft w:val="0"/>
      <w:marRight w:val="0"/>
      <w:marTop w:val="0"/>
      <w:marBottom w:val="0"/>
      <w:divBdr>
        <w:top w:val="none" w:sz="0" w:space="0" w:color="auto"/>
        <w:left w:val="none" w:sz="0" w:space="0" w:color="auto"/>
        <w:bottom w:val="none" w:sz="0" w:space="0" w:color="auto"/>
        <w:right w:val="none" w:sz="0" w:space="0" w:color="auto"/>
      </w:divBdr>
    </w:div>
    <w:div w:id="1221552653">
      <w:bodyDiv w:val="1"/>
      <w:marLeft w:val="0"/>
      <w:marRight w:val="0"/>
      <w:marTop w:val="0"/>
      <w:marBottom w:val="0"/>
      <w:divBdr>
        <w:top w:val="none" w:sz="0" w:space="0" w:color="auto"/>
        <w:left w:val="none" w:sz="0" w:space="0" w:color="auto"/>
        <w:bottom w:val="none" w:sz="0" w:space="0" w:color="auto"/>
        <w:right w:val="none" w:sz="0" w:space="0" w:color="auto"/>
      </w:divBdr>
    </w:div>
    <w:div w:id="1221596734">
      <w:bodyDiv w:val="1"/>
      <w:marLeft w:val="0"/>
      <w:marRight w:val="0"/>
      <w:marTop w:val="0"/>
      <w:marBottom w:val="0"/>
      <w:divBdr>
        <w:top w:val="none" w:sz="0" w:space="0" w:color="auto"/>
        <w:left w:val="none" w:sz="0" w:space="0" w:color="auto"/>
        <w:bottom w:val="none" w:sz="0" w:space="0" w:color="auto"/>
        <w:right w:val="none" w:sz="0" w:space="0" w:color="auto"/>
      </w:divBdr>
    </w:div>
    <w:div w:id="1221818284">
      <w:bodyDiv w:val="1"/>
      <w:marLeft w:val="0"/>
      <w:marRight w:val="0"/>
      <w:marTop w:val="0"/>
      <w:marBottom w:val="0"/>
      <w:divBdr>
        <w:top w:val="none" w:sz="0" w:space="0" w:color="auto"/>
        <w:left w:val="none" w:sz="0" w:space="0" w:color="auto"/>
        <w:bottom w:val="none" w:sz="0" w:space="0" w:color="auto"/>
        <w:right w:val="none" w:sz="0" w:space="0" w:color="auto"/>
      </w:divBdr>
    </w:div>
    <w:div w:id="1221819003">
      <w:bodyDiv w:val="1"/>
      <w:marLeft w:val="0"/>
      <w:marRight w:val="0"/>
      <w:marTop w:val="0"/>
      <w:marBottom w:val="0"/>
      <w:divBdr>
        <w:top w:val="none" w:sz="0" w:space="0" w:color="auto"/>
        <w:left w:val="none" w:sz="0" w:space="0" w:color="auto"/>
        <w:bottom w:val="none" w:sz="0" w:space="0" w:color="auto"/>
        <w:right w:val="none" w:sz="0" w:space="0" w:color="auto"/>
      </w:divBdr>
    </w:div>
    <w:div w:id="1222015759">
      <w:bodyDiv w:val="1"/>
      <w:marLeft w:val="0"/>
      <w:marRight w:val="0"/>
      <w:marTop w:val="0"/>
      <w:marBottom w:val="0"/>
      <w:divBdr>
        <w:top w:val="none" w:sz="0" w:space="0" w:color="auto"/>
        <w:left w:val="none" w:sz="0" w:space="0" w:color="auto"/>
        <w:bottom w:val="none" w:sz="0" w:space="0" w:color="auto"/>
        <w:right w:val="none" w:sz="0" w:space="0" w:color="auto"/>
      </w:divBdr>
    </w:div>
    <w:div w:id="1222209492">
      <w:bodyDiv w:val="1"/>
      <w:marLeft w:val="0"/>
      <w:marRight w:val="0"/>
      <w:marTop w:val="0"/>
      <w:marBottom w:val="0"/>
      <w:divBdr>
        <w:top w:val="none" w:sz="0" w:space="0" w:color="auto"/>
        <w:left w:val="none" w:sz="0" w:space="0" w:color="auto"/>
        <w:bottom w:val="none" w:sz="0" w:space="0" w:color="auto"/>
        <w:right w:val="none" w:sz="0" w:space="0" w:color="auto"/>
      </w:divBdr>
    </w:div>
    <w:div w:id="1222449655">
      <w:bodyDiv w:val="1"/>
      <w:marLeft w:val="0"/>
      <w:marRight w:val="0"/>
      <w:marTop w:val="0"/>
      <w:marBottom w:val="0"/>
      <w:divBdr>
        <w:top w:val="none" w:sz="0" w:space="0" w:color="auto"/>
        <w:left w:val="none" w:sz="0" w:space="0" w:color="auto"/>
        <w:bottom w:val="none" w:sz="0" w:space="0" w:color="auto"/>
        <w:right w:val="none" w:sz="0" w:space="0" w:color="auto"/>
      </w:divBdr>
    </w:div>
    <w:div w:id="1222474166">
      <w:bodyDiv w:val="1"/>
      <w:marLeft w:val="0"/>
      <w:marRight w:val="0"/>
      <w:marTop w:val="0"/>
      <w:marBottom w:val="0"/>
      <w:divBdr>
        <w:top w:val="none" w:sz="0" w:space="0" w:color="auto"/>
        <w:left w:val="none" w:sz="0" w:space="0" w:color="auto"/>
        <w:bottom w:val="none" w:sz="0" w:space="0" w:color="auto"/>
        <w:right w:val="none" w:sz="0" w:space="0" w:color="auto"/>
      </w:divBdr>
    </w:div>
    <w:div w:id="1222595148">
      <w:bodyDiv w:val="1"/>
      <w:marLeft w:val="0"/>
      <w:marRight w:val="0"/>
      <w:marTop w:val="0"/>
      <w:marBottom w:val="0"/>
      <w:divBdr>
        <w:top w:val="none" w:sz="0" w:space="0" w:color="auto"/>
        <w:left w:val="none" w:sz="0" w:space="0" w:color="auto"/>
        <w:bottom w:val="none" w:sz="0" w:space="0" w:color="auto"/>
        <w:right w:val="none" w:sz="0" w:space="0" w:color="auto"/>
      </w:divBdr>
    </w:div>
    <w:div w:id="1222836613">
      <w:bodyDiv w:val="1"/>
      <w:marLeft w:val="0"/>
      <w:marRight w:val="0"/>
      <w:marTop w:val="0"/>
      <w:marBottom w:val="0"/>
      <w:divBdr>
        <w:top w:val="none" w:sz="0" w:space="0" w:color="auto"/>
        <w:left w:val="none" w:sz="0" w:space="0" w:color="auto"/>
        <w:bottom w:val="none" w:sz="0" w:space="0" w:color="auto"/>
        <w:right w:val="none" w:sz="0" w:space="0" w:color="auto"/>
      </w:divBdr>
    </w:div>
    <w:div w:id="1222868212">
      <w:bodyDiv w:val="1"/>
      <w:marLeft w:val="0"/>
      <w:marRight w:val="0"/>
      <w:marTop w:val="0"/>
      <w:marBottom w:val="0"/>
      <w:divBdr>
        <w:top w:val="none" w:sz="0" w:space="0" w:color="auto"/>
        <w:left w:val="none" w:sz="0" w:space="0" w:color="auto"/>
        <w:bottom w:val="none" w:sz="0" w:space="0" w:color="auto"/>
        <w:right w:val="none" w:sz="0" w:space="0" w:color="auto"/>
      </w:divBdr>
    </w:div>
    <w:div w:id="1222985772">
      <w:bodyDiv w:val="1"/>
      <w:marLeft w:val="0"/>
      <w:marRight w:val="0"/>
      <w:marTop w:val="0"/>
      <w:marBottom w:val="0"/>
      <w:divBdr>
        <w:top w:val="none" w:sz="0" w:space="0" w:color="auto"/>
        <w:left w:val="none" w:sz="0" w:space="0" w:color="auto"/>
        <w:bottom w:val="none" w:sz="0" w:space="0" w:color="auto"/>
        <w:right w:val="none" w:sz="0" w:space="0" w:color="auto"/>
      </w:divBdr>
    </w:div>
    <w:div w:id="1223101233">
      <w:bodyDiv w:val="1"/>
      <w:marLeft w:val="0"/>
      <w:marRight w:val="0"/>
      <w:marTop w:val="0"/>
      <w:marBottom w:val="0"/>
      <w:divBdr>
        <w:top w:val="none" w:sz="0" w:space="0" w:color="auto"/>
        <w:left w:val="none" w:sz="0" w:space="0" w:color="auto"/>
        <w:bottom w:val="none" w:sz="0" w:space="0" w:color="auto"/>
        <w:right w:val="none" w:sz="0" w:space="0" w:color="auto"/>
      </w:divBdr>
    </w:div>
    <w:div w:id="1223710891">
      <w:bodyDiv w:val="1"/>
      <w:marLeft w:val="0"/>
      <w:marRight w:val="0"/>
      <w:marTop w:val="0"/>
      <w:marBottom w:val="0"/>
      <w:divBdr>
        <w:top w:val="none" w:sz="0" w:space="0" w:color="auto"/>
        <w:left w:val="none" w:sz="0" w:space="0" w:color="auto"/>
        <w:bottom w:val="none" w:sz="0" w:space="0" w:color="auto"/>
        <w:right w:val="none" w:sz="0" w:space="0" w:color="auto"/>
      </w:divBdr>
    </w:div>
    <w:div w:id="1224022459">
      <w:bodyDiv w:val="1"/>
      <w:marLeft w:val="0"/>
      <w:marRight w:val="0"/>
      <w:marTop w:val="0"/>
      <w:marBottom w:val="0"/>
      <w:divBdr>
        <w:top w:val="none" w:sz="0" w:space="0" w:color="auto"/>
        <w:left w:val="none" w:sz="0" w:space="0" w:color="auto"/>
        <w:bottom w:val="none" w:sz="0" w:space="0" w:color="auto"/>
        <w:right w:val="none" w:sz="0" w:space="0" w:color="auto"/>
      </w:divBdr>
    </w:div>
    <w:div w:id="1224297975">
      <w:bodyDiv w:val="1"/>
      <w:marLeft w:val="0"/>
      <w:marRight w:val="0"/>
      <w:marTop w:val="0"/>
      <w:marBottom w:val="0"/>
      <w:divBdr>
        <w:top w:val="none" w:sz="0" w:space="0" w:color="auto"/>
        <w:left w:val="none" w:sz="0" w:space="0" w:color="auto"/>
        <w:bottom w:val="none" w:sz="0" w:space="0" w:color="auto"/>
        <w:right w:val="none" w:sz="0" w:space="0" w:color="auto"/>
      </w:divBdr>
    </w:div>
    <w:div w:id="1224633801">
      <w:bodyDiv w:val="1"/>
      <w:marLeft w:val="0"/>
      <w:marRight w:val="0"/>
      <w:marTop w:val="0"/>
      <w:marBottom w:val="0"/>
      <w:divBdr>
        <w:top w:val="none" w:sz="0" w:space="0" w:color="auto"/>
        <w:left w:val="none" w:sz="0" w:space="0" w:color="auto"/>
        <w:bottom w:val="none" w:sz="0" w:space="0" w:color="auto"/>
        <w:right w:val="none" w:sz="0" w:space="0" w:color="auto"/>
      </w:divBdr>
    </w:div>
    <w:div w:id="1224950248">
      <w:bodyDiv w:val="1"/>
      <w:marLeft w:val="0"/>
      <w:marRight w:val="0"/>
      <w:marTop w:val="0"/>
      <w:marBottom w:val="0"/>
      <w:divBdr>
        <w:top w:val="none" w:sz="0" w:space="0" w:color="auto"/>
        <w:left w:val="none" w:sz="0" w:space="0" w:color="auto"/>
        <w:bottom w:val="none" w:sz="0" w:space="0" w:color="auto"/>
        <w:right w:val="none" w:sz="0" w:space="0" w:color="auto"/>
      </w:divBdr>
    </w:div>
    <w:div w:id="1225068135">
      <w:bodyDiv w:val="1"/>
      <w:marLeft w:val="0"/>
      <w:marRight w:val="0"/>
      <w:marTop w:val="0"/>
      <w:marBottom w:val="0"/>
      <w:divBdr>
        <w:top w:val="none" w:sz="0" w:space="0" w:color="auto"/>
        <w:left w:val="none" w:sz="0" w:space="0" w:color="auto"/>
        <w:bottom w:val="none" w:sz="0" w:space="0" w:color="auto"/>
        <w:right w:val="none" w:sz="0" w:space="0" w:color="auto"/>
      </w:divBdr>
    </w:div>
    <w:div w:id="1225071321">
      <w:bodyDiv w:val="1"/>
      <w:marLeft w:val="0"/>
      <w:marRight w:val="0"/>
      <w:marTop w:val="0"/>
      <w:marBottom w:val="0"/>
      <w:divBdr>
        <w:top w:val="none" w:sz="0" w:space="0" w:color="auto"/>
        <w:left w:val="none" w:sz="0" w:space="0" w:color="auto"/>
        <w:bottom w:val="none" w:sz="0" w:space="0" w:color="auto"/>
        <w:right w:val="none" w:sz="0" w:space="0" w:color="auto"/>
      </w:divBdr>
    </w:div>
    <w:div w:id="1225140011">
      <w:bodyDiv w:val="1"/>
      <w:marLeft w:val="0"/>
      <w:marRight w:val="0"/>
      <w:marTop w:val="0"/>
      <w:marBottom w:val="0"/>
      <w:divBdr>
        <w:top w:val="none" w:sz="0" w:space="0" w:color="auto"/>
        <w:left w:val="none" w:sz="0" w:space="0" w:color="auto"/>
        <w:bottom w:val="none" w:sz="0" w:space="0" w:color="auto"/>
        <w:right w:val="none" w:sz="0" w:space="0" w:color="auto"/>
      </w:divBdr>
    </w:div>
    <w:div w:id="1225217416">
      <w:bodyDiv w:val="1"/>
      <w:marLeft w:val="0"/>
      <w:marRight w:val="0"/>
      <w:marTop w:val="0"/>
      <w:marBottom w:val="0"/>
      <w:divBdr>
        <w:top w:val="none" w:sz="0" w:space="0" w:color="auto"/>
        <w:left w:val="none" w:sz="0" w:space="0" w:color="auto"/>
        <w:bottom w:val="none" w:sz="0" w:space="0" w:color="auto"/>
        <w:right w:val="none" w:sz="0" w:space="0" w:color="auto"/>
      </w:divBdr>
    </w:div>
    <w:div w:id="1226454234">
      <w:bodyDiv w:val="1"/>
      <w:marLeft w:val="0"/>
      <w:marRight w:val="0"/>
      <w:marTop w:val="0"/>
      <w:marBottom w:val="0"/>
      <w:divBdr>
        <w:top w:val="none" w:sz="0" w:space="0" w:color="auto"/>
        <w:left w:val="none" w:sz="0" w:space="0" w:color="auto"/>
        <w:bottom w:val="none" w:sz="0" w:space="0" w:color="auto"/>
        <w:right w:val="none" w:sz="0" w:space="0" w:color="auto"/>
      </w:divBdr>
    </w:div>
    <w:div w:id="1226917765">
      <w:bodyDiv w:val="1"/>
      <w:marLeft w:val="0"/>
      <w:marRight w:val="0"/>
      <w:marTop w:val="0"/>
      <w:marBottom w:val="0"/>
      <w:divBdr>
        <w:top w:val="none" w:sz="0" w:space="0" w:color="auto"/>
        <w:left w:val="none" w:sz="0" w:space="0" w:color="auto"/>
        <w:bottom w:val="none" w:sz="0" w:space="0" w:color="auto"/>
        <w:right w:val="none" w:sz="0" w:space="0" w:color="auto"/>
      </w:divBdr>
    </w:div>
    <w:div w:id="1226917798">
      <w:bodyDiv w:val="1"/>
      <w:marLeft w:val="0"/>
      <w:marRight w:val="0"/>
      <w:marTop w:val="0"/>
      <w:marBottom w:val="0"/>
      <w:divBdr>
        <w:top w:val="none" w:sz="0" w:space="0" w:color="auto"/>
        <w:left w:val="none" w:sz="0" w:space="0" w:color="auto"/>
        <w:bottom w:val="none" w:sz="0" w:space="0" w:color="auto"/>
        <w:right w:val="none" w:sz="0" w:space="0" w:color="auto"/>
      </w:divBdr>
    </w:div>
    <w:div w:id="1227180269">
      <w:bodyDiv w:val="1"/>
      <w:marLeft w:val="0"/>
      <w:marRight w:val="0"/>
      <w:marTop w:val="0"/>
      <w:marBottom w:val="0"/>
      <w:divBdr>
        <w:top w:val="none" w:sz="0" w:space="0" w:color="auto"/>
        <w:left w:val="none" w:sz="0" w:space="0" w:color="auto"/>
        <w:bottom w:val="none" w:sz="0" w:space="0" w:color="auto"/>
        <w:right w:val="none" w:sz="0" w:space="0" w:color="auto"/>
      </w:divBdr>
    </w:div>
    <w:div w:id="1227187709">
      <w:bodyDiv w:val="1"/>
      <w:marLeft w:val="0"/>
      <w:marRight w:val="0"/>
      <w:marTop w:val="0"/>
      <w:marBottom w:val="0"/>
      <w:divBdr>
        <w:top w:val="none" w:sz="0" w:space="0" w:color="auto"/>
        <w:left w:val="none" w:sz="0" w:space="0" w:color="auto"/>
        <w:bottom w:val="none" w:sz="0" w:space="0" w:color="auto"/>
        <w:right w:val="none" w:sz="0" w:space="0" w:color="auto"/>
      </w:divBdr>
    </w:div>
    <w:div w:id="1227496832">
      <w:bodyDiv w:val="1"/>
      <w:marLeft w:val="0"/>
      <w:marRight w:val="0"/>
      <w:marTop w:val="0"/>
      <w:marBottom w:val="0"/>
      <w:divBdr>
        <w:top w:val="none" w:sz="0" w:space="0" w:color="auto"/>
        <w:left w:val="none" w:sz="0" w:space="0" w:color="auto"/>
        <w:bottom w:val="none" w:sz="0" w:space="0" w:color="auto"/>
        <w:right w:val="none" w:sz="0" w:space="0" w:color="auto"/>
      </w:divBdr>
    </w:div>
    <w:div w:id="1228034602">
      <w:bodyDiv w:val="1"/>
      <w:marLeft w:val="0"/>
      <w:marRight w:val="0"/>
      <w:marTop w:val="0"/>
      <w:marBottom w:val="0"/>
      <w:divBdr>
        <w:top w:val="none" w:sz="0" w:space="0" w:color="auto"/>
        <w:left w:val="none" w:sz="0" w:space="0" w:color="auto"/>
        <w:bottom w:val="none" w:sz="0" w:space="0" w:color="auto"/>
        <w:right w:val="none" w:sz="0" w:space="0" w:color="auto"/>
      </w:divBdr>
    </w:div>
    <w:div w:id="1228106472">
      <w:bodyDiv w:val="1"/>
      <w:marLeft w:val="0"/>
      <w:marRight w:val="0"/>
      <w:marTop w:val="0"/>
      <w:marBottom w:val="0"/>
      <w:divBdr>
        <w:top w:val="none" w:sz="0" w:space="0" w:color="auto"/>
        <w:left w:val="none" w:sz="0" w:space="0" w:color="auto"/>
        <w:bottom w:val="none" w:sz="0" w:space="0" w:color="auto"/>
        <w:right w:val="none" w:sz="0" w:space="0" w:color="auto"/>
      </w:divBdr>
    </w:div>
    <w:div w:id="1228414999">
      <w:bodyDiv w:val="1"/>
      <w:marLeft w:val="0"/>
      <w:marRight w:val="0"/>
      <w:marTop w:val="0"/>
      <w:marBottom w:val="0"/>
      <w:divBdr>
        <w:top w:val="none" w:sz="0" w:space="0" w:color="auto"/>
        <w:left w:val="none" w:sz="0" w:space="0" w:color="auto"/>
        <w:bottom w:val="none" w:sz="0" w:space="0" w:color="auto"/>
        <w:right w:val="none" w:sz="0" w:space="0" w:color="auto"/>
      </w:divBdr>
    </w:div>
    <w:div w:id="1228885237">
      <w:bodyDiv w:val="1"/>
      <w:marLeft w:val="0"/>
      <w:marRight w:val="0"/>
      <w:marTop w:val="0"/>
      <w:marBottom w:val="0"/>
      <w:divBdr>
        <w:top w:val="none" w:sz="0" w:space="0" w:color="auto"/>
        <w:left w:val="none" w:sz="0" w:space="0" w:color="auto"/>
        <w:bottom w:val="none" w:sz="0" w:space="0" w:color="auto"/>
        <w:right w:val="none" w:sz="0" w:space="0" w:color="auto"/>
      </w:divBdr>
    </w:div>
    <w:div w:id="1228997464">
      <w:bodyDiv w:val="1"/>
      <w:marLeft w:val="0"/>
      <w:marRight w:val="0"/>
      <w:marTop w:val="0"/>
      <w:marBottom w:val="0"/>
      <w:divBdr>
        <w:top w:val="none" w:sz="0" w:space="0" w:color="auto"/>
        <w:left w:val="none" w:sz="0" w:space="0" w:color="auto"/>
        <w:bottom w:val="none" w:sz="0" w:space="0" w:color="auto"/>
        <w:right w:val="none" w:sz="0" w:space="0" w:color="auto"/>
      </w:divBdr>
    </w:div>
    <w:div w:id="1229076974">
      <w:bodyDiv w:val="1"/>
      <w:marLeft w:val="0"/>
      <w:marRight w:val="0"/>
      <w:marTop w:val="0"/>
      <w:marBottom w:val="0"/>
      <w:divBdr>
        <w:top w:val="none" w:sz="0" w:space="0" w:color="auto"/>
        <w:left w:val="none" w:sz="0" w:space="0" w:color="auto"/>
        <w:bottom w:val="none" w:sz="0" w:space="0" w:color="auto"/>
        <w:right w:val="none" w:sz="0" w:space="0" w:color="auto"/>
      </w:divBdr>
    </w:div>
    <w:div w:id="1229345546">
      <w:bodyDiv w:val="1"/>
      <w:marLeft w:val="0"/>
      <w:marRight w:val="0"/>
      <w:marTop w:val="0"/>
      <w:marBottom w:val="0"/>
      <w:divBdr>
        <w:top w:val="none" w:sz="0" w:space="0" w:color="auto"/>
        <w:left w:val="none" w:sz="0" w:space="0" w:color="auto"/>
        <w:bottom w:val="none" w:sz="0" w:space="0" w:color="auto"/>
        <w:right w:val="none" w:sz="0" w:space="0" w:color="auto"/>
      </w:divBdr>
    </w:div>
    <w:div w:id="1229413504">
      <w:bodyDiv w:val="1"/>
      <w:marLeft w:val="0"/>
      <w:marRight w:val="0"/>
      <w:marTop w:val="0"/>
      <w:marBottom w:val="0"/>
      <w:divBdr>
        <w:top w:val="none" w:sz="0" w:space="0" w:color="auto"/>
        <w:left w:val="none" w:sz="0" w:space="0" w:color="auto"/>
        <w:bottom w:val="none" w:sz="0" w:space="0" w:color="auto"/>
        <w:right w:val="none" w:sz="0" w:space="0" w:color="auto"/>
      </w:divBdr>
    </w:div>
    <w:div w:id="1229417193">
      <w:bodyDiv w:val="1"/>
      <w:marLeft w:val="0"/>
      <w:marRight w:val="0"/>
      <w:marTop w:val="0"/>
      <w:marBottom w:val="0"/>
      <w:divBdr>
        <w:top w:val="none" w:sz="0" w:space="0" w:color="auto"/>
        <w:left w:val="none" w:sz="0" w:space="0" w:color="auto"/>
        <w:bottom w:val="none" w:sz="0" w:space="0" w:color="auto"/>
        <w:right w:val="none" w:sz="0" w:space="0" w:color="auto"/>
      </w:divBdr>
    </w:div>
    <w:div w:id="1229539794">
      <w:bodyDiv w:val="1"/>
      <w:marLeft w:val="0"/>
      <w:marRight w:val="0"/>
      <w:marTop w:val="0"/>
      <w:marBottom w:val="0"/>
      <w:divBdr>
        <w:top w:val="none" w:sz="0" w:space="0" w:color="auto"/>
        <w:left w:val="none" w:sz="0" w:space="0" w:color="auto"/>
        <w:bottom w:val="none" w:sz="0" w:space="0" w:color="auto"/>
        <w:right w:val="none" w:sz="0" w:space="0" w:color="auto"/>
      </w:divBdr>
    </w:div>
    <w:div w:id="1229610861">
      <w:bodyDiv w:val="1"/>
      <w:marLeft w:val="0"/>
      <w:marRight w:val="0"/>
      <w:marTop w:val="0"/>
      <w:marBottom w:val="0"/>
      <w:divBdr>
        <w:top w:val="none" w:sz="0" w:space="0" w:color="auto"/>
        <w:left w:val="none" w:sz="0" w:space="0" w:color="auto"/>
        <w:bottom w:val="none" w:sz="0" w:space="0" w:color="auto"/>
        <w:right w:val="none" w:sz="0" w:space="0" w:color="auto"/>
      </w:divBdr>
    </w:div>
    <w:div w:id="1230262040">
      <w:bodyDiv w:val="1"/>
      <w:marLeft w:val="0"/>
      <w:marRight w:val="0"/>
      <w:marTop w:val="0"/>
      <w:marBottom w:val="0"/>
      <w:divBdr>
        <w:top w:val="none" w:sz="0" w:space="0" w:color="auto"/>
        <w:left w:val="none" w:sz="0" w:space="0" w:color="auto"/>
        <w:bottom w:val="none" w:sz="0" w:space="0" w:color="auto"/>
        <w:right w:val="none" w:sz="0" w:space="0" w:color="auto"/>
      </w:divBdr>
    </w:div>
    <w:div w:id="1230269244">
      <w:bodyDiv w:val="1"/>
      <w:marLeft w:val="0"/>
      <w:marRight w:val="0"/>
      <w:marTop w:val="0"/>
      <w:marBottom w:val="0"/>
      <w:divBdr>
        <w:top w:val="none" w:sz="0" w:space="0" w:color="auto"/>
        <w:left w:val="none" w:sz="0" w:space="0" w:color="auto"/>
        <w:bottom w:val="none" w:sz="0" w:space="0" w:color="auto"/>
        <w:right w:val="none" w:sz="0" w:space="0" w:color="auto"/>
      </w:divBdr>
    </w:div>
    <w:div w:id="1230386231">
      <w:bodyDiv w:val="1"/>
      <w:marLeft w:val="0"/>
      <w:marRight w:val="0"/>
      <w:marTop w:val="0"/>
      <w:marBottom w:val="0"/>
      <w:divBdr>
        <w:top w:val="none" w:sz="0" w:space="0" w:color="auto"/>
        <w:left w:val="none" w:sz="0" w:space="0" w:color="auto"/>
        <w:bottom w:val="none" w:sz="0" w:space="0" w:color="auto"/>
        <w:right w:val="none" w:sz="0" w:space="0" w:color="auto"/>
      </w:divBdr>
    </w:div>
    <w:div w:id="1230460460">
      <w:bodyDiv w:val="1"/>
      <w:marLeft w:val="0"/>
      <w:marRight w:val="0"/>
      <w:marTop w:val="0"/>
      <w:marBottom w:val="0"/>
      <w:divBdr>
        <w:top w:val="none" w:sz="0" w:space="0" w:color="auto"/>
        <w:left w:val="none" w:sz="0" w:space="0" w:color="auto"/>
        <w:bottom w:val="none" w:sz="0" w:space="0" w:color="auto"/>
        <w:right w:val="none" w:sz="0" w:space="0" w:color="auto"/>
      </w:divBdr>
    </w:div>
    <w:div w:id="1230462389">
      <w:bodyDiv w:val="1"/>
      <w:marLeft w:val="0"/>
      <w:marRight w:val="0"/>
      <w:marTop w:val="0"/>
      <w:marBottom w:val="0"/>
      <w:divBdr>
        <w:top w:val="none" w:sz="0" w:space="0" w:color="auto"/>
        <w:left w:val="none" w:sz="0" w:space="0" w:color="auto"/>
        <w:bottom w:val="none" w:sz="0" w:space="0" w:color="auto"/>
        <w:right w:val="none" w:sz="0" w:space="0" w:color="auto"/>
      </w:divBdr>
    </w:div>
    <w:div w:id="1230574460">
      <w:bodyDiv w:val="1"/>
      <w:marLeft w:val="0"/>
      <w:marRight w:val="0"/>
      <w:marTop w:val="0"/>
      <w:marBottom w:val="0"/>
      <w:divBdr>
        <w:top w:val="none" w:sz="0" w:space="0" w:color="auto"/>
        <w:left w:val="none" w:sz="0" w:space="0" w:color="auto"/>
        <w:bottom w:val="none" w:sz="0" w:space="0" w:color="auto"/>
        <w:right w:val="none" w:sz="0" w:space="0" w:color="auto"/>
      </w:divBdr>
    </w:div>
    <w:div w:id="1230850880">
      <w:bodyDiv w:val="1"/>
      <w:marLeft w:val="0"/>
      <w:marRight w:val="0"/>
      <w:marTop w:val="0"/>
      <w:marBottom w:val="0"/>
      <w:divBdr>
        <w:top w:val="none" w:sz="0" w:space="0" w:color="auto"/>
        <w:left w:val="none" w:sz="0" w:space="0" w:color="auto"/>
        <w:bottom w:val="none" w:sz="0" w:space="0" w:color="auto"/>
        <w:right w:val="none" w:sz="0" w:space="0" w:color="auto"/>
      </w:divBdr>
    </w:div>
    <w:div w:id="1231041164">
      <w:bodyDiv w:val="1"/>
      <w:marLeft w:val="0"/>
      <w:marRight w:val="0"/>
      <w:marTop w:val="0"/>
      <w:marBottom w:val="0"/>
      <w:divBdr>
        <w:top w:val="none" w:sz="0" w:space="0" w:color="auto"/>
        <w:left w:val="none" w:sz="0" w:space="0" w:color="auto"/>
        <w:bottom w:val="none" w:sz="0" w:space="0" w:color="auto"/>
        <w:right w:val="none" w:sz="0" w:space="0" w:color="auto"/>
      </w:divBdr>
    </w:div>
    <w:div w:id="1231382720">
      <w:bodyDiv w:val="1"/>
      <w:marLeft w:val="0"/>
      <w:marRight w:val="0"/>
      <w:marTop w:val="0"/>
      <w:marBottom w:val="0"/>
      <w:divBdr>
        <w:top w:val="none" w:sz="0" w:space="0" w:color="auto"/>
        <w:left w:val="none" w:sz="0" w:space="0" w:color="auto"/>
        <w:bottom w:val="none" w:sz="0" w:space="0" w:color="auto"/>
        <w:right w:val="none" w:sz="0" w:space="0" w:color="auto"/>
      </w:divBdr>
    </w:div>
    <w:div w:id="1231385625">
      <w:bodyDiv w:val="1"/>
      <w:marLeft w:val="0"/>
      <w:marRight w:val="0"/>
      <w:marTop w:val="0"/>
      <w:marBottom w:val="0"/>
      <w:divBdr>
        <w:top w:val="none" w:sz="0" w:space="0" w:color="auto"/>
        <w:left w:val="none" w:sz="0" w:space="0" w:color="auto"/>
        <w:bottom w:val="none" w:sz="0" w:space="0" w:color="auto"/>
        <w:right w:val="none" w:sz="0" w:space="0" w:color="auto"/>
      </w:divBdr>
    </w:div>
    <w:div w:id="1231499457">
      <w:bodyDiv w:val="1"/>
      <w:marLeft w:val="0"/>
      <w:marRight w:val="0"/>
      <w:marTop w:val="0"/>
      <w:marBottom w:val="0"/>
      <w:divBdr>
        <w:top w:val="none" w:sz="0" w:space="0" w:color="auto"/>
        <w:left w:val="none" w:sz="0" w:space="0" w:color="auto"/>
        <w:bottom w:val="none" w:sz="0" w:space="0" w:color="auto"/>
        <w:right w:val="none" w:sz="0" w:space="0" w:color="auto"/>
      </w:divBdr>
    </w:div>
    <w:div w:id="1231618404">
      <w:bodyDiv w:val="1"/>
      <w:marLeft w:val="0"/>
      <w:marRight w:val="0"/>
      <w:marTop w:val="0"/>
      <w:marBottom w:val="0"/>
      <w:divBdr>
        <w:top w:val="none" w:sz="0" w:space="0" w:color="auto"/>
        <w:left w:val="none" w:sz="0" w:space="0" w:color="auto"/>
        <w:bottom w:val="none" w:sz="0" w:space="0" w:color="auto"/>
        <w:right w:val="none" w:sz="0" w:space="0" w:color="auto"/>
      </w:divBdr>
    </w:div>
    <w:div w:id="1231967647">
      <w:bodyDiv w:val="1"/>
      <w:marLeft w:val="0"/>
      <w:marRight w:val="0"/>
      <w:marTop w:val="0"/>
      <w:marBottom w:val="0"/>
      <w:divBdr>
        <w:top w:val="none" w:sz="0" w:space="0" w:color="auto"/>
        <w:left w:val="none" w:sz="0" w:space="0" w:color="auto"/>
        <w:bottom w:val="none" w:sz="0" w:space="0" w:color="auto"/>
        <w:right w:val="none" w:sz="0" w:space="0" w:color="auto"/>
      </w:divBdr>
    </w:div>
    <w:div w:id="1232236277">
      <w:bodyDiv w:val="1"/>
      <w:marLeft w:val="0"/>
      <w:marRight w:val="0"/>
      <w:marTop w:val="0"/>
      <w:marBottom w:val="0"/>
      <w:divBdr>
        <w:top w:val="none" w:sz="0" w:space="0" w:color="auto"/>
        <w:left w:val="none" w:sz="0" w:space="0" w:color="auto"/>
        <w:bottom w:val="none" w:sz="0" w:space="0" w:color="auto"/>
        <w:right w:val="none" w:sz="0" w:space="0" w:color="auto"/>
      </w:divBdr>
    </w:div>
    <w:div w:id="1232277768">
      <w:bodyDiv w:val="1"/>
      <w:marLeft w:val="0"/>
      <w:marRight w:val="0"/>
      <w:marTop w:val="0"/>
      <w:marBottom w:val="0"/>
      <w:divBdr>
        <w:top w:val="none" w:sz="0" w:space="0" w:color="auto"/>
        <w:left w:val="none" w:sz="0" w:space="0" w:color="auto"/>
        <w:bottom w:val="none" w:sz="0" w:space="0" w:color="auto"/>
        <w:right w:val="none" w:sz="0" w:space="0" w:color="auto"/>
      </w:divBdr>
    </w:div>
    <w:div w:id="1232348676">
      <w:bodyDiv w:val="1"/>
      <w:marLeft w:val="0"/>
      <w:marRight w:val="0"/>
      <w:marTop w:val="0"/>
      <w:marBottom w:val="0"/>
      <w:divBdr>
        <w:top w:val="none" w:sz="0" w:space="0" w:color="auto"/>
        <w:left w:val="none" w:sz="0" w:space="0" w:color="auto"/>
        <w:bottom w:val="none" w:sz="0" w:space="0" w:color="auto"/>
        <w:right w:val="none" w:sz="0" w:space="0" w:color="auto"/>
      </w:divBdr>
    </w:div>
    <w:div w:id="1232697175">
      <w:bodyDiv w:val="1"/>
      <w:marLeft w:val="0"/>
      <w:marRight w:val="0"/>
      <w:marTop w:val="0"/>
      <w:marBottom w:val="0"/>
      <w:divBdr>
        <w:top w:val="none" w:sz="0" w:space="0" w:color="auto"/>
        <w:left w:val="none" w:sz="0" w:space="0" w:color="auto"/>
        <w:bottom w:val="none" w:sz="0" w:space="0" w:color="auto"/>
        <w:right w:val="none" w:sz="0" w:space="0" w:color="auto"/>
      </w:divBdr>
    </w:div>
    <w:div w:id="1232735109">
      <w:bodyDiv w:val="1"/>
      <w:marLeft w:val="0"/>
      <w:marRight w:val="0"/>
      <w:marTop w:val="0"/>
      <w:marBottom w:val="0"/>
      <w:divBdr>
        <w:top w:val="none" w:sz="0" w:space="0" w:color="auto"/>
        <w:left w:val="none" w:sz="0" w:space="0" w:color="auto"/>
        <w:bottom w:val="none" w:sz="0" w:space="0" w:color="auto"/>
        <w:right w:val="none" w:sz="0" w:space="0" w:color="auto"/>
      </w:divBdr>
    </w:div>
    <w:div w:id="1233085147">
      <w:bodyDiv w:val="1"/>
      <w:marLeft w:val="0"/>
      <w:marRight w:val="0"/>
      <w:marTop w:val="0"/>
      <w:marBottom w:val="0"/>
      <w:divBdr>
        <w:top w:val="none" w:sz="0" w:space="0" w:color="auto"/>
        <w:left w:val="none" w:sz="0" w:space="0" w:color="auto"/>
        <w:bottom w:val="none" w:sz="0" w:space="0" w:color="auto"/>
        <w:right w:val="none" w:sz="0" w:space="0" w:color="auto"/>
      </w:divBdr>
    </w:div>
    <w:div w:id="1233352190">
      <w:bodyDiv w:val="1"/>
      <w:marLeft w:val="0"/>
      <w:marRight w:val="0"/>
      <w:marTop w:val="0"/>
      <w:marBottom w:val="0"/>
      <w:divBdr>
        <w:top w:val="none" w:sz="0" w:space="0" w:color="auto"/>
        <w:left w:val="none" w:sz="0" w:space="0" w:color="auto"/>
        <w:bottom w:val="none" w:sz="0" w:space="0" w:color="auto"/>
        <w:right w:val="none" w:sz="0" w:space="0" w:color="auto"/>
      </w:divBdr>
    </w:div>
    <w:div w:id="1233661082">
      <w:bodyDiv w:val="1"/>
      <w:marLeft w:val="0"/>
      <w:marRight w:val="0"/>
      <w:marTop w:val="0"/>
      <w:marBottom w:val="0"/>
      <w:divBdr>
        <w:top w:val="none" w:sz="0" w:space="0" w:color="auto"/>
        <w:left w:val="none" w:sz="0" w:space="0" w:color="auto"/>
        <w:bottom w:val="none" w:sz="0" w:space="0" w:color="auto"/>
        <w:right w:val="none" w:sz="0" w:space="0" w:color="auto"/>
      </w:divBdr>
    </w:div>
    <w:div w:id="1233736233">
      <w:bodyDiv w:val="1"/>
      <w:marLeft w:val="0"/>
      <w:marRight w:val="0"/>
      <w:marTop w:val="0"/>
      <w:marBottom w:val="0"/>
      <w:divBdr>
        <w:top w:val="none" w:sz="0" w:space="0" w:color="auto"/>
        <w:left w:val="none" w:sz="0" w:space="0" w:color="auto"/>
        <w:bottom w:val="none" w:sz="0" w:space="0" w:color="auto"/>
        <w:right w:val="none" w:sz="0" w:space="0" w:color="auto"/>
      </w:divBdr>
    </w:div>
    <w:div w:id="1233811447">
      <w:bodyDiv w:val="1"/>
      <w:marLeft w:val="0"/>
      <w:marRight w:val="0"/>
      <w:marTop w:val="0"/>
      <w:marBottom w:val="0"/>
      <w:divBdr>
        <w:top w:val="none" w:sz="0" w:space="0" w:color="auto"/>
        <w:left w:val="none" w:sz="0" w:space="0" w:color="auto"/>
        <w:bottom w:val="none" w:sz="0" w:space="0" w:color="auto"/>
        <w:right w:val="none" w:sz="0" w:space="0" w:color="auto"/>
      </w:divBdr>
    </w:div>
    <w:div w:id="1234127462">
      <w:bodyDiv w:val="1"/>
      <w:marLeft w:val="0"/>
      <w:marRight w:val="0"/>
      <w:marTop w:val="0"/>
      <w:marBottom w:val="0"/>
      <w:divBdr>
        <w:top w:val="none" w:sz="0" w:space="0" w:color="auto"/>
        <w:left w:val="none" w:sz="0" w:space="0" w:color="auto"/>
        <w:bottom w:val="none" w:sz="0" w:space="0" w:color="auto"/>
        <w:right w:val="none" w:sz="0" w:space="0" w:color="auto"/>
      </w:divBdr>
    </w:div>
    <w:div w:id="1234388386">
      <w:bodyDiv w:val="1"/>
      <w:marLeft w:val="0"/>
      <w:marRight w:val="0"/>
      <w:marTop w:val="0"/>
      <w:marBottom w:val="0"/>
      <w:divBdr>
        <w:top w:val="none" w:sz="0" w:space="0" w:color="auto"/>
        <w:left w:val="none" w:sz="0" w:space="0" w:color="auto"/>
        <w:bottom w:val="none" w:sz="0" w:space="0" w:color="auto"/>
        <w:right w:val="none" w:sz="0" w:space="0" w:color="auto"/>
      </w:divBdr>
    </w:div>
    <w:div w:id="1234436150">
      <w:bodyDiv w:val="1"/>
      <w:marLeft w:val="0"/>
      <w:marRight w:val="0"/>
      <w:marTop w:val="0"/>
      <w:marBottom w:val="0"/>
      <w:divBdr>
        <w:top w:val="none" w:sz="0" w:space="0" w:color="auto"/>
        <w:left w:val="none" w:sz="0" w:space="0" w:color="auto"/>
        <w:bottom w:val="none" w:sz="0" w:space="0" w:color="auto"/>
        <w:right w:val="none" w:sz="0" w:space="0" w:color="auto"/>
      </w:divBdr>
    </w:div>
    <w:div w:id="1234581488">
      <w:bodyDiv w:val="1"/>
      <w:marLeft w:val="0"/>
      <w:marRight w:val="0"/>
      <w:marTop w:val="0"/>
      <w:marBottom w:val="0"/>
      <w:divBdr>
        <w:top w:val="none" w:sz="0" w:space="0" w:color="auto"/>
        <w:left w:val="none" w:sz="0" w:space="0" w:color="auto"/>
        <w:bottom w:val="none" w:sz="0" w:space="0" w:color="auto"/>
        <w:right w:val="none" w:sz="0" w:space="0" w:color="auto"/>
      </w:divBdr>
    </w:div>
    <w:div w:id="1234587790">
      <w:bodyDiv w:val="1"/>
      <w:marLeft w:val="0"/>
      <w:marRight w:val="0"/>
      <w:marTop w:val="0"/>
      <w:marBottom w:val="0"/>
      <w:divBdr>
        <w:top w:val="none" w:sz="0" w:space="0" w:color="auto"/>
        <w:left w:val="none" w:sz="0" w:space="0" w:color="auto"/>
        <w:bottom w:val="none" w:sz="0" w:space="0" w:color="auto"/>
        <w:right w:val="none" w:sz="0" w:space="0" w:color="auto"/>
      </w:divBdr>
    </w:div>
    <w:div w:id="1234663750">
      <w:bodyDiv w:val="1"/>
      <w:marLeft w:val="0"/>
      <w:marRight w:val="0"/>
      <w:marTop w:val="0"/>
      <w:marBottom w:val="0"/>
      <w:divBdr>
        <w:top w:val="none" w:sz="0" w:space="0" w:color="auto"/>
        <w:left w:val="none" w:sz="0" w:space="0" w:color="auto"/>
        <w:bottom w:val="none" w:sz="0" w:space="0" w:color="auto"/>
        <w:right w:val="none" w:sz="0" w:space="0" w:color="auto"/>
      </w:divBdr>
    </w:div>
    <w:div w:id="1234778723">
      <w:bodyDiv w:val="1"/>
      <w:marLeft w:val="0"/>
      <w:marRight w:val="0"/>
      <w:marTop w:val="0"/>
      <w:marBottom w:val="0"/>
      <w:divBdr>
        <w:top w:val="none" w:sz="0" w:space="0" w:color="auto"/>
        <w:left w:val="none" w:sz="0" w:space="0" w:color="auto"/>
        <w:bottom w:val="none" w:sz="0" w:space="0" w:color="auto"/>
        <w:right w:val="none" w:sz="0" w:space="0" w:color="auto"/>
      </w:divBdr>
    </w:div>
    <w:div w:id="1234850747">
      <w:bodyDiv w:val="1"/>
      <w:marLeft w:val="0"/>
      <w:marRight w:val="0"/>
      <w:marTop w:val="0"/>
      <w:marBottom w:val="0"/>
      <w:divBdr>
        <w:top w:val="none" w:sz="0" w:space="0" w:color="auto"/>
        <w:left w:val="none" w:sz="0" w:space="0" w:color="auto"/>
        <w:bottom w:val="none" w:sz="0" w:space="0" w:color="auto"/>
        <w:right w:val="none" w:sz="0" w:space="0" w:color="auto"/>
      </w:divBdr>
    </w:div>
    <w:div w:id="1234927461">
      <w:bodyDiv w:val="1"/>
      <w:marLeft w:val="0"/>
      <w:marRight w:val="0"/>
      <w:marTop w:val="0"/>
      <w:marBottom w:val="0"/>
      <w:divBdr>
        <w:top w:val="none" w:sz="0" w:space="0" w:color="auto"/>
        <w:left w:val="none" w:sz="0" w:space="0" w:color="auto"/>
        <w:bottom w:val="none" w:sz="0" w:space="0" w:color="auto"/>
        <w:right w:val="none" w:sz="0" w:space="0" w:color="auto"/>
      </w:divBdr>
    </w:div>
    <w:div w:id="1235123282">
      <w:bodyDiv w:val="1"/>
      <w:marLeft w:val="0"/>
      <w:marRight w:val="0"/>
      <w:marTop w:val="0"/>
      <w:marBottom w:val="0"/>
      <w:divBdr>
        <w:top w:val="none" w:sz="0" w:space="0" w:color="auto"/>
        <w:left w:val="none" w:sz="0" w:space="0" w:color="auto"/>
        <w:bottom w:val="none" w:sz="0" w:space="0" w:color="auto"/>
        <w:right w:val="none" w:sz="0" w:space="0" w:color="auto"/>
      </w:divBdr>
    </w:div>
    <w:div w:id="1236165839">
      <w:bodyDiv w:val="1"/>
      <w:marLeft w:val="0"/>
      <w:marRight w:val="0"/>
      <w:marTop w:val="0"/>
      <w:marBottom w:val="0"/>
      <w:divBdr>
        <w:top w:val="none" w:sz="0" w:space="0" w:color="auto"/>
        <w:left w:val="none" w:sz="0" w:space="0" w:color="auto"/>
        <w:bottom w:val="none" w:sz="0" w:space="0" w:color="auto"/>
        <w:right w:val="none" w:sz="0" w:space="0" w:color="auto"/>
      </w:divBdr>
    </w:div>
    <w:div w:id="1236279327">
      <w:bodyDiv w:val="1"/>
      <w:marLeft w:val="0"/>
      <w:marRight w:val="0"/>
      <w:marTop w:val="0"/>
      <w:marBottom w:val="0"/>
      <w:divBdr>
        <w:top w:val="none" w:sz="0" w:space="0" w:color="auto"/>
        <w:left w:val="none" w:sz="0" w:space="0" w:color="auto"/>
        <w:bottom w:val="none" w:sz="0" w:space="0" w:color="auto"/>
        <w:right w:val="none" w:sz="0" w:space="0" w:color="auto"/>
      </w:divBdr>
    </w:div>
    <w:div w:id="1236551972">
      <w:bodyDiv w:val="1"/>
      <w:marLeft w:val="0"/>
      <w:marRight w:val="0"/>
      <w:marTop w:val="0"/>
      <w:marBottom w:val="0"/>
      <w:divBdr>
        <w:top w:val="none" w:sz="0" w:space="0" w:color="auto"/>
        <w:left w:val="none" w:sz="0" w:space="0" w:color="auto"/>
        <w:bottom w:val="none" w:sz="0" w:space="0" w:color="auto"/>
        <w:right w:val="none" w:sz="0" w:space="0" w:color="auto"/>
      </w:divBdr>
    </w:div>
    <w:div w:id="1237473807">
      <w:bodyDiv w:val="1"/>
      <w:marLeft w:val="0"/>
      <w:marRight w:val="0"/>
      <w:marTop w:val="0"/>
      <w:marBottom w:val="0"/>
      <w:divBdr>
        <w:top w:val="none" w:sz="0" w:space="0" w:color="auto"/>
        <w:left w:val="none" w:sz="0" w:space="0" w:color="auto"/>
        <w:bottom w:val="none" w:sz="0" w:space="0" w:color="auto"/>
        <w:right w:val="none" w:sz="0" w:space="0" w:color="auto"/>
      </w:divBdr>
    </w:div>
    <w:div w:id="1237519511">
      <w:bodyDiv w:val="1"/>
      <w:marLeft w:val="0"/>
      <w:marRight w:val="0"/>
      <w:marTop w:val="0"/>
      <w:marBottom w:val="0"/>
      <w:divBdr>
        <w:top w:val="none" w:sz="0" w:space="0" w:color="auto"/>
        <w:left w:val="none" w:sz="0" w:space="0" w:color="auto"/>
        <w:bottom w:val="none" w:sz="0" w:space="0" w:color="auto"/>
        <w:right w:val="none" w:sz="0" w:space="0" w:color="auto"/>
      </w:divBdr>
    </w:div>
    <w:div w:id="1237519677">
      <w:bodyDiv w:val="1"/>
      <w:marLeft w:val="0"/>
      <w:marRight w:val="0"/>
      <w:marTop w:val="0"/>
      <w:marBottom w:val="0"/>
      <w:divBdr>
        <w:top w:val="none" w:sz="0" w:space="0" w:color="auto"/>
        <w:left w:val="none" w:sz="0" w:space="0" w:color="auto"/>
        <w:bottom w:val="none" w:sz="0" w:space="0" w:color="auto"/>
        <w:right w:val="none" w:sz="0" w:space="0" w:color="auto"/>
      </w:divBdr>
    </w:div>
    <w:div w:id="1237665612">
      <w:bodyDiv w:val="1"/>
      <w:marLeft w:val="0"/>
      <w:marRight w:val="0"/>
      <w:marTop w:val="0"/>
      <w:marBottom w:val="0"/>
      <w:divBdr>
        <w:top w:val="none" w:sz="0" w:space="0" w:color="auto"/>
        <w:left w:val="none" w:sz="0" w:space="0" w:color="auto"/>
        <w:bottom w:val="none" w:sz="0" w:space="0" w:color="auto"/>
        <w:right w:val="none" w:sz="0" w:space="0" w:color="auto"/>
      </w:divBdr>
    </w:div>
    <w:div w:id="1237782723">
      <w:bodyDiv w:val="1"/>
      <w:marLeft w:val="0"/>
      <w:marRight w:val="0"/>
      <w:marTop w:val="0"/>
      <w:marBottom w:val="0"/>
      <w:divBdr>
        <w:top w:val="none" w:sz="0" w:space="0" w:color="auto"/>
        <w:left w:val="none" w:sz="0" w:space="0" w:color="auto"/>
        <w:bottom w:val="none" w:sz="0" w:space="0" w:color="auto"/>
        <w:right w:val="none" w:sz="0" w:space="0" w:color="auto"/>
      </w:divBdr>
    </w:div>
    <w:div w:id="1238057821">
      <w:bodyDiv w:val="1"/>
      <w:marLeft w:val="0"/>
      <w:marRight w:val="0"/>
      <w:marTop w:val="0"/>
      <w:marBottom w:val="0"/>
      <w:divBdr>
        <w:top w:val="none" w:sz="0" w:space="0" w:color="auto"/>
        <w:left w:val="none" w:sz="0" w:space="0" w:color="auto"/>
        <w:bottom w:val="none" w:sz="0" w:space="0" w:color="auto"/>
        <w:right w:val="none" w:sz="0" w:space="0" w:color="auto"/>
      </w:divBdr>
    </w:div>
    <w:div w:id="1238130154">
      <w:bodyDiv w:val="1"/>
      <w:marLeft w:val="0"/>
      <w:marRight w:val="0"/>
      <w:marTop w:val="0"/>
      <w:marBottom w:val="0"/>
      <w:divBdr>
        <w:top w:val="none" w:sz="0" w:space="0" w:color="auto"/>
        <w:left w:val="none" w:sz="0" w:space="0" w:color="auto"/>
        <w:bottom w:val="none" w:sz="0" w:space="0" w:color="auto"/>
        <w:right w:val="none" w:sz="0" w:space="0" w:color="auto"/>
      </w:divBdr>
    </w:div>
    <w:div w:id="1238439250">
      <w:bodyDiv w:val="1"/>
      <w:marLeft w:val="0"/>
      <w:marRight w:val="0"/>
      <w:marTop w:val="0"/>
      <w:marBottom w:val="0"/>
      <w:divBdr>
        <w:top w:val="none" w:sz="0" w:space="0" w:color="auto"/>
        <w:left w:val="none" w:sz="0" w:space="0" w:color="auto"/>
        <w:bottom w:val="none" w:sz="0" w:space="0" w:color="auto"/>
        <w:right w:val="none" w:sz="0" w:space="0" w:color="auto"/>
      </w:divBdr>
    </w:div>
    <w:div w:id="1238634912">
      <w:bodyDiv w:val="1"/>
      <w:marLeft w:val="0"/>
      <w:marRight w:val="0"/>
      <w:marTop w:val="0"/>
      <w:marBottom w:val="0"/>
      <w:divBdr>
        <w:top w:val="none" w:sz="0" w:space="0" w:color="auto"/>
        <w:left w:val="none" w:sz="0" w:space="0" w:color="auto"/>
        <w:bottom w:val="none" w:sz="0" w:space="0" w:color="auto"/>
        <w:right w:val="none" w:sz="0" w:space="0" w:color="auto"/>
      </w:divBdr>
    </w:div>
    <w:div w:id="1238904849">
      <w:bodyDiv w:val="1"/>
      <w:marLeft w:val="0"/>
      <w:marRight w:val="0"/>
      <w:marTop w:val="0"/>
      <w:marBottom w:val="0"/>
      <w:divBdr>
        <w:top w:val="none" w:sz="0" w:space="0" w:color="auto"/>
        <w:left w:val="none" w:sz="0" w:space="0" w:color="auto"/>
        <w:bottom w:val="none" w:sz="0" w:space="0" w:color="auto"/>
        <w:right w:val="none" w:sz="0" w:space="0" w:color="auto"/>
      </w:divBdr>
    </w:div>
    <w:div w:id="1239054945">
      <w:bodyDiv w:val="1"/>
      <w:marLeft w:val="0"/>
      <w:marRight w:val="0"/>
      <w:marTop w:val="0"/>
      <w:marBottom w:val="0"/>
      <w:divBdr>
        <w:top w:val="none" w:sz="0" w:space="0" w:color="auto"/>
        <w:left w:val="none" w:sz="0" w:space="0" w:color="auto"/>
        <w:bottom w:val="none" w:sz="0" w:space="0" w:color="auto"/>
        <w:right w:val="none" w:sz="0" w:space="0" w:color="auto"/>
      </w:divBdr>
    </w:div>
    <w:div w:id="1239439952">
      <w:bodyDiv w:val="1"/>
      <w:marLeft w:val="0"/>
      <w:marRight w:val="0"/>
      <w:marTop w:val="0"/>
      <w:marBottom w:val="0"/>
      <w:divBdr>
        <w:top w:val="none" w:sz="0" w:space="0" w:color="auto"/>
        <w:left w:val="none" w:sz="0" w:space="0" w:color="auto"/>
        <w:bottom w:val="none" w:sz="0" w:space="0" w:color="auto"/>
        <w:right w:val="none" w:sz="0" w:space="0" w:color="auto"/>
      </w:divBdr>
    </w:div>
    <w:div w:id="1239443488">
      <w:bodyDiv w:val="1"/>
      <w:marLeft w:val="0"/>
      <w:marRight w:val="0"/>
      <w:marTop w:val="0"/>
      <w:marBottom w:val="0"/>
      <w:divBdr>
        <w:top w:val="none" w:sz="0" w:space="0" w:color="auto"/>
        <w:left w:val="none" w:sz="0" w:space="0" w:color="auto"/>
        <w:bottom w:val="none" w:sz="0" w:space="0" w:color="auto"/>
        <w:right w:val="none" w:sz="0" w:space="0" w:color="auto"/>
      </w:divBdr>
    </w:div>
    <w:div w:id="1239557526">
      <w:bodyDiv w:val="1"/>
      <w:marLeft w:val="0"/>
      <w:marRight w:val="0"/>
      <w:marTop w:val="0"/>
      <w:marBottom w:val="0"/>
      <w:divBdr>
        <w:top w:val="none" w:sz="0" w:space="0" w:color="auto"/>
        <w:left w:val="none" w:sz="0" w:space="0" w:color="auto"/>
        <w:bottom w:val="none" w:sz="0" w:space="0" w:color="auto"/>
        <w:right w:val="none" w:sz="0" w:space="0" w:color="auto"/>
      </w:divBdr>
    </w:div>
    <w:div w:id="1239747977">
      <w:bodyDiv w:val="1"/>
      <w:marLeft w:val="0"/>
      <w:marRight w:val="0"/>
      <w:marTop w:val="0"/>
      <w:marBottom w:val="0"/>
      <w:divBdr>
        <w:top w:val="none" w:sz="0" w:space="0" w:color="auto"/>
        <w:left w:val="none" w:sz="0" w:space="0" w:color="auto"/>
        <w:bottom w:val="none" w:sz="0" w:space="0" w:color="auto"/>
        <w:right w:val="none" w:sz="0" w:space="0" w:color="auto"/>
      </w:divBdr>
    </w:div>
    <w:div w:id="1239902065">
      <w:bodyDiv w:val="1"/>
      <w:marLeft w:val="0"/>
      <w:marRight w:val="0"/>
      <w:marTop w:val="0"/>
      <w:marBottom w:val="0"/>
      <w:divBdr>
        <w:top w:val="none" w:sz="0" w:space="0" w:color="auto"/>
        <w:left w:val="none" w:sz="0" w:space="0" w:color="auto"/>
        <w:bottom w:val="none" w:sz="0" w:space="0" w:color="auto"/>
        <w:right w:val="none" w:sz="0" w:space="0" w:color="auto"/>
      </w:divBdr>
    </w:div>
    <w:div w:id="1239948389">
      <w:bodyDiv w:val="1"/>
      <w:marLeft w:val="0"/>
      <w:marRight w:val="0"/>
      <w:marTop w:val="0"/>
      <w:marBottom w:val="0"/>
      <w:divBdr>
        <w:top w:val="none" w:sz="0" w:space="0" w:color="auto"/>
        <w:left w:val="none" w:sz="0" w:space="0" w:color="auto"/>
        <w:bottom w:val="none" w:sz="0" w:space="0" w:color="auto"/>
        <w:right w:val="none" w:sz="0" w:space="0" w:color="auto"/>
      </w:divBdr>
    </w:div>
    <w:div w:id="1240094399">
      <w:bodyDiv w:val="1"/>
      <w:marLeft w:val="0"/>
      <w:marRight w:val="0"/>
      <w:marTop w:val="0"/>
      <w:marBottom w:val="0"/>
      <w:divBdr>
        <w:top w:val="none" w:sz="0" w:space="0" w:color="auto"/>
        <w:left w:val="none" w:sz="0" w:space="0" w:color="auto"/>
        <w:bottom w:val="none" w:sz="0" w:space="0" w:color="auto"/>
        <w:right w:val="none" w:sz="0" w:space="0" w:color="auto"/>
      </w:divBdr>
    </w:div>
    <w:div w:id="1240291789">
      <w:bodyDiv w:val="1"/>
      <w:marLeft w:val="0"/>
      <w:marRight w:val="0"/>
      <w:marTop w:val="0"/>
      <w:marBottom w:val="0"/>
      <w:divBdr>
        <w:top w:val="none" w:sz="0" w:space="0" w:color="auto"/>
        <w:left w:val="none" w:sz="0" w:space="0" w:color="auto"/>
        <w:bottom w:val="none" w:sz="0" w:space="0" w:color="auto"/>
        <w:right w:val="none" w:sz="0" w:space="0" w:color="auto"/>
      </w:divBdr>
    </w:div>
    <w:div w:id="1240335188">
      <w:bodyDiv w:val="1"/>
      <w:marLeft w:val="0"/>
      <w:marRight w:val="0"/>
      <w:marTop w:val="0"/>
      <w:marBottom w:val="0"/>
      <w:divBdr>
        <w:top w:val="none" w:sz="0" w:space="0" w:color="auto"/>
        <w:left w:val="none" w:sz="0" w:space="0" w:color="auto"/>
        <w:bottom w:val="none" w:sz="0" w:space="0" w:color="auto"/>
        <w:right w:val="none" w:sz="0" w:space="0" w:color="auto"/>
      </w:divBdr>
    </w:div>
    <w:div w:id="1240362774">
      <w:bodyDiv w:val="1"/>
      <w:marLeft w:val="0"/>
      <w:marRight w:val="0"/>
      <w:marTop w:val="0"/>
      <w:marBottom w:val="0"/>
      <w:divBdr>
        <w:top w:val="none" w:sz="0" w:space="0" w:color="auto"/>
        <w:left w:val="none" w:sz="0" w:space="0" w:color="auto"/>
        <w:bottom w:val="none" w:sz="0" w:space="0" w:color="auto"/>
        <w:right w:val="none" w:sz="0" w:space="0" w:color="auto"/>
      </w:divBdr>
    </w:div>
    <w:div w:id="1240477547">
      <w:bodyDiv w:val="1"/>
      <w:marLeft w:val="0"/>
      <w:marRight w:val="0"/>
      <w:marTop w:val="0"/>
      <w:marBottom w:val="0"/>
      <w:divBdr>
        <w:top w:val="none" w:sz="0" w:space="0" w:color="auto"/>
        <w:left w:val="none" w:sz="0" w:space="0" w:color="auto"/>
        <w:bottom w:val="none" w:sz="0" w:space="0" w:color="auto"/>
        <w:right w:val="none" w:sz="0" w:space="0" w:color="auto"/>
      </w:divBdr>
    </w:div>
    <w:div w:id="1240484242">
      <w:bodyDiv w:val="1"/>
      <w:marLeft w:val="0"/>
      <w:marRight w:val="0"/>
      <w:marTop w:val="0"/>
      <w:marBottom w:val="0"/>
      <w:divBdr>
        <w:top w:val="none" w:sz="0" w:space="0" w:color="auto"/>
        <w:left w:val="none" w:sz="0" w:space="0" w:color="auto"/>
        <w:bottom w:val="none" w:sz="0" w:space="0" w:color="auto"/>
        <w:right w:val="none" w:sz="0" w:space="0" w:color="auto"/>
      </w:divBdr>
    </w:div>
    <w:div w:id="1240560891">
      <w:bodyDiv w:val="1"/>
      <w:marLeft w:val="0"/>
      <w:marRight w:val="0"/>
      <w:marTop w:val="0"/>
      <w:marBottom w:val="0"/>
      <w:divBdr>
        <w:top w:val="none" w:sz="0" w:space="0" w:color="auto"/>
        <w:left w:val="none" w:sz="0" w:space="0" w:color="auto"/>
        <w:bottom w:val="none" w:sz="0" w:space="0" w:color="auto"/>
        <w:right w:val="none" w:sz="0" w:space="0" w:color="auto"/>
      </w:divBdr>
    </w:div>
    <w:div w:id="1240746523">
      <w:bodyDiv w:val="1"/>
      <w:marLeft w:val="0"/>
      <w:marRight w:val="0"/>
      <w:marTop w:val="0"/>
      <w:marBottom w:val="0"/>
      <w:divBdr>
        <w:top w:val="none" w:sz="0" w:space="0" w:color="auto"/>
        <w:left w:val="none" w:sz="0" w:space="0" w:color="auto"/>
        <w:bottom w:val="none" w:sz="0" w:space="0" w:color="auto"/>
        <w:right w:val="none" w:sz="0" w:space="0" w:color="auto"/>
      </w:divBdr>
    </w:div>
    <w:div w:id="1240793450">
      <w:bodyDiv w:val="1"/>
      <w:marLeft w:val="0"/>
      <w:marRight w:val="0"/>
      <w:marTop w:val="0"/>
      <w:marBottom w:val="0"/>
      <w:divBdr>
        <w:top w:val="none" w:sz="0" w:space="0" w:color="auto"/>
        <w:left w:val="none" w:sz="0" w:space="0" w:color="auto"/>
        <w:bottom w:val="none" w:sz="0" w:space="0" w:color="auto"/>
        <w:right w:val="none" w:sz="0" w:space="0" w:color="auto"/>
      </w:divBdr>
    </w:div>
    <w:div w:id="1241333975">
      <w:bodyDiv w:val="1"/>
      <w:marLeft w:val="0"/>
      <w:marRight w:val="0"/>
      <w:marTop w:val="0"/>
      <w:marBottom w:val="0"/>
      <w:divBdr>
        <w:top w:val="none" w:sz="0" w:space="0" w:color="auto"/>
        <w:left w:val="none" w:sz="0" w:space="0" w:color="auto"/>
        <w:bottom w:val="none" w:sz="0" w:space="0" w:color="auto"/>
        <w:right w:val="none" w:sz="0" w:space="0" w:color="auto"/>
      </w:divBdr>
    </w:div>
    <w:div w:id="1241477380">
      <w:bodyDiv w:val="1"/>
      <w:marLeft w:val="0"/>
      <w:marRight w:val="0"/>
      <w:marTop w:val="0"/>
      <w:marBottom w:val="0"/>
      <w:divBdr>
        <w:top w:val="none" w:sz="0" w:space="0" w:color="auto"/>
        <w:left w:val="none" w:sz="0" w:space="0" w:color="auto"/>
        <w:bottom w:val="none" w:sz="0" w:space="0" w:color="auto"/>
        <w:right w:val="none" w:sz="0" w:space="0" w:color="auto"/>
      </w:divBdr>
    </w:div>
    <w:div w:id="1241520484">
      <w:bodyDiv w:val="1"/>
      <w:marLeft w:val="0"/>
      <w:marRight w:val="0"/>
      <w:marTop w:val="0"/>
      <w:marBottom w:val="0"/>
      <w:divBdr>
        <w:top w:val="none" w:sz="0" w:space="0" w:color="auto"/>
        <w:left w:val="none" w:sz="0" w:space="0" w:color="auto"/>
        <w:bottom w:val="none" w:sz="0" w:space="0" w:color="auto"/>
        <w:right w:val="none" w:sz="0" w:space="0" w:color="auto"/>
      </w:divBdr>
    </w:div>
    <w:div w:id="1241603145">
      <w:bodyDiv w:val="1"/>
      <w:marLeft w:val="0"/>
      <w:marRight w:val="0"/>
      <w:marTop w:val="0"/>
      <w:marBottom w:val="0"/>
      <w:divBdr>
        <w:top w:val="none" w:sz="0" w:space="0" w:color="auto"/>
        <w:left w:val="none" w:sz="0" w:space="0" w:color="auto"/>
        <w:bottom w:val="none" w:sz="0" w:space="0" w:color="auto"/>
        <w:right w:val="none" w:sz="0" w:space="0" w:color="auto"/>
      </w:divBdr>
    </w:div>
    <w:div w:id="1241718393">
      <w:bodyDiv w:val="1"/>
      <w:marLeft w:val="0"/>
      <w:marRight w:val="0"/>
      <w:marTop w:val="0"/>
      <w:marBottom w:val="0"/>
      <w:divBdr>
        <w:top w:val="none" w:sz="0" w:space="0" w:color="auto"/>
        <w:left w:val="none" w:sz="0" w:space="0" w:color="auto"/>
        <w:bottom w:val="none" w:sz="0" w:space="0" w:color="auto"/>
        <w:right w:val="none" w:sz="0" w:space="0" w:color="auto"/>
      </w:divBdr>
    </w:div>
    <w:div w:id="1241718961">
      <w:bodyDiv w:val="1"/>
      <w:marLeft w:val="0"/>
      <w:marRight w:val="0"/>
      <w:marTop w:val="0"/>
      <w:marBottom w:val="0"/>
      <w:divBdr>
        <w:top w:val="none" w:sz="0" w:space="0" w:color="auto"/>
        <w:left w:val="none" w:sz="0" w:space="0" w:color="auto"/>
        <w:bottom w:val="none" w:sz="0" w:space="0" w:color="auto"/>
        <w:right w:val="none" w:sz="0" w:space="0" w:color="auto"/>
      </w:divBdr>
    </w:div>
    <w:div w:id="1242326842">
      <w:bodyDiv w:val="1"/>
      <w:marLeft w:val="0"/>
      <w:marRight w:val="0"/>
      <w:marTop w:val="0"/>
      <w:marBottom w:val="0"/>
      <w:divBdr>
        <w:top w:val="none" w:sz="0" w:space="0" w:color="auto"/>
        <w:left w:val="none" w:sz="0" w:space="0" w:color="auto"/>
        <w:bottom w:val="none" w:sz="0" w:space="0" w:color="auto"/>
        <w:right w:val="none" w:sz="0" w:space="0" w:color="auto"/>
      </w:divBdr>
    </w:div>
    <w:div w:id="1242373104">
      <w:bodyDiv w:val="1"/>
      <w:marLeft w:val="0"/>
      <w:marRight w:val="0"/>
      <w:marTop w:val="0"/>
      <w:marBottom w:val="0"/>
      <w:divBdr>
        <w:top w:val="none" w:sz="0" w:space="0" w:color="auto"/>
        <w:left w:val="none" w:sz="0" w:space="0" w:color="auto"/>
        <w:bottom w:val="none" w:sz="0" w:space="0" w:color="auto"/>
        <w:right w:val="none" w:sz="0" w:space="0" w:color="auto"/>
      </w:divBdr>
    </w:div>
    <w:div w:id="1242446956">
      <w:bodyDiv w:val="1"/>
      <w:marLeft w:val="0"/>
      <w:marRight w:val="0"/>
      <w:marTop w:val="0"/>
      <w:marBottom w:val="0"/>
      <w:divBdr>
        <w:top w:val="none" w:sz="0" w:space="0" w:color="auto"/>
        <w:left w:val="none" w:sz="0" w:space="0" w:color="auto"/>
        <w:bottom w:val="none" w:sz="0" w:space="0" w:color="auto"/>
        <w:right w:val="none" w:sz="0" w:space="0" w:color="auto"/>
      </w:divBdr>
    </w:div>
    <w:div w:id="1242570219">
      <w:bodyDiv w:val="1"/>
      <w:marLeft w:val="0"/>
      <w:marRight w:val="0"/>
      <w:marTop w:val="0"/>
      <w:marBottom w:val="0"/>
      <w:divBdr>
        <w:top w:val="none" w:sz="0" w:space="0" w:color="auto"/>
        <w:left w:val="none" w:sz="0" w:space="0" w:color="auto"/>
        <w:bottom w:val="none" w:sz="0" w:space="0" w:color="auto"/>
        <w:right w:val="none" w:sz="0" w:space="0" w:color="auto"/>
      </w:divBdr>
    </w:div>
    <w:div w:id="1242720262">
      <w:bodyDiv w:val="1"/>
      <w:marLeft w:val="0"/>
      <w:marRight w:val="0"/>
      <w:marTop w:val="0"/>
      <w:marBottom w:val="0"/>
      <w:divBdr>
        <w:top w:val="none" w:sz="0" w:space="0" w:color="auto"/>
        <w:left w:val="none" w:sz="0" w:space="0" w:color="auto"/>
        <w:bottom w:val="none" w:sz="0" w:space="0" w:color="auto"/>
        <w:right w:val="none" w:sz="0" w:space="0" w:color="auto"/>
      </w:divBdr>
    </w:div>
    <w:div w:id="1242983551">
      <w:bodyDiv w:val="1"/>
      <w:marLeft w:val="0"/>
      <w:marRight w:val="0"/>
      <w:marTop w:val="0"/>
      <w:marBottom w:val="0"/>
      <w:divBdr>
        <w:top w:val="none" w:sz="0" w:space="0" w:color="auto"/>
        <w:left w:val="none" w:sz="0" w:space="0" w:color="auto"/>
        <w:bottom w:val="none" w:sz="0" w:space="0" w:color="auto"/>
        <w:right w:val="none" w:sz="0" w:space="0" w:color="auto"/>
      </w:divBdr>
    </w:div>
    <w:div w:id="1243416555">
      <w:bodyDiv w:val="1"/>
      <w:marLeft w:val="0"/>
      <w:marRight w:val="0"/>
      <w:marTop w:val="0"/>
      <w:marBottom w:val="0"/>
      <w:divBdr>
        <w:top w:val="none" w:sz="0" w:space="0" w:color="auto"/>
        <w:left w:val="none" w:sz="0" w:space="0" w:color="auto"/>
        <w:bottom w:val="none" w:sz="0" w:space="0" w:color="auto"/>
        <w:right w:val="none" w:sz="0" w:space="0" w:color="auto"/>
      </w:divBdr>
    </w:div>
    <w:div w:id="1243837271">
      <w:bodyDiv w:val="1"/>
      <w:marLeft w:val="0"/>
      <w:marRight w:val="0"/>
      <w:marTop w:val="0"/>
      <w:marBottom w:val="0"/>
      <w:divBdr>
        <w:top w:val="none" w:sz="0" w:space="0" w:color="auto"/>
        <w:left w:val="none" w:sz="0" w:space="0" w:color="auto"/>
        <w:bottom w:val="none" w:sz="0" w:space="0" w:color="auto"/>
        <w:right w:val="none" w:sz="0" w:space="0" w:color="auto"/>
      </w:divBdr>
    </w:div>
    <w:div w:id="1244335141">
      <w:bodyDiv w:val="1"/>
      <w:marLeft w:val="0"/>
      <w:marRight w:val="0"/>
      <w:marTop w:val="0"/>
      <w:marBottom w:val="0"/>
      <w:divBdr>
        <w:top w:val="none" w:sz="0" w:space="0" w:color="auto"/>
        <w:left w:val="none" w:sz="0" w:space="0" w:color="auto"/>
        <w:bottom w:val="none" w:sz="0" w:space="0" w:color="auto"/>
        <w:right w:val="none" w:sz="0" w:space="0" w:color="auto"/>
      </w:divBdr>
    </w:div>
    <w:div w:id="1244611447">
      <w:bodyDiv w:val="1"/>
      <w:marLeft w:val="0"/>
      <w:marRight w:val="0"/>
      <w:marTop w:val="0"/>
      <w:marBottom w:val="0"/>
      <w:divBdr>
        <w:top w:val="none" w:sz="0" w:space="0" w:color="auto"/>
        <w:left w:val="none" w:sz="0" w:space="0" w:color="auto"/>
        <w:bottom w:val="none" w:sz="0" w:space="0" w:color="auto"/>
        <w:right w:val="none" w:sz="0" w:space="0" w:color="auto"/>
      </w:divBdr>
    </w:div>
    <w:div w:id="1244680484">
      <w:bodyDiv w:val="1"/>
      <w:marLeft w:val="0"/>
      <w:marRight w:val="0"/>
      <w:marTop w:val="0"/>
      <w:marBottom w:val="0"/>
      <w:divBdr>
        <w:top w:val="none" w:sz="0" w:space="0" w:color="auto"/>
        <w:left w:val="none" w:sz="0" w:space="0" w:color="auto"/>
        <w:bottom w:val="none" w:sz="0" w:space="0" w:color="auto"/>
        <w:right w:val="none" w:sz="0" w:space="0" w:color="auto"/>
      </w:divBdr>
    </w:div>
    <w:div w:id="1244682672">
      <w:bodyDiv w:val="1"/>
      <w:marLeft w:val="0"/>
      <w:marRight w:val="0"/>
      <w:marTop w:val="0"/>
      <w:marBottom w:val="0"/>
      <w:divBdr>
        <w:top w:val="none" w:sz="0" w:space="0" w:color="auto"/>
        <w:left w:val="none" w:sz="0" w:space="0" w:color="auto"/>
        <w:bottom w:val="none" w:sz="0" w:space="0" w:color="auto"/>
        <w:right w:val="none" w:sz="0" w:space="0" w:color="auto"/>
      </w:divBdr>
    </w:div>
    <w:div w:id="1244952788">
      <w:bodyDiv w:val="1"/>
      <w:marLeft w:val="0"/>
      <w:marRight w:val="0"/>
      <w:marTop w:val="0"/>
      <w:marBottom w:val="0"/>
      <w:divBdr>
        <w:top w:val="none" w:sz="0" w:space="0" w:color="auto"/>
        <w:left w:val="none" w:sz="0" w:space="0" w:color="auto"/>
        <w:bottom w:val="none" w:sz="0" w:space="0" w:color="auto"/>
        <w:right w:val="none" w:sz="0" w:space="0" w:color="auto"/>
      </w:divBdr>
    </w:div>
    <w:div w:id="1245143398">
      <w:bodyDiv w:val="1"/>
      <w:marLeft w:val="0"/>
      <w:marRight w:val="0"/>
      <w:marTop w:val="0"/>
      <w:marBottom w:val="0"/>
      <w:divBdr>
        <w:top w:val="none" w:sz="0" w:space="0" w:color="auto"/>
        <w:left w:val="none" w:sz="0" w:space="0" w:color="auto"/>
        <w:bottom w:val="none" w:sz="0" w:space="0" w:color="auto"/>
        <w:right w:val="none" w:sz="0" w:space="0" w:color="auto"/>
      </w:divBdr>
    </w:div>
    <w:div w:id="1245145136">
      <w:bodyDiv w:val="1"/>
      <w:marLeft w:val="0"/>
      <w:marRight w:val="0"/>
      <w:marTop w:val="0"/>
      <w:marBottom w:val="0"/>
      <w:divBdr>
        <w:top w:val="none" w:sz="0" w:space="0" w:color="auto"/>
        <w:left w:val="none" w:sz="0" w:space="0" w:color="auto"/>
        <w:bottom w:val="none" w:sz="0" w:space="0" w:color="auto"/>
        <w:right w:val="none" w:sz="0" w:space="0" w:color="auto"/>
      </w:divBdr>
    </w:div>
    <w:div w:id="1245148971">
      <w:bodyDiv w:val="1"/>
      <w:marLeft w:val="0"/>
      <w:marRight w:val="0"/>
      <w:marTop w:val="0"/>
      <w:marBottom w:val="0"/>
      <w:divBdr>
        <w:top w:val="none" w:sz="0" w:space="0" w:color="auto"/>
        <w:left w:val="none" w:sz="0" w:space="0" w:color="auto"/>
        <w:bottom w:val="none" w:sz="0" w:space="0" w:color="auto"/>
        <w:right w:val="none" w:sz="0" w:space="0" w:color="auto"/>
      </w:divBdr>
    </w:div>
    <w:div w:id="1245577906">
      <w:bodyDiv w:val="1"/>
      <w:marLeft w:val="0"/>
      <w:marRight w:val="0"/>
      <w:marTop w:val="0"/>
      <w:marBottom w:val="0"/>
      <w:divBdr>
        <w:top w:val="none" w:sz="0" w:space="0" w:color="auto"/>
        <w:left w:val="none" w:sz="0" w:space="0" w:color="auto"/>
        <w:bottom w:val="none" w:sz="0" w:space="0" w:color="auto"/>
        <w:right w:val="none" w:sz="0" w:space="0" w:color="auto"/>
      </w:divBdr>
    </w:div>
    <w:div w:id="1245997640">
      <w:bodyDiv w:val="1"/>
      <w:marLeft w:val="0"/>
      <w:marRight w:val="0"/>
      <w:marTop w:val="0"/>
      <w:marBottom w:val="0"/>
      <w:divBdr>
        <w:top w:val="none" w:sz="0" w:space="0" w:color="auto"/>
        <w:left w:val="none" w:sz="0" w:space="0" w:color="auto"/>
        <w:bottom w:val="none" w:sz="0" w:space="0" w:color="auto"/>
        <w:right w:val="none" w:sz="0" w:space="0" w:color="auto"/>
      </w:divBdr>
    </w:div>
    <w:div w:id="1246112405">
      <w:bodyDiv w:val="1"/>
      <w:marLeft w:val="0"/>
      <w:marRight w:val="0"/>
      <w:marTop w:val="0"/>
      <w:marBottom w:val="0"/>
      <w:divBdr>
        <w:top w:val="none" w:sz="0" w:space="0" w:color="auto"/>
        <w:left w:val="none" w:sz="0" w:space="0" w:color="auto"/>
        <w:bottom w:val="none" w:sz="0" w:space="0" w:color="auto"/>
        <w:right w:val="none" w:sz="0" w:space="0" w:color="auto"/>
      </w:divBdr>
    </w:div>
    <w:div w:id="1246189713">
      <w:bodyDiv w:val="1"/>
      <w:marLeft w:val="0"/>
      <w:marRight w:val="0"/>
      <w:marTop w:val="0"/>
      <w:marBottom w:val="0"/>
      <w:divBdr>
        <w:top w:val="none" w:sz="0" w:space="0" w:color="auto"/>
        <w:left w:val="none" w:sz="0" w:space="0" w:color="auto"/>
        <w:bottom w:val="none" w:sz="0" w:space="0" w:color="auto"/>
        <w:right w:val="none" w:sz="0" w:space="0" w:color="auto"/>
      </w:divBdr>
    </w:div>
    <w:div w:id="1246453876">
      <w:bodyDiv w:val="1"/>
      <w:marLeft w:val="0"/>
      <w:marRight w:val="0"/>
      <w:marTop w:val="0"/>
      <w:marBottom w:val="0"/>
      <w:divBdr>
        <w:top w:val="none" w:sz="0" w:space="0" w:color="auto"/>
        <w:left w:val="none" w:sz="0" w:space="0" w:color="auto"/>
        <w:bottom w:val="none" w:sz="0" w:space="0" w:color="auto"/>
        <w:right w:val="none" w:sz="0" w:space="0" w:color="auto"/>
      </w:divBdr>
    </w:div>
    <w:div w:id="1246762485">
      <w:bodyDiv w:val="1"/>
      <w:marLeft w:val="0"/>
      <w:marRight w:val="0"/>
      <w:marTop w:val="0"/>
      <w:marBottom w:val="0"/>
      <w:divBdr>
        <w:top w:val="none" w:sz="0" w:space="0" w:color="auto"/>
        <w:left w:val="none" w:sz="0" w:space="0" w:color="auto"/>
        <w:bottom w:val="none" w:sz="0" w:space="0" w:color="auto"/>
        <w:right w:val="none" w:sz="0" w:space="0" w:color="auto"/>
      </w:divBdr>
    </w:div>
    <w:div w:id="1246841368">
      <w:bodyDiv w:val="1"/>
      <w:marLeft w:val="0"/>
      <w:marRight w:val="0"/>
      <w:marTop w:val="0"/>
      <w:marBottom w:val="0"/>
      <w:divBdr>
        <w:top w:val="none" w:sz="0" w:space="0" w:color="auto"/>
        <w:left w:val="none" w:sz="0" w:space="0" w:color="auto"/>
        <w:bottom w:val="none" w:sz="0" w:space="0" w:color="auto"/>
        <w:right w:val="none" w:sz="0" w:space="0" w:color="auto"/>
      </w:divBdr>
    </w:div>
    <w:div w:id="1246916000">
      <w:bodyDiv w:val="1"/>
      <w:marLeft w:val="0"/>
      <w:marRight w:val="0"/>
      <w:marTop w:val="0"/>
      <w:marBottom w:val="0"/>
      <w:divBdr>
        <w:top w:val="none" w:sz="0" w:space="0" w:color="auto"/>
        <w:left w:val="none" w:sz="0" w:space="0" w:color="auto"/>
        <w:bottom w:val="none" w:sz="0" w:space="0" w:color="auto"/>
        <w:right w:val="none" w:sz="0" w:space="0" w:color="auto"/>
      </w:divBdr>
    </w:div>
    <w:div w:id="1247225453">
      <w:bodyDiv w:val="1"/>
      <w:marLeft w:val="0"/>
      <w:marRight w:val="0"/>
      <w:marTop w:val="0"/>
      <w:marBottom w:val="0"/>
      <w:divBdr>
        <w:top w:val="none" w:sz="0" w:space="0" w:color="auto"/>
        <w:left w:val="none" w:sz="0" w:space="0" w:color="auto"/>
        <w:bottom w:val="none" w:sz="0" w:space="0" w:color="auto"/>
        <w:right w:val="none" w:sz="0" w:space="0" w:color="auto"/>
      </w:divBdr>
    </w:div>
    <w:div w:id="1247299871">
      <w:bodyDiv w:val="1"/>
      <w:marLeft w:val="0"/>
      <w:marRight w:val="0"/>
      <w:marTop w:val="0"/>
      <w:marBottom w:val="0"/>
      <w:divBdr>
        <w:top w:val="none" w:sz="0" w:space="0" w:color="auto"/>
        <w:left w:val="none" w:sz="0" w:space="0" w:color="auto"/>
        <w:bottom w:val="none" w:sz="0" w:space="0" w:color="auto"/>
        <w:right w:val="none" w:sz="0" w:space="0" w:color="auto"/>
      </w:divBdr>
    </w:div>
    <w:div w:id="1247568919">
      <w:bodyDiv w:val="1"/>
      <w:marLeft w:val="0"/>
      <w:marRight w:val="0"/>
      <w:marTop w:val="0"/>
      <w:marBottom w:val="0"/>
      <w:divBdr>
        <w:top w:val="none" w:sz="0" w:space="0" w:color="auto"/>
        <w:left w:val="none" w:sz="0" w:space="0" w:color="auto"/>
        <w:bottom w:val="none" w:sz="0" w:space="0" w:color="auto"/>
        <w:right w:val="none" w:sz="0" w:space="0" w:color="auto"/>
      </w:divBdr>
    </w:div>
    <w:div w:id="1248034213">
      <w:bodyDiv w:val="1"/>
      <w:marLeft w:val="0"/>
      <w:marRight w:val="0"/>
      <w:marTop w:val="0"/>
      <w:marBottom w:val="0"/>
      <w:divBdr>
        <w:top w:val="none" w:sz="0" w:space="0" w:color="auto"/>
        <w:left w:val="none" w:sz="0" w:space="0" w:color="auto"/>
        <w:bottom w:val="none" w:sz="0" w:space="0" w:color="auto"/>
        <w:right w:val="none" w:sz="0" w:space="0" w:color="auto"/>
      </w:divBdr>
    </w:div>
    <w:div w:id="1248226025">
      <w:bodyDiv w:val="1"/>
      <w:marLeft w:val="0"/>
      <w:marRight w:val="0"/>
      <w:marTop w:val="0"/>
      <w:marBottom w:val="0"/>
      <w:divBdr>
        <w:top w:val="none" w:sz="0" w:space="0" w:color="auto"/>
        <w:left w:val="none" w:sz="0" w:space="0" w:color="auto"/>
        <w:bottom w:val="none" w:sz="0" w:space="0" w:color="auto"/>
        <w:right w:val="none" w:sz="0" w:space="0" w:color="auto"/>
      </w:divBdr>
    </w:div>
    <w:div w:id="1248269017">
      <w:bodyDiv w:val="1"/>
      <w:marLeft w:val="0"/>
      <w:marRight w:val="0"/>
      <w:marTop w:val="0"/>
      <w:marBottom w:val="0"/>
      <w:divBdr>
        <w:top w:val="none" w:sz="0" w:space="0" w:color="auto"/>
        <w:left w:val="none" w:sz="0" w:space="0" w:color="auto"/>
        <w:bottom w:val="none" w:sz="0" w:space="0" w:color="auto"/>
        <w:right w:val="none" w:sz="0" w:space="0" w:color="auto"/>
      </w:divBdr>
    </w:div>
    <w:div w:id="1248805748">
      <w:bodyDiv w:val="1"/>
      <w:marLeft w:val="0"/>
      <w:marRight w:val="0"/>
      <w:marTop w:val="0"/>
      <w:marBottom w:val="0"/>
      <w:divBdr>
        <w:top w:val="none" w:sz="0" w:space="0" w:color="auto"/>
        <w:left w:val="none" w:sz="0" w:space="0" w:color="auto"/>
        <w:bottom w:val="none" w:sz="0" w:space="0" w:color="auto"/>
        <w:right w:val="none" w:sz="0" w:space="0" w:color="auto"/>
      </w:divBdr>
    </w:div>
    <w:div w:id="1248883539">
      <w:bodyDiv w:val="1"/>
      <w:marLeft w:val="0"/>
      <w:marRight w:val="0"/>
      <w:marTop w:val="0"/>
      <w:marBottom w:val="0"/>
      <w:divBdr>
        <w:top w:val="none" w:sz="0" w:space="0" w:color="auto"/>
        <w:left w:val="none" w:sz="0" w:space="0" w:color="auto"/>
        <w:bottom w:val="none" w:sz="0" w:space="0" w:color="auto"/>
        <w:right w:val="none" w:sz="0" w:space="0" w:color="auto"/>
      </w:divBdr>
    </w:div>
    <w:div w:id="1249189169">
      <w:bodyDiv w:val="1"/>
      <w:marLeft w:val="0"/>
      <w:marRight w:val="0"/>
      <w:marTop w:val="0"/>
      <w:marBottom w:val="0"/>
      <w:divBdr>
        <w:top w:val="none" w:sz="0" w:space="0" w:color="auto"/>
        <w:left w:val="none" w:sz="0" w:space="0" w:color="auto"/>
        <w:bottom w:val="none" w:sz="0" w:space="0" w:color="auto"/>
        <w:right w:val="none" w:sz="0" w:space="0" w:color="auto"/>
      </w:divBdr>
    </w:div>
    <w:div w:id="1249192388">
      <w:bodyDiv w:val="1"/>
      <w:marLeft w:val="0"/>
      <w:marRight w:val="0"/>
      <w:marTop w:val="0"/>
      <w:marBottom w:val="0"/>
      <w:divBdr>
        <w:top w:val="none" w:sz="0" w:space="0" w:color="auto"/>
        <w:left w:val="none" w:sz="0" w:space="0" w:color="auto"/>
        <w:bottom w:val="none" w:sz="0" w:space="0" w:color="auto"/>
        <w:right w:val="none" w:sz="0" w:space="0" w:color="auto"/>
      </w:divBdr>
    </w:div>
    <w:div w:id="1249272690">
      <w:bodyDiv w:val="1"/>
      <w:marLeft w:val="0"/>
      <w:marRight w:val="0"/>
      <w:marTop w:val="0"/>
      <w:marBottom w:val="0"/>
      <w:divBdr>
        <w:top w:val="none" w:sz="0" w:space="0" w:color="auto"/>
        <w:left w:val="none" w:sz="0" w:space="0" w:color="auto"/>
        <w:bottom w:val="none" w:sz="0" w:space="0" w:color="auto"/>
        <w:right w:val="none" w:sz="0" w:space="0" w:color="auto"/>
      </w:divBdr>
    </w:div>
    <w:div w:id="1249540771">
      <w:bodyDiv w:val="1"/>
      <w:marLeft w:val="0"/>
      <w:marRight w:val="0"/>
      <w:marTop w:val="0"/>
      <w:marBottom w:val="0"/>
      <w:divBdr>
        <w:top w:val="none" w:sz="0" w:space="0" w:color="auto"/>
        <w:left w:val="none" w:sz="0" w:space="0" w:color="auto"/>
        <w:bottom w:val="none" w:sz="0" w:space="0" w:color="auto"/>
        <w:right w:val="none" w:sz="0" w:space="0" w:color="auto"/>
      </w:divBdr>
    </w:div>
    <w:div w:id="1249801849">
      <w:bodyDiv w:val="1"/>
      <w:marLeft w:val="0"/>
      <w:marRight w:val="0"/>
      <w:marTop w:val="0"/>
      <w:marBottom w:val="0"/>
      <w:divBdr>
        <w:top w:val="none" w:sz="0" w:space="0" w:color="auto"/>
        <w:left w:val="none" w:sz="0" w:space="0" w:color="auto"/>
        <w:bottom w:val="none" w:sz="0" w:space="0" w:color="auto"/>
        <w:right w:val="none" w:sz="0" w:space="0" w:color="auto"/>
      </w:divBdr>
    </w:div>
    <w:div w:id="1249851048">
      <w:bodyDiv w:val="1"/>
      <w:marLeft w:val="0"/>
      <w:marRight w:val="0"/>
      <w:marTop w:val="0"/>
      <w:marBottom w:val="0"/>
      <w:divBdr>
        <w:top w:val="none" w:sz="0" w:space="0" w:color="auto"/>
        <w:left w:val="none" w:sz="0" w:space="0" w:color="auto"/>
        <w:bottom w:val="none" w:sz="0" w:space="0" w:color="auto"/>
        <w:right w:val="none" w:sz="0" w:space="0" w:color="auto"/>
      </w:divBdr>
    </w:div>
    <w:div w:id="1249923842">
      <w:bodyDiv w:val="1"/>
      <w:marLeft w:val="0"/>
      <w:marRight w:val="0"/>
      <w:marTop w:val="0"/>
      <w:marBottom w:val="0"/>
      <w:divBdr>
        <w:top w:val="none" w:sz="0" w:space="0" w:color="auto"/>
        <w:left w:val="none" w:sz="0" w:space="0" w:color="auto"/>
        <w:bottom w:val="none" w:sz="0" w:space="0" w:color="auto"/>
        <w:right w:val="none" w:sz="0" w:space="0" w:color="auto"/>
      </w:divBdr>
    </w:div>
    <w:div w:id="1250193374">
      <w:bodyDiv w:val="1"/>
      <w:marLeft w:val="0"/>
      <w:marRight w:val="0"/>
      <w:marTop w:val="0"/>
      <w:marBottom w:val="0"/>
      <w:divBdr>
        <w:top w:val="none" w:sz="0" w:space="0" w:color="auto"/>
        <w:left w:val="none" w:sz="0" w:space="0" w:color="auto"/>
        <w:bottom w:val="none" w:sz="0" w:space="0" w:color="auto"/>
        <w:right w:val="none" w:sz="0" w:space="0" w:color="auto"/>
      </w:divBdr>
    </w:div>
    <w:div w:id="1250237047">
      <w:bodyDiv w:val="1"/>
      <w:marLeft w:val="0"/>
      <w:marRight w:val="0"/>
      <w:marTop w:val="0"/>
      <w:marBottom w:val="0"/>
      <w:divBdr>
        <w:top w:val="none" w:sz="0" w:space="0" w:color="auto"/>
        <w:left w:val="none" w:sz="0" w:space="0" w:color="auto"/>
        <w:bottom w:val="none" w:sz="0" w:space="0" w:color="auto"/>
        <w:right w:val="none" w:sz="0" w:space="0" w:color="auto"/>
      </w:divBdr>
    </w:div>
    <w:div w:id="1250240436">
      <w:bodyDiv w:val="1"/>
      <w:marLeft w:val="0"/>
      <w:marRight w:val="0"/>
      <w:marTop w:val="0"/>
      <w:marBottom w:val="0"/>
      <w:divBdr>
        <w:top w:val="none" w:sz="0" w:space="0" w:color="auto"/>
        <w:left w:val="none" w:sz="0" w:space="0" w:color="auto"/>
        <w:bottom w:val="none" w:sz="0" w:space="0" w:color="auto"/>
        <w:right w:val="none" w:sz="0" w:space="0" w:color="auto"/>
      </w:divBdr>
    </w:div>
    <w:div w:id="1250576321">
      <w:bodyDiv w:val="1"/>
      <w:marLeft w:val="0"/>
      <w:marRight w:val="0"/>
      <w:marTop w:val="0"/>
      <w:marBottom w:val="0"/>
      <w:divBdr>
        <w:top w:val="none" w:sz="0" w:space="0" w:color="auto"/>
        <w:left w:val="none" w:sz="0" w:space="0" w:color="auto"/>
        <w:bottom w:val="none" w:sz="0" w:space="0" w:color="auto"/>
        <w:right w:val="none" w:sz="0" w:space="0" w:color="auto"/>
      </w:divBdr>
    </w:div>
    <w:div w:id="1251231716">
      <w:bodyDiv w:val="1"/>
      <w:marLeft w:val="0"/>
      <w:marRight w:val="0"/>
      <w:marTop w:val="0"/>
      <w:marBottom w:val="0"/>
      <w:divBdr>
        <w:top w:val="none" w:sz="0" w:space="0" w:color="auto"/>
        <w:left w:val="none" w:sz="0" w:space="0" w:color="auto"/>
        <w:bottom w:val="none" w:sz="0" w:space="0" w:color="auto"/>
        <w:right w:val="none" w:sz="0" w:space="0" w:color="auto"/>
      </w:divBdr>
    </w:div>
    <w:div w:id="1251426441">
      <w:bodyDiv w:val="1"/>
      <w:marLeft w:val="0"/>
      <w:marRight w:val="0"/>
      <w:marTop w:val="0"/>
      <w:marBottom w:val="0"/>
      <w:divBdr>
        <w:top w:val="none" w:sz="0" w:space="0" w:color="auto"/>
        <w:left w:val="none" w:sz="0" w:space="0" w:color="auto"/>
        <w:bottom w:val="none" w:sz="0" w:space="0" w:color="auto"/>
        <w:right w:val="none" w:sz="0" w:space="0" w:color="auto"/>
      </w:divBdr>
    </w:div>
    <w:div w:id="1251505078">
      <w:bodyDiv w:val="1"/>
      <w:marLeft w:val="0"/>
      <w:marRight w:val="0"/>
      <w:marTop w:val="0"/>
      <w:marBottom w:val="0"/>
      <w:divBdr>
        <w:top w:val="none" w:sz="0" w:space="0" w:color="auto"/>
        <w:left w:val="none" w:sz="0" w:space="0" w:color="auto"/>
        <w:bottom w:val="none" w:sz="0" w:space="0" w:color="auto"/>
        <w:right w:val="none" w:sz="0" w:space="0" w:color="auto"/>
      </w:divBdr>
    </w:div>
    <w:div w:id="1251622852">
      <w:bodyDiv w:val="1"/>
      <w:marLeft w:val="0"/>
      <w:marRight w:val="0"/>
      <w:marTop w:val="0"/>
      <w:marBottom w:val="0"/>
      <w:divBdr>
        <w:top w:val="none" w:sz="0" w:space="0" w:color="auto"/>
        <w:left w:val="none" w:sz="0" w:space="0" w:color="auto"/>
        <w:bottom w:val="none" w:sz="0" w:space="0" w:color="auto"/>
        <w:right w:val="none" w:sz="0" w:space="0" w:color="auto"/>
      </w:divBdr>
    </w:div>
    <w:div w:id="1251934742">
      <w:bodyDiv w:val="1"/>
      <w:marLeft w:val="0"/>
      <w:marRight w:val="0"/>
      <w:marTop w:val="0"/>
      <w:marBottom w:val="0"/>
      <w:divBdr>
        <w:top w:val="none" w:sz="0" w:space="0" w:color="auto"/>
        <w:left w:val="none" w:sz="0" w:space="0" w:color="auto"/>
        <w:bottom w:val="none" w:sz="0" w:space="0" w:color="auto"/>
        <w:right w:val="none" w:sz="0" w:space="0" w:color="auto"/>
      </w:divBdr>
    </w:div>
    <w:div w:id="1252085643">
      <w:bodyDiv w:val="1"/>
      <w:marLeft w:val="0"/>
      <w:marRight w:val="0"/>
      <w:marTop w:val="0"/>
      <w:marBottom w:val="0"/>
      <w:divBdr>
        <w:top w:val="none" w:sz="0" w:space="0" w:color="auto"/>
        <w:left w:val="none" w:sz="0" w:space="0" w:color="auto"/>
        <w:bottom w:val="none" w:sz="0" w:space="0" w:color="auto"/>
        <w:right w:val="none" w:sz="0" w:space="0" w:color="auto"/>
      </w:divBdr>
    </w:div>
    <w:div w:id="1252163538">
      <w:bodyDiv w:val="1"/>
      <w:marLeft w:val="0"/>
      <w:marRight w:val="0"/>
      <w:marTop w:val="0"/>
      <w:marBottom w:val="0"/>
      <w:divBdr>
        <w:top w:val="none" w:sz="0" w:space="0" w:color="auto"/>
        <w:left w:val="none" w:sz="0" w:space="0" w:color="auto"/>
        <w:bottom w:val="none" w:sz="0" w:space="0" w:color="auto"/>
        <w:right w:val="none" w:sz="0" w:space="0" w:color="auto"/>
      </w:divBdr>
    </w:div>
    <w:div w:id="1252542759">
      <w:bodyDiv w:val="1"/>
      <w:marLeft w:val="0"/>
      <w:marRight w:val="0"/>
      <w:marTop w:val="0"/>
      <w:marBottom w:val="0"/>
      <w:divBdr>
        <w:top w:val="none" w:sz="0" w:space="0" w:color="auto"/>
        <w:left w:val="none" w:sz="0" w:space="0" w:color="auto"/>
        <w:bottom w:val="none" w:sz="0" w:space="0" w:color="auto"/>
        <w:right w:val="none" w:sz="0" w:space="0" w:color="auto"/>
      </w:divBdr>
    </w:div>
    <w:div w:id="1252736959">
      <w:bodyDiv w:val="1"/>
      <w:marLeft w:val="0"/>
      <w:marRight w:val="0"/>
      <w:marTop w:val="0"/>
      <w:marBottom w:val="0"/>
      <w:divBdr>
        <w:top w:val="none" w:sz="0" w:space="0" w:color="auto"/>
        <w:left w:val="none" w:sz="0" w:space="0" w:color="auto"/>
        <w:bottom w:val="none" w:sz="0" w:space="0" w:color="auto"/>
        <w:right w:val="none" w:sz="0" w:space="0" w:color="auto"/>
      </w:divBdr>
    </w:div>
    <w:div w:id="1252814884">
      <w:bodyDiv w:val="1"/>
      <w:marLeft w:val="0"/>
      <w:marRight w:val="0"/>
      <w:marTop w:val="0"/>
      <w:marBottom w:val="0"/>
      <w:divBdr>
        <w:top w:val="none" w:sz="0" w:space="0" w:color="auto"/>
        <w:left w:val="none" w:sz="0" w:space="0" w:color="auto"/>
        <w:bottom w:val="none" w:sz="0" w:space="0" w:color="auto"/>
        <w:right w:val="none" w:sz="0" w:space="0" w:color="auto"/>
      </w:divBdr>
    </w:div>
    <w:div w:id="1252853860">
      <w:bodyDiv w:val="1"/>
      <w:marLeft w:val="0"/>
      <w:marRight w:val="0"/>
      <w:marTop w:val="0"/>
      <w:marBottom w:val="0"/>
      <w:divBdr>
        <w:top w:val="none" w:sz="0" w:space="0" w:color="auto"/>
        <w:left w:val="none" w:sz="0" w:space="0" w:color="auto"/>
        <w:bottom w:val="none" w:sz="0" w:space="0" w:color="auto"/>
        <w:right w:val="none" w:sz="0" w:space="0" w:color="auto"/>
      </w:divBdr>
    </w:div>
    <w:div w:id="1252933509">
      <w:bodyDiv w:val="1"/>
      <w:marLeft w:val="0"/>
      <w:marRight w:val="0"/>
      <w:marTop w:val="0"/>
      <w:marBottom w:val="0"/>
      <w:divBdr>
        <w:top w:val="none" w:sz="0" w:space="0" w:color="auto"/>
        <w:left w:val="none" w:sz="0" w:space="0" w:color="auto"/>
        <w:bottom w:val="none" w:sz="0" w:space="0" w:color="auto"/>
        <w:right w:val="none" w:sz="0" w:space="0" w:color="auto"/>
      </w:divBdr>
    </w:div>
    <w:div w:id="1253129042">
      <w:bodyDiv w:val="1"/>
      <w:marLeft w:val="0"/>
      <w:marRight w:val="0"/>
      <w:marTop w:val="0"/>
      <w:marBottom w:val="0"/>
      <w:divBdr>
        <w:top w:val="none" w:sz="0" w:space="0" w:color="auto"/>
        <w:left w:val="none" w:sz="0" w:space="0" w:color="auto"/>
        <w:bottom w:val="none" w:sz="0" w:space="0" w:color="auto"/>
        <w:right w:val="none" w:sz="0" w:space="0" w:color="auto"/>
      </w:divBdr>
    </w:div>
    <w:div w:id="1253586805">
      <w:bodyDiv w:val="1"/>
      <w:marLeft w:val="0"/>
      <w:marRight w:val="0"/>
      <w:marTop w:val="0"/>
      <w:marBottom w:val="0"/>
      <w:divBdr>
        <w:top w:val="none" w:sz="0" w:space="0" w:color="auto"/>
        <w:left w:val="none" w:sz="0" w:space="0" w:color="auto"/>
        <w:bottom w:val="none" w:sz="0" w:space="0" w:color="auto"/>
        <w:right w:val="none" w:sz="0" w:space="0" w:color="auto"/>
      </w:divBdr>
    </w:div>
    <w:div w:id="1253666493">
      <w:bodyDiv w:val="1"/>
      <w:marLeft w:val="0"/>
      <w:marRight w:val="0"/>
      <w:marTop w:val="0"/>
      <w:marBottom w:val="0"/>
      <w:divBdr>
        <w:top w:val="none" w:sz="0" w:space="0" w:color="auto"/>
        <w:left w:val="none" w:sz="0" w:space="0" w:color="auto"/>
        <w:bottom w:val="none" w:sz="0" w:space="0" w:color="auto"/>
        <w:right w:val="none" w:sz="0" w:space="0" w:color="auto"/>
      </w:divBdr>
    </w:div>
    <w:div w:id="1253706228">
      <w:bodyDiv w:val="1"/>
      <w:marLeft w:val="0"/>
      <w:marRight w:val="0"/>
      <w:marTop w:val="0"/>
      <w:marBottom w:val="0"/>
      <w:divBdr>
        <w:top w:val="none" w:sz="0" w:space="0" w:color="auto"/>
        <w:left w:val="none" w:sz="0" w:space="0" w:color="auto"/>
        <w:bottom w:val="none" w:sz="0" w:space="0" w:color="auto"/>
        <w:right w:val="none" w:sz="0" w:space="0" w:color="auto"/>
      </w:divBdr>
    </w:div>
    <w:div w:id="1253785015">
      <w:bodyDiv w:val="1"/>
      <w:marLeft w:val="0"/>
      <w:marRight w:val="0"/>
      <w:marTop w:val="0"/>
      <w:marBottom w:val="0"/>
      <w:divBdr>
        <w:top w:val="none" w:sz="0" w:space="0" w:color="auto"/>
        <w:left w:val="none" w:sz="0" w:space="0" w:color="auto"/>
        <w:bottom w:val="none" w:sz="0" w:space="0" w:color="auto"/>
        <w:right w:val="none" w:sz="0" w:space="0" w:color="auto"/>
      </w:divBdr>
    </w:div>
    <w:div w:id="1253860623">
      <w:bodyDiv w:val="1"/>
      <w:marLeft w:val="0"/>
      <w:marRight w:val="0"/>
      <w:marTop w:val="0"/>
      <w:marBottom w:val="0"/>
      <w:divBdr>
        <w:top w:val="none" w:sz="0" w:space="0" w:color="auto"/>
        <w:left w:val="none" w:sz="0" w:space="0" w:color="auto"/>
        <w:bottom w:val="none" w:sz="0" w:space="0" w:color="auto"/>
        <w:right w:val="none" w:sz="0" w:space="0" w:color="auto"/>
      </w:divBdr>
    </w:div>
    <w:div w:id="1253860813">
      <w:bodyDiv w:val="1"/>
      <w:marLeft w:val="0"/>
      <w:marRight w:val="0"/>
      <w:marTop w:val="0"/>
      <w:marBottom w:val="0"/>
      <w:divBdr>
        <w:top w:val="none" w:sz="0" w:space="0" w:color="auto"/>
        <w:left w:val="none" w:sz="0" w:space="0" w:color="auto"/>
        <w:bottom w:val="none" w:sz="0" w:space="0" w:color="auto"/>
        <w:right w:val="none" w:sz="0" w:space="0" w:color="auto"/>
      </w:divBdr>
    </w:div>
    <w:div w:id="1253926878">
      <w:bodyDiv w:val="1"/>
      <w:marLeft w:val="0"/>
      <w:marRight w:val="0"/>
      <w:marTop w:val="0"/>
      <w:marBottom w:val="0"/>
      <w:divBdr>
        <w:top w:val="none" w:sz="0" w:space="0" w:color="auto"/>
        <w:left w:val="none" w:sz="0" w:space="0" w:color="auto"/>
        <w:bottom w:val="none" w:sz="0" w:space="0" w:color="auto"/>
        <w:right w:val="none" w:sz="0" w:space="0" w:color="auto"/>
      </w:divBdr>
    </w:div>
    <w:div w:id="1254053502">
      <w:bodyDiv w:val="1"/>
      <w:marLeft w:val="0"/>
      <w:marRight w:val="0"/>
      <w:marTop w:val="0"/>
      <w:marBottom w:val="0"/>
      <w:divBdr>
        <w:top w:val="none" w:sz="0" w:space="0" w:color="auto"/>
        <w:left w:val="none" w:sz="0" w:space="0" w:color="auto"/>
        <w:bottom w:val="none" w:sz="0" w:space="0" w:color="auto"/>
        <w:right w:val="none" w:sz="0" w:space="0" w:color="auto"/>
      </w:divBdr>
    </w:div>
    <w:div w:id="1254053646">
      <w:bodyDiv w:val="1"/>
      <w:marLeft w:val="0"/>
      <w:marRight w:val="0"/>
      <w:marTop w:val="0"/>
      <w:marBottom w:val="0"/>
      <w:divBdr>
        <w:top w:val="none" w:sz="0" w:space="0" w:color="auto"/>
        <w:left w:val="none" w:sz="0" w:space="0" w:color="auto"/>
        <w:bottom w:val="none" w:sz="0" w:space="0" w:color="auto"/>
        <w:right w:val="none" w:sz="0" w:space="0" w:color="auto"/>
      </w:divBdr>
    </w:div>
    <w:div w:id="1254322766">
      <w:bodyDiv w:val="1"/>
      <w:marLeft w:val="0"/>
      <w:marRight w:val="0"/>
      <w:marTop w:val="0"/>
      <w:marBottom w:val="0"/>
      <w:divBdr>
        <w:top w:val="none" w:sz="0" w:space="0" w:color="auto"/>
        <w:left w:val="none" w:sz="0" w:space="0" w:color="auto"/>
        <w:bottom w:val="none" w:sz="0" w:space="0" w:color="auto"/>
        <w:right w:val="none" w:sz="0" w:space="0" w:color="auto"/>
      </w:divBdr>
    </w:div>
    <w:div w:id="1254365276">
      <w:bodyDiv w:val="1"/>
      <w:marLeft w:val="0"/>
      <w:marRight w:val="0"/>
      <w:marTop w:val="0"/>
      <w:marBottom w:val="0"/>
      <w:divBdr>
        <w:top w:val="none" w:sz="0" w:space="0" w:color="auto"/>
        <w:left w:val="none" w:sz="0" w:space="0" w:color="auto"/>
        <w:bottom w:val="none" w:sz="0" w:space="0" w:color="auto"/>
        <w:right w:val="none" w:sz="0" w:space="0" w:color="auto"/>
      </w:divBdr>
    </w:div>
    <w:div w:id="1254701270">
      <w:bodyDiv w:val="1"/>
      <w:marLeft w:val="0"/>
      <w:marRight w:val="0"/>
      <w:marTop w:val="0"/>
      <w:marBottom w:val="0"/>
      <w:divBdr>
        <w:top w:val="none" w:sz="0" w:space="0" w:color="auto"/>
        <w:left w:val="none" w:sz="0" w:space="0" w:color="auto"/>
        <w:bottom w:val="none" w:sz="0" w:space="0" w:color="auto"/>
        <w:right w:val="none" w:sz="0" w:space="0" w:color="auto"/>
      </w:divBdr>
    </w:div>
    <w:div w:id="1254817803">
      <w:bodyDiv w:val="1"/>
      <w:marLeft w:val="0"/>
      <w:marRight w:val="0"/>
      <w:marTop w:val="0"/>
      <w:marBottom w:val="0"/>
      <w:divBdr>
        <w:top w:val="none" w:sz="0" w:space="0" w:color="auto"/>
        <w:left w:val="none" w:sz="0" w:space="0" w:color="auto"/>
        <w:bottom w:val="none" w:sz="0" w:space="0" w:color="auto"/>
        <w:right w:val="none" w:sz="0" w:space="0" w:color="auto"/>
      </w:divBdr>
    </w:div>
    <w:div w:id="1254895083">
      <w:bodyDiv w:val="1"/>
      <w:marLeft w:val="0"/>
      <w:marRight w:val="0"/>
      <w:marTop w:val="0"/>
      <w:marBottom w:val="0"/>
      <w:divBdr>
        <w:top w:val="none" w:sz="0" w:space="0" w:color="auto"/>
        <w:left w:val="none" w:sz="0" w:space="0" w:color="auto"/>
        <w:bottom w:val="none" w:sz="0" w:space="0" w:color="auto"/>
        <w:right w:val="none" w:sz="0" w:space="0" w:color="auto"/>
      </w:divBdr>
    </w:div>
    <w:div w:id="1254898154">
      <w:bodyDiv w:val="1"/>
      <w:marLeft w:val="0"/>
      <w:marRight w:val="0"/>
      <w:marTop w:val="0"/>
      <w:marBottom w:val="0"/>
      <w:divBdr>
        <w:top w:val="none" w:sz="0" w:space="0" w:color="auto"/>
        <w:left w:val="none" w:sz="0" w:space="0" w:color="auto"/>
        <w:bottom w:val="none" w:sz="0" w:space="0" w:color="auto"/>
        <w:right w:val="none" w:sz="0" w:space="0" w:color="auto"/>
      </w:divBdr>
    </w:div>
    <w:div w:id="1254901908">
      <w:bodyDiv w:val="1"/>
      <w:marLeft w:val="0"/>
      <w:marRight w:val="0"/>
      <w:marTop w:val="0"/>
      <w:marBottom w:val="0"/>
      <w:divBdr>
        <w:top w:val="none" w:sz="0" w:space="0" w:color="auto"/>
        <w:left w:val="none" w:sz="0" w:space="0" w:color="auto"/>
        <w:bottom w:val="none" w:sz="0" w:space="0" w:color="auto"/>
        <w:right w:val="none" w:sz="0" w:space="0" w:color="auto"/>
      </w:divBdr>
    </w:div>
    <w:div w:id="1255435609">
      <w:bodyDiv w:val="1"/>
      <w:marLeft w:val="0"/>
      <w:marRight w:val="0"/>
      <w:marTop w:val="0"/>
      <w:marBottom w:val="0"/>
      <w:divBdr>
        <w:top w:val="none" w:sz="0" w:space="0" w:color="auto"/>
        <w:left w:val="none" w:sz="0" w:space="0" w:color="auto"/>
        <w:bottom w:val="none" w:sz="0" w:space="0" w:color="auto"/>
        <w:right w:val="none" w:sz="0" w:space="0" w:color="auto"/>
      </w:divBdr>
    </w:div>
    <w:div w:id="1255436398">
      <w:bodyDiv w:val="1"/>
      <w:marLeft w:val="0"/>
      <w:marRight w:val="0"/>
      <w:marTop w:val="0"/>
      <w:marBottom w:val="0"/>
      <w:divBdr>
        <w:top w:val="none" w:sz="0" w:space="0" w:color="auto"/>
        <w:left w:val="none" w:sz="0" w:space="0" w:color="auto"/>
        <w:bottom w:val="none" w:sz="0" w:space="0" w:color="auto"/>
        <w:right w:val="none" w:sz="0" w:space="0" w:color="auto"/>
      </w:divBdr>
    </w:div>
    <w:div w:id="1255896377">
      <w:bodyDiv w:val="1"/>
      <w:marLeft w:val="0"/>
      <w:marRight w:val="0"/>
      <w:marTop w:val="0"/>
      <w:marBottom w:val="0"/>
      <w:divBdr>
        <w:top w:val="none" w:sz="0" w:space="0" w:color="auto"/>
        <w:left w:val="none" w:sz="0" w:space="0" w:color="auto"/>
        <w:bottom w:val="none" w:sz="0" w:space="0" w:color="auto"/>
        <w:right w:val="none" w:sz="0" w:space="0" w:color="auto"/>
      </w:divBdr>
    </w:div>
    <w:div w:id="1255941017">
      <w:bodyDiv w:val="1"/>
      <w:marLeft w:val="0"/>
      <w:marRight w:val="0"/>
      <w:marTop w:val="0"/>
      <w:marBottom w:val="0"/>
      <w:divBdr>
        <w:top w:val="none" w:sz="0" w:space="0" w:color="auto"/>
        <w:left w:val="none" w:sz="0" w:space="0" w:color="auto"/>
        <w:bottom w:val="none" w:sz="0" w:space="0" w:color="auto"/>
        <w:right w:val="none" w:sz="0" w:space="0" w:color="auto"/>
      </w:divBdr>
    </w:div>
    <w:div w:id="1256280850">
      <w:bodyDiv w:val="1"/>
      <w:marLeft w:val="0"/>
      <w:marRight w:val="0"/>
      <w:marTop w:val="0"/>
      <w:marBottom w:val="0"/>
      <w:divBdr>
        <w:top w:val="none" w:sz="0" w:space="0" w:color="auto"/>
        <w:left w:val="none" w:sz="0" w:space="0" w:color="auto"/>
        <w:bottom w:val="none" w:sz="0" w:space="0" w:color="auto"/>
        <w:right w:val="none" w:sz="0" w:space="0" w:color="auto"/>
      </w:divBdr>
    </w:div>
    <w:div w:id="1256288384">
      <w:bodyDiv w:val="1"/>
      <w:marLeft w:val="0"/>
      <w:marRight w:val="0"/>
      <w:marTop w:val="0"/>
      <w:marBottom w:val="0"/>
      <w:divBdr>
        <w:top w:val="none" w:sz="0" w:space="0" w:color="auto"/>
        <w:left w:val="none" w:sz="0" w:space="0" w:color="auto"/>
        <w:bottom w:val="none" w:sz="0" w:space="0" w:color="auto"/>
        <w:right w:val="none" w:sz="0" w:space="0" w:color="auto"/>
      </w:divBdr>
    </w:div>
    <w:div w:id="1256478181">
      <w:bodyDiv w:val="1"/>
      <w:marLeft w:val="0"/>
      <w:marRight w:val="0"/>
      <w:marTop w:val="0"/>
      <w:marBottom w:val="0"/>
      <w:divBdr>
        <w:top w:val="none" w:sz="0" w:space="0" w:color="auto"/>
        <w:left w:val="none" w:sz="0" w:space="0" w:color="auto"/>
        <w:bottom w:val="none" w:sz="0" w:space="0" w:color="auto"/>
        <w:right w:val="none" w:sz="0" w:space="0" w:color="auto"/>
      </w:divBdr>
    </w:div>
    <w:div w:id="1256549187">
      <w:bodyDiv w:val="1"/>
      <w:marLeft w:val="0"/>
      <w:marRight w:val="0"/>
      <w:marTop w:val="0"/>
      <w:marBottom w:val="0"/>
      <w:divBdr>
        <w:top w:val="none" w:sz="0" w:space="0" w:color="auto"/>
        <w:left w:val="none" w:sz="0" w:space="0" w:color="auto"/>
        <w:bottom w:val="none" w:sz="0" w:space="0" w:color="auto"/>
        <w:right w:val="none" w:sz="0" w:space="0" w:color="auto"/>
      </w:divBdr>
    </w:div>
    <w:div w:id="1256787839">
      <w:bodyDiv w:val="1"/>
      <w:marLeft w:val="0"/>
      <w:marRight w:val="0"/>
      <w:marTop w:val="0"/>
      <w:marBottom w:val="0"/>
      <w:divBdr>
        <w:top w:val="none" w:sz="0" w:space="0" w:color="auto"/>
        <w:left w:val="none" w:sz="0" w:space="0" w:color="auto"/>
        <w:bottom w:val="none" w:sz="0" w:space="0" w:color="auto"/>
        <w:right w:val="none" w:sz="0" w:space="0" w:color="auto"/>
      </w:divBdr>
    </w:div>
    <w:div w:id="1256936385">
      <w:bodyDiv w:val="1"/>
      <w:marLeft w:val="0"/>
      <w:marRight w:val="0"/>
      <w:marTop w:val="0"/>
      <w:marBottom w:val="0"/>
      <w:divBdr>
        <w:top w:val="none" w:sz="0" w:space="0" w:color="auto"/>
        <w:left w:val="none" w:sz="0" w:space="0" w:color="auto"/>
        <w:bottom w:val="none" w:sz="0" w:space="0" w:color="auto"/>
        <w:right w:val="none" w:sz="0" w:space="0" w:color="auto"/>
      </w:divBdr>
    </w:div>
    <w:div w:id="1257327437">
      <w:bodyDiv w:val="1"/>
      <w:marLeft w:val="0"/>
      <w:marRight w:val="0"/>
      <w:marTop w:val="0"/>
      <w:marBottom w:val="0"/>
      <w:divBdr>
        <w:top w:val="none" w:sz="0" w:space="0" w:color="auto"/>
        <w:left w:val="none" w:sz="0" w:space="0" w:color="auto"/>
        <w:bottom w:val="none" w:sz="0" w:space="0" w:color="auto"/>
        <w:right w:val="none" w:sz="0" w:space="0" w:color="auto"/>
      </w:divBdr>
    </w:div>
    <w:div w:id="1257441833">
      <w:bodyDiv w:val="1"/>
      <w:marLeft w:val="0"/>
      <w:marRight w:val="0"/>
      <w:marTop w:val="0"/>
      <w:marBottom w:val="0"/>
      <w:divBdr>
        <w:top w:val="none" w:sz="0" w:space="0" w:color="auto"/>
        <w:left w:val="none" w:sz="0" w:space="0" w:color="auto"/>
        <w:bottom w:val="none" w:sz="0" w:space="0" w:color="auto"/>
        <w:right w:val="none" w:sz="0" w:space="0" w:color="auto"/>
      </w:divBdr>
    </w:div>
    <w:div w:id="1257861939">
      <w:bodyDiv w:val="1"/>
      <w:marLeft w:val="0"/>
      <w:marRight w:val="0"/>
      <w:marTop w:val="0"/>
      <w:marBottom w:val="0"/>
      <w:divBdr>
        <w:top w:val="none" w:sz="0" w:space="0" w:color="auto"/>
        <w:left w:val="none" w:sz="0" w:space="0" w:color="auto"/>
        <w:bottom w:val="none" w:sz="0" w:space="0" w:color="auto"/>
        <w:right w:val="none" w:sz="0" w:space="0" w:color="auto"/>
      </w:divBdr>
    </w:div>
    <w:div w:id="1257862509">
      <w:bodyDiv w:val="1"/>
      <w:marLeft w:val="0"/>
      <w:marRight w:val="0"/>
      <w:marTop w:val="0"/>
      <w:marBottom w:val="0"/>
      <w:divBdr>
        <w:top w:val="none" w:sz="0" w:space="0" w:color="auto"/>
        <w:left w:val="none" w:sz="0" w:space="0" w:color="auto"/>
        <w:bottom w:val="none" w:sz="0" w:space="0" w:color="auto"/>
        <w:right w:val="none" w:sz="0" w:space="0" w:color="auto"/>
      </w:divBdr>
    </w:div>
    <w:div w:id="1258097548">
      <w:bodyDiv w:val="1"/>
      <w:marLeft w:val="0"/>
      <w:marRight w:val="0"/>
      <w:marTop w:val="0"/>
      <w:marBottom w:val="0"/>
      <w:divBdr>
        <w:top w:val="none" w:sz="0" w:space="0" w:color="auto"/>
        <w:left w:val="none" w:sz="0" w:space="0" w:color="auto"/>
        <w:bottom w:val="none" w:sz="0" w:space="0" w:color="auto"/>
        <w:right w:val="none" w:sz="0" w:space="0" w:color="auto"/>
      </w:divBdr>
    </w:div>
    <w:div w:id="1258099696">
      <w:bodyDiv w:val="1"/>
      <w:marLeft w:val="0"/>
      <w:marRight w:val="0"/>
      <w:marTop w:val="0"/>
      <w:marBottom w:val="0"/>
      <w:divBdr>
        <w:top w:val="none" w:sz="0" w:space="0" w:color="auto"/>
        <w:left w:val="none" w:sz="0" w:space="0" w:color="auto"/>
        <w:bottom w:val="none" w:sz="0" w:space="0" w:color="auto"/>
        <w:right w:val="none" w:sz="0" w:space="0" w:color="auto"/>
      </w:divBdr>
    </w:div>
    <w:div w:id="1258103600">
      <w:bodyDiv w:val="1"/>
      <w:marLeft w:val="0"/>
      <w:marRight w:val="0"/>
      <w:marTop w:val="0"/>
      <w:marBottom w:val="0"/>
      <w:divBdr>
        <w:top w:val="none" w:sz="0" w:space="0" w:color="auto"/>
        <w:left w:val="none" w:sz="0" w:space="0" w:color="auto"/>
        <w:bottom w:val="none" w:sz="0" w:space="0" w:color="auto"/>
        <w:right w:val="none" w:sz="0" w:space="0" w:color="auto"/>
      </w:divBdr>
    </w:div>
    <w:div w:id="1258323263">
      <w:bodyDiv w:val="1"/>
      <w:marLeft w:val="0"/>
      <w:marRight w:val="0"/>
      <w:marTop w:val="0"/>
      <w:marBottom w:val="0"/>
      <w:divBdr>
        <w:top w:val="none" w:sz="0" w:space="0" w:color="auto"/>
        <w:left w:val="none" w:sz="0" w:space="0" w:color="auto"/>
        <w:bottom w:val="none" w:sz="0" w:space="0" w:color="auto"/>
        <w:right w:val="none" w:sz="0" w:space="0" w:color="auto"/>
      </w:divBdr>
    </w:div>
    <w:div w:id="1258441747">
      <w:bodyDiv w:val="1"/>
      <w:marLeft w:val="0"/>
      <w:marRight w:val="0"/>
      <w:marTop w:val="0"/>
      <w:marBottom w:val="0"/>
      <w:divBdr>
        <w:top w:val="none" w:sz="0" w:space="0" w:color="auto"/>
        <w:left w:val="none" w:sz="0" w:space="0" w:color="auto"/>
        <w:bottom w:val="none" w:sz="0" w:space="0" w:color="auto"/>
        <w:right w:val="none" w:sz="0" w:space="0" w:color="auto"/>
      </w:divBdr>
    </w:div>
    <w:div w:id="1258750638">
      <w:bodyDiv w:val="1"/>
      <w:marLeft w:val="0"/>
      <w:marRight w:val="0"/>
      <w:marTop w:val="0"/>
      <w:marBottom w:val="0"/>
      <w:divBdr>
        <w:top w:val="none" w:sz="0" w:space="0" w:color="auto"/>
        <w:left w:val="none" w:sz="0" w:space="0" w:color="auto"/>
        <w:bottom w:val="none" w:sz="0" w:space="0" w:color="auto"/>
        <w:right w:val="none" w:sz="0" w:space="0" w:color="auto"/>
      </w:divBdr>
    </w:div>
    <w:div w:id="1258758908">
      <w:bodyDiv w:val="1"/>
      <w:marLeft w:val="0"/>
      <w:marRight w:val="0"/>
      <w:marTop w:val="0"/>
      <w:marBottom w:val="0"/>
      <w:divBdr>
        <w:top w:val="none" w:sz="0" w:space="0" w:color="auto"/>
        <w:left w:val="none" w:sz="0" w:space="0" w:color="auto"/>
        <w:bottom w:val="none" w:sz="0" w:space="0" w:color="auto"/>
        <w:right w:val="none" w:sz="0" w:space="0" w:color="auto"/>
      </w:divBdr>
    </w:div>
    <w:div w:id="1259216818">
      <w:bodyDiv w:val="1"/>
      <w:marLeft w:val="0"/>
      <w:marRight w:val="0"/>
      <w:marTop w:val="0"/>
      <w:marBottom w:val="0"/>
      <w:divBdr>
        <w:top w:val="none" w:sz="0" w:space="0" w:color="auto"/>
        <w:left w:val="none" w:sz="0" w:space="0" w:color="auto"/>
        <w:bottom w:val="none" w:sz="0" w:space="0" w:color="auto"/>
        <w:right w:val="none" w:sz="0" w:space="0" w:color="auto"/>
      </w:divBdr>
    </w:div>
    <w:div w:id="1259634392">
      <w:bodyDiv w:val="1"/>
      <w:marLeft w:val="0"/>
      <w:marRight w:val="0"/>
      <w:marTop w:val="0"/>
      <w:marBottom w:val="0"/>
      <w:divBdr>
        <w:top w:val="none" w:sz="0" w:space="0" w:color="auto"/>
        <w:left w:val="none" w:sz="0" w:space="0" w:color="auto"/>
        <w:bottom w:val="none" w:sz="0" w:space="0" w:color="auto"/>
        <w:right w:val="none" w:sz="0" w:space="0" w:color="auto"/>
      </w:divBdr>
    </w:div>
    <w:div w:id="1259680141">
      <w:bodyDiv w:val="1"/>
      <w:marLeft w:val="0"/>
      <w:marRight w:val="0"/>
      <w:marTop w:val="0"/>
      <w:marBottom w:val="0"/>
      <w:divBdr>
        <w:top w:val="none" w:sz="0" w:space="0" w:color="auto"/>
        <w:left w:val="none" w:sz="0" w:space="0" w:color="auto"/>
        <w:bottom w:val="none" w:sz="0" w:space="0" w:color="auto"/>
        <w:right w:val="none" w:sz="0" w:space="0" w:color="auto"/>
      </w:divBdr>
    </w:div>
    <w:div w:id="1259757203">
      <w:bodyDiv w:val="1"/>
      <w:marLeft w:val="0"/>
      <w:marRight w:val="0"/>
      <w:marTop w:val="0"/>
      <w:marBottom w:val="0"/>
      <w:divBdr>
        <w:top w:val="none" w:sz="0" w:space="0" w:color="auto"/>
        <w:left w:val="none" w:sz="0" w:space="0" w:color="auto"/>
        <w:bottom w:val="none" w:sz="0" w:space="0" w:color="auto"/>
        <w:right w:val="none" w:sz="0" w:space="0" w:color="auto"/>
      </w:divBdr>
    </w:div>
    <w:div w:id="1259825177">
      <w:bodyDiv w:val="1"/>
      <w:marLeft w:val="0"/>
      <w:marRight w:val="0"/>
      <w:marTop w:val="0"/>
      <w:marBottom w:val="0"/>
      <w:divBdr>
        <w:top w:val="none" w:sz="0" w:space="0" w:color="auto"/>
        <w:left w:val="none" w:sz="0" w:space="0" w:color="auto"/>
        <w:bottom w:val="none" w:sz="0" w:space="0" w:color="auto"/>
        <w:right w:val="none" w:sz="0" w:space="0" w:color="auto"/>
      </w:divBdr>
    </w:div>
    <w:div w:id="1260069456">
      <w:bodyDiv w:val="1"/>
      <w:marLeft w:val="0"/>
      <w:marRight w:val="0"/>
      <w:marTop w:val="0"/>
      <w:marBottom w:val="0"/>
      <w:divBdr>
        <w:top w:val="none" w:sz="0" w:space="0" w:color="auto"/>
        <w:left w:val="none" w:sz="0" w:space="0" w:color="auto"/>
        <w:bottom w:val="none" w:sz="0" w:space="0" w:color="auto"/>
        <w:right w:val="none" w:sz="0" w:space="0" w:color="auto"/>
      </w:divBdr>
    </w:div>
    <w:div w:id="1260602427">
      <w:bodyDiv w:val="1"/>
      <w:marLeft w:val="0"/>
      <w:marRight w:val="0"/>
      <w:marTop w:val="0"/>
      <w:marBottom w:val="0"/>
      <w:divBdr>
        <w:top w:val="none" w:sz="0" w:space="0" w:color="auto"/>
        <w:left w:val="none" w:sz="0" w:space="0" w:color="auto"/>
        <w:bottom w:val="none" w:sz="0" w:space="0" w:color="auto"/>
        <w:right w:val="none" w:sz="0" w:space="0" w:color="auto"/>
      </w:divBdr>
    </w:div>
    <w:div w:id="1260721126">
      <w:bodyDiv w:val="1"/>
      <w:marLeft w:val="0"/>
      <w:marRight w:val="0"/>
      <w:marTop w:val="0"/>
      <w:marBottom w:val="0"/>
      <w:divBdr>
        <w:top w:val="none" w:sz="0" w:space="0" w:color="auto"/>
        <w:left w:val="none" w:sz="0" w:space="0" w:color="auto"/>
        <w:bottom w:val="none" w:sz="0" w:space="0" w:color="auto"/>
        <w:right w:val="none" w:sz="0" w:space="0" w:color="auto"/>
      </w:divBdr>
    </w:div>
    <w:div w:id="1260915320">
      <w:bodyDiv w:val="1"/>
      <w:marLeft w:val="0"/>
      <w:marRight w:val="0"/>
      <w:marTop w:val="0"/>
      <w:marBottom w:val="0"/>
      <w:divBdr>
        <w:top w:val="none" w:sz="0" w:space="0" w:color="auto"/>
        <w:left w:val="none" w:sz="0" w:space="0" w:color="auto"/>
        <w:bottom w:val="none" w:sz="0" w:space="0" w:color="auto"/>
        <w:right w:val="none" w:sz="0" w:space="0" w:color="auto"/>
      </w:divBdr>
    </w:div>
    <w:div w:id="1261254182">
      <w:bodyDiv w:val="1"/>
      <w:marLeft w:val="0"/>
      <w:marRight w:val="0"/>
      <w:marTop w:val="0"/>
      <w:marBottom w:val="0"/>
      <w:divBdr>
        <w:top w:val="none" w:sz="0" w:space="0" w:color="auto"/>
        <w:left w:val="none" w:sz="0" w:space="0" w:color="auto"/>
        <w:bottom w:val="none" w:sz="0" w:space="0" w:color="auto"/>
        <w:right w:val="none" w:sz="0" w:space="0" w:color="auto"/>
      </w:divBdr>
    </w:div>
    <w:div w:id="1261447885">
      <w:bodyDiv w:val="1"/>
      <w:marLeft w:val="0"/>
      <w:marRight w:val="0"/>
      <w:marTop w:val="0"/>
      <w:marBottom w:val="0"/>
      <w:divBdr>
        <w:top w:val="none" w:sz="0" w:space="0" w:color="auto"/>
        <w:left w:val="none" w:sz="0" w:space="0" w:color="auto"/>
        <w:bottom w:val="none" w:sz="0" w:space="0" w:color="auto"/>
        <w:right w:val="none" w:sz="0" w:space="0" w:color="auto"/>
      </w:divBdr>
    </w:div>
    <w:div w:id="1261641000">
      <w:bodyDiv w:val="1"/>
      <w:marLeft w:val="0"/>
      <w:marRight w:val="0"/>
      <w:marTop w:val="0"/>
      <w:marBottom w:val="0"/>
      <w:divBdr>
        <w:top w:val="none" w:sz="0" w:space="0" w:color="auto"/>
        <w:left w:val="none" w:sz="0" w:space="0" w:color="auto"/>
        <w:bottom w:val="none" w:sz="0" w:space="0" w:color="auto"/>
        <w:right w:val="none" w:sz="0" w:space="0" w:color="auto"/>
      </w:divBdr>
    </w:div>
    <w:div w:id="1261832258">
      <w:bodyDiv w:val="1"/>
      <w:marLeft w:val="0"/>
      <w:marRight w:val="0"/>
      <w:marTop w:val="0"/>
      <w:marBottom w:val="0"/>
      <w:divBdr>
        <w:top w:val="none" w:sz="0" w:space="0" w:color="auto"/>
        <w:left w:val="none" w:sz="0" w:space="0" w:color="auto"/>
        <w:bottom w:val="none" w:sz="0" w:space="0" w:color="auto"/>
        <w:right w:val="none" w:sz="0" w:space="0" w:color="auto"/>
      </w:divBdr>
    </w:div>
    <w:div w:id="1261908479">
      <w:bodyDiv w:val="1"/>
      <w:marLeft w:val="0"/>
      <w:marRight w:val="0"/>
      <w:marTop w:val="0"/>
      <w:marBottom w:val="0"/>
      <w:divBdr>
        <w:top w:val="none" w:sz="0" w:space="0" w:color="auto"/>
        <w:left w:val="none" w:sz="0" w:space="0" w:color="auto"/>
        <w:bottom w:val="none" w:sz="0" w:space="0" w:color="auto"/>
        <w:right w:val="none" w:sz="0" w:space="0" w:color="auto"/>
      </w:divBdr>
    </w:div>
    <w:div w:id="1261910541">
      <w:bodyDiv w:val="1"/>
      <w:marLeft w:val="0"/>
      <w:marRight w:val="0"/>
      <w:marTop w:val="0"/>
      <w:marBottom w:val="0"/>
      <w:divBdr>
        <w:top w:val="none" w:sz="0" w:space="0" w:color="auto"/>
        <w:left w:val="none" w:sz="0" w:space="0" w:color="auto"/>
        <w:bottom w:val="none" w:sz="0" w:space="0" w:color="auto"/>
        <w:right w:val="none" w:sz="0" w:space="0" w:color="auto"/>
      </w:divBdr>
    </w:div>
    <w:div w:id="1261992022">
      <w:bodyDiv w:val="1"/>
      <w:marLeft w:val="0"/>
      <w:marRight w:val="0"/>
      <w:marTop w:val="0"/>
      <w:marBottom w:val="0"/>
      <w:divBdr>
        <w:top w:val="none" w:sz="0" w:space="0" w:color="auto"/>
        <w:left w:val="none" w:sz="0" w:space="0" w:color="auto"/>
        <w:bottom w:val="none" w:sz="0" w:space="0" w:color="auto"/>
        <w:right w:val="none" w:sz="0" w:space="0" w:color="auto"/>
      </w:divBdr>
    </w:div>
    <w:div w:id="1262028252">
      <w:bodyDiv w:val="1"/>
      <w:marLeft w:val="0"/>
      <w:marRight w:val="0"/>
      <w:marTop w:val="0"/>
      <w:marBottom w:val="0"/>
      <w:divBdr>
        <w:top w:val="none" w:sz="0" w:space="0" w:color="auto"/>
        <w:left w:val="none" w:sz="0" w:space="0" w:color="auto"/>
        <w:bottom w:val="none" w:sz="0" w:space="0" w:color="auto"/>
        <w:right w:val="none" w:sz="0" w:space="0" w:color="auto"/>
      </w:divBdr>
    </w:div>
    <w:div w:id="1262059502">
      <w:bodyDiv w:val="1"/>
      <w:marLeft w:val="0"/>
      <w:marRight w:val="0"/>
      <w:marTop w:val="0"/>
      <w:marBottom w:val="0"/>
      <w:divBdr>
        <w:top w:val="none" w:sz="0" w:space="0" w:color="auto"/>
        <w:left w:val="none" w:sz="0" w:space="0" w:color="auto"/>
        <w:bottom w:val="none" w:sz="0" w:space="0" w:color="auto"/>
        <w:right w:val="none" w:sz="0" w:space="0" w:color="auto"/>
      </w:divBdr>
    </w:div>
    <w:div w:id="1262294513">
      <w:bodyDiv w:val="1"/>
      <w:marLeft w:val="0"/>
      <w:marRight w:val="0"/>
      <w:marTop w:val="0"/>
      <w:marBottom w:val="0"/>
      <w:divBdr>
        <w:top w:val="none" w:sz="0" w:space="0" w:color="auto"/>
        <w:left w:val="none" w:sz="0" w:space="0" w:color="auto"/>
        <w:bottom w:val="none" w:sz="0" w:space="0" w:color="auto"/>
        <w:right w:val="none" w:sz="0" w:space="0" w:color="auto"/>
      </w:divBdr>
    </w:div>
    <w:div w:id="1262493128">
      <w:bodyDiv w:val="1"/>
      <w:marLeft w:val="0"/>
      <w:marRight w:val="0"/>
      <w:marTop w:val="0"/>
      <w:marBottom w:val="0"/>
      <w:divBdr>
        <w:top w:val="none" w:sz="0" w:space="0" w:color="auto"/>
        <w:left w:val="none" w:sz="0" w:space="0" w:color="auto"/>
        <w:bottom w:val="none" w:sz="0" w:space="0" w:color="auto"/>
        <w:right w:val="none" w:sz="0" w:space="0" w:color="auto"/>
      </w:divBdr>
    </w:div>
    <w:div w:id="1263102089">
      <w:bodyDiv w:val="1"/>
      <w:marLeft w:val="0"/>
      <w:marRight w:val="0"/>
      <w:marTop w:val="0"/>
      <w:marBottom w:val="0"/>
      <w:divBdr>
        <w:top w:val="none" w:sz="0" w:space="0" w:color="auto"/>
        <w:left w:val="none" w:sz="0" w:space="0" w:color="auto"/>
        <w:bottom w:val="none" w:sz="0" w:space="0" w:color="auto"/>
        <w:right w:val="none" w:sz="0" w:space="0" w:color="auto"/>
      </w:divBdr>
    </w:div>
    <w:div w:id="1263222701">
      <w:bodyDiv w:val="1"/>
      <w:marLeft w:val="0"/>
      <w:marRight w:val="0"/>
      <w:marTop w:val="0"/>
      <w:marBottom w:val="0"/>
      <w:divBdr>
        <w:top w:val="none" w:sz="0" w:space="0" w:color="auto"/>
        <w:left w:val="none" w:sz="0" w:space="0" w:color="auto"/>
        <w:bottom w:val="none" w:sz="0" w:space="0" w:color="auto"/>
        <w:right w:val="none" w:sz="0" w:space="0" w:color="auto"/>
      </w:divBdr>
    </w:div>
    <w:div w:id="1263565774">
      <w:bodyDiv w:val="1"/>
      <w:marLeft w:val="0"/>
      <w:marRight w:val="0"/>
      <w:marTop w:val="0"/>
      <w:marBottom w:val="0"/>
      <w:divBdr>
        <w:top w:val="none" w:sz="0" w:space="0" w:color="auto"/>
        <w:left w:val="none" w:sz="0" w:space="0" w:color="auto"/>
        <w:bottom w:val="none" w:sz="0" w:space="0" w:color="auto"/>
        <w:right w:val="none" w:sz="0" w:space="0" w:color="auto"/>
      </w:divBdr>
    </w:div>
    <w:div w:id="1263605819">
      <w:bodyDiv w:val="1"/>
      <w:marLeft w:val="0"/>
      <w:marRight w:val="0"/>
      <w:marTop w:val="0"/>
      <w:marBottom w:val="0"/>
      <w:divBdr>
        <w:top w:val="none" w:sz="0" w:space="0" w:color="auto"/>
        <w:left w:val="none" w:sz="0" w:space="0" w:color="auto"/>
        <w:bottom w:val="none" w:sz="0" w:space="0" w:color="auto"/>
        <w:right w:val="none" w:sz="0" w:space="0" w:color="auto"/>
      </w:divBdr>
    </w:div>
    <w:div w:id="1263610725">
      <w:bodyDiv w:val="1"/>
      <w:marLeft w:val="0"/>
      <w:marRight w:val="0"/>
      <w:marTop w:val="0"/>
      <w:marBottom w:val="0"/>
      <w:divBdr>
        <w:top w:val="none" w:sz="0" w:space="0" w:color="auto"/>
        <w:left w:val="none" w:sz="0" w:space="0" w:color="auto"/>
        <w:bottom w:val="none" w:sz="0" w:space="0" w:color="auto"/>
        <w:right w:val="none" w:sz="0" w:space="0" w:color="auto"/>
      </w:divBdr>
    </w:div>
    <w:div w:id="1263756058">
      <w:bodyDiv w:val="1"/>
      <w:marLeft w:val="0"/>
      <w:marRight w:val="0"/>
      <w:marTop w:val="0"/>
      <w:marBottom w:val="0"/>
      <w:divBdr>
        <w:top w:val="none" w:sz="0" w:space="0" w:color="auto"/>
        <w:left w:val="none" w:sz="0" w:space="0" w:color="auto"/>
        <w:bottom w:val="none" w:sz="0" w:space="0" w:color="auto"/>
        <w:right w:val="none" w:sz="0" w:space="0" w:color="auto"/>
      </w:divBdr>
    </w:div>
    <w:div w:id="1264221415">
      <w:bodyDiv w:val="1"/>
      <w:marLeft w:val="0"/>
      <w:marRight w:val="0"/>
      <w:marTop w:val="0"/>
      <w:marBottom w:val="0"/>
      <w:divBdr>
        <w:top w:val="none" w:sz="0" w:space="0" w:color="auto"/>
        <w:left w:val="none" w:sz="0" w:space="0" w:color="auto"/>
        <w:bottom w:val="none" w:sz="0" w:space="0" w:color="auto"/>
        <w:right w:val="none" w:sz="0" w:space="0" w:color="auto"/>
      </w:divBdr>
    </w:div>
    <w:div w:id="1264266926">
      <w:bodyDiv w:val="1"/>
      <w:marLeft w:val="0"/>
      <w:marRight w:val="0"/>
      <w:marTop w:val="0"/>
      <w:marBottom w:val="0"/>
      <w:divBdr>
        <w:top w:val="none" w:sz="0" w:space="0" w:color="auto"/>
        <w:left w:val="none" w:sz="0" w:space="0" w:color="auto"/>
        <w:bottom w:val="none" w:sz="0" w:space="0" w:color="auto"/>
        <w:right w:val="none" w:sz="0" w:space="0" w:color="auto"/>
      </w:divBdr>
    </w:div>
    <w:div w:id="1264416606">
      <w:bodyDiv w:val="1"/>
      <w:marLeft w:val="0"/>
      <w:marRight w:val="0"/>
      <w:marTop w:val="0"/>
      <w:marBottom w:val="0"/>
      <w:divBdr>
        <w:top w:val="none" w:sz="0" w:space="0" w:color="auto"/>
        <w:left w:val="none" w:sz="0" w:space="0" w:color="auto"/>
        <w:bottom w:val="none" w:sz="0" w:space="0" w:color="auto"/>
        <w:right w:val="none" w:sz="0" w:space="0" w:color="auto"/>
      </w:divBdr>
    </w:div>
    <w:div w:id="1264457683">
      <w:bodyDiv w:val="1"/>
      <w:marLeft w:val="0"/>
      <w:marRight w:val="0"/>
      <w:marTop w:val="0"/>
      <w:marBottom w:val="0"/>
      <w:divBdr>
        <w:top w:val="none" w:sz="0" w:space="0" w:color="auto"/>
        <w:left w:val="none" w:sz="0" w:space="0" w:color="auto"/>
        <w:bottom w:val="none" w:sz="0" w:space="0" w:color="auto"/>
        <w:right w:val="none" w:sz="0" w:space="0" w:color="auto"/>
      </w:divBdr>
    </w:div>
    <w:div w:id="1264529108">
      <w:bodyDiv w:val="1"/>
      <w:marLeft w:val="0"/>
      <w:marRight w:val="0"/>
      <w:marTop w:val="0"/>
      <w:marBottom w:val="0"/>
      <w:divBdr>
        <w:top w:val="none" w:sz="0" w:space="0" w:color="auto"/>
        <w:left w:val="none" w:sz="0" w:space="0" w:color="auto"/>
        <w:bottom w:val="none" w:sz="0" w:space="0" w:color="auto"/>
        <w:right w:val="none" w:sz="0" w:space="0" w:color="auto"/>
      </w:divBdr>
    </w:div>
    <w:div w:id="1264534411">
      <w:bodyDiv w:val="1"/>
      <w:marLeft w:val="0"/>
      <w:marRight w:val="0"/>
      <w:marTop w:val="0"/>
      <w:marBottom w:val="0"/>
      <w:divBdr>
        <w:top w:val="none" w:sz="0" w:space="0" w:color="auto"/>
        <w:left w:val="none" w:sz="0" w:space="0" w:color="auto"/>
        <w:bottom w:val="none" w:sz="0" w:space="0" w:color="auto"/>
        <w:right w:val="none" w:sz="0" w:space="0" w:color="auto"/>
      </w:divBdr>
    </w:div>
    <w:div w:id="1264607794">
      <w:bodyDiv w:val="1"/>
      <w:marLeft w:val="0"/>
      <w:marRight w:val="0"/>
      <w:marTop w:val="0"/>
      <w:marBottom w:val="0"/>
      <w:divBdr>
        <w:top w:val="none" w:sz="0" w:space="0" w:color="auto"/>
        <w:left w:val="none" w:sz="0" w:space="0" w:color="auto"/>
        <w:bottom w:val="none" w:sz="0" w:space="0" w:color="auto"/>
        <w:right w:val="none" w:sz="0" w:space="0" w:color="auto"/>
      </w:divBdr>
    </w:div>
    <w:div w:id="1264723419">
      <w:bodyDiv w:val="1"/>
      <w:marLeft w:val="0"/>
      <w:marRight w:val="0"/>
      <w:marTop w:val="0"/>
      <w:marBottom w:val="0"/>
      <w:divBdr>
        <w:top w:val="none" w:sz="0" w:space="0" w:color="auto"/>
        <w:left w:val="none" w:sz="0" w:space="0" w:color="auto"/>
        <w:bottom w:val="none" w:sz="0" w:space="0" w:color="auto"/>
        <w:right w:val="none" w:sz="0" w:space="0" w:color="auto"/>
      </w:divBdr>
    </w:div>
    <w:div w:id="1264848762">
      <w:bodyDiv w:val="1"/>
      <w:marLeft w:val="0"/>
      <w:marRight w:val="0"/>
      <w:marTop w:val="0"/>
      <w:marBottom w:val="0"/>
      <w:divBdr>
        <w:top w:val="none" w:sz="0" w:space="0" w:color="auto"/>
        <w:left w:val="none" w:sz="0" w:space="0" w:color="auto"/>
        <w:bottom w:val="none" w:sz="0" w:space="0" w:color="auto"/>
        <w:right w:val="none" w:sz="0" w:space="0" w:color="auto"/>
      </w:divBdr>
    </w:div>
    <w:div w:id="1264992044">
      <w:bodyDiv w:val="1"/>
      <w:marLeft w:val="0"/>
      <w:marRight w:val="0"/>
      <w:marTop w:val="0"/>
      <w:marBottom w:val="0"/>
      <w:divBdr>
        <w:top w:val="none" w:sz="0" w:space="0" w:color="auto"/>
        <w:left w:val="none" w:sz="0" w:space="0" w:color="auto"/>
        <w:bottom w:val="none" w:sz="0" w:space="0" w:color="auto"/>
        <w:right w:val="none" w:sz="0" w:space="0" w:color="auto"/>
      </w:divBdr>
    </w:div>
    <w:div w:id="1265114682">
      <w:bodyDiv w:val="1"/>
      <w:marLeft w:val="0"/>
      <w:marRight w:val="0"/>
      <w:marTop w:val="0"/>
      <w:marBottom w:val="0"/>
      <w:divBdr>
        <w:top w:val="none" w:sz="0" w:space="0" w:color="auto"/>
        <w:left w:val="none" w:sz="0" w:space="0" w:color="auto"/>
        <w:bottom w:val="none" w:sz="0" w:space="0" w:color="auto"/>
        <w:right w:val="none" w:sz="0" w:space="0" w:color="auto"/>
      </w:divBdr>
    </w:div>
    <w:div w:id="1265117054">
      <w:bodyDiv w:val="1"/>
      <w:marLeft w:val="0"/>
      <w:marRight w:val="0"/>
      <w:marTop w:val="0"/>
      <w:marBottom w:val="0"/>
      <w:divBdr>
        <w:top w:val="none" w:sz="0" w:space="0" w:color="auto"/>
        <w:left w:val="none" w:sz="0" w:space="0" w:color="auto"/>
        <w:bottom w:val="none" w:sz="0" w:space="0" w:color="auto"/>
        <w:right w:val="none" w:sz="0" w:space="0" w:color="auto"/>
      </w:divBdr>
    </w:div>
    <w:div w:id="1265268655">
      <w:bodyDiv w:val="1"/>
      <w:marLeft w:val="0"/>
      <w:marRight w:val="0"/>
      <w:marTop w:val="0"/>
      <w:marBottom w:val="0"/>
      <w:divBdr>
        <w:top w:val="none" w:sz="0" w:space="0" w:color="auto"/>
        <w:left w:val="none" w:sz="0" w:space="0" w:color="auto"/>
        <w:bottom w:val="none" w:sz="0" w:space="0" w:color="auto"/>
        <w:right w:val="none" w:sz="0" w:space="0" w:color="auto"/>
      </w:divBdr>
    </w:div>
    <w:div w:id="1265304715">
      <w:bodyDiv w:val="1"/>
      <w:marLeft w:val="0"/>
      <w:marRight w:val="0"/>
      <w:marTop w:val="0"/>
      <w:marBottom w:val="0"/>
      <w:divBdr>
        <w:top w:val="none" w:sz="0" w:space="0" w:color="auto"/>
        <w:left w:val="none" w:sz="0" w:space="0" w:color="auto"/>
        <w:bottom w:val="none" w:sz="0" w:space="0" w:color="auto"/>
        <w:right w:val="none" w:sz="0" w:space="0" w:color="auto"/>
      </w:divBdr>
    </w:div>
    <w:div w:id="1265335271">
      <w:bodyDiv w:val="1"/>
      <w:marLeft w:val="0"/>
      <w:marRight w:val="0"/>
      <w:marTop w:val="0"/>
      <w:marBottom w:val="0"/>
      <w:divBdr>
        <w:top w:val="none" w:sz="0" w:space="0" w:color="auto"/>
        <w:left w:val="none" w:sz="0" w:space="0" w:color="auto"/>
        <w:bottom w:val="none" w:sz="0" w:space="0" w:color="auto"/>
        <w:right w:val="none" w:sz="0" w:space="0" w:color="auto"/>
      </w:divBdr>
    </w:div>
    <w:div w:id="1265500467">
      <w:bodyDiv w:val="1"/>
      <w:marLeft w:val="0"/>
      <w:marRight w:val="0"/>
      <w:marTop w:val="0"/>
      <w:marBottom w:val="0"/>
      <w:divBdr>
        <w:top w:val="none" w:sz="0" w:space="0" w:color="auto"/>
        <w:left w:val="none" w:sz="0" w:space="0" w:color="auto"/>
        <w:bottom w:val="none" w:sz="0" w:space="0" w:color="auto"/>
        <w:right w:val="none" w:sz="0" w:space="0" w:color="auto"/>
      </w:divBdr>
    </w:div>
    <w:div w:id="1265964609">
      <w:bodyDiv w:val="1"/>
      <w:marLeft w:val="0"/>
      <w:marRight w:val="0"/>
      <w:marTop w:val="0"/>
      <w:marBottom w:val="0"/>
      <w:divBdr>
        <w:top w:val="none" w:sz="0" w:space="0" w:color="auto"/>
        <w:left w:val="none" w:sz="0" w:space="0" w:color="auto"/>
        <w:bottom w:val="none" w:sz="0" w:space="0" w:color="auto"/>
        <w:right w:val="none" w:sz="0" w:space="0" w:color="auto"/>
      </w:divBdr>
    </w:div>
    <w:div w:id="1266115512">
      <w:bodyDiv w:val="1"/>
      <w:marLeft w:val="0"/>
      <w:marRight w:val="0"/>
      <w:marTop w:val="0"/>
      <w:marBottom w:val="0"/>
      <w:divBdr>
        <w:top w:val="none" w:sz="0" w:space="0" w:color="auto"/>
        <w:left w:val="none" w:sz="0" w:space="0" w:color="auto"/>
        <w:bottom w:val="none" w:sz="0" w:space="0" w:color="auto"/>
        <w:right w:val="none" w:sz="0" w:space="0" w:color="auto"/>
      </w:divBdr>
    </w:div>
    <w:div w:id="1266424451">
      <w:bodyDiv w:val="1"/>
      <w:marLeft w:val="0"/>
      <w:marRight w:val="0"/>
      <w:marTop w:val="0"/>
      <w:marBottom w:val="0"/>
      <w:divBdr>
        <w:top w:val="none" w:sz="0" w:space="0" w:color="auto"/>
        <w:left w:val="none" w:sz="0" w:space="0" w:color="auto"/>
        <w:bottom w:val="none" w:sz="0" w:space="0" w:color="auto"/>
        <w:right w:val="none" w:sz="0" w:space="0" w:color="auto"/>
      </w:divBdr>
    </w:div>
    <w:div w:id="1266839463">
      <w:bodyDiv w:val="1"/>
      <w:marLeft w:val="0"/>
      <w:marRight w:val="0"/>
      <w:marTop w:val="0"/>
      <w:marBottom w:val="0"/>
      <w:divBdr>
        <w:top w:val="none" w:sz="0" w:space="0" w:color="auto"/>
        <w:left w:val="none" w:sz="0" w:space="0" w:color="auto"/>
        <w:bottom w:val="none" w:sz="0" w:space="0" w:color="auto"/>
        <w:right w:val="none" w:sz="0" w:space="0" w:color="auto"/>
      </w:divBdr>
    </w:div>
    <w:div w:id="1266887580">
      <w:bodyDiv w:val="1"/>
      <w:marLeft w:val="0"/>
      <w:marRight w:val="0"/>
      <w:marTop w:val="0"/>
      <w:marBottom w:val="0"/>
      <w:divBdr>
        <w:top w:val="none" w:sz="0" w:space="0" w:color="auto"/>
        <w:left w:val="none" w:sz="0" w:space="0" w:color="auto"/>
        <w:bottom w:val="none" w:sz="0" w:space="0" w:color="auto"/>
        <w:right w:val="none" w:sz="0" w:space="0" w:color="auto"/>
      </w:divBdr>
    </w:div>
    <w:div w:id="1267810889">
      <w:bodyDiv w:val="1"/>
      <w:marLeft w:val="0"/>
      <w:marRight w:val="0"/>
      <w:marTop w:val="0"/>
      <w:marBottom w:val="0"/>
      <w:divBdr>
        <w:top w:val="none" w:sz="0" w:space="0" w:color="auto"/>
        <w:left w:val="none" w:sz="0" w:space="0" w:color="auto"/>
        <w:bottom w:val="none" w:sz="0" w:space="0" w:color="auto"/>
        <w:right w:val="none" w:sz="0" w:space="0" w:color="auto"/>
      </w:divBdr>
    </w:div>
    <w:div w:id="1267999437">
      <w:bodyDiv w:val="1"/>
      <w:marLeft w:val="0"/>
      <w:marRight w:val="0"/>
      <w:marTop w:val="0"/>
      <w:marBottom w:val="0"/>
      <w:divBdr>
        <w:top w:val="none" w:sz="0" w:space="0" w:color="auto"/>
        <w:left w:val="none" w:sz="0" w:space="0" w:color="auto"/>
        <w:bottom w:val="none" w:sz="0" w:space="0" w:color="auto"/>
        <w:right w:val="none" w:sz="0" w:space="0" w:color="auto"/>
      </w:divBdr>
    </w:div>
    <w:div w:id="1268075704">
      <w:bodyDiv w:val="1"/>
      <w:marLeft w:val="0"/>
      <w:marRight w:val="0"/>
      <w:marTop w:val="0"/>
      <w:marBottom w:val="0"/>
      <w:divBdr>
        <w:top w:val="none" w:sz="0" w:space="0" w:color="auto"/>
        <w:left w:val="none" w:sz="0" w:space="0" w:color="auto"/>
        <w:bottom w:val="none" w:sz="0" w:space="0" w:color="auto"/>
        <w:right w:val="none" w:sz="0" w:space="0" w:color="auto"/>
      </w:divBdr>
    </w:div>
    <w:div w:id="1268153727">
      <w:bodyDiv w:val="1"/>
      <w:marLeft w:val="0"/>
      <w:marRight w:val="0"/>
      <w:marTop w:val="0"/>
      <w:marBottom w:val="0"/>
      <w:divBdr>
        <w:top w:val="none" w:sz="0" w:space="0" w:color="auto"/>
        <w:left w:val="none" w:sz="0" w:space="0" w:color="auto"/>
        <w:bottom w:val="none" w:sz="0" w:space="0" w:color="auto"/>
        <w:right w:val="none" w:sz="0" w:space="0" w:color="auto"/>
      </w:divBdr>
    </w:div>
    <w:div w:id="1268270618">
      <w:bodyDiv w:val="1"/>
      <w:marLeft w:val="0"/>
      <w:marRight w:val="0"/>
      <w:marTop w:val="0"/>
      <w:marBottom w:val="0"/>
      <w:divBdr>
        <w:top w:val="none" w:sz="0" w:space="0" w:color="auto"/>
        <w:left w:val="none" w:sz="0" w:space="0" w:color="auto"/>
        <w:bottom w:val="none" w:sz="0" w:space="0" w:color="auto"/>
        <w:right w:val="none" w:sz="0" w:space="0" w:color="auto"/>
      </w:divBdr>
    </w:div>
    <w:div w:id="1268729458">
      <w:bodyDiv w:val="1"/>
      <w:marLeft w:val="0"/>
      <w:marRight w:val="0"/>
      <w:marTop w:val="0"/>
      <w:marBottom w:val="0"/>
      <w:divBdr>
        <w:top w:val="none" w:sz="0" w:space="0" w:color="auto"/>
        <w:left w:val="none" w:sz="0" w:space="0" w:color="auto"/>
        <w:bottom w:val="none" w:sz="0" w:space="0" w:color="auto"/>
        <w:right w:val="none" w:sz="0" w:space="0" w:color="auto"/>
      </w:divBdr>
    </w:div>
    <w:div w:id="1268780234">
      <w:bodyDiv w:val="1"/>
      <w:marLeft w:val="0"/>
      <w:marRight w:val="0"/>
      <w:marTop w:val="0"/>
      <w:marBottom w:val="0"/>
      <w:divBdr>
        <w:top w:val="none" w:sz="0" w:space="0" w:color="auto"/>
        <w:left w:val="none" w:sz="0" w:space="0" w:color="auto"/>
        <w:bottom w:val="none" w:sz="0" w:space="0" w:color="auto"/>
        <w:right w:val="none" w:sz="0" w:space="0" w:color="auto"/>
      </w:divBdr>
    </w:div>
    <w:div w:id="1268850347">
      <w:bodyDiv w:val="1"/>
      <w:marLeft w:val="0"/>
      <w:marRight w:val="0"/>
      <w:marTop w:val="0"/>
      <w:marBottom w:val="0"/>
      <w:divBdr>
        <w:top w:val="none" w:sz="0" w:space="0" w:color="auto"/>
        <w:left w:val="none" w:sz="0" w:space="0" w:color="auto"/>
        <w:bottom w:val="none" w:sz="0" w:space="0" w:color="auto"/>
        <w:right w:val="none" w:sz="0" w:space="0" w:color="auto"/>
      </w:divBdr>
    </w:div>
    <w:div w:id="1268856375">
      <w:bodyDiv w:val="1"/>
      <w:marLeft w:val="0"/>
      <w:marRight w:val="0"/>
      <w:marTop w:val="0"/>
      <w:marBottom w:val="0"/>
      <w:divBdr>
        <w:top w:val="none" w:sz="0" w:space="0" w:color="auto"/>
        <w:left w:val="none" w:sz="0" w:space="0" w:color="auto"/>
        <w:bottom w:val="none" w:sz="0" w:space="0" w:color="auto"/>
        <w:right w:val="none" w:sz="0" w:space="0" w:color="auto"/>
      </w:divBdr>
    </w:div>
    <w:div w:id="1269041064">
      <w:bodyDiv w:val="1"/>
      <w:marLeft w:val="0"/>
      <w:marRight w:val="0"/>
      <w:marTop w:val="0"/>
      <w:marBottom w:val="0"/>
      <w:divBdr>
        <w:top w:val="none" w:sz="0" w:space="0" w:color="auto"/>
        <w:left w:val="none" w:sz="0" w:space="0" w:color="auto"/>
        <w:bottom w:val="none" w:sz="0" w:space="0" w:color="auto"/>
        <w:right w:val="none" w:sz="0" w:space="0" w:color="auto"/>
      </w:divBdr>
    </w:div>
    <w:div w:id="1269660361">
      <w:bodyDiv w:val="1"/>
      <w:marLeft w:val="0"/>
      <w:marRight w:val="0"/>
      <w:marTop w:val="0"/>
      <w:marBottom w:val="0"/>
      <w:divBdr>
        <w:top w:val="none" w:sz="0" w:space="0" w:color="auto"/>
        <w:left w:val="none" w:sz="0" w:space="0" w:color="auto"/>
        <w:bottom w:val="none" w:sz="0" w:space="0" w:color="auto"/>
        <w:right w:val="none" w:sz="0" w:space="0" w:color="auto"/>
      </w:divBdr>
    </w:div>
    <w:div w:id="1269848816">
      <w:bodyDiv w:val="1"/>
      <w:marLeft w:val="0"/>
      <w:marRight w:val="0"/>
      <w:marTop w:val="0"/>
      <w:marBottom w:val="0"/>
      <w:divBdr>
        <w:top w:val="none" w:sz="0" w:space="0" w:color="auto"/>
        <w:left w:val="none" w:sz="0" w:space="0" w:color="auto"/>
        <w:bottom w:val="none" w:sz="0" w:space="0" w:color="auto"/>
        <w:right w:val="none" w:sz="0" w:space="0" w:color="auto"/>
      </w:divBdr>
    </w:div>
    <w:div w:id="1270157935">
      <w:bodyDiv w:val="1"/>
      <w:marLeft w:val="0"/>
      <w:marRight w:val="0"/>
      <w:marTop w:val="0"/>
      <w:marBottom w:val="0"/>
      <w:divBdr>
        <w:top w:val="none" w:sz="0" w:space="0" w:color="auto"/>
        <w:left w:val="none" w:sz="0" w:space="0" w:color="auto"/>
        <w:bottom w:val="none" w:sz="0" w:space="0" w:color="auto"/>
        <w:right w:val="none" w:sz="0" w:space="0" w:color="auto"/>
      </w:divBdr>
    </w:div>
    <w:div w:id="1270235169">
      <w:bodyDiv w:val="1"/>
      <w:marLeft w:val="0"/>
      <w:marRight w:val="0"/>
      <w:marTop w:val="0"/>
      <w:marBottom w:val="0"/>
      <w:divBdr>
        <w:top w:val="none" w:sz="0" w:space="0" w:color="auto"/>
        <w:left w:val="none" w:sz="0" w:space="0" w:color="auto"/>
        <w:bottom w:val="none" w:sz="0" w:space="0" w:color="auto"/>
        <w:right w:val="none" w:sz="0" w:space="0" w:color="auto"/>
      </w:divBdr>
    </w:div>
    <w:div w:id="1270623958">
      <w:bodyDiv w:val="1"/>
      <w:marLeft w:val="0"/>
      <w:marRight w:val="0"/>
      <w:marTop w:val="0"/>
      <w:marBottom w:val="0"/>
      <w:divBdr>
        <w:top w:val="none" w:sz="0" w:space="0" w:color="auto"/>
        <w:left w:val="none" w:sz="0" w:space="0" w:color="auto"/>
        <w:bottom w:val="none" w:sz="0" w:space="0" w:color="auto"/>
        <w:right w:val="none" w:sz="0" w:space="0" w:color="auto"/>
      </w:divBdr>
    </w:div>
    <w:div w:id="1270744405">
      <w:bodyDiv w:val="1"/>
      <w:marLeft w:val="0"/>
      <w:marRight w:val="0"/>
      <w:marTop w:val="0"/>
      <w:marBottom w:val="0"/>
      <w:divBdr>
        <w:top w:val="none" w:sz="0" w:space="0" w:color="auto"/>
        <w:left w:val="none" w:sz="0" w:space="0" w:color="auto"/>
        <w:bottom w:val="none" w:sz="0" w:space="0" w:color="auto"/>
        <w:right w:val="none" w:sz="0" w:space="0" w:color="auto"/>
      </w:divBdr>
    </w:div>
    <w:div w:id="1270820450">
      <w:bodyDiv w:val="1"/>
      <w:marLeft w:val="0"/>
      <w:marRight w:val="0"/>
      <w:marTop w:val="0"/>
      <w:marBottom w:val="0"/>
      <w:divBdr>
        <w:top w:val="none" w:sz="0" w:space="0" w:color="auto"/>
        <w:left w:val="none" w:sz="0" w:space="0" w:color="auto"/>
        <w:bottom w:val="none" w:sz="0" w:space="0" w:color="auto"/>
        <w:right w:val="none" w:sz="0" w:space="0" w:color="auto"/>
      </w:divBdr>
    </w:div>
    <w:div w:id="1270895094">
      <w:bodyDiv w:val="1"/>
      <w:marLeft w:val="0"/>
      <w:marRight w:val="0"/>
      <w:marTop w:val="0"/>
      <w:marBottom w:val="0"/>
      <w:divBdr>
        <w:top w:val="none" w:sz="0" w:space="0" w:color="auto"/>
        <w:left w:val="none" w:sz="0" w:space="0" w:color="auto"/>
        <w:bottom w:val="none" w:sz="0" w:space="0" w:color="auto"/>
        <w:right w:val="none" w:sz="0" w:space="0" w:color="auto"/>
      </w:divBdr>
    </w:div>
    <w:div w:id="1271013291">
      <w:bodyDiv w:val="1"/>
      <w:marLeft w:val="0"/>
      <w:marRight w:val="0"/>
      <w:marTop w:val="0"/>
      <w:marBottom w:val="0"/>
      <w:divBdr>
        <w:top w:val="none" w:sz="0" w:space="0" w:color="auto"/>
        <w:left w:val="none" w:sz="0" w:space="0" w:color="auto"/>
        <w:bottom w:val="none" w:sz="0" w:space="0" w:color="auto"/>
        <w:right w:val="none" w:sz="0" w:space="0" w:color="auto"/>
      </w:divBdr>
    </w:div>
    <w:div w:id="1271083584">
      <w:bodyDiv w:val="1"/>
      <w:marLeft w:val="0"/>
      <w:marRight w:val="0"/>
      <w:marTop w:val="0"/>
      <w:marBottom w:val="0"/>
      <w:divBdr>
        <w:top w:val="none" w:sz="0" w:space="0" w:color="auto"/>
        <w:left w:val="none" w:sz="0" w:space="0" w:color="auto"/>
        <w:bottom w:val="none" w:sz="0" w:space="0" w:color="auto"/>
        <w:right w:val="none" w:sz="0" w:space="0" w:color="auto"/>
      </w:divBdr>
    </w:div>
    <w:div w:id="1271165804">
      <w:bodyDiv w:val="1"/>
      <w:marLeft w:val="0"/>
      <w:marRight w:val="0"/>
      <w:marTop w:val="0"/>
      <w:marBottom w:val="0"/>
      <w:divBdr>
        <w:top w:val="none" w:sz="0" w:space="0" w:color="auto"/>
        <w:left w:val="none" w:sz="0" w:space="0" w:color="auto"/>
        <w:bottom w:val="none" w:sz="0" w:space="0" w:color="auto"/>
        <w:right w:val="none" w:sz="0" w:space="0" w:color="auto"/>
      </w:divBdr>
    </w:div>
    <w:div w:id="1271206836">
      <w:bodyDiv w:val="1"/>
      <w:marLeft w:val="0"/>
      <w:marRight w:val="0"/>
      <w:marTop w:val="0"/>
      <w:marBottom w:val="0"/>
      <w:divBdr>
        <w:top w:val="none" w:sz="0" w:space="0" w:color="auto"/>
        <w:left w:val="none" w:sz="0" w:space="0" w:color="auto"/>
        <w:bottom w:val="none" w:sz="0" w:space="0" w:color="auto"/>
        <w:right w:val="none" w:sz="0" w:space="0" w:color="auto"/>
      </w:divBdr>
    </w:div>
    <w:div w:id="1271283150">
      <w:bodyDiv w:val="1"/>
      <w:marLeft w:val="0"/>
      <w:marRight w:val="0"/>
      <w:marTop w:val="0"/>
      <w:marBottom w:val="0"/>
      <w:divBdr>
        <w:top w:val="none" w:sz="0" w:space="0" w:color="auto"/>
        <w:left w:val="none" w:sz="0" w:space="0" w:color="auto"/>
        <w:bottom w:val="none" w:sz="0" w:space="0" w:color="auto"/>
        <w:right w:val="none" w:sz="0" w:space="0" w:color="auto"/>
      </w:divBdr>
    </w:div>
    <w:div w:id="1271427681">
      <w:bodyDiv w:val="1"/>
      <w:marLeft w:val="0"/>
      <w:marRight w:val="0"/>
      <w:marTop w:val="0"/>
      <w:marBottom w:val="0"/>
      <w:divBdr>
        <w:top w:val="none" w:sz="0" w:space="0" w:color="auto"/>
        <w:left w:val="none" w:sz="0" w:space="0" w:color="auto"/>
        <w:bottom w:val="none" w:sz="0" w:space="0" w:color="auto"/>
        <w:right w:val="none" w:sz="0" w:space="0" w:color="auto"/>
      </w:divBdr>
    </w:div>
    <w:div w:id="1271471794">
      <w:bodyDiv w:val="1"/>
      <w:marLeft w:val="0"/>
      <w:marRight w:val="0"/>
      <w:marTop w:val="0"/>
      <w:marBottom w:val="0"/>
      <w:divBdr>
        <w:top w:val="none" w:sz="0" w:space="0" w:color="auto"/>
        <w:left w:val="none" w:sz="0" w:space="0" w:color="auto"/>
        <w:bottom w:val="none" w:sz="0" w:space="0" w:color="auto"/>
        <w:right w:val="none" w:sz="0" w:space="0" w:color="auto"/>
      </w:divBdr>
    </w:div>
    <w:div w:id="1271889055">
      <w:bodyDiv w:val="1"/>
      <w:marLeft w:val="0"/>
      <w:marRight w:val="0"/>
      <w:marTop w:val="0"/>
      <w:marBottom w:val="0"/>
      <w:divBdr>
        <w:top w:val="none" w:sz="0" w:space="0" w:color="auto"/>
        <w:left w:val="none" w:sz="0" w:space="0" w:color="auto"/>
        <w:bottom w:val="none" w:sz="0" w:space="0" w:color="auto"/>
        <w:right w:val="none" w:sz="0" w:space="0" w:color="auto"/>
      </w:divBdr>
    </w:div>
    <w:div w:id="1271930986">
      <w:bodyDiv w:val="1"/>
      <w:marLeft w:val="0"/>
      <w:marRight w:val="0"/>
      <w:marTop w:val="0"/>
      <w:marBottom w:val="0"/>
      <w:divBdr>
        <w:top w:val="none" w:sz="0" w:space="0" w:color="auto"/>
        <w:left w:val="none" w:sz="0" w:space="0" w:color="auto"/>
        <w:bottom w:val="none" w:sz="0" w:space="0" w:color="auto"/>
        <w:right w:val="none" w:sz="0" w:space="0" w:color="auto"/>
      </w:divBdr>
    </w:div>
    <w:div w:id="1272130966">
      <w:bodyDiv w:val="1"/>
      <w:marLeft w:val="0"/>
      <w:marRight w:val="0"/>
      <w:marTop w:val="0"/>
      <w:marBottom w:val="0"/>
      <w:divBdr>
        <w:top w:val="none" w:sz="0" w:space="0" w:color="auto"/>
        <w:left w:val="none" w:sz="0" w:space="0" w:color="auto"/>
        <w:bottom w:val="none" w:sz="0" w:space="0" w:color="auto"/>
        <w:right w:val="none" w:sz="0" w:space="0" w:color="auto"/>
      </w:divBdr>
    </w:div>
    <w:div w:id="1272206939">
      <w:bodyDiv w:val="1"/>
      <w:marLeft w:val="0"/>
      <w:marRight w:val="0"/>
      <w:marTop w:val="0"/>
      <w:marBottom w:val="0"/>
      <w:divBdr>
        <w:top w:val="none" w:sz="0" w:space="0" w:color="auto"/>
        <w:left w:val="none" w:sz="0" w:space="0" w:color="auto"/>
        <w:bottom w:val="none" w:sz="0" w:space="0" w:color="auto"/>
        <w:right w:val="none" w:sz="0" w:space="0" w:color="auto"/>
      </w:divBdr>
    </w:div>
    <w:div w:id="1272664934">
      <w:bodyDiv w:val="1"/>
      <w:marLeft w:val="0"/>
      <w:marRight w:val="0"/>
      <w:marTop w:val="0"/>
      <w:marBottom w:val="0"/>
      <w:divBdr>
        <w:top w:val="none" w:sz="0" w:space="0" w:color="auto"/>
        <w:left w:val="none" w:sz="0" w:space="0" w:color="auto"/>
        <w:bottom w:val="none" w:sz="0" w:space="0" w:color="auto"/>
        <w:right w:val="none" w:sz="0" w:space="0" w:color="auto"/>
      </w:divBdr>
    </w:div>
    <w:div w:id="1272736003">
      <w:bodyDiv w:val="1"/>
      <w:marLeft w:val="0"/>
      <w:marRight w:val="0"/>
      <w:marTop w:val="0"/>
      <w:marBottom w:val="0"/>
      <w:divBdr>
        <w:top w:val="none" w:sz="0" w:space="0" w:color="auto"/>
        <w:left w:val="none" w:sz="0" w:space="0" w:color="auto"/>
        <w:bottom w:val="none" w:sz="0" w:space="0" w:color="auto"/>
        <w:right w:val="none" w:sz="0" w:space="0" w:color="auto"/>
      </w:divBdr>
    </w:div>
    <w:div w:id="1272784396">
      <w:bodyDiv w:val="1"/>
      <w:marLeft w:val="0"/>
      <w:marRight w:val="0"/>
      <w:marTop w:val="0"/>
      <w:marBottom w:val="0"/>
      <w:divBdr>
        <w:top w:val="none" w:sz="0" w:space="0" w:color="auto"/>
        <w:left w:val="none" w:sz="0" w:space="0" w:color="auto"/>
        <w:bottom w:val="none" w:sz="0" w:space="0" w:color="auto"/>
        <w:right w:val="none" w:sz="0" w:space="0" w:color="auto"/>
      </w:divBdr>
    </w:div>
    <w:div w:id="1272855219">
      <w:bodyDiv w:val="1"/>
      <w:marLeft w:val="0"/>
      <w:marRight w:val="0"/>
      <w:marTop w:val="0"/>
      <w:marBottom w:val="0"/>
      <w:divBdr>
        <w:top w:val="none" w:sz="0" w:space="0" w:color="auto"/>
        <w:left w:val="none" w:sz="0" w:space="0" w:color="auto"/>
        <w:bottom w:val="none" w:sz="0" w:space="0" w:color="auto"/>
        <w:right w:val="none" w:sz="0" w:space="0" w:color="auto"/>
      </w:divBdr>
    </w:div>
    <w:div w:id="1273397104">
      <w:bodyDiv w:val="1"/>
      <w:marLeft w:val="0"/>
      <w:marRight w:val="0"/>
      <w:marTop w:val="0"/>
      <w:marBottom w:val="0"/>
      <w:divBdr>
        <w:top w:val="none" w:sz="0" w:space="0" w:color="auto"/>
        <w:left w:val="none" w:sz="0" w:space="0" w:color="auto"/>
        <w:bottom w:val="none" w:sz="0" w:space="0" w:color="auto"/>
        <w:right w:val="none" w:sz="0" w:space="0" w:color="auto"/>
      </w:divBdr>
    </w:div>
    <w:div w:id="1273434439">
      <w:bodyDiv w:val="1"/>
      <w:marLeft w:val="0"/>
      <w:marRight w:val="0"/>
      <w:marTop w:val="0"/>
      <w:marBottom w:val="0"/>
      <w:divBdr>
        <w:top w:val="none" w:sz="0" w:space="0" w:color="auto"/>
        <w:left w:val="none" w:sz="0" w:space="0" w:color="auto"/>
        <w:bottom w:val="none" w:sz="0" w:space="0" w:color="auto"/>
        <w:right w:val="none" w:sz="0" w:space="0" w:color="auto"/>
      </w:divBdr>
    </w:div>
    <w:div w:id="1273589623">
      <w:bodyDiv w:val="1"/>
      <w:marLeft w:val="0"/>
      <w:marRight w:val="0"/>
      <w:marTop w:val="0"/>
      <w:marBottom w:val="0"/>
      <w:divBdr>
        <w:top w:val="none" w:sz="0" w:space="0" w:color="auto"/>
        <w:left w:val="none" w:sz="0" w:space="0" w:color="auto"/>
        <w:bottom w:val="none" w:sz="0" w:space="0" w:color="auto"/>
        <w:right w:val="none" w:sz="0" w:space="0" w:color="auto"/>
      </w:divBdr>
    </w:div>
    <w:div w:id="1273709429">
      <w:bodyDiv w:val="1"/>
      <w:marLeft w:val="0"/>
      <w:marRight w:val="0"/>
      <w:marTop w:val="0"/>
      <w:marBottom w:val="0"/>
      <w:divBdr>
        <w:top w:val="none" w:sz="0" w:space="0" w:color="auto"/>
        <w:left w:val="none" w:sz="0" w:space="0" w:color="auto"/>
        <w:bottom w:val="none" w:sz="0" w:space="0" w:color="auto"/>
        <w:right w:val="none" w:sz="0" w:space="0" w:color="auto"/>
      </w:divBdr>
    </w:div>
    <w:div w:id="1274090978">
      <w:bodyDiv w:val="1"/>
      <w:marLeft w:val="0"/>
      <w:marRight w:val="0"/>
      <w:marTop w:val="0"/>
      <w:marBottom w:val="0"/>
      <w:divBdr>
        <w:top w:val="none" w:sz="0" w:space="0" w:color="auto"/>
        <w:left w:val="none" w:sz="0" w:space="0" w:color="auto"/>
        <w:bottom w:val="none" w:sz="0" w:space="0" w:color="auto"/>
        <w:right w:val="none" w:sz="0" w:space="0" w:color="auto"/>
      </w:divBdr>
    </w:div>
    <w:div w:id="1274245933">
      <w:bodyDiv w:val="1"/>
      <w:marLeft w:val="0"/>
      <w:marRight w:val="0"/>
      <w:marTop w:val="0"/>
      <w:marBottom w:val="0"/>
      <w:divBdr>
        <w:top w:val="none" w:sz="0" w:space="0" w:color="auto"/>
        <w:left w:val="none" w:sz="0" w:space="0" w:color="auto"/>
        <w:bottom w:val="none" w:sz="0" w:space="0" w:color="auto"/>
        <w:right w:val="none" w:sz="0" w:space="0" w:color="auto"/>
      </w:divBdr>
    </w:div>
    <w:div w:id="1274358385">
      <w:bodyDiv w:val="1"/>
      <w:marLeft w:val="0"/>
      <w:marRight w:val="0"/>
      <w:marTop w:val="0"/>
      <w:marBottom w:val="0"/>
      <w:divBdr>
        <w:top w:val="none" w:sz="0" w:space="0" w:color="auto"/>
        <w:left w:val="none" w:sz="0" w:space="0" w:color="auto"/>
        <w:bottom w:val="none" w:sz="0" w:space="0" w:color="auto"/>
        <w:right w:val="none" w:sz="0" w:space="0" w:color="auto"/>
      </w:divBdr>
    </w:div>
    <w:div w:id="1274483419">
      <w:bodyDiv w:val="1"/>
      <w:marLeft w:val="0"/>
      <w:marRight w:val="0"/>
      <w:marTop w:val="0"/>
      <w:marBottom w:val="0"/>
      <w:divBdr>
        <w:top w:val="none" w:sz="0" w:space="0" w:color="auto"/>
        <w:left w:val="none" w:sz="0" w:space="0" w:color="auto"/>
        <w:bottom w:val="none" w:sz="0" w:space="0" w:color="auto"/>
        <w:right w:val="none" w:sz="0" w:space="0" w:color="auto"/>
      </w:divBdr>
    </w:div>
    <w:div w:id="1274821497">
      <w:bodyDiv w:val="1"/>
      <w:marLeft w:val="0"/>
      <w:marRight w:val="0"/>
      <w:marTop w:val="0"/>
      <w:marBottom w:val="0"/>
      <w:divBdr>
        <w:top w:val="none" w:sz="0" w:space="0" w:color="auto"/>
        <w:left w:val="none" w:sz="0" w:space="0" w:color="auto"/>
        <w:bottom w:val="none" w:sz="0" w:space="0" w:color="auto"/>
        <w:right w:val="none" w:sz="0" w:space="0" w:color="auto"/>
      </w:divBdr>
    </w:div>
    <w:div w:id="1274897043">
      <w:bodyDiv w:val="1"/>
      <w:marLeft w:val="0"/>
      <w:marRight w:val="0"/>
      <w:marTop w:val="0"/>
      <w:marBottom w:val="0"/>
      <w:divBdr>
        <w:top w:val="none" w:sz="0" w:space="0" w:color="auto"/>
        <w:left w:val="none" w:sz="0" w:space="0" w:color="auto"/>
        <w:bottom w:val="none" w:sz="0" w:space="0" w:color="auto"/>
        <w:right w:val="none" w:sz="0" w:space="0" w:color="auto"/>
      </w:divBdr>
    </w:div>
    <w:div w:id="1275139901">
      <w:bodyDiv w:val="1"/>
      <w:marLeft w:val="0"/>
      <w:marRight w:val="0"/>
      <w:marTop w:val="0"/>
      <w:marBottom w:val="0"/>
      <w:divBdr>
        <w:top w:val="none" w:sz="0" w:space="0" w:color="auto"/>
        <w:left w:val="none" w:sz="0" w:space="0" w:color="auto"/>
        <w:bottom w:val="none" w:sz="0" w:space="0" w:color="auto"/>
        <w:right w:val="none" w:sz="0" w:space="0" w:color="auto"/>
      </w:divBdr>
    </w:div>
    <w:div w:id="1275209169">
      <w:bodyDiv w:val="1"/>
      <w:marLeft w:val="0"/>
      <w:marRight w:val="0"/>
      <w:marTop w:val="0"/>
      <w:marBottom w:val="0"/>
      <w:divBdr>
        <w:top w:val="none" w:sz="0" w:space="0" w:color="auto"/>
        <w:left w:val="none" w:sz="0" w:space="0" w:color="auto"/>
        <w:bottom w:val="none" w:sz="0" w:space="0" w:color="auto"/>
        <w:right w:val="none" w:sz="0" w:space="0" w:color="auto"/>
      </w:divBdr>
    </w:div>
    <w:div w:id="1275212090">
      <w:bodyDiv w:val="1"/>
      <w:marLeft w:val="0"/>
      <w:marRight w:val="0"/>
      <w:marTop w:val="0"/>
      <w:marBottom w:val="0"/>
      <w:divBdr>
        <w:top w:val="none" w:sz="0" w:space="0" w:color="auto"/>
        <w:left w:val="none" w:sz="0" w:space="0" w:color="auto"/>
        <w:bottom w:val="none" w:sz="0" w:space="0" w:color="auto"/>
        <w:right w:val="none" w:sz="0" w:space="0" w:color="auto"/>
      </w:divBdr>
    </w:div>
    <w:div w:id="1275289702">
      <w:bodyDiv w:val="1"/>
      <w:marLeft w:val="0"/>
      <w:marRight w:val="0"/>
      <w:marTop w:val="0"/>
      <w:marBottom w:val="0"/>
      <w:divBdr>
        <w:top w:val="none" w:sz="0" w:space="0" w:color="auto"/>
        <w:left w:val="none" w:sz="0" w:space="0" w:color="auto"/>
        <w:bottom w:val="none" w:sz="0" w:space="0" w:color="auto"/>
        <w:right w:val="none" w:sz="0" w:space="0" w:color="auto"/>
      </w:divBdr>
    </w:div>
    <w:div w:id="1275400114">
      <w:bodyDiv w:val="1"/>
      <w:marLeft w:val="0"/>
      <w:marRight w:val="0"/>
      <w:marTop w:val="0"/>
      <w:marBottom w:val="0"/>
      <w:divBdr>
        <w:top w:val="none" w:sz="0" w:space="0" w:color="auto"/>
        <w:left w:val="none" w:sz="0" w:space="0" w:color="auto"/>
        <w:bottom w:val="none" w:sz="0" w:space="0" w:color="auto"/>
        <w:right w:val="none" w:sz="0" w:space="0" w:color="auto"/>
      </w:divBdr>
    </w:div>
    <w:div w:id="1275407127">
      <w:bodyDiv w:val="1"/>
      <w:marLeft w:val="0"/>
      <w:marRight w:val="0"/>
      <w:marTop w:val="0"/>
      <w:marBottom w:val="0"/>
      <w:divBdr>
        <w:top w:val="none" w:sz="0" w:space="0" w:color="auto"/>
        <w:left w:val="none" w:sz="0" w:space="0" w:color="auto"/>
        <w:bottom w:val="none" w:sz="0" w:space="0" w:color="auto"/>
        <w:right w:val="none" w:sz="0" w:space="0" w:color="auto"/>
      </w:divBdr>
    </w:div>
    <w:div w:id="1275595484">
      <w:bodyDiv w:val="1"/>
      <w:marLeft w:val="0"/>
      <w:marRight w:val="0"/>
      <w:marTop w:val="0"/>
      <w:marBottom w:val="0"/>
      <w:divBdr>
        <w:top w:val="none" w:sz="0" w:space="0" w:color="auto"/>
        <w:left w:val="none" w:sz="0" w:space="0" w:color="auto"/>
        <w:bottom w:val="none" w:sz="0" w:space="0" w:color="auto"/>
        <w:right w:val="none" w:sz="0" w:space="0" w:color="auto"/>
      </w:divBdr>
    </w:div>
    <w:div w:id="1275676151">
      <w:bodyDiv w:val="1"/>
      <w:marLeft w:val="0"/>
      <w:marRight w:val="0"/>
      <w:marTop w:val="0"/>
      <w:marBottom w:val="0"/>
      <w:divBdr>
        <w:top w:val="none" w:sz="0" w:space="0" w:color="auto"/>
        <w:left w:val="none" w:sz="0" w:space="0" w:color="auto"/>
        <w:bottom w:val="none" w:sz="0" w:space="0" w:color="auto"/>
        <w:right w:val="none" w:sz="0" w:space="0" w:color="auto"/>
      </w:divBdr>
    </w:div>
    <w:div w:id="1275794185">
      <w:bodyDiv w:val="1"/>
      <w:marLeft w:val="0"/>
      <w:marRight w:val="0"/>
      <w:marTop w:val="0"/>
      <w:marBottom w:val="0"/>
      <w:divBdr>
        <w:top w:val="none" w:sz="0" w:space="0" w:color="auto"/>
        <w:left w:val="none" w:sz="0" w:space="0" w:color="auto"/>
        <w:bottom w:val="none" w:sz="0" w:space="0" w:color="auto"/>
        <w:right w:val="none" w:sz="0" w:space="0" w:color="auto"/>
      </w:divBdr>
    </w:div>
    <w:div w:id="1275936994">
      <w:bodyDiv w:val="1"/>
      <w:marLeft w:val="0"/>
      <w:marRight w:val="0"/>
      <w:marTop w:val="0"/>
      <w:marBottom w:val="0"/>
      <w:divBdr>
        <w:top w:val="none" w:sz="0" w:space="0" w:color="auto"/>
        <w:left w:val="none" w:sz="0" w:space="0" w:color="auto"/>
        <w:bottom w:val="none" w:sz="0" w:space="0" w:color="auto"/>
        <w:right w:val="none" w:sz="0" w:space="0" w:color="auto"/>
      </w:divBdr>
    </w:div>
    <w:div w:id="1276013390">
      <w:bodyDiv w:val="1"/>
      <w:marLeft w:val="0"/>
      <w:marRight w:val="0"/>
      <w:marTop w:val="0"/>
      <w:marBottom w:val="0"/>
      <w:divBdr>
        <w:top w:val="none" w:sz="0" w:space="0" w:color="auto"/>
        <w:left w:val="none" w:sz="0" w:space="0" w:color="auto"/>
        <w:bottom w:val="none" w:sz="0" w:space="0" w:color="auto"/>
        <w:right w:val="none" w:sz="0" w:space="0" w:color="auto"/>
      </w:divBdr>
    </w:div>
    <w:div w:id="1276016259">
      <w:bodyDiv w:val="1"/>
      <w:marLeft w:val="0"/>
      <w:marRight w:val="0"/>
      <w:marTop w:val="0"/>
      <w:marBottom w:val="0"/>
      <w:divBdr>
        <w:top w:val="none" w:sz="0" w:space="0" w:color="auto"/>
        <w:left w:val="none" w:sz="0" w:space="0" w:color="auto"/>
        <w:bottom w:val="none" w:sz="0" w:space="0" w:color="auto"/>
        <w:right w:val="none" w:sz="0" w:space="0" w:color="auto"/>
      </w:divBdr>
    </w:div>
    <w:div w:id="1276214768">
      <w:bodyDiv w:val="1"/>
      <w:marLeft w:val="0"/>
      <w:marRight w:val="0"/>
      <w:marTop w:val="0"/>
      <w:marBottom w:val="0"/>
      <w:divBdr>
        <w:top w:val="none" w:sz="0" w:space="0" w:color="auto"/>
        <w:left w:val="none" w:sz="0" w:space="0" w:color="auto"/>
        <w:bottom w:val="none" w:sz="0" w:space="0" w:color="auto"/>
        <w:right w:val="none" w:sz="0" w:space="0" w:color="auto"/>
      </w:divBdr>
    </w:div>
    <w:div w:id="1276865364">
      <w:bodyDiv w:val="1"/>
      <w:marLeft w:val="0"/>
      <w:marRight w:val="0"/>
      <w:marTop w:val="0"/>
      <w:marBottom w:val="0"/>
      <w:divBdr>
        <w:top w:val="none" w:sz="0" w:space="0" w:color="auto"/>
        <w:left w:val="none" w:sz="0" w:space="0" w:color="auto"/>
        <w:bottom w:val="none" w:sz="0" w:space="0" w:color="auto"/>
        <w:right w:val="none" w:sz="0" w:space="0" w:color="auto"/>
      </w:divBdr>
    </w:div>
    <w:div w:id="1276865734">
      <w:bodyDiv w:val="1"/>
      <w:marLeft w:val="0"/>
      <w:marRight w:val="0"/>
      <w:marTop w:val="0"/>
      <w:marBottom w:val="0"/>
      <w:divBdr>
        <w:top w:val="none" w:sz="0" w:space="0" w:color="auto"/>
        <w:left w:val="none" w:sz="0" w:space="0" w:color="auto"/>
        <w:bottom w:val="none" w:sz="0" w:space="0" w:color="auto"/>
        <w:right w:val="none" w:sz="0" w:space="0" w:color="auto"/>
      </w:divBdr>
    </w:div>
    <w:div w:id="1277129770">
      <w:bodyDiv w:val="1"/>
      <w:marLeft w:val="0"/>
      <w:marRight w:val="0"/>
      <w:marTop w:val="0"/>
      <w:marBottom w:val="0"/>
      <w:divBdr>
        <w:top w:val="none" w:sz="0" w:space="0" w:color="auto"/>
        <w:left w:val="none" w:sz="0" w:space="0" w:color="auto"/>
        <w:bottom w:val="none" w:sz="0" w:space="0" w:color="auto"/>
        <w:right w:val="none" w:sz="0" w:space="0" w:color="auto"/>
      </w:divBdr>
    </w:div>
    <w:div w:id="1277375074">
      <w:bodyDiv w:val="1"/>
      <w:marLeft w:val="0"/>
      <w:marRight w:val="0"/>
      <w:marTop w:val="0"/>
      <w:marBottom w:val="0"/>
      <w:divBdr>
        <w:top w:val="none" w:sz="0" w:space="0" w:color="auto"/>
        <w:left w:val="none" w:sz="0" w:space="0" w:color="auto"/>
        <w:bottom w:val="none" w:sz="0" w:space="0" w:color="auto"/>
        <w:right w:val="none" w:sz="0" w:space="0" w:color="auto"/>
      </w:divBdr>
    </w:div>
    <w:div w:id="1277441902">
      <w:bodyDiv w:val="1"/>
      <w:marLeft w:val="0"/>
      <w:marRight w:val="0"/>
      <w:marTop w:val="0"/>
      <w:marBottom w:val="0"/>
      <w:divBdr>
        <w:top w:val="none" w:sz="0" w:space="0" w:color="auto"/>
        <w:left w:val="none" w:sz="0" w:space="0" w:color="auto"/>
        <w:bottom w:val="none" w:sz="0" w:space="0" w:color="auto"/>
        <w:right w:val="none" w:sz="0" w:space="0" w:color="auto"/>
      </w:divBdr>
    </w:div>
    <w:div w:id="1277442779">
      <w:bodyDiv w:val="1"/>
      <w:marLeft w:val="0"/>
      <w:marRight w:val="0"/>
      <w:marTop w:val="0"/>
      <w:marBottom w:val="0"/>
      <w:divBdr>
        <w:top w:val="none" w:sz="0" w:space="0" w:color="auto"/>
        <w:left w:val="none" w:sz="0" w:space="0" w:color="auto"/>
        <w:bottom w:val="none" w:sz="0" w:space="0" w:color="auto"/>
        <w:right w:val="none" w:sz="0" w:space="0" w:color="auto"/>
      </w:divBdr>
    </w:div>
    <w:div w:id="1277761199">
      <w:bodyDiv w:val="1"/>
      <w:marLeft w:val="0"/>
      <w:marRight w:val="0"/>
      <w:marTop w:val="0"/>
      <w:marBottom w:val="0"/>
      <w:divBdr>
        <w:top w:val="none" w:sz="0" w:space="0" w:color="auto"/>
        <w:left w:val="none" w:sz="0" w:space="0" w:color="auto"/>
        <w:bottom w:val="none" w:sz="0" w:space="0" w:color="auto"/>
        <w:right w:val="none" w:sz="0" w:space="0" w:color="auto"/>
      </w:divBdr>
    </w:div>
    <w:div w:id="1278104376">
      <w:bodyDiv w:val="1"/>
      <w:marLeft w:val="0"/>
      <w:marRight w:val="0"/>
      <w:marTop w:val="0"/>
      <w:marBottom w:val="0"/>
      <w:divBdr>
        <w:top w:val="none" w:sz="0" w:space="0" w:color="auto"/>
        <w:left w:val="none" w:sz="0" w:space="0" w:color="auto"/>
        <w:bottom w:val="none" w:sz="0" w:space="0" w:color="auto"/>
        <w:right w:val="none" w:sz="0" w:space="0" w:color="auto"/>
      </w:divBdr>
    </w:div>
    <w:div w:id="1278216599">
      <w:bodyDiv w:val="1"/>
      <w:marLeft w:val="0"/>
      <w:marRight w:val="0"/>
      <w:marTop w:val="0"/>
      <w:marBottom w:val="0"/>
      <w:divBdr>
        <w:top w:val="none" w:sz="0" w:space="0" w:color="auto"/>
        <w:left w:val="none" w:sz="0" w:space="0" w:color="auto"/>
        <w:bottom w:val="none" w:sz="0" w:space="0" w:color="auto"/>
        <w:right w:val="none" w:sz="0" w:space="0" w:color="auto"/>
      </w:divBdr>
    </w:div>
    <w:div w:id="1278607871">
      <w:bodyDiv w:val="1"/>
      <w:marLeft w:val="0"/>
      <w:marRight w:val="0"/>
      <w:marTop w:val="0"/>
      <w:marBottom w:val="0"/>
      <w:divBdr>
        <w:top w:val="none" w:sz="0" w:space="0" w:color="auto"/>
        <w:left w:val="none" w:sz="0" w:space="0" w:color="auto"/>
        <w:bottom w:val="none" w:sz="0" w:space="0" w:color="auto"/>
        <w:right w:val="none" w:sz="0" w:space="0" w:color="auto"/>
      </w:divBdr>
    </w:div>
    <w:div w:id="1278754003">
      <w:bodyDiv w:val="1"/>
      <w:marLeft w:val="0"/>
      <w:marRight w:val="0"/>
      <w:marTop w:val="0"/>
      <w:marBottom w:val="0"/>
      <w:divBdr>
        <w:top w:val="none" w:sz="0" w:space="0" w:color="auto"/>
        <w:left w:val="none" w:sz="0" w:space="0" w:color="auto"/>
        <w:bottom w:val="none" w:sz="0" w:space="0" w:color="auto"/>
        <w:right w:val="none" w:sz="0" w:space="0" w:color="auto"/>
      </w:divBdr>
    </w:div>
    <w:div w:id="1278758195">
      <w:bodyDiv w:val="1"/>
      <w:marLeft w:val="0"/>
      <w:marRight w:val="0"/>
      <w:marTop w:val="0"/>
      <w:marBottom w:val="0"/>
      <w:divBdr>
        <w:top w:val="none" w:sz="0" w:space="0" w:color="auto"/>
        <w:left w:val="none" w:sz="0" w:space="0" w:color="auto"/>
        <w:bottom w:val="none" w:sz="0" w:space="0" w:color="auto"/>
        <w:right w:val="none" w:sz="0" w:space="0" w:color="auto"/>
      </w:divBdr>
    </w:div>
    <w:div w:id="1278877260">
      <w:bodyDiv w:val="1"/>
      <w:marLeft w:val="0"/>
      <w:marRight w:val="0"/>
      <w:marTop w:val="0"/>
      <w:marBottom w:val="0"/>
      <w:divBdr>
        <w:top w:val="none" w:sz="0" w:space="0" w:color="auto"/>
        <w:left w:val="none" w:sz="0" w:space="0" w:color="auto"/>
        <w:bottom w:val="none" w:sz="0" w:space="0" w:color="auto"/>
        <w:right w:val="none" w:sz="0" w:space="0" w:color="auto"/>
      </w:divBdr>
    </w:div>
    <w:div w:id="1278947638">
      <w:bodyDiv w:val="1"/>
      <w:marLeft w:val="0"/>
      <w:marRight w:val="0"/>
      <w:marTop w:val="0"/>
      <w:marBottom w:val="0"/>
      <w:divBdr>
        <w:top w:val="none" w:sz="0" w:space="0" w:color="auto"/>
        <w:left w:val="none" w:sz="0" w:space="0" w:color="auto"/>
        <w:bottom w:val="none" w:sz="0" w:space="0" w:color="auto"/>
        <w:right w:val="none" w:sz="0" w:space="0" w:color="auto"/>
      </w:divBdr>
    </w:div>
    <w:div w:id="1279027613">
      <w:bodyDiv w:val="1"/>
      <w:marLeft w:val="0"/>
      <w:marRight w:val="0"/>
      <w:marTop w:val="0"/>
      <w:marBottom w:val="0"/>
      <w:divBdr>
        <w:top w:val="none" w:sz="0" w:space="0" w:color="auto"/>
        <w:left w:val="none" w:sz="0" w:space="0" w:color="auto"/>
        <w:bottom w:val="none" w:sz="0" w:space="0" w:color="auto"/>
        <w:right w:val="none" w:sz="0" w:space="0" w:color="auto"/>
      </w:divBdr>
    </w:div>
    <w:div w:id="1279067231">
      <w:bodyDiv w:val="1"/>
      <w:marLeft w:val="0"/>
      <w:marRight w:val="0"/>
      <w:marTop w:val="0"/>
      <w:marBottom w:val="0"/>
      <w:divBdr>
        <w:top w:val="none" w:sz="0" w:space="0" w:color="auto"/>
        <w:left w:val="none" w:sz="0" w:space="0" w:color="auto"/>
        <w:bottom w:val="none" w:sz="0" w:space="0" w:color="auto"/>
        <w:right w:val="none" w:sz="0" w:space="0" w:color="auto"/>
      </w:divBdr>
    </w:div>
    <w:div w:id="1279533692">
      <w:bodyDiv w:val="1"/>
      <w:marLeft w:val="0"/>
      <w:marRight w:val="0"/>
      <w:marTop w:val="0"/>
      <w:marBottom w:val="0"/>
      <w:divBdr>
        <w:top w:val="none" w:sz="0" w:space="0" w:color="auto"/>
        <w:left w:val="none" w:sz="0" w:space="0" w:color="auto"/>
        <w:bottom w:val="none" w:sz="0" w:space="0" w:color="auto"/>
        <w:right w:val="none" w:sz="0" w:space="0" w:color="auto"/>
      </w:divBdr>
    </w:div>
    <w:div w:id="1279873850">
      <w:bodyDiv w:val="1"/>
      <w:marLeft w:val="0"/>
      <w:marRight w:val="0"/>
      <w:marTop w:val="0"/>
      <w:marBottom w:val="0"/>
      <w:divBdr>
        <w:top w:val="none" w:sz="0" w:space="0" w:color="auto"/>
        <w:left w:val="none" w:sz="0" w:space="0" w:color="auto"/>
        <w:bottom w:val="none" w:sz="0" w:space="0" w:color="auto"/>
        <w:right w:val="none" w:sz="0" w:space="0" w:color="auto"/>
      </w:divBdr>
    </w:div>
    <w:div w:id="1279919733">
      <w:bodyDiv w:val="1"/>
      <w:marLeft w:val="0"/>
      <w:marRight w:val="0"/>
      <w:marTop w:val="0"/>
      <w:marBottom w:val="0"/>
      <w:divBdr>
        <w:top w:val="none" w:sz="0" w:space="0" w:color="auto"/>
        <w:left w:val="none" w:sz="0" w:space="0" w:color="auto"/>
        <w:bottom w:val="none" w:sz="0" w:space="0" w:color="auto"/>
        <w:right w:val="none" w:sz="0" w:space="0" w:color="auto"/>
      </w:divBdr>
    </w:div>
    <w:div w:id="1279987971">
      <w:bodyDiv w:val="1"/>
      <w:marLeft w:val="0"/>
      <w:marRight w:val="0"/>
      <w:marTop w:val="0"/>
      <w:marBottom w:val="0"/>
      <w:divBdr>
        <w:top w:val="none" w:sz="0" w:space="0" w:color="auto"/>
        <w:left w:val="none" w:sz="0" w:space="0" w:color="auto"/>
        <w:bottom w:val="none" w:sz="0" w:space="0" w:color="auto"/>
        <w:right w:val="none" w:sz="0" w:space="0" w:color="auto"/>
      </w:divBdr>
    </w:div>
    <w:div w:id="1280068692">
      <w:bodyDiv w:val="1"/>
      <w:marLeft w:val="0"/>
      <w:marRight w:val="0"/>
      <w:marTop w:val="0"/>
      <w:marBottom w:val="0"/>
      <w:divBdr>
        <w:top w:val="none" w:sz="0" w:space="0" w:color="auto"/>
        <w:left w:val="none" w:sz="0" w:space="0" w:color="auto"/>
        <w:bottom w:val="none" w:sz="0" w:space="0" w:color="auto"/>
        <w:right w:val="none" w:sz="0" w:space="0" w:color="auto"/>
      </w:divBdr>
    </w:div>
    <w:div w:id="1280144238">
      <w:bodyDiv w:val="1"/>
      <w:marLeft w:val="0"/>
      <w:marRight w:val="0"/>
      <w:marTop w:val="0"/>
      <w:marBottom w:val="0"/>
      <w:divBdr>
        <w:top w:val="none" w:sz="0" w:space="0" w:color="auto"/>
        <w:left w:val="none" w:sz="0" w:space="0" w:color="auto"/>
        <w:bottom w:val="none" w:sz="0" w:space="0" w:color="auto"/>
        <w:right w:val="none" w:sz="0" w:space="0" w:color="auto"/>
      </w:divBdr>
    </w:div>
    <w:div w:id="1280259243">
      <w:bodyDiv w:val="1"/>
      <w:marLeft w:val="0"/>
      <w:marRight w:val="0"/>
      <w:marTop w:val="0"/>
      <w:marBottom w:val="0"/>
      <w:divBdr>
        <w:top w:val="none" w:sz="0" w:space="0" w:color="auto"/>
        <w:left w:val="none" w:sz="0" w:space="0" w:color="auto"/>
        <w:bottom w:val="none" w:sz="0" w:space="0" w:color="auto"/>
        <w:right w:val="none" w:sz="0" w:space="0" w:color="auto"/>
      </w:divBdr>
    </w:div>
    <w:div w:id="1280450683">
      <w:bodyDiv w:val="1"/>
      <w:marLeft w:val="0"/>
      <w:marRight w:val="0"/>
      <w:marTop w:val="0"/>
      <w:marBottom w:val="0"/>
      <w:divBdr>
        <w:top w:val="none" w:sz="0" w:space="0" w:color="auto"/>
        <w:left w:val="none" w:sz="0" w:space="0" w:color="auto"/>
        <w:bottom w:val="none" w:sz="0" w:space="0" w:color="auto"/>
        <w:right w:val="none" w:sz="0" w:space="0" w:color="auto"/>
      </w:divBdr>
    </w:div>
    <w:div w:id="1280456472">
      <w:bodyDiv w:val="1"/>
      <w:marLeft w:val="0"/>
      <w:marRight w:val="0"/>
      <w:marTop w:val="0"/>
      <w:marBottom w:val="0"/>
      <w:divBdr>
        <w:top w:val="none" w:sz="0" w:space="0" w:color="auto"/>
        <w:left w:val="none" w:sz="0" w:space="0" w:color="auto"/>
        <w:bottom w:val="none" w:sz="0" w:space="0" w:color="auto"/>
        <w:right w:val="none" w:sz="0" w:space="0" w:color="auto"/>
      </w:divBdr>
    </w:div>
    <w:div w:id="1281038053">
      <w:bodyDiv w:val="1"/>
      <w:marLeft w:val="0"/>
      <w:marRight w:val="0"/>
      <w:marTop w:val="0"/>
      <w:marBottom w:val="0"/>
      <w:divBdr>
        <w:top w:val="none" w:sz="0" w:space="0" w:color="auto"/>
        <w:left w:val="none" w:sz="0" w:space="0" w:color="auto"/>
        <w:bottom w:val="none" w:sz="0" w:space="0" w:color="auto"/>
        <w:right w:val="none" w:sz="0" w:space="0" w:color="auto"/>
      </w:divBdr>
    </w:div>
    <w:div w:id="1281301707">
      <w:bodyDiv w:val="1"/>
      <w:marLeft w:val="0"/>
      <w:marRight w:val="0"/>
      <w:marTop w:val="0"/>
      <w:marBottom w:val="0"/>
      <w:divBdr>
        <w:top w:val="none" w:sz="0" w:space="0" w:color="auto"/>
        <w:left w:val="none" w:sz="0" w:space="0" w:color="auto"/>
        <w:bottom w:val="none" w:sz="0" w:space="0" w:color="auto"/>
        <w:right w:val="none" w:sz="0" w:space="0" w:color="auto"/>
      </w:divBdr>
    </w:div>
    <w:div w:id="1281378399">
      <w:bodyDiv w:val="1"/>
      <w:marLeft w:val="0"/>
      <w:marRight w:val="0"/>
      <w:marTop w:val="0"/>
      <w:marBottom w:val="0"/>
      <w:divBdr>
        <w:top w:val="none" w:sz="0" w:space="0" w:color="auto"/>
        <w:left w:val="none" w:sz="0" w:space="0" w:color="auto"/>
        <w:bottom w:val="none" w:sz="0" w:space="0" w:color="auto"/>
        <w:right w:val="none" w:sz="0" w:space="0" w:color="auto"/>
      </w:divBdr>
    </w:div>
    <w:div w:id="1281568363">
      <w:bodyDiv w:val="1"/>
      <w:marLeft w:val="0"/>
      <w:marRight w:val="0"/>
      <w:marTop w:val="0"/>
      <w:marBottom w:val="0"/>
      <w:divBdr>
        <w:top w:val="none" w:sz="0" w:space="0" w:color="auto"/>
        <w:left w:val="none" w:sz="0" w:space="0" w:color="auto"/>
        <w:bottom w:val="none" w:sz="0" w:space="0" w:color="auto"/>
        <w:right w:val="none" w:sz="0" w:space="0" w:color="auto"/>
      </w:divBdr>
    </w:div>
    <w:div w:id="1281768569">
      <w:bodyDiv w:val="1"/>
      <w:marLeft w:val="0"/>
      <w:marRight w:val="0"/>
      <w:marTop w:val="0"/>
      <w:marBottom w:val="0"/>
      <w:divBdr>
        <w:top w:val="none" w:sz="0" w:space="0" w:color="auto"/>
        <w:left w:val="none" w:sz="0" w:space="0" w:color="auto"/>
        <w:bottom w:val="none" w:sz="0" w:space="0" w:color="auto"/>
        <w:right w:val="none" w:sz="0" w:space="0" w:color="auto"/>
      </w:divBdr>
    </w:div>
    <w:div w:id="1281957619">
      <w:bodyDiv w:val="1"/>
      <w:marLeft w:val="0"/>
      <w:marRight w:val="0"/>
      <w:marTop w:val="0"/>
      <w:marBottom w:val="0"/>
      <w:divBdr>
        <w:top w:val="none" w:sz="0" w:space="0" w:color="auto"/>
        <w:left w:val="none" w:sz="0" w:space="0" w:color="auto"/>
        <w:bottom w:val="none" w:sz="0" w:space="0" w:color="auto"/>
        <w:right w:val="none" w:sz="0" w:space="0" w:color="auto"/>
      </w:divBdr>
    </w:div>
    <w:div w:id="1282031906">
      <w:bodyDiv w:val="1"/>
      <w:marLeft w:val="0"/>
      <w:marRight w:val="0"/>
      <w:marTop w:val="0"/>
      <w:marBottom w:val="0"/>
      <w:divBdr>
        <w:top w:val="none" w:sz="0" w:space="0" w:color="auto"/>
        <w:left w:val="none" w:sz="0" w:space="0" w:color="auto"/>
        <w:bottom w:val="none" w:sz="0" w:space="0" w:color="auto"/>
        <w:right w:val="none" w:sz="0" w:space="0" w:color="auto"/>
      </w:divBdr>
    </w:div>
    <w:div w:id="1282147377">
      <w:bodyDiv w:val="1"/>
      <w:marLeft w:val="0"/>
      <w:marRight w:val="0"/>
      <w:marTop w:val="0"/>
      <w:marBottom w:val="0"/>
      <w:divBdr>
        <w:top w:val="none" w:sz="0" w:space="0" w:color="auto"/>
        <w:left w:val="none" w:sz="0" w:space="0" w:color="auto"/>
        <w:bottom w:val="none" w:sz="0" w:space="0" w:color="auto"/>
        <w:right w:val="none" w:sz="0" w:space="0" w:color="auto"/>
      </w:divBdr>
    </w:div>
    <w:div w:id="1282684947">
      <w:bodyDiv w:val="1"/>
      <w:marLeft w:val="0"/>
      <w:marRight w:val="0"/>
      <w:marTop w:val="0"/>
      <w:marBottom w:val="0"/>
      <w:divBdr>
        <w:top w:val="none" w:sz="0" w:space="0" w:color="auto"/>
        <w:left w:val="none" w:sz="0" w:space="0" w:color="auto"/>
        <w:bottom w:val="none" w:sz="0" w:space="0" w:color="auto"/>
        <w:right w:val="none" w:sz="0" w:space="0" w:color="auto"/>
      </w:divBdr>
    </w:div>
    <w:div w:id="1282689763">
      <w:bodyDiv w:val="1"/>
      <w:marLeft w:val="0"/>
      <w:marRight w:val="0"/>
      <w:marTop w:val="0"/>
      <w:marBottom w:val="0"/>
      <w:divBdr>
        <w:top w:val="none" w:sz="0" w:space="0" w:color="auto"/>
        <w:left w:val="none" w:sz="0" w:space="0" w:color="auto"/>
        <w:bottom w:val="none" w:sz="0" w:space="0" w:color="auto"/>
        <w:right w:val="none" w:sz="0" w:space="0" w:color="auto"/>
      </w:divBdr>
    </w:div>
    <w:div w:id="1282691903">
      <w:bodyDiv w:val="1"/>
      <w:marLeft w:val="0"/>
      <w:marRight w:val="0"/>
      <w:marTop w:val="0"/>
      <w:marBottom w:val="0"/>
      <w:divBdr>
        <w:top w:val="none" w:sz="0" w:space="0" w:color="auto"/>
        <w:left w:val="none" w:sz="0" w:space="0" w:color="auto"/>
        <w:bottom w:val="none" w:sz="0" w:space="0" w:color="auto"/>
        <w:right w:val="none" w:sz="0" w:space="0" w:color="auto"/>
      </w:divBdr>
    </w:div>
    <w:div w:id="1283030820">
      <w:bodyDiv w:val="1"/>
      <w:marLeft w:val="0"/>
      <w:marRight w:val="0"/>
      <w:marTop w:val="0"/>
      <w:marBottom w:val="0"/>
      <w:divBdr>
        <w:top w:val="none" w:sz="0" w:space="0" w:color="auto"/>
        <w:left w:val="none" w:sz="0" w:space="0" w:color="auto"/>
        <w:bottom w:val="none" w:sz="0" w:space="0" w:color="auto"/>
        <w:right w:val="none" w:sz="0" w:space="0" w:color="auto"/>
      </w:divBdr>
    </w:div>
    <w:div w:id="1283074004">
      <w:bodyDiv w:val="1"/>
      <w:marLeft w:val="0"/>
      <w:marRight w:val="0"/>
      <w:marTop w:val="0"/>
      <w:marBottom w:val="0"/>
      <w:divBdr>
        <w:top w:val="none" w:sz="0" w:space="0" w:color="auto"/>
        <w:left w:val="none" w:sz="0" w:space="0" w:color="auto"/>
        <w:bottom w:val="none" w:sz="0" w:space="0" w:color="auto"/>
        <w:right w:val="none" w:sz="0" w:space="0" w:color="auto"/>
      </w:divBdr>
    </w:div>
    <w:div w:id="1283270607">
      <w:bodyDiv w:val="1"/>
      <w:marLeft w:val="0"/>
      <w:marRight w:val="0"/>
      <w:marTop w:val="0"/>
      <w:marBottom w:val="0"/>
      <w:divBdr>
        <w:top w:val="none" w:sz="0" w:space="0" w:color="auto"/>
        <w:left w:val="none" w:sz="0" w:space="0" w:color="auto"/>
        <w:bottom w:val="none" w:sz="0" w:space="0" w:color="auto"/>
        <w:right w:val="none" w:sz="0" w:space="0" w:color="auto"/>
      </w:divBdr>
    </w:div>
    <w:div w:id="1283339287">
      <w:bodyDiv w:val="1"/>
      <w:marLeft w:val="0"/>
      <w:marRight w:val="0"/>
      <w:marTop w:val="0"/>
      <w:marBottom w:val="0"/>
      <w:divBdr>
        <w:top w:val="none" w:sz="0" w:space="0" w:color="auto"/>
        <w:left w:val="none" w:sz="0" w:space="0" w:color="auto"/>
        <w:bottom w:val="none" w:sz="0" w:space="0" w:color="auto"/>
        <w:right w:val="none" w:sz="0" w:space="0" w:color="auto"/>
      </w:divBdr>
    </w:div>
    <w:div w:id="1283727943">
      <w:bodyDiv w:val="1"/>
      <w:marLeft w:val="0"/>
      <w:marRight w:val="0"/>
      <w:marTop w:val="0"/>
      <w:marBottom w:val="0"/>
      <w:divBdr>
        <w:top w:val="none" w:sz="0" w:space="0" w:color="auto"/>
        <w:left w:val="none" w:sz="0" w:space="0" w:color="auto"/>
        <w:bottom w:val="none" w:sz="0" w:space="0" w:color="auto"/>
        <w:right w:val="none" w:sz="0" w:space="0" w:color="auto"/>
      </w:divBdr>
    </w:div>
    <w:div w:id="1284581453">
      <w:bodyDiv w:val="1"/>
      <w:marLeft w:val="0"/>
      <w:marRight w:val="0"/>
      <w:marTop w:val="0"/>
      <w:marBottom w:val="0"/>
      <w:divBdr>
        <w:top w:val="none" w:sz="0" w:space="0" w:color="auto"/>
        <w:left w:val="none" w:sz="0" w:space="0" w:color="auto"/>
        <w:bottom w:val="none" w:sz="0" w:space="0" w:color="auto"/>
        <w:right w:val="none" w:sz="0" w:space="0" w:color="auto"/>
      </w:divBdr>
    </w:div>
    <w:div w:id="1284649898">
      <w:bodyDiv w:val="1"/>
      <w:marLeft w:val="0"/>
      <w:marRight w:val="0"/>
      <w:marTop w:val="0"/>
      <w:marBottom w:val="0"/>
      <w:divBdr>
        <w:top w:val="none" w:sz="0" w:space="0" w:color="auto"/>
        <w:left w:val="none" w:sz="0" w:space="0" w:color="auto"/>
        <w:bottom w:val="none" w:sz="0" w:space="0" w:color="auto"/>
        <w:right w:val="none" w:sz="0" w:space="0" w:color="auto"/>
      </w:divBdr>
    </w:div>
    <w:div w:id="1285192735">
      <w:bodyDiv w:val="1"/>
      <w:marLeft w:val="0"/>
      <w:marRight w:val="0"/>
      <w:marTop w:val="0"/>
      <w:marBottom w:val="0"/>
      <w:divBdr>
        <w:top w:val="none" w:sz="0" w:space="0" w:color="auto"/>
        <w:left w:val="none" w:sz="0" w:space="0" w:color="auto"/>
        <w:bottom w:val="none" w:sz="0" w:space="0" w:color="auto"/>
        <w:right w:val="none" w:sz="0" w:space="0" w:color="auto"/>
      </w:divBdr>
    </w:div>
    <w:div w:id="1285506674">
      <w:bodyDiv w:val="1"/>
      <w:marLeft w:val="0"/>
      <w:marRight w:val="0"/>
      <w:marTop w:val="0"/>
      <w:marBottom w:val="0"/>
      <w:divBdr>
        <w:top w:val="none" w:sz="0" w:space="0" w:color="auto"/>
        <w:left w:val="none" w:sz="0" w:space="0" w:color="auto"/>
        <w:bottom w:val="none" w:sz="0" w:space="0" w:color="auto"/>
        <w:right w:val="none" w:sz="0" w:space="0" w:color="auto"/>
      </w:divBdr>
    </w:div>
    <w:div w:id="1285506778">
      <w:bodyDiv w:val="1"/>
      <w:marLeft w:val="0"/>
      <w:marRight w:val="0"/>
      <w:marTop w:val="0"/>
      <w:marBottom w:val="0"/>
      <w:divBdr>
        <w:top w:val="none" w:sz="0" w:space="0" w:color="auto"/>
        <w:left w:val="none" w:sz="0" w:space="0" w:color="auto"/>
        <w:bottom w:val="none" w:sz="0" w:space="0" w:color="auto"/>
        <w:right w:val="none" w:sz="0" w:space="0" w:color="auto"/>
      </w:divBdr>
    </w:div>
    <w:div w:id="1285576620">
      <w:bodyDiv w:val="1"/>
      <w:marLeft w:val="0"/>
      <w:marRight w:val="0"/>
      <w:marTop w:val="0"/>
      <w:marBottom w:val="0"/>
      <w:divBdr>
        <w:top w:val="none" w:sz="0" w:space="0" w:color="auto"/>
        <w:left w:val="none" w:sz="0" w:space="0" w:color="auto"/>
        <w:bottom w:val="none" w:sz="0" w:space="0" w:color="auto"/>
        <w:right w:val="none" w:sz="0" w:space="0" w:color="auto"/>
      </w:divBdr>
    </w:div>
    <w:div w:id="1285579550">
      <w:bodyDiv w:val="1"/>
      <w:marLeft w:val="0"/>
      <w:marRight w:val="0"/>
      <w:marTop w:val="0"/>
      <w:marBottom w:val="0"/>
      <w:divBdr>
        <w:top w:val="none" w:sz="0" w:space="0" w:color="auto"/>
        <w:left w:val="none" w:sz="0" w:space="0" w:color="auto"/>
        <w:bottom w:val="none" w:sz="0" w:space="0" w:color="auto"/>
        <w:right w:val="none" w:sz="0" w:space="0" w:color="auto"/>
      </w:divBdr>
    </w:div>
    <w:div w:id="1285692628">
      <w:bodyDiv w:val="1"/>
      <w:marLeft w:val="0"/>
      <w:marRight w:val="0"/>
      <w:marTop w:val="0"/>
      <w:marBottom w:val="0"/>
      <w:divBdr>
        <w:top w:val="none" w:sz="0" w:space="0" w:color="auto"/>
        <w:left w:val="none" w:sz="0" w:space="0" w:color="auto"/>
        <w:bottom w:val="none" w:sz="0" w:space="0" w:color="auto"/>
        <w:right w:val="none" w:sz="0" w:space="0" w:color="auto"/>
      </w:divBdr>
    </w:div>
    <w:div w:id="1285770120">
      <w:bodyDiv w:val="1"/>
      <w:marLeft w:val="0"/>
      <w:marRight w:val="0"/>
      <w:marTop w:val="0"/>
      <w:marBottom w:val="0"/>
      <w:divBdr>
        <w:top w:val="none" w:sz="0" w:space="0" w:color="auto"/>
        <w:left w:val="none" w:sz="0" w:space="0" w:color="auto"/>
        <w:bottom w:val="none" w:sz="0" w:space="0" w:color="auto"/>
        <w:right w:val="none" w:sz="0" w:space="0" w:color="auto"/>
      </w:divBdr>
    </w:div>
    <w:div w:id="1285967921">
      <w:bodyDiv w:val="1"/>
      <w:marLeft w:val="0"/>
      <w:marRight w:val="0"/>
      <w:marTop w:val="0"/>
      <w:marBottom w:val="0"/>
      <w:divBdr>
        <w:top w:val="none" w:sz="0" w:space="0" w:color="auto"/>
        <w:left w:val="none" w:sz="0" w:space="0" w:color="auto"/>
        <w:bottom w:val="none" w:sz="0" w:space="0" w:color="auto"/>
        <w:right w:val="none" w:sz="0" w:space="0" w:color="auto"/>
      </w:divBdr>
    </w:div>
    <w:div w:id="1286277768">
      <w:bodyDiv w:val="1"/>
      <w:marLeft w:val="0"/>
      <w:marRight w:val="0"/>
      <w:marTop w:val="0"/>
      <w:marBottom w:val="0"/>
      <w:divBdr>
        <w:top w:val="none" w:sz="0" w:space="0" w:color="auto"/>
        <w:left w:val="none" w:sz="0" w:space="0" w:color="auto"/>
        <w:bottom w:val="none" w:sz="0" w:space="0" w:color="auto"/>
        <w:right w:val="none" w:sz="0" w:space="0" w:color="auto"/>
      </w:divBdr>
    </w:div>
    <w:div w:id="1286815223">
      <w:bodyDiv w:val="1"/>
      <w:marLeft w:val="0"/>
      <w:marRight w:val="0"/>
      <w:marTop w:val="0"/>
      <w:marBottom w:val="0"/>
      <w:divBdr>
        <w:top w:val="none" w:sz="0" w:space="0" w:color="auto"/>
        <w:left w:val="none" w:sz="0" w:space="0" w:color="auto"/>
        <w:bottom w:val="none" w:sz="0" w:space="0" w:color="auto"/>
        <w:right w:val="none" w:sz="0" w:space="0" w:color="auto"/>
      </w:divBdr>
    </w:div>
    <w:div w:id="1286815525">
      <w:bodyDiv w:val="1"/>
      <w:marLeft w:val="0"/>
      <w:marRight w:val="0"/>
      <w:marTop w:val="0"/>
      <w:marBottom w:val="0"/>
      <w:divBdr>
        <w:top w:val="none" w:sz="0" w:space="0" w:color="auto"/>
        <w:left w:val="none" w:sz="0" w:space="0" w:color="auto"/>
        <w:bottom w:val="none" w:sz="0" w:space="0" w:color="auto"/>
        <w:right w:val="none" w:sz="0" w:space="0" w:color="auto"/>
      </w:divBdr>
    </w:div>
    <w:div w:id="1286959640">
      <w:bodyDiv w:val="1"/>
      <w:marLeft w:val="0"/>
      <w:marRight w:val="0"/>
      <w:marTop w:val="0"/>
      <w:marBottom w:val="0"/>
      <w:divBdr>
        <w:top w:val="none" w:sz="0" w:space="0" w:color="auto"/>
        <w:left w:val="none" w:sz="0" w:space="0" w:color="auto"/>
        <w:bottom w:val="none" w:sz="0" w:space="0" w:color="auto"/>
        <w:right w:val="none" w:sz="0" w:space="0" w:color="auto"/>
      </w:divBdr>
    </w:div>
    <w:div w:id="1287157601">
      <w:bodyDiv w:val="1"/>
      <w:marLeft w:val="0"/>
      <w:marRight w:val="0"/>
      <w:marTop w:val="0"/>
      <w:marBottom w:val="0"/>
      <w:divBdr>
        <w:top w:val="none" w:sz="0" w:space="0" w:color="auto"/>
        <w:left w:val="none" w:sz="0" w:space="0" w:color="auto"/>
        <w:bottom w:val="none" w:sz="0" w:space="0" w:color="auto"/>
        <w:right w:val="none" w:sz="0" w:space="0" w:color="auto"/>
      </w:divBdr>
    </w:div>
    <w:div w:id="1287276616">
      <w:bodyDiv w:val="1"/>
      <w:marLeft w:val="0"/>
      <w:marRight w:val="0"/>
      <w:marTop w:val="0"/>
      <w:marBottom w:val="0"/>
      <w:divBdr>
        <w:top w:val="none" w:sz="0" w:space="0" w:color="auto"/>
        <w:left w:val="none" w:sz="0" w:space="0" w:color="auto"/>
        <w:bottom w:val="none" w:sz="0" w:space="0" w:color="auto"/>
        <w:right w:val="none" w:sz="0" w:space="0" w:color="auto"/>
      </w:divBdr>
    </w:div>
    <w:div w:id="1287348174">
      <w:bodyDiv w:val="1"/>
      <w:marLeft w:val="0"/>
      <w:marRight w:val="0"/>
      <w:marTop w:val="0"/>
      <w:marBottom w:val="0"/>
      <w:divBdr>
        <w:top w:val="none" w:sz="0" w:space="0" w:color="auto"/>
        <w:left w:val="none" w:sz="0" w:space="0" w:color="auto"/>
        <w:bottom w:val="none" w:sz="0" w:space="0" w:color="auto"/>
        <w:right w:val="none" w:sz="0" w:space="0" w:color="auto"/>
      </w:divBdr>
    </w:div>
    <w:div w:id="1287391305">
      <w:bodyDiv w:val="1"/>
      <w:marLeft w:val="0"/>
      <w:marRight w:val="0"/>
      <w:marTop w:val="0"/>
      <w:marBottom w:val="0"/>
      <w:divBdr>
        <w:top w:val="none" w:sz="0" w:space="0" w:color="auto"/>
        <w:left w:val="none" w:sz="0" w:space="0" w:color="auto"/>
        <w:bottom w:val="none" w:sz="0" w:space="0" w:color="auto"/>
        <w:right w:val="none" w:sz="0" w:space="0" w:color="auto"/>
      </w:divBdr>
    </w:div>
    <w:div w:id="1287586458">
      <w:bodyDiv w:val="1"/>
      <w:marLeft w:val="0"/>
      <w:marRight w:val="0"/>
      <w:marTop w:val="0"/>
      <w:marBottom w:val="0"/>
      <w:divBdr>
        <w:top w:val="none" w:sz="0" w:space="0" w:color="auto"/>
        <w:left w:val="none" w:sz="0" w:space="0" w:color="auto"/>
        <w:bottom w:val="none" w:sz="0" w:space="0" w:color="auto"/>
        <w:right w:val="none" w:sz="0" w:space="0" w:color="auto"/>
      </w:divBdr>
    </w:div>
    <w:div w:id="1287661787">
      <w:bodyDiv w:val="1"/>
      <w:marLeft w:val="0"/>
      <w:marRight w:val="0"/>
      <w:marTop w:val="0"/>
      <w:marBottom w:val="0"/>
      <w:divBdr>
        <w:top w:val="none" w:sz="0" w:space="0" w:color="auto"/>
        <w:left w:val="none" w:sz="0" w:space="0" w:color="auto"/>
        <w:bottom w:val="none" w:sz="0" w:space="0" w:color="auto"/>
        <w:right w:val="none" w:sz="0" w:space="0" w:color="auto"/>
      </w:divBdr>
    </w:div>
    <w:div w:id="1287857811">
      <w:bodyDiv w:val="1"/>
      <w:marLeft w:val="0"/>
      <w:marRight w:val="0"/>
      <w:marTop w:val="0"/>
      <w:marBottom w:val="0"/>
      <w:divBdr>
        <w:top w:val="none" w:sz="0" w:space="0" w:color="auto"/>
        <w:left w:val="none" w:sz="0" w:space="0" w:color="auto"/>
        <w:bottom w:val="none" w:sz="0" w:space="0" w:color="auto"/>
        <w:right w:val="none" w:sz="0" w:space="0" w:color="auto"/>
      </w:divBdr>
    </w:div>
    <w:div w:id="1288046950">
      <w:bodyDiv w:val="1"/>
      <w:marLeft w:val="0"/>
      <w:marRight w:val="0"/>
      <w:marTop w:val="0"/>
      <w:marBottom w:val="0"/>
      <w:divBdr>
        <w:top w:val="none" w:sz="0" w:space="0" w:color="auto"/>
        <w:left w:val="none" w:sz="0" w:space="0" w:color="auto"/>
        <w:bottom w:val="none" w:sz="0" w:space="0" w:color="auto"/>
        <w:right w:val="none" w:sz="0" w:space="0" w:color="auto"/>
      </w:divBdr>
    </w:div>
    <w:div w:id="1288124992">
      <w:bodyDiv w:val="1"/>
      <w:marLeft w:val="0"/>
      <w:marRight w:val="0"/>
      <w:marTop w:val="0"/>
      <w:marBottom w:val="0"/>
      <w:divBdr>
        <w:top w:val="none" w:sz="0" w:space="0" w:color="auto"/>
        <w:left w:val="none" w:sz="0" w:space="0" w:color="auto"/>
        <w:bottom w:val="none" w:sz="0" w:space="0" w:color="auto"/>
        <w:right w:val="none" w:sz="0" w:space="0" w:color="auto"/>
      </w:divBdr>
    </w:div>
    <w:div w:id="1288311954">
      <w:bodyDiv w:val="1"/>
      <w:marLeft w:val="0"/>
      <w:marRight w:val="0"/>
      <w:marTop w:val="0"/>
      <w:marBottom w:val="0"/>
      <w:divBdr>
        <w:top w:val="none" w:sz="0" w:space="0" w:color="auto"/>
        <w:left w:val="none" w:sz="0" w:space="0" w:color="auto"/>
        <w:bottom w:val="none" w:sz="0" w:space="0" w:color="auto"/>
        <w:right w:val="none" w:sz="0" w:space="0" w:color="auto"/>
      </w:divBdr>
    </w:div>
    <w:div w:id="1288387599">
      <w:bodyDiv w:val="1"/>
      <w:marLeft w:val="0"/>
      <w:marRight w:val="0"/>
      <w:marTop w:val="0"/>
      <w:marBottom w:val="0"/>
      <w:divBdr>
        <w:top w:val="none" w:sz="0" w:space="0" w:color="auto"/>
        <w:left w:val="none" w:sz="0" w:space="0" w:color="auto"/>
        <w:bottom w:val="none" w:sz="0" w:space="0" w:color="auto"/>
        <w:right w:val="none" w:sz="0" w:space="0" w:color="auto"/>
      </w:divBdr>
    </w:div>
    <w:div w:id="1288508711">
      <w:bodyDiv w:val="1"/>
      <w:marLeft w:val="0"/>
      <w:marRight w:val="0"/>
      <w:marTop w:val="0"/>
      <w:marBottom w:val="0"/>
      <w:divBdr>
        <w:top w:val="none" w:sz="0" w:space="0" w:color="auto"/>
        <w:left w:val="none" w:sz="0" w:space="0" w:color="auto"/>
        <w:bottom w:val="none" w:sz="0" w:space="0" w:color="auto"/>
        <w:right w:val="none" w:sz="0" w:space="0" w:color="auto"/>
      </w:divBdr>
    </w:div>
    <w:div w:id="1288514722">
      <w:bodyDiv w:val="1"/>
      <w:marLeft w:val="0"/>
      <w:marRight w:val="0"/>
      <w:marTop w:val="0"/>
      <w:marBottom w:val="0"/>
      <w:divBdr>
        <w:top w:val="none" w:sz="0" w:space="0" w:color="auto"/>
        <w:left w:val="none" w:sz="0" w:space="0" w:color="auto"/>
        <w:bottom w:val="none" w:sz="0" w:space="0" w:color="auto"/>
        <w:right w:val="none" w:sz="0" w:space="0" w:color="auto"/>
      </w:divBdr>
    </w:div>
    <w:div w:id="1288656908">
      <w:bodyDiv w:val="1"/>
      <w:marLeft w:val="0"/>
      <w:marRight w:val="0"/>
      <w:marTop w:val="0"/>
      <w:marBottom w:val="0"/>
      <w:divBdr>
        <w:top w:val="none" w:sz="0" w:space="0" w:color="auto"/>
        <w:left w:val="none" w:sz="0" w:space="0" w:color="auto"/>
        <w:bottom w:val="none" w:sz="0" w:space="0" w:color="auto"/>
        <w:right w:val="none" w:sz="0" w:space="0" w:color="auto"/>
      </w:divBdr>
    </w:div>
    <w:div w:id="1288780346">
      <w:bodyDiv w:val="1"/>
      <w:marLeft w:val="0"/>
      <w:marRight w:val="0"/>
      <w:marTop w:val="0"/>
      <w:marBottom w:val="0"/>
      <w:divBdr>
        <w:top w:val="none" w:sz="0" w:space="0" w:color="auto"/>
        <w:left w:val="none" w:sz="0" w:space="0" w:color="auto"/>
        <w:bottom w:val="none" w:sz="0" w:space="0" w:color="auto"/>
        <w:right w:val="none" w:sz="0" w:space="0" w:color="auto"/>
      </w:divBdr>
    </w:div>
    <w:div w:id="1288856377">
      <w:bodyDiv w:val="1"/>
      <w:marLeft w:val="0"/>
      <w:marRight w:val="0"/>
      <w:marTop w:val="0"/>
      <w:marBottom w:val="0"/>
      <w:divBdr>
        <w:top w:val="none" w:sz="0" w:space="0" w:color="auto"/>
        <w:left w:val="none" w:sz="0" w:space="0" w:color="auto"/>
        <w:bottom w:val="none" w:sz="0" w:space="0" w:color="auto"/>
        <w:right w:val="none" w:sz="0" w:space="0" w:color="auto"/>
      </w:divBdr>
    </w:div>
    <w:div w:id="1288856489">
      <w:bodyDiv w:val="1"/>
      <w:marLeft w:val="0"/>
      <w:marRight w:val="0"/>
      <w:marTop w:val="0"/>
      <w:marBottom w:val="0"/>
      <w:divBdr>
        <w:top w:val="none" w:sz="0" w:space="0" w:color="auto"/>
        <w:left w:val="none" w:sz="0" w:space="0" w:color="auto"/>
        <w:bottom w:val="none" w:sz="0" w:space="0" w:color="auto"/>
        <w:right w:val="none" w:sz="0" w:space="0" w:color="auto"/>
      </w:divBdr>
    </w:div>
    <w:div w:id="1289043111">
      <w:bodyDiv w:val="1"/>
      <w:marLeft w:val="0"/>
      <w:marRight w:val="0"/>
      <w:marTop w:val="0"/>
      <w:marBottom w:val="0"/>
      <w:divBdr>
        <w:top w:val="none" w:sz="0" w:space="0" w:color="auto"/>
        <w:left w:val="none" w:sz="0" w:space="0" w:color="auto"/>
        <w:bottom w:val="none" w:sz="0" w:space="0" w:color="auto"/>
        <w:right w:val="none" w:sz="0" w:space="0" w:color="auto"/>
      </w:divBdr>
    </w:div>
    <w:div w:id="1289094393">
      <w:bodyDiv w:val="1"/>
      <w:marLeft w:val="0"/>
      <w:marRight w:val="0"/>
      <w:marTop w:val="0"/>
      <w:marBottom w:val="0"/>
      <w:divBdr>
        <w:top w:val="none" w:sz="0" w:space="0" w:color="auto"/>
        <w:left w:val="none" w:sz="0" w:space="0" w:color="auto"/>
        <w:bottom w:val="none" w:sz="0" w:space="0" w:color="auto"/>
        <w:right w:val="none" w:sz="0" w:space="0" w:color="auto"/>
      </w:divBdr>
    </w:div>
    <w:div w:id="1289357173">
      <w:bodyDiv w:val="1"/>
      <w:marLeft w:val="0"/>
      <w:marRight w:val="0"/>
      <w:marTop w:val="0"/>
      <w:marBottom w:val="0"/>
      <w:divBdr>
        <w:top w:val="none" w:sz="0" w:space="0" w:color="auto"/>
        <w:left w:val="none" w:sz="0" w:space="0" w:color="auto"/>
        <w:bottom w:val="none" w:sz="0" w:space="0" w:color="auto"/>
        <w:right w:val="none" w:sz="0" w:space="0" w:color="auto"/>
      </w:divBdr>
    </w:div>
    <w:div w:id="1289579659">
      <w:bodyDiv w:val="1"/>
      <w:marLeft w:val="0"/>
      <w:marRight w:val="0"/>
      <w:marTop w:val="0"/>
      <w:marBottom w:val="0"/>
      <w:divBdr>
        <w:top w:val="none" w:sz="0" w:space="0" w:color="auto"/>
        <w:left w:val="none" w:sz="0" w:space="0" w:color="auto"/>
        <w:bottom w:val="none" w:sz="0" w:space="0" w:color="auto"/>
        <w:right w:val="none" w:sz="0" w:space="0" w:color="auto"/>
      </w:divBdr>
    </w:div>
    <w:div w:id="1289582837">
      <w:bodyDiv w:val="1"/>
      <w:marLeft w:val="0"/>
      <w:marRight w:val="0"/>
      <w:marTop w:val="0"/>
      <w:marBottom w:val="0"/>
      <w:divBdr>
        <w:top w:val="none" w:sz="0" w:space="0" w:color="auto"/>
        <w:left w:val="none" w:sz="0" w:space="0" w:color="auto"/>
        <w:bottom w:val="none" w:sz="0" w:space="0" w:color="auto"/>
        <w:right w:val="none" w:sz="0" w:space="0" w:color="auto"/>
      </w:divBdr>
    </w:div>
    <w:div w:id="1289816336">
      <w:bodyDiv w:val="1"/>
      <w:marLeft w:val="0"/>
      <w:marRight w:val="0"/>
      <w:marTop w:val="0"/>
      <w:marBottom w:val="0"/>
      <w:divBdr>
        <w:top w:val="none" w:sz="0" w:space="0" w:color="auto"/>
        <w:left w:val="none" w:sz="0" w:space="0" w:color="auto"/>
        <w:bottom w:val="none" w:sz="0" w:space="0" w:color="auto"/>
        <w:right w:val="none" w:sz="0" w:space="0" w:color="auto"/>
      </w:divBdr>
    </w:div>
    <w:div w:id="1290208132">
      <w:bodyDiv w:val="1"/>
      <w:marLeft w:val="0"/>
      <w:marRight w:val="0"/>
      <w:marTop w:val="0"/>
      <w:marBottom w:val="0"/>
      <w:divBdr>
        <w:top w:val="none" w:sz="0" w:space="0" w:color="auto"/>
        <w:left w:val="none" w:sz="0" w:space="0" w:color="auto"/>
        <w:bottom w:val="none" w:sz="0" w:space="0" w:color="auto"/>
        <w:right w:val="none" w:sz="0" w:space="0" w:color="auto"/>
      </w:divBdr>
    </w:div>
    <w:div w:id="1290211417">
      <w:bodyDiv w:val="1"/>
      <w:marLeft w:val="0"/>
      <w:marRight w:val="0"/>
      <w:marTop w:val="0"/>
      <w:marBottom w:val="0"/>
      <w:divBdr>
        <w:top w:val="none" w:sz="0" w:space="0" w:color="auto"/>
        <w:left w:val="none" w:sz="0" w:space="0" w:color="auto"/>
        <w:bottom w:val="none" w:sz="0" w:space="0" w:color="auto"/>
        <w:right w:val="none" w:sz="0" w:space="0" w:color="auto"/>
      </w:divBdr>
    </w:div>
    <w:div w:id="1290279003">
      <w:bodyDiv w:val="1"/>
      <w:marLeft w:val="0"/>
      <w:marRight w:val="0"/>
      <w:marTop w:val="0"/>
      <w:marBottom w:val="0"/>
      <w:divBdr>
        <w:top w:val="none" w:sz="0" w:space="0" w:color="auto"/>
        <w:left w:val="none" w:sz="0" w:space="0" w:color="auto"/>
        <w:bottom w:val="none" w:sz="0" w:space="0" w:color="auto"/>
        <w:right w:val="none" w:sz="0" w:space="0" w:color="auto"/>
      </w:divBdr>
    </w:div>
    <w:div w:id="1290354903">
      <w:bodyDiv w:val="1"/>
      <w:marLeft w:val="0"/>
      <w:marRight w:val="0"/>
      <w:marTop w:val="0"/>
      <w:marBottom w:val="0"/>
      <w:divBdr>
        <w:top w:val="none" w:sz="0" w:space="0" w:color="auto"/>
        <w:left w:val="none" w:sz="0" w:space="0" w:color="auto"/>
        <w:bottom w:val="none" w:sz="0" w:space="0" w:color="auto"/>
        <w:right w:val="none" w:sz="0" w:space="0" w:color="auto"/>
      </w:divBdr>
    </w:div>
    <w:div w:id="1290741468">
      <w:bodyDiv w:val="1"/>
      <w:marLeft w:val="0"/>
      <w:marRight w:val="0"/>
      <w:marTop w:val="0"/>
      <w:marBottom w:val="0"/>
      <w:divBdr>
        <w:top w:val="none" w:sz="0" w:space="0" w:color="auto"/>
        <w:left w:val="none" w:sz="0" w:space="0" w:color="auto"/>
        <w:bottom w:val="none" w:sz="0" w:space="0" w:color="auto"/>
        <w:right w:val="none" w:sz="0" w:space="0" w:color="auto"/>
      </w:divBdr>
    </w:div>
    <w:div w:id="1290862595">
      <w:bodyDiv w:val="1"/>
      <w:marLeft w:val="0"/>
      <w:marRight w:val="0"/>
      <w:marTop w:val="0"/>
      <w:marBottom w:val="0"/>
      <w:divBdr>
        <w:top w:val="none" w:sz="0" w:space="0" w:color="auto"/>
        <w:left w:val="none" w:sz="0" w:space="0" w:color="auto"/>
        <w:bottom w:val="none" w:sz="0" w:space="0" w:color="auto"/>
        <w:right w:val="none" w:sz="0" w:space="0" w:color="auto"/>
      </w:divBdr>
    </w:div>
    <w:div w:id="1291011046">
      <w:bodyDiv w:val="1"/>
      <w:marLeft w:val="0"/>
      <w:marRight w:val="0"/>
      <w:marTop w:val="0"/>
      <w:marBottom w:val="0"/>
      <w:divBdr>
        <w:top w:val="none" w:sz="0" w:space="0" w:color="auto"/>
        <w:left w:val="none" w:sz="0" w:space="0" w:color="auto"/>
        <w:bottom w:val="none" w:sz="0" w:space="0" w:color="auto"/>
        <w:right w:val="none" w:sz="0" w:space="0" w:color="auto"/>
      </w:divBdr>
    </w:div>
    <w:div w:id="1291015911">
      <w:bodyDiv w:val="1"/>
      <w:marLeft w:val="0"/>
      <w:marRight w:val="0"/>
      <w:marTop w:val="0"/>
      <w:marBottom w:val="0"/>
      <w:divBdr>
        <w:top w:val="none" w:sz="0" w:space="0" w:color="auto"/>
        <w:left w:val="none" w:sz="0" w:space="0" w:color="auto"/>
        <w:bottom w:val="none" w:sz="0" w:space="0" w:color="auto"/>
        <w:right w:val="none" w:sz="0" w:space="0" w:color="auto"/>
      </w:divBdr>
    </w:div>
    <w:div w:id="1291210570">
      <w:bodyDiv w:val="1"/>
      <w:marLeft w:val="0"/>
      <w:marRight w:val="0"/>
      <w:marTop w:val="0"/>
      <w:marBottom w:val="0"/>
      <w:divBdr>
        <w:top w:val="none" w:sz="0" w:space="0" w:color="auto"/>
        <w:left w:val="none" w:sz="0" w:space="0" w:color="auto"/>
        <w:bottom w:val="none" w:sz="0" w:space="0" w:color="auto"/>
        <w:right w:val="none" w:sz="0" w:space="0" w:color="auto"/>
      </w:divBdr>
    </w:div>
    <w:div w:id="1291597566">
      <w:bodyDiv w:val="1"/>
      <w:marLeft w:val="0"/>
      <w:marRight w:val="0"/>
      <w:marTop w:val="0"/>
      <w:marBottom w:val="0"/>
      <w:divBdr>
        <w:top w:val="none" w:sz="0" w:space="0" w:color="auto"/>
        <w:left w:val="none" w:sz="0" w:space="0" w:color="auto"/>
        <w:bottom w:val="none" w:sz="0" w:space="0" w:color="auto"/>
        <w:right w:val="none" w:sz="0" w:space="0" w:color="auto"/>
      </w:divBdr>
    </w:div>
    <w:div w:id="1292664571">
      <w:bodyDiv w:val="1"/>
      <w:marLeft w:val="0"/>
      <w:marRight w:val="0"/>
      <w:marTop w:val="0"/>
      <w:marBottom w:val="0"/>
      <w:divBdr>
        <w:top w:val="none" w:sz="0" w:space="0" w:color="auto"/>
        <w:left w:val="none" w:sz="0" w:space="0" w:color="auto"/>
        <w:bottom w:val="none" w:sz="0" w:space="0" w:color="auto"/>
        <w:right w:val="none" w:sz="0" w:space="0" w:color="auto"/>
      </w:divBdr>
    </w:div>
    <w:div w:id="1293054807">
      <w:bodyDiv w:val="1"/>
      <w:marLeft w:val="0"/>
      <w:marRight w:val="0"/>
      <w:marTop w:val="0"/>
      <w:marBottom w:val="0"/>
      <w:divBdr>
        <w:top w:val="none" w:sz="0" w:space="0" w:color="auto"/>
        <w:left w:val="none" w:sz="0" w:space="0" w:color="auto"/>
        <w:bottom w:val="none" w:sz="0" w:space="0" w:color="auto"/>
        <w:right w:val="none" w:sz="0" w:space="0" w:color="auto"/>
      </w:divBdr>
    </w:div>
    <w:div w:id="1293091913">
      <w:bodyDiv w:val="1"/>
      <w:marLeft w:val="0"/>
      <w:marRight w:val="0"/>
      <w:marTop w:val="0"/>
      <w:marBottom w:val="0"/>
      <w:divBdr>
        <w:top w:val="none" w:sz="0" w:space="0" w:color="auto"/>
        <w:left w:val="none" w:sz="0" w:space="0" w:color="auto"/>
        <w:bottom w:val="none" w:sz="0" w:space="0" w:color="auto"/>
        <w:right w:val="none" w:sz="0" w:space="0" w:color="auto"/>
      </w:divBdr>
    </w:div>
    <w:div w:id="1293097473">
      <w:bodyDiv w:val="1"/>
      <w:marLeft w:val="0"/>
      <w:marRight w:val="0"/>
      <w:marTop w:val="0"/>
      <w:marBottom w:val="0"/>
      <w:divBdr>
        <w:top w:val="none" w:sz="0" w:space="0" w:color="auto"/>
        <w:left w:val="none" w:sz="0" w:space="0" w:color="auto"/>
        <w:bottom w:val="none" w:sz="0" w:space="0" w:color="auto"/>
        <w:right w:val="none" w:sz="0" w:space="0" w:color="auto"/>
      </w:divBdr>
    </w:div>
    <w:div w:id="1293168998">
      <w:bodyDiv w:val="1"/>
      <w:marLeft w:val="0"/>
      <w:marRight w:val="0"/>
      <w:marTop w:val="0"/>
      <w:marBottom w:val="0"/>
      <w:divBdr>
        <w:top w:val="none" w:sz="0" w:space="0" w:color="auto"/>
        <w:left w:val="none" w:sz="0" w:space="0" w:color="auto"/>
        <w:bottom w:val="none" w:sz="0" w:space="0" w:color="auto"/>
        <w:right w:val="none" w:sz="0" w:space="0" w:color="auto"/>
      </w:divBdr>
    </w:div>
    <w:div w:id="1293176572">
      <w:bodyDiv w:val="1"/>
      <w:marLeft w:val="0"/>
      <w:marRight w:val="0"/>
      <w:marTop w:val="0"/>
      <w:marBottom w:val="0"/>
      <w:divBdr>
        <w:top w:val="none" w:sz="0" w:space="0" w:color="auto"/>
        <w:left w:val="none" w:sz="0" w:space="0" w:color="auto"/>
        <w:bottom w:val="none" w:sz="0" w:space="0" w:color="auto"/>
        <w:right w:val="none" w:sz="0" w:space="0" w:color="auto"/>
      </w:divBdr>
    </w:div>
    <w:div w:id="1293290068">
      <w:bodyDiv w:val="1"/>
      <w:marLeft w:val="0"/>
      <w:marRight w:val="0"/>
      <w:marTop w:val="0"/>
      <w:marBottom w:val="0"/>
      <w:divBdr>
        <w:top w:val="none" w:sz="0" w:space="0" w:color="auto"/>
        <w:left w:val="none" w:sz="0" w:space="0" w:color="auto"/>
        <w:bottom w:val="none" w:sz="0" w:space="0" w:color="auto"/>
        <w:right w:val="none" w:sz="0" w:space="0" w:color="auto"/>
      </w:divBdr>
    </w:div>
    <w:div w:id="1293562576">
      <w:bodyDiv w:val="1"/>
      <w:marLeft w:val="0"/>
      <w:marRight w:val="0"/>
      <w:marTop w:val="0"/>
      <w:marBottom w:val="0"/>
      <w:divBdr>
        <w:top w:val="none" w:sz="0" w:space="0" w:color="auto"/>
        <w:left w:val="none" w:sz="0" w:space="0" w:color="auto"/>
        <w:bottom w:val="none" w:sz="0" w:space="0" w:color="auto"/>
        <w:right w:val="none" w:sz="0" w:space="0" w:color="auto"/>
      </w:divBdr>
    </w:div>
    <w:div w:id="1293563232">
      <w:bodyDiv w:val="1"/>
      <w:marLeft w:val="0"/>
      <w:marRight w:val="0"/>
      <w:marTop w:val="0"/>
      <w:marBottom w:val="0"/>
      <w:divBdr>
        <w:top w:val="none" w:sz="0" w:space="0" w:color="auto"/>
        <w:left w:val="none" w:sz="0" w:space="0" w:color="auto"/>
        <w:bottom w:val="none" w:sz="0" w:space="0" w:color="auto"/>
        <w:right w:val="none" w:sz="0" w:space="0" w:color="auto"/>
      </w:divBdr>
    </w:div>
    <w:div w:id="1293634771">
      <w:bodyDiv w:val="1"/>
      <w:marLeft w:val="0"/>
      <w:marRight w:val="0"/>
      <w:marTop w:val="0"/>
      <w:marBottom w:val="0"/>
      <w:divBdr>
        <w:top w:val="none" w:sz="0" w:space="0" w:color="auto"/>
        <w:left w:val="none" w:sz="0" w:space="0" w:color="auto"/>
        <w:bottom w:val="none" w:sz="0" w:space="0" w:color="auto"/>
        <w:right w:val="none" w:sz="0" w:space="0" w:color="auto"/>
      </w:divBdr>
    </w:div>
    <w:div w:id="1294018901">
      <w:bodyDiv w:val="1"/>
      <w:marLeft w:val="0"/>
      <w:marRight w:val="0"/>
      <w:marTop w:val="0"/>
      <w:marBottom w:val="0"/>
      <w:divBdr>
        <w:top w:val="none" w:sz="0" w:space="0" w:color="auto"/>
        <w:left w:val="none" w:sz="0" w:space="0" w:color="auto"/>
        <w:bottom w:val="none" w:sz="0" w:space="0" w:color="auto"/>
        <w:right w:val="none" w:sz="0" w:space="0" w:color="auto"/>
      </w:divBdr>
    </w:div>
    <w:div w:id="1294605117">
      <w:bodyDiv w:val="1"/>
      <w:marLeft w:val="0"/>
      <w:marRight w:val="0"/>
      <w:marTop w:val="0"/>
      <w:marBottom w:val="0"/>
      <w:divBdr>
        <w:top w:val="none" w:sz="0" w:space="0" w:color="auto"/>
        <w:left w:val="none" w:sz="0" w:space="0" w:color="auto"/>
        <w:bottom w:val="none" w:sz="0" w:space="0" w:color="auto"/>
        <w:right w:val="none" w:sz="0" w:space="0" w:color="auto"/>
      </w:divBdr>
    </w:div>
    <w:div w:id="1294630280">
      <w:bodyDiv w:val="1"/>
      <w:marLeft w:val="0"/>
      <w:marRight w:val="0"/>
      <w:marTop w:val="0"/>
      <w:marBottom w:val="0"/>
      <w:divBdr>
        <w:top w:val="none" w:sz="0" w:space="0" w:color="auto"/>
        <w:left w:val="none" w:sz="0" w:space="0" w:color="auto"/>
        <w:bottom w:val="none" w:sz="0" w:space="0" w:color="auto"/>
        <w:right w:val="none" w:sz="0" w:space="0" w:color="auto"/>
      </w:divBdr>
    </w:div>
    <w:div w:id="1294797902">
      <w:bodyDiv w:val="1"/>
      <w:marLeft w:val="0"/>
      <w:marRight w:val="0"/>
      <w:marTop w:val="0"/>
      <w:marBottom w:val="0"/>
      <w:divBdr>
        <w:top w:val="none" w:sz="0" w:space="0" w:color="auto"/>
        <w:left w:val="none" w:sz="0" w:space="0" w:color="auto"/>
        <w:bottom w:val="none" w:sz="0" w:space="0" w:color="auto"/>
        <w:right w:val="none" w:sz="0" w:space="0" w:color="auto"/>
      </w:divBdr>
    </w:div>
    <w:div w:id="1295133959">
      <w:bodyDiv w:val="1"/>
      <w:marLeft w:val="0"/>
      <w:marRight w:val="0"/>
      <w:marTop w:val="0"/>
      <w:marBottom w:val="0"/>
      <w:divBdr>
        <w:top w:val="none" w:sz="0" w:space="0" w:color="auto"/>
        <w:left w:val="none" w:sz="0" w:space="0" w:color="auto"/>
        <w:bottom w:val="none" w:sz="0" w:space="0" w:color="auto"/>
        <w:right w:val="none" w:sz="0" w:space="0" w:color="auto"/>
      </w:divBdr>
    </w:div>
    <w:div w:id="1295408337">
      <w:bodyDiv w:val="1"/>
      <w:marLeft w:val="0"/>
      <w:marRight w:val="0"/>
      <w:marTop w:val="0"/>
      <w:marBottom w:val="0"/>
      <w:divBdr>
        <w:top w:val="none" w:sz="0" w:space="0" w:color="auto"/>
        <w:left w:val="none" w:sz="0" w:space="0" w:color="auto"/>
        <w:bottom w:val="none" w:sz="0" w:space="0" w:color="auto"/>
        <w:right w:val="none" w:sz="0" w:space="0" w:color="auto"/>
      </w:divBdr>
    </w:div>
    <w:div w:id="1295910538">
      <w:bodyDiv w:val="1"/>
      <w:marLeft w:val="0"/>
      <w:marRight w:val="0"/>
      <w:marTop w:val="0"/>
      <w:marBottom w:val="0"/>
      <w:divBdr>
        <w:top w:val="none" w:sz="0" w:space="0" w:color="auto"/>
        <w:left w:val="none" w:sz="0" w:space="0" w:color="auto"/>
        <w:bottom w:val="none" w:sz="0" w:space="0" w:color="auto"/>
        <w:right w:val="none" w:sz="0" w:space="0" w:color="auto"/>
      </w:divBdr>
    </w:div>
    <w:div w:id="1296330560">
      <w:bodyDiv w:val="1"/>
      <w:marLeft w:val="0"/>
      <w:marRight w:val="0"/>
      <w:marTop w:val="0"/>
      <w:marBottom w:val="0"/>
      <w:divBdr>
        <w:top w:val="none" w:sz="0" w:space="0" w:color="auto"/>
        <w:left w:val="none" w:sz="0" w:space="0" w:color="auto"/>
        <w:bottom w:val="none" w:sz="0" w:space="0" w:color="auto"/>
        <w:right w:val="none" w:sz="0" w:space="0" w:color="auto"/>
      </w:divBdr>
    </w:div>
    <w:div w:id="1296332507">
      <w:bodyDiv w:val="1"/>
      <w:marLeft w:val="0"/>
      <w:marRight w:val="0"/>
      <w:marTop w:val="0"/>
      <w:marBottom w:val="0"/>
      <w:divBdr>
        <w:top w:val="none" w:sz="0" w:space="0" w:color="auto"/>
        <w:left w:val="none" w:sz="0" w:space="0" w:color="auto"/>
        <w:bottom w:val="none" w:sz="0" w:space="0" w:color="auto"/>
        <w:right w:val="none" w:sz="0" w:space="0" w:color="auto"/>
      </w:divBdr>
    </w:div>
    <w:div w:id="1296830846">
      <w:bodyDiv w:val="1"/>
      <w:marLeft w:val="0"/>
      <w:marRight w:val="0"/>
      <w:marTop w:val="0"/>
      <w:marBottom w:val="0"/>
      <w:divBdr>
        <w:top w:val="none" w:sz="0" w:space="0" w:color="auto"/>
        <w:left w:val="none" w:sz="0" w:space="0" w:color="auto"/>
        <w:bottom w:val="none" w:sz="0" w:space="0" w:color="auto"/>
        <w:right w:val="none" w:sz="0" w:space="0" w:color="auto"/>
      </w:divBdr>
    </w:div>
    <w:div w:id="1296837433">
      <w:bodyDiv w:val="1"/>
      <w:marLeft w:val="0"/>
      <w:marRight w:val="0"/>
      <w:marTop w:val="0"/>
      <w:marBottom w:val="0"/>
      <w:divBdr>
        <w:top w:val="none" w:sz="0" w:space="0" w:color="auto"/>
        <w:left w:val="none" w:sz="0" w:space="0" w:color="auto"/>
        <w:bottom w:val="none" w:sz="0" w:space="0" w:color="auto"/>
        <w:right w:val="none" w:sz="0" w:space="0" w:color="auto"/>
      </w:divBdr>
    </w:div>
    <w:div w:id="1297183371">
      <w:bodyDiv w:val="1"/>
      <w:marLeft w:val="0"/>
      <w:marRight w:val="0"/>
      <w:marTop w:val="0"/>
      <w:marBottom w:val="0"/>
      <w:divBdr>
        <w:top w:val="none" w:sz="0" w:space="0" w:color="auto"/>
        <w:left w:val="none" w:sz="0" w:space="0" w:color="auto"/>
        <w:bottom w:val="none" w:sz="0" w:space="0" w:color="auto"/>
        <w:right w:val="none" w:sz="0" w:space="0" w:color="auto"/>
      </w:divBdr>
    </w:div>
    <w:div w:id="1297417923">
      <w:bodyDiv w:val="1"/>
      <w:marLeft w:val="0"/>
      <w:marRight w:val="0"/>
      <w:marTop w:val="0"/>
      <w:marBottom w:val="0"/>
      <w:divBdr>
        <w:top w:val="none" w:sz="0" w:space="0" w:color="auto"/>
        <w:left w:val="none" w:sz="0" w:space="0" w:color="auto"/>
        <w:bottom w:val="none" w:sz="0" w:space="0" w:color="auto"/>
        <w:right w:val="none" w:sz="0" w:space="0" w:color="auto"/>
      </w:divBdr>
    </w:div>
    <w:div w:id="1297446110">
      <w:bodyDiv w:val="1"/>
      <w:marLeft w:val="0"/>
      <w:marRight w:val="0"/>
      <w:marTop w:val="0"/>
      <w:marBottom w:val="0"/>
      <w:divBdr>
        <w:top w:val="none" w:sz="0" w:space="0" w:color="auto"/>
        <w:left w:val="none" w:sz="0" w:space="0" w:color="auto"/>
        <w:bottom w:val="none" w:sz="0" w:space="0" w:color="auto"/>
        <w:right w:val="none" w:sz="0" w:space="0" w:color="auto"/>
      </w:divBdr>
    </w:div>
    <w:div w:id="1297640518">
      <w:bodyDiv w:val="1"/>
      <w:marLeft w:val="0"/>
      <w:marRight w:val="0"/>
      <w:marTop w:val="0"/>
      <w:marBottom w:val="0"/>
      <w:divBdr>
        <w:top w:val="none" w:sz="0" w:space="0" w:color="auto"/>
        <w:left w:val="none" w:sz="0" w:space="0" w:color="auto"/>
        <w:bottom w:val="none" w:sz="0" w:space="0" w:color="auto"/>
        <w:right w:val="none" w:sz="0" w:space="0" w:color="auto"/>
      </w:divBdr>
    </w:div>
    <w:div w:id="1297879637">
      <w:bodyDiv w:val="1"/>
      <w:marLeft w:val="0"/>
      <w:marRight w:val="0"/>
      <w:marTop w:val="0"/>
      <w:marBottom w:val="0"/>
      <w:divBdr>
        <w:top w:val="none" w:sz="0" w:space="0" w:color="auto"/>
        <w:left w:val="none" w:sz="0" w:space="0" w:color="auto"/>
        <w:bottom w:val="none" w:sz="0" w:space="0" w:color="auto"/>
        <w:right w:val="none" w:sz="0" w:space="0" w:color="auto"/>
      </w:divBdr>
    </w:div>
    <w:div w:id="1297953072">
      <w:bodyDiv w:val="1"/>
      <w:marLeft w:val="0"/>
      <w:marRight w:val="0"/>
      <w:marTop w:val="0"/>
      <w:marBottom w:val="0"/>
      <w:divBdr>
        <w:top w:val="none" w:sz="0" w:space="0" w:color="auto"/>
        <w:left w:val="none" w:sz="0" w:space="0" w:color="auto"/>
        <w:bottom w:val="none" w:sz="0" w:space="0" w:color="auto"/>
        <w:right w:val="none" w:sz="0" w:space="0" w:color="auto"/>
      </w:divBdr>
    </w:div>
    <w:div w:id="1298026647">
      <w:bodyDiv w:val="1"/>
      <w:marLeft w:val="0"/>
      <w:marRight w:val="0"/>
      <w:marTop w:val="0"/>
      <w:marBottom w:val="0"/>
      <w:divBdr>
        <w:top w:val="none" w:sz="0" w:space="0" w:color="auto"/>
        <w:left w:val="none" w:sz="0" w:space="0" w:color="auto"/>
        <w:bottom w:val="none" w:sz="0" w:space="0" w:color="auto"/>
        <w:right w:val="none" w:sz="0" w:space="0" w:color="auto"/>
      </w:divBdr>
    </w:div>
    <w:div w:id="1298072878">
      <w:bodyDiv w:val="1"/>
      <w:marLeft w:val="0"/>
      <w:marRight w:val="0"/>
      <w:marTop w:val="0"/>
      <w:marBottom w:val="0"/>
      <w:divBdr>
        <w:top w:val="none" w:sz="0" w:space="0" w:color="auto"/>
        <w:left w:val="none" w:sz="0" w:space="0" w:color="auto"/>
        <w:bottom w:val="none" w:sz="0" w:space="0" w:color="auto"/>
        <w:right w:val="none" w:sz="0" w:space="0" w:color="auto"/>
      </w:divBdr>
    </w:div>
    <w:div w:id="1298337322">
      <w:bodyDiv w:val="1"/>
      <w:marLeft w:val="0"/>
      <w:marRight w:val="0"/>
      <w:marTop w:val="0"/>
      <w:marBottom w:val="0"/>
      <w:divBdr>
        <w:top w:val="none" w:sz="0" w:space="0" w:color="auto"/>
        <w:left w:val="none" w:sz="0" w:space="0" w:color="auto"/>
        <w:bottom w:val="none" w:sz="0" w:space="0" w:color="auto"/>
        <w:right w:val="none" w:sz="0" w:space="0" w:color="auto"/>
      </w:divBdr>
    </w:div>
    <w:div w:id="1298414205">
      <w:bodyDiv w:val="1"/>
      <w:marLeft w:val="0"/>
      <w:marRight w:val="0"/>
      <w:marTop w:val="0"/>
      <w:marBottom w:val="0"/>
      <w:divBdr>
        <w:top w:val="none" w:sz="0" w:space="0" w:color="auto"/>
        <w:left w:val="none" w:sz="0" w:space="0" w:color="auto"/>
        <w:bottom w:val="none" w:sz="0" w:space="0" w:color="auto"/>
        <w:right w:val="none" w:sz="0" w:space="0" w:color="auto"/>
      </w:divBdr>
    </w:div>
    <w:div w:id="1298490830">
      <w:bodyDiv w:val="1"/>
      <w:marLeft w:val="0"/>
      <w:marRight w:val="0"/>
      <w:marTop w:val="0"/>
      <w:marBottom w:val="0"/>
      <w:divBdr>
        <w:top w:val="none" w:sz="0" w:space="0" w:color="auto"/>
        <w:left w:val="none" w:sz="0" w:space="0" w:color="auto"/>
        <w:bottom w:val="none" w:sz="0" w:space="0" w:color="auto"/>
        <w:right w:val="none" w:sz="0" w:space="0" w:color="auto"/>
      </w:divBdr>
    </w:div>
    <w:div w:id="1298685365">
      <w:bodyDiv w:val="1"/>
      <w:marLeft w:val="0"/>
      <w:marRight w:val="0"/>
      <w:marTop w:val="0"/>
      <w:marBottom w:val="0"/>
      <w:divBdr>
        <w:top w:val="none" w:sz="0" w:space="0" w:color="auto"/>
        <w:left w:val="none" w:sz="0" w:space="0" w:color="auto"/>
        <w:bottom w:val="none" w:sz="0" w:space="0" w:color="auto"/>
        <w:right w:val="none" w:sz="0" w:space="0" w:color="auto"/>
      </w:divBdr>
    </w:div>
    <w:div w:id="1298951530">
      <w:bodyDiv w:val="1"/>
      <w:marLeft w:val="0"/>
      <w:marRight w:val="0"/>
      <w:marTop w:val="0"/>
      <w:marBottom w:val="0"/>
      <w:divBdr>
        <w:top w:val="none" w:sz="0" w:space="0" w:color="auto"/>
        <w:left w:val="none" w:sz="0" w:space="0" w:color="auto"/>
        <w:bottom w:val="none" w:sz="0" w:space="0" w:color="auto"/>
        <w:right w:val="none" w:sz="0" w:space="0" w:color="auto"/>
      </w:divBdr>
    </w:div>
    <w:div w:id="1298952433">
      <w:bodyDiv w:val="1"/>
      <w:marLeft w:val="0"/>
      <w:marRight w:val="0"/>
      <w:marTop w:val="0"/>
      <w:marBottom w:val="0"/>
      <w:divBdr>
        <w:top w:val="none" w:sz="0" w:space="0" w:color="auto"/>
        <w:left w:val="none" w:sz="0" w:space="0" w:color="auto"/>
        <w:bottom w:val="none" w:sz="0" w:space="0" w:color="auto"/>
        <w:right w:val="none" w:sz="0" w:space="0" w:color="auto"/>
      </w:divBdr>
    </w:div>
    <w:div w:id="1298953441">
      <w:bodyDiv w:val="1"/>
      <w:marLeft w:val="0"/>
      <w:marRight w:val="0"/>
      <w:marTop w:val="0"/>
      <w:marBottom w:val="0"/>
      <w:divBdr>
        <w:top w:val="none" w:sz="0" w:space="0" w:color="auto"/>
        <w:left w:val="none" w:sz="0" w:space="0" w:color="auto"/>
        <w:bottom w:val="none" w:sz="0" w:space="0" w:color="auto"/>
        <w:right w:val="none" w:sz="0" w:space="0" w:color="auto"/>
      </w:divBdr>
    </w:div>
    <w:div w:id="1298998521">
      <w:bodyDiv w:val="1"/>
      <w:marLeft w:val="0"/>
      <w:marRight w:val="0"/>
      <w:marTop w:val="0"/>
      <w:marBottom w:val="0"/>
      <w:divBdr>
        <w:top w:val="none" w:sz="0" w:space="0" w:color="auto"/>
        <w:left w:val="none" w:sz="0" w:space="0" w:color="auto"/>
        <w:bottom w:val="none" w:sz="0" w:space="0" w:color="auto"/>
        <w:right w:val="none" w:sz="0" w:space="0" w:color="auto"/>
      </w:divBdr>
    </w:div>
    <w:div w:id="1299071485">
      <w:bodyDiv w:val="1"/>
      <w:marLeft w:val="0"/>
      <w:marRight w:val="0"/>
      <w:marTop w:val="0"/>
      <w:marBottom w:val="0"/>
      <w:divBdr>
        <w:top w:val="none" w:sz="0" w:space="0" w:color="auto"/>
        <w:left w:val="none" w:sz="0" w:space="0" w:color="auto"/>
        <w:bottom w:val="none" w:sz="0" w:space="0" w:color="auto"/>
        <w:right w:val="none" w:sz="0" w:space="0" w:color="auto"/>
      </w:divBdr>
    </w:div>
    <w:div w:id="1299142319">
      <w:bodyDiv w:val="1"/>
      <w:marLeft w:val="0"/>
      <w:marRight w:val="0"/>
      <w:marTop w:val="0"/>
      <w:marBottom w:val="0"/>
      <w:divBdr>
        <w:top w:val="none" w:sz="0" w:space="0" w:color="auto"/>
        <w:left w:val="none" w:sz="0" w:space="0" w:color="auto"/>
        <w:bottom w:val="none" w:sz="0" w:space="0" w:color="auto"/>
        <w:right w:val="none" w:sz="0" w:space="0" w:color="auto"/>
      </w:divBdr>
    </w:div>
    <w:div w:id="1299260161">
      <w:bodyDiv w:val="1"/>
      <w:marLeft w:val="0"/>
      <w:marRight w:val="0"/>
      <w:marTop w:val="0"/>
      <w:marBottom w:val="0"/>
      <w:divBdr>
        <w:top w:val="none" w:sz="0" w:space="0" w:color="auto"/>
        <w:left w:val="none" w:sz="0" w:space="0" w:color="auto"/>
        <w:bottom w:val="none" w:sz="0" w:space="0" w:color="auto"/>
        <w:right w:val="none" w:sz="0" w:space="0" w:color="auto"/>
      </w:divBdr>
    </w:div>
    <w:div w:id="1300070191">
      <w:bodyDiv w:val="1"/>
      <w:marLeft w:val="0"/>
      <w:marRight w:val="0"/>
      <w:marTop w:val="0"/>
      <w:marBottom w:val="0"/>
      <w:divBdr>
        <w:top w:val="none" w:sz="0" w:space="0" w:color="auto"/>
        <w:left w:val="none" w:sz="0" w:space="0" w:color="auto"/>
        <w:bottom w:val="none" w:sz="0" w:space="0" w:color="auto"/>
        <w:right w:val="none" w:sz="0" w:space="0" w:color="auto"/>
      </w:divBdr>
    </w:div>
    <w:div w:id="1300304285">
      <w:bodyDiv w:val="1"/>
      <w:marLeft w:val="0"/>
      <w:marRight w:val="0"/>
      <w:marTop w:val="0"/>
      <w:marBottom w:val="0"/>
      <w:divBdr>
        <w:top w:val="none" w:sz="0" w:space="0" w:color="auto"/>
        <w:left w:val="none" w:sz="0" w:space="0" w:color="auto"/>
        <w:bottom w:val="none" w:sz="0" w:space="0" w:color="auto"/>
        <w:right w:val="none" w:sz="0" w:space="0" w:color="auto"/>
      </w:divBdr>
    </w:div>
    <w:div w:id="1300646382">
      <w:bodyDiv w:val="1"/>
      <w:marLeft w:val="0"/>
      <w:marRight w:val="0"/>
      <w:marTop w:val="0"/>
      <w:marBottom w:val="0"/>
      <w:divBdr>
        <w:top w:val="none" w:sz="0" w:space="0" w:color="auto"/>
        <w:left w:val="none" w:sz="0" w:space="0" w:color="auto"/>
        <w:bottom w:val="none" w:sz="0" w:space="0" w:color="auto"/>
        <w:right w:val="none" w:sz="0" w:space="0" w:color="auto"/>
      </w:divBdr>
    </w:div>
    <w:div w:id="1300841618">
      <w:bodyDiv w:val="1"/>
      <w:marLeft w:val="0"/>
      <w:marRight w:val="0"/>
      <w:marTop w:val="0"/>
      <w:marBottom w:val="0"/>
      <w:divBdr>
        <w:top w:val="none" w:sz="0" w:space="0" w:color="auto"/>
        <w:left w:val="none" w:sz="0" w:space="0" w:color="auto"/>
        <w:bottom w:val="none" w:sz="0" w:space="0" w:color="auto"/>
        <w:right w:val="none" w:sz="0" w:space="0" w:color="auto"/>
      </w:divBdr>
    </w:div>
    <w:div w:id="1300955224">
      <w:bodyDiv w:val="1"/>
      <w:marLeft w:val="0"/>
      <w:marRight w:val="0"/>
      <w:marTop w:val="0"/>
      <w:marBottom w:val="0"/>
      <w:divBdr>
        <w:top w:val="none" w:sz="0" w:space="0" w:color="auto"/>
        <w:left w:val="none" w:sz="0" w:space="0" w:color="auto"/>
        <w:bottom w:val="none" w:sz="0" w:space="0" w:color="auto"/>
        <w:right w:val="none" w:sz="0" w:space="0" w:color="auto"/>
      </w:divBdr>
    </w:div>
    <w:div w:id="1301115247">
      <w:bodyDiv w:val="1"/>
      <w:marLeft w:val="0"/>
      <w:marRight w:val="0"/>
      <w:marTop w:val="0"/>
      <w:marBottom w:val="0"/>
      <w:divBdr>
        <w:top w:val="none" w:sz="0" w:space="0" w:color="auto"/>
        <w:left w:val="none" w:sz="0" w:space="0" w:color="auto"/>
        <w:bottom w:val="none" w:sz="0" w:space="0" w:color="auto"/>
        <w:right w:val="none" w:sz="0" w:space="0" w:color="auto"/>
      </w:divBdr>
    </w:div>
    <w:div w:id="1301152096">
      <w:bodyDiv w:val="1"/>
      <w:marLeft w:val="0"/>
      <w:marRight w:val="0"/>
      <w:marTop w:val="0"/>
      <w:marBottom w:val="0"/>
      <w:divBdr>
        <w:top w:val="none" w:sz="0" w:space="0" w:color="auto"/>
        <w:left w:val="none" w:sz="0" w:space="0" w:color="auto"/>
        <w:bottom w:val="none" w:sz="0" w:space="0" w:color="auto"/>
        <w:right w:val="none" w:sz="0" w:space="0" w:color="auto"/>
      </w:divBdr>
    </w:div>
    <w:div w:id="1301761845">
      <w:bodyDiv w:val="1"/>
      <w:marLeft w:val="0"/>
      <w:marRight w:val="0"/>
      <w:marTop w:val="0"/>
      <w:marBottom w:val="0"/>
      <w:divBdr>
        <w:top w:val="none" w:sz="0" w:space="0" w:color="auto"/>
        <w:left w:val="none" w:sz="0" w:space="0" w:color="auto"/>
        <w:bottom w:val="none" w:sz="0" w:space="0" w:color="auto"/>
        <w:right w:val="none" w:sz="0" w:space="0" w:color="auto"/>
      </w:divBdr>
    </w:div>
    <w:div w:id="1301810450">
      <w:bodyDiv w:val="1"/>
      <w:marLeft w:val="0"/>
      <w:marRight w:val="0"/>
      <w:marTop w:val="0"/>
      <w:marBottom w:val="0"/>
      <w:divBdr>
        <w:top w:val="none" w:sz="0" w:space="0" w:color="auto"/>
        <w:left w:val="none" w:sz="0" w:space="0" w:color="auto"/>
        <w:bottom w:val="none" w:sz="0" w:space="0" w:color="auto"/>
        <w:right w:val="none" w:sz="0" w:space="0" w:color="auto"/>
      </w:divBdr>
    </w:div>
    <w:div w:id="1301838796">
      <w:bodyDiv w:val="1"/>
      <w:marLeft w:val="0"/>
      <w:marRight w:val="0"/>
      <w:marTop w:val="0"/>
      <w:marBottom w:val="0"/>
      <w:divBdr>
        <w:top w:val="none" w:sz="0" w:space="0" w:color="auto"/>
        <w:left w:val="none" w:sz="0" w:space="0" w:color="auto"/>
        <w:bottom w:val="none" w:sz="0" w:space="0" w:color="auto"/>
        <w:right w:val="none" w:sz="0" w:space="0" w:color="auto"/>
      </w:divBdr>
    </w:div>
    <w:div w:id="1301956997">
      <w:bodyDiv w:val="1"/>
      <w:marLeft w:val="0"/>
      <w:marRight w:val="0"/>
      <w:marTop w:val="0"/>
      <w:marBottom w:val="0"/>
      <w:divBdr>
        <w:top w:val="none" w:sz="0" w:space="0" w:color="auto"/>
        <w:left w:val="none" w:sz="0" w:space="0" w:color="auto"/>
        <w:bottom w:val="none" w:sz="0" w:space="0" w:color="auto"/>
        <w:right w:val="none" w:sz="0" w:space="0" w:color="auto"/>
      </w:divBdr>
    </w:div>
    <w:div w:id="1302006045">
      <w:bodyDiv w:val="1"/>
      <w:marLeft w:val="0"/>
      <w:marRight w:val="0"/>
      <w:marTop w:val="0"/>
      <w:marBottom w:val="0"/>
      <w:divBdr>
        <w:top w:val="none" w:sz="0" w:space="0" w:color="auto"/>
        <w:left w:val="none" w:sz="0" w:space="0" w:color="auto"/>
        <w:bottom w:val="none" w:sz="0" w:space="0" w:color="auto"/>
        <w:right w:val="none" w:sz="0" w:space="0" w:color="auto"/>
      </w:divBdr>
    </w:div>
    <w:div w:id="1302231863">
      <w:bodyDiv w:val="1"/>
      <w:marLeft w:val="0"/>
      <w:marRight w:val="0"/>
      <w:marTop w:val="0"/>
      <w:marBottom w:val="0"/>
      <w:divBdr>
        <w:top w:val="none" w:sz="0" w:space="0" w:color="auto"/>
        <w:left w:val="none" w:sz="0" w:space="0" w:color="auto"/>
        <w:bottom w:val="none" w:sz="0" w:space="0" w:color="auto"/>
        <w:right w:val="none" w:sz="0" w:space="0" w:color="auto"/>
      </w:divBdr>
    </w:div>
    <w:div w:id="1302344070">
      <w:bodyDiv w:val="1"/>
      <w:marLeft w:val="0"/>
      <w:marRight w:val="0"/>
      <w:marTop w:val="0"/>
      <w:marBottom w:val="0"/>
      <w:divBdr>
        <w:top w:val="none" w:sz="0" w:space="0" w:color="auto"/>
        <w:left w:val="none" w:sz="0" w:space="0" w:color="auto"/>
        <w:bottom w:val="none" w:sz="0" w:space="0" w:color="auto"/>
        <w:right w:val="none" w:sz="0" w:space="0" w:color="auto"/>
      </w:divBdr>
    </w:div>
    <w:div w:id="1302345189">
      <w:bodyDiv w:val="1"/>
      <w:marLeft w:val="0"/>
      <w:marRight w:val="0"/>
      <w:marTop w:val="0"/>
      <w:marBottom w:val="0"/>
      <w:divBdr>
        <w:top w:val="none" w:sz="0" w:space="0" w:color="auto"/>
        <w:left w:val="none" w:sz="0" w:space="0" w:color="auto"/>
        <w:bottom w:val="none" w:sz="0" w:space="0" w:color="auto"/>
        <w:right w:val="none" w:sz="0" w:space="0" w:color="auto"/>
      </w:divBdr>
    </w:div>
    <w:div w:id="1302731987">
      <w:bodyDiv w:val="1"/>
      <w:marLeft w:val="0"/>
      <w:marRight w:val="0"/>
      <w:marTop w:val="0"/>
      <w:marBottom w:val="0"/>
      <w:divBdr>
        <w:top w:val="none" w:sz="0" w:space="0" w:color="auto"/>
        <w:left w:val="none" w:sz="0" w:space="0" w:color="auto"/>
        <w:bottom w:val="none" w:sz="0" w:space="0" w:color="auto"/>
        <w:right w:val="none" w:sz="0" w:space="0" w:color="auto"/>
      </w:divBdr>
    </w:div>
    <w:div w:id="1302733903">
      <w:bodyDiv w:val="1"/>
      <w:marLeft w:val="0"/>
      <w:marRight w:val="0"/>
      <w:marTop w:val="0"/>
      <w:marBottom w:val="0"/>
      <w:divBdr>
        <w:top w:val="none" w:sz="0" w:space="0" w:color="auto"/>
        <w:left w:val="none" w:sz="0" w:space="0" w:color="auto"/>
        <w:bottom w:val="none" w:sz="0" w:space="0" w:color="auto"/>
        <w:right w:val="none" w:sz="0" w:space="0" w:color="auto"/>
      </w:divBdr>
    </w:div>
    <w:div w:id="1303195110">
      <w:bodyDiv w:val="1"/>
      <w:marLeft w:val="0"/>
      <w:marRight w:val="0"/>
      <w:marTop w:val="0"/>
      <w:marBottom w:val="0"/>
      <w:divBdr>
        <w:top w:val="none" w:sz="0" w:space="0" w:color="auto"/>
        <w:left w:val="none" w:sz="0" w:space="0" w:color="auto"/>
        <w:bottom w:val="none" w:sz="0" w:space="0" w:color="auto"/>
        <w:right w:val="none" w:sz="0" w:space="0" w:color="auto"/>
      </w:divBdr>
    </w:div>
    <w:div w:id="1303340540">
      <w:bodyDiv w:val="1"/>
      <w:marLeft w:val="0"/>
      <w:marRight w:val="0"/>
      <w:marTop w:val="0"/>
      <w:marBottom w:val="0"/>
      <w:divBdr>
        <w:top w:val="none" w:sz="0" w:space="0" w:color="auto"/>
        <w:left w:val="none" w:sz="0" w:space="0" w:color="auto"/>
        <w:bottom w:val="none" w:sz="0" w:space="0" w:color="auto"/>
        <w:right w:val="none" w:sz="0" w:space="0" w:color="auto"/>
      </w:divBdr>
    </w:div>
    <w:div w:id="1303803754">
      <w:bodyDiv w:val="1"/>
      <w:marLeft w:val="0"/>
      <w:marRight w:val="0"/>
      <w:marTop w:val="0"/>
      <w:marBottom w:val="0"/>
      <w:divBdr>
        <w:top w:val="none" w:sz="0" w:space="0" w:color="auto"/>
        <w:left w:val="none" w:sz="0" w:space="0" w:color="auto"/>
        <w:bottom w:val="none" w:sz="0" w:space="0" w:color="auto"/>
        <w:right w:val="none" w:sz="0" w:space="0" w:color="auto"/>
      </w:divBdr>
    </w:div>
    <w:div w:id="1303921460">
      <w:bodyDiv w:val="1"/>
      <w:marLeft w:val="0"/>
      <w:marRight w:val="0"/>
      <w:marTop w:val="0"/>
      <w:marBottom w:val="0"/>
      <w:divBdr>
        <w:top w:val="none" w:sz="0" w:space="0" w:color="auto"/>
        <w:left w:val="none" w:sz="0" w:space="0" w:color="auto"/>
        <w:bottom w:val="none" w:sz="0" w:space="0" w:color="auto"/>
        <w:right w:val="none" w:sz="0" w:space="0" w:color="auto"/>
      </w:divBdr>
    </w:div>
    <w:div w:id="1304314766">
      <w:bodyDiv w:val="1"/>
      <w:marLeft w:val="0"/>
      <w:marRight w:val="0"/>
      <w:marTop w:val="0"/>
      <w:marBottom w:val="0"/>
      <w:divBdr>
        <w:top w:val="none" w:sz="0" w:space="0" w:color="auto"/>
        <w:left w:val="none" w:sz="0" w:space="0" w:color="auto"/>
        <w:bottom w:val="none" w:sz="0" w:space="0" w:color="auto"/>
        <w:right w:val="none" w:sz="0" w:space="0" w:color="auto"/>
      </w:divBdr>
    </w:div>
    <w:div w:id="1304385027">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4968266">
      <w:bodyDiv w:val="1"/>
      <w:marLeft w:val="0"/>
      <w:marRight w:val="0"/>
      <w:marTop w:val="0"/>
      <w:marBottom w:val="0"/>
      <w:divBdr>
        <w:top w:val="none" w:sz="0" w:space="0" w:color="auto"/>
        <w:left w:val="none" w:sz="0" w:space="0" w:color="auto"/>
        <w:bottom w:val="none" w:sz="0" w:space="0" w:color="auto"/>
        <w:right w:val="none" w:sz="0" w:space="0" w:color="auto"/>
      </w:divBdr>
    </w:div>
    <w:div w:id="1305040981">
      <w:bodyDiv w:val="1"/>
      <w:marLeft w:val="0"/>
      <w:marRight w:val="0"/>
      <w:marTop w:val="0"/>
      <w:marBottom w:val="0"/>
      <w:divBdr>
        <w:top w:val="none" w:sz="0" w:space="0" w:color="auto"/>
        <w:left w:val="none" w:sz="0" w:space="0" w:color="auto"/>
        <w:bottom w:val="none" w:sz="0" w:space="0" w:color="auto"/>
        <w:right w:val="none" w:sz="0" w:space="0" w:color="auto"/>
      </w:divBdr>
    </w:div>
    <w:div w:id="1305042523">
      <w:bodyDiv w:val="1"/>
      <w:marLeft w:val="0"/>
      <w:marRight w:val="0"/>
      <w:marTop w:val="0"/>
      <w:marBottom w:val="0"/>
      <w:divBdr>
        <w:top w:val="none" w:sz="0" w:space="0" w:color="auto"/>
        <w:left w:val="none" w:sz="0" w:space="0" w:color="auto"/>
        <w:bottom w:val="none" w:sz="0" w:space="0" w:color="auto"/>
        <w:right w:val="none" w:sz="0" w:space="0" w:color="auto"/>
      </w:divBdr>
    </w:div>
    <w:div w:id="1305624627">
      <w:bodyDiv w:val="1"/>
      <w:marLeft w:val="0"/>
      <w:marRight w:val="0"/>
      <w:marTop w:val="0"/>
      <w:marBottom w:val="0"/>
      <w:divBdr>
        <w:top w:val="none" w:sz="0" w:space="0" w:color="auto"/>
        <w:left w:val="none" w:sz="0" w:space="0" w:color="auto"/>
        <w:bottom w:val="none" w:sz="0" w:space="0" w:color="auto"/>
        <w:right w:val="none" w:sz="0" w:space="0" w:color="auto"/>
      </w:divBdr>
    </w:div>
    <w:div w:id="1306353469">
      <w:bodyDiv w:val="1"/>
      <w:marLeft w:val="0"/>
      <w:marRight w:val="0"/>
      <w:marTop w:val="0"/>
      <w:marBottom w:val="0"/>
      <w:divBdr>
        <w:top w:val="none" w:sz="0" w:space="0" w:color="auto"/>
        <w:left w:val="none" w:sz="0" w:space="0" w:color="auto"/>
        <w:bottom w:val="none" w:sz="0" w:space="0" w:color="auto"/>
        <w:right w:val="none" w:sz="0" w:space="0" w:color="auto"/>
      </w:divBdr>
    </w:div>
    <w:div w:id="1306354812">
      <w:bodyDiv w:val="1"/>
      <w:marLeft w:val="0"/>
      <w:marRight w:val="0"/>
      <w:marTop w:val="0"/>
      <w:marBottom w:val="0"/>
      <w:divBdr>
        <w:top w:val="none" w:sz="0" w:space="0" w:color="auto"/>
        <w:left w:val="none" w:sz="0" w:space="0" w:color="auto"/>
        <w:bottom w:val="none" w:sz="0" w:space="0" w:color="auto"/>
        <w:right w:val="none" w:sz="0" w:space="0" w:color="auto"/>
      </w:divBdr>
    </w:div>
    <w:div w:id="1306468177">
      <w:bodyDiv w:val="1"/>
      <w:marLeft w:val="0"/>
      <w:marRight w:val="0"/>
      <w:marTop w:val="0"/>
      <w:marBottom w:val="0"/>
      <w:divBdr>
        <w:top w:val="none" w:sz="0" w:space="0" w:color="auto"/>
        <w:left w:val="none" w:sz="0" w:space="0" w:color="auto"/>
        <w:bottom w:val="none" w:sz="0" w:space="0" w:color="auto"/>
        <w:right w:val="none" w:sz="0" w:space="0" w:color="auto"/>
      </w:divBdr>
    </w:div>
    <w:div w:id="1306621075">
      <w:bodyDiv w:val="1"/>
      <w:marLeft w:val="0"/>
      <w:marRight w:val="0"/>
      <w:marTop w:val="0"/>
      <w:marBottom w:val="0"/>
      <w:divBdr>
        <w:top w:val="none" w:sz="0" w:space="0" w:color="auto"/>
        <w:left w:val="none" w:sz="0" w:space="0" w:color="auto"/>
        <w:bottom w:val="none" w:sz="0" w:space="0" w:color="auto"/>
        <w:right w:val="none" w:sz="0" w:space="0" w:color="auto"/>
      </w:divBdr>
    </w:div>
    <w:div w:id="1306741540">
      <w:bodyDiv w:val="1"/>
      <w:marLeft w:val="0"/>
      <w:marRight w:val="0"/>
      <w:marTop w:val="0"/>
      <w:marBottom w:val="0"/>
      <w:divBdr>
        <w:top w:val="none" w:sz="0" w:space="0" w:color="auto"/>
        <w:left w:val="none" w:sz="0" w:space="0" w:color="auto"/>
        <w:bottom w:val="none" w:sz="0" w:space="0" w:color="auto"/>
        <w:right w:val="none" w:sz="0" w:space="0" w:color="auto"/>
      </w:divBdr>
    </w:div>
    <w:div w:id="1306817852">
      <w:bodyDiv w:val="1"/>
      <w:marLeft w:val="0"/>
      <w:marRight w:val="0"/>
      <w:marTop w:val="0"/>
      <w:marBottom w:val="0"/>
      <w:divBdr>
        <w:top w:val="none" w:sz="0" w:space="0" w:color="auto"/>
        <w:left w:val="none" w:sz="0" w:space="0" w:color="auto"/>
        <w:bottom w:val="none" w:sz="0" w:space="0" w:color="auto"/>
        <w:right w:val="none" w:sz="0" w:space="0" w:color="auto"/>
      </w:divBdr>
    </w:div>
    <w:div w:id="1307053291">
      <w:bodyDiv w:val="1"/>
      <w:marLeft w:val="0"/>
      <w:marRight w:val="0"/>
      <w:marTop w:val="0"/>
      <w:marBottom w:val="0"/>
      <w:divBdr>
        <w:top w:val="none" w:sz="0" w:space="0" w:color="auto"/>
        <w:left w:val="none" w:sz="0" w:space="0" w:color="auto"/>
        <w:bottom w:val="none" w:sz="0" w:space="0" w:color="auto"/>
        <w:right w:val="none" w:sz="0" w:space="0" w:color="auto"/>
      </w:divBdr>
    </w:div>
    <w:div w:id="1307122620">
      <w:bodyDiv w:val="1"/>
      <w:marLeft w:val="0"/>
      <w:marRight w:val="0"/>
      <w:marTop w:val="0"/>
      <w:marBottom w:val="0"/>
      <w:divBdr>
        <w:top w:val="none" w:sz="0" w:space="0" w:color="auto"/>
        <w:left w:val="none" w:sz="0" w:space="0" w:color="auto"/>
        <w:bottom w:val="none" w:sz="0" w:space="0" w:color="auto"/>
        <w:right w:val="none" w:sz="0" w:space="0" w:color="auto"/>
      </w:divBdr>
    </w:div>
    <w:div w:id="1307314578">
      <w:bodyDiv w:val="1"/>
      <w:marLeft w:val="0"/>
      <w:marRight w:val="0"/>
      <w:marTop w:val="0"/>
      <w:marBottom w:val="0"/>
      <w:divBdr>
        <w:top w:val="none" w:sz="0" w:space="0" w:color="auto"/>
        <w:left w:val="none" w:sz="0" w:space="0" w:color="auto"/>
        <w:bottom w:val="none" w:sz="0" w:space="0" w:color="auto"/>
        <w:right w:val="none" w:sz="0" w:space="0" w:color="auto"/>
      </w:divBdr>
    </w:div>
    <w:div w:id="1307316349">
      <w:bodyDiv w:val="1"/>
      <w:marLeft w:val="0"/>
      <w:marRight w:val="0"/>
      <w:marTop w:val="0"/>
      <w:marBottom w:val="0"/>
      <w:divBdr>
        <w:top w:val="none" w:sz="0" w:space="0" w:color="auto"/>
        <w:left w:val="none" w:sz="0" w:space="0" w:color="auto"/>
        <w:bottom w:val="none" w:sz="0" w:space="0" w:color="auto"/>
        <w:right w:val="none" w:sz="0" w:space="0" w:color="auto"/>
      </w:divBdr>
    </w:div>
    <w:div w:id="1307323979">
      <w:bodyDiv w:val="1"/>
      <w:marLeft w:val="0"/>
      <w:marRight w:val="0"/>
      <w:marTop w:val="0"/>
      <w:marBottom w:val="0"/>
      <w:divBdr>
        <w:top w:val="none" w:sz="0" w:space="0" w:color="auto"/>
        <w:left w:val="none" w:sz="0" w:space="0" w:color="auto"/>
        <w:bottom w:val="none" w:sz="0" w:space="0" w:color="auto"/>
        <w:right w:val="none" w:sz="0" w:space="0" w:color="auto"/>
      </w:divBdr>
    </w:div>
    <w:div w:id="1307510444">
      <w:bodyDiv w:val="1"/>
      <w:marLeft w:val="0"/>
      <w:marRight w:val="0"/>
      <w:marTop w:val="0"/>
      <w:marBottom w:val="0"/>
      <w:divBdr>
        <w:top w:val="none" w:sz="0" w:space="0" w:color="auto"/>
        <w:left w:val="none" w:sz="0" w:space="0" w:color="auto"/>
        <w:bottom w:val="none" w:sz="0" w:space="0" w:color="auto"/>
        <w:right w:val="none" w:sz="0" w:space="0" w:color="auto"/>
      </w:divBdr>
    </w:div>
    <w:div w:id="1307928674">
      <w:bodyDiv w:val="1"/>
      <w:marLeft w:val="0"/>
      <w:marRight w:val="0"/>
      <w:marTop w:val="0"/>
      <w:marBottom w:val="0"/>
      <w:divBdr>
        <w:top w:val="none" w:sz="0" w:space="0" w:color="auto"/>
        <w:left w:val="none" w:sz="0" w:space="0" w:color="auto"/>
        <w:bottom w:val="none" w:sz="0" w:space="0" w:color="auto"/>
        <w:right w:val="none" w:sz="0" w:space="0" w:color="auto"/>
      </w:divBdr>
    </w:div>
    <w:div w:id="1307930060">
      <w:bodyDiv w:val="1"/>
      <w:marLeft w:val="0"/>
      <w:marRight w:val="0"/>
      <w:marTop w:val="0"/>
      <w:marBottom w:val="0"/>
      <w:divBdr>
        <w:top w:val="none" w:sz="0" w:space="0" w:color="auto"/>
        <w:left w:val="none" w:sz="0" w:space="0" w:color="auto"/>
        <w:bottom w:val="none" w:sz="0" w:space="0" w:color="auto"/>
        <w:right w:val="none" w:sz="0" w:space="0" w:color="auto"/>
      </w:divBdr>
    </w:div>
    <w:div w:id="1307932640">
      <w:bodyDiv w:val="1"/>
      <w:marLeft w:val="0"/>
      <w:marRight w:val="0"/>
      <w:marTop w:val="0"/>
      <w:marBottom w:val="0"/>
      <w:divBdr>
        <w:top w:val="none" w:sz="0" w:space="0" w:color="auto"/>
        <w:left w:val="none" w:sz="0" w:space="0" w:color="auto"/>
        <w:bottom w:val="none" w:sz="0" w:space="0" w:color="auto"/>
        <w:right w:val="none" w:sz="0" w:space="0" w:color="auto"/>
      </w:divBdr>
    </w:div>
    <w:div w:id="1308319821">
      <w:bodyDiv w:val="1"/>
      <w:marLeft w:val="0"/>
      <w:marRight w:val="0"/>
      <w:marTop w:val="0"/>
      <w:marBottom w:val="0"/>
      <w:divBdr>
        <w:top w:val="none" w:sz="0" w:space="0" w:color="auto"/>
        <w:left w:val="none" w:sz="0" w:space="0" w:color="auto"/>
        <w:bottom w:val="none" w:sz="0" w:space="0" w:color="auto"/>
        <w:right w:val="none" w:sz="0" w:space="0" w:color="auto"/>
      </w:divBdr>
    </w:div>
    <w:div w:id="1308583915">
      <w:bodyDiv w:val="1"/>
      <w:marLeft w:val="0"/>
      <w:marRight w:val="0"/>
      <w:marTop w:val="0"/>
      <w:marBottom w:val="0"/>
      <w:divBdr>
        <w:top w:val="none" w:sz="0" w:space="0" w:color="auto"/>
        <w:left w:val="none" w:sz="0" w:space="0" w:color="auto"/>
        <w:bottom w:val="none" w:sz="0" w:space="0" w:color="auto"/>
        <w:right w:val="none" w:sz="0" w:space="0" w:color="auto"/>
      </w:divBdr>
    </w:div>
    <w:div w:id="1308701513">
      <w:bodyDiv w:val="1"/>
      <w:marLeft w:val="0"/>
      <w:marRight w:val="0"/>
      <w:marTop w:val="0"/>
      <w:marBottom w:val="0"/>
      <w:divBdr>
        <w:top w:val="none" w:sz="0" w:space="0" w:color="auto"/>
        <w:left w:val="none" w:sz="0" w:space="0" w:color="auto"/>
        <w:bottom w:val="none" w:sz="0" w:space="0" w:color="auto"/>
        <w:right w:val="none" w:sz="0" w:space="0" w:color="auto"/>
      </w:divBdr>
    </w:div>
    <w:div w:id="1309044993">
      <w:bodyDiv w:val="1"/>
      <w:marLeft w:val="0"/>
      <w:marRight w:val="0"/>
      <w:marTop w:val="0"/>
      <w:marBottom w:val="0"/>
      <w:divBdr>
        <w:top w:val="none" w:sz="0" w:space="0" w:color="auto"/>
        <w:left w:val="none" w:sz="0" w:space="0" w:color="auto"/>
        <w:bottom w:val="none" w:sz="0" w:space="0" w:color="auto"/>
        <w:right w:val="none" w:sz="0" w:space="0" w:color="auto"/>
      </w:divBdr>
    </w:div>
    <w:div w:id="1309046328">
      <w:bodyDiv w:val="1"/>
      <w:marLeft w:val="0"/>
      <w:marRight w:val="0"/>
      <w:marTop w:val="0"/>
      <w:marBottom w:val="0"/>
      <w:divBdr>
        <w:top w:val="none" w:sz="0" w:space="0" w:color="auto"/>
        <w:left w:val="none" w:sz="0" w:space="0" w:color="auto"/>
        <w:bottom w:val="none" w:sz="0" w:space="0" w:color="auto"/>
        <w:right w:val="none" w:sz="0" w:space="0" w:color="auto"/>
      </w:divBdr>
    </w:div>
    <w:div w:id="1309284917">
      <w:bodyDiv w:val="1"/>
      <w:marLeft w:val="0"/>
      <w:marRight w:val="0"/>
      <w:marTop w:val="0"/>
      <w:marBottom w:val="0"/>
      <w:divBdr>
        <w:top w:val="none" w:sz="0" w:space="0" w:color="auto"/>
        <w:left w:val="none" w:sz="0" w:space="0" w:color="auto"/>
        <w:bottom w:val="none" w:sz="0" w:space="0" w:color="auto"/>
        <w:right w:val="none" w:sz="0" w:space="0" w:color="auto"/>
      </w:divBdr>
    </w:div>
    <w:div w:id="1309288545">
      <w:bodyDiv w:val="1"/>
      <w:marLeft w:val="0"/>
      <w:marRight w:val="0"/>
      <w:marTop w:val="0"/>
      <w:marBottom w:val="0"/>
      <w:divBdr>
        <w:top w:val="none" w:sz="0" w:space="0" w:color="auto"/>
        <w:left w:val="none" w:sz="0" w:space="0" w:color="auto"/>
        <w:bottom w:val="none" w:sz="0" w:space="0" w:color="auto"/>
        <w:right w:val="none" w:sz="0" w:space="0" w:color="auto"/>
      </w:divBdr>
    </w:div>
    <w:div w:id="1309431464">
      <w:bodyDiv w:val="1"/>
      <w:marLeft w:val="0"/>
      <w:marRight w:val="0"/>
      <w:marTop w:val="0"/>
      <w:marBottom w:val="0"/>
      <w:divBdr>
        <w:top w:val="none" w:sz="0" w:space="0" w:color="auto"/>
        <w:left w:val="none" w:sz="0" w:space="0" w:color="auto"/>
        <w:bottom w:val="none" w:sz="0" w:space="0" w:color="auto"/>
        <w:right w:val="none" w:sz="0" w:space="0" w:color="auto"/>
      </w:divBdr>
    </w:div>
    <w:div w:id="1309624623">
      <w:bodyDiv w:val="1"/>
      <w:marLeft w:val="0"/>
      <w:marRight w:val="0"/>
      <w:marTop w:val="0"/>
      <w:marBottom w:val="0"/>
      <w:divBdr>
        <w:top w:val="none" w:sz="0" w:space="0" w:color="auto"/>
        <w:left w:val="none" w:sz="0" w:space="0" w:color="auto"/>
        <w:bottom w:val="none" w:sz="0" w:space="0" w:color="auto"/>
        <w:right w:val="none" w:sz="0" w:space="0" w:color="auto"/>
      </w:divBdr>
    </w:div>
    <w:div w:id="1309626036">
      <w:bodyDiv w:val="1"/>
      <w:marLeft w:val="0"/>
      <w:marRight w:val="0"/>
      <w:marTop w:val="0"/>
      <w:marBottom w:val="0"/>
      <w:divBdr>
        <w:top w:val="none" w:sz="0" w:space="0" w:color="auto"/>
        <w:left w:val="none" w:sz="0" w:space="0" w:color="auto"/>
        <w:bottom w:val="none" w:sz="0" w:space="0" w:color="auto"/>
        <w:right w:val="none" w:sz="0" w:space="0" w:color="auto"/>
      </w:divBdr>
    </w:div>
    <w:div w:id="1309749680">
      <w:bodyDiv w:val="1"/>
      <w:marLeft w:val="0"/>
      <w:marRight w:val="0"/>
      <w:marTop w:val="0"/>
      <w:marBottom w:val="0"/>
      <w:divBdr>
        <w:top w:val="none" w:sz="0" w:space="0" w:color="auto"/>
        <w:left w:val="none" w:sz="0" w:space="0" w:color="auto"/>
        <w:bottom w:val="none" w:sz="0" w:space="0" w:color="auto"/>
        <w:right w:val="none" w:sz="0" w:space="0" w:color="auto"/>
      </w:divBdr>
    </w:div>
    <w:div w:id="1310092629">
      <w:bodyDiv w:val="1"/>
      <w:marLeft w:val="0"/>
      <w:marRight w:val="0"/>
      <w:marTop w:val="0"/>
      <w:marBottom w:val="0"/>
      <w:divBdr>
        <w:top w:val="none" w:sz="0" w:space="0" w:color="auto"/>
        <w:left w:val="none" w:sz="0" w:space="0" w:color="auto"/>
        <w:bottom w:val="none" w:sz="0" w:space="0" w:color="auto"/>
        <w:right w:val="none" w:sz="0" w:space="0" w:color="auto"/>
      </w:divBdr>
    </w:div>
    <w:div w:id="1310742610">
      <w:bodyDiv w:val="1"/>
      <w:marLeft w:val="0"/>
      <w:marRight w:val="0"/>
      <w:marTop w:val="0"/>
      <w:marBottom w:val="0"/>
      <w:divBdr>
        <w:top w:val="none" w:sz="0" w:space="0" w:color="auto"/>
        <w:left w:val="none" w:sz="0" w:space="0" w:color="auto"/>
        <w:bottom w:val="none" w:sz="0" w:space="0" w:color="auto"/>
        <w:right w:val="none" w:sz="0" w:space="0" w:color="auto"/>
      </w:divBdr>
    </w:div>
    <w:div w:id="1310943895">
      <w:bodyDiv w:val="1"/>
      <w:marLeft w:val="0"/>
      <w:marRight w:val="0"/>
      <w:marTop w:val="0"/>
      <w:marBottom w:val="0"/>
      <w:divBdr>
        <w:top w:val="none" w:sz="0" w:space="0" w:color="auto"/>
        <w:left w:val="none" w:sz="0" w:space="0" w:color="auto"/>
        <w:bottom w:val="none" w:sz="0" w:space="0" w:color="auto"/>
        <w:right w:val="none" w:sz="0" w:space="0" w:color="auto"/>
      </w:divBdr>
    </w:div>
    <w:div w:id="1311058219">
      <w:bodyDiv w:val="1"/>
      <w:marLeft w:val="0"/>
      <w:marRight w:val="0"/>
      <w:marTop w:val="0"/>
      <w:marBottom w:val="0"/>
      <w:divBdr>
        <w:top w:val="none" w:sz="0" w:space="0" w:color="auto"/>
        <w:left w:val="none" w:sz="0" w:space="0" w:color="auto"/>
        <w:bottom w:val="none" w:sz="0" w:space="0" w:color="auto"/>
        <w:right w:val="none" w:sz="0" w:space="0" w:color="auto"/>
      </w:divBdr>
    </w:div>
    <w:div w:id="1311132496">
      <w:bodyDiv w:val="1"/>
      <w:marLeft w:val="0"/>
      <w:marRight w:val="0"/>
      <w:marTop w:val="0"/>
      <w:marBottom w:val="0"/>
      <w:divBdr>
        <w:top w:val="none" w:sz="0" w:space="0" w:color="auto"/>
        <w:left w:val="none" w:sz="0" w:space="0" w:color="auto"/>
        <w:bottom w:val="none" w:sz="0" w:space="0" w:color="auto"/>
        <w:right w:val="none" w:sz="0" w:space="0" w:color="auto"/>
      </w:divBdr>
    </w:div>
    <w:div w:id="1311252419">
      <w:bodyDiv w:val="1"/>
      <w:marLeft w:val="0"/>
      <w:marRight w:val="0"/>
      <w:marTop w:val="0"/>
      <w:marBottom w:val="0"/>
      <w:divBdr>
        <w:top w:val="none" w:sz="0" w:space="0" w:color="auto"/>
        <w:left w:val="none" w:sz="0" w:space="0" w:color="auto"/>
        <w:bottom w:val="none" w:sz="0" w:space="0" w:color="auto"/>
        <w:right w:val="none" w:sz="0" w:space="0" w:color="auto"/>
      </w:divBdr>
    </w:div>
    <w:div w:id="1311665552">
      <w:bodyDiv w:val="1"/>
      <w:marLeft w:val="0"/>
      <w:marRight w:val="0"/>
      <w:marTop w:val="0"/>
      <w:marBottom w:val="0"/>
      <w:divBdr>
        <w:top w:val="none" w:sz="0" w:space="0" w:color="auto"/>
        <w:left w:val="none" w:sz="0" w:space="0" w:color="auto"/>
        <w:bottom w:val="none" w:sz="0" w:space="0" w:color="auto"/>
        <w:right w:val="none" w:sz="0" w:space="0" w:color="auto"/>
      </w:divBdr>
    </w:div>
    <w:div w:id="1311904467">
      <w:bodyDiv w:val="1"/>
      <w:marLeft w:val="0"/>
      <w:marRight w:val="0"/>
      <w:marTop w:val="0"/>
      <w:marBottom w:val="0"/>
      <w:divBdr>
        <w:top w:val="none" w:sz="0" w:space="0" w:color="auto"/>
        <w:left w:val="none" w:sz="0" w:space="0" w:color="auto"/>
        <w:bottom w:val="none" w:sz="0" w:space="0" w:color="auto"/>
        <w:right w:val="none" w:sz="0" w:space="0" w:color="auto"/>
      </w:divBdr>
    </w:div>
    <w:div w:id="1311904631">
      <w:bodyDiv w:val="1"/>
      <w:marLeft w:val="0"/>
      <w:marRight w:val="0"/>
      <w:marTop w:val="0"/>
      <w:marBottom w:val="0"/>
      <w:divBdr>
        <w:top w:val="none" w:sz="0" w:space="0" w:color="auto"/>
        <w:left w:val="none" w:sz="0" w:space="0" w:color="auto"/>
        <w:bottom w:val="none" w:sz="0" w:space="0" w:color="auto"/>
        <w:right w:val="none" w:sz="0" w:space="0" w:color="auto"/>
      </w:divBdr>
    </w:div>
    <w:div w:id="1311978632">
      <w:bodyDiv w:val="1"/>
      <w:marLeft w:val="0"/>
      <w:marRight w:val="0"/>
      <w:marTop w:val="0"/>
      <w:marBottom w:val="0"/>
      <w:divBdr>
        <w:top w:val="none" w:sz="0" w:space="0" w:color="auto"/>
        <w:left w:val="none" w:sz="0" w:space="0" w:color="auto"/>
        <w:bottom w:val="none" w:sz="0" w:space="0" w:color="auto"/>
        <w:right w:val="none" w:sz="0" w:space="0" w:color="auto"/>
      </w:divBdr>
    </w:div>
    <w:div w:id="1311981315">
      <w:bodyDiv w:val="1"/>
      <w:marLeft w:val="0"/>
      <w:marRight w:val="0"/>
      <w:marTop w:val="0"/>
      <w:marBottom w:val="0"/>
      <w:divBdr>
        <w:top w:val="none" w:sz="0" w:space="0" w:color="auto"/>
        <w:left w:val="none" w:sz="0" w:space="0" w:color="auto"/>
        <w:bottom w:val="none" w:sz="0" w:space="0" w:color="auto"/>
        <w:right w:val="none" w:sz="0" w:space="0" w:color="auto"/>
      </w:divBdr>
    </w:div>
    <w:div w:id="1312098917">
      <w:bodyDiv w:val="1"/>
      <w:marLeft w:val="0"/>
      <w:marRight w:val="0"/>
      <w:marTop w:val="0"/>
      <w:marBottom w:val="0"/>
      <w:divBdr>
        <w:top w:val="none" w:sz="0" w:space="0" w:color="auto"/>
        <w:left w:val="none" w:sz="0" w:space="0" w:color="auto"/>
        <w:bottom w:val="none" w:sz="0" w:space="0" w:color="auto"/>
        <w:right w:val="none" w:sz="0" w:space="0" w:color="auto"/>
      </w:divBdr>
    </w:div>
    <w:div w:id="1312294066">
      <w:bodyDiv w:val="1"/>
      <w:marLeft w:val="0"/>
      <w:marRight w:val="0"/>
      <w:marTop w:val="0"/>
      <w:marBottom w:val="0"/>
      <w:divBdr>
        <w:top w:val="none" w:sz="0" w:space="0" w:color="auto"/>
        <w:left w:val="none" w:sz="0" w:space="0" w:color="auto"/>
        <w:bottom w:val="none" w:sz="0" w:space="0" w:color="auto"/>
        <w:right w:val="none" w:sz="0" w:space="0" w:color="auto"/>
      </w:divBdr>
    </w:div>
    <w:div w:id="1312514577">
      <w:bodyDiv w:val="1"/>
      <w:marLeft w:val="0"/>
      <w:marRight w:val="0"/>
      <w:marTop w:val="0"/>
      <w:marBottom w:val="0"/>
      <w:divBdr>
        <w:top w:val="none" w:sz="0" w:space="0" w:color="auto"/>
        <w:left w:val="none" w:sz="0" w:space="0" w:color="auto"/>
        <w:bottom w:val="none" w:sz="0" w:space="0" w:color="auto"/>
        <w:right w:val="none" w:sz="0" w:space="0" w:color="auto"/>
      </w:divBdr>
    </w:div>
    <w:div w:id="1312638240">
      <w:bodyDiv w:val="1"/>
      <w:marLeft w:val="0"/>
      <w:marRight w:val="0"/>
      <w:marTop w:val="0"/>
      <w:marBottom w:val="0"/>
      <w:divBdr>
        <w:top w:val="none" w:sz="0" w:space="0" w:color="auto"/>
        <w:left w:val="none" w:sz="0" w:space="0" w:color="auto"/>
        <w:bottom w:val="none" w:sz="0" w:space="0" w:color="auto"/>
        <w:right w:val="none" w:sz="0" w:space="0" w:color="auto"/>
      </w:divBdr>
    </w:div>
    <w:div w:id="1312905672">
      <w:bodyDiv w:val="1"/>
      <w:marLeft w:val="0"/>
      <w:marRight w:val="0"/>
      <w:marTop w:val="0"/>
      <w:marBottom w:val="0"/>
      <w:divBdr>
        <w:top w:val="none" w:sz="0" w:space="0" w:color="auto"/>
        <w:left w:val="none" w:sz="0" w:space="0" w:color="auto"/>
        <w:bottom w:val="none" w:sz="0" w:space="0" w:color="auto"/>
        <w:right w:val="none" w:sz="0" w:space="0" w:color="auto"/>
      </w:divBdr>
    </w:div>
    <w:div w:id="1312906007">
      <w:bodyDiv w:val="1"/>
      <w:marLeft w:val="0"/>
      <w:marRight w:val="0"/>
      <w:marTop w:val="0"/>
      <w:marBottom w:val="0"/>
      <w:divBdr>
        <w:top w:val="none" w:sz="0" w:space="0" w:color="auto"/>
        <w:left w:val="none" w:sz="0" w:space="0" w:color="auto"/>
        <w:bottom w:val="none" w:sz="0" w:space="0" w:color="auto"/>
        <w:right w:val="none" w:sz="0" w:space="0" w:color="auto"/>
      </w:divBdr>
    </w:div>
    <w:div w:id="1313364709">
      <w:bodyDiv w:val="1"/>
      <w:marLeft w:val="0"/>
      <w:marRight w:val="0"/>
      <w:marTop w:val="0"/>
      <w:marBottom w:val="0"/>
      <w:divBdr>
        <w:top w:val="none" w:sz="0" w:space="0" w:color="auto"/>
        <w:left w:val="none" w:sz="0" w:space="0" w:color="auto"/>
        <w:bottom w:val="none" w:sz="0" w:space="0" w:color="auto"/>
        <w:right w:val="none" w:sz="0" w:space="0" w:color="auto"/>
      </w:divBdr>
    </w:div>
    <w:div w:id="1313561556">
      <w:bodyDiv w:val="1"/>
      <w:marLeft w:val="0"/>
      <w:marRight w:val="0"/>
      <w:marTop w:val="0"/>
      <w:marBottom w:val="0"/>
      <w:divBdr>
        <w:top w:val="none" w:sz="0" w:space="0" w:color="auto"/>
        <w:left w:val="none" w:sz="0" w:space="0" w:color="auto"/>
        <w:bottom w:val="none" w:sz="0" w:space="0" w:color="auto"/>
        <w:right w:val="none" w:sz="0" w:space="0" w:color="auto"/>
      </w:divBdr>
    </w:div>
    <w:div w:id="1314027508">
      <w:bodyDiv w:val="1"/>
      <w:marLeft w:val="0"/>
      <w:marRight w:val="0"/>
      <w:marTop w:val="0"/>
      <w:marBottom w:val="0"/>
      <w:divBdr>
        <w:top w:val="none" w:sz="0" w:space="0" w:color="auto"/>
        <w:left w:val="none" w:sz="0" w:space="0" w:color="auto"/>
        <w:bottom w:val="none" w:sz="0" w:space="0" w:color="auto"/>
        <w:right w:val="none" w:sz="0" w:space="0" w:color="auto"/>
      </w:divBdr>
    </w:div>
    <w:div w:id="1314065646">
      <w:bodyDiv w:val="1"/>
      <w:marLeft w:val="0"/>
      <w:marRight w:val="0"/>
      <w:marTop w:val="0"/>
      <w:marBottom w:val="0"/>
      <w:divBdr>
        <w:top w:val="none" w:sz="0" w:space="0" w:color="auto"/>
        <w:left w:val="none" w:sz="0" w:space="0" w:color="auto"/>
        <w:bottom w:val="none" w:sz="0" w:space="0" w:color="auto"/>
        <w:right w:val="none" w:sz="0" w:space="0" w:color="auto"/>
      </w:divBdr>
    </w:div>
    <w:div w:id="1314066673">
      <w:bodyDiv w:val="1"/>
      <w:marLeft w:val="0"/>
      <w:marRight w:val="0"/>
      <w:marTop w:val="0"/>
      <w:marBottom w:val="0"/>
      <w:divBdr>
        <w:top w:val="none" w:sz="0" w:space="0" w:color="auto"/>
        <w:left w:val="none" w:sz="0" w:space="0" w:color="auto"/>
        <w:bottom w:val="none" w:sz="0" w:space="0" w:color="auto"/>
        <w:right w:val="none" w:sz="0" w:space="0" w:color="auto"/>
      </w:divBdr>
    </w:div>
    <w:div w:id="1314261651">
      <w:bodyDiv w:val="1"/>
      <w:marLeft w:val="0"/>
      <w:marRight w:val="0"/>
      <w:marTop w:val="0"/>
      <w:marBottom w:val="0"/>
      <w:divBdr>
        <w:top w:val="none" w:sz="0" w:space="0" w:color="auto"/>
        <w:left w:val="none" w:sz="0" w:space="0" w:color="auto"/>
        <w:bottom w:val="none" w:sz="0" w:space="0" w:color="auto"/>
        <w:right w:val="none" w:sz="0" w:space="0" w:color="auto"/>
      </w:divBdr>
    </w:div>
    <w:div w:id="1314336436">
      <w:bodyDiv w:val="1"/>
      <w:marLeft w:val="0"/>
      <w:marRight w:val="0"/>
      <w:marTop w:val="0"/>
      <w:marBottom w:val="0"/>
      <w:divBdr>
        <w:top w:val="none" w:sz="0" w:space="0" w:color="auto"/>
        <w:left w:val="none" w:sz="0" w:space="0" w:color="auto"/>
        <w:bottom w:val="none" w:sz="0" w:space="0" w:color="auto"/>
        <w:right w:val="none" w:sz="0" w:space="0" w:color="auto"/>
      </w:divBdr>
    </w:div>
    <w:div w:id="1314525793">
      <w:bodyDiv w:val="1"/>
      <w:marLeft w:val="0"/>
      <w:marRight w:val="0"/>
      <w:marTop w:val="0"/>
      <w:marBottom w:val="0"/>
      <w:divBdr>
        <w:top w:val="none" w:sz="0" w:space="0" w:color="auto"/>
        <w:left w:val="none" w:sz="0" w:space="0" w:color="auto"/>
        <w:bottom w:val="none" w:sz="0" w:space="0" w:color="auto"/>
        <w:right w:val="none" w:sz="0" w:space="0" w:color="auto"/>
      </w:divBdr>
    </w:div>
    <w:div w:id="1314993388">
      <w:bodyDiv w:val="1"/>
      <w:marLeft w:val="0"/>
      <w:marRight w:val="0"/>
      <w:marTop w:val="0"/>
      <w:marBottom w:val="0"/>
      <w:divBdr>
        <w:top w:val="none" w:sz="0" w:space="0" w:color="auto"/>
        <w:left w:val="none" w:sz="0" w:space="0" w:color="auto"/>
        <w:bottom w:val="none" w:sz="0" w:space="0" w:color="auto"/>
        <w:right w:val="none" w:sz="0" w:space="0" w:color="auto"/>
      </w:divBdr>
    </w:div>
    <w:div w:id="1315059754">
      <w:bodyDiv w:val="1"/>
      <w:marLeft w:val="0"/>
      <w:marRight w:val="0"/>
      <w:marTop w:val="0"/>
      <w:marBottom w:val="0"/>
      <w:divBdr>
        <w:top w:val="none" w:sz="0" w:space="0" w:color="auto"/>
        <w:left w:val="none" w:sz="0" w:space="0" w:color="auto"/>
        <w:bottom w:val="none" w:sz="0" w:space="0" w:color="auto"/>
        <w:right w:val="none" w:sz="0" w:space="0" w:color="auto"/>
      </w:divBdr>
    </w:div>
    <w:div w:id="1315378790">
      <w:bodyDiv w:val="1"/>
      <w:marLeft w:val="0"/>
      <w:marRight w:val="0"/>
      <w:marTop w:val="0"/>
      <w:marBottom w:val="0"/>
      <w:divBdr>
        <w:top w:val="none" w:sz="0" w:space="0" w:color="auto"/>
        <w:left w:val="none" w:sz="0" w:space="0" w:color="auto"/>
        <w:bottom w:val="none" w:sz="0" w:space="0" w:color="auto"/>
        <w:right w:val="none" w:sz="0" w:space="0" w:color="auto"/>
      </w:divBdr>
    </w:div>
    <w:div w:id="1315724377">
      <w:bodyDiv w:val="1"/>
      <w:marLeft w:val="0"/>
      <w:marRight w:val="0"/>
      <w:marTop w:val="0"/>
      <w:marBottom w:val="0"/>
      <w:divBdr>
        <w:top w:val="none" w:sz="0" w:space="0" w:color="auto"/>
        <w:left w:val="none" w:sz="0" w:space="0" w:color="auto"/>
        <w:bottom w:val="none" w:sz="0" w:space="0" w:color="auto"/>
        <w:right w:val="none" w:sz="0" w:space="0" w:color="auto"/>
      </w:divBdr>
    </w:div>
    <w:div w:id="1315833346">
      <w:bodyDiv w:val="1"/>
      <w:marLeft w:val="0"/>
      <w:marRight w:val="0"/>
      <w:marTop w:val="0"/>
      <w:marBottom w:val="0"/>
      <w:divBdr>
        <w:top w:val="none" w:sz="0" w:space="0" w:color="auto"/>
        <w:left w:val="none" w:sz="0" w:space="0" w:color="auto"/>
        <w:bottom w:val="none" w:sz="0" w:space="0" w:color="auto"/>
        <w:right w:val="none" w:sz="0" w:space="0" w:color="auto"/>
      </w:divBdr>
    </w:div>
    <w:div w:id="1315916741">
      <w:bodyDiv w:val="1"/>
      <w:marLeft w:val="0"/>
      <w:marRight w:val="0"/>
      <w:marTop w:val="0"/>
      <w:marBottom w:val="0"/>
      <w:divBdr>
        <w:top w:val="none" w:sz="0" w:space="0" w:color="auto"/>
        <w:left w:val="none" w:sz="0" w:space="0" w:color="auto"/>
        <w:bottom w:val="none" w:sz="0" w:space="0" w:color="auto"/>
        <w:right w:val="none" w:sz="0" w:space="0" w:color="auto"/>
      </w:divBdr>
    </w:div>
    <w:div w:id="1315988820">
      <w:bodyDiv w:val="1"/>
      <w:marLeft w:val="0"/>
      <w:marRight w:val="0"/>
      <w:marTop w:val="0"/>
      <w:marBottom w:val="0"/>
      <w:divBdr>
        <w:top w:val="none" w:sz="0" w:space="0" w:color="auto"/>
        <w:left w:val="none" w:sz="0" w:space="0" w:color="auto"/>
        <w:bottom w:val="none" w:sz="0" w:space="0" w:color="auto"/>
        <w:right w:val="none" w:sz="0" w:space="0" w:color="auto"/>
      </w:divBdr>
    </w:div>
    <w:div w:id="1316372168">
      <w:bodyDiv w:val="1"/>
      <w:marLeft w:val="0"/>
      <w:marRight w:val="0"/>
      <w:marTop w:val="0"/>
      <w:marBottom w:val="0"/>
      <w:divBdr>
        <w:top w:val="none" w:sz="0" w:space="0" w:color="auto"/>
        <w:left w:val="none" w:sz="0" w:space="0" w:color="auto"/>
        <w:bottom w:val="none" w:sz="0" w:space="0" w:color="auto"/>
        <w:right w:val="none" w:sz="0" w:space="0" w:color="auto"/>
      </w:divBdr>
    </w:div>
    <w:div w:id="1316446562">
      <w:bodyDiv w:val="1"/>
      <w:marLeft w:val="0"/>
      <w:marRight w:val="0"/>
      <w:marTop w:val="0"/>
      <w:marBottom w:val="0"/>
      <w:divBdr>
        <w:top w:val="none" w:sz="0" w:space="0" w:color="auto"/>
        <w:left w:val="none" w:sz="0" w:space="0" w:color="auto"/>
        <w:bottom w:val="none" w:sz="0" w:space="0" w:color="auto"/>
        <w:right w:val="none" w:sz="0" w:space="0" w:color="auto"/>
      </w:divBdr>
    </w:div>
    <w:div w:id="1316648451">
      <w:bodyDiv w:val="1"/>
      <w:marLeft w:val="0"/>
      <w:marRight w:val="0"/>
      <w:marTop w:val="0"/>
      <w:marBottom w:val="0"/>
      <w:divBdr>
        <w:top w:val="none" w:sz="0" w:space="0" w:color="auto"/>
        <w:left w:val="none" w:sz="0" w:space="0" w:color="auto"/>
        <w:bottom w:val="none" w:sz="0" w:space="0" w:color="auto"/>
        <w:right w:val="none" w:sz="0" w:space="0" w:color="auto"/>
      </w:divBdr>
    </w:div>
    <w:div w:id="1317147331">
      <w:bodyDiv w:val="1"/>
      <w:marLeft w:val="0"/>
      <w:marRight w:val="0"/>
      <w:marTop w:val="0"/>
      <w:marBottom w:val="0"/>
      <w:divBdr>
        <w:top w:val="none" w:sz="0" w:space="0" w:color="auto"/>
        <w:left w:val="none" w:sz="0" w:space="0" w:color="auto"/>
        <w:bottom w:val="none" w:sz="0" w:space="0" w:color="auto"/>
        <w:right w:val="none" w:sz="0" w:space="0" w:color="auto"/>
      </w:divBdr>
    </w:div>
    <w:div w:id="1317487820">
      <w:bodyDiv w:val="1"/>
      <w:marLeft w:val="0"/>
      <w:marRight w:val="0"/>
      <w:marTop w:val="0"/>
      <w:marBottom w:val="0"/>
      <w:divBdr>
        <w:top w:val="none" w:sz="0" w:space="0" w:color="auto"/>
        <w:left w:val="none" w:sz="0" w:space="0" w:color="auto"/>
        <w:bottom w:val="none" w:sz="0" w:space="0" w:color="auto"/>
        <w:right w:val="none" w:sz="0" w:space="0" w:color="auto"/>
      </w:divBdr>
    </w:div>
    <w:div w:id="1317495861">
      <w:bodyDiv w:val="1"/>
      <w:marLeft w:val="0"/>
      <w:marRight w:val="0"/>
      <w:marTop w:val="0"/>
      <w:marBottom w:val="0"/>
      <w:divBdr>
        <w:top w:val="none" w:sz="0" w:space="0" w:color="auto"/>
        <w:left w:val="none" w:sz="0" w:space="0" w:color="auto"/>
        <w:bottom w:val="none" w:sz="0" w:space="0" w:color="auto"/>
        <w:right w:val="none" w:sz="0" w:space="0" w:color="auto"/>
      </w:divBdr>
    </w:div>
    <w:div w:id="1317611231">
      <w:bodyDiv w:val="1"/>
      <w:marLeft w:val="0"/>
      <w:marRight w:val="0"/>
      <w:marTop w:val="0"/>
      <w:marBottom w:val="0"/>
      <w:divBdr>
        <w:top w:val="none" w:sz="0" w:space="0" w:color="auto"/>
        <w:left w:val="none" w:sz="0" w:space="0" w:color="auto"/>
        <w:bottom w:val="none" w:sz="0" w:space="0" w:color="auto"/>
        <w:right w:val="none" w:sz="0" w:space="0" w:color="auto"/>
      </w:divBdr>
    </w:div>
    <w:div w:id="1317874172">
      <w:bodyDiv w:val="1"/>
      <w:marLeft w:val="0"/>
      <w:marRight w:val="0"/>
      <w:marTop w:val="0"/>
      <w:marBottom w:val="0"/>
      <w:divBdr>
        <w:top w:val="none" w:sz="0" w:space="0" w:color="auto"/>
        <w:left w:val="none" w:sz="0" w:space="0" w:color="auto"/>
        <w:bottom w:val="none" w:sz="0" w:space="0" w:color="auto"/>
        <w:right w:val="none" w:sz="0" w:space="0" w:color="auto"/>
      </w:divBdr>
    </w:div>
    <w:div w:id="1317956371">
      <w:bodyDiv w:val="1"/>
      <w:marLeft w:val="0"/>
      <w:marRight w:val="0"/>
      <w:marTop w:val="0"/>
      <w:marBottom w:val="0"/>
      <w:divBdr>
        <w:top w:val="none" w:sz="0" w:space="0" w:color="auto"/>
        <w:left w:val="none" w:sz="0" w:space="0" w:color="auto"/>
        <w:bottom w:val="none" w:sz="0" w:space="0" w:color="auto"/>
        <w:right w:val="none" w:sz="0" w:space="0" w:color="auto"/>
      </w:divBdr>
    </w:div>
    <w:div w:id="1318336808">
      <w:bodyDiv w:val="1"/>
      <w:marLeft w:val="0"/>
      <w:marRight w:val="0"/>
      <w:marTop w:val="0"/>
      <w:marBottom w:val="0"/>
      <w:divBdr>
        <w:top w:val="none" w:sz="0" w:space="0" w:color="auto"/>
        <w:left w:val="none" w:sz="0" w:space="0" w:color="auto"/>
        <w:bottom w:val="none" w:sz="0" w:space="0" w:color="auto"/>
        <w:right w:val="none" w:sz="0" w:space="0" w:color="auto"/>
      </w:divBdr>
    </w:div>
    <w:div w:id="1318415309">
      <w:bodyDiv w:val="1"/>
      <w:marLeft w:val="0"/>
      <w:marRight w:val="0"/>
      <w:marTop w:val="0"/>
      <w:marBottom w:val="0"/>
      <w:divBdr>
        <w:top w:val="none" w:sz="0" w:space="0" w:color="auto"/>
        <w:left w:val="none" w:sz="0" w:space="0" w:color="auto"/>
        <w:bottom w:val="none" w:sz="0" w:space="0" w:color="auto"/>
        <w:right w:val="none" w:sz="0" w:space="0" w:color="auto"/>
      </w:divBdr>
    </w:div>
    <w:div w:id="1318419329">
      <w:bodyDiv w:val="1"/>
      <w:marLeft w:val="0"/>
      <w:marRight w:val="0"/>
      <w:marTop w:val="0"/>
      <w:marBottom w:val="0"/>
      <w:divBdr>
        <w:top w:val="none" w:sz="0" w:space="0" w:color="auto"/>
        <w:left w:val="none" w:sz="0" w:space="0" w:color="auto"/>
        <w:bottom w:val="none" w:sz="0" w:space="0" w:color="auto"/>
        <w:right w:val="none" w:sz="0" w:space="0" w:color="auto"/>
      </w:divBdr>
    </w:div>
    <w:div w:id="1318991382">
      <w:bodyDiv w:val="1"/>
      <w:marLeft w:val="0"/>
      <w:marRight w:val="0"/>
      <w:marTop w:val="0"/>
      <w:marBottom w:val="0"/>
      <w:divBdr>
        <w:top w:val="none" w:sz="0" w:space="0" w:color="auto"/>
        <w:left w:val="none" w:sz="0" w:space="0" w:color="auto"/>
        <w:bottom w:val="none" w:sz="0" w:space="0" w:color="auto"/>
        <w:right w:val="none" w:sz="0" w:space="0" w:color="auto"/>
      </w:divBdr>
    </w:div>
    <w:div w:id="1319379437">
      <w:bodyDiv w:val="1"/>
      <w:marLeft w:val="0"/>
      <w:marRight w:val="0"/>
      <w:marTop w:val="0"/>
      <w:marBottom w:val="0"/>
      <w:divBdr>
        <w:top w:val="none" w:sz="0" w:space="0" w:color="auto"/>
        <w:left w:val="none" w:sz="0" w:space="0" w:color="auto"/>
        <w:bottom w:val="none" w:sz="0" w:space="0" w:color="auto"/>
        <w:right w:val="none" w:sz="0" w:space="0" w:color="auto"/>
      </w:divBdr>
    </w:div>
    <w:div w:id="1319534035">
      <w:bodyDiv w:val="1"/>
      <w:marLeft w:val="0"/>
      <w:marRight w:val="0"/>
      <w:marTop w:val="0"/>
      <w:marBottom w:val="0"/>
      <w:divBdr>
        <w:top w:val="none" w:sz="0" w:space="0" w:color="auto"/>
        <w:left w:val="none" w:sz="0" w:space="0" w:color="auto"/>
        <w:bottom w:val="none" w:sz="0" w:space="0" w:color="auto"/>
        <w:right w:val="none" w:sz="0" w:space="0" w:color="auto"/>
      </w:divBdr>
    </w:div>
    <w:div w:id="1319771310">
      <w:bodyDiv w:val="1"/>
      <w:marLeft w:val="0"/>
      <w:marRight w:val="0"/>
      <w:marTop w:val="0"/>
      <w:marBottom w:val="0"/>
      <w:divBdr>
        <w:top w:val="none" w:sz="0" w:space="0" w:color="auto"/>
        <w:left w:val="none" w:sz="0" w:space="0" w:color="auto"/>
        <w:bottom w:val="none" w:sz="0" w:space="0" w:color="auto"/>
        <w:right w:val="none" w:sz="0" w:space="0" w:color="auto"/>
      </w:divBdr>
    </w:div>
    <w:div w:id="1319991371">
      <w:bodyDiv w:val="1"/>
      <w:marLeft w:val="0"/>
      <w:marRight w:val="0"/>
      <w:marTop w:val="0"/>
      <w:marBottom w:val="0"/>
      <w:divBdr>
        <w:top w:val="none" w:sz="0" w:space="0" w:color="auto"/>
        <w:left w:val="none" w:sz="0" w:space="0" w:color="auto"/>
        <w:bottom w:val="none" w:sz="0" w:space="0" w:color="auto"/>
        <w:right w:val="none" w:sz="0" w:space="0" w:color="auto"/>
      </w:divBdr>
    </w:div>
    <w:div w:id="1320189421">
      <w:bodyDiv w:val="1"/>
      <w:marLeft w:val="0"/>
      <w:marRight w:val="0"/>
      <w:marTop w:val="0"/>
      <w:marBottom w:val="0"/>
      <w:divBdr>
        <w:top w:val="none" w:sz="0" w:space="0" w:color="auto"/>
        <w:left w:val="none" w:sz="0" w:space="0" w:color="auto"/>
        <w:bottom w:val="none" w:sz="0" w:space="0" w:color="auto"/>
        <w:right w:val="none" w:sz="0" w:space="0" w:color="auto"/>
      </w:divBdr>
    </w:div>
    <w:div w:id="1320311527">
      <w:bodyDiv w:val="1"/>
      <w:marLeft w:val="0"/>
      <w:marRight w:val="0"/>
      <w:marTop w:val="0"/>
      <w:marBottom w:val="0"/>
      <w:divBdr>
        <w:top w:val="none" w:sz="0" w:space="0" w:color="auto"/>
        <w:left w:val="none" w:sz="0" w:space="0" w:color="auto"/>
        <w:bottom w:val="none" w:sz="0" w:space="0" w:color="auto"/>
        <w:right w:val="none" w:sz="0" w:space="0" w:color="auto"/>
      </w:divBdr>
    </w:div>
    <w:div w:id="1320691219">
      <w:bodyDiv w:val="1"/>
      <w:marLeft w:val="0"/>
      <w:marRight w:val="0"/>
      <w:marTop w:val="0"/>
      <w:marBottom w:val="0"/>
      <w:divBdr>
        <w:top w:val="none" w:sz="0" w:space="0" w:color="auto"/>
        <w:left w:val="none" w:sz="0" w:space="0" w:color="auto"/>
        <w:bottom w:val="none" w:sz="0" w:space="0" w:color="auto"/>
        <w:right w:val="none" w:sz="0" w:space="0" w:color="auto"/>
      </w:divBdr>
    </w:div>
    <w:div w:id="1320812737">
      <w:bodyDiv w:val="1"/>
      <w:marLeft w:val="0"/>
      <w:marRight w:val="0"/>
      <w:marTop w:val="0"/>
      <w:marBottom w:val="0"/>
      <w:divBdr>
        <w:top w:val="none" w:sz="0" w:space="0" w:color="auto"/>
        <w:left w:val="none" w:sz="0" w:space="0" w:color="auto"/>
        <w:bottom w:val="none" w:sz="0" w:space="0" w:color="auto"/>
        <w:right w:val="none" w:sz="0" w:space="0" w:color="auto"/>
      </w:divBdr>
    </w:div>
    <w:div w:id="1320883109">
      <w:bodyDiv w:val="1"/>
      <w:marLeft w:val="0"/>
      <w:marRight w:val="0"/>
      <w:marTop w:val="0"/>
      <w:marBottom w:val="0"/>
      <w:divBdr>
        <w:top w:val="none" w:sz="0" w:space="0" w:color="auto"/>
        <w:left w:val="none" w:sz="0" w:space="0" w:color="auto"/>
        <w:bottom w:val="none" w:sz="0" w:space="0" w:color="auto"/>
        <w:right w:val="none" w:sz="0" w:space="0" w:color="auto"/>
      </w:divBdr>
    </w:div>
    <w:div w:id="1320883394">
      <w:bodyDiv w:val="1"/>
      <w:marLeft w:val="0"/>
      <w:marRight w:val="0"/>
      <w:marTop w:val="0"/>
      <w:marBottom w:val="0"/>
      <w:divBdr>
        <w:top w:val="none" w:sz="0" w:space="0" w:color="auto"/>
        <w:left w:val="none" w:sz="0" w:space="0" w:color="auto"/>
        <w:bottom w:val="none" w:sz="0" w:space="0" w:color="auto"/>
        <w:right w:val="none" w:sz="0" w:space="0" w:color="auto"/>
      </w:divBdr>
    </w:div>
    <w:div w:id="1320957774">
      <w:bodyDiv w:val="1"/>
      <w:marLeft w:val="0"/>
      <w:marRight w:val="0"/>
      <w:marTop w:val="0"/>
      <w:marBottom w:val="0"/>
      <w:divBdr>
        <w:top w:val="none" w:sz="0" w:space="0" w:color="auto"/>
        <w:left w:val="none" w:sz="0" w:space="0" w:color="auto"/>
        <w:bottom w:val="none" w:sz="0" w:space="0" w:color="auto"/>
        <w:right w:val="none" w:sz="0" w:space="0" w:color="auto"/>
      </w:divBdr>
    </w:div>
    <w:div w:id="1321156574">
      <w:bodyDiv w:val="1"/>
      <w:marLeft w:val="0"/>
      <w:marRight w:val="0"/>
      <w:marTop w:val="0"/>
      <w:marBottom w:val="0"/>
      <w:divBdr>
        <w:top w:val="none" w:sz="0" w:space="0" w:color="auto"/>
        <w:left w:val="none" w:sz="0" w:space="0" w:color="auto"/>
        <w:bottom w:val="none" w:sz="0" w:space="0" w:color="auto"/>
        <w:right w:val="none" w:sz="0" w:space="0" w:color="auto"/>
      </w:divBdr>
    </w:div>
    <w:div w:id="1321495836">
      <w:bodyDiv w:val="1"/>
      <w:marLeft w:val="0"/>
      <w:marRight w:val="0"/>
      <w:marTop w:val="0"/>
      <w:marBottom w:val="0"/>
      <w:divBdr>
        <w:top w:val="none" w:sz="0" w:space="0" w:color="auto"/>
        <w:left w:val="none" w:sz="0" w:space="0" w:color="auto"/>
        <w:bottom w:val="none" w:sz="0" w:space="0" w:color="auto"/>
        <w:right w:val="none" w:sz="0" w:space="0" w:color="auto"/>
      </w:divBdr>
    </w:div>
    <w:div w:id="1321540634">
      <w:bodyDiv w:val="1"/>
      <w:marLeft w:val="0"/>
      <w:marRight w:val="0"/>
      <w:marTop w:val="0"/>
      <w:marBottom w:val="0"/>
      <w:divBdr>
        <w:top w:val="none" w:sz="0" w:space="0" w:color="auto"/>
        <w:left w:val="none" w:sz="0" w:space="0" w:color="auto"/>
        <w:bottom w:val="none" w:sz="0" w:space="0" w:color="auto"/>
        <w:right w:val="none" w:sz="0" w:space="0" w:color="auto"/>
      </w:divBdr>
    </w:div>
    <w:div w:id="1321619385">
      <w:bodyDiv w:val="1"/>
      <w:marLeft w:val="0"/>
      <w:marRight w:val="0"/>
      <w:marTop w:val="0"/>
      <w:marBottom w:val="0"/>
      <w:divBdr>
        <w:top w:val="none" w:sz="0" w:space="0" w:color="auto"/>
        <w:left w:val="none" w:sz="0" w:space="0" w:color="auto"/>
        <w:bottom w:val="none" w:sz="0" w:space="0" w:color="auto"/>
        <w:right w:val="none" w:sz="0" w:space="0" w:color="auto"/>
      </w:divBdr>
    </w:div>
    <w:div w:id="1321889954">
      <w:bodyDiv w:val="1"/>
      <w:marLeft w:val="0"/>
      <w:marRight w:val="0"/>
      <w:marTop w:val="0"/>
      <w:marBottom w:val="0"/>
      <w:divBdr>
        <w:top w:val="none" w:sz="0" w:space="0" w:color="auto"/>
        <w:left w:val="none" w:sz="0" w:space="0" w:color="auto"/>
        <w:bottom w:val="none" w:sz="0" w:space="0" w:color="auto"/>
        <w:right w:val="none" w:sz="0" w:space="0" w:color="auto"/>
      </w:divBdr>
    </w:div>
    <w:div w:id="1322006077">
      <w:bodyDiv w:val="1"/>
      <w:marLeft w:val="0"/>
      <w:marRight w:val="0"/>
      <w:marTop w:val="0"/>
      <w:marBottom w:val="0"/>
      <w:divBdr>
        <w:top w:val="none" w:sz="0" w:space="0" w:color="auto"/>
        <w:left w:val="none" w:sz="0" w:space="0" w:color="auto"/>
        <w:bottom w:val="none" w:sz="0" w:space="0" w:color="auto"/>
        <w:right w:val="none" w:sz="0" w:space="0" w:color="auto"/>
      </w:divBdr>
    </w:div>
    <w:div w:id="1322007220">
      <w:bodyDiv w:val="1"/>
      <w:marLeft w:val="0"/>
      <w:marRight w:val="0"/>
      <w:marTop w:val="0"/>
      <w:marBottom w:val="0"/>
      <w:divBdr>
        <w:top w:val="none" w:sz="0" w:space="0" w:color="auto"/>
        <w:left w:val="none" w:sz="0" w:space="0" w:color="auto"/>
        <w:bottom w:val="none" w:sz="0" w:space="0" w:color="auto"/>
        <w:right w:val="none" w:sz="0" w:space="0" w:color="auto"/>
      </w:divBdr>
    </w:div>
    <w:div w:id="1322154914">
      <w:bodyDiv w:val="1"/>
      <w:marLeft w:val="0"/>
      <w:marRight w:val="0"/>
      <w:marTop w:val="0"/>
      <w:marBottom w:val="0"/>
      <w:divBdr>
        <w:top w:val="none" w:sz="0" w:space="0" w:color="auto"/>
        <w:left w:val="none" w:sz="0" w:space="0" w:color="auto"/>
        <w:bottom w:val="none" w:sz="0" w:space="0" w:color="auto"/>
        <w:right w:val="none" w:sz="0" w:space="0" w:color="auto"/>
      </w:divBdr>
    </w:div>
    <w:div w:id="1322542672">
      <w:bodyDiv w:val="1"/>
      <w:marLeft w:val="0"/>
      <w:marRight w:val="0"/>
      <w:marTop w:val="0"/>
      <w:marBottom w:val="0"/>
      <w:divBdr>
        <w:top w:val="none" w:sz="0" w:space="0" w:color="auto"/>
        <w:left w:val="none" w:sz="0" w:space="0" w:color="auto"/>
        <w:bottom w:val="none" w:sz="0" w:space="0" w:color="auto"/>
        <w:right w:val="none" w:sz="0" w:space="0" w:color="auto"/>
      </w:divBdr>
    </w:div>
    <w:div w:id="1322736757">
      <w:bodyDiv w:val="1"/>
      <w:marLeft w:val="0"/>
      <w:marRight w:val="0"/>
      <w:marTop w:val="0"/>
      <w:marBottom w:val="0"/>
      <w:divBdr>
        <w:top w:val="none" w:sz="0" w:space="0" w:color="auto"/>
        <w:left w:val="none" w:sz="0" w:space="0" w:color="auto"/>
        <w:bottom w:val="none" w:sz="0" w:space="0" w:color="auto"/>
        <w:right w:val="none" w:sz="0" w:space="0" w:color="auto"/>
      </w:divBdr>
    </w:div>
    <w:div w:id="1322806236">
      <w:bodyDiv w:val="1"/>
      <w:marLeft w:val="0"/>
      <w:marRight w:val="0"/>
      <w:marTop w:val="0"/>
      <w:marBottom w:val="0"/>
      <w:divBdr>
        <w:top w:val="none" w:sz="0" w:space="0" w:color="auto"/>
        <w:left w:val="none" w:sz="0" w:space="0" w:color="auto"/>
        <w:bottom w:val="none" w:sz="0" w:space="0" w:color="auto"/>
        <w:right w:val="none" w:sz="0" w:space="0" w:color="auto"/>
      </w:divBdr>
    </w:div>
    <w:div w:id="1322855559">
      <w:bodyDiv w:val="1"/>
      <w:marLeft w:val="0"/>
      <w:marRight w:val="0"/>
      <w:marTop w:val="0"/>
      <w:marBottom w:val="0"/>
      <w:divBdr>
        <w:top w:val="none" w:sz="0" w:space="0" w:color="auto"/>
        <w:left w:val="none" w:sz="0" w:space="0" w:color="auto"/>
        <w:bottom w:val="none" w:sz="0" w:space="0" w:color="auto"/>
        <w:right w:val="none" w:sz="0" w:space="0" w:color="auto"/>
      </w:divBdr>
    </w:div>
    <w:div w:id="1323192750">
      <w:bodyDiv w:val="1"/>
      <w:marLeft w:val="0"/>
      <w:marRight w:val="0"/>
      <w:marTop w:val="0"/>
      <w:marBottom w:val="0"/>
      <w:divBdr>
        <w:top w:val="none" w:sz="0" w:space="0" w:color="auto"/>
        <w:left w:val="none" w:sz="0" w:space="0" w:color="auto"/>
        <w:bottom w:val="none" w:sz="0" w:space="0" w:color="auto"/>
        <w:right w:val="none" w:sz="0" w:space="0" w:color="auto"/>
      </w:divBdr>
    </w:div>
    <w:div w:id="1323435108">
      <w:bodyDiv w:val="1"/>
      <w:marLeft w:val="0"/>
      <w:marRight w:val="0"/>
      <w:marTop w:val="0"/>
      <w:marBottom w:val="0"/>
      <w:divBdr>
        <w:top w:val="none" w:sz="0" w:space="0" w:color="auto"/>
        <w:left w:val="none" w:sz="0" w:space="0" w:color="auto"/>
        <w:bottom w:val="none" w:sz="0" w:space="0" w:color="auto"/>
        <w:right w:val="none" w:sz="0" w:space="0" w:color="auto"/>
      </w:divBdr>
    </w:div>
    <w:div w:id="1323587137">
      <w:bodyDiv w:val="1"/>
      <w:marLeft w:val="0"/>
      <w:marRight w:val="0"/>
      <w:marTop w:val="0"/>
      <w:marBottom w:val="0"/>
      <w:divBdr>
        <w:top w:val="none" w:sz="0" w:space="0" w:color="auto"/>
        <w:left w:val="none" w:sz="0" w:space="0" w:color="auto"/>
        <w:bottom w:val="none" w:sz="0" w:space="0" w:color="auto"/>
        <w:right w:val="none" w:sz="0" w:space="0" w:color="auto"/>
      </w:divBdr>
    </w:div>
    <w:div w:id="1323656453">
      <w:bodyDiv w:val="1"/>
      <w:marLeft w:val="0"/>
      <w:marRight w:val="0"/>
      <w:marTop w:val="0"/>
      <w:marBottom w:val="0"/>
      <w:divBdr>
        <w:top w:val="none" w:sz="0" w:space="0" w:color="auto"/>
        <w:left w:val="none" w:sz="0" w:space="0" w:color="auto"/>
        <w:bottom w:val="none" w:sz="0" w:space="0" w:color="auto"/>
        <w:right w:val="none" w:sz="0" w:space="0" w:color="auto"/>
      </w:divBdr>
    </w:div>
    <w:div w:id="1323774335">
      <w:bodyDiv w:val="1"/>
      <w:marLeft w:val="0"/>
      <w:marRight w:val="0"/>
      <w:marTop w:val="0"/>
      <w:marBottom w:val="0"/>
      <w:divBdr>
        <w:top w:val="none" w:sz="0" w:space="0" w:color="auto"/>
        <w:left w:val="none" w:sz="0" w:space="0" w:color="auto"/>
        <w:bottom w:val="none" w:sz="0" w:space="0" w:color="auto"/>
        <w:right w:val="none" w:sz="0" w:space="0" w:color="auto"/>
      </w:divBdr>
    </w:div>
    <w:div w:id="1323775693">
      <w:bodyDiv w:val="1"/>
      <w:marLeft w:val="0"/>
      <w:marRight w:val="0"/>
      <w:marTop w:val="0"/>
      <w:marBottom w:val="0"/>
      <w:divBdr>
        <w:top w:val="none" w:sz="0" w:space="0" w:color="auto"/>
        <w:left w:val="none" w:sz="0" w:space="0" w:color="auto"/>
        <w:bottom w:val="none" w:sz="0" w:space="0" w:color="auto"/>
        <w:right w:val="none" w:sz="0" w:space="0" w:color="auto"/>
      </w:divBdr>
    </w:div>
    <w:div w:id="1323898491">
      <w:bodyDiv w:val="1"/>
      <w:marLeft w:val="0"/>
      <w:marRight w:val="0"/>
      <w:marTop w:val="0"/>
      <w:marBottom w:val="0"/>
      <w:divBdr>
        <w:top w:val="none" w:sz="0" w:space="0" w:color="auto"/>
        <w:left w:val="none" w:sz="0" w:space="0" w:color="auto"/>
        <w:bottom w:val="none" w:sz="0" w:space="0" w:color="auto"/>
        <w:right w:val="none" w:sz="0" w:space="0" w:color="auto"/>
      </w:divBdr>
    </w:div>
    <w:div w:id="1324049233">
      <w:bodyDiv w:val="1"/>
      <w:marLeft w:val="0"/>
      <w:marRight w:val="0"/>
      <w:marTop w:val="0"/>
      <w:marBottom w:val="0"/>
      <w:divBdr>
        <w:top w:val="none" w:sz="0" w:space="0" w:color="auto"/>
        <w:left w:val="none" w:sz="0" w:space="0" w:color="auto"/>
        <w:bottom w:val="none" w:sz="0" w:space="0" w:color="auto"/>
        <w:right w:val="none" w:sz="0" w:space="0" w:color="auto"/>
      </w:divBdr>
    </w:div>
    <w:div w:id="1324166452">
      <w:bodyDiv w:val="1"/>
      <w:marLeft w:val="0"/>
      <w:marRight w:val="0"/>
      <w:marTop w:val="0"/>
      <w:marBottom w:val="0"/>
      <w:divBdr>
        <w:top w:val="none" w:sz="0" w:space="0" w:color="auto"/>
        <w:left w:val="none" w:sz="0" w:space="0" w:color="auto"/>
        <w:bottom w:val="none" w:sz="0" w:space="0" w:color="auto"/>
        <w:right w:val="none" w:sz="0" w:space="0" w:color="auto"/>
      </w:divBdr>
    </w:div>
    <w:div w:id="1324356871">
      <w:bodyDiv w:val="1"/>
      <w:marLeft w:val="0"/>
      <w:marRight w:val="0"/>
      <w:marTop w:val="0"/>
      <w:marBottom w:val="0"/>
      <w:divBdr>
        <w:top w:val="none" w:sz="0" w:space="0" w:color="auto"/>
        <w:left w:val="none" w:sz="0" w:space="0" w:color="auto"/>
        <w:bottom w:val="none" w:sz="0" w:space="0" w:color="auto"/>
        <w:right w:val="none" w:sz="0" w:space="0" w:color="auto"/>
      </w:divBdr>
    </w:div>
    <w:div w:id="1324360760">
      <w:bodyDiv w:val="1"/>
      <w:marLeft w:val="0"/>
      <w:marRight w:val="0"/>
      <w:marTop w:val="0"/>
      <w:marBottom w:val="0"/>
      <w:divBdr>
        <w:top w:val="none" w:sz="0" w:space="0" w:color="auto"/>
        <w:left w:val="none" w:sz="0" w:space="0" w:color="auto"/>
        <w:bottom w:val="none" w:sz="0" w:space="0" w:color="auto"/>
        <w:right w:val="none" w:sz="0" w:space="0" w:color="auto"/>
      </w:divBdr>
    </w:div>
    <w:div w:id="1324553863">
      <w:bodyDiv w:val="1"/>
      <w:marLeft w:val="0"/>
      <w:marRight w:val="0"/>
      <w:marTop w:val="0"/>
      <w:marBottom w:val="0"/>
      <w:divBdr>
        <w:top w:val="none" w:sz="0" w:space="0" w:color="auto"/>
        <w:left w:val="none" w:sz="0" w:space="0" w:color="auto"/>
        <w:bottom w:val="none" w:sz="0" w:space="0" w:color="auto"/>
        <w:right w:val="none" w:sz="0" w:space="0" w:color="auto"/>
      </w:divBdr>
    </w:div>
    <w:div w:id="1325015888">
      <w:bodyDiv w:val="1"/>
      <w:marLeft w:val="0"/>
      <w:marRight w:val="0"/>
      <w:marTop w:val="0"/>
      <w:marBottom w:val="0"/>
      <w:divBdr>
        <w:top w:val="none" w:sz="0" w:space="0" w:color="auto"/>
        <w:left w:val="none" w:sz="0" w:space="0" w:color="auto"/>
        <w:bottom w:val="none" w:sz="0" w:space="0" w:color="auto"/>
        <w:right w:val="none" w:sz="0" w:space="0" w:color="auto"/>
      </w:divBdr>
    </w:div>
    <w:div w:id="1325621669">
      <w:bodyDiv w:val="1"/>
      <w:marLeft w:val="0"/>
      <w:marRight w:val="0"/>
      <w:marTop w:val="0"/>
      <w:marBottom w:val="0"/>
      <w:divBdr>
        <w:top w:val="none" w:sz="0" w:space="0" w:color="auto"/>
        <w:left w:val="none" w:sz="0" w:space="0" w:color="auto"/>
        <w:bottom w:val="none" w:sz="0" w:space="0" w:color="auto"/>
        <w:right w:val="none" w:sz="0" w:space="0" w:color="auto"/>
      </w:divBdr>
    </w:div>
    <w:div w:id="1326206790">
      <w:bodyDiv w:val="1"/>
      <w:marLeft w:val="0"/>
      <w:marRight w:val="0"/>
      <w:marTop w:val="0"/>
      <w:marBottom w:val="0"/>
      <w:divBdr>
        <w:top w:val="none" w:sz="0" w:space="0" w:color="auto"/>
        <w:left w:val="none" w:sz="0" w:space="0" w:color="auto"/>
        <w:bottom w:val="none" w:sz="0" w:space="0" w:color="auto"/>
        <w:right w:val="none" w:sz="0" w:space="0" w:color="auto"/>
      </w:divBdr>
    </w:div>
    <w:div w:id="1326400798">
      <w:bodyDiv w:val="1"/>
      <w:marLeft w:val="0"/>
      <w:marRight w:val="0"/>
      <w:marTop w:val="0"/>
      <w:marBottom w:val="0"/>
      <w:divBdr>
        <w:top w:val="none" w:sz="0" w:space="0" w:color="auto"/>
        <w:left w:val="none" w:sz="0" w:space="0" w:color="auto"/>
        <w:bottom w:val="none" w:sz="0" w:space="0" w:color="auto"/>
        <w:right w:val="none" w:sz="0" w:space="0" w:color="auto"/>
      </w:divBdr>
    </w:div>
    <w:div w:id="1326854781">
      <w:bodyDiv w:val="1"/>
      <w:marLeft w:val="0"/>
      <w:marRight w:val="0"/>
      <w:marTop w:val="0"/>
      <w:marBottom w:val="0"/>
      <w:divBdr>
        <w:top w:val="none" w:sz="0" w:space="0" w:color="auto"/>
        <w:left w:val="none" w:sz="0" w:space="0" w:color="auto"/>
        <w:bottom w:val="none" w:sz="0" w:space="0" w:color="auto"/>
        <w:right w:val="none" w:sz="0" w:space="0" w:color="auto"/>
      </w:divBdr>
    </w:div>
    <w:div w:id="1326935942">
      <w:bodyDiv w:val="1"/>
      <w:marLeft w:val="0"/>
      <w:marRight w:val="0"/>
      <w:marTop w:val="0"/>
      <w:marBottom w:val="0"/>
      <w:divBdr>
        <w:top w:val="none" w:sz="0" w:space="0" w:color="auto"/>
        <w:left w:val="none" w:sz="0" w:space="0" w:color="auto"/>
        <w:bottom w:val="none" w:sz="0" w:space="0" w:color="auto"/>
        <w:right w:val="none" w:sz="0" w:space="0" w:color="auto"/>
      </w:divBdr>
    </w:div>
    <w:div w:id="1327129091">
      <w:bodyDiv w:val="1"/>
      <w:marLeft w:val="0"/>
      <w:marRight w:val="0"/>
      <w:marTop w:val="0"/>
      <w:marBottom w:val="0"/>
      <w:divBdr>
        <w:top w:val="none" w:sz="0" w:space="0" w:color="auto"/>
        <w:left w:val="none" w:sz="0" w:space="0" w:color="auto"/>
        <w:bottom w:val="none" w:sz="0" w:space="0" w:color="auto"/>
        <w:right w:val="none" w:sz="0" w:space="0" w:color="auto"/>
      </w:divBdr>
    </w:div>
    <w:div w:id="1327199529">
      <w:bodyDiv w:val="1"/>
      <w:marLeft w:val="0"/>
      <w:marRight w:val="0"/>
      <w:marTop w:val="0"/>
      <w:marBottom w:val="0"/>
      <w:divBdr>
        <w:top w:val="none" w:sz="0" w:space="0" w:color="auto"/>
        <w:left w:val="none" w:sz="0" w:space="0" w:color="auto"/>
        <w:bottom w:val="none" w:sz="0" w:space="0" w:color="auto"/>
        <w:right w:val="none" w:sz="0" w:space="0" w:color="auto"/>
      </w:divBdr>
    </w:div>
    <w:div w:id="1327318708">
      <w:bodyDiv w:val="1"/>
      <w:marLeft w:val="0"/>
      <w:marRight w:val="0"/>
      <w:marTop w:val="0"/>
      <w:marBottom w:val="0"/>
      <w:divBdr>
        <w:top w:val="none" w:sz="0" w:space="0" w:color="auto"/>
        <w:left w:val="none" w:sz="0" w:space="0" w:color="auto"/>
        <w:bottom w:val="none" w:sz="0" w:space="0" w:color="auto"/>
        <w:right w:val="none" w:sz="0" w:space="0" w:color="auto"/>
      </w:divBdr>
    </w:div>
    <w:div w:id="1327784268">
      <w:bodyDiv w:val="1"/>
      <w:marLeft w:val="0"/>
      <w:marRight w:val="0"/>
      <w:marTop w:val="0"/>
      <w:marBottom w:val="0"/>
      <w:divBdr>
        <w:top w:val="none" w:sz="0" w:space="0" w:color="auto"/>
        <w:left w:val="none" w:sz="0" w:space="0" w:color="auto"/>
        <w:bottom w:val="none" w:sz="0" w:space="0" w:color="auto"/>
        <w:right w:val="none" w:sz="0" w:space="0" w:color="auto"/>
      </w:divBdr>
    </w:div>
    <w:div w:id="1327855305">
      <w:bodyDiv w:val="1"/>
      <w:marLeft w:val="0"/>
      <w:marRight w:val="0"/>
      <w:marTop w:val="0"/>
      <w:marBottom w:val="0"/>
      <w:divBdr>
        <w:top w:val="none" w:sz="0" w:space="0" w:color="auto"/>
        <w:left w:val="none" w:sz="0" w:space="0" w:color="auto"/>
        <w:bottom w:val="none" w:sz="0" w:space="0" w:color="auto"/>
        <w:right w:val="none" w:sz="0" w:space="0" w:color="auto"/>
      </w:divBdr>
    </w:div>
    <w:div w:id="1327900149">
      <w:bodyDiv w:val="1"/>
      <w:marLeft w:val="0"/>
      <w:marRight w:val="0"/>
      <w:marTop w:val="0"/>
      <w:marBottom w:val="0"/>
      <w:divBdr>
        <w:top w:val="none" w:sz="0" w:space="0" w:color="auto"/>
        <w:left w:val="none" w:sz="0" w:space="0" w:color="auto"/>
        <w:bottom w:val="none" w:sz="0" w:space="0" w:color="auto"/>
        <w:right w:val="none" w:sz="0" w:space="0" w:color="auto"/>
      </w:divBdr>
    </w:div>
    <w:div w:id="1328048288">
      <w:bodyDiv w:val="1"/>
      <w:marLeft w:val="0"/>
      <w:marRight w:val="0"/>
      <w:marTop w:val="0"/>
      <w:marBottom w:val="0"/>
      <w:divBdr>
        <w:top w:val="none" w:sz="0" w:space="0" w:color="auto"/>
        <w:left w:val="none" w:sz="0" w:space="0" w:color="auto"/>
        <w:bottom w:val="none" w:sz="0" w:space="0" w:color="auto"/>
        <w:right w:val="none" w:sz="0" w:space="0" w:color="auto"/>
      </w:divBdr>
    </w:div>
    <w:div w:id="1328705198">
      <w:bodyDiv w:val="1"/>
      <w:marLeft w:val="0"/>
      <w:marRight w:val="0"/>
      <w:marTop w:val="0"/>
      <w:marBottom w:val="0"/>
      <w:divBdr>
        <w:top w:val="none" w:sz="0" w:space="0" w:color="auto"/>
        <w:left w:val="none" w:sz="0" w:space="0" w:color="auto"/>
        <w:bottom w:val="none" w:sz="0" w:space="0" w:color="auto"/>
        <w:right w:val="none" w:sz="0" w:space="0" w:color="auto"/>
      </w:divBdr>
    </w:div>
    <w:div w:id="1328749693">
      <w:bodyDiv w:val="1"/>
      <w:marLeft w:val="0"/>
      <w:marRight w:val="0"/>
      <w:marTop w:val="0"/>
      <w:marBottom w:val="0"/>
      <w:divBdr>
        <w:top w:val="none" w:sz="0" w:space="0" w:color="auto"/>
        <w:left w:val="none" w:sz="0" w:space="0" w:color="auto"/>
        <w:bottom w:val="none" w:sz="0" w:space="0" w:color="auto"/>
        <w:right w:val="none" w:sz="0" w:space="0" w:color="auto"/>
      </w:divBdr>
    </w:div>
    <w:div w:id="1328899844">
      <w:bodyDiv w:val="1"/>
      <w:marLeft w:val="0"/>
      <w:marRight w:val="0"/>
      <w:marTop w:val="0"/>
      <w:marBottom w:val="0"/>
      <w:divBdr>
        <w:top w:val="none" w:sz="0" w:space="0" w:color="auto"/>
        <w:left w:val="none" w:sz="0" w:space="0" w:color="auto"/>
        <w:bottom w:val="none" w:sz="0" w:space="0" w:color="auto"/>
        <w:right w:val="none" w:sz="0" w:space="0" w:color="auto"/>
      </w:divBdr>
    </w:div>
    <w:div w:id="1328947634">
      <w:bodyDiv w:val="1"/>
      <w:marLeft w:val="0"/>
      <w:marRight w:val="0"/>
      <w:marTop w:val="0"/>
      <w:marBottom w:val="0"/>
      <w:divBdr>
        <w:top w:val="none" w:sz="0" w:space="0" w:color="auto"/>
        <w:left w:val="none" w:sz="0" w:space="0" w:color="auto"/>
        <w:bottom w:val="none" w:sz="0" w:space="0" w:color="auto"/>
        <w:right w:val="none" w:sz="0" w:space="0" w:color="auto"/>
      </w:divBdr>
    </w:div>
    <w:div w:id="1329476717">
      <w:bodyDiv w:val="1"/>
      <w:marLeft w:val="0"/>
      <w:marRight w:val="0"/>
      <w:marTop w:val="0"/>
      <w:marBottom w:val="0"/>
      <w:divBdr>
        <w:top w:val="none" w:sz="0" w:space="0" w:color="auto"/>
        <w:left w:val="none" w:sz="0" w:space="0" w:color="auto"/>
        <w:bottom w:val="none" w:sz="0" w:space="0" w:color="auto"/>
        <w:right w:val="none" w:sz="0" w:space="0" w:color="auto"/>
      </w:divBdr>
    </w:div>
    <w:div w:id="1329479056">
      <w:bodyDiv w:val="1"/>
      <w:marLeft w:val="0"/>
      <w:marRight w:val="0"/>
      <w:marTop w:val="0"/>
      <w:marBottom w:val="0"/>
      <w:divBdr>
        <w:top w:val="none" w:sz="0" w:space="0" w:color="auto"/>
        <w:left w:val="none" w:sz="0" w:space="0" w:color="auto"/>
        <w:bottom w:val="none" w:sz="0" w:space="0" w:color="auto"/>
        <w:right w:val="none" w:sz="0" w:space="0" w:color="auto"/>
      </w:divBdr>
    </w:div>
    <w:div w:id="1329746909">
      <w:bodyDiv w:val="1"/>
      <w:marLeft w:val="0"/>
      <w:marRight w:val="0"/>
      <w:marTop w:val="0"/>
      <w:marBottom w:val="0"/>
      <w:divBdr>
        <w:top w:val="none" w:sz="0" w:space="0" w:color="auto"/>
        <w:left w:val="none" w:sz="0" w:space="0" w:color="auto"/>
        <w:bottom w:val="none" w:sz="0" w:space="0" w:color="auto"/>
        <w:right w:val="none" w:sz="0" w:space="0" w:color="auto"/>
      </w:divBdr>
    </w:div>
    <w:div w:id="1329946856">
      <w:bodyDiv w:val="1"/>
      <w:marLeft w:val="0"/>
      <w:marRight w:val="0"/>
      <w:marTop w:val="0"/>
      <w:marBottom w:val="0"/>
      <w:divBdr>
        <w:top w:val="none" w:sz="0" w:space="0" w:color="auto"/>
        <w:left w:val="none" w:sz="0" w:space="0" w:color="auto"/>
        <w:bottom w:val="none" w:sz="0" w:space="0" w:color="auto"/>
        <w:right w:val="none" w:sz="0" w:space="0" w:color="auto"/>
      </w:divBdr>
    </w:div>
    <w:div w:id="1330020038">
      <w:bodyDiv w:val="1"/>
      <w:marLeft w:val="0"/>
      <w:marRight w:val="0"/>
      <w:marTop w:val="0"/>
      <w:marBottom w:val="0"/>
      <w:divBdr>
        <w:top w:val="none" w:sz="0" w:space="0" w:color="auto"/>
        <w:left w:val="none" w:sz="0" w:space="0" w:color="auto"/>
        <w:bottom w:val="none" w:sz="0" w:space="0" w:color="auto"/>
        <w:right w:val="none" w:sz="0" w:space="0" w:color="auto"/>
      </w:divBdr>
    </w:div>
    <w:div w:id="1330208366">
      <w:bodyDiv w:val="1"/>
      <w:marLeft w:val="0"/>
      <w:marRight w:val="0"/>
      <w:marTop w:val="0"/>
      <w:marBottom w:val="0"/>
      <w:divBdr>
        <w:top w:val="none" w:sz="0" w:space="0" w:color="auto"/>
        <w:left w:val="none" w:sz="0" w:space="0" w:color="auto"/>
        <w:bottom w:val="none" w:sz="0" w:space="0" w:color="auto"/>
        <w:right w:val="none" w:sz="0" w:space="0" w:color="auto"/>
      </w:divBdr>
    </w:div>
    <w:div w:id="1330254237">
      <w:bodyDiv w:val="1"/>
      <w:marLeft w:val="0"/>
      <w:marRight w:val="0"/>
      <w:marTop w:val="0"/>
      <w:marBottom w:val="0"/>
      <w:divBdr>
        <w:top w:val="none" w:sz="0" w:space="0" w:color="auto"/>
        <w:left w:val="none" w:sz="0" w:space="0" w:color="auto"/>
        <w:bottom w:val="none" w:sz="0" w:space="0" w:color="auto"/>
        <w:right w:val="none" w:sz="0" w:space="0" w:color="auto"/>
      </w:divBdr>
    </w:div>
    <w:div w:id="1330643359">
      <w:bodyDiv w:val="1"/>
      <w:marLeft w:val="0"/>
      <w:marRight w:val="0"/>
      <w:marTop w:val="0"/>
      <w:marBottom w:val="0"/>
      <w:divBdr>
        <w:top w:val="none" w:sz="0" w:space="0" w:color="auto"/>
        <w:left w:val="none" w:sz="0" w:space="0" w:color="auto"/>
        <w:bottom w:val="none" w:sz="0" w:space="0" w:color="auto"/>
        <w:right w:val="none" w:sz="0" w:space="0" w:color="auto"/>
      </w:divBdr>
    </w:div>
    <w:div w:id="1330670163">
      <w:bodyDiv w:val="1"/>
      <w:marLeft w:val="0"/>
      <w:marRight w:val="0"/>
      <w:marTop w:val="0"/>
      <w:marBottom w:val="0"/>
      <w:divBdr>
        <w:top w:val="none" w:sz="0" w:space="0" w:color="auto"/>
        <w:left w:val="none" w:sz="0" w:space="0" w:color="auto"/>
        <w:bottom w:val="none" w:sz="0" w:space="0" w:color="auto"/>
        <w:right w:val="none" w:sz="0" w:space="0" w:color="auto"/>
      </w:divBdr>
    </w:div>
    <w:div w:id="1330907594">
      <w:bodyDiv w:val="1"/>
      <w:marLeft w:val="0"/>
      <w:marRight w:val="0"/>
      <w:marTop w:val="0"/>
      <w:marBottom w:val="0"/>
      <w:divBdr>
        <w:top w:val="none" w:sz="0" w:space="0" w:color="auto"/>
        <w:left w:val="none" w:sz="0" w:space="0" w:color="auto"/>
        <w:bottom w:val="none" w:sz="0" w:space="0" w:color="auto"/>
        <w:right w:val="none" w:sz="0" w:space="0" w:color="auto"/>
      </w:divBdr>
    </w:div>
    <w:div w:id="1330909221">
      <w:bodyDiv w:val="1"/>
      <w:marLeft w:val="0"/>
      <w:marRight w:val="0"/>
      <w:marTop w:val="0"/>
      <w:marBottom w:val="0"/>
      <w:divBdr>
        <w:top w:val="none" w:sz="0" w:space="0" w:color="auto"/>
        <w:left w:val="none" w:sz="0" w:space="0" w:color="auto"/>
        <w:bottom w:val="none" w:sz="0" w:space="0" w:color="auto"/>
        <w:right w:val="none" w:sz="0" w:space="0" w:color="auto"/>
      </w:divBdr>
    </w:div>
    <w:div w:id="1331057107">
      <w:bodyDiv w:val="1"/>
      <w:marLeft w:val="0"/>
      <w:marRight w:val="0"/>
      <w:marTop w:val="0"/>
      <w:marBottom w:val="0"/>
      <w:divBdr>
        <w:top w:val="none" w:sz="0" w:space="0" w:color="auto"/>
        <w:left w:val="none" w:sz="0" w:space="0" w:color="auto"/>
        <w:bottom w:val="none" w:sz="0" w:space="0" w:color="auto"/>
        <w:right w:val="none" w:sz="0" w:space="0" w:color="auto"/>
      </w:divBdr>
    </w:div>
    <w:div w:id="1331174085">
      <w:bodyDiv w:val="1"/>
      <w:marLeft w:val="0"/>
      <w:marRight w:val="0"/>
      <w:marTop w:val="0"/>
      <w:marBottom w:val="0"/>
      <w:divBdr>
        <w:top w:val="none" w:sz="0" w:space="0" w:color="auto"/>
        <w:left w:val="none" w:sz="0" w:space="0" w:color="auto"/>
        <w:bottom w:val="none" w:sz="0" w:space="0" w:color="auto"/>
        <w:right w:val="none" w:sz="0" w:space="0" w:color="auto"/>
      </w:divBdr>
    </w:div>
    <w:div w:id="1331592740">
      <w:bodyDiv w:val="1"/>
      <w:marLeft w:val="0"/>
      <w:marRight w:val="0"/>
      <w:marTop w:val="0"/>
      <w:marBottom w:val="0"/>
      <w:divBdr>
        <w:top w:val="none" w:sz="0" w:space="0" w:color="auto"/>
        <w:left w:val="none" w:sz="0" w:space="0" w:color="auto"/>
        <w:bottom w:val="none" w:sz="0" w:space="0" w:color="auto"/>
        <w:right w:val="none" w:sz="0" w:space="0" w:color="auto"/>
      </w:divBdr>
    </w:div>
    <w:div w:id="1331640213">
      <w:bodyDiv w:val="1"/>
      <w:marLeft w:val="0"/>
      <w:marRight w:val="0"/>
      <w:marTop w:val="0"/>
      <w:marBottom w:val="0"/>
      <w:divBdr>
        <w:top w:val="none" w:sz="0" w:space="0" w:color="auto"/>
        <w:left w:val="none" w:sz="0" w:space="0" w:color="auto"/>
        <w:bottom w:val="none" w:sz="0" w:space="0" w:color="auto"/>
        <w:right w:val="none" w:sz="0" w:space="0" w:color="auto"/>
      </w:divBdr>
    </w:div>
    <w:div w:id="1331981579">
      <w:bodyDiv w:val="1"/>
      <w:marLeft w:val="0"/>
      <w:marRight w:val="0"/>
      <w:marTop w:val="0"/>
      <w:marBottom w:val="0"/>
      <w:divBdr>
        <w:top w:val="none" w:sz="0" w:space="0" w:color="auto"/>
        <w:left w:val="none" w:sz="0" w:space="0" w:color="auto"/>
        <w:bottom w:val="none" w:sz="0" w:space="0" w:color="auto"/>
        <w:right w:val="none" w:sz="0" w:space="0" w:color="auto"/>
      </w:divBdr>
    </w:div>
    <w:div w:id="1332488954">
      <w:bodyDiv w:val="1"/>
      <w:marLeft w:val="0"/>
      <w:marRight w:val="0"/>
      <w:marTop w:val="0"/>
      <w:marBottom w:val="0"/>
      <w:divBdr>
        <w:top w:val="none" w:sz="0" w:space="0" w:color="auto"/>
        <w:left w:val="none" w:sz="0" w:space="0" w:color="auto"/>
        <w:bottom w:val="none" w:sz="0" w:space="0" w:color="auto"/>
        <w:right w:val="none" w:sz="0" w:space="0" w:color="auto"/>
      </w:divBdr>
    </w:div>
    <w:div w:id="1332563908">
      <w:bodyDiv w:val="1"/>
      <w:marLeft w:val="0"/>
      <w:marRight w:val="0"/>
      <w:marTop w:val="0"/>
      <w:marBottom w:val="0"/>
      <w:divBdr>
        <w:top w:val="none" w:sz="0" w:space="0" w:color="auto"/>
        <w:left w:val="none" w:sz="0" w:space="0" w:color="auto"/>
        <w:bottom w:val="none" w:sz="0" w:space="0" w:color="auto"/>
        <w:right w:val="none" w:sz="0" w:space="0" w:color="auto"/>
      </w:divBdr>
    </w:div>
    <w:div w:id="1332564503">
      <w:bodyDiv w:val="1"/>
      <w:marLeft w:val="0"/>
      <w:marRight w:val="0"/>
      <w:marTop w:val="0"/>
      <w:marBottom w:val="0"/>
      <w:divBdr>
        <w:top w:val="none" w:sz="0" w:space="0" w:color="auto"/>
        <w:left w:val="none" w:sz="0" w:space="0" w:color="auto"/>
        <w:bottom w:val="none" w:sz="0" w:space="0" w:color="auto"/>
        <w:right w:val="none" w:sz="0" w:space="0" w:color="auto"/>
      </w:divBdr>
    </w:div>
    <w:div w:id="1333144083">
      <w:bodyDiv w:val="1"/>
      <w:marLeft w:val="0"/>
      <w:marRight w:val="0"/>
      <w:marTop w:val="0"/>
      <w:marBottom w:val="0"/>
      <w:divBdr>
        <w:top w:val="none" w:sz="0" w:space="0" w:color="auto"/>
        <w:left w:val="none" w:sz="0" w:space="0" w:color="auto"/>
        <w:bottom w:val="none" w:sz="0" w:space="0" w:color="auto"/>
        <w:right w:val="none" w:sz="0" w:space="0" w:color="auto"/>
      </w:divBdr>
    </w:div>
    <w:div w:id="1333216015">
      <w:bodyDiv w:val="1"/>
      <w:marLeft w:val="0"/>
      <w:marRight w:val="0"/>
      <w:marTop w:val="0"/>
      <w:marBottom w:val="0"/>
      <w:divBdr>
        <w:top w:val="none" w:sz="0" w:space="0" w:color="auto"/>
        <w:left w:val="none" w:sz="0" w:space="0" w:color="auto"/>
        <w:bottom w:val="none" w:sz="0" w:space="0" w:color="auto"/>
        <w:right w:val="none" w:sz="0" w:space="0" w:color="auto"/>
      </w:divBdr>
    </w:div>
    <w:div w:id="1333531648">
      <w:bodyDiv w:val="1"/>
      <w:marLeft w:val="0"/>
      <w:marRight w:val="0"/>
      <w:marTop w:val="0"/>
      <w:marBottom w:val="0"/>
      <w:divBdr>
        <w:top w:val="none" w:sz="0" w:space="0" w:color="auto"/>
        <w:left w:val="none" w:sz="0" w:space="0" w:color="auto"/>
        <w:bottom w:val="none" w:sz="0" w:space="0" w:color="auto"/>
        <w:right w:val="none" w:sz="0" w:space="0" w:color="auto"/>
      </w:divBdr>
    </w:div>
    <w:div w:id="1333531765">
      <w:bodyDiv w:val="1"/>
      <w:marLeft w:val="0"/>
      <w:marRight w:val="0"/>
      <w:marTop w:val="0"/>
      <w:marBottom w:val="0"/>
      <w:divBdr>
        <w:top w:val="none" w:sz="0" w:space="0" w:color="auto"/>
        <w:left w:val="none" w:sz="0" w:space="0" w:color="auto"/>
        <w:bottom w:val="none" w:sz="0" w:space="0" w:color="auto"/>
        <w:right w:val="none" w:sz="0" w:space="0" w:color="auto"/>
      </w:divBdr>
    </w:div>
    <w:div w:id="1333681103">
      <w:bodyDiv w:val="1"/>
      <w:marLeft w:val="0"/>
      <w:marRight w:val="0"/>
      <w:marTop w:val="0"/>
      <w:marBottom w:val="0"/>
      <w:divBdr>
        <w:top w:val="none" w:sz="0" w:space="0" w:color="auto"/>
        <w:left w:val="none" w:sz="0" w:space="0" w:color="auto"/>
        <w:bottom w:val="none" w:sz="0" w:space="0" w:color="auto"/>
        <w:right w:val="none" w:sz="0" w:space="0" w:color="auto"/>
      </w:divBdr>
    </w:div>
    <w:div w:id="1333727996">
      <w:bodyDiv w:val="1"/>
      <w:marLeft w:val="0"/>
      <w:marRight w:val="0"/>
      <w:marTop w:val="0"/>
      <w:marBottom w:val="0"/>
      <w:divBdr>
        <w:top w:val="none" w:sz="0" w:space="0" w:color="auto"/>
        <w:left w:val="none" w:sz="0" w:space="0" w:color="auto"/>
        <w:bottom w:val="none" w:sz="0" w:space="0" w:color="auto"/>
        <w:right w:val="none" w:sz="0" w:space="0" w:color="auto"/>
      </w:divBdr>
    </w:div>
    <w:div w:id="1333728230">
      <w:bodyDiv w:val="1"/>
      <w:marLeft w:val="0"/>
      <w:marRight w:val="0"/>
      <w:marTop w:val="0"/>
      <w:marBottom w:val="0"/>
      <w:divBdr>
        <w:top w:val="none" w:sz="0" w:space="0" w:color="auto"/>
        <w:left w:val="none" w:sz="0" w:space="0" w:color="auto"/>
        <w:bottom w:val="none" w:sz="0" w:space="0" w:color="auto"/>
        <w:right w:val="none" w:sz="0" w:space="0" w:color="auto"/>
      </w:divBdr>
    </w:div>
    <w:div w:id="1333947315">
      <w:bodyDiv w:val="1"/>
      <w:marLeft w:val="0"/>
      <w:marRight w:val="0"/>
      <w:marTop w:val="0"/>
      <w:marBottom w:val="0"/>
      <w:divBdr>
        <w:top w:val="none" w:sz="0" w:space="0" w:color="auto"/>
        <w:left w:val="none" w:sz="0" w:space="0" w:color="auto"/>
        <w:bottom w:val="none" w:sz="0" w:space="0" w:color="auto"/>
        <w:right w:val="none" w:sz="0" w:space="0" w:color="auto"/>
      </w:divBdr>
    </w:div>
    <w:div w:id="1334334228">
      <w:bodyDiv w:val="1"/>
      <w:marLeft w:val="0"/>
      <w:marRight w:val="0"/>
      <w:marTop w:val="0"/>
      <w:marBottom w:val="0"/>
      <w:divBdr>
        <w:top w:val="none" w:sz="0" w:space="0" w:color="auto"/>
        <w:left w:val="none" w:sz="0" w:space="0" w:color="auto"/>
        <w:bottom w:val="none" w:sz="0" w:space="0" w:color="auto"/>
        <w:right w:val="none" w:sz="0" w:space="0" w:color="auto"/>
      </w:divBdr>
    </w:div>
    <w:div w:id="1334526051">
      <w:bodyDiv w:val="1"/>
      <w:marLeft w:val="0"/>
      <w:marRight w:val="0"/>
      <w:marTop w:val="0"/>
      <w:marBottom w:val="0"/>
      <w:divBdr>
        <w:top w:val="none" w:sz="0" w:space="0" w:color="auto"/>
        <w:left w:val="none" w:sz="0" w:space="0" w:color="auto"/>
        <w:bottom w:val="none" w:sz="0" w:space="0" w:color="auto"/>
        <w:right w:val="none" w:sz="0" w:space="0" w:color="auto"/>
      </w:divBdr>
    </w:div>
    <w:div w:id="1334869964">
      <w:bodyDiv w:val="1"/>
      <w:marLeft w:val="0"/>
      <w:marRight w:val="0"/>
      <w:marTop w:val="0"/>
      <w:marBottom w:val="0"/>
      <w:divBdr>
        <w:top w:val="none" w:sz="0" w:space="0" w:color="auto"/>
        <w:left w:val="none" w:sz="0" w:space="0" w:color="auto"/>
        <w:bottom w:val="none" w:sz="0" w:space="0" w:color="auto"/>
        <w:right w:val="none" w:sz="0" w:space="0" w:color="auto"/>
      </w:divBdr>
    </w:div>
    <w:div w:id="1334920073">
      <w:bodyDiv w:val="1"/>
      <w:marLeft w:val="0"/>
      <w:marRight w:val="0"/>
      <w:marTop w:val="0"/>
      <w:marBottom w:val="0"/>
      <w:divBdr>
        <w:top w:val="none" w:sz="0" w:space="0" w:color="auto"/>
        <w:left w:val="none" w:sz="0" w:space="0" w:color="auto"/>
        <w:bottom w:val="none" w:sz="0" w:space="0" w:color="auto"/>
        <w:right w:val="none" w:sz="0" w:space="0" w:color="auto"/>
      </w:divBdr>
    </w:div>
    <w:div w:id="1334988001">
      <w:bodyDiv w:val="1"/>
      <w:marLeft w:val="0"/>
      <w:marRight w:val="0"/>
      <w:marTop w:val="0"/>
      <w:marBottom w:val="0"/>
      <w:divBdr>
        <w:top w:val="none" w:sz="0" w:space="0" w:color="auto"/>
        <w:left w:val="none" w:sz="0" w:space="0" w:color="auto"/>
        <w:bottom w:val="none" w:sz="0" w:space="0" w:color="auto"/>
        <w:right w:val="none" w:sz="0" w:space="0" w:color="auto"/>
      </w:divBdr>
    </w:div>
    <w:div w:id="1335111573">
      <w:bodyDiv w:val="1"/>
      <w:marLeft w:val="0"/>
      <w:marRight w:val="0"/>
      <w:marTop w:val="0"/>
      <w:marBottom w:val="0"/>
      <w:divBdr>
        <w:top w:val="none" w:sz="0" w:space="0" w:color="auto"/>
        <w:left w:val="none" w:sz="0" w:space="0" w:color="auto"/>
        <w:bottom w:val="none" w:sz="0" w:space="0" w:color="auto"/>
        <w:right w:val="none" w:sz="0" w:space="0" w:color="auto"/>
      </w:divBdr>
    </w:div>
    <w:div w:id="1335187172">
      <w:bodyDiv w:val="1"/>
      <w:marLeft w:val="0"/>
      <w:marRight w:val="0"/>
      <w:marTop w:val="0"/>
      <w:marBottom w:val="0"/>
      <w:divBdr>
        <w:top w:val="none" w:sz="0" w:space="0" w:color="auto"/>
        <w:left w:val="none" w:sz="0" w:space="0" w:color="auto"/>
        <w:bottom w:val="none" w:sz="0" w:space="0" w:color="auto"/>
        <w:right w:val="none" w:sz="0" w:space="0" w:color="auto"/>
      </w:divBdr>
    </w:div>
    <w:div w:id="1335453992">
      <w:bodyDiv w:val="1"/>
      <w:marLeft w:val="0"/>
      <w:marRight w:val="0"/>
      <w:marTop w:val="0"/>
      <w:marBottom w:val="0"/>
      <w:divBdr>
        <w:top w:val="none" w:sz="0" w:space="0" w:color="auto"/>
        <w:left w:val="none" w:sz="0" w:space="0" w:color="auto"/>
        <w:bottom w:val="none" w:sz="0" w:space="0" w:color="auto"/>
        <w:right w:val="none" w:sz="0" w:space="0" w:color="auto"/>
      </w:divBdr>
    </w:div>
    <w:div w:id="1335917949">
      <w:bodyDiv w:val="1"/>
      <w:marLeft w:val="0"/>
      <w:marRight w:val="0"/>
      <w:marTop w:val="0"/>
      <w:marBottom w:val="0"/>
      <w:divBdr>
        <w:top w:val="none" w:sz="0" w:space="0" w:color="auto"/>
        <w:left w:val="none" w:sz="0" w:space="0" w:color="auto"/>
        <w:bottom w:val="none" w:sz="0" w:space="0" w:color="auto"/>
        <w:right w:val="none" w:sz="0" w:space="0" w:color="auto"/>
      </w:divBdr>
    </w:div>
    <w:div w:id="1336037513">
      <w:bodyDiv w:val="1"/>
      <w:marLeft w:val="0"/>
      <w:marRight w:val="0"/>
      <w:marTop w:val="0"/>
      <w:marBottom w:val="0"/>
      <w:divBdr>
        <w:top w:val="none" w:sz="0" w:space="0" w:color="auto"/>
        <w:left w:val="none" w:sz="0" w:space="0" w:color="auto"/>
        <w:bottom w:val="none" w:sz="0" w:space="0" w:color="auto"/>
        <w:right w:val="none" w:sz="0" w:space="0" w:color="auto"/>
      </w:divBdr>
    </w:div>
    <w:div w:id="1336150181">
      <w:bodyDiv w:val="1"/>
      <w:marLeft w:val="0"/>
      <w:marRight w:val="0"/>
      <w:marTop w:val="0"/>
      <w:marBottom w:val="0"/>
      <w:divBdr>
        <w:top w:val="none" w:sz="0" w:space="0" w:color="auto"/>
        <w:left w:val="none" w:sz="0" w:space="0" w:color="auto"/>
        <w:bottom w:val="none" w:sz="0" w:space="0" w:color="auto"/>
        <w:right w:val="none" w:sz="0" w:space="0" w:color="auto"/>
      </w:divBdr>
    </w:div>
    <w:div w:id="1336766039">
      <w:bodyDiv w:val="1"/>
      <w:marLeft w:val="0"/>
      <w:marRight w:val="0"/>
      <w:marTop w:val="0"/>
      <w:marBottom w:val="0"/>
      <w:divBdr>
        <w:top w:val="none" w:sz="0" w:space="0" w:color="auto"/>
        <w:left w:val="none" w:sz="0" w:space="0" w:color="auto"/>
        <w:bottom w:val="none" w:sz="0" w:space="0" w:color="auto"/>
        <w:right w:val="none" w:sz="0" w:space="0" w:color="auto"/>
      </w:divBdr>
    </w:div>
    <w:div w:id="1336767901">
      <w:bodyDiv w:val="1"/>
      <w:marLeft w:val="0"/>
      <w:marRight w:val="0"/>
      <w:marTop w:val="0"/>
      <w:marBottom w:val="0"/>
      <w:divBdr>
        <w:top w:val="none" w:sz="0" w:space="0" w:color="auto"/>
        <w:left w:val="none" w:sz="0" w:space="0" w:color="auto"/>
        <w:bottom w:val="none" w:sz="0" w:space="0" w:color="auto"/>
        <w:right w:val="none" w:sz="0" w:space="0" w:color="auto"/>
      </w:divBdr>
    </w:div>
    <w:div w:id="1336960805">
      <w:bodyDiv w:val="1"/>
      <w:marLeft w:val="0"/>
      <w:marRight w:val="0"/>
      <w:marTop w:val="0"/>
      <w:marBottom w:val="0"/>
      <w:divBdr>
        <w:top w:val="none" w:sz="0" w:space="0" w:color="auto"/>
        <w:left w:val="none" w:sz="0" w:space="0" w:color="auto"/>
        <w:bottom w:val="none" w:sz="0" w:space="0" w:color="auto"/>
        <w:right w:val="none" w:sz="0" w:space="0" w:color="auto"/>
      </w:divBdr>
    </w:div>
    <w:div w:id="1337032073">
      <w:bodyDiv w:val="1"/>
      <w:marLeft w:val="0"/>
      <w:marRight w:val="0"/>
      <w:marTop w:val="0"/>
      <w:marBottom w:val="0"/>
      <w:divBdr>
        <w:top w:val="none" w:sz="0" w:space="0" w:color="auto"/>
        <w:left w:val="none" w:sz="0" w:space="0" w:color="auto"/>
        <w:bottom w:val="none" w:sz="0" w:space="0" w:color="auto"/>
        <w:right w:val="none" w:sz="0" w:space="0" w:color="auto"/>
      </w:divBdr>
    </w:div>
    <w:div w:id="1337079974">
      <w:bodyDiv w:val="1"/>
      <w:marLeft w:val="0"/>
      <w:marRight w:val="0"/>
      <w:marTop w:val="0"/>
      <w:marBottom w:val="0"/>
      <w:divBdr>
        <w:top w:val="none" w:sz="0" w:space="0" w:color="auto"/>
        <w:left w:val="none" w:sz="0" w:space="0" w:color="auto"/>
        <w:bottom w:val="none" w:sz="0" w:space="0" w:color="auto"/>
        <w:right w:val="none" w:sz="0" w:space="0" w:color="auto"/>
      </w:divBdr>
    </w:div>
    <w:div w:id="1337148532">
      <w:bodyDiv w:val="1"/>
      <w:marLeft w:val="0"/>
      <w:marRight w:val="0"/>
      <w:marTop w:val="0"/>
      <w:marBottom w:val="0"/>
      <w:divBdr>
        <w:top w:val="none" w:sz="0" w:space="0" w:color="auto"/>
        <w:left w:val="none" w:sz="0" w:space="0" w:color="auto"/>
        <w:bottom w:val="none" w:sz="0" w:space="0" w:color="auto"/>
        <w:right w:val="none" w:sz="0" w:space="0" w:color="auto"/>
      </w:divBdr>
    </w:div>
    <w:div w:id="1337535243">
      <w:bodyDiv w:val="1"/>
      <w:marLeft w:val="0"/>
      <w:marRight w:val="0"/>
      <w:marTop w:val="0"/>
      <w:marBottom w:val="0"/>
      <w:divBdr>
        <w:top w:val="none" w:sz="0" w:space="0" w:color="auto"/>
        <w:left w:val="none" w:sz="0" w:space="0" w:color="auto"/>
        <w:bottom w:val="none" w:sz="0" w:space="0" w:color="auto"/>
        <w:right w:val="none" w:sz="0" w:space="0" w:color="auto"/>
      </w:divBdr>
    </w:div>
    <w:div w:id="1337608999">
      <w:bodyDiv w:val="1"/>
      <w:marLeft w:val="0"/>
      <w:marRight w:val="0"/>
      <w:marTop w:val="0"/>
      <w:marBottom w:val="0"/>
      <w:divBdr>
        <w:top w:val="none" w:sz="0" w:space="0" w:color="auto"/>
        <w:left w:val="none" w:sz="0" w:space="0" w:color="auto"/>
        <w:bottom w:val="none" w:sz="0" w:space="0" w:color="auto"/>
        <w:right w:val="none" w:sz="0" w:space="0" w:color="auto"/>
      </w:divBdr>
    </w:div>
    <w:div w:id="1337612493">
      <w:bodyDiv w:val="1"/>
      <w:marLeft w:val="0"/>
      <w:marRight w:val="0"/>
      <w:marTop w:val="0"/>
      <w:marBottom w:val="0"/>
      <w:divBdr>
        <w:top w:val="none" w:sz="0" w:space="0" w:color="auto"/>
        <w:left w:val="none" w:sz="0" w:space="0" w:color="auto"/>
        <w:bottom w:val="none" w:sz="0" w:space="0" w:color="auto"/>
        <w:right w:val="none" w:sz="0" w:space="0" w:color="auto"/>
      </w:divBdr>
    </w:div>
    <w:div w:id="1337880847">
      <w:bodyDiv w:val="1"/>
      <w:marLeft w:val="0"/>
      <w:marRight w:val="0"/>
      <w:marTop w:val="0"/>
      <w:marBottom w:val="0"/>
      <w:divBdr>
        <w:top w:val="none" w:sz="0" w:space="0" w:color="auto"/>
        <w:left w:val="none" w:sz="0" w:space="0" w:color="auto"/>
        <w:bottom w:val="none" w:sz="0" w:space="0" w:color="auto"/>
        <w:right w:val="none" w:sz="0" w:space="0" w:color="auto"/>
      </w:divBdr>
    </w:div>
    <w:div w:id="1338070992">
      <w:bodyDiv w:val="1"/>
      <w:marLeft w:val="0"/>
      <w:marRight w:val="0"/>
      <w:marTop w:val="0"/>
      <w:marBottom w:val="0"/>
      <w:divBdr>
        <w:top w:val="none" w:sz="0" w:space="0" w:color="auto"/>
        <w:left w:val="none" w:sz="0" w:space="0" w:color="auto"/>
        <w:bottom w:val="none" w:sz="0" w:space="0" w:color="auto"/>
        <w:right w:val="none" w:sz="0" w:space="0" w:color="auto"/>
      </w:divBdr>
    </w:div>
    <w:div w:id="1338339124">
      <w:bodyDiv w:val="1"/>
      <w:marLeft w:val="0"/>
      <w:marRight w:val="0"/>
      <w:marTop w:val="0"/>
      <w:marBottom w:val="0"/>
      <w:divBdr>
        <w:top w:val="none" w:sz="0" w:space="0" w:color="auto"/>
        <w:left w:val="none" w:sz="0" w:space="0" w:color="auto"/>
        <w:bottom w:val="none" w:sz="0" w:space="0" w:color="auto"/>
        <w:right w:val="none" w:sz="0" w:space="0" w:color="auto"/>
      </w:divBdr>
    </w:div>
    <w:div w:id="1339430946">
      <w:bodyDiv w:val="1"/>
      <w:marLeft w:val="0"/>
      <w:marRight w:val="0"/>
      <w:marTop w:val="0"/>
      <w:marBottom w:val="0"/>
      <w:divBdr>
        <w:top w:val="none" w:sz="0" w:space="0" w:color="auto"/>
        <w:left w:val="none" w:sz="0" w:space="0" w:color="auto"/>
        <w:bottom w:val="none" w:sz="0" w:space="0" w:color="auto"/>
        <w:right w:val="none" w:sz="0" w:space="0" w:color="auto"/>
      </w:divBdr>
    </w:div>
    <w:div w:id="1339501372">
      <w:bodyDiv w:val="1"/>
      <w:marLeft w:val="0"/>
      <w:marRight w:val="0"/>
      <w:marTop w:val="0"/>
      <w:marBottom w:val="0"/>
      <w:divBdr>
        <w:top w:val="none" w:sz="0" w:space="0" w:color="auto"/>
        <w:left w:val="none" w:sz="0" w:space="0" w:color="auto"/>
        <w:bottom w:val="none" w:sz="0" w:space="0" w:color="auto"/>
        <w:right w:val="none" w:sz="0" w:space="0" w:color="auto"/>
      </w:divBdr>
    </w:div>
    <w:div w:id="1339501971">
      <w:bodyDiv w:val="1"/>
      <w:marLeft w:val="0"/>
      <w:marRight w:val="0"/>
      <w:marTop w:val="0"/>
      <w:marBottom w:val="0"/>
      <w:divBdr>
        <w:top w:val="none" w:sz="0" w:space="0" w:color="auto"/>
        <w:left w:val="none" w:sz="0" w:space="0" w:color="auto"/>
        <w:bottom w:val="none" w:sz="0" w:space="0" w:color="auto"/>
        <w:right w:val="none" w:sz="0" w:space="0" w:color="auto"/>
      </w:divBdr>
    </w:div>
    <w:div w:id="1339504148">
      <w:bodyDiv w:val="1"/>
      <w:marLeft w:val="0"/>
      <w:marRight w:val="0"/>
      <w:marTop w:val="0"/>
      <w:marBottom w:val="0"/>
      <w:divBdr>
        <w:top w:val="none" w:sz="0" w:space="0" w:color="auto"/>
        <w:left w:val="none" w:sz="0" w:space="0" w:color="auto"/>
        <w:bottom w:val="none" w:sz="0" w:space="0" w:color="auto"/>
        <w:right w:val="none" w:sz="0" w:space="0" w:color="auto"/>
      </w:divBdr>
    </w:div>
    <w:div w:id="1339692889">
      <w:bodyDiv w:val="1"/>
      <w:marLeft w:val="0"/>
      <w:marRight w:val="0"/>
      <w:marTop w:val="0"/>
      <w:marBottom w:val="0"/>
      <w:divBdr>
        <w:top w:val="none" w:sz="0" w:space="0" w:color="auto"/>
        <w:left w:val="none" w:sz="0" w:space="0" w:color="auto"/>
        <w:bottom w:val="none" w:sz="0" w:space="0" w:color="auto"/>
        <w:right w:val="none" w:sz="0" w:space="0" w:color="auto"/>
      </w:divBdr>
    </w:div>
    <w:div w:id="1339886547">
      <w:bodyDiv w:val="1"/>
      <w:marLeft w:val="0"/>
      <w:marRight w:val="0"/>
      <w:marTop w:val="0"/>
      <w:marBottom w:val="0"/>
      <w:divBdr>
        <w:top w:val="none" w:sz="0" w:space="0" w:color="auto"/>
        <w:left w:val="none" w:sz="0" w:space="0" w:color="auto"/>
        <w:bottom w:val="none" w:sz="0" w:space="0" w:color="auto"/>
        <w:right w:val="none" w:sz="0" w:space="0" w:color="auto"/>
      </w:divBdr>
    </w:div>
    <w:div w:id="1340157192">
      <w:bodyDiv w:val="1"/>
      <w:marLeft w:val="0"/>
      <w:marRight w:val="0"/>
      <w:marTop w:val="0"/>
      <w:marBottom w:val="0"/>
      <w:divBdr>
        <w:top w:val="none" w:sz="0" w:space="0" w:color="auto"/>
        <w:left w:val="none" w:sz="0" w:space="0" w:color="auto"/>
        <w:bottom w:val="none" w:sz="0" w:space="0" w:color="auto"/>
        <w:right w:val="none" w:sz="0" w:space="0" w:color="auto"/>
      </w:divBdr>
    </w:div>
    <w:div w:id="1340161436">
      <w:bodyDiv w:val="1"/>
      <w:marLeft w:val="0"/>
      <w:marRight w:val="0"/>
      <w:marTop w:val="0"/>
      <w:marBottom w:val="0"/>
      <w:divBdr>
        <w:top w:val="none" w:sz="0" w:space="0" w:color="auto"/>
        <w:left w:val="none" w:sz="0" w:space="0" w:color="auto"/>
        <w:bottom w:val="none" w:sz="0" w:space="0" w:color="auto"/>
        <w:right w:val="none" w:sz="0" w:space="0" w:color="auto"/>
      </w:divBdr>
    </w:div>
    <w:div w:id="1340354688">
      <w:bodyDiv w:val="1"/>
      <w:marLeft w:val="0"/>
      <w:marRight w:val="0"/>
      <w:marTop w:val="0"/>
      <w:marBottom w:val="0"/>
      <w:divBdr>
        <w:top w:val="none" w:sz="0" w:space="0" w:color="auto"/>
        <w:left w:val="none" w:sz="0" w:space="0" w:color="auto"/>
        <w:bottom w:val="none" w:sz="0" w:space="0" w:color="auto"/>
        <w:right w:val="none" w:sz="0" w:space="0" w:color="auto"/>
      </w:divBdr>
    </w:div>
    <w:div w:id="1340355043">
      <w:bodyDiv w:val="1"/>
      <w:marLeft w:val="0"/>
      <w:marRight w:val="0"/>
      <w:marTop w:val="0"/>
      <w:marBottom w:val="0"/>
      <w:divBdr>
        <w:top w:val="none" w:sz="0" w:space="0" w:color="auto"/>
        <w:left w:val="none" w:sz="0" w:space="0" w:color="auto"/>
        <w:bottom w:val="none" w:sz="0" w:space="0" w:color="auto"/>
        <w:right w:val="none" w:sz="0" w:space="0" w:color="auto"/>
      </w:divBdr>
    </w:div>
    <w:div w:id="1340497813">
      <w:bodyDiv w:val="1"/>
      <w:marLeft w:val="0"/>
      <w:marRight w:val="0"/>
      <w:marTop w:val="0"/>
      <w:marBottom w:val="0"/>
      <w:divBdr>
        <w:top w:val="none" w:sz="0" w:space="0" w:color="auto"/>
        <w:left w:val="none" w:sz="0" w:space="0" w:color="auto"/>
        <w:bottom w:val="none" w:sz="0" w:space="0" w:color="auto"/>
        <w:right w:val="none" w:sz="0" w:space="0" w:color="auto"/>
      </w:divBdr>
    </w:div>
    <w:div w:id="1340893522">
      <w:bodyDiv w:val="1"/>
      <w:marLeft w:val="0"/>
      <w:marRight w:val="0"/>
      <w:marTop w:val="0"/>
      <w:marBottom w:val="0"/>
      <w:divBdr>
        <w:top w:val="none" w:sz="0" w:space="0" w:color="auto"/>
        <w:left w:val="none" w:sz="0" w:space="0" w:color="auto"/>
        <w:bottom w:val="none" w:sz="0" w:space="0" w:color="auto"/>
        <w:right w:val="none" w:sz="0" w:space="0" w:color="auto"/>
      </w:divBdr>
    </w:div>
    <w:div w:id="1341157349">
      <w:bodyDiv w:val="1"/>
      <w:marLeft w:val="0"/>
      <w:marRight w:val="0"/>
      <w:marTop w:val="0"/>
      <w:marBottom w:val="0"/>
      <w:divBdr>
        <w:top w:val="none" w:sz="0" w:space="0" w:color="auto"/>
        <w:left w:val="none" w:sz="0" w:space="0" w:color="auto"/>
        <w:bottom w:val="none" w:sz="0" w:space="0" w:color="auto"/>
        <w:right w:val="none" w:sz="0" w:space="0" w:color="auto"/>
      </w:divBdr>
    </w:div>
    <w:div w:id="1341857232">
      <w:bodyDiv w:val="1"/>
      <w:marLeft w:val="0"/>
      <w:marRight w:val="0"/>
      <w:marTop w:val="0"/>
      <w:marBottom w:val="0"/>
      <w:divBdr>
        <w:top w:val="none" w:sz="0" w:space="0" w:color="auto"/>
        <w:left w:val="none" w:sz="0" w:space="0" w:color="auto"/>
        <w:bottom w:val="none" w:sz="0" w:space="0" w:color="auto"/>
        <w:right w:val="none" w:sz="0" w:space="0" w:color="auto"/>
      </w:divBdr>
    </w:div>
    <w:div w:id="1342125009">
      <w:bodyDiv w:val="1"/>
      <w:marLeft w:val="0"/>
      <w:marRight w:val="0"/>
      <w:marTop w:val="0"/>
      <w:marBottom w:val="0"/>
      <w:divBdr>
        <w:top w:val="none" w:sz="0" w:space="0" w:color="auto"/>
        <w:left w:val="none" w:sz="0" w:space="0" w:color="auto"/>
        <w:bottom w:val="none" w:sz="0" w:space="0" w:color="auto"/>
        <w:right w:val="none" w:sz="0" w:space="0" w:color="auto"/>
      </w:divBdr>
    </w:div>
    <w:div w:id="1342246076">
      <w:bodyDiv w:val="1"/>
      <w:marLeft w:val="0"/>
      <w:marRight w:val="0"/>
      <w:marTop w:val="0"/>
      <w:marBottom w:val="0"/>
      <w:divBdr>
        <w:top w:val="none" w:sz="0" w:space="0" w:color="auto"/>
        <w:left w:val="none" w:sz="0" w:space="0" w:color="auto"/>
        <w:bottom w:val="none" w:sz="0" w:space="0" w:color="auto"/>
        <w:right w:val="none" w:sz="0" w:space="0" w:color="auto"/>
      </w:divBdr>
    </w:div>
    <w:div w:id="1342507836">
      <w:bodyDiv w:val="1"/>
      <w:marLeft w:val="0"/>
      <w:marRight w:val="0"/>
      <w:marTop w:val="0"/>
      <w:marBottom w:val="0"/>
      <w:divBdr>
        <w:top w:val="none" w:sz="0" w:space="0" w:color="auto"/>
        <w:left w:val="none" w:sz="0" w:space="0" w:color="auto"/>
        <w:bottom w:val="none" w:sz="0" w:space="0" w:color="auto"/>
        <w:right w:val="none" w:sz="0" w:space="0" w:color="auto"/>
      </w:divBdr>
    </w:div>
    <w:div w:id="1342590208">
      <w:bodyDiv w:val="1"/>
      <w:marLeft w:val="0"/>
      <w:marRight w:val="0"/>
      <w:marTop w:val="0"/>
      <w:marBottom w:val="0"/>
      <w:divBdr>
        <w:top w:val="none" w:sz="0" w:space="0" w:color="auto"/>
        <w:left w:val="none" w:sz="0" w:space="0" w:color="auto"/>
        <w:bottom w:val="none" w:sz="0" w:space="0" w:color="auto"/>
        <w:right w:val="none" w:sz="0" w:space="0" w:color="auto"/>
      </w:divBdr>
    </w:div>
    <w:div w:id="1342705156">
      <w:bodyDiv w:val="1"/>
      <w:marLeft w:val="0"/>
      <w:marRight w:val="0"/>
      <w:marTop w:val="0"/>
      <w:marBottom w:val="0"/>
      <w:divBdr>
        <w:top w:val="none" w:sz="0" w:space="0" w:color="auto"/>
        <w:left w:val="none" w:sz="0" w:space="0" w:color="auto"/>
        <w:bottom w:val="none" w:sz="0" w:space="0" w:color="auto"/>
        <w:right w:val="none" w:sz="0" w:space="0" w:color="auto"/>
      </w:divBdr>
    </w:div>
    <w:div w:id="1342857150">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43317273">
      <w:bodyDiv w:val="1"/>
      <w:marLeft w:val="0"/>
      <w:marRight w:val="0"/>
      <w:marTop w:val="0"/>
      <w:marBottom w:val="0"/>
      <w:divBdr>
        <w:top w:val="none" w:sz="0" w:space="0" w:color="auto"/>
        <w:left w:val="none" w:sz="0" w:space="0" w:color="auto"/>
        <w:bottom w:val="none" w:sz="0" w:space="0" w:color="auto"/>
        <w:right w:val="none" w:sz="0" w:space="0" w:color="auto"/>
      </w:divBdr>
    </w:div>
    <w:div w:id="1343514462">
      <w:bodyDiv w:val="1"/>
      <w:marLeft w:val="0"/>
      <w:marRight w:val="0"/>
      <w:marTop w:val="0"/>
      <w:marBottom w:val="0"/>
      <w:divBdr>
        <w:top w:val="none" w:sz="0" w:space="0" w:color="auto"/>
        <w:left w:val="none" w:sz="0" w:space="0" w:color="auto"/>
        <w:bottom w:val="none" w:sz="0" w:space="0" w:color="auto"/>
        <w:right w:val="none" w:sz="0" w:space="0" w:color="auto"/>
      </w:divBdr>
    </w:div>
    <w:div w:id="1343705396">
      <w:bodyDiv w:val="1"/>
      <w:marLeft w:val="0"/>
      <w:marRight w:val="0"/>
      <w:marTop w:val="0"/>
      <w:marBottom w:val="0"/>
      <w:divBdr>
        <w:top w:val="none" w:sz="0" w:space="0" w:color="auto"/>
        <w:left w:val="none" w:sz="0" w:space="0" w:color="auto"/>
        <w:bottom w:val="none" w:sz="0" w:space="0" w:color="auto"/>
        <w:right w:val="none" w:sz="0" w:space="0" w:color="auto"/>
      </w:divBdr>
    </w:div>
    <w:div w:id="1343820815">
      <w:bodyDiv w:val="1"/>
      <w:marLeft w:val="0"/>
      <w:marRight w:val="0"/>
      <w:marTop w:val="0"/>
      <w:marBottom w:val="0"/>
      <w:divBdr>
        <w:top w:val="none" w:sz="0" w:space="0" w:color="auto"/>
        <w:left w:val="none" w:sz="0" w:space="0" w:color="auto"/>
        <w:bottom w:val="none" w:sz="0" w:space="0" w:color="auto"/>
        <w:right w:val="none" w:sz="0" w:space="0" w:color="auto"/>
      </w:divBdr>
    </w:div>
    <w:div w:id="1343825069">
      <w:bodyDiv w:val="1"/>
      <w:marLeft w:val="0"/>
      <w:marRight w:val="0"/>
      <w:marTop w:val="0"/>
      <w:marBottom w:val="0"/>
      <w:divBdr>
        <w:top w:val="none" w:sz="0" w:space="0" w:color="auto"/>
        <w:left w:val="none" w:sz="0" w:space="0" w:color="auto"/>
        <w:bottom w:val="none" w:sz="0" w:space="0" w:color="auto"/>
        <w:right w:val="none" w:sz="0" w:space="0" w:color="auto"/>
      </w:divBdr>
    </w:div>
    <w:div w:id="1343892029">
      <w:bodyDiv w:val="1"/>
      <w:marLeft w:val="0"/>
      <w:marRight w:val="0"/>
      <w:marTop w:val="0"/>
      <w:marBottom w:val="0"/>
      <w:divBdr>
        <w:top w:val="none" w:sz="0" w:space="0" w:color="auto"/>
        <w:left w:val="none" w:sz="0" w:space="0" w:color="auto"/>
        <w:bottom w:val="none" w:sz="0" w:space="0" w:color="auto"/>
        <w:right w:val="none" w:sz="0" w:space="0" w:color="auto"/>
      </w:divBdr>
    </w:div>
    <w:div w:id="1344084907">
      <w:bodyDiv w:val="1"/>
      <w:marLeft w:val="0"/>
      <w:marRight w:val="0"/>
      <w:marTop w:val="0"/>
      <w:marBottom w:val="0"/>
      <w:divBdr>
        <w:top w:val="none" w:sz="0" w:space="0" w:color="auto"/>
        <w:left w:val="none" w:sz="0" w:space="0" w:color="auto"/>
        <w:bottom w:val="none" w:sz="0" w:space="0" w:color="auto"/>
        <w:right w:val="none" w:sz="0" w:space="0" w:color="auto"/>
      </w:divBdr>
    </w:div>
    <w:div w:id="1344087992">
      <w:bodyDiv w:val="1"/>
      <w:marLeft w:val="0"/>
      <w:marRight w:val="0"/>
      <w:marTop w:val="0"/>
      <w:marBottom w:val="0"/>
      <w:divBdr>
        <w:top w:val="none" w:sz="0" w:space="0" w:color="auto"/>
        <w:left w:val="none" w:sz="0" w:space="0" w:color="auto"/>
        <w:bottom w:val="none" w:sz="0" w:space="0" w:color="auto"/>
        <w:right w:val="none" w:sz="0" w:space="0" w:color="auto"/>
      </w:divBdr>
    </w:div>
    <w:div w:id="1344166350">
      <w:bodyDiv w:val="1"/>
      <w:marLeft w:val="0"/>
      <w:marRight w:val="0"/>
      <w:marTop w:val="0"/>
      <w:marBottom w:val="0"/>
      <w:divBdr>
        <w:top w:val="none" w:sz="0" w:space="0" w:color="auto"/>
        <w:left w:val="none" w:sz="0" w:space="0" w:color="auto"/>
        <w:bottom w:val="none" w:sz="0" w:space="0" w:color="auto"/>
        <w:right w:val="none" w:sz="0" w:space="0" w:color="auto"/>
      </w:divBdr>
    </w:div>
    <w:div w:id="1344281338">
      <w:bodyDiv w:val="1"/>
      <w:marLeft w:val="0"/>
      <w:marRight w:val="0"/>
      <w:marTop w:val="0"/>
      <w:marBottom w:val="0"/>
      <w:divBdr>
        <w:top w:val="none" w:sz="0" w:space="0" w:color="auto"/>
        <w:left w:val="none" w:sz="0" w:space="0" w:color="auto"/>
        <w:bottom w:val="none" w:sz="0" w:space="0" w:color="auto"/>
        <w:right w:val="none" w:sz="0" w:space="0" w:color="auto"/>
      </w:divBdr>
    </w:div>
    <w:div w:id="1344284587">
      <w:bodyDiv w:val="1"/>
      <w:marLeft w:val="0"/>
      <w:marRight w:val="0"/>
      <w:marTop w:val="0"/>
      <w:marBottom w:val="0"/>
      <w:divBdr>
        <w:top w:val="none" w:sz="0" w:space="0" w:color="auto"/>
        <w:left w:val="none" w:sz="0" w:space="0" w:color="auto"/>
        <w:bottom w:val="none" w:sz="0" w:space="0" w:color="auto"/>
        <w:right w:val="none" w:sz="0" w:space="0" w:color="auto"/>
      </w:divBdr>
    </w:div>
    <w:div w:id="1344362573">
      <w:bodyDiv w:val="1"/>
      <w:marLeft w:val="0"/>
      <w:marRight w:val="0"/>
      <w:marTop w:val="0"/>
      <w:marBottom w:val="0"/>
      <w:divBdr>
        <w:top w:val="none" w:sz="0" w:space="0" w:color="auto"/>
        <w:left w:val="none" w:sz="0" w:space="0" w:color="auto"/>
        <w:bottom w:val="none" w:sz="0" w:space="0" w:color="auto"/>
        <w:right w:val="none" w:sz="0" w:space="0" w:color="auto"/>
      </w:divBdr>
    </w:div>
    <w:div w:id="1345130014">
      <w:bodyDiv w:val="1"/>
      <w:marLeft w:val="0"/>
      <w:marRight w:val="0"/>
      <w:marTop w:val="0"/>
      <w:marBottom w:val="0"/>
      <w:divBdr>
        <w:top w:val="none" w:sz="0" w:space="0" w:color="auto"/>
        <w:left w:val="none" w:sz="0" w:space="0" w:color="auto"/>
        <w:bottom w:val="none" w:sz="0" w:space="0" w:color="auto"/>
        <w:right w:val="none" w:sz="0" w:space="0" w:color="auto"/>
      </w:divBdr>
    </w:div>
    <w:div w:id="1345328191">
      <w:bodyDiv w:val="1"/>
      <w:marLeft w:val="0"/>
      <w:marRight w:val="0"/>
      <w:marTop w:val="0"/>
      <w:marBottom w:val="0"/>
      <w:divBdr>
        <w:top w:val="none" w:sz="0" w:space="0" w:color="auto"/>
        <w:left w:val="none" w:sz="0" w:space="0" w:color="auto"/>
        <w:bottom w:val="none" w:sz="0" w:space="0" w:color="auto"/>
        <w:right w:val="none" w:sz="0" w:space="0" w:color="auto"/>
      </w:divBdr>
    </w:div>
    <w:div w:id="1345329214">
      <w:bodyDiv w:val="1"/>
      <w:marLeft w:val="0"/>
      <w:marRight w:val="0"/>
      <w:marTop w:val="0"/>
      <w:marBottom w:val="0"/>
      <w:divBdr>
        <w:top w:val="none" w:sz="0" w:space="0" w:color="auto"/>
        <w:left w:val="none" w:sz="0" w:space="0" w:color="auto"/>
        <w:bottom w:val="none" w:sz="0" w:space="0" w:color="auto"/>
        <w:right w:val="none" w:sz="0" w:space="0" w:color="auto"/>
      </w:divBdr>
    </w:div>
    <w:div w:id="1345405176">
      <w:bodyDiv w:val="1"/>
      <w:marLeft w:val="0"/>
      <w:marRight w:val="0"/>
      <w:marTop w:val="0"/>
      <w:marBottom w:val="0"/>
      <w:divBdr>
        <w:top w:val="none" w:sz="0" w:space="0" w:color="auto"/>
        <w:left w:val="none" w:sz="0" w:space="0" w:color="auto"/>
        <w:bottom w:val="none" w:sz="0" w:space="0" w:color="auto"/>
        <w:right w:val="none" w:sz="0" w:space="0" w:color="auto"/>
      </w:divBdr>
    </w:div>
    <w:div w:id="1345595911">
      <w:bodyDiv w:val="1"/>
      <w:marLeft w:val="0"/>
      <w:marRight w:val="0"/>
      <w:marTop w:val="0"/>
      <w:marBottom w:val="0"/>
      <w:divBdr>
        <w:top w:val="none" w:sz="0" w:space="0" w:color="auto"/>
        <w:left w:val="none" w:sz="0" w:space="0" w:color="auto"/>
        <w:bottom w:val="none" w:sz="0" w:space="0" w:color="auto"/>
        <w:right w:val="none" w:sz="0" w:space="0" w:color="auto"/>
      </w:divBdr>
    </w:div>
    <w:div w:id="1345667721">
      <w:bodyDiv w:val="1"/>
      <w:marLeft w:val="0"/>
      <w:marRight w:val="0"/>
      <w:marTop w:val="0"/>
      <w:marBottom w:val="0"/>
      <w:divBdr>
        <w:top w:val="none" w:sz="0" w:space="0" w:color="auto"/>
        <w:left w:val="none" w:sz="0" w:space="0" w:color="auto"/>
        <w:bottom w:val="none" w:sz="0" w:space="0" w:color="auto"/>
        <w:right w:val="none" w:sz="0" w:space="0" w:color="auto"/>
      </w:divBdr>
    </w:div>
    <w:div w:id="1345748780">
      <w:bodyDiv w:val="1"/>
      <w:marLeft w:val="0"/>
      <w:marRight w:val="0"/>
      <w:marTop w:val="0"/>
      <w:marBottom w:val="0"/>
      <w:divBdr>
        <w:top w:val="none" w:sz="0" w:space="0" w:color="auto"/>
        <w:left w:val="none" w:sz="0" w:space="0" w:color="auto"/>
        <w:bottom w:val="none" w:sz="0" w:space="0" w:color="auto"/>
        <w:right w:val="none" w:sz="0" w:space="0" w:color="auto"/>
      </w:divBdr>
    </w:div>
    <w:div w:id="1345785565">
      <w:bodyDiv w:val="1"/>
      <w:marLeft w:val="0"/>
      <w:marRight w:val="0"/>
      <w:marTop w:val="0"/>
      <w:marBottom w:val="0"/>
      <w:divBdr>
        <w:top w:val="none" w:sz="0" w:space="0" w:color="auto"/>
        <w:left w:val="none" w:sz="0" w:space="0" w:color="auto"/>
        <w:bottom w:val="none" w:sz="0" w:space="0" w:color="auto"/>
        <w:right w:val="none" w:sz="0" w:space="0" w:color="auto"/>
      </w:divBdr>
    </w:div>
    <w:div w:id="1346057918">
      <w:bodyDiv w:val="1"/>
      <w:marLeft w:val="0"/>
      <w:marRight w:val="0"/>
      <w:marTop w:val="0"/>
      <w:marBottom w:val="0"/>
      <w:divBdr>
        <w:top w:val="none" w:sz="0" w:space="0" w:color="auto"/>
        <w:left w:val="none" w:sz="0" w:space="0" w:color="auto"/>
        <w:bottom w:val="none" w:sz="0" w:space="0" w:color="auto"/>
        <w:right w:val="none" w:sz="0" w:space="0" w:color="auto"/>
      </w:divBdr>
    </w:div>
    <w:div w:id="1346128324">
      <w:bodyDiv w:val="1"/>
      <w:marLeft w:val="0"/>
      <w:marRight w:val="0"/>
      <w:marTop w:val="0"/>
      <w:marBottom w:val="0"/>
      <w:divBdr>
        <w:top w:val="none" w:sz="0" w:space="0" w:color="auto"/>
        <w:left w:val="none" w:sz="0" w:space="0" w:color="auto"/>
        <w:bottom w:val="none" w:sz="0" w:space="0" w:color="auto"/>
        <w:right w:val="none" w:sz="0" w:space="0" w:color="auto"/>
      </w:divBdr>
    </w:div>
    <w:div w:id="1346253285">
      <w:bodyDiv w:val="1"/>
      <w:marLeft w:val="0"/>
      <w:marRight w:val="0"/>
      <w:marTop w:val="0"/>
      <w:marBottom w:val="0"/>
      <w:divBdr>
        <w:top w:val="none" w:sz="0" w:space="0" w:color="auto"/>
        <w:left w:val="none" w:sz="0" w:space="0" w:color="auto"/>
        <w:bottom w:val="none" w:sz="0" w:space="0" w:color="auto"/>
        <w:right w:val="none" w:sz="0" w:space="0" w:color="auto"/>
      </w:divBdr>
    </w:div>
    <w:div w:id="1346323375">
      <w:bodyDiv w:val="1"/>
      <w:marLeft w:val="0"/>
      <w:marRight w:val="0"/>
      <w:marTop w:val="0"/>
      <w:marBottom w:val="0"/>
      <w:divBdr>
        <w:top w:val="none" w:sz="0" w:space="0" w:color="auto"/>
        <w:left w:val="none" w:sz="0" w:space="0" w:color="auto"/>
        <w:bottom w:val="none" w:sz="0" w:space="0" w:color="auto"/>
        <w:right w:val="none" w:sz="0" w:space="0" w:color="auto"/>
      </w:divBdr>
    </w:div>
    <w:div w:id="1346445057">
      <w:bodyDiv w:val="1"/>
      <w:marLeft w:val="0"/>
      <w:marRight w:val="0"/>
      <w:marTop w:val="0"/>
      <w:marBottom w:val="0"/>
      <w:divBdr>
        <w:top w:val="none" w:sz="0" w:space="0" w:color="auto"/>
        <w:left w:val="none" w:sz="0" w:space="0" w:color="auto"/>
        <w:bottom w:val="none" w:sz="0" w:space="0" w:color="auto"/>
        <w:right w:val="none" w:sz="0" w:space="0" w:color="auto"/>
      </w:divBdr>
    </w:div>
    <w:div w:id="1347095714">
      <w:bodyDiv w:val="1"/>
      <w:marLeft w:val="0"/>
      <w:marRight w:val="0"/>
      <w:marTop w:val="0"/>
      <w:marBottom w:val="0"/>
      <w:divBdr>
        <w:top w:val="none" w:sz="0" w:space="0" w:color="auto"/>
        <w:left w:val="none" w:sz="0" w:space="0" w:color="auto"/>
        <w:bottom w:val="none" w:sz="0" w:space="0" w:color="auto"/>
        <w:right w:val="none" w:sz="0" w:space="0" w:color="auto"/>
      </w:divBdr>
    </w:div>
    <w:div w:id="1347245842">
      <w:bodyDiv w:val="1"/>
      <w:marLeft w:val="0"/>
      <w:marRight w:val="0"/>
      <w:marTop w:val="0"/>
      <w:marBottom w:val="0"/>
      <w:divBdr>
        <w:top w:val="none" w:sz="0" w:space="0" w:color="auto"/>
        <w:left w:val="none" w:sz="0" w:space="0" w:color="auto"/>
        <w:bottom w:val="none" w:sz="0" w:space="0" w:color="auto"/>
        <w:right w:val="none" w:sz="0" w:space="0" w:color="auto"/>
      </w:divBdr>
    </w:div>
    <w:div w:id="1347708938">
      <w:bodyDiv w:val="1"/>
      <w:marLeft w:val="0"/>
      <w:marRight w:val="0"/>
      <w:marTop w:val="0"/>
      <w:marBottom w:val="0"/>
      <w:divBdr>
        <w:top w:val="none" w:sz="0" w:space="0" w:color="auto"/>
        <w:left w:val="none" w:sz="0" w:space="0" w:color="auto"/>
        <w:bottom w:val="none" w:sz="0" w:space="0" w:color="auto"/>
        <w:right w:val="none" w:sz="0" w:space="0" w:color="auto"/>
      </w:divBdr>
    </w:div>
    <w:div w:id="1348211100">
      <w:bodyDiv w:val="1"/>
      <w:marLeft w:val="0"/>
      <w:marRight w:val="0"/>
      <w:marTop w:val="0"/>
      <w:marBottom w:val="0"/>
      <w:divBdr>
        <w:top w:val="none" w:sz="0" w:space="0" w:color="auto"/>
        <w:left w:val="none" w:sz="0" w:space="0" w:color="auto"/>
        <w:bottom w:val="none" w:sz="0" w:space="0" w:color="auto"/>
        <w:right w:val="none" w:sz="0" w:space="0" w:color="auto"/>
      </w:divBdr>
    </w:div>
    <w:div w:id="1348485642">
      <w:bodyDiv w:val="1"/>
      <w:marLeft w:val="0"/>
      <w:marRight w:val="0"/>
      <w:marTop w:val="0"/>
      <w:marBottom w:val="0"/>
      <w:divBdr>
        <w:top w:val="none" w:sz="0" w:space="0" w:color="auto"/>
        <w:left w:val="none" w:sz="0" w:space="0" w:color="auto"/>
        <w:bottom w:val="none" w:sz="0" w:space="0" w:color="auto"/>
        <w:right w:val="none" w:sz="0" w:space="0" w:color="auto"/>
      </w:divBdr>
    </w:div>
    <w:div w:id="1348487303">
      <w:bodyDiv w:val="1"/>
      <w:marLeft w:val="0"/>
      <w:marRight w:val="0"/>
      <w:marTop w:val="0"/>
      <w:marBottom w:val="0"/>
      <w:divBdr>
        <w:top w:val="none" w:sz="0" w:space="0" w:color="auto"/>
        <w:left w:val="none" w:sz="0" w:space="0" w:color="auto"/>
        <w:bottom w:val="none" w:sz="0" w:space="0" w:color="auto"/>
        <w:right w:val="none" w:sz="0" w:space="0" w:color="auto"/>
      </w:divBdr>
    </w:div>
    <w:div w:id="1348560327">
      <w:bodyDiv w:val="1"/>
      <w:marLeft w:val="0"/>
      <w:marRight w:val="0"/>
      <w:marTop w:val="0"/>
      <w:marBottom w:val="0"/>
      <w:divBdr>
        <w:top w:val="none" w:sz="0" w:space="0" w:color="auto"/>
        <w:left w:val="none" w:sz="0" w:space="0" w:color="auto"/>
        <w:bottom w:val="none" w:sz="0" w:space="0" w:color="auto"/>
        <w:right w:val="none" w:sz="0" w:space="0" w:color="auto"/>
      </w:divBdr>
    </w:div>
    <w:div w:id="1348602181">
      <w:bodyDiv w:val="1"/>
      <w:marLeft w:val="0"/>
      <w:marRight w:val="0"/>
      <w:marTop w:val="0"/>
      <w:marBottom w:val="0"/>
      <w:divBdr>
        <w:top w:val="none" w:sz="0" w:space="0" w:color="auto"/>
        <w:left w:val="none" w:sz="0" w:space="0" w:color="auto"/>
        <w:bottom w:val="none" w:sz="0" w:space="0" w:color="auto"/>
        <w:right w:val="none" w:sz="0" w:space="0" w:color="auto"/>
      </w:divBdr>
    </w:div>
    <w:div w:id="1348754651">
      <w:bodyDiv w:val="1"/>
      <w:marLeft w:val="0"/>
      <w:marRight w:val="0"/>
      <w:marTop w:val="0"/>
      <w:marBottom w:val="0"/>
      <w:divBdr>
        <w:top w:val="none" w:sz="0" w:space="0" w:color="auto"/>
        <w:left w:val="none" w:sz="0" w:space="0" w:color="auto"/>
        <w:bottom w:val="none" w:sz="0" w:space="0" w:color="auto"/>
        <w:right w:val="none" w:sz="0" w:space="0" w:color="auto"/>
      </w:divBdr>
    </w:div>
    <w:div w:id="1348756485">
      <w:bodyDiv w:val="1"/>
      <w:marLeft w:val="0"/>
      <w:marRight w:val="0"/>
      <w:marTop w:val="0"/>
      <w:marBottom w:val="0"/>
      <w:divBdr>
        <w:top w:val="none" w:sz="0" w:space="0" w:color="auto"/>
        <w:left w:val="none" w:sz="0" w:space="0" w:color="auto"/>
        <w:bottom w:val="none" w:sz="0" w:space="0" w:color="auto"/>
        <w:right w:val="none" w:sz="0" w:space="0" w:color="auto"/>
      </w:divBdr>
    </w:div>
    <w:div w:id="1348797462">
      <w:bodyDiv w:val="1"/>
      <w:marLeft w:val="0"/>
      <w:marRight w:val="0"/>
      <w:marTop w:val="0"/>
      <w:marBottom w:val="0"/>
      <w:divBdr>
        <w:top w:val="none" w:sz="0" w:space="0" w:color="auto"/>
        <w:left w:val="none" w:sz="0" w:space="0" w:color="auto"/>
        <w:bottom w:val="none" w:sz="0" w:space="0" w:color="auto"/>
        <w:right w:val="none" w:sz="0" w:space="0" w:color="auto"/>
      </w:divBdr>
    </w:div>
    <w:div w:id="1348868331">
      <w:bodyDiv w:val="1"/>
      <w:marLeft w:val="0"/>
      <w:marRight w:val="0"/>
      <w:marTop w:val="0"/>
      <w:marBottom w:val="0"/>
      <w:divBdr>
        <w:top w:val="none" w:sz="0" w:space="0" w:color="auto"/>
        <w:left w:val="none" w:sz="0" w:space="0" w:color="auto"/>
        <w:bottom w:val="none" w:sz="0" w:space="0" w:color="auto"/>
        <w:right w:val="none" w:sz="0" w:space="0" w:color="auto"/>
      </w:divBdr>
    </w:div>
    <w:div w:id="1349142413">
      <w:bodyDiv w:val="1"/>
      <w:marLeft w:val="0"/>
      <w:marRight w:val="0"/>
      <w:marTop w:val="0"/>
      <w:marBottom w:val="0"/>
      <w:divBdr>
        <w:top w:val="none" w:sz="0" w:space="0" w:color="auto"/>
        <w:left w:val="none" w:sz="0" w:space="0" w:color="auto"/>
        <w:bottom w:val="none" w:sz="0" w:space="0" w:color="auto"/>
        <w:right w:val="none" w:sz="0" w:space="0" w:color="auto"/>
      </w:divBdr>
    </w:div>
    <w:div w:id="1349409830">
      <w:bodyDiv w:val="1"/>
      <w:marLeft w:val="0"/>
      <w:marRight w:val="0"/>
      <w:marTop w:val="0"/>
      <w:marBottom w:val="0"/>
      <w:divBdr>
        <w:top w:val="none" w:sz="0" w:space="0" w:color="auto"/>
        <w:left w:val="none" w:sz="0" w:space="0" w:color="auto"/>
        <w:bottom w:val="none" w:sz="0" w:space="0" w:color="auto"/>
        <w:right w:val="none" w:sz="0" w:space="0" w:color="auto"/>
      </w:divBdr>
    </w:div>
    <w:div w:id="1349676272">
      <w:bodyDiv w:val="1"/>
      <w:marLeft w:val="0"/>
      <w:marRight w:val="0"/>
      <w:marTop w:val="0"/>
      <w:marBottom w:val="0"/>
      <w:divBdr>
        <w:top w:val="none" w:sz="0" w:space="0" w:color="auto"/>
        <w:left w:val="none" w:sz="0" w:space="0" w:color="auto"/>
        <w:bottom w:val="none" w:sz="0" w:space="0" w:color="auto"/>
        <w:right w:val="none" w:sz="0" w:space="0" w:color="auto"/>
      </w:divBdr>
    </w:div>
    <w:div w:id="1349867841">
      <w:bodyDiv w:val="1"/>
      <w:marLeft w:val="0"/>
      <w:marRight w:val="0"/>
      <w:marTop w:val="0"/>
      <w:marBottom w:val="0"/>
      <w:divBdr>
        <w:top w:val="none" w:sz="0" w:space="0" w:color="auto"/>
        <w:left w:val="none" w:sz="0" w:space="0" w:color="auto"/>
        <w:bottom w:val="none" w:sz="0" w:space="0" w:color="auto"/>
        <w:right w:val="none" w:sz="0" w:space="0" w:color="auto"/>
      </w:divBdr>
    </w:div>
    <w:div w:id="1349868064">
      <w:bodyDiv w:val="1"/>
      <w:marLeft w:val="0"/>
      <w:marRight w:val="0"/>
      <w:marTop w:val="0"/>
      <w:marBottom w:val="0"/>
      <w:divBdr>
        <w:top w:val="none" w:sz="0" w:space="0" w:color="auto"/>
        <w:left w:val="none" w:sz="0" w:space="0" w:color="auto"/>
        <w:bottom w:val="none" w:sz="0" w:space="0" w:color="auto"/>
        <w:right w:val="none" w:sz="0" w:space="0" w:color="auto"/>
      </w:divBdr>
    </w:div>
    <w:div w:id="1350063991">
      <w:bodyDiv w:val="1"/>
      <w:marLeft w:val="0"/>
      <w:marRight w:val="0"/>
      <w:marTop w:val="0"/>
      <w:marBottom w:val="0"/>
      <w:divBdr>
        <w:top w:val="none" w:sz="0" w:space="0" w:color="auto"/>
        <w:left w:val="none" w:sz="0" w:space="0" w:color="auto"/>
        <w:bottom w:val="none" w:sz="0" w:space="0" w:color="auto"/>
        <w:right w:val="none" w:sz="0" w:space="0" w:color="auto"/>
      </w:divBdr>
    </w:div>
    <w:div w:id="1350135019">
      <w:bodyDiv w:val="1"/>
      <w:marLeft w:val="0"/>
      <w:marRight w:val="0"/>
      <w:marTop w:val="0"/>
      <w:marBottom w:val="0"/>
      <w:divBdr>
        <w:top w:val="none" w:sz="0" w:space="0" w:color="auto"/>
        <w:left w:val="none" w:sz="0" w:space="0" w:color="auto"/>
        <w:bottom w:val="none" w:sz="0" w:space="0" w:color="auto"/>
        <w:right w:val="none" w:sz="0" w:space="0" w:color="auto"/>
      </w:divBdr>
    </w:div>
    <w:div w:id="1350251541">
      <w:bodyDiv w:val="1"/>
      <w:marLeft w:val="0"/>
      <w:marRight w:val="0"/>
      <w:marTop w:val="0"/>
      <w:marBottom w:val="0"/>
      <w:divBdr>
        <w:top w:val="none" w:sz="0" w:space="0" w:color="auto"/>
        <w:left w:val="none" w:sz="0" w:space="0" w:color="auto"/>
        <w:bottom w:val="none" w:sz="0" w:space="0" w:color="auto"/>
        <w:right w:val="none" w:sz="0" w:space="0" w:color="auto"/>
      </w:divBdr>
    </w:div>
    <w:div w:id="1350253770">
      <w:bodyDiv w:val="1"/>
      <w:marLeft w:val="0"/>
      <w:marRight w:val="0"/>
      <w:marTop w:val="0"/>
      <w:marBottom w:val="0"/>
      <w:divBdr>
        <w:top w:val="none" w:sz="0" w:space="0" w:color="auto"/>
        <w:left w:val="none" w:sz="0" w:space="0" w:color="auto"/>
        <w:bottom w:val="none" w:sz="0" w:space="0" w:color="auto"/>
        <w:right w:val="none" w:sz="0" w:space="0" w:color="auto"/>
      </w:divBdr>
    </w:div>
    <w:div w:id="1350567739">
      <w:bodyDiv w:val="1"/>
      <w:marLeft w:val="0"/>
      <w:marRight w:val="0"/>
      <w:marTop w:val="0"/>
      <w:marBottom w:val="0"/>
      <w:divBdr>
        <w:top w:val="none" w:sz="0" w:space="0" w:color="auto"/>
        <w:left w:val="none" w:sz="0" w:space="0" w:color="auto"/>
        <w:bottom w:val="none" w:sz="0" w:space="0" w:color="auto"/>
        <w:right w:val="none" w:sz="0" w:space="0" w:color="auto"/>
      </w:divBdr>
    </w:div>
    <w:div w:id="1350596293">
      <w:bodyDiv w:val="1"/>
      <w:marLeft w:val="0"/>
      <w:marRight w:val="0"/>
      <w:marTop w:val="0"/>
      <w:marBottom w:val="0"/>
      <w:divBdr>
        <w:top w:val="none" w:sz="0" w:space="0" w:color="auto"/>
        <w:left w:val="none" w:sz="0" w:space="0" w:color="auto"/>
        <w:bottom w:val="none" w:sz="0" w:space="0" w:color="auto"/>
        <w:right w:val="none" w:sz="0" w:space="0" w:color="auto"/>
      </w:divBdr>
    </w:div>
    <w:div w:id="1350721666">
      <w:bodyDiv w:val="1"/>
      <w:marLeft w:val="0"/>
      <w:marRight w:val="0"/>
      <w:marTop w:val="0"/>
      <w:marBottom w:val="0"/>
      <w:divBdr>
        <w:top w:val="none" w:sz="0" w:space="0" w:color="auto"/>
        <w:left w:val="none" w:sz="0" w:space="0" w:color="auto"/>
        <w:bottom w:val="none" w:sz="0" w:space="0" w:color="auto"/>
        <w:right w:val="none" w:sz="0" w:space="0" w:color="auto"/>
      </w:divBdr>
    </w:div>
    <w:div w:id="1350989635">
      <w:bodyDiv w:val="1"/>
      <w:marLeft w:val="0"/>
      <w:marRight w:val="0"/>
      <w:marTop w:val="0"/>
      <w:marBottom w:val="0"/>
      <w:divBdr>
        <w:top w:val="none" w:sz="0" w:space="0" w:color="auto"/>
        <w:left w:val="none" w:sz="0" w:space="0" w:color="auto"/>
        <w:bottom w:val="none" w:sz="0" w:space="0" w:color="auto"/>
        <w:right w:val="none" w:sz="0" w:space="0" w:color="auto"/>
      </w:divBdr>
    </w:div>
    <w:div w:id="1351101352">
      <w:bodyDiv w:val="1"/>
      <w:marLeft w:val="0"/>
      <w:marRight w:val="0"/>
      <w:marTop w:val="0"/>
      <w:marBottom w:val="0"/>
      <w:divBdr>
        <w:top w:val="none" w:sz="0" w:space="0" w:color="auto"/>
        <w:left w:val="none" w:sz="0" w:space="0" w:color="auto"/>
        <w:bottom w:val="none" w:sz="0" w:space="0" w:color="auto"/>
        <w:right w:val="none" w:sz="0" w:space="0" w:color="auto"/>
      </w:divBdr>
    </w:div>
    <w:div w:id="1351105419">
      <w:bodyDiv w:val="1"/>
      <w:marLeft w:val="0"/>
      <w:marRight w:val="0"/>
      <w:marTop w:val="0"/>
      <w:marBottom w:val="0"/>
      <w:divBdr>
        <w:top w:val="none" w:sz="0" w:space="0" w:color="auto"/>
        <w:left w:val="none" w:sz="0" w:space="0" w:color="auto"/>
        <w:bottom w:val="none" w:sz="0" w:space="0" w:color="auto"/>
        <w:right w:val="none" w:sz="0" w:space="0" w:color="auto"/>
      </w:divBdr>
    </w:div>
    <w:div w:id="1351486211">
      <w:bodyDiv w:val="1"/>
      <w:marLeft w:val="0"/>
      <w:marRight w:val="0"/>
      <w:marTop w:val="0"/>
      <w:marBottom w:val="0"/>
      <w:divBdr>
        <w:top w:val="none" w:sz="0" w:space="0" w:color="auto"/>
        <w:left w:val="none" w:sz="0" w:space="0" w:color="auto"/>
        <w:bottom w:val="none" w:sz="0" w:space="0" w:color="auto"/>
        <w:right w:val="none" w:sz="0" w:space="0" w:color="auto"/>
      </w:divBdr>
    </w:div>
    <w:div w:id="1351562879">
      <w:bodyDiv w:val="1"/>
      <w:marLeft w:val="0"/>
      <w:marRight w:val="0"/>
      <w:marTop w:val="0"/>
      <w:marBottom w:val="0"/>
      <w:divBdr>
        <w:top w:val="none" w:sz="0" w:space="0" w:color="auto"/>
        <w:left w:val="none" w:sz="0" w:space="0" w:color="auto"/>
        <w:bottom w:val="none" w:sz="0" w:space="0" w:color="auto"/>
        <w:right w:val="none" w:sz="0" w:space="0" w:color="auto"/>
      </w:divBdr>
    </w:div>
    <w:div w:id="1351684088">
      <w:bodyDiv w:val="1"/>
      <w:marLeft w:val="0"/>
      <w:marRight w:val="0"/>
      <w:marTop w:val="0"/>
      <w:marBottom w:val="0"/>
      <w:divBdr>
        <w:top w:val="none" w:sz="0" w:space="0" w:color="auto"/>
        <w:left w:val="none" w:sz="0" w:space="0" w:color="auto"/>
        <w:bottom w:val="none" w:sz="0" w:space="0" w:color="auto"/>
        <w:right w:val="none" w:sz="0" w:space="0" w:color="auto"/>
      </w:divBdr>
    </w:div>
    <w:div w:id="1351760822">
      <w:bodyDiv w:val="1"/>
      <w:marLeft w:val="0"/>
      <w:marRight w:val="0"/>
      <w:marTop w:val="0"/>
      <w:marBottom w:val="0"/>
      <w:divBdr>
        <w:top w:val="none" w:sz="0" w:space="0" w:color="auto"/>
        <w:left w:val="none" w:sz="0" w:space="0" w:color="auto"/>
        <w:bottom w:val="none" w:sz="0" w:space="0" w:color="auto"/>
        <w:right w:val="none" w:sz="0" w:space="0" w:color="auto"/>
      </w:divBdr>
    </w:div>
    <w:div w:id="1352032823">
      <w:bodyDiv w:val="1"/>
      <w:marLeft w:val="0"/>
      <w:marRight w:val="0"/>
      <w:marTop w:val="0"/>
      <w:marBottom w:val="0"/>
      <w:divBdr>
        <w:top w:val="none" w:sz="0" w:space="0" w:color="auto"/>
        <w:left w:val="none" w:sz="0" w:space="0" w:color="auto"/>
        <w:bottom w:val="none" w:sz="0" w:space="0" w:color="auto"/>
        <w:right w:val="none" w:sz="0" w:space="0" w:color="auto"/>
      </w:divBdr>
    </w:div>
    <w:div w:id="1352296540">
      <w:bodyDiv w:val="1"/>
      <w:marLeft w:val="0"/>
      <w:marRight w:val="0"/>
      <w:marTop w:val="0"/>
      <w:marBottom w:val="0"/>
      <w:divBdr>
        <w:top w:val="none" w:sz="0" w:space="0" w:color="auto"/>
        <w:left w:val="none" w:sz="0" w:space="0" w:color="auto"/>
        <w:bottom w:val="none" w:sz="0" w:space="0" w:color="auto"/>
        <w:right w:val="none" w:sz="0" w:space="0" w:color="auto"/>
      </w:divBdr>
    </w:div>
    <w:div w:id="1352298626">
      <w:bodyDiv w:val="1"/>
      <w:marLeft w:val="0"/>
      <w:marRight w:val="0"/>
      <w:marTop w:val="0"/>
      <w:marBottom w:val="0"/>
      <w:divBdr>
        <w:top w:val="none" w:sz="0" w:space="0" w:color="auto"/>
        <w:left w:val="none" w:sz="0" w:space="0" w:color="auto"/>
        <w:bottom w:val="none" w:sz="0" w:space="0" w:color="auto"/>
        <w:right w:val="none" w:sz="0" w:space="0" w:color="auto"/>
      </w:divBdr>
    </w:div>
    <w:div w:id="1352410768">
      <w:bodyDiv w:val="1"/>
      <w:marLeft w:val="0"/>
      <w:marRight w:val="0"/>
      <w:marTop w:val="0"/>
      <w:marBottom w:val="0"/>
      <w:divBdr>
        <w:top w:val="none" w:sz="0" w:space="0" w:color="auto"/>
        <w:left w:val="none" w:sz="0" w:space="0" w:color="auto"/>
        <w:bottom w:val="none" w:sz="0" w:space="0" w:color="auto"/>
        <w:right w:val="none" w:sz="0" w:space="0" w:color="auto"/>
      </w:divBdr>
    </w:div>
    <w:div w:id="1352412846">
      <w:bodyDiv w:val="1"/>
      <w:marLeft w:val="0"/>
      <w:marRight w:val="0"/>
      <w:marTop w:val="0"/>
      <w:marBottom w:val="0"/>
      <w:divBdr>
        <w:top w:val="none" w:sz="0" w:space="0" w:color="auto"/>
        <w:left w:val="none" w:sz="0" w:space="0" w:color="auto"/>
        <w:bottom w:val="none" w:sz="0" w:space="0" w:color="auto"/>
        <w:right w:val="none" w:sz="0" w:space="0" w:color="auto"/>
      </w:divBdr>
    </w:div>
    <w:div w:id="1352492871">
      <w:bodyDiv w:val="1"/>
      <w:marLeft w:val="0"/>
      <w:marRight w:val="0"/>
      <w:marTop w:val="0"/>
      <w:marBottom w:val="0"/>
      <w:divBdr>
        <w:top w:val="none" w:sz="0" w:space="0" w:color="auto"/>
        <w:left w:val="none" w:sz="0" w:space="0" w:color="auto"/>
        <w:bottom w:val="none" w:sz="0" w:space="0" w:color="auto"/>
        <w:right w:val="none" w:sz="0" w:space="0" w:color="auto"/>
      </w:divBdr>
    </w:div>
    <w:div w:id="1352563270">
      <w:bodyDiv w:val="1"/>
      <w:marLeft w:val="0"/>
      <w:marRight w:val="0"/>
      <w:marTop w:val="0"/>
      <w:marBottom w:val="0"/>
      <w:divBdr>
        <w:top w:val="none" w:sz="0" w:space="0" w:color="auto"/>
        <w:left w:val="none" w:sz="0" w:space="0" w:color="auto"/>
        <w:bottom w:val="none" w:sz="0" w:space="0" w:color="auto"/>
        <w:right w:val="none" w:sz="0" w:space="0" w:color="auto"/>
      </w:divBdr>
    </w:div>
    <w:div w:id="1353218522">
      <w:bodyDiv w:val="1"/>
      <w:marLeft w:val="0"/>
      <w:marRight w:val="0"/>
      <w:marTop w:val="0"/>
      <w:marBottom w:val="0"/>
      <w:divBdr>
        <w:top w:val="none" w:sz="0" w:space="0" w:color="auto"/>
        <w:left w:val="none" w:sz="0" w:space="0" w:color="auto"/>
        <w:bottom w:val="none" w:sz="0" w:space="0" w:color="auto"/>
        <w:right w:val="none" w:sz="0" w:space="0" w:color="auto"/>
      </w:divBdr>
    </w:div>
    <w:div w:id="1353219792">
      <w:bodyDiv w:val="1"/>
      <w:marLeft w:val="0"/>
      <w:marRight w:val="0"/>
      <w:marTop w:val="0"/>
      <w:marBottom w:val="0"/>
      <w:divBdr>
        <w:top w:val="none" w:sz="0" w:space="0" w:color="auto"/>
        <w:left w:val="none" w:sz="0" w:space="0" w:color="auto"/>
        <w:bottom w:val="none" w:sz="0" w:space="0" w:color="auto"/>
        <w:right w:val="none" w:sz="0" w:space="0" w:color="auto"/>
      </w:divBdr>
    </w:div>
    <w:div w:id="1353343831">
      <w:bodyDiv w:val="1"/>
      <w:marLeft w:val="0"/>
      <w:marRight w:val="0"/>
      <w:marTop w:val="0"/>
      <w:marBottom w:val="0"/>
      <w:divBdr>
        <w:top w:val="none" w:sz="0" w:space="0" w:color="auto"/>
        <w:left w:val="none" w:sz="0" w:space="0" w:color="auto"/>
        <w:bottom w:val="none" w:sz="0" w:space="0" w:color="auto"/>
        <w:right w:val="none" w:sz="0" w:space="0" w:color="auto"/>
      </w:divBdr>
    </w:div>
    <w:div w:id="1353534106">
      <w:bodyDiv w:val="1"/>
      <w:marLeft w:val="0"/>
      <w:marRight w:val="0"/>
      <w:marTop w:val="0"/>
      <w:marBottom w:val="0"/>
      <w:divBdr>
        <w:top w:val="none" w:sz="0" w:space="0" w:color="auto"/>
        <w:left w:val="none" w:sz="0" w:space="0" w:color="auto"/>
        <w:bottom w:val="none" w:sz="0" w:space="0" w:color="auto"/>
        <w:right w:val="none" w:sz="0" w:space="0" w:color="auto"/>
      </w:divBdr>
    </w:div>
    <w:div w:id="1353848323">
      <w:bodyDiv w:val="1"/>
      <w:marLeft w:val="0"/>
      <w:marRight w:val="0"/>
      <w:marTop w:val="0"/>
      <w:marBottom w:val="0"/>
      <w:divBdr>
        <w:top w:val="none" w:sz="0" w:space="0" w:color="auto"/>
        <w:left w:val="none" w:sz="0" w:space="0" w:color="auto"/>
        <w:bottom w:val="none" w:sz="0" w:space="0" w:color="auto"/>
        <w:right w:val="none" w:sz="0" w:space="0" w:color="auto"/>
      </w:divBdr>
    </w:div>
    <w:div w:id="1353872106">
      <w:bodyDiv w:val="1"/>
      <w:marLeft w:val="0"/>
      <w:marRight w:val="0"/>
      <w:marTop w:val="0"/>
      <w:marBottom w:val="0"/>
      <w:divBdr>
        <w:top w:val="none" w:sz="0" w:space="0" w:color="auto"/>
        <w:left w:val="none" w:sz="0" w:space="0" w:color="auto"/>
        <w:bottom w:val="none" w:sz="0" w:space="0" w:color="auto"/>
        <w:right w:val="none" w:sz="0" w:space="0" w:color="auto"/>
      </w:divBdr>
    </w:div>
    <w:div w:id="1353989919">
      <w:bodyDiv w:val="1"/>
      <w:marLeft w:val="0"/>
      <w:marRight w:val="0"/>
      <w:marTop w:val="0"/>
      <w:marBottom w:val="0"/>
      <w:divBdr>
        <w:top w:val="none" w:sz="0" w:space="0" w:color="auto"/>
        <w:left w:val="none" w:sz="0" w:space="0" w:color="auto"/>
        <w:bottom w:val="none" w:sz="0" w:space="0" w:color="auto"/>
        <w:right w:val="none" w:sz="0" w:space="0" w:color="auto"/>
      </w:divBdr>
    </w:div>
    <w:div w:id="1354265836">
      <w:bodyDiv w:val="1"/>
      <w:marLeft w:val="0"/>
      <w:marRight w:val="0"/>
      <w:marTop w:val="0"/>
      <w:marBottom w:val="0"/>
      <w:divBdr>
        <w:top w:val="none" w:sz="0" w:space="0" w:color="auto"/>
        <w:left w:val="none" w:sz="0" w:space="0" w:color="auto"/>
        <w:bottom w:val="none" w:sz="0" w:space="0" w:color="auto"/>
        <w:right w:val="none" w:sz="0" w:space="0" w:color="auto"/>
      </w:divBdr>
    </w:div>
    <w:div w:id="1354376139">
      <w:bodyDiv w:val="1"/>
      <w:marLeft w:val="0"/>
      <w:marRight w:val="0"/>
      <w:marTop w:val="0"/>
      <w:marBottom w:val="0"/>
      <w:divBdr>
        <w:top w:val="none" w:sz="0" w:space="0" w:color="auto"/>
        <w:left w:val="none" w:sz="0" w:space="0" w:color="auto"/>
        <w:bottom w:val="none" w:sz="0" w:space="0" w:color="auto"/>
        <w:right w:val="none" w:sz="0" w:space="0" w:color="auto"/>
      </w:divBdr>
    </w:div>
    <w:div w:id="1354727147">
      <w:bodyDiv w:val="1"/>
      <w:marLeft w:val="0"/>
      <w:marRight w:val="0"/>
      <w:marTop w:val="0"/>
      <w:marBottom w:val="0"/>
      <w:divBdr>
        <w:top w:val="none" w:sz="0" w:space="0" w:color="auto"/>
        <w:left w:val="none" w:sz="0" w:space="0" w:color="auto"/>
        <w:bottom w:val="none" w:sz="0" w:space="0" w:color="auto"/>
        <w:right w:val="none" w:sz="0" w:space="0" w:color="auto"/>
      </w:divBdr>
    </w:div>
    <w:div w:id="1354767511">
      <w:bodyDiv w:val="1"/>
      <w:marLeft w:val="0"/>
      <w:marRight w:val="0"/>
      <w:marTop w:val="0"/>
      <w:marBottom w:val="0"/>
      <w:divBdr>
        <w:top w:val="none" w:sz="0" w:space="0" w:color="auto"/>
        <w:left w:val="none" w:sz="0" w:space="0" w:color="auto"/>
        <w:bottom w:val="none" w:sz="0" w:space="0" w:color="auto"/>
        <w:right w:val="none" w:sz="0" w:space="0" w:color="auto"/>
      </w:divBdr>
    </w:div>
    <w:div w:id="1354769804">
      <w:bodyDiv w:val="1"/>
      <w:marLeft w:val="0"/>
      <w:marRight w:val="0"/>
      <w:marTop w:val="0"/>
      <w:marBottom w:val="0"/>
      <w:divBdr>
        <w:top w:val="none" w:sz="0" w:space="0" w:color="auto"/>
        <w:left w:val="none" w:sz="0" w:space="0" w:color="auto"/>
        <w:bottom w:val="none" w:sz="0" w:space="0" w:color="auto"/>
        <w:right w:val="none" w:sz="0" w:space="0" w:color="auto"/>
      </w:divBdr>
    </w:div>
    <w:div w:id="1354771052">
      <w:bodyDiv w:val="1"/>
      <w:marLeft w:val="0"/>
      <w:marRight w:val="0"/>
      <w:marTop w:val="0"/>
      <w:marBottom w:val="0"/>
      <w:divBdr>
        <w:top w:val="none" w:sz="0" w:space="0" w:color="auto"/>
        <w:left w:val="none" w:sz="0" w:space="0" w:color="auto"/>
        <w:bottom w:val="none" w:sz="0" w:space="0" w:color="auto"/>
        <w:right w:val="none" w:sz="0" w:space="0" w:color="auto"/>
      </w:divBdr>
    </w:div>
    <w:div w:id="1355031989">
      <w:bodyDiv w:val="1"/>
      <w:marLeft w:val="0"/>
      <w:marRight w:val="0"/>
      <w:marTop w:val="0"/>
      <w:marBottom w:val="0"/>
      <w:divBdr>
        <w:top w:val="none" w:sz="0" w:space="0" w:color="auto"/>
        <w:left w:val="none" w:sz="0" w:space="0" w:color="auto"/>
        <w:bottom w:val="none" w:sz="0" w:space="0" w:color="auto"/>
        <w:right w:val="none" w:sz="0" w:space="0" w:color="auto"/>
      </w:divBdr>
    </w:div>
    <w:div w:id="1355157503">
      <w:bodyDiv w:val="1"/>
      <w:marLeft w:val="0"/>
      <w:marRight w:val="0"/>
      <w:marTop w:val="0"/>
      <w:marBottom w:val="0"/>
      <w:divBdr>
        <w:top w:val="none" w:sz="0" w:space="0" w:color="auto"/>
        <w:left w:val="none" w:sz="0" w:space="0" w:color="auto"/>
        <w:bottom w:val="none" w:sz="0" w:space="0" w:color="auto"/>
        <w:right w:val="none" w:sz="0" w:space="0" w:color="auto"/>
      </w:divBdr>
    </w:div>
    <w:div w:id="1355184720">
      <w:bodyDiv w:val="1"/>
      <w:marLeft w:val="0"/>
      <w:marRight w:val="0"/>
      <w:marTop w:val="0"/>
      <w:marBottom w:val="0"/>
      <w:divBdr>
        <w:top w:val="none" w:sz="0" w:space="0" w:color="auto"/>
        <w:left w:val="none" w:sz="0" w:space="0" w:color="auto"/>
        <w:bottom w:val="none" w:sz="0" w:space="0" w:color="auto"/>
        <w:right w:val="none" w:sz="0" w:space="0" w:color="auto"/>
      </w:divBdr>
    </w:div>
    <w:div w:id="1355227510">
      <w:bodyDiv w:val="1"/>
      <w:marLeft w:val="0"/>
      <w:marRight w:val="0"/>
      <w:marTop w:val="0"/>
      <w:marBottom w:val="0"/>
      <w:divBdr>
        <w:top w:val="none" w:sz="0" w:space="0" w:color="auto"/>
        <w:left w:val="none" w:sz="0" w:space="0" w:color="auto"/>
        <w:bottom w:val="none" w:sz="0" w:space="0" w:color="auto"/>
        <w:right w:val="none" w:sz="0" w:space="0" w:color="auto"/>
      </w:divBdr>
    </w:div>
    <w:div w:id="1355424244">
      <w:bodyDiv w:val="1"/>
      <w:marLeft w:val="0"/>
      <w:marRight w:val="0"/>
      <w:marTop w:val="0"/>
      <w:marBottom w:val="0"/>
      <w:divBdr>
        <w:top w:val="none" w:sz="0" w:space="0" w:color="auto"/>
        <w:left w:val="none" w:sz="0" w:space="0" w:color="auto"/>
        <w:bottom w:val="none" w:sz="0" w:space="0" w:color="auto"/>
        <w:right w:val="none" w:sz="0" w:space="0" w:color="auto"/>
      </w:divBdr>
    </w:div>
    <w:div w:id="1355572440">
      <w:bodyDiv w:val="1"/>
      <w:marLeft w:val="0"/>
      <w:marRight w:val="0"/>
      <w:marTop w:val="0"/>
      <w:marBottom w:val="0"/>
      <w:divBdr>
        <w:top w:val="none" w:sz="0" w:space="0" w:color="auto"/>
        <w:left w:val="none" w:sz="0" w:space="0" w:color="auto"/>
        <w:bottom w:val="none" w:sz="0" w:space="0" w:color="auto"/>
        <w:right w:val="none" w:sz="0" w:space="0" w:color="auto"/>
      </w:divBdr>
    </w:div>
    <w:div w:id="1355770168">
      <w:bodyDiv w:val="1"/>
      <w:marLeft w:val="0"/>
      <w:marRight w:val="0"/>
      <w:marTop w:val="0"/>
      <w:marBottom w:val="0"/>
      <w:divBdr>
        <w:top w:val="none" w:sz="0" w:space="0" w:color="auto"/>
        <w:left w:val="none" w:sz="0" w:space="0" w:color="auto"/>
        <w:bottom w:val="none" w:sz="0" w:space="0" w:color="auto"/>
        <w:right w:val="none" w:sz="0" w:space="0" w:color="auto"/>
      </w:divBdr>
    </w:div>
    <w:div w:id="1355962512">
      <w:bodyDiv w:val="1"/>
      <w:marLeft w:val="0"/>
      <w:marRight w:val="0"/>
      <w:marTop w:val="0"/>
      <w:marBottom w:val="0"/>
      <w:divBdr>
        <w:top w:val="none" w:sz="0" w:space="0" w:color="auto"/>
        <w:left w:val="none" w:sz="0" w:space="0" w:color="auto"/>
        <w:bottom w:val="none" w:sz="0" w:space="0" w:color="auto"/>
        <w:right w:val="none" w:sz="0" w:space="0" w:color="auto"/>
      </w:divBdr>
    </w:div>
    <w:div w:id="1356226551">
      <w:bodyDiv w:val="1"/>
      <w:marLeft w:val="0"/>
      <w:marRight w:val="0"/>
      <w:marTop w:val="0"/>
      <w:marBottom w:val="0"/>
      <w:divBdr>
        <w:top w:val="none" w:sz="0" w:space="0" w:color="auto"/>
        <w:left w:val="none" w:sz="0" w:space="0" w:color="auto"/>
        <w:bottom w:val="none" w:sz="0" w:space="0" w:color="auto"/>
        <w:right w:val="none" w:sz="0" w:space="0" w:color="auto"/>
      </w:divBdr>
    </w:div>
    <w:div w:id="1356345319">
      <w:bodyDiv w:val="1"/>
      <w:marLeft w:val="0"/>
      <w:marRight w:val="0"/>
      <w:marTop w:val="0"/>
      <w:marBottom w:val="0"/>
      <w:divBdr>
        <w:top w:val="none" w:sz="0" w:space="0" w:color="auto"/>
        <w:left w:val="none" w:sz="0" w:space="0" w:color="auto"/>
        <w:bottom w:val="none" w:sz="0" w:space="0" w:color="auto"/>
        <w:right w:val="none" w:sz="0" w:space="0" w:color="auto"/>
      </w:divBdr>
    </w:div>
    <w:div w:id="1356543254">
      <w:bodyDiv w:val="1"/>
      <w:marLeft w:val="0"/>
      <w:marRight w:val="0"/>
      <w:marTop w:val="0"/>
      <w:marBottom w:val="0"/>
      <w:divBdr>
        <w:top w:val="none" w:sz="0" w:space="0" w:color="auto"/>
        <w:left w:val="none" w:sz="0" w:space="0" w:color="auto"/>
        <w:bottom w:val="none" w:sz="0" w:space="0" w:color="auto"/>
        <w:right w:val="none" w:sz="0" w:space="0" w:color="auto"/>
      </w:divBdr>
    </w:div>
    <w:div w:id="1356735752">
      <w:bodyDiv w:val="1"/>
      <w:marLeft w:val="0"/>
      <w:marRight w:val="0"/>
      <w:marTop w:val="0"/>
      <w:marBottom w:val="0"/>
      <w:divBdr>
        <w:top w:val="none" w:sz="0" w:space="0" w:color="auto"/>
        <w:left w:val="none" w:sz="0" w:space="0" w:color="auto"/>
        <w:bottom w:val="none" w:sz="0" w:space="0" w:color="auto"/>
        <w:right w:val="none" w:sz="0" w:space="0" w:color="auto"/>
      </w:divBdr>
    </w:div>
    <w:div w:id="1356737526">
      <w:bodyDiv w:val="1"/>
      <w:marLeft w:val="0"/>
      <w:marRight w:val="0"/>
      <w:marTop w:val="0"/>
      <w:marBottom w:val="0"/>
      <w:divBdr>
        <w:top w:val="none" w:sz="0" w:space="0" w:color="auto"/>
        <w:left w:val="none" w:sz="0" w:space="0" w:color="auto"/>
        <w:bottom w:val="none" w:sz="0" w:space="0" w:color="auto"/>
        <w:right w:val="none" w:sz="0" w:space="0" w:color="auto"/>
      </w:divBdr>
    </w:div>
    <w:div w:id="1356885881">
      <w:bodyDiv w:val="1"/>
      <w:marLeft w:val="0"/>
      <w:marRight w:val="0"/>
      <w:marTop w:val="0"/>
      <w:marBottom w:val="0"/>
      <w:divBdr>
        <w:top w:val="none" w:sz="0" w:space="0" w:color="auto"/>
        <w:left w:val="none" w:sz="0" w:space="0" w:color="auto"/>
        <w:bottom w:val="none" w:sz="0" w:space="0" w:color="auto"/>
        <w:right w:val="none" w:sz="0" w:space="0" w:color="auto"/>
      </w:divBdr>
    </w:div>
    <w:div w:id="1357081120">
      <w:bodyDiv w:val="1"/>
      <w:marLeft w:val="0"/>
      <w:marRight w:val="0"/>
      <w:marTop w:val="0"/>
      <w:marBottom w:val="0"/>
      <w:divBdr>
        <w:top w:val="none" w:sz="0" w:space="0" w:color="auto"/>
        <w:left w:val="none" w:sz="0" w:space="0" w:color="auto"/>
        <w:bottom w:val="none" w:sz="0" w:space="0" w:color="auto"/>
        <w:right w:val="none" w:sz="0" w:space="0" w:color="auto"/>
      </w:divBdr>
    </w:div>
    <w:div w:id="1357272241">
      <w:bodyDiv w:val="1"/>
      <w:marLeft w:val="0"/>
      <w:marRight w:val="0"/>
      <w:marTop w:val="0"/>
      <w:marBottom w:val="0"/>
      <w:divBdr>
        <w:top w:val="none" w:sz="0" w:space="0" w:color="auto"/>
        <w:left w:val="none" w:sz="0" w:space="0" w:color="auto"/>
        <w:bottom w:val="none" w:sz="0" w:space="0" w:color="auto"/>
        <w:right w:val="none" w:sz="0" w:space="0" w:color="auto"/>
      </w:divBdr>
    </w:div>
    <w:div w:id="1357610329">
      <w:bodyDiv w:val="1"/>
      <w:marLeft w:val="0"/>
      <w:marRight w:val="0"/>
      <w:marTop w:val="0"/>
      <w:marBottom w:val="0"/>
      <w:divBdr>
        <w:top w:val="none" w:sz="0" w:space="0" w:color="auto"/>
        <w:left w:val="none" w:sz="0" w:space="0" w:color="auto"/>
        <w:bottom w:val="none" w:sz="0" w:space="0" w:color="auto"/>
        <w:right w:val="none" w:sz="0" w:space="0" w:color="auto"/>
      </w:divBdr>
    </w:div>
    <w:div w:id="1357653405">
      <w:bodyDiv w:val="1"/>
      <w:marLeft w:val="0"/>
      <w:marRight w:val="0"/>
      <w:marTop w:val="0"/>
      <w:marBottom w:val="0"/>
      <w:divBdr>
        <w:top w:val="none" w:sz="0" w:space="0" w:color="auto"/>
        <w:left w:val="none" w:sz="0" w:space="0" w:color="auto"/>
        <w:bottom w:val="none" w:sz="0" w:space="0" w:color="auto"/>
        <w:right w:val="none" w:sz="0" w:space="0" w:color="auto"/>
      </w:divBdr>
    </w:div>
    <w:div w:id="1358193291">
      <w:bodyDiv w:val="1"/>
      <w:marLeft w:val="0"/>
      <w:marRight w:val="0"/>
      <w:marTop w:val="0"/>
      <w:marBottom w:val="0"/>
      <w:divBdr>
        <w:top w:val="none" w:sz="0" w:space="0" w:color="auto"/>
        <w:left w:val="none" w:sz="0" w:space="0" w:color="auto"/>
        <w:bottom w:val="none" w:sz="0" w:space="0" w:color="auto"/>
        <w:right w:val="none" w:sz="0" w:space="0" w:color="auto"/>
      </w:divBdr>
    </w:div>
    <w:div w:id="1358578831">
      <w:bodyDiv w:val="1"/>
      <w:marLeft w:val="0"/>
      <w:marRight w:val="0"/>
      <w:marTop w:val="0"/>
      <w:marBottom w:val="0"/>
      <w:divBdr>
        <w:top w:val="none" w:sz="0" w:space="0" w:color="auto"/>
        <w:left w:val="none" w:sz="0" w:space="0" w:color="auto"/>
        <w:bottom w:val="none" w:sz="0" w:space="0" w:color="auto"/>
        <w:right w:val="none" w:sz="0" w:space="0" w:color="auto"/>
      </w:divBdr>
    </w:div>
    <w:div w:id="1358628001">
      <w:bodyDiv w:val="1"/>
      <w:marLeft w:val="0"/>
      <w:marRight w:val="0"/>
      <w:marTop w:val="0"/>
      <w:marBottom w:val="0"/>
      <w:divBdr>
        <w:top w:val="none" w:sz="0" w:space="0" w:color="auto"/>
        <w:left w:val="none" w:sz="0" w:space="0" w:color="auto"/>
        <w:bottom w:val="none" w:sz="0" w:space="0" w:color="auto"/>
        <w:right w:val="none" w:sz="0" w:space="0" w:color="auto"/>
      </w:divBdr>
    </w:div>
    <w:div w:id="1358628053">
      <w:bodyDiv w:val="1"/>
      <w:marLeft w:val="0"/>
      <w:marRight w:val="0"/>
      <w:marTop w:val="0"/>
      <w:marBottom w:val="0"/>
      <w:divBdr>
        <w:top w:val="none" w:sz="0" w:space="0" w:color="auto"/>
        <w:left w:val="none" w:sz="0" w:space="0" w:color="auto"/>
        <w:bottom w:val="none" w:sz="0" w:space="0" w:color="auto"/>
        <w:right w:val="none" w:sz="0" w:space="0" w:color="auto"/>
      </w:divBdr>
    </w:div>
    <w:div w:id="1358770152">
      <w:bodyDiv w:val="1"/>
      <w:marLeft w:val="0"/>
      <w:marRight w:val="0"/>
      <w:marTop w:val="0"/>
      <w:marBottom w:val="0"/>
      <w:divBdr>
        <w:top w:val="none" w:sz="0" w:space="0" w:color="auto"/>
        <w:left w:val="none" w:sz="0" w:space="0" w:color="auto"/>
        <w:bottom w:val="none" w:sz="0" w:space="0" w:color="auto"/>
        <w:right w:val="none" w:sz="0" w:space="0" w:color="auto"/>
      </w:divBdr>
    </w:div>
    <w:div w:id="1359114043">
      <w:bodyDiv w:val="1"/>
      <w:marLeft w:val="0"/>
      <w:marRight w:val="0"/>
      <w:marTop w:val="0"/>
      <w:marBottom w:val="0"/>
      <w:divBdr>
        <w:top w:val="none" w:sz="0" w:space="0" w:color="auto"/>
        <w:left w:val="none" w:sz="0" w:space="0" w:color="auto"/>
        <w:bottom w:val="none" w:sz="0" w:space="0" w:color="auto"/>
        <w:right w:val="none" w:sz="0" w:space="0" w:color="auto"/>
      </w:divBdr>
    </w:div>
    <w:div w:id="1359502444">
      <w:bodyDiv w:val="1"/>
      <w:marLeft w:val="0"/>
      <w:marRight w:val="0"/>
      <w:marTop w:val="0"/>
      <w:marBottom w:val="0"/>
      <w:divBdr>
        <w:top w:val="none" w:sz="0" w:space="0" w:color="auto"/>
        <w:left w:val="none" w:sz="0" w:space="0" w:color="auto"/>
        <w:bottom w:val="none" w:sz="0" w:space="0" w:color="auto"/>
        <w:right w:val="none" w:sz="0" w:space="0" w:color="auto"/>
      </w:divBdr>
    </w:div>
    <w:div w:id="1359505578">
      <w:bodyDiv w:val="1"/>
      <w:marLeft w:val="0"/>
      <w:marRight w:val="0"/>
      <w:marTop w:val="0"/>
      <w:marBottom w:val="0"/>
      <w:divBdr>
        <w:top w:val="none" w:sz="0" w:space="0" w:color="auto"/>
        <w:left w:val="none" w:sz="0" w:space="0" w:color="auto"/>
        <w:bottom w:val="none" w:sz="0" w:space="0" w:color="auto"/>
        <w:right w:val="none" w:sz="0" w:space="0" w:color="auto"/>
      </w:divBdr>
    </w:div>
    <w:div w:id="1359627292">
      <w:bodyDiv w:val="1"/>
      <w:marLeft w:val="0"/>
      <w:marRight w:val="0"/>
      <w:marTop w:val="0"/>
      <w:marBottom w:val="0"/>
      <w:divBdr>
        <w:top w:val="none" w:sz="0" w:space="0" w:color="auto"/>
        <w:left w:val="none" w:sz="0" w:space="0" w:color="auto"/>
        <w:bottom w:val="none" w:sz="0" w:space="0" w:color="auto"/>
        <w:right w:val="none" w:sz="0" w:space="0" w:color="auto"/>
      </w:divBdr>
    </w:div>
    <w:div w:id="1359698999">
      <w:bodyDiv w:val="1"/>
      <w:marLeft w:val="0"/>
      <w:marRight w:val="0"/>
      <w:marTop w:val="0"/>
      <w:marBottom w:val="0"/>
      <w:divBdr>
        <w:top w:val="none" w:sz="0" w:space="0" w:color="auto"/>
        <w:left w:val="none" w:sz="0" w:space="0" w:color="auto"/>
        <w:bottom w:val="none" w:sz="0" w:space="0" w:color="auto"/>
        <w:right w:val="none" w:sz="0" w:space="0" w:color="auto"/>
      </w:divBdr>
    </w:div>
    <w:div w:id="1360083090">
      <w:bodyDiv w:val="1"/>
      <w:marLeft w:val="0"/>
      <w:marRight w:val="0"/>
      <w:marTop w:val="0"/>
      <w:marBottom w:val="0"/>
      <w:divBdr>
        <w:top w:val="none" w:sz="0" w:space="0" w:color="auto"/>
        <w:left w:val="none" w:sz="0" w:space="0" w:color="auto"/>
        <w:bottom w:val="none" w:sz="0" w:space="0" w:color="auto"/>
        <w:right w:val="none" w:sz="0" w:space="0" w:color="auto"/>
      </w:divBdr>
    </w:div>
    <w:div w:id="1360207045">
      <w:bodyDiv w:val="1"/>
      <w:marLeft w:val="0"/>
      <w:marRight w:val="0"/>
      <w:marTop w:val="0"/>
      <w:marBottom w:val="0"/>
      <w:divBdr>
        <w:top w:val="none" w:sz="0" w:space="0" w:color="auto"/>
        <w:left w:val="none" w:sz="0" w:space="0" w:color="auto"/>
        <w:bottom w:val="none" w:sz="0" w:space="0" w:color="auto"/>
        <w:right w:val="none" w:sz="0" w:space="0" w:color="auto"/>
      </w:divBdr>
    </w:div>
    <w:div w:id="1360277204">
      <w:bodyDiv w:val="1"/>
      <w:marLeft w:val="0"/>
      <w:marRight w:val="0"/>
      <w:marTop w:val="0"/>
      <w:marBottom w:val="0"/>
      <w:divBdr>
        <w:top w:val="none" w:sz="0" w:space="0" w:color="auto"/>
        <w:left w:val="none" w:sz="0" w:space="0" w:color="auto"/>
        <w:bottom w:val="none" w:sz="0" w:space="0" w:color="auto"/>
        <w:right w:val="none" w:sz="0" w:space="0" w:color="auto"/>
      </w:divBdr>
    </w:div>
    <w:div w:id="1360280859">
      <w:bodyDiv w:val="1"/>
      <w:marLeft w:val="0"/>
      <w:marRight w:val="0"/>
      <w:marTop w:val="0"/>
      <w:marBottom w:val="0"/>
      <w:divBdr>
        <w:top w:val="none" w:sz="0" w:space="0" w:color="auto"/>
        <w:left w:val="none" w:sz="0" w:space="0" w:color="auto"/>
        <w:bottom w:val="none" w:sz="0" w:space="0" w:color="auto"/>
        <w:right w:val="none" w:sz="0" w:space="0" w:color="auto"/>
      </w:divBdr>
    </w:div>
    <w:div w:id="1360349320">
      <w:bodyDiv w:val="1"/>
      <w:marLeft w:val="0"/>
      <w:marRight w:val="0"/>
      <w:marTop w:val="0"/>
      <w:marBottom w:val="0"/>
      <w:divBdr>
        <w:top w:val="none" w:sz="0" w:space="0" w:color="auto"/>
        <w:left w:val="none" w:sz="0" w:space="0" w:color="auto"/>
        <w:bottom w:val="none" w:sz="0" w:space="0" w:color="auto"/>
        <w:right w:val="none" w:sz="0" w:space="0" w:color="auto"/>
      </w:divBdr>
    </w:div>
    <w:div w:id="1360594048">
      <w:bodyDiv w:val="1"/>
      <w:marLeft w:val="0"/>
      <w:marRight w:val="0"/>
      <w:marTop w:val="0"/>
      <w:marBottom w:val="0"/>
      <w:divBdr>
        <w:top w:val="none" w:sz="0" w:space="0" w:color="auto"/>
        <w:left w:val="none" w:sz="0" w:space="0" w:color="auto"/>
        <w:bottom w:val="none" w:sz="0" w:space="0" w:color="auto"/>
        <w:right w:val="none" w:sz="0" w:space="0" w:color="auto"/>
      </w:divBdr>
    </w:div>
    <w:div w:id="1360859695">
      <w:bodyDiv w:val="1"/>
      <w:marLeft w:val="0"/>
      <w:marRight w:val="0"/>
      <w:marTop w:val="0"/>
      <w:marBottom w:val="0"/>
      <w:divBdr>
        <w:top w:val="none" w:sz="0" w:space="0" w:color="auto"/>
        <w:left w:val="none" w:sz="0" w:space="0" w:color="auto"/>
        <w:bottom w:val="none" w:sz="0" w:space="0" w:color="auto"/>
        <w:right w:val="none" w:sz="0" w:space="0" w:color="auto"/>
      </w:divBdr>
    </w:div>
    <w:div w:id="1360930334">
      <w:bodyDiv w:val="1"/>
      <w:marLeft w:val="0"/>
      <w:marRight w:val="0"/>
      <w:marTop w:val="0"/>
      <w:marBottom w:val="0"/>
      <w:divBdr>
        <w:top w:val="none" w:sz="0" w:space="0" w:color="auto"/>
        <w:left w:val="none" w:sz="0" w:space="0" w:color="auto"/>
        <w:bottom w:val="none" w:sz="0" w:space="0" w:color="auto"/>
        <w:right w:val="none" w:sz="0" w:space="0" w:color="auto"/>
      </w:divBdr>
    </w:div>
    <w:div w:id="1361129646">
      <w:bodyDiv w:val="1"/>
      <w:marLeft w:val="0"/>
      <w:marRight w:val="0"/>
      <w:marTop w:val="0"/>
      <w:marBottom w:val="0"/>
      <w:divBdr>
        <w:top w:val="none" w:sz="0" w:space="0" w:color="auto"/>
        <w:left w:val="none" w:sz="0" w:space="0" w:color="auto"/>
        <w:bottom w:val="none" w:sz="0" w:space="0" w:color="auto"/>
        <w:right w:val="none" w:sz="0" w:space="0" w:color="auto"/>
      </w:divBdr>
    </w:div>
    <w:div w:id="1361395881">
      <w:bodyDiv w:val="1"/>
      <w:marLeft w:val="0"/>
      <w:marRight w:val="0"/>
      <w:marTop w:val="0"/>
      <w:marBottom w:val="0"/>
      <w:divBdr>
        <w:top w:val="none" w:sz="0" w:space="0" w:color="auto"/>
        <w:left w:val="none" w:sz="0" w:space="0" w:color="auto"/>
        <w:bottom w:val="none" w:sz="0" w:space="0" w:color="auto"/>
        <w:right w:val="none" w:sz="0" w:space="0" w:color="auto"/>
      </w:divBdr>
    </w:div>
    <w:div w:id="1361852746">
      <w:bodyDiv w:val="1"/>
      <w:marLeft w:val="0"/>
      <w:marRight w:val="0"/>
      <w:marTop w:val="0"/>
      <w:marBottom w:val="0"/>
      <w:divBdr>
        <w:top w:val="none" w:sz="0" w:space="0" w:color="auto"/>
        <w:left w:val="none" w:sz="0" w:space="0" w:color="auto"/>
        <w:bottom w:val="none" w:sz="0" w:space="0" w:color="auto"/>
        <w:right w:val="none" w:sz="0" w:space="0" w:color="auto"/>
      </w:divBdr>
    </w:div>
    <w:div w:id="1361975060">
      <w:bodyDiv w:val="1"/>
      <w:marLeft w:val="0"/>
      <w:marRight w:val="0"/>
      <w:marTop w:val="0"/>
      <w:marBottom w:val="0"/>
      <w:divBdr>
        <w:top w:val="none" w:sz="0" w:space="0" w:color="auto"/>
        <w:left w:val="none" w:sz="0" w:space="0" w:color="auto"/>
        <w:bottom w:val="none" w:sz="0" w:space="0" w:color="auto"/>
        <w:right w:val="none" w:sz="0" w:space="0" w:color="auto"/>
      </w:divBdr>
    </w:div>
    <w:div w:id="1362122172">
      <w:bodyDiv w:val="1"/>
      <w:marLeft w:val="0"/>
      <w:marRight w:val="0"/>
      <w:marTop w:val="0"/>
      <w:marBottom w:val="0"/>
      <w:divBdr>
        <w:top w:val="none" w:sz="0" w:space="0" w:color="auto"/>
        <w:left w:val="none" w:sz="0" w:space="0" w:color="auto"/>
        <w:bottom w:val="none" w:sz="0" w:space="0" w:color="auto"/>
        <w:right w:val="none" w:sz="0" w:space="0" w:color="auto"/>
      </w:divBdr>
    </w:div>
    <w:div w:id="1362978378">
      <w:bodyDiv w:val="1"/>
      <w:marLeft w:val="0"/>
      <w:marRight w:val="0"/>
      <w:marTop w:val="0"/>
      <w:marBottom w:val="0"/>
      <w:divBdr>
        <w:top w:val="none" w:sz="0" w:space="0" w:color="auto"/>
        <w:left w:val="none" w:sz="0" w:space="0" w:color="auto"/>
        <w:bottom w:val="none" w:sz="0" w:space="0" w:color="auto"/>
        <w:right w:val="none" w:sz="0" w:space="0" w:color="auto"/>
      </w:divBdr>
    </w:div>
    <w:div w:id="1363048714">
      <w:bodyDiv w:val="1"/>
      <w:marLeft w:val="0"/>
      <w:marRight w:val="0"/>
      <w:marTop w:val="0"/>
      <w:marBottom w:val="0"/>
      <w:divBdr>
        <w:top w:val="none" w:sz="0" w:space="0" w:color="auto"/>
        <w:left w:val="none" w:sz="0" w:space="0" w:color="auto"/>
        <w:bottom w:val="none" w:sz="0" w:space="0" w:color="auto"/>
        <w:right w:val="none" w:sz="0" w:space="0" w:color="auto"/>
      </w:divBdr>
    </w:div>
    <w:div w:id="1363093074">
      <w:bodyDiv w:val="1"/>
      <w:marLeft w:val="0"/>
      <w:marRight w:val="0"/>
      <w:marTop w:val="0"/>
      <w:marBottom w:val="0"/>
      <w:divBdr>
        <w:top w:val="none" w:sz="0" w:space="0" w:color="auto"/>
        <w:left w:val="none" w:sz="0" w:space="0" w:color="auto"/>
        <w:bottom w:val="none" w:sz="0" w:space="0" w:color="auto"/>
        <w:right w:val="none" w:sz="0" w:space="0" w:color="auto"/>
      </w:divBdr>
    </w:div>
    <w:div w:id="1363244401">
      <w:bodyDiv w:val="1"/>
      <w:marLeft w:val="0"/>
      <w:marRight w:val="0"/>
      <w:marTop w:val="0"/>
      <w:marBottom w:val="0"/>
      <w:divBdr>
        <w:top w:val="none" w:sz="0" w:space="0" w:color="auto"/>
        <w:left w:val="none" w:sz="0" w:space="0" w:color="auto"/>
        <w:bottom w:val="none" w:sz="0" w:space="0" w:color="auto"/>
        <w:right w:val="none" w:sz="0" w:space="0" w:color="auto"/>
      </w:divBdr>
    </w:div>
    <w:div w:id="1363482299">
      <w:bodyDiv w:val="1"/>
      <w:marLeft w:val="0"/>
      <w:marRight w:val="0"/>
      <w:marTop w:val="0"/>
      <w:marBottom w:val="0"/>
      <w:divBdr>
        <w:top w:val="none" w:sz="0" w:space="0" w:color="auto"/>
        <w:left w:val="none" w:sz="0" w:space="0" w:color="auto"/>
        <w:bottom w:val="none" w:sz="0" w:space="0" w:color="auto"/>
        <w:right w:val="none" w:sz="0" w:space="0" w:color="auto"/>
      </w:divBdr>
    </w:div>
    <w:div w:id="1363556697">
      <w:bodyDiv w:val="1"/>
      <w:marLeft w:val="0"/>
      <w:marRight w:val="0"/>
      <w:marTop w:val="0"/>
      <w:marBottom w:val="0"/>
      <w:divBdr>
        <w:top w:val="none" w:sz="0" w:space="0" w:color="auto"/>
        <w:left w:val="none" w:sz="0" w:space="0" w:color="auto"/>
        <w:bottom w:val="none" w:sz="0" w:space="0" w:color="auto"/>
        <w:right w:val="none" w:sz="0" w:space="0" w:color="auto"/>
      </w:divBdr>
    </w:div>
    <w:div w:id="1363705203">
      <w:bodyDiv w:val="1"/>
      <w:marLeft w:val="0"/>
      <w:marRight w:val="0"/>
      <w:marTop w:val="0"/>
      <w:marBottom w:val="0"/>
      <w:divBdr>
        <w:top w:val="none" w:sz="0" w:space="0" w:color="auto"/>
        <w:left w:val="none" w:sz="0" w:space="0" w:color="auto"/>
        <w:bottom w:val="none" w:sz="0" w:space="0" w:color="auto"/>
        <w:right w:val="none" w:sz="0" w:space="0" w:color="auto"/>
      </w:divBdr>
    </w:div>
    <w:div w:id="1364550164">
      <w:bodyDiv w:val="1"/>
      <w:marLeft w:val="0"/>
      <w:marRight w:val="0"/>
      <w:marTop w:val="0"/>
      <w:marBottom w:val="0"/>
      <w:divBdr>
        <w:top w:val="none" w:sz="0" w:space="0" w:color="auto"/>
        <w:left w:val="none" w:sz="0" w:space="0" w:color="auto"/>
        <w:bottom w:val="none" w:sz="0" w:space="0" w:color="auto"/>
        <w:right w:val="none" w:sz="0" w:space="0" w:color="auto"/>
      </w:divBdr>
    </w:div>
    <w:div w:id="1364671792">
      <w:bodyDiv w:val="1"/>
      <w:marLeft w:val="0"/>
      <w:marRight w:val="0"/>
      <w:marTop w:val="0"/>
      <w:marBottom w:val="0"/>
      <w:divBdr>
        <w:top w:val="none" w:sz="0" w:space="0" w:color="auto"/>
        <w:left w:val="none" w:sz="0" w:space="0" w:color="auto"/>
        <w:bottom w:val="none" w:sz="0" w:space="0" w:color="auto"/>
        <w:right w:val="none" w:sz="0" w:space="0" w:color="auto"/>
      </w:divBdr>
    </w:div>
    <w:div w:id="1364861116">
      <w:bodyDiv w:val="1"/>
      <w:marLeft w:val="0"/>
      <w:marRight w:val="0"/>
      <w:marTop w:val="0"/>
      <w:marBottom w:val="0"/>
      <w:divBdr>
        <w:top w:val="none" w:sz="0" w:space="0" w:color="auto"/>
        <w:left w:val="none" w:sz="0" w:space="0" w:color="auto"/>
        <w:bottom w:val="none" w:sz="0" w:space="0" w:color="auto"/>
        <w:right w:val="none" w:sz="0" w:space="0" w:color="auto"/>
      </w:divBdr>
    </w:div>
    <w:div w:id="1364942303">
      <w:bodyDiv w:val="1"/>
      <w:marLeft w:val="0"/>
      <w:marRight w:val="0"/>
      <w:marTop w:val="0"/>
      <w:marBottom w:val="0"/>
      <w:divBdr>
        <w:top w:val="none" w:sz="0" w:space="0" w:color="auto"/>
        <w:left w:val="none" w:sz="0" w:space="0" w:color="auto"/>
        <w:bottom w:val="none" w:sz="0" w:space="0" w:color="auto"/>
        <w:right w:val="none" w:sz="0" w:space="0" w:color="auto"/>
      </w:divBdr>
    </w:div>
    <w:div w:id="1365012091">
      <w:bodyDiv w:val="1"/>
      <w:marLeft w:val="0"/>
      <w:marRight w:val="0"/>
      <w:marTop w:val="0"/>
      <w:marBottom w:val="0"/>
      <w:divBdr>
        <w:top w:val="none" w:sz="0" w:space="0" w:color="auto"/>
        <w:left w:val="none" w:sz="0" w:space="0" w:color="auto"/>
        <w:bottom w:val="none" w:sz="0" w:space="0" w:color="auto"/>
        <w:right w:val="none" w:sz="0" w:space="0" w:color="auto"/>
      </w:divBdr>
    </w:div>
    <w:div w:id="1365061515">
      <w:bodyDiv w:val="1"/>
      <w:marLeft w:val="0"/>
      <w:marRight w:val="0"/>
      <w:marTop w:val="0"/>
      <w:marBottom w:val="0"/>
      <w:divBdr>
        <w:top w:val="none" w:sz="0" w:space="0" w:color="auto"/>
        <w:left w:val="none" w:sz="0" w:space="0" w:color="auto"/>
        <w:bottom w:val="none" w:sz="0" w:space="0" w:color="auto"/>
        <w:right w:val="none" w:sz="0" w:space="0" w:color="auto"/>
      </w:divBdr>
    </w:div>
    <w:div w:id="1365666735">
      <w:bodyDiv w:val="1"/>
      <w:marLeft w:val="0"/>
      <w:marRight w:val="0"/>
      <w:marTop w:val="0"/>
      <w:marBottom w:val="0"/>
      <w:divBdr>
        <w:top w:val="none" w:sz="0" w:space="0" w:color="auto"/>
        <w:left w:val="none" w:sz="0" w:space="0" w:color="auto"/>
        <w:bottom w:val="none" w:sz="0" w:space="0" w:color="auto"/>
        <w:right w:val="none" w:sz="0" w:space="0" w:color="auto"/>
      </w:divBdr>
    </w:div>
    <w:div w:id="1365859628">
      <w:bodyDiv w:val="1"/>
      <w:marLeft w:val="0"/>
      <w:marRight w:val="0"/>
      <w:marTop w:val="0"/>
      <w:marBottom w:val="0"/>
      <w:divBdr>
        <w:top w:val="none" w:sz="0" w:space="0" w:color="auto"/>
        <w:left w:val="none" w:sz="0" w:space="0" w:color="auto"/>
        <w:bottom w:val="none" w:sz="0" w:space="0" w:color="auto"/>
        <w:right w:val="none" w:sz="0" w:space="0" w:color="auto"/>
      </w:divBdr>
    </w:div>
    <w:div w:id="1366056196">
      <w:bodyDiv w:val="1"/>
      <w:marLeft w:val="0"/>
      <w:marRight w:val="0"/>
      <w:marTop w:val="0"/>
      <w:marBottom w:val="0"/>
      <w:divBdr>
        <w:top w:val="none" w:sz="0" w:space="0" w:color="auto"/>
        <w:left w:val="none" w:sz="0" w:space="0" w:color="auto"/>
        <w:bottom w:val="none" w:sz="0" w:space="0" w:color="auto"/>
        <w:right w:val="none" w:sz="0" w:space="0" w:color="auto"/>
      </w:divBdr>
    </w:div>
    <w:div w:id="1366102125">
      <w:bodyDiv w:val="1"/>
      <w:marLeft w:val="0"/>
      <w:marRight w:val="0"/>
      <w:marTop w:val="0"/>
      <w:marBottom w:val="0"/>
      <w:divBdr>
        <w:top w:val="none" w:sz="0" w:space="0" w:color="auto"/>
        <w:left w:val="none" w:sz="0" w:space="0" w:color="auto"/>
        <w:bottom w:val="none" w:sz="0" w:space="0" w:color="auto"/>
        <w:right w:val="none" w:sz="0" w:space="0" w:color="auto"/>
      </w:divBdr>
    </w:div>
    <w:div w:id="1366174537">
      <w:bodyDiv w:val="1"/>
      <w:marLeft w:val="0"/>
      <w:marRight w:val="0"/>
      <w:marTop w:val="0"/>
      <w:marBottom w:val="0"/>
      <w:divBdr>
        <w:top w:val="none" w:sz="0" w:space="0" w:color="auto"/>
        <w:left w:val="none" w:sz="0" w:space="0" w:color="auto"/>
        <w:bottom w:val="none" w:sz="0" w:space="0" w:color="auto"/>
        <w:right w:val="none" w:sz="0" w:space="0" w:color="auto"/>
      </w:divBdr>
    </w:div>
    <w:div w:id="1366365366">
      <w:bodyDiv w:val="1"/>
      <w:marLeft w:val="0"/>
      <w:marRight w:val="0"/>
      <w:marTop w:val="0"/>
      <w:marBottom w:val="0"/>
      <w:divBdr>
        <w:top w:val="none" w:sz="0" w:space="0" w:color="auto"/>
        <w:left w:val="none" w:sz="0" w:space="0" w:color="auto"/>
        <w:bottom w:val="none" w:sz="0" w:space="0" w:color="auto"/>
        <w:right w:val="none" w:sz="0" w:space="0" w:color="auto"/>
      </w:divBdr>
    </w:div>
    <w:div w:id="1366442331">
      <w:bodyDiv w:val="1"/>
      <w:marLeft w:val="0"/>
      <w:marRight w:val="0"/>
      <w:marTop w:val="0"/>
      <w:marBottom w:val="0"/>
      <w:divBdr>
        <w:top w:val="none" w:sz="0" w:space="0" w:color="auto"/>
        <w:left w:val="none" w:sz="0" w:space="0" w:color="auto"/>
        <w:bottom w:val="none" w:sz="0" w:space="0" w:color="auto"/>
        <w:right w:val="none" w:sz="0" w:space="0" w:color="auto"/>
      </w:divBdr>
    </w:div>
    <w:div w:id="1366713789">
      <w:bodyDiv w:val="1"/>
      <w:marLeft w:val="0"/>
      <w:marRight w:val="0"/>
      <w:marTop w:val="0"/>
      <w:marBottom w:val="0"/>
      <w:divBdr>
        <w:top w:val="none" w:sz="0" w:space="0" w:color="auto"/>
        <w:left w:val="none" w:sz="0" w:space="0" w:color="auto"/>
        <w:bottom w:val="none" w:sz="0" w:space="0" w:color="auto"/>
        <w:right w:val="none" w:sz="0" w:space="0" w:color="auto"/>
      </w:divBdr>
    </w:div>
    <w:div w:id="1366826069">
      <w:bodyDiv w:val="1"/>
      <w:marLeft w:val="0"/>
      <w:marRight w:val="0"/>
      <w:marTop w:val="0"/>
      <w:marBottom w:val="0"/>
      <w:divBdr>
        <w:top w:val="none" w:sz="0" w:space="0" w:color="auto"/>
        <w:left w:val="none" w:sz="0" w:space="0" w:color="auto"/>
        <w:bottom w:val="none" w:sz="0" w:space="0" w:color="auto"/>
        <w:right w:val="none" w:sz="0" w:space="0" w:color="auto"/>
      </w:divBdr>
    </w:div>
    <w:div w:id="1366833075">
      <w:bodyDiv w:val="1"/>
      <w:marLeft w:val="0"/>
      <w:marRight w:val="0"/>
      <w:marTop w:val="0"/>
      <w:marBottom w:val="0"/>
      <w:divBdr>
        <w:top w:val="none" w:sz="0" w:space="0" w:color="auto"/>
        <w:left w:val="none" w:sz="0" w:space="0" w:color="auto"/>
        <w:bottom w:val="none" w:sz="0" w:space="0" w:color="auto"/>
        <w:right w:val="none" w:sz="0" w:space="0" w:color="auto"/>
      </w:divBdr>
    </w:div>
    <w:div w:id="1366906814">
      <w:bodyDiv w:val="1"/>
      <w:marLeft w:val="0"/>
      <w:marRight w:val="0"/>
      <w:marTop w:val="0"/>
      <w:marBottom w:val="0"/>
      <w:divBdr>
        <w:top w:val="none" w:sz="0" w:space="0" w:color="auto"/>
        <w:left w:val="none" w:sz="0" w:space="0" w:color="auto"/>
        <w:bottom w:val="none" w:sz="0" w:space="0" w:color="auto"/>
        <w:right w:val="none" w:sz="0" w:space="0" w:color="auto"/>
      </w:divBdr>
    </w:div>
    <w:div w:id="1367177212">
      <w:bodyDiv w:val="1"/>
      <w:marLeft w:val="0"/>
      <w:marRight w:val="0"/>
      <w:marTop w:val="0"/>
      <w:marBottom w:val="0"/>
      <w:divBdr>
        <w:top w:val="none" w:sz="0" w:space="0" w:color="auto"/>
        <w:left w:val="none" w:sz="0" w:space="0" w:color="auto"/>
        <w:bottom w:val="none" w:sz="0" w:space="0" w:color="auto"/>
        <w:right w:val="none" w:sz="0" w:space="0" w:color="auto"/>
      </w:divBdr>
    </w:div>
    <w:div w:id="1367214753">
      <w:bodyDiv w:val="1"/>
      <w:marLeft w:val="0"/>
      <w:marRight w:val="0"/>
      <w:marTop w:val="0"/>
      <w:marBottom w:val="0"/>
      <w:divBdr>
        <w:top w:val="none" w:sz="0" w:space="0" w:color="auto"/>
        <w:left w:val="none" w:sz="0" w:space="0" w:color="auto"/>
        <w:bottom w:val="none" w:sz="0" w:space="0" w:color="auto"/>
        <w:right w:val="none" w:sz="0" w:space="0" w:color="auto"/>
      </w:divBdr>
    </w:div>
    <w:div w:id="1367440643">
      <w:bodyDiv w:val="1"/>
      <w:marLeft w:val="0"/>
      <w:marRight w:val="0"/>
      <w:marTop w:val="0"/>
      <w:marBottom w:val="0"/>
      <w:divBdr>
        <w:top w:val="none" w:sz="0" w:space="0" w:color="auto"/>
        <w:left w:val="none" w:sz="0" w:space="0" w:color="auto"/>
        <w:bottom w:val="none" w:sz="0" w:space="0" w:color="auto"/>
        <w:right w:val="none" w:sz="0" w:space="0" w:color="auto"/>
      </w:divBdr>
    </w:div>
    <w:div w:id="1367944820">
      <w:bodyDiv w:val="1"/>
      <w:marLeft w:val="0"/>
      <w:marRight w:val="0"/>
      <w:marTop w:val="0"/>
      <w:marBottom w:val="0"/>
      <w:divBdr>
        <w:top w:val="none" w:sz="0" w:space="0" w:color="auto"/>
        <w:left w:val="none" w:sz="0" w:space="0" w:color="auto"/>
        <w:bottom w:val="none" w:sz="0" w:space="0" w:color="auto"/>
        <w:right w:val="none" w:sz="0" w:space="0" w:color="auto"/>
      </w:divBdr>
    </w:div>
    <w:div w:id="1368069249">
      <w:bodyDiv w:val="1"/>
      <w:marLeft w:val="0"/>
      <w:marRight w:val="0"/>
      <w:marTop w:val="0"/>
      <w:marBottom w:val="0"/>
      <w:divBdr>
        <w:top w:val="none" w:sz="0" w:space="0" w:color="auto"/>
        <w:left w:val="none" w:sz="0" w:space="0" w:color="auto"/>
        <w:bottom w:val="none" w:sz="0" w:space="0" w:color="auto"/>
        <w:right w:val="none" w:sz="0" w:space="0" w:color="auto"/>
      </w:divBdr>
    </w:div>
    <w:div w:id="1368070588">
      <w:bodyDiv w:val="1"/>
      <w:marLeft w:val="0"/>
      <w:marRight w:val="0"/>
      <w:marTop w:val="0"/>
      <w:marBottom w:val="0"/>
      <w:divBdr>
        <w:top w:val="none" w:sz="0" w:space="0" w:color="auto"/>
        <w:left w:val="none" w:sz="0" w:space="0" w:color="auto"/>
        <w:bottom w:val="none" w:sz="0" w:space="0" w:color="auto"/>
        <w:right w:val="none" w:sz="0" w:space="0" w:color="auto"/>
      </w:divBdr>
    </w:div>
    <w:div w:id="1368337883">
      <w:bodyDiv w:val="1"/>
      <w:marLeft w:val="0"/>
      <w:marRight w:val="0"/>
      <w:marTop w:val="0"/>
      <w:marBottom w:val="0"/>
      <w:divBdr>
        <w:top w:val="none" w:sz="0" w:space="0" w:color="auto"/>
        <w:left w:val="none" w:sz="0" w:space="0" w:color="auto"/>
        <w:bottom w:val="none" w:sz="0" w:space="0" w:color="auto"/>
        <w:right w:val="none" w:sz="0" w:space="0" w:color="auto"/>
      </w:divBdr>
    </w:div>
    <w:div w:id="1368719806">
      <w:bodyDiv w:val="1"/>
      <w:marLeft w:val="0"/>
      <w:marRight w:val="0"/>
      <w:marTop w:val="0"/>
      <w:marBottom w:val="0"/>
      <w:divBdr>
        <w:top w:val="none" w:sz="0" w:space="0" w:color="auto"/>
        <w:left w:val="none" w:sz="0" w:space="0" w:color="auto"/>
        <w:bottom w:val="none" w:sz="0" w:space="0" w:color="auto"/>
        <w:right w:val="none" w:sz="0" w:space="0" w:color="auto"/>
      </w:divBdr>
    </w:div>
    <w:div w:id="1368749257">
      <w:bodyDiv w:val="1"/>
      <w:marLeft w:val="0"/>
      <w:marRight w:val="0"/>
      <w:marTop w:val="0"/>
      <w:marBottom w:val="0"/>
      <w:divBdr>
        <w:top w:val="none" w:sz="0" w:space="0" w:color="auto"/>
        <w:left w:val="none" w:sz="0" w:space="0" w:color="auto"/>
        <w:bottom w:val="none" w:sz="0" w:space="0" w:color="auto"/>
        <w:right w:val="none" w:sz="0" w:space="0" w:color="auto"/>
      </w:divBdr>
    </w:div>
    <w:div w:id="1369141206">
      <w:bodyDiv w:val="1"/>
      <w:marLeft w:val="0"/>
      <w:marRight w:val="0"/>
      <w:marTop w:val="0"/>
      <w:marBottom w:val="0"/>
      <w:divBdr>
        <w:top w:val="none" w:sz="0" w:space="0" w:color="auto"/>
        <w:left w:val="none" w:sz="0" w:space="0" w:color="auto"/>
        <w:bottom w:val="none" w:sz="0" w:space="0" w:color="auto"/>
        <w:right w:val="none" w:sz="0" w:space="0" w:color="auto"/>
      </w:divBdr>
    </w:div>
    <w:div w:id="1369524701">
      <w:bodyDiv w:val="1"/>
      <w:marLeft w:val="0"/>
      <w:marRight w:val="0"/>
      <w:marTop w:val="0"/>
      <w:marBottom w:val="0"/>
      <w:divBdr>
        <w:top w:val="none" w:sz="0" w:space="0" w:color="auto"/>
        <w:left w:val="none" w:sz="0" w:space="0" w:color="auto"/>
        <w:bottom w:val="none" w:sz="0" w:space="0" w:color="auto"/>
        <w:right w:val="none" w:sz="0" w:space="0" w:color="auto"/>
      </w:divBdr>
    </w:div>
    <w:div w:id="1369648395">
      <w:bodyDiv w:val="1"/>
      <w:marLeft w:val="0"/>
      <w:marRight w:val="0"/>
      <w:marTop w:val="0"/>
      <w:marBottom w:val="0"/>
      <w:divBdr>
        <w:top w:val="none" w:sz="0" w:space="0" w:color="auto"/>
        <w:left w:val="none" w:sz="0" w:space="0" w:color="auto"/>
        <w:bottom w:val="none" w:sz="0" w:space="0" w:color="auto"/>
        <w:right w:val="none" w:sz="0" w:space="0" w:color="auto"/>
      </w:divBdr>
    </w:div>
    <w:div w:id="1370030922">
      <w:bodyDiv w:val="1"/>
      <w:marLeft w:val="0"/>
      <w:marRight w:val="0"/>
      <w:marTop w:val="0"/>
      <w:marBottom w:val="0"/>
      <w:divBdr>
        <w:top w:val="none" w:sz="0" w:space="0" w:color="auto"/>
        <w:left w:val="none" w:sz="0" w:space="0" w:color="auto"/>
        <w:bottom w:val="none" w:sz="0" w:space="0" w:color="auto"/>
        <w:right w:val="none" w:sz="0" w:space="0" w:color="auto"/>
      </w:divBdr>
    </w:div>
    <w:div w:id="1370178189">
      <w:bodyDiv w:val="1"/>
      <w:marLeft w:val="0"/>
      <w:marRight w:val="0"/>
      <w:marTop w:val="0"/>
      <w:marBottom w:val="0"/>
      <w:divBdr>
        <w:top w:val="none" w:sz="0" w:space="0" w:color="auto"/>
        <w:left w:val="none" w:sz="0" w:space="0" w:color="auto"/>
        <w:bottom w:val="none" w:sz="0" w:space="0" w:color="auto"/>
        <w:right w:val="none" w:sz="0" w:space="0" w:color="auto"/>
      </w:divBdr>
    </w:div>
    <w:div w:id="1370448473">
      <w:bodyDiv w:val="1"/>
      <w:marLeft w:val="0"/>
      <w:marRight w:val="0"/>
      <w:marTop w:val="0"/>
      <w:marBottom w:val="0"/>
      <w:divBdr>
        <w:top w:val="none" w:sz="0" w:space="0" w:color="auto"/>
        <w:left w:val="none" w:sz="0" w:space="0" w:color="auto"/>
        <w:bottom w:val="none" w:sz="0" w:space="0" w:color="auto"/>
        <w:right w:val="none" w:sz="0" w:space="0" w:color="auto"/>
      </w:divBdr>
    </w:div>
    <w:div w:id="1370455597">
      <w:bodyDiv w:val="1"/>
      <w:marLeft w:val="0"/>
      <w:marRight w:val="0"/>
      <w:marTop w:val="0"/>
      <w:marBottom w:val="0"/>
      <w:divBdr>
        <w:top w:val="none" w:sz="0" w:space="0" w:color="auto"/>
        <w:left w:val="none" w:sz="0" w:space="0" w:color="auto"/>
        <w:bottom w:val="none" w:sz="0" w:space="0" w:color="auto"/>
        <w:right w:val="none" w:sz="0" w:space="0" w:color="auto"/>
      </w:divBdr>
    </w:div>
    <w:div w:id="1370494090">
      <w:bodyDiv w:val="1"/>
      <w:marLeft w:val="0"/>
      <w:marRight w:val="0"/>
      <w:marTop w:val="0"/>
      <w:marBottom w:val="0"/>
      <w:divBdr>
        <w:top w:val="none" w:sz="0" w:space="0" w:color="auto"/>
        <w:left w:val="none" w:sz="0" w:space="0" w:color="auto"/>
        <w:bottom w:val="none" w:sz="0" w:space="0" w:color="auto"/>
        <w:right w:val="none" w:sz="0" w:space="0" w:color="auto"/>
      </w:divBdr>
    </w:div>
    <w:div w:id="1370644977">
      <w:bodyDiv w:val="1"/>
      <w:marLeft w:val="0"/>
      <w:marRight w:val="0"/>
      <w:marTop w:val="0"/>
      <w:marBottom w:val="0"/>
      <w:divBdr>
        <w:top w:val="none" w:sz="0" w:space="0" w:color="auto"/>
        <w:left w:val="none" w:sz="0" w:space="0" w:color="auto"/>
        <w:bottom w:val="none" w:sz="0" w:space="0" w:color="auto"/>
        <w:right w:val="none" w:sz="0" w:space="0" w:color="auto"/>
      </w:divBdr>
    </w:div>
    <w:div w:id="1370760651">
      <w:bodyDiv w:val="1"/>
      <w:marLeft w:val="0"/>
      <w:marRight w:val="0"/>
      <w:marTop w:val="0"/>
      <w:marBottom w:val="0"/>
      <w:divBdr>
        <w:top w:val="none" w:sz="0" w:space="0" w:color="auto"/>
        <w:left w:val="none" w:sz="0" w:space="0" w:color="auto"/>
        <w:bottom w:val="none" w:sz="0" w:space="0" w:color="auto"/>
        <w:right w:val="none" w:sz="0" w:space="0" w:color="auto"/>
      </w:divBdr>
    </w:div>
    <w:div w:id="1370833836">
      <w:bodyDiv w:val="1"/>
      <w:marLeft w:val="0"/>
      <w:marRight w:val="0"/>
      <w:marTop w:val="0"/>
      <w:marBottom w:val="0"/>
      <w:divBdr>
        <w:top w:val="none" w:sz="0" w:space="0" w:color="auto"/>
        <w:left w:val="none" w:sz="0" w:space="0" w:color="auto"/>
        <w:bottom w:val="none" w:sz="0" w:space="0" w:color="auto"/>
        <w:right w:val="none" w:sz="0" w:space="0" w:color="auto"/>
      </w:divBdr>
    </w:div>
    <w:div w:id="1371103419">
      <w:bodyDiv w:val="1"/>
      <w:marLeft w:val="0"/>
      <w:marRight w:val="0"/>
      <w:marTop w:val="0"/>
      <w:marBottom w:val="0"/>
      <w:divBdr>
        <w:top w:val="none" w:sz="0" w:space="0" w:color="auto"/>
        <w:left w:val="none" w:sz="0" w:space="0" w:color="auto"/>
        <w:bottom w:val="none" w:sz="0" w:space="0" w:color="auto"/>
        <w:right w:val="none" w:sz="0" w:space="0" w:color="auto"/>
      </w:divBdr>
    </w:div>
    <w:div w:id="1371148320">
      <w:bodyDiv w:val="1"/>
      <w:marLeft w:val="0"/>
      <w:marRight w:val="0"/>
      <w:marTop w:val="0"/>
      <w:marBottom w:val="0"/>
      <w:divBdr>
        <w:top w:val="none" w:sz="0" w:space="0" w:color="auto"/>
        <w:left w:val="none" w:sz="0" w:space="0" w:color="auto"/>
        <w:bottom w:val="none" w:sz="0" w:space="0" w:color="auto"/>
        <w:right w:val="none" w:sz="0" w:space="0" w:color="auto"/>
      </w:divBdr>
    </w:div>
    <w:div w:id="1371304440">
      <w:bodyDiv w:val="1"/>
      <w:marLeft w:val="0"/>
      <w:marRight w:val="0"/>
      <w:marTop w:val="0"/>
      <w:marBottom w:val="0"/>
      <w:divBdr>
        <w:top w:val="none" w:sz="0" w:space="0" w:color="auto"/>
        <w:left w:val="none" w:sz="0" w:space="0" w:color="auto"/>
        <w:bottom w:val="none" w:sz="0" w:space="0" w:color="auto"/>
        <w:right w:val="none" w:sz="0" w:space="0" w:color="auto"/>
      </w:divBdr>
    </w:div>
    <w:div w:id="1371343277">
      <w:bodyDiv w:val="1"/>
      <w:marLeft w:val="0"/>
      <w:marRight w:val="0"/>
      <w:marTop w:val="0"/>
      <w:marBottom w:val="0"/>
      <w:divBdr>
        <w:top w:val="none" w:sz="0" w:space="0" w:color="auto"/>
        <w:left w:val="none" w:sz="0" w:space="0" w:color="auto"/>
        <w:bottom w:val="none" w:sz="0" w:space="0" w:color="auto"/>
        <w:right w:val="none" w:sz="0" w:space="0" w:color="auto"/>
      </w:divBdr>
    </w:div>
    <w:div w:id="1371495259">
      <w:bodyDiv w:val="1"/>
      <w:marLeft w:val="0"/>
      <w:marRight w:val="0"/>
      <w:marTop w:val="0"/>
      <w:marBottom w:val="0"/>
      <w:divBdr>
        <w:top w:val="none" w:sz="0" w:space="0" w:color="auto"/>
        <w:left w:val="none" w:sz="0" w:space="0" w:color="auto"/>
        <w:bottom w:val="none" w:sz="0" w:space="0" w:color="auto"/>
        <w:right w:val="none" w:sz="0" w:space="0" w:color="auto"/>
      </w:divBdr>
    </w:div>
    <w:div w:id="1371608752">
      <w:bodyDiv w:val="1"/>
      <w:marLeft w:val="0"/>
      <w:marRight w:val="0"/>
      <w:marTop w:val="0"/>
      <w:marBottom w:val="0"/>
      <w:divBdr>
        <w:top w:val="none" w:sz="0" w:space="0" w:color="auto"/>
        <w:left w:val="none" w:sz="0" w:space="0" w:color="auto"/>
        <w:bottom w:val="none" w:sz="0" w:space="0" w:color="auto"/>
        <w:right w:val="none" w:sz="0" w:space="0" w:color="auto"/>
      </w:divBdr>
    </w:div>
    <w:div w:id="1371685679">
      <w:bodyDiv w:val="1"/>
      <w:marLeft w:val="0"/>
      <w:marRight w:val="0"/>
      <w:marTop w:val="0"/>
      <w:marBottom w:val="0"/>
      <w:divBdr>
        <w:top w:val="none" w:sz="0" w:space="0" w:color="auto"/>
        <w:left w:val="none" w:sz="0" w:space="0" w:color="auto"/>
        <w:bottom w:val="none" w:sz="0" w:space="0" w:color="auto"/>
        <w:right w:val="none" w:sz="0" w:space="0" w:color="auto"/>
      </w:divBdr>
    </w:div>
    <w:div w:id="1371686497">
      <w:bodyDiv w:val="1"/>
      <w:marLeft w:val="0"/>
      <w:marRight w:val="0"/>
      <w:marTop w:val="0"/>
      <w:marBottom w:val="0"/>
      <w:divBdr>
        <w:top w:val="none" w:sz="0" w:space="0" w:color="auto"/>
        <w:left w:val="none" w:sz="0" w:space="0" w:color="auto"/>
        <w:bottom w:val="none" w:sz="0" w:space="0" w:color="auto"/>
        <w:right w:val="none" w:sz="0" w:space="0" w:color="auto"/>
      </w:divBdr>
    </w:div>
    <w:div w:id="1372145501">
      <w:bodyDiv w:val="1"/>
      <w:marLeft w:val="0"/>
      <w:marRight w:val="0"/>
      <w:marTop w:val="0"/>
      <w:marBottom w:val="0"/>
      <w:divBdr>
        <w:top w:val="none" w:sz="0" w:space="0" w:color="auto"/>
        <w:left w:val="none" w:sz="0" w:space="0" w:color="auto"/>
        <w:bottom w:val="none" w:sz="0" w:space="0" w:color="auto"/>
        <w:right w:val="none" w:sz="0" w:space="0" w:color="auto"/>
      </w:divBdr>
    </w:div>
    <w:div w:id="1372221157">
      <w:bodyDiv w:val="1"/>
      <w:marLeft w:val="0"/>
      <w:marRight w:val="0"/>
      <w:marTop w:val="0"/>
      <w:marBottom w:val="0"/>
      <w:divBdr>
        <w:top w:val="none" w:sz="0" w:space="0" w:color="auto"/>
        <w:left w:val="none" w:sz="0" w:space="0" w:color="auto"/>
        <w:bottom w:val="none" w:sz="0" w:space="0" w:color="auto"/>
        <w:right w:val="none" w:sz="0" w:space="0" w:color="auto"/>
      </w:divBdr>
    </w:div>
    <w:div w:id="1372264997">
      <w:bodyDiv w:val="1"/>
      <w:marLeft w:val="0"/>
      <w:marRight w:val="0"/>
      <w:marTop w:val="0"/>
      <w:marBottom w:val="0"/>
      <w:divBdr>
        <w:top w:val="none" w:sz="0" w:space="0" w:color="auto"/>
        <w:left w:val="none" w:sz="0" w:space="0" w:color="auto"/>
        <w:bottom w:val="none" w:sz="0" w:space="0" w:color="auto"/>
        <w:right w:val="none" w:sz="0" w:space="0" w:color="auto"/>
      </w:divBdr>
    </w:div>
    <w:div w:id="1372613902">
      <w:bodyDiv w:val="1"/>
      <w:marLeft w:val="0"/>
      <w:marRight w:val="0"/>
      <w:marTop w:val="0"/>
      <w:marBottom w:val="0"/>
      <w:divBdr>
        <w:top w:val="none" w:sz="0" w:space="0" w:color="auto"/>
        <w:left w:val="none" w:sz="0" w:space="0" w:color="auto"/>
        <w:bottom w:val="none" w:sz="0" w:space="0" w:color="auto"/>
        <w:right w:val="none" w:sz="0" w:space="0" w:color="auto"/>
      </w:divBdr>
    </w:div>
    <w:div w:id="1372729649">
      <w:bodyDiv w:val="1"/>
      <w:marLeft w:val="0"/>
      <w:marRight w:val="0"/>
      <w:marTop w:val="0"/>
      <w:marBottom w:val="0"/>
      <w:divBdr>
        <w:top w:val="none" w:sz="0" w:space="0" w:color="auto"/>
        <w:left w:val="none" w:sz="0" w:space="0" w:color="auto"/>
        <w:bottom w:val="none" w:sz="0" w:space="0" w:color="auto"/>
        <w:right w:val="none" w:sz="0" w:space="0" w:color="auto"/>
      </w:divBdr>
    </w:div>
    <w:div w:id="1372800908">
      <w:bodyDiv w:val="1"/>
      <w:marLeft w:val="0"/>
      <w:marRight w:val="0"/>
      <w:marTop w:val="0"/>
      <w:marBottom w:val="0"/>
      <w:divBdr>
        <w:top w:val="none" w:sz="0" w:space="0" w:color="auto"/>
        <w:left w:val="none" w:sz="0" w:space="0" w:color="auto"/>
        <w:bottom w:val="none" w:sz="0" w:space="0" w:color="auto"/>
        <w:right w:val="none" w:sz="0" w:space="0" w:color="auto"/>
      </w:divBdr>
    </w:div>
    <w:div w:id="1372918429">
      <w:bodyDiv w:val="1"/>
      <w:marLeft w:val="0"/>
      <w:marRight w:val="0"/>
      <w:marTop w:val="0"/>
      <w:marBottom w:val="0"/>
      <w:divBdr>
        <w:top w:val="none" w:sz="0" w:space="0" w:color="auto"/>
        <w:left w:val="none" w:sz="0" w:space="0" w:color="auto"/>
        <w:bottom w:val="none" w:sz="0" w:space="0" w:color="auto"/>
        <w:right w:val="none" w:sz="0" w:space="0" w:color="auto"/>
      </w:divBdr>
    </w:div>
    <w:div w:id="1373118666">
      <w:bodyDiv w:val="1"/>
      <w:marLeft w:val="0"/>
      <w:marRight w:val="0"/>
      <w:marTop w:val="0"/>
      <w:marBottom w:val="0"/>
      <w:divBdr>
        <w:top w:val="none" w:sz="0" w:space="0" w:color="auto"/>
        <w:left w:val="none" w:sz="0" w:space="0" w:color="auto"/>
        <w:bottom w:val="none" w:sz="0" w:space="0" w:color="auto"/>
        <w:right w:val="none" w:sz="0" w:space="0" w:color="auto"/>
      </w:divBdr>
    </w:div>
    <w:div w:id="1373309279">
      <w:bodyDiv w:val="1"/>
      <w:marLeft w:val="0"/>
      <w:marRight w:val="0"/>
      <w:marTop w:val="0"/>
      <w:marBottom w:val="0"/>
      <w:divBdr>
        <w:top w:val="none" w:sz="0" w:space="0" w:color="auto"/>
        <w:left w:val="none" w:sz="0" w:space="0" w:color="auto"/>
        <w:bottom w:val="none" w:sz="0" w:space="0" w:color="auto"/>
        <w:right w:val="none" w:sz="0" w:space="0" w:color="auto"/>
      </w:divBdr>
    </w:div>
    <w:div w:id="1373381754">
      <w:bodyDiv w:val="1"/>
      <w:marLeft w:val="0"/>
      <w:marRight w:val="0"/>
      <w:marTop w:val="0"/>
      <w:marBottom w:val="0"/>
      <w:divBdr>
        <w:top w:val="none" w:sz="0" w:space="0" w:color="auto"/>
        <w:left w:val="none" w:sz="0" w:space="0" w:color="auto"/>
        <w:bottom w:val="none" w:sz="0" w:space="0" w:color="auto"/>
        <w:right w:val="none" w:sz="0" w:space="0" w:color="auto"/>
      </w:divBdr>
    </w:div>
    <w:div w:id="1373454896">
      <w:bodyDiv w:val="1"/>
      <w:marLeft w:val="0"/>
      <w:marRight w:val="0"/>
      <w:marTop w:val="0"/>
      <w:marBottom w:val="0"/>
      <w:divBdr>
        <w:top w:val="none" w:sz="0" w:space="0" w:color="auto"/>
        <w:left w:val="none" w:sz="0" w:space="0" w:color="auto"/>
        <w:bottom w:val="none" w:sz="0" w:space="0" w:color="auto"/>
        <w:right w:val="none" w:sz="0" w:space="0" w:color="auto"/>
      </w:divBdr>
    </w:div>
    <w:div w:id="1373730216">
      <w:bodyDiv w:val="1"/>
      <w:marLeft w:val="0"/>
      <w:marRight w:val="0"/>
      <w:marTop w:val="0"/>
      <w:marBottom w:val="0"/>
      <w:divBdr>
        <w:top w:val="none" w:sz="0" w:space="0" w:color="auto"/>
        <w:left w:val="none" w:sz="0" w:space="0" w:color="auto"/>
        <w:bottom w:val="none" w:sz="0" w:space="0" w:color="auto"/>
        <w:right w:val="none" w:sz="0" w:space="0" w:color="auto"/>
      </w:divBdr>
    </w:div>
    <w:div w:id="1373769372">
      <w:bodyDiv w:val="1"/>
      <w:marLeft w:val="0"/>
      <w:marRight w:val="0"/>
      <w:marTop w:val="0"/>
      <w:marBottom w:val="0"/>
      <w:divBdr>
        <w:top w:val="none" w:sz="0" w:space="0" w:color="auto"/>
        <w:left w:val="none" w:sz="0" w:space="0" w:color="auto"/>
        <w:bottom w:val="none" w:sz="0" w:space="0" w:color="auto"/>
        <w:right w:val="none" w:sz="0" w:space="0" w:color="auto"/>
      </w:divBdr>
    </w:div>
    <w:div w:id="1373770758">
      <w:bodyDiv w:val="1"/>
      <w:marLeft w:val="0"/>
      <w:marRight w:val="0"/>
      <w:marTop w:val="0"/>
      <w:marBottom w:val="0"/>
      <w:divBdr>
        <w:top w:val="none" w:sz="0" w:space="0" w:color="auto"/>
        <w:left w:val="none" w:sz="0" w:space="0" w:color="auto"/>
        <w:bottom w:val="none" w:sz="0" w:space="0" w:color="auto"/>
        <w:right w:val="none" w:sz="0" w:space="0" w:color="auto"/>
      </w:divBdr>
    </w:div>
    <w:div w:id="1373848869">
      <w:bodyDiv w:val="1"/>
      <w:marLeft w:val="0"/>
      <w:marRight w:val="0"/>
      <w:marTop w:val="0"/>
      <w:marBottom w:val="0"/>
      <w:divBdr>
        <w:top w:val="none" w:sz="0" w:space="0" w:color="auto"/>
        <w:left w:val="none" w:sz="0" w:space="0" w:color="auto"/>
        <w:bottom w:val="none" w:sz="0" w:space="0" w:color="auto"/>
        <w:right w:val="none" w:sz="0" w:space="0" w:color="auto"/>
      </w:divBdr>
    </w:div>
    <w:div w:id="1374387542">
      <w:bodyDiv w:val="1"/>
      <w:marLeft w:val="0"/>
      <w:marRight w:val="0"/>
      <w:marTop w:val="0"/>
      <w:marBottom w:val="0"/>
      <w:divBdr>
        <w:top w:val="none" w:sz="0" w:space="0" w:color="auto"/>
        <w:left w:val="none" w:sz="0" w:space="0" w:color="auto"/>
        <w:bottom w:val="none" w:sz="0" w:space="0" w:color="auto"/>
        <w:right w:val="none" w:sz="0" w:space="0" w:color="auto"/>
      </w:divBdr>
    </w:div>
    <w:div w:id="1374497796">
      <w:bodyDiv w:val="1"/>
      <w:marLeft w:val="0"/>
      <w:marRight w:val="0"/>
      <w:marTop w:val="0"/>
      <w:marBottom w:val="0"/>
      <w:divBdr>
        <w:top w:val="none" w:sz="0" w:space="0" w:color="auto"/>
        <w:left w:val="none" w:sz="0" w:space="0" w:color="auto"/>
        <w:bottom w:val="none" w:sz="0" w:space="0" w:color="auto"/>
        <w:right w:val="none" w:sz="0" w:space="0" w:color="auto"/>
      </w:divBdr>
    </w:div>
    <w:div w:id="1374620987">
      <w:bodyDiv w:val="1"/>
      <w:marLeft w:val="0"/>
      <w:marRight w:val="0"/>
      <w:marTop w:val="0"/>
      <w:marBottom w:val="0"/>
      <w:divBdr>
        <w:top w:val="none" w:sz="0" w:space="0" w:color="auto"/>
        <w:left w:val="none" w:sz="0" w:space="0" w:color="auto"/>
        <w:bottom w:val="none" w:sz="0" w:space="0" w:color="auto"/>
        <w:right w:val="none" w:sz="0" w:space="0" w:color="auto"/>
      </w:divBdr>
    </w:div>
    <w:div w:id="1374891674">
      <w:bodyDiv w:val="1"/>
      <w:marLeft w:val="0"/>
      <w:marRight w:val="0"/>
      <w:marTop w:val="0"/>
      <w:marBottom w:val="0"/>
      <w:divBdr>
        <w:top w:val="none" w:sz="0" w:space="0" w:color="auto"/>
        <w:left w:val="none" w:sz="0" w:space="0" w:color="auto"/>
        <w:bottom w:val="none" w:sz="0" w:space="0" w:color="auto"/>
        <w:right w:val="none" w:sz="0" w:space="0" w:color="auto"/>
      </w:divBdr>
    </w:div>
    <w:div w:id="1374958229">
      <w:bodyDiv w:val="1"/>
      <w:marLeft w:val="0"/>
      <w:marRight w:val="0"/>
      <w:marTop w:val="0"/>
      <w:marBottom w:val="0"/>
      <w:divBdr>
        <w:top w:val="none" w:sz="0" w:space="0" w:color="auto"/>
        <w:left w:val="none" w:sz="0" w:space="0" w:color="auto"/>
        <w:bottom w:val="none" w:sz="0" w:space="0" w:color="auto"/>
        <w:right w:val="none" w:sz="0" w:space="0" w:color="auto"/>
      </w:divBdr>
    </w:div>
    <w:div w:id="1374958950">
      <w:bodyDiv w:val="1"/>
      <w:marLeft w:val="0"/>
      <w:marRight w:val="0"/>
      <w:marTop w:val="0"/>
      <w:marBottom w:val="0"/>
      <w:divBdr>
        <w:top w:val="none" w:sz="0" w:space="0" w:color="auto"/>
        <w:left w:val="none" w:sz="0" w:space="0" w:color="auto"/>
        <w:bottom w:val="none" w:sz="0" w:space="0" w:color="auto"/>
        <w:right w:val="none" w:sz="0" w:space="0" w:color="auto"/>
      </w:divBdr>
    </w:div>
    <w:div w:id="1375079182">
      <w:bodyDiv w:val="1"/>
      <w:marLeft w:val="0"/>
      <w:marRight w:val="0"/>
      <w:marTop w:val="0"/>
      <w:marBottom w:val="0"/>
      <w:divBdr>
        <w:top w:val="none" w:sz="0" w:space="0" w:color="auto"/>
        <w:left w:val="none" w:sz="0" w:space="0" w:color="auto"/>
        <w:bottom w:val="none" w:sz="0" w:space="0" w:color="auto"/>
        <w:right w:val="none" w:sz="0" w:space="0" w:color="auto"/>
      </w:divBdr>
    </w:div>
    <w:div w:id="1375275332">
      <w:bodyDiv w:val="1"/>
      <w:marLeft w:val="0"/>
      <w:marRight w:val="0"/>
      <w:marTop w:val="0"/>
      <w:marBottom w:val="0"/>
      <w:divBdr>
        <w:top w:val="none" w:sz="0" w:space="0" w:color="auto"/>
        <w:left w:val="none" w:sz="0" w:space="0" w:color="auto"/>
        <w:bottom w:val="none" w:sz="0" w:space="0" w:color="auto"/>
        <w:right w:val="none" w:sz="0" w:space="0" w:color="auto"/>
      </w:divBdr>
    </w:div>
    <w:div w:id="1375349681">
      <w:bodyDiv w:val="1"/>
      <w:marLeft w:val="0"/>
      <w:marRight w:val="0"/>
      <w:marTop w:val="0"/>
      <w:marBottom w:val="0"/>
      <w:divBdr>
        <w:top w:val="none" w:sz="0" w:space="0" w:color="auto"/>
        <w:left w:val="none" w:sz="0" w:space="0" w:color="auto"/>
        <w:bottom w:val="none" w:sz="0" w:space="0" w:color="auto"/>
        <w:right w:val="none" w:sz="0" w:space="0" w:color="auto"/>
      </w:divBdr>
    </w:div>
    <w:div w:id="1375887227">
      <w:bodyDiv w:val="1"/>
      <w:marLeft w:val="0"/>
      <w:marRight w:val="0"/>
      <w:marTop w:val="0"/>
      <w:marBottom w:val="0"/>
      <w:divBdr>
        <w:top w:val="none" w:sz="0" w:space="0" w:color="auto"/>
        <w:left w:val="none" w:sz="0" w:space="0" w:color="auto"/>
        <w:bottom w:val="none" w:sz="0" w:space="0" w:color="auto"/>
        <w:right w:val="none" w:sz="0" w:space="0" w:color="auto"/>
      </w:divBdr>
    </w:div>
    <w:div w:id="1375930626">
      <w:bodyDiv w:val="1"/>
      <w:marLeft w:val="0"/>
      <w:marRight w:val="0"/>
      <w:marTop w:val="0"/>
      <w:marBottom w:val="0"/>
      <w:divBdr>
        <w:top w:val="none" w:sz="0" w:space="0" w:color="auto"/>
        <w:left w:val="none" w:sz="0" w:space="0" w:color="auto"/>
        <w:bottom w:val="none" w:sz="0" w:space="0" w:color="auto"/>
        <w:right w:val="none" w:sz="0" w:space="0" w:color="auto"/>
      </w:divBdr>
    </w:div>
    <w:div w:id="1375958189">
      <w:bodyDiv w:val="1"/>
      <w:marLeft w:val="0"/>
      <w:marRight w:val="0"/>
      <w:marTop w:val="0"/>
      <w:marBottom w:val="0"/>
      <w:divBdr>
        <w:top w:val="none" w:sz="0" w:space="0" w:color="auto"/>
        <w:left w:val="none" w:sz="0" w:space="0" w:color="auto"/>
        <w:bottom w:val="none" w:sz="0" w:space="0" w:color="auto"/>
        <w:right w:val="none" w:sz="0" w:space="0" w:color="auto"/>
      </w:divBdr>
    </w:div>
    <w:div w:id="1376000093">
      <w:bodyDiv w:val="1"/>
      <w:marLeft w:val="0"/>
      <w:marRight w:val="0"/>
      <w:marTop w:val="0"/>
      <w:marBottom w:val="0"/>
      <w:divBdr>
        <w:top w:val="none" w:sz="0" w:space="0" w:color="auto"/>
        <w:left w:val="none" w:sz="0" w:space="0" w:color="auto"/>
        <w:bottom w:val="none" w:sz="0" w:space="0" w:color="auto"/>
        <w:right w:val="none" w:sz="0" w:space="0" w:color="auto"/>
      </w:divBdr>
    </w:div>
    <w:div w:id="1376080072">
      <w:bodyDiv w:val="1"/>
      <w:marLeft w:val="0"/>
      <w:marRight w:val="0"/>
      <w:marTop w:val="0"/>
      <w:marBottom w:val="0"/>
      <w:divBdr>
        <w:top w:val="none" w:sz="0" w:space="0" w:color="auto"/>
        <w:left w:val="none" w:sz="0" w:space="0" w:color="auto"/>
        <w:bottom w:val="none" w:sz="0" w:space="0" w:color="auto"/>
        <w:right w:val="none" w:sz="0" w:space="0" w:color="auto"/>
      </w:divBdr>
    </w:div>
    <w:div w:id="1376152781">
      <w:bodyDiv w:val="1"/>
      <w:marLeft w:val="0"/>
      <w:marRight w:val="0"/>
      <w:marTop w:val="0"/>
      <w:marBottom w:val="0"/>
      <w:divBdr>
        <w:top w:val="none" w:sz="0" w:space="0" w:color="auto"/>
        <w:left w:val="none" w:sz="0" w:space="0" w:color="auto"/>
        <w:bottom w:val="none" w:sz="0" w:space="0" w:color="auto"/>
        <w:right w:val="none" w:sz="0" w:space="0" w:color="auto"/>
      </w:divBdr>
    </w:div>
    <w:div w:id="1376470799">
      <w:bodyDiv w:val="1"/>
      <w:marLeft w:val="0"/>
      <w:marRight w:val="0"/>
      <w:marTop w:val="0"/>
      <w:marBottom w:val="0"/>
      <w:divBdr>
        <w:top w:val="none" w:sz="0" w:space="0" w:color="auto"/>
        <w:left w:val="none" w:sz="0" w:space="0" w:color="auto"/>
        <w:bottom w:val="none" w:sz="0" w:space="0" w:color="auto"/>
        <w:right w:val="none" w:sz="0" w:space="0" w:color="auto"/>
      </w:divBdr>
    </w:div>
    <w:div w:id="1376734352">
      <w:bodyDiv w:val="1"/>
      <w:marLeft w:val="0"/>
      <w:marRight w:val="0"/>
      <w:marTop w:val="0"/>
      <w:marBottom w:val="0"/>
      <w:divBdr>
        <w:top w:val="none" w:sz="0" w:space="0" w:color="auto"/>
        <w:left w:val="none" w:sz="0" w:space="0" w:color="auto"/>
        <w:bottom w:val="none" w:sz="0" w:space="0" w:color="auto"/>
        <w:right w:val="none" w:sz="0" w:space="0" w:color="auto"/>
      </w:divBdr>
    </w:div>
    <w:div w:id="1377192948">
      <w:bodyDiv w:val="1"/>
      <w:marLeft w:val="0"/>
      <w:marRight w:val="0"/>
      <w:marTop w:val="0"/>
      <w:marBottom w:val="0"/>
      <w:divBdr>
        <w:top w:val="none" w:sz="0" w:space="0" w:color="auto"/>
        <w:left w:val="none" w:sz="0" w:space="0" w:color="auto"/>
        <w:bottom w:val="none" w:sz="0" w:space="0" w:color="auto"/>
        <w:right w:val="none" w:sz="0" w:space="0" w:color="auto"/>
      </w:divBdr>
    </w:div>
    <w:div w:id="1377463786">
      <w:bodyDiv w:val="1"/>
      <w:marLeft w:val="0"/>
      <w:marRight w:val="0"/>
      <w:marTop w:val="0"/>
      <w:marBottom w:val="0"/>
      <w:divBdr>
        <w:top w:val="none" w:sz="0" w:space="0" w:color="auto"/>
        <w:left w:val="none" w:sz="0" w:space="0" w:color="auto"/>
        <w:bottom w:val="none" w:sz="0" w:space="0" w:color="auto"/>
        <w:right w:val="none" w:sz="0" w:space="0" w:color="auto"/>
      </w:divBdr>
    </w:div>
    <w:div w:id="1377776100">
      <w:bodyDiv w:val="1"/>
      <w:marLeft w:val="0"/>
      <w:marRight w:val="0"/>
      <w:marTop w:val="0"/>
      <w:marBottom w:val="0"/>
      <w:divBdr>
        <w:top w:val="none" w:sz="0" w:space="0" w:color="auto"/>
        <w:left w:val="none" w:sz="0" w:space="0" w:color="auto"/>
        <w:bottom w:val="none" w:sz="0" w:space="0" w:color="auto"/>
        <w:right w:val="none" w:sz="0" w:space="0" w:color="auto"/>
      </w:divBdr>
    </w:div>
    <w:div w:id="1377854553">
      <w:bodyDiv w:val="1"/>
      <w:marLeft w:val="0"/>
      <w:marRight w:val="0"/>
      <w:marTop w:val="0"/>
      <w:marBottom w:val="0"/>
      <w:divBdr>
        <w:top w:val="none" w:sz="0" w:space="0" w:color="auto"/>
        <w:left w:val="none" w:sz="0" w:space="0" w:color="auto"/>
        <w:bottom w:val="none" w:sz="0" w:space="0" w:color="auto"/>
        <w:right w:val="none" w:sz="0" w:space="0" w:color="auto"/>
      </w:divBdr>
    </w:div>
    <w:div w:id="1378237343">
      <w:bodyDiv w:val="1"/>
      <w:marLeft w:val="0"/>
      <w:marRight w:val="0"/>
      <w:marTop w:val="0"/>
      <w:marBottom w:val="0"/>
      <w:divBdr>
        <w:top w:val="none" w:sz="0" w:space="0" w:color="auto"/>
        <w:left w:val="none" w:sz="0" w:space="0" w:color="auto"/>
        <w:bottom w:val="none" w:sz="0" w:space="0" w:color="auto"/>
        <w:right w:val="none" w:sz="0" w:space="0" w:color="auto"/>
      </w:divBdr>
    </w:div>
    <w:div w:id="1378359152">
      <w:bodyDiv w:val="1"/>
      <w:marLeft w:val="0"/>
      <w:marRight w:val="0"/>
      <w:marTop w:val="0"/>
      <w:marBottom w:val="0"/>
      <w:divBdr>
        <w:top w:val="none" w:sz="0" w:space="0" w:color="auto"/>
        <w:left w:val="none" w:sz="0" w:space="0" w:color="auto"/>
        <w:bottom w:val="none" w:sz="0" w:space="0" w:color="auto"/>
        <w:right w:val="none" w:sz="0" w:space="0" w:color="auto"/>
      </w:divBdr>
    </w:div>
    <w:div w:id="1378580351">
      <w:bodyDiv w:val="1"/>
      <w:marLeft w:val="0"/>
      <w:marRight w:val="0"/>
      <w:marTop w:val="0"/>
      <w:marBottom w:val="0"/>
      <w:divBdr>
        <w:top w:val="none" w:sz="0" w:space="0" w:color="auto"/>
        <w:left w:val="none" w:sz="0" w:space="0" w:color="auto"/>
        <w:bottom w:val="none" w:sz="0" w:space="0" w:color="auto"/>
        <w:right w:val="none" w:sz="0" w:space="0" w:color="auto"/>
      </w:divBdr>
    </w:div>
    <w:div w:id="1378748574">
      <w:bodyDiv w:val="1"/>
      <w:marLeft w:val="0"/>
      <w:marRight w:val="0"/>
      <w:marTop w:val="0"/>
      <w:marBottom w:val="0"/>
      <w:divBdr>
        <w:top w:val="none" w:sz="0" w:space="0" w:color="auto"/>
        <w:left w:val="none" w:sz="0" w:space="0" w:color="auto"/>
        <w:bottom w:val="none" w:sz="0" w:space="0" w:color="auto"/>
        <w:right w:val="none" w:sz="0" w:space="0" w:color="auto"/>
      </w:divBdr>
    </w:div>
    <w:div w:id="1379280119">
      <w:bodyDiv w:val="1"/>
      <w:marLeft w:val="0"/>
      <w:marRight w:val="0"/>
      <w:marTop w:val="0"/>
      <w:marBottom w:val="0"/>
      <w:divBdr>
        <w:top w:val="none" w:sz="0" w:space="0" w:color="auto"/>
        <w:left w:val="none" w:sz="0" w:space="0" w:color="auto"/>
        <w:bottom w:val="none" w:sz="0" w:space="0" w:color="auto"/>
        <w:right w:val="none" w:sz="0" w:space="0" w:color="auto"/>
      </w:divBdr>
    </w:div>
    <w:div w:id="1379629062">
      <w:bodyDiv w:val="1"/>
      <w:marLeft w:val="0"/>
      <w:marRight w:val="0"/>
      <w:marTop w:val="0"/>
      <w:marBottom w:val="0"/>
      <w:divBdr>
        <w:top w:val="none" w:sz="0" w:space="0" w:color="auto"/>
        <w:left w:val="none" w:sz="0" w:space="0" w:color="auto"/>
        <w:bottom w:val="none" w:sz="0" w:space="0" w:color="auto"/>
        <w:right w:val="none" w:sz="0" w:space="0" w:color="auto"/>
      </w:divBdr>
    </w:div>
    <w:div w:id="1379939474">
      <w:bodyDiv w:val="1"/>
      <w:marLeft w:val="0"/>
      <w:marRight w:val="0"/>
      <w:marTop w:val="0"/>
      <w:marBottom w:val="0"/>
      <w:divBdr>
        <w:top w:val="none" w:sz="0" w:space="0" w:color="auto"/>
        <w:left w:val="none" w:sz="0" w:space="0" w:color="auto"/>
        <w:bottom w:val="none" w:sz="0" w:space="0" w:color="auto"/>
        <w:right w:val="none" w:sz="0" w:space="0" w:color="auto"/>
      </w:divBdr>
    </w:div>
    <w:div w:id="1380057899">
      <w:bodyDiv w:val="1"/>
      <w:marLeft w:val="0"/>
      <w:marRight w:val="0"/>
      <w:marTop w:val="0"/>
      <w:marBottom w:val="0"/>
      <w:divBdr>
        <w:top w:val="none" w:sz="0" w:space="0" w:color="auto"/>
        <w:left w:val="none" w:sz="0" w:space="0" w:color="auto"/>
        <w:bottom w:val="none" w:sz="0" w:space="0" w:color="auto"/>
        <w:right w:val="none" w:sz="0" w:space="0" w:color="auto"/>
      </w:divBdr>
    </w:div>
    <w:div w:id="1380277320">
      <w:bodyDiv w:val="1"/>
      <w:marLeft w:val="0"/>
      <w:marRight w:val="0"/>
      <w:marTop w:val="0"/>
      <w:marBottom w:val="0"/>
      <w:divBdr>
        <w:top w:val="none" w:sz="0" w:space="0" w:color="auto"/>
        <w:left w:val="none" w:sz="0" w:space="0" w:color="auto"/>
        <w:bottom w:val="none" w:sz="0" w:space="0" w:color="auto"/>
        <w:right w:val="none" w:sz="0" w:space="0" w:color="auto"/>
      </w:divBdr>
    </w:div>
    <w:div w:id="1380471265">
      <w:bodyDiv w:val="1"/>
      <w:marLeft w:val="0"/>
      <w:marRight w:val="0"/>
      <w:marTop w:val="0"/>
      <w:marBottom w:val="0"/>
      <w:divBdr>
        <w:top w:val="none" w:sz="0" w:space="0" w:color="auto"/>
        <w:left w:val="none" w:sz="0" w:space="0" w:color="auto"/>
        <w:bottom w:val="none" w:sz="0" w:space="0" w:color="auto"/>
        <w:right w:val="none" w:sz="0" w:space="0" w:color="auto"/>
      </w:divBdr>
    </w:div>
    <w:div w:id="1380670498">
      <w:bodyDiv w:val="1"/>
      <w:marLeft w:val="0"/>
      <w:marRight w:val="0"/>
      <w:marTop w:val="0"/>
      <w:marBottom w:val="0"/>
      <w:divBdr>
        <w:top w:val="none" w:sz="0" w:space="0" w:color="auto"/>
        <w:left w:val="none" w:sz="0" w:space="0" w:color="auto"/>
        <w:bottom w:val="none" w:sz="0" w:space="0" w:color="auto"/>
        <w:right w:val="none" w:sz="0" w:space="0" w:color="auto"/>
      </w:divBdr>
    </w:div>
    <w:div w:id="1380671593">
      <w:bodyDiv w:val="1"/>
      <w:marLeft w:val="0"/>
      <w:marRight w:val="0"/>
      <w:marTop w:val="0"/>
      <w:marBottom w:val="0"/>
      <w:divBdr>
        <w:top w:val="none" w:sz="0" w:space="0" w:color="auto"/>
        <w:left w:val="none" w:sz="0" w:space="0" w:color="auto"/>
        <w:bottom w:val="none" w:sz="0" w:space="0" w:color="auto"/>
        <w:right w:val="none" w:sz="0" w:space="0" w:color="auto"/>
      </w:divBdr>
    </w:div>
    <w:div w:id="1380780511">
      <w:bodyDiv w:val="1"/>
      <w:marLeft w:val="0"/>
      <w:marRight w:val="0"/>
      <w:marTop w:val="0"/>
      <w:marBottom w:val="0"/>
      <w:divBdr>
        <w:top w:val="none" w:sz="0" w:space="0" w:color="auto"/>
        <w:left w:val="none" w:sz="0" w:space="0" w:color="auto"/>
        <w:bottom w:val="none" w:sz="0" w:space="0" w:color="auto"/>
        <w:right w:val="none" w:sz="0" w:space="0" w:color="auto"/>
      </w:divBdr>
    </w:div>
    <w:div w:id="1380980400">
      <w:bodyDiv w:val="1"/>
      <w:marLeft w:val="0"/>
      <w:marRight w:val="0"/>
      <w:marTop w:val="0"/>
      <w:marBottom w:val="0"/>
      <w:divBdr>
        <w:top w:val="none" w:sz="0" w:space="0" w:color="auto"/>
        <w:left w:val="none" w:sz="0" w:space="0" w:color="auto"/>
        <w:bottom w:val="none" w:sz="0" w:space="0" w:color="auto"/>
        <w:right w:val="none" w:sz="0" w:space="0" w:color="auto"/>
      </w:divBdr>
    </w:div>
    <w:div w:id="1381052885">
      <w:bodyDiv w:val="1"/>
      <w:marLeft w:val="0"/>
      <w:marRight w:val="0"/>
      <w:marTop w:val="0"/>
      <w:marBottom w:val="0"/>
      <w:divBdr>
        <w:top w:val="none" w:sz="0" w:space="0" w:color="auto"/>
        <w:left w:val="none" w:sz="0" w:space="0" w:color="auto"/>
        <w:bottom w:val="none" w:sz="0" w:space="0" w:color="auto"/>
        <w:right w:val="none" w:sz="0" w:space="0" w:color="auto"/>
      </w:divBdr>
    </w:div>
    <w:div w:id="1381243790">
      <w:bodyDiv w:val="1"/>
      <w:marLeft w:val="0"/>
      <w:marRight w:val="0"/>
      <w:marTop w:val="0"/>
      <w:marBottom w:val="0"/>
      <w:divBdr>
        <w:top w:val="none" w:sz="0" w:space="0" w:color="auto"/>
        <w:left w:val="none" w:sz="0" w:space="0" w:color="auto"/>
        <w:bottom w:val="none" w:sz="0" w:space="0" w:color="auto"/>
        <w:right w:val="none" w:sz="0" w:space="0" w:color="auto"/>
      </w:divBdr>
    </w:div>
    <w:div w:id="1381595614">
      <w:bodyDiv w:val="1"/>
      <w:marLeft w:val="0"/>
      <w:marRight w:val="0"/>
      <w:marTop w:val="0"/>
      <w:marBottom w:val="0"/>
      <w:divBdr>
        <w:top w:val="none" w:sz="0" w:space="0" w:color="auto"/>
        <w:left w:val="none" w:sz="0" w:space="0" w:color="auto"/>
        <w:bottom w:val="none" w:sz="0" w:space="0" w:color="auto"/>
        <w:right w:val="none" w:sz="0" w:space="0" w:color="auto"/>
      </w:divBdr>
    </w:div>
    <w:div w:id="1381710337">
      <w:bodyDiv w:val="1"/>
      <w:marLeft w:val="0"/>
      <w:marRight w:val="0"/>
      <w:marTop w:val="0"/>
      <w:marBottom w:val="0"/>
      <w:divBdr>
        <w:top w:val="none" w:sz="0" w:space="0" w:color="auto"/>
        <w:left w:val="none" w:sz="0" w:space="0" w:color="auto"/>
        <w:bottom w:val="none" w:sz="0" w:space="0" w:color="auto"/>
        <w:right w:val="none" w:sz="0" w:space="0" w:color="auto"/>
      </w:divBdr>
    </w:div>
    <w:div w:id="1381901811">
      <w:bodyDiv w:val="1"/>
      <w:marLeft w:val="0"/>
      <w:marRight w:val="0"/>
      <w:marTop w:val="0"/>
      <w:marBottom w:val="0"/>
      <w:divBdr>
        <w:top w:val="none" w:sz="0" w:space="0" w:color="auto"/>
        <w:left w:val="none" w:sz="0" w:space="0" w:color="auto"/>
        <w:bottom w:val="none" w:sz="0" w:space="0" w:color="auto"/>
        <w:right w:val="none" w:sz="0" w:space="0" w:color="auto"/>
      </w:divBdr>
    </w:div>
    <w:div w:id="1382166975">
      <w:bodyDiv w:val="1"/>
      <w:marLeft w:val="0"/>
      <w:marRight w:val="0"/>
      <w:marTop w:val="0"/>
      <w:marBottom w:val="0"/>
      <w:divBdr>
        <w:top w:val="none" w:sz="0" w:space="0" w:color="auto"/>
        <w:left w:val="none" w:sz="0" w:space="0" w:color="auto"/>
        <w:bottom w:val="none" w:sz="0" w:space="0" w:color="auto"/>
        <w:right w:val="none" w:sz="0" w:space="0" w:color="auto"/>
      </w:divBdr>
    </w:div>
    <w:div w:id="1382368676">
      <w:bodyDiv w:val="1"/>
      <w:marLeft w:val="0"/>
      <w:marRight w:val="0"/>
      <w:marTop w:val="0"/>
      <w:marBottom w:val="0"/>
      <w:divBdr>
        <w:top w:val="none" w:sz="0" w:space="0" w:color="auto"/>
        <w:left w:val="none" w:sz="0" w:space="0" w:color="auto"/>
        <w:bottom w:val="none" w:sz="0" w:space="0" w:color="auto"/>
        <w:right w:val="none" w:sz="0" w:space="0" w:color="auto"/>
      </w:divBdr>
    </w:div>
    <w:div w:id="1382628938">
      <w:bodyDiv w:val="1"/>
      <w:marLeft w:val="0"/>
      <w:marRight w:val="0"/>
      <w:marTop w:val="0"/>
      <w:marBottom w:val="0"/>
      <w:divBdr>
        <w:top w:val="none" w:sz="0" w:space="0" w:color="auto"/>
        <w:left w:val="none" w:sz="0" w:space="0" w:color="auto"/>
        <w:bottom w:val="none" w:sz="0" w:space="0" w:color="auto"/>
        <w:right w:val="none" w:sz="0" w:space="0" w:color="auto"/>
      </w:divBdr>
    </w:div>
    <w:div w:id="1382748328">
      <w:bodyDiv w:val="1"/>
      <w:marLeft w:val="0"/>
      <w:marRight w:val="0"/>
      <w:marTop w:val="0"/>
      <w:marBottom w:val="0"/>
      <w:divBdr>
        <w:top w:val="none" w:sz="0" w:space="0" w:color="auto"/>
        <w:left w:val="none" w:sz="0" w:space="0" w:color="auto"/>
        <w:bottom w:val="none" w:sz="0" w:space="0" w:color="auto"/>
        <w:right w:val="none" w:sz="0" w:space="0" w:color="auto"/>
      </w:divBdr>
    </w:div>
    <w:div w:id="1382749519">
      <w:bodyDiv w:val="1"/>
      <w:marLeft w:val="0"/>
      <w:marRight w:val="0"/>
      <w:marTop w:val="0"/>
      <w:marBottom w:val="0"/>
      <w:divBdr>
        <w:top w:val="none" w:sz="0" w:space="0" w:color="auto"/>
        <w:left w:val="none" w:sz="0" w:space="0" w:color="auto"/>
        <w:bottom w:val="none" w:sz="0" w:space="0" w:color="auto"/>
        <w:right w:val="none" w:sz="0" w:space="0" w:color="auto"/>
      </w:divBdr>
    </w:div>
    <w:div w:id="1382828653">
      <w:bodyDiv w:val="1"/>
      <w:marLeft w:val="0"/>
      <w:marRight w:val="0"/>
      <w:marTop w:val="0"/>
      <w:marBottom w:val="0"/>
      <w:divBdr>
        <w:top w:val="none" w:sz="0" w:space="0" w:color="auto"/>
        <w:left w:val="none" w:sz="0" w:space="0" w:color="auto"/>
        <w:bottom w:val="none" w:sz="0" w:space="0" w:color="auto"/>
        <w:right w:val="none" w:sz="0" w:space="0" w:color="auto"/>
      </w:divBdr>
    </w:div>
    <w:div w:id="1382898653">
      <w:bodyDiv w:val="1"/>
      <w:marLeft w:val="0"/>
      <w:marRight w:val="0"/>
      <w:marTop w:val="0"/>
      <w:marBottom w:val="0"/>
      <w:divBdr>
        <w:top w:val="none" w:sz="0" w:space="0" w:color="auto"/>
        <w:left w:val="none" w:sz="0" w:space="0" w:color="auto"/>
        <w:bottom w:val="none" w:sz="0" w:space="0" w:color="auto"/>
        <w:right w:val="none" w:sz="0" w:space="0" w:color="auto"/>
      </w:divBdr>
    </w:div>
    <w:div w:id="1383284413">
      <w:bodyDiv w:val="1"/>
      <w:marLeft w:val="0"/>
      <w:marRight w:val="0"/>
      <w:marTop w:val="0"/>
      <w:marBottom w:val="0"/>
      <w:divBdr>
        <w:top w:val="none" w:sz="0" w:space="0" w:color="auto"/>
        <w:left w:val="none" w:sz="0" w:space="0" w:color="auto"/>
        <w:bottom w:val="none" w:sz="0" w:space="0" w:color="auto"/>
        <w:right w:val="none" w:sz="0" w:space="0" w:color="auto"/>
      </w:divBdr>
    </w:div>
    <w:div w:id="1383358441">
      <w:bodyDiv w:val="1"/>
      <w:marLeft w:val="0"/>
      <w:marRight w:val="0"/>
      <w:marTop w:val="0"/>
      <w:marBottom w:val="0"/>
      <w:divBdr>
        <w:top w:val="none" w:sz="0" w:space="0" w:color="auto"/>
        <w:left w:val="none" w:sz="0" w:space="0" w:color="auto"/>
        <w:bottom w:val="none" w:sz="0" w:space="0" w:color="auto"/>
        <w:right w:val="none" w:sz="0" w:space="0" w:color="auto"/>
      </w:divBdr>
    </w:div>
    <w:div w:id="1383479801">
      <w:bodyDiv w:val="1"/>
      <w:marLeft w:val="0"/>
      <w:marRight w:val="0"/>
      <w:marTop w:val="0"/>
      <w:marBottom w:val="0"/>
      <w:divBdr>
        <w:top w:val="none" w:sz="0" w:space="0" w:color="auto"/>
        <w:left w:val="none" w:sz="0" w:space="0" w:color="auto"/>
        <w:bottom w:val="none" w:sz="0" w:space="0" w:color="auto"/>
        <w:right w:val="none" w:sz="0" w:space="0" w:color="auto"/>
      </w:divBdr>
    </w:div>
    <w:div w:id="1383672562">
      <w:bodyDiv w:val="1"/>
      <w:marLeft w:val="0"/>
      <w:marRight w:val="0"/>
      <w:marTop w:val="0"/>
      <w:marBottom w:val="0"/>
      <w:divBdr>
        <w:top w:val="none" w:sz="0" w:space="0" w:color="auto"/>
        <w:left w:val="none" w:sz="0" w:space="0" w:color="auto"/>
        <w:bottom w:val="none" w:sz="0" w:space="0" w:color="auto"/>
        <w:right w:val="none" w:sz="0" w:space="0" w:color="auto"/>
      </w:divBdr>
    </w:div>
    <w:div w:id="1383677362">
      <w:bodyDiv w:val="1"/>
      <w:marLeft w:val="0"/>
      <w:marRight w:val="0"/>
      <w:marTop w:val="0"/>
      <w:marBottom w:val="0"/>
      <w:divBdr>
        <w:top w:val="none" w:sz="0" w:space="0" w:color="auto"/>
        <w:left w:val="none" w:sz="0" w:space="0" w:color="auto"/>
        <w:bottom w:val="none" w:sz="0" w:space="0" w:color="auto"/>
        <w:right w:val="none" w:sz="0" w:space="0" w:color="auto"/>
      </w:divBdr>
    </w:div>
    <w:div w:id="1383793271">
      <w:bodyDiv w:val="1"/>
      <w:marLeft w:val="0"/>
      <w:marRight w:val="0"/>
      <w:marTop w:val="0"/>
      <w:marBottom w:val="0"/>
      <w:divBdr>
        <w:top w:val="none" w:sz="0" w:space="0" w:color="auto"/>
        <w:left w:val="none" w:sz="0" w:space="0" w:color="auto"/>
        <w:bottom w:val="none" w:sz="0" w:space="0" w:color="auto"/>
        <w:right w:val="none" w:sz="0" w:space="0" w:color="auto"/>
      </w:divBdr>
    </w:div>
    <w:div w:id="1383943671">
      <w:bodyDiv w:val="1"/>
      <w:marLeft w:val="0"/>
      <w:marRight w:val="0"/>
      <w:marTop w:val="0"/>
      <w:marBottom w:val="0"/>
      <w:divBdr>
        <w:top w:val="none" w:sz="0" w:space="0" w:color="auto"/>
        <w:left w:val="none" w:sz="0" w:space="0" w:color="auto"/>
        <w:bottom w:val="none" w:sz="0" w:space="0" w:color="auto"/>
        <w:right w:val="none" w:sz="0" w:space="0" w:color="auto"/>
      </w:divBdr>
    </w:div>
    <w:div w:id="1383944352">
      <w:bodyDiv w:val="1"/>
      <w:marLeft w:val="0"/>
      <w:marRight w:val="0"/>
      <w:marTop w:val="0"/>
      <w:marBottom w:val="0"/>
      <w:divBdr>
        <w:top w:val="none" w:sz="0" w:space="0" w:color="auto"/>
        <w:left w:val="none" w:sz="0" w:space="0" w:color="auto"/>
        <w:bottom w:val="none" w:sz="0" w:space="0" w:color="auto"/>
        <w:right w:val="none" w:sz="0" w:space="0" w:color="auto"/>
      </w:divBdr>
    </w:div>
    <w:div w:id="1383946055">
      <w:bodyDiv w:val="1"/>
      <w:marLeft w:val="0"/>
      <w:marRight w:val="0"/>
      <w:marTop w:val="0"/>
      <w:marBottom w:val="0"/>
      <w:divBdr>
        <w:top w:val="none" w:sz="0" w:space="0" w:color="auto"/>
        <w:left w:val="none" w:sz="0" w:space="0" w:color="auto"/>
        <w:bottom w:val="none" w:sz="0" w:space="0" w:color="auto"/>
        <w:right w:val="none" w:sz="0" w:space="0" w:color="auto"/>
      </w:divBdr>
    </w:div>
    <w:div w:id="1383947077">
      <w:bodyDiv w:val="1"/>
      <w:marLeft w:val="0"/>
      <w:marRight w:val="0"/>
      <w:marTop w:val="0"/>
      <w:marBottom w:val="0"/>
      <w:divBdr>
        <w:top w:val="none" w:sz="0" w:space="0" w:color="auto"/>
        <w:left w:val="none" w:sz="0" w:space="0" w:color="auto"/>
        <w:bottom w:val="none" w:sz="0" w:space="0" w:color="auto"/>
        <w:right w:val="none" w:sz="0" w:space="0" w:color="auto"/>
      </w:divBdr>
    </w:div>
    <w:div w:id="1384064194">
      <w:bodyDiv w:val="1"/>
      <w:marLeft w:val="0"/>
      <w:marRight w:val="0"/>
      <w:marTop w:val="0"/>
      <w:marBottom w:val="0"/>
      <w:divBdr>
        <w:top w:val="none" w:sz="0" w:space="0" w:color="auto"/>
        <w:left w:val="none" w:sz="0" w:space="0" w:color="auto"/>
        <w:bottom w:val="none" w:sz="0" w:space="0" w:color="auto"/>
        <w:right w:val="none" w:sz="0" w:space="0" w:color="auto"/>
      </w:divBdr>
    </w:div>
    <w:div w:id="1384216620">
      <w:bodyDiv w:val="1"/>
      <w:marLeft w:val="0"/>
      <w:marRight w:val="0"/>
      <w:marTop w:val="0"/>
      <w:marBottom w:val="0"/>
      <w:divBdr>
        <w:top w:val="none" w:sz="0" w:space="0" w:color="auto"/>
        <w:left w:val="none" w:sz="0" w:space="0" w:color="auto"/>
        <w:bottom w:val="none" w:sz="0" w:space="0" w:color="auto"/>
        <w:right w:val="none" w:sz="0" w:space="0" w:color="auto"/>
      </w:divBdr>
    </w:div>
    <w:div w:id="1384988216">
      <w:bodyDiv w:val="1"/>
      <w:marLeft w:val="0"/>
      <w:marRight w:val="0"/>
      <w:marTop w:val="0"/>
      <w:marBottom w:val="0"/>
      <w:divBdr>
        <w:top w:val="none" w:sz="0" w:space="0" w:color="auto"/>
        <w:left w:val="none" w:sz="0" w:space="0" w:color="auto"/>
        <w:bottom w:val="none" w:sz="0" w:space="0" w:color="auto"/>
        <w:right w:val="none" w:sz="0" w:space="0" w:color="auto"/>
      </w:divBdr>
    </w:div>
    <w:div w:id="1385131286">
      <w:bodyDiv w:val="1"/>
      <w:marLeft w:val="0"/>
      <w:marRight w:val="0"/>
      <w:marTop w:val="0"/>
      <w:marBottom w:val="0"/>
      <w:divBdr>
        <w:top w:val="none" w:sz="0" w:space="0" w:color="auto"/>
        <w:left w:val="none" w:sz="0" w:space="0" w:color="auto"/>
        <w:bottom w:val="none" w:sz="0" w:space="0" w:color="auto"/>
        <w:right w:val="none" w:sz="0" w:space="0" w:color="auto"/>
      </w:divBdr>
    </w:div>
    <w:div w:id="1385367465">
      <w:bodyDiv w:val="1"/>
      <w:marLeft w:val="0"/>
      <w:marRight w:val="0"/>
      <w:marTop w:val="0"/>
      <w:marBottom w:val="0"/>
      <w:divBdr>
        <w:top w:val="none" w:sz="0" w:space="0" w:color="auto"/>
        <w:left w:val="none" w:sz="0" w:space="0" w:color="auto"/>
        <w:bottom w:val="none" w:sz="0" w:space="0" w:color="auto"/>
        <w:right w:val="none" w:sz="0" w:space="0" w:color="auto"/>
      </w:divBdr>
    </w:div>
    <w:div w:id="1385375446">
      <w:bodyDiv w:val="1"/>
      <w:marLeft w:val="0"/>
      <w:marRight w:val="0"/>
      <w:marTop w:val="0"/>
      <w:marBottom w:val="0"/>
      <w:divBdr>
        <w:top w:val="none" w:sz="0" w:space="0" w:color="auto"/>
        <w:left w:val="none" w:sz="0" w:space="0" w:color="auto"/>
        <w:bottom w:val="none" w:sz="0" w:space="0" w:color="auto"/>
        <w:right w:val="none" w:sz="0" w:space="0" w:color="auto"/>
      </w:divBdr>
    </w:div>
    <w:div w:id="1386218086">
      <w:bodyDiv w:val="1"/>
      <w:marLeft w:val="0"/>
      <w:marRight w:val="0"/>
      <w:marTop w:val="0"/>
      <w:marBottom w:val="0"/>
      <w:divBdr>
        <w:top w:val="none" w:sz="0" w:space="0" w:color="auto"/>
        <w:left w:val="none" w:sz="0" w:space="0" w:color="auto"/>
        <w:bottom w:val="none" w:sz="0" w:space="0" w:color="auto"/>
        <w:right w:val="none" w:sz="0" w:space="0" w:color="auto"/>
      </w:divBdr>
    </w:div>
    <w:div w:id="1386294290">
      <w:bodyDiv w:val="1"/>
      <w:marLeft w:val="0"/>
      <w:marRight w:val="0"/>
      <w:marTop w:val="0"/>
      <w:marBottom w:val="0"/>
      <w:divBdr>
        <w:top w:val="none" w:sz="0" w:space="0" w:color="auto"/>
        <w:left w:val="none" w:sz="0" w:space="0" w:color="auto"/>
        <w:bottom w:val="none" w:sz="0" w:space="0" w:color="auto"/>
        <w:right w:val="none" w:sz="0" w:space="0" w:color="auto"/>
      </w:divBdr>
    </w:div>
    <w:div w:id="1386759979">
      <w:bodyDiv w:val="1"/>
      <w:marLeft w:val="0"/>
      <w:marRight w:val="0"/>
      <w:marTop w:val="0"/>
      <w:marBottom w:val="0"/>
      <w:divBdr>
        <w:top w:val="none" w:sz="0" w:space="0" w:color="auto"/>
        <w:left w:val="none" w:sz="0" w:space="0" w:color="auto"/>
        <w:bottom w:val="none" w:sz="0" w:space="0" w:color="auto"/>
        <w:right w:val="none" w:sz="0" w:space="0" w:color="auto"/>
      </w:divBdr>
    </w:div>
    <w:div w:id="1386952558">
      <w:bodyDiv w:val="1"/>
      <w:marLeft w:val="0"/>
      <w:marRight w:val="0"/>
      <w:marTop w:val="0"/>
      <w:marBottom w:val="0"/>
      <w:divBdr>
        <w:top w:val="none" w:sz="0" w:space="0" w:color="auto"/>
        <w:left w:val="none" w:sz="0" w:space="0" w:color="auto"/>
        <w:bottom w:val="none" w:sz="0" w:space="0" w:color="auto"/>
        <w:right w:val="none" w:sz="0" w:space="0" w:color="auto"/>
      </w:divBdr>
    </w:div>
    <w:div w:id="1387217795">
      <w:bodyDiv w:val="1"/>
      <w:marLeft w:val="0"/>
      <w:marRight w:val="0"/>
      <w:marTop w:val="0"/>
      <w:marBottom w:val="0"/>
      <w:divBdr>
        <w:top w:val="none" w:sz="0" w:space="0" w:color="auto"/>
        <w:left w:val="none" w:sz="0" w:space="0" w:color="auto"/>
        <w:bottom w:val="none" w:sz="0" w:space="0" w:color="auto"/>
        <w:right w:val="none" w:sz="0" w:space="0" w:color="auto"/>
      </w:divBdr>
    </w:div>
    <w:div w:id="1387219279">
      <w:bodyDiv w:val="1"/>
      <w:marLeft w:val="0"/>
      <w:marRight w:val="0"/>
      <w:marTop w:val="0"/>
      <w:marBottom w:val="0"/>
      <w:divBdr>
        <w:top w:val="none" w:sz="0" w:space="0" w:color="auto"/>
        <w:left w:val="none" w:sz="0" w:space="0" w:color="auto"/>
        <w:bottom w:val="none" w:sz="0" w:space="0" w:color="auto"/>
        <w:right w:val="none" w:sz="0" w:space="0" w:color="auto"/>
      </w:divBdr>
    </w:div>
    <w:div w:id="1387296187">
      <w:bodyDiv w:val="1"/>
      <w:marLeft w:val="0"/>
      <w:marRight w:val="0"/>
      <w:marTop w:val="0"/>
      <w:marBottom w:val="0"/>
      <w:divBdr>
        <w:top w:val="none" w:sz="0" w:space="0" w:color="auto"/>
        <w:left w:val="none" w:sz="0" w:space="0" w:color="auto"/>
        <w:bottom w:val="none" w:sz="0" w:space="0" w:color="auto"/>
        <w:right w:val="none" w:sz="0" w:space="0" w:color="auto"/>
      </w:divBdr>
    </w:div>
    <w:div w:id="1387412061">
      <w:bodyDiv w:val="1"/>
      <w:marLeft w:val="0"/>
      <w:marRight w:val="0"/>
      <w:marTop w:val="0"/>
      <w:marBottom w:val="0"/>
      <w:divBdr>
        <w:top w:val="none" w:sz="0" w:space="0" w:color="auto"/>
        <w:left w:val="none" w:sz="0" w:space="0" w:color="auto"/>
        <w:bottom w:val="none" w:sz="0" w:space="0" w:color="auto"/>
        <w:right w:val="none" w:sz="0" w:space="0" w:color="auto"/>
      </w:divBdr>
    </w:div>
    <w:div w:id="1387946486">
      <w:bodyDiv w:val="1"/>
      <w:marLeft w:val="0"/>
      <w:marRight w:val="0"/>
      <w:marTop w:val="0"/>
      <w:marBottom w:val="0"/>
      <w:divBdr>
        <w:top w:val="none" w:sz="0" w:space="0" w:color="auto"/>
        <w:left w:val="none" w:sz="0" w:space="0" w:color="auto"/>
        <w:bottom w:val="none" w:sz="0" w:space="0" w:color="auto"/>
        <w:right w:val="none" w:sz="0" w:space="0" w:color="auto"/>
      </w:divBdr>
    </w:div>
    <w:div w:id="1387946501">
      <w:bodyDiv w:val="1"/>
      <w:marLeft w:val="0"/>
      <w:marRight w:val="0"/>
      <w:marTop w:val="0"/>
      <w:marBottom w:val="0"/>
      <w:divBdr>
        <w:top w:val="none" w:sz="0" w:space="0" w:color="auto"/>
        <w:left w:val="none" w:sz="0" w:space="0" w:color="auto"/>
        <w:bottom w:val="none" w:sz="0" w:space="0" w:color="auto"/>
        <w:right w:val="none" w:sz="0" w:space="0" w:color="auto"/>
      </w:divBdr>
    </w:div>
    <w:div w:id="1388064695">
      <w:bodyDiv w:val="1"/>
      <w:marLeft w:val="0"/>
      <w:marRight w:val="0"/>
      <w:marTop w:val="0"/>
      <w:marBottom w:val="0"/>
      <w:divBdr>
        <w:top w:val="none" w:sz="0" w:space="0" w:color="auto"/>
        <w:left w:val="none" w:sz="0" w:space="0" w:color="auto"/>
        <w:bottom w:val="none" w:sz="0" w:space="0" w:color="auto"/>
        <w:right w:val="none" w:sz="0" w:space="0" w:color="auto"/>
      </w:divBdr>
    </w:div>
    <w:div w:id="1388534070">
      <w:bodyDiv w:val="1"/>
      <w:marLeft w:val="0"/>
      <w:marRight w:val="0"/>
      <w:marTop w:val="0"/>
      <w:marBottom w:val="0"/>
      <w:divBdr>
        <w:top w:val="none" w:sz="0" w:space="0" w:color="auto"/>
        <w:left w:val="none" w:sz="0" w:space="0" w:color="auto"/>
        <w:bottom w:val="none" w:sz="0" w:space="0" w:color="auto"/>
        <w:right w:val="none" w:sz="0" w:space="0" w:color="auto"/>
      </w:divBdr>
    </w:div>
    <w:div w:id="1388643298">
      <w:bodyDiv w:val="1"/>
      <w:marLeft w:val="0"/>
      <w:marRight w:val="0"/>
      <w:marTop w:val="0"/>
      <w:marBottom w:val="0"/>
      <w:divBdr>
        <w:top w:val="none" w:sz="0" w:space="0" w:color="auto"/>
        <w:left w:val="none" w:sz="0" w:space="0" w:color="auto"/>
        <w:bottom w:val="none" w:sz="0" w:space="0" w:color="auto"/>
        <w:right w:val="none" w:sz="0" w:space="0" w:color="auto"/>
      </w:divBdr>
    </w:div>
    <w:div w:id="1388644610">
      <w:bodyDiv w:val="1"/>
      <w:marLeft w:val="0"/>
      <w:marRight w:val="0"/>
      <w:marTop w:val="0"/>
      <w:marBottom w:val="0"/>
      <w:divBdr>
        <w:top w:val="none" w:sz="0" w:space="0" w:color="auto"/>
        <w:left w:val="none" w:sz="0" w:space="0" w:color="auto"/>
        <w:bottom w:val="none" w:sz="0" w:space="0" w:color="auto"/>
        <w:right w:val="none" w:sz="0" w:space="0" w:color="auto"/>
      </w:divBdr>
    </w:div>
    <w:div w:id="1388652267">
      <w:bodyDiv w:val="1"/>
      <w:marLeft w:val="0"/>
      <w:marRight w:val="0"/>
      <w:marTop w:val="0"/>
      <w:marBottom w:val="0"/>
      <w:divBdr>
        <w:top w:val="none" w:sz="0" w:space="0" w:color="auto"/>
        <w:left w:val="none" w:sz="0" w:space="0" w:color="auto"/>
        <w:bottom w:val="none" w:sz="0" w:space="0" w:color="auto"/>
        <w:right w:val="none" w:sz="0" w:space="0" w:color="auto"/>
      </w:divBdr>
    </w:div>
    <w:div w:id="1389105422">
      <w:bodyDiv w:val="1"/>
      <w:marLeft w:val="0"/>
      <w:marRight w:val="0"/>
      <w:marTop w:val="0"/>
      <w:marBottom w:val="0"/>
      <w:divBdr>
        <w:top w:val="none" w:sz="0" w:space="0" w:color="auto"/>
        <w:left w:val="none" w:sz="0" w:space="0" w:color="auto"/>
        <w:bottom w:val="none" w:sz="0" w:space="0" w:color="auto"/>
        <w:right w:val="none" w:sz="0" w:space="0" w:color="auto"/>
      </w:divBdr>
    </w:div>
    <w:div w:id="1389183097">
      <w:bodyDiv w:val="1"/>
      <w:marLeft w:val="0"/>
      <w:marRight w:val="0"/>
      <w:marTop w:val="0"/>
      <w:marBottom w:val="0"/>
      <w:divBdr>
        <w:top w:val="none" w:sz="0" w:space="0" w:color="auto"/>
        <w:left w:val="none" w:sz="0" w:space="0" w:color="auto"/>
        <w:bottom w:val="none" w:sz="0" w:space="0" w:color="auto"/>
        <w:right w:val="none" w:sz="0" w:space="0" w:color="auto"/>
      </w:divBdr>
    </w:div>
    <w:div w:id="1389259457">
      <w:bodyDiv w:val="1"/>
      <w:marLeft w:val="0"/>
      <w:marRight w:val="0"/>
      <w:marTop w:val="0"/>
      <w:marBottom w:val="0"/>
      <w:divBdr>
        <w:top w:val="none" w:sz="0" w:space="0" w:color="auto"/>
        <w:left w:val="none" w:sz="0" w:space="0" w:color="auto"/>
        <w:bottom w:val="none" w:sz="0" w:space="0" w:color="auto"/>
        <w:right w:val="none" w:sz="0" w:space="0" w:color="auto"/>
      </w:divBdr>
    </w:div>
    <w:div w:id="1389764620">
      <w:bodyDiv w:val="1"/>
      <w:marLeft w:val="0"/>
      <w:marRight w:val="0"/>
      <w:marTop w:val="0"/>
      <w:marBottom w:val="0"/>
      <w:divBdr>
        <w:top w:val="none" w:sz="0" w:space="0" w:color="auto"/>
        <w:left w:val="none" w:sz="0" w:space="0" w:color="auto"/>
        <w:bottom w:val="none" w:sz="0" w:space="0" w:color="auto"/>
        <w:right w:val="none" w:sz="0" w:space="0" w:color="auto"/>
      </w:divBdr>
    </w:div>
    <w:div w:id="1389836511">
      <w:bodyDiv w:val="1"/>
      <w:marLeft w:val="0"/>
      <w:marRight w:val="0"/>
      <w:marTop w:val="0"/>
      <w:marBottom w:val="0"/>
      <w:divBdr>
        <w:top w:val="none" w:sz="0" w:space="0" w:color="auto"/>
        <w:left w:val="none" w:sz="0" w:space="0" w:color="auto"/>
        <w:bottom w:val="none" w:sz="0" w:space="0" w:color="auto"/>
        <w:right w:val="none" w:sz="0" w:space="0" w:color="auto"/>
      </w:divBdr>
    </w:div>
    <w:div w:id="1390108709">
      <w:bodyDiv w:val="1"/>
      <w:marLeft w:val="0"/>
      <w:marRight w:val="0"/>
      <w:marTop w:val="0"/>
      <w:marBottom w:val="0"/>
      <w:divBdr>
        <w:top w:val="none" w:sz="0" w:space="0" w:color="auto"/>
        <w:left w:val="none" w:sz="0" w:space="0" w:color="auto"/>
        <w:bottom w:val="none" w:sz="0" w:space="0" w:color="auto"/>
        <w:right w:val="none" w:sz="0" w:space="0" w:color="auto"/>
      </w:divBdr>
    </w:div>
    <w:div w:id="1390375919">
      <w:bodyDiv w:val="1"/>
      <w:marLeft w:val="0"/>
      <w:marRight w:val="0"/>
      <w:marTop w:val="0"/>
      <w:marBottom w:val="0"/>
      <w:divBdr>
        <w:top w:val="none" w:sz="0" w:space="0" w:color="auto"/>
        <w:left w:val="none" w:sz="0" w:space="0" w:color="auto"/>
        <w:bottom w:val="none" w:sz="0" w:space="0" w:color="auto"/>
        <w:right w:val="none" w:sz="0" w:space="0" w:color="auto"/>
      </w:divBdr>
    </w:div>
    <w:div w:id="1390492856">
      <w:bodyDiv w:val="1"/>
      <w:marLeft w:val="0"/>
      <w:marRight w:val="0"/>
      <w:marTop w:val="0"/>
      <w:marBottom w:val="0"/>
      <w:divBdr>
        <w:top w:val="none" w:sz="0" w:space="0" w:color="auto"/>
        <w:left w:val="none" w:sz="0" w:space="0" w:color="auto"/>
        <w:bottom w:val="none" w:sz="0" w:space="0" w:color="auto"/>
        <w:right w:val="none" w:sz="0" w:space="0" w:color="auto"/>
      </w:divBdr>
    </w:div>
    <w:div w:id="1390609888">
      <w:bodyDiv w:val="1"/>
      <w:marLeft w:val="0"/>
      <w:marRight w:val="0"/>
      <w:marTop w:val="0"/>
      <w:marBottom w:val="0"/>
      <w:divBdr>
        <w:top w:val="none" w:sz="0" w:space="0" w:color="auto"/>
        <w:left w:val="none" w:sz="0" w:space="0" w:color="auto"/>
        <w:bottom w:val="none" w:sz="0" w:space="0" w:color="auto"/>
        <w:right w:val="none" w:sz="0" w:space="0" w:color="auto"/>
      </w:divBdr>
    </w:div>
    <w:div w:id="1390611157">
      <w:bodyDiv w:val="1"/>
      <w:marLeft w:val="0"/>
      <w:marRight w:val="0"/>
      <w:marTop w:val="0"/>
      <w:marBottom w:val="0"/>
      <w:divBdr>
        <w:top w:val="none" w:sz="0" w:space="0" w:color="auto"/>
        <w:left w:val="none" w:sz="0" w:space="0" w:color="auto"/>
        <w:bottom w:val="none" w:sz="0" w:space="0" w:color="auto"/>
        <w:right w:val="none" w:sz="0" w:space="0" w:color="auto"/>
      </w:divBdr>
    </w:div>
    <w:div w:id="1390763694">
      <w:bodyDiv w:val="1"/>
      <w:marLeft w:val="0"/>
      <w:marRight w:val="0"/>
      <w:marTop w:val="0"/>
      <w:marBottom w:val="0"/>
      <w:divBdr>
        <w:top w:val="none" w:sz="0" w:space="0" w:color="auto"/>
        <w:left w:val="none" w:sz="0" w:space="0" w:color="auto"/>
        <w:bottom w:val="none" w:sz="0" w:space="0" w:color="auto"/>
        <w:right w:val="none" w:sz="0" w:space="0" w:color="auto"/>
      </w:divBdr>
    </w:div>
    <w:div w:id="1391030180">
      <w:bodyDiv w:val="1"/>
      <w:marLeft w:val="0"/>
      <w:marRight w:val="0"/>
      <w:marTop w:val="0"/>
      <w:marBottom w:val="0"/>
      <w:divBdr>
        <w:top w:val="none" w:sz="0" w:space="0" w:color="auto"/>
        <w:left w:val="none" w:sz="0" w:space="0" w:color="auto"/>
        <w:bottom w:val="none" w:sz="0" w:space="0" w:color="auto"/>
        <w:right w:val="none" w:sz="0" w:space="0" w:color="auto"/>
      </w:divBdr>
    </w:div>
    <w:div w:id="1391033718">
      <w:bodyDiv w:val="1"/>
      <w:marLeft w:val="0"/>
      <w:marRight w:val="0"/>
      <w:marTop w:val="0"/>
      <w:marBottom w:val="0"/>
      <w:divBdr>
        <w:top w:val="none" w:sz="0" w:space="0" w:color="auto"/>
        <w:left w:val="none" w:sz="0" w:space="0" w:color="auto"/>
        <w:bottom w:val="none" w:sz="0" w:space="0" w:color="auto"/>
        <w:right w:val="none" w:sz="0" w:space="0" w:color="auto"/>
      </w:divBdr>
    </w:div>
    <w:div w:id="1391076792">
      <w:bodyDiv w:val="1"/>
      <w:marLeft w:val="0"/>
      <w:marRight w:val="0"/>
      <w:marTop w:val="0"/>
      <w:marBottom w:val="0"/>
      <w:divBdr>
        <w:top w:val="none" w:sz="0" w:space="0" w:color="auto"/>
        <w:left w:val="none" w:sz="0" w:space="0" w:color="auto"/>
        <w:bottom w:val="none" w:sz="0" w:space="0" w:color="auto"/>
        <w:right w:val="none" w:sz="0" w:space="0" w:color="auto"/>
      </w:divBdr>
    </w:div>
    <w:div w:id="1391077810">
      <w:bodyDiv w:val="1"/>
      <w:marLeft w:val="0"/>
      <w:marRight w:val="0"/>
      <w:marTop w:val="0"/>
      <w:marBottom w:val="0"/>
      <w:divBdr>
        <w:top w:val="none" w:sz="0" w:space="0" w:color="auto"/>
        <w:left w:val="none" w:sz="0" w:space="0" w:color="auto"/>
        <w:bottom w:val="none" w:sz="0" w:space="0" w:color="auto"/>
        <w:right w:val="none" w:sz="0" w:space="0" w:color="auto"/>
      </w:divBdr>
    </w:div>
    <w:div w:id="1391273005">
      <w:bodyDiv w:val="1"/>
      <w:marLeft w:val="0"/>
      <w:marRight w:val="0"/>
      <w:marTop w:val="0"/>
      <w:marBottom w:val="0"/>
      <w:divBdr>
        <w:top w:val="none" w:sz="0" w:space="0" w:color="auto"/>
        <w:left w:val="none" w:sz="0" w:space="0" w:color="auto"/>
        <w:bottom w:val="none" w:sz="0" w:space="0" w:color="auto"/>
        <w:right w:val="none" w:sz="0" w:space="0" w:color="auto"/>
      </w:divBdr>
    </w:div>
    <w:div w:id="1391612705">
      <w:bodyDiv w:val="1"/>
      <w:marLeft w:val="0"/>
      <w:marRight w:val="0"/>
      <w:marTop w:val="0"/>
      <w:marBottom w:val="0"/>
      <w:divBdr>
        <w:top w:val="none" w:sz="0" w:space="0" w:color="auto"/>
        <w:left w:val="none" w:sz="0" w:space="0" w:color="auto"/>
        <w:bottom w:val="none" w:sz="0" w:space="0" w:color="auto"/>
        <w:right w:val="none" w:sz="0" w:space="0" w:color="auto"/>
      </w:divBdr>
    </w:div>
    <w:div w:id="1391618006">
      <w:bodyDiv w:val="1"/>
      <w:marLeft w:val="0"/>
      <w:marRight w:val="0"/>
      <w:marTop w:val="0"/>
      <w:marBottom w:val="0"/>
      <w:divBdr>
        <w:top w:val="none" w:sz="0" w:space="0" w:color="auto"/>
        <w:left w:val="none" w:sz="0" w:space="0" w:color="auto"/>
        <w:bottom w:val="none" w:sz="0" w:space="0" w:color="auto"/>
        <w:right w:val="none" w:sz="0" w:space="0" w:color="auto"/>
      </w:divBdr>
    </w:div>
    <w:div w:id="1391688694">
      <w:bodyDiv w:val="1"/>
      <w:marLeft w:val="0"/>
      <w:marRight w:val="0"/>
      <w:marTop w:val="0"/>
      <w:marBottom w:val="0"/>
      <w:divBdr>
        <w:top w:val="none" w:sz="0" w:space="0" w:color="auto"/>
        <w:left w:val="none" w:sz="0" w:space="0" w:color="auto"/>
        <w:bottom w:val="none" w:sz="0" w:space="0" w:color="auto"/>
        <w:right w:val="none" w:sz="0" w:space="0" w:color="auto"/>
      </w:divBdr>
    </w:div>
    <w:div w:id="1392269257">
      <w:bodyDiv w:val="1"/>
      <w:marLeft w:val="0"/>
      <w:marRight w:val="0"/>
      <w:marTop w:val="0"/>
      <w:marBottom w:val="0"/>
      <w:divBdr>
        <w:top w:val="none" w:sz="0" w:space="0" w:color="auto"/>
        <w:left w:val="none" w:sz="0" w:space="0" w:color="auto"/>
        <w:bottom w:val="none" w:sz="0" w:space="0" w:color="auto"/>
        <w:right w:val="none" w:sz="0" w:space="0" w:color="auto"/>
      </w:divBdr>
    </w:div>
    <w:div w:id="1392465363">
      <w:bodyDiv w:val="1"/>
      <w:marLeft w:val="0"/>
      <w:marRight w:val="0"/>
      <w:marTop w:val="0"/>
      <w:marBottom w:val="0"/>
      <w:divBdr>
        <w:top w:val="none" w:sz="0" w:space="0" w:color="auto"/>
        <w:left w:val="none" w:sz="0" w:space="0" w:color="auto"/>
        <w:bottom w:val="none" w:sz="0" w:space="0" w:color="auto"/>
        <w:right w:val="none" w:sz="0" w:space="0" w:color="auto"/>
      </w:divBdr>
    </w:div>
    <w:div w:id="1392653269">
      <w:bodyDiv w:val="1"/>
      <w:marLeft w:val="0"/>
      <w:marRight w:val="0"/>
      <w:marTop w:val="0"/>
      <w:marBottom w:val="0"/>
      <w:divBdr>
        <w:top w:val="none" w:sz="0" w:space="0" w:color="auto"/>
        <w:left w:val="none" w:sz="0" w:space="0" w:color="auto"/>
        <w:bottom w:val="none" w:sz="0" w:space="0" w:color="auto"/>
        <w:right w:val="none" w:sz="0" w:space="0" w:color="auto"/>
      </w:divBdr>
    </w:div>
    <w:div w:id="1392730860">
      <w:bodyDiv w:val="1"/>
      <w:marLeft w:val="0"/>
      <w:marRight w:val="0"/>
      <w:marTop w:val="0"/>
      <w:marBottom w:val="0"/>
      <w:divBdr>
        <w:top w:val="none" w:sz="0" w:space="0" w:color="auto"/>
        <w:left w:val="none" w:sz="0" w:space="0" w:color="auto"/>
        <w:bottom w:val="none" w:sz="0" w:space="0" w:color="auto"/>
        <w:right w:val="none" w:sz="0" w:space="0" w:color="auto"/>
      </w:divBdr>
    </w:div>
    <w:div w:id="1392772114">
      <w:bodyDiv w:val="1"/>
      <w:marLeft w:val="0"/>
      <w:marRight w:val="0"/>
      <w:marTop w:val="0"/>
      <w:marBottom w:val="0"/>
      <w:divBdr>
        <w:top w:val="none" w:sz="0" w:space="0" w:color="auto"/>
        <w:left w:val="none" w:sz="0" w:space="0" w:color="auto"/>
        <w:bottom w:val="none" w:sz="0" w:space="0" w:color="auto"/>
        <w:right w:val="none" w:sz="0" w:space="0" w:color="auto"/>
      </w:divBdr>
    </w:div>
    <w:div w:id="1392843482">
      <w:bodyDiv w:val="1"/>
      <w:marLeft w:val="0"/>
      <w:marRight w:val="0"/>
      <w:marTop w:val="0"/>
      <w:marBottom w:val="0"/>
      <w:divBdr>
        <w:top w:val="none" w:sz="0" w:space="0" w:color="auto"/>
        <w:left w:val="none" w:sz="0" w:space="0" w:color="auto"/>
        <w:bottom w:val="none" w:sz="0" w:space="0" w:color="auto"/>
        <w:right w:val="none" w:sz="0" w:space="0" w:color="auto"/>
      </w:divBdr>
    </w:div>
    <w:div w:id="1393500479">
      <w:bodyDiv w:val="1"/>
      <w:marLeft w:val="0"/>
      <w:marRight w:val="0"/>
      <w:marTop w:val="0"/>
      <w:marBottom w:val="0"/>
      <w:divBdr>
        <w:top w:val="none" w:sz="0" w:space="0" w:color="auto"/>
        <w:left w:val="none" w:sz="0" w:space="0" w:color="auto"/>
        <w:bottom w:val="none" w:sz="0" w:space="0" w:color="auto"/>
        <w:right w:val="none" w:sz="0" w:space="0" w:color="auto"/>
      </w:divBdr>
    </w:div>
    <w:div w:id="1393698724">
      <w:bodyDiv w:val="1"/>
      <w:marLeft w:val="0"/>
      <w:marRight w:val="0"/>
      <w:marTop w:val="0"/>
      <w:marBottom w:val="0"/>
      <w:divBdr>
        <w:top w:val="none" w:sz="0" w:space="0" w:color="auto"/>
        <w:left w:val="none" w:sz="0" w:space="0" w:color="auto"/>
        <w:bottom w:val="none" w:sz="0" w:space="0" w:color="auto"/>
        <w:right w:val="none" w:sz="0" w:space="0" w:color="auto"/>
      </w:divBdr>
    </w:div>
    <w:div w:id="1393847431">
      <w:bodyDiv w:val="1"/>
      <w:marLeft w:val="0"/>
      <w:marRight w:val="0"/>
      <w:marTop w:val="0"/>
      <w:marBottom w:val="0"/>
      <w:divBdr>
        <w:top w:val="none" w:sz="0" w:space="0" w:color="auto"/>
        <w:left w:val="none" w:sz="0" w:space="0" w:color="auto"/>
        <w:bottom w:val="none" w:sz="0" w:space="0" w:color="auto"/>
        <w:right w:val="none" w:sz="0" w:space="0" w:color="auto"/>
      </w:divBdr>
    </w:div>
    <w:div w:id="1393960705">
      <w:bodyDiv w:val="1"/>
      <w:marLeft w:val="0"/>
      <w:marRight w:val="0"/>
      <w:marTop w:val="0"/>
      <w:marBottom w:val="0"/>
      <w:divBdr>
        <w:top w:val="none" w:sz="0" w:space="0" w:color="auto"/>
        <w:left w:val="none" w:sz="0" w:space="0" w:color="auto"/>
        <w:bottom w:val="none" w:sz="0" w:space="0" w:color="auto"/>
        <w:right w:val="none" w:sz="0" w:space="0" w:color="auto"/>
      </w:divBdr>
    </w:div>
    <w:div w:id="1393962571">
      <w:bodyDiv w:val="1"/>
      <w:marLeft w:val="0"/>
      <w:marRight w:val="0"/>
      <w:marTop w:val="0"/>
      <w:marBottom w:val="0"/>
      <w:divBdr>
        <w:top w:val="none" w:sz="0" w:space="0" w:color="auto"/>
        <w:left w:val="none" w:sz="0" w:space="0" w:color="auto"/>
        <w:bottom w:val="none" w:sz="0" w:space="0" w:color="auto"/>
        <w:right w:val="none" w:sz="0" w:space="0" w:color="auto"/>
      </w:divBdr>
    </w:div>
    <w:div w:id="1394038606">
      <w:bodyDiv w:val="1"/>
      <w:marLeft w:val="0"/>
      <w:marRight w:val="0"/>
      <w:marTop w:val="0"/>
      <w:marBottom w:val="0"/>
      <w:divBdr>
        <w:top w:val="none" w:sz="0" w:space="0" w:color="auto"/>
        <w:left w:val="none" w:sz="0" w:space="0" w:color="auto"/>
        <w:bottom w:val="none" w:sz="0" w:space="0" w:color="auto"/>
        <w:right w:val="none" w:sz="0" w:space="0" w:color="auto"/>
      </w:divBdr>
    </w:div>
    <w:div w:id="1394088192">
      <w:bodyDiv w:val="1"/>
      <w:marLeft w:val="0"/>
      <w:marRight w:val="0"/>
      <w:marTop w:val="0"/>
      <w:marBottom w:val="0"/>
      <w:divBdr>
        <w:top w:val="none" w:sz="0" w:space="0" w:color="auto"/>
        <w:left w:val="none" w:sz="0" w:space="0" w:color="auto"/>
        <w:bottom w:val="none" w:sz="0" w:space="0" w:color="auto"/>
        <w:right w:val="none" w:sz="0" w:space="0" w:color="auto"/>
      </w:divBdr>
    </w:div>
    <w:div w:id="1394348819">
      <w:bodyDiv w:val="1"/>
      <w:marLeft w:val="0"/>
      <w:marRight w:val="0"/>
      <w:marTop w:val="0"/>
      <w:marBottom w:val="0"/>
      <w:divBdr>
        <w:top w:val="none" w:sz="0" w:space="0" w:color="auto"/>
        <w:left w:val="none" w:sz="0" w:space="0" w:color="auto"/>
        <w:bottom w:val="none" w:sz="0" w:space="0" w:color="auto"/>
        <w:right w:val="none" w:sz="0" w:space="0" w:color="auto"/>
      </w:divBdr>
    </w:div>
    <w:div w:id="1394739391">
      <w:bodyDiv w:val="1"/>
      <w:marLeft w:val="0"/>
      <w:marRight w:val="0"/>
      <w:marTop w:val="0"/>
      <w:marBottom w:val="0"/>
      <w:divBdr>
        <w:top w:val="none" w:sz="0" w:space="0" w:color="auto"/>
        <w:left w:val="none" w:sz="0" w:space="0" w:color="auto"/>
        <w:bottom w:val="none" w:sz="0" w:space="0" w:color="auto"/>
        <w:right w:val="none" w:sz="0" w:space="0" w:color="auto"/>
      </w:divBdr>
    </w:div>
    <w:div w:id="1395196243">
      <w:bodyDiv w:val="1"/>
      <w:marLeft w:val="0"/>
      <w:marRight w:val="0"/>
      <w:marTop w:val="0"/>
      <w:marBottom w:val="0"/>
      <w:divBdr>
        <w:top w:val="none" w:sz="0" w:space="0" w:color="auto"/>
        <w:left w:val="none" w:sz="0" w:space="0" w:color="auto"/>
        <w:bottom w:val="none" w:sz="0" w:space="0" w:color="auto"/>
        <w:right w:val="none" w:sz="0" w:space="0" w:color="auto"/>
      </w:divBdr>
    </w:div>
    <w:div w:id="1395469567">
      <w:bodyDiv w:val="1"/>
      <w:marLeft w:val="0"/>
      <w:marRight w:val="0"/>
      <w:marTop w:val="0"/>
      <w:marBottom w:val="0"/>
      <w:divBdr>
        <w:top w:val="none" w:sz="0" w:space="0" w:color="auto"/>
        <w:left w:val="none" w:sz="0" w:space="0" w:color="auto"/>
        <w:bottom w:val="none" w:sz="0" w:space="0" w:color="auto"/>
        <w:right w:val="none" w:sz="0" w:space="0" w:color="auto"/>
      </w:divBdr>
    </w:div>
    <w:div w:id="1395543569">
      <w:bodyDiv w:val="1"/>
      <w:marLeft w:val="0"/>
      <w:marRight w:val="0"/>
      <w:marTop w:val="0"/>
      <w:marBottom w:val="0"/>
      <w:divBdr>
        <w:top w:val="none" w:sz="0" w:space="0" w:color="auto"/>
        <w:left w:val="none" w:sz="0" w:space="0" w:color="auto"/>
        <w:bottom w:val="none" w:sz="0" w:space="0" w:color="auto"/>
        <w:right w:val="none" w:sz="0" w:space="0" w:color="auto"/>
      </w:divBdr>
    </w:div>
    <w:div w:id="1395664274">
      <w:bodyDiv w:val="1"/>
      <w:marLeft w:val="0"/>
      <w:marRight w:val="0"/>
      <w:marTop w:val="0"/>
      <w:marBottom w:val="0"/>
      <w:divBdr>
        <w:top w:val="none" w:sz="0" w:space="0" w:color="auto"/>
        <w:left w:val="none" w:sz="0" w:space="0" w:color="auto"/>
        <w:bottom w:val="none" w:sz="0" w:space="0" w:color="auto"/>
        <w:right w:val="none" w:sz="0" w:space="0" w:color="auto"/>
      </w:divBdr>
    </w:div>
    <w:div w:id="1396078006">
      <w:bodyDiv w:val="1"/>
      <w:marLeft w:val="0"/>
      <w:marRight w:val="0"/>
      <w:marTop w:val="0"/>
      <w:marBottom w:val="0"/>
      <w:divBdr>
        <w:top w:val="none" w:sz="0" w:space="0" w:color="auto"/>
        <w:left w:val="none" w:sz="0" w:space="0" w:color="auto"/>
        <w:bottom w:val="none" w:sz="0" w:space="0" w:color="auto"/>
        <w:right w:val="none" w:sz="0" w:space="0" w:color="auto"/>
      </w:divBdr>
    </w:div>
    <w:div w:id="1396196577">
      <w:bodyDiv w:val="1"/>
      <w:marLeft w:val="0"/>
      <w:marRight w:val="0"/>
      <w:marTop w:val="0"/>
      <w:marBottom w:val="0"/>
      <w:divBdr>
        <w:top w:val="none" w:sz="0" w:space="0" w:color="auto"/>
        <w:left w:val="none" w:sz="0" w:space="0" w:color="auto"/>
        <w:bottom w:val="none" w:sz="0" w:space="0" w:color="auto"/>
        <w:right w:val="none" w:sz="0" w:space="0" w:color="auto"/>
      </w:divBdr>
    </w:div>
    <w:div w:id="1396391920">
      <w:bodyDiv w:val="1"/>
      <w:marLeft w:val="0"/>
      <w:marRight w:val="0"/>
      <w:marTop w:val="0"/>
      <w:marBottom w:val="0"/>
      <w:divBdr>
        <w:top w:val="none" w:sz="0" w:space="0" w:color="auto"/>
        <w:left w:val="none" w:sz="0" w:space="0" w:color="auto"/>
        <w:bottom w:val="none" w:sz="0" w:space="0" w:color="auto"/>
        <w:right w:val="none" w:sz="0" w:space="0" w:color="auto"/>
      </w:divBdr>
    </w:div>
    <w:div w:id="1397049151">
      <w:bodyDiv w:val="1"/>
      <w:marLeft w:val="0"/>
      <w:marRight w:val="0"/>
      <w:marTop w:val="0"/>
      <w:marBottom w:val="0"/>
      <w:divBdr>
        <w:top w:val="none" w:sz="0" w:space="0" w:color="auto"/>
        <w:left w:val="none" w:sz="0" w:space="0" w:color="auto"/>
        <w:bottom w:val="none" w:sz="0" w:space="0" w:color="auto"/>
        <w:right w:val="none" w:sz="0" w:space="0" w:color="auto"/>
      </w:divBdr>
    </w:div>
    <w:div w:id="1397166576">
      <w:bodyDiv w:val="1"/>
      <w:marLeft w:val="0"/>
      <w:marRight w:val="0"/>
      <w:marTop w:val="0"/>
      <w:marBottom w:val="0"/>
      <w:divBdr>
        <w:top w:val="none" w:sz="0" w:space="0" w:color="auto"/>
        <w:left w:val="none" w:sz="0" w:space="0" w:color="auto"/>
        <w:bottom w:val="none" w:sz="0" w:space="0" w:color="auto"/>
        <w:right w:val="none" w:sz="0" w:space="0" w:color="auto"/>
      </w:divBdr>
    </w:div>
    <w:div w:id="1397434841">
      <w:bodyDiv w:val="1"/>
      <w:marLeft w:val="0"/>
      <w:marRight w:val="0"/>
      <w:marTop w:val="0"/>
      <w:marBottom w:val="0"/>
      <w:divBdr>
        <w:top w:val="none" w:sz="0" w:space="0" w:color="auto"/>
        <w:left w:val="none" w:sz="0" w:space="0" w:color="auto"/>
        <w:bottom w:val="none" w:sz="0" w:space="0" w:color="auto"/>
        <w:right w:val="none" w:sz="0" w:space="0" w:color="auto"/>
      </w:divBdr>
    </w:div>
    <w:div w:id="1397557709">
      <w:bodyDiv w:val="1"/>
      <w:marLeft w:val="0"/>
      <w:marRight w:val="0"/>
      <w:marTop w:val="0"/>
      <w:marBottom w:val="0"/>
      <w:divBdr>
        <w:top w:val="none" w:sz="0" w:space="0" w:color="auto"/>
        <w:left w:val="none" w:sz="0" w:space="0" w:color="auto"/>
        <w:bottom w:val="none" w:sz="0" w:space="0" w:color="auto"/>
        <w:right w:val="none" w:sz="0" w:space="0" w:color="auto"/>
      </w:divBdr>
    </w:div>
    <w:div w:id="1397783381">
      <w:bodyDiv w:val="1"/>
      <w:marLeft w:val="0"/>
      <w:marRight w:val="0"/>
      <w:marTop w:val="0"/>
      <w:marBottom w:val="0"/>
      <w:divBdr>
        <w:top w:val="none" w:sz="0" w:space="0" w:color="auto"/>
        <w:left w:val="none" w:sz="0" w:space="0" w:color="auto"/>
        <w:bottom w:val="none" w:sz="0" w:space="0" w:color="auto"/>
        <w:right w:val="none" w:sz="0" w:space="0" w:color="auto"/>
      </w:divBdr>
    </w:div>
    <w:div w:id="1398044808">
      <w:bodyDiv w:val="1"/>
      <w:marLeft w:val="0"/>
      <w:marRight w:val="0"/>
      <w:marTop w:val="0"/>
      <w:marBottom w:val="0"/>
      <w:divBdr>
        <w:top w:val="none" w:sz="0" w:space="0" w:color="auto"/>
        <w:left w:val="none" w:sz="0" w:space="0" w:color="auto"/>
        <w:bottom w:val="none" w:sz="0" w:space="0" w:color="auto"/>
        <w:right w:val="none" w:sz="0" w:space="0" w:color="auto"/>
      </w:divBdr>
    </w:div>
    <w:div w:id="1398087927">
      <w:bodyDiv w:val="1"/>
      <w:marLeft w:val="0"/>
      <w:marRight w:val="0"/>
      <w:marTop w:val="0"/>
      <w:marBottom w:val="0"/>
      <w:divBdr>
        <w:top w:val="none" w:sz="0" w:space="0" w:color="auto"/>
        <w:left w:val="none" w:sz="0" w:space="0" w:color="auto"/>
        <w:bottom w:val="none" w:sz="0" w:space="0" w:color="auto"/>
        <w:right w:val="none" w:sz="0" w:space="0" w:color="auto"/>
      </w:divBdr>
    </w:div>
    <w:div w:id="1398089725">
      <w:bodyDiv w:val="1"/>
      <w:marLeft w:val="0"/>
      <w:marRight w:val="0"/>
      <w:marTop w:val="0"/>
      <w:marBottom w:val="0"/>
      <w:divBdr>
        <w:top w:val="none" w:sz="0" w:space="0" w:color="auto"/>
        <w:left w:val="none" w:sz="0" w:space="0" w:color="auto"/>
        <w:bottom w:val="none" w:sz="0" w:space="0" w:color="auto"/>
        <w:right w:val="none" w:sz="0" w:space="0" w:color="auto"/>
      </w:divBdr>
    </w:div>
    <w:div w:id="1398474527">
      <w:bodyDiv w:val="1"/>
      <w:marLeft w:val="0"/>
      <w:marRight w:val="0"/>
      <w:marTop w:val="0"/>
      <w:marBottom w:val="0"/>
      <w:divBdr>
        <w:top w:val="none" w:sz="0" w:space="0" w:color="auto"/>
        <w:left w:val="none" w:sz="0" w:space="0" w:color="auto"/>
        <w:bottom w:val="none" w:sz="0" w:space="0" w:color="auto"/>
        <w:right w:val="none" w:sz="0" w:space="0" w:color="auto"/>
      </w:divBdr>
    </w:div>
    <w:div w:id="1398553926">
      <w:bodyDiv w:val="1"/>
      <w:marLeft w:val="0"/>
      <w:marRight w:val="0"/>
      <w:marTop w:val="0"/>
      <w:marBottom w:val="0"/>
      <w:divBdr>
        <w:top w:val="none" w:sz="0" w:space="0" w:color="auto"/>
        <w:left w:val="none" w:sz="0" w:space="0" w:color="auto"/>
        <w:bottom w:val="none" w:sz="0" w:space="0" w:color="auto"/>
        <w:right w:val="none" w:sz="0" w:space="0" w:color="auto"/>
      </w:divBdr>
    </w:div>
    <w:div w:id="1398625535">
      <w:bodyDiv w:val="1"/>
      <w:marLeft w:val="0"/>
      <w:marRight w:val="0"/>
      <w:marTop w:val="0"/>
      <w:marBottom w:val="0"/>
      <w:divBdr>
        <w:top w:val="none" w:sz="0" w:space="0" w:color="auto"/>
        <w:left w:val="none" w:sz="0" w:space="0" w:color="auto"/>
        <w:bottom w:val="none" w:sz="0" w:space="0" w:color="auto"/>
        <w:right w:val="none" w:sz="0" w:space="0" w:color="auto"/>
      </w:divBdr>
    </w:div>
    <w:div w:id="1398745282">
      <w:bodyDiv w:val="1"/>
      <w:marLeft w:val="0"/>
      <w:marRight w:val="0"/>
      <w:marTop w:val="0"/>
      <w:marBottom w:val="0"/>
      <w:divBdr>
        <w:top w:val="none" w:sz="0" w:space="0" w:color="auto"/>
        <w:left w:val="none" w:sz="0" w:space="0" w:color="auto"/>
        <w:bottom w:val="none" w:sz="0" w:space="0" w:color="auto"/>
        <w:right w:val="none" w:sz="0" w:space="0" w:color="auto"/>
      </w:divBdr>
    </w:div>
    <w:div w:id="1398750041">
      <w:bodyDiv w:val="1"/>
      <w:marLeft w:val="0"/>
      <w:marRight w:val="0"/>
      <w:marTop w:val="0"/>
      <w:marBottom w:val="0"/>
      <w:divBdr>
        <w:top w:val="none" w:sz="0" w:space="0" w:color="auto"/>
        <w:left w:val="none" w:sz="0" w:space="0" w:color="auto"/>
        <w:bottom w:val="none" w:sz="0" w:space="0" w:color="auto"/>
        <w:right w:val="none" w:sz="0" w:space="0" w:color="auto"/>
      </w:divBdr>
    </w:div>
    <w:div w:id="1398868562">
      <w:bodyDiv w:val="1"/>
      <w:marLeft w:val="0"/>
      <w:marRight w:val="0"/>
      <w:marTop w:val="0"/>
      <w:marBottom w:val="0"/>
      <w:divBdr>
        <w:top w:val="none" w:sz="0" w:space="0" w:color="auto"/>
        <w:left w:val="none" w:sz="0" w:space="0" w:color="auto"/>
        <w:bottom w:val="none" w:sz="0" w:space="0" w:color="auto"/>
        <w:right w:val="none" w:sz="0" w:space="0" w:color="auto"/>
      </w:divBdr>
    </w:div>
    <w:div w:id="1399009562">
      <w:bodyDiv w:val="1"/>
      <w:marLeft w:val="0"/>
      <w:marRight w:val="0"/>
      <w:marTop w:val="0"/>
      <w:marBottom w:val="0"/>
      <w:divBdr>
        <w:top w:val="none" w:sz="0" w:space="0" w:color="auto"/>
        <w:left w:val="none" w:sz="0" w:space="0" w:color="auto"/>
        <w:bottom w:val="none" w:sz="0" w:space="0" w:color="auto"/>
        <w:right w:val="none" w:sz="0" w:space="0" w:color="auto"/>
      </w:divBdr>
    </w:div>
    <w:div w:id="1399092238">
      <w:bodyDiv w:val="1"/>
      <w:marLeft w:val="0"/>
      <w:marRight w:val="0"/>
      <w:marTop w:val="0"/>
      <w:marBottom w:val="0"/>
      <w:divBdr>
        <w:top w:val="none" w:sz="0" w:space="0" w:color="auto"/>
        <w:left w:val="none" w:sz="0" w:space="0" w:color="auto"/>
        <w:bottom w:val="none" w:sz="0" w:space="0" w:color="auto"/>
        <w:right w:val="none" w:sz="0" w:space="0" w:color="auto"/>
      </w:divBdr>
    </w:div>
    <w:div w:id="1399132399">
      <w:bodyDiv w:val="1"/>
      <w:marLeft w:val="0"/>
      <w:marRight w:val="0"/>
      <w:marTop w:val="0"/>
      <w:marBottom w:val="0"/>
      <w:divBdr>
        <w:top w:val="none" w:sz="0" w:space="0" w:color="auto"/>
        <w:left w:val="none" w:sz="0" w:space="0" w:color="auto"/>
        <w:bottom w:val="none" w:sz="0" w:space="0" w:color="auto"/>
        <w:right w:val="none" w:sz="0" w:space="0" w:color="auto"/>
      </w:divBdr>
    </w:div>
    <w:div w:id="1399134441">
      <w:bodyDiv w:val="1"/>
      <w:marLeft w:val="0"/>
      <w:marRight w:val="0"/>
      <w:marTop w:val="0"/>
      <w:marBottom w:val="0"/>
      <w:divBdr>
        <w:top w:val="none" w:sz="0" w:space="0" w:color="auto"/>
        <w:left w:val="none" w:sz="0" w:space="0" w:color="auto"/>
        <w:bottom w:val="none" w:sz="0" w:space="0" w:color="auto"/>
        <w:right w:val="none" w:sz="0" w:space="0" w:color="auto"/>
      </w:divBdr>
    </w:div>
    <w:div w:id="1399328038">
      <w:bodyDiv w:val="1"/>
      <w:marLeft w:val="0"/>
      <w:marRight w:val="0"/>
      <w:marTop w:val="0"/>
      <w:marBottom w:val="0"/>
      <w:divBdr>
        <w:top w:val="none" w:sz="0" w:space="0" w:color="auto"/>
        <w:left w:val="none" w:sz="0" w:space="0" w:color="auto"/>
        <w:bottom w:val="none" w:sz="0" w:space="0" w:color="auto"/>
        <w:right w:val="none" w:sz="0" w:space="0" w:color="auto"/>
      </w:divBdr>
    </w:div>
    <w:div w:id="1399398831">
      <w:bodyDiv w:val="1"/>
      <w:marLeft w:val="0"/>
      <w:marRight w:val="0"/>
      <w:marTop w:val="0"/>
      <w:marBottom w:val="0"/>
      <w:divBdr>
        <w:top w:val="none" w:sz="0" w:space="0" w:color="auto"/>
        <w:left w:val="none" w:sz="0" w:space="0" w:color="auto"/>
        <w:bottom w:val="none" w:sz="0" w:space="0" w:color="auto"/>
        <w:right w:val="none" w:sz="0" w:space="0" w:color="auto"/>
      </w:divBdr>
    </w:div>
    <w:div w:id="1399549276">
      <w:bodyDiv w:val="1"/>
      <w:marLeft w:val="0"/>
      <w:marRight w:val="0"/>
      <w:marTop w:val="0"/>
      <w:marBottom w:val="0"/>
      <w:divBdr>
        <w:top w:val="none" w:sz="0" w:space="0" w:color="auto"/>
        <w:left w:val="none" w:sz="0" w:space="0" w:color="auto"/>
        <w:bottom w:val="none" w:sz="0" w:space="0" w:color="auto"/>
        <w:right w:val="none" w:sz="0" w:space="0" w:color="auto"/>
      </w:divBdr>
    </w:div>
    <w:div w:id="1399747471">
      <w:bodyDiv w:val="1"/>
      <w:marLeft w:val="0"/>
      <w:marRight w:val="0"/>
      <w:marTop w:val="0"/>
      <w:marBottom w:val="0"/>
      <w:divBdr>
        <w:top w:val="none" w:sz="0" w:space="0" w:color="auto"/>
        <w:left w:val="none" w:sz="0" w:space="0" w:color="auto"/>
        <w:bottom w:val="none" w:sz="0" w:space="0" w:color="auto"/>
        <w:right w:val="none" w:sz="0" w:space="0" w:color="auto"/>
      </w:divBdr>
    </w:div>
    <w:div w:id="1399864101">
      <w:bodyDiv w:val="1"/>
      <w:marLeft w:val="0"/>
      <w:marRight w:val="0"/>
      <w:marTop w:val="0"/>
      <w:marBottom w:val="0"/>
      <w:divBdr>
        <w:top w:val="none" w:sz="0" w:space="0" w:color="auto"/>
        <w:left w:val="none" w:sz="0" w:space="0" w:color="auto"/>
        <w:bottom w:val="none" w:sz="0" w:space="0" w:color="auto"/>
        <w:right w:val="none" w:sz="0" w:space="0" w:color="auto"/>
      </w:divBdr>
    </w:div>
    <w:div w:id="1399980584">
      <w:bodyDiv w:val="1"/>
      <w:marLeft w:val="0"/>
      <w:marRight w:val="0"/>
      <w:marTop w:val="0"/>
      <w:marBottom w:val="0"/>
      <w:divBdr>
        <w:top w:val="none" w:sz="0" w:space="0" w:color="auto"/>
        <w:left w:val="none" w:sz="0" w:space="0" w:color="auto"/>
        <w:bottom w:val="none" w:sz="0" w:space="0" w:color="auto"/>
        <w:right w:val="none" w:sz="0" w:space="0" w:color="auto"/>
      </w:divBdr>
    </w:div>
    <w:div w:id="1400249996">
      <w:bodyDiv w:val="1"/>
      <w:marLeft w:val="0"/>
      <w:marRight w:val="0"/>
      <w:marTop w:val="0"/>
      <w:marBottom w:val="0"/>
      <w:divBdr>
        <w:top w:val="none" w:sz="0" w:space="0" w:color="auto"/>
        <w:left w:val="none" w:sz="0" w:space="0" w:color="auto"/>
        <w:bottom w:val="none" w:sz="0" w:space="0" w:color="auto"/>
        <w:right w:val="none" w:sz="0" w:space="0" w:color="auto"/>
      </w:divBdr>
    </w:div>
    <w:div w:id="1400404134">
      <w:bodyDiv w:val="1"/>
      <w:marLeft w:val="0"/>
      <w:marRight w:val="0"/>
      <w:marTop w:val="0"/>
      <w:marBottom w:val="0"/>
      <w:divBdr>
        <w:top w:val="none" w:sz="0" w:space="0" w:color="auto"/>
        <w:left w:val="none" w:sz="0" w:space="0" w:color="auto"/>
        <w:bottom w:val="none" w:sz="0" w:space="0" w:color="auto"/>
        <w:right w:val="none" w:sz="0" w:space="0" w:color="auto"/>
      </w:divBdr>
    </w:div>
    <w:div w:id="1400517410">
      <w:bodyDiv w:val="1"/>
      <w:marLeft w:val="0"/>
      <w:marRight w:val="0"/>
      <w:marTop w:val="0"/>
      <w:marBottom w:val="0"/>
      <w:divBdr>
        <w:top w:val="none" w:sz="0" w:space="0" w:color="auto"/>
        <w:left w:val="none" w:sz="0" w:space="0" w:color="auto"/>
        <w:bottom w:val="none" w:sz="0" w:space="0" w:color="auto"/>
        <w:right w:val="none" w:sz="0" w:space="0" w:color="auto"/>
      </w:divBdr>
    </w:div>
    <w:div w:id="1400591437">
      <w:bodyDiv w:val="1"/>
      <w:marLeft w:val="0"/>
      <w:marRight w:val="0"/>
      <w:marTop w:val="0"/>
      <w:marBottom w:val="0"/>
      <w:divBdr>
        <w:top w:val="none" w:sz="0" w:space="0" w:color="auto"/>
        <w:left w:val="none" w:sz="0" w:space="0" w:color="auto"/>
        <w:bottom w:val="none" w:sz="0" w:space="0" w:color="auto"/>
        <w:right w:val="none" w:sz="0" w:space="0" w:color="auto"/>
      </w:divBdr>
    </w:div>
    <w:div w:id="1400707752">
      <w:bodyDiv w:val="1"/>
      <w:marLeft w:val="0"/>
      <w:marRight w:val="0"/>
      <w:marTop w:val="0"/>
      <w:marBottom w:val="0"/>
      <w:divBdr>
        <w:top w:val="none" w:sz="0" w:space="0" w:color="auto"/>
        <w:left w:val="none" w:sz="0" w:space="0" w:color="auto"/>
        <w:bottom w:val="none" w:sz="0" w:space="0" w:color="auto"/>
        <w:right w:val="none" w:sz="0" w:space="0" w:color="auto"/>
      </w:divBdr>
    </w:div>
    <w:div w:id="1400784655">
      <w:bodyDiv w:val="1"/>
      <w:marLeft w:val="0"/>
      <w:marRight w:val="0"/>
      <w:marTop w:val="0"/>
      <w:marBottom w:val="0"/>
      <w:divBdr>
        <w:top w:val="none" w:sz="0" w:space="0" w:color="auto"/>
        <w:left w:val="none" w:sz="0" w:space="0" w:color="auto"/>
        <w:bottom w:val="none" w:sz="0" w:space="0" w:color="auto"/>
        <w:right w:val="none" w:sz="0" w:space="0" w:color="auto"/>
      </w:divBdr>
    </w:div>
    <w:div w:id="1400860494">
      <w:bodyDiv w:val="1"/>
      <w:marLeft w:val="0"/>
      <w:marRight w:val="0"/>
      <w:marTop w:val="0"/>
      <w:marBottom w:val="0"/>
      <w:divBdr>
        <w:top w:val="none" w:sz="0" w:space="0" w:color="auto"/>
        <w:left w:val="none" w:sz="0" w:space="0" w:color="auto"/>
        <w:bottom w:val="none" w:sz="0" w:space="0" w:color="auto"/>
        <w:right w:val="none" w:sz="0" w:space="0" w:color="auto"/>
      </w:divBdr>
    </w:div>
    <w:div w:id="1401707658">
      <w:bodyDiv w:val="1"/>
      <w:marLeft w:val="0"/>
      <w:marRight w:val="0"/>
      <w:marTop w:val="0"/>
      <w:marBottom w:val="0"/>
      <w:divBdr>
        <w:top w:val="none" w:sz="0" w:space="0" w:color="auto"/>
        <w:left w:val="none" w:sz="0" w:space="0" w:color="auto"/>
        <w:bottom w:val="none" w:sz="0" w:space="0" w:color="auto"/>
        <w:right w:val="none" w:sz="0" w:space="0" w:color="auto"/>
      </w:divBdr>
    </w:div>
    <w:div w:id="1402215489">
      <w:bodyDiv w:val="1"/>
      <w:marLeft w:val="0"/>
      <w:marRight w:val="0"/>
      <w:marTop w:val="0"/>
      <w:marBottom w:val="0"/>
      <w:divBdr>
        <w:top w:val="none" w:sz="0" w:space="0" w:color="auto"/>
        <w:left w:val="none" w:sz="0" w:space="0" w:color="auto"/>
        <w:bottom w:val="none" w:sz="0" w:space="0" w:color="auto"/>
        <w:right w:val="none" w:sz="0" w:space="0" w:color="auto"/>
      </w:divBdr>
    </w:div>
    <w:div w:id="1402367116">
      <w:bodyDiv w:val="1"/>
      <w:marLeft w:val="0"/>
      <w:marRight w:val="0"/>
      <w:marTop w:val="0"/>
      <w:marBottom w:val="0"/>
      <w:divBdr>
        <w:top w:val="none" w:sz="0" w:space="0" w:color="auto"/>
        <w:left w:val="none" w:sz="0" w:space="0" w:color="auto"/>
        <w:bottom w:val="none" w:sz="0" w:space="0" w:color="auto"/>
        <w:right w:val="none" w:sz="0" w:space="0" w:color="auto"/>
      </w:divBdr>
    </w:div>
    <w:div w:id="1402410093">
      <w:bodyDiv w:val="1"/>
      <w:marLeft w:val="0"/>
      <w:marRight w:val="0"/>
      <w:marTop w:val="0"/>
      <w:marBottom w:val="0"/>
      <w:divBdr>
        <w:top w:val="none" w:sz="0" w:space="0" w:color="auto"/>
        <w:left w:val="none" w:sz="0" w:space="0" w:color="auto"/>
        <w:bottom w:val="none" w:sz="0" w:space="0" w:color="auto"/>
        <w:right w:val="none" w:sz="0" w:space="0" w:color="auto"/>
      </w:divBdr>
    </w:div>
    <w:div w:id="1402483901">
      <w:bodyDiv w:val="1"/>
      <w:marLeft w:val="0"/>
      <w:marRight w:val="0"/>
      <w:marTop w:val="0"/>
      <w:marBottom w:val="0"/>
      <w:divBdr>
        <w:top w:val="none" w:sz="0" w:space="0" w:color="auto"/>
        <w:left w:val="none" w:sz="0" w:space="0" w:color="auto"/>
        <w:bottom w:val="none" w:sz="0" w:space="0" w:color="auto"/>
        <w:right w:val="none" w:sz="0" w:space="0" w:color="auto"/>
      </w:divBdr>
    </w:div>
    <w:div w:id="1403019465">
      <w:bodyDiv w:val="1"/>
      <w:marLeft w:val="0"/>
      <w:marRight w:val="0"/>
      <w:marTop w:val="0"/>
      <w:marBottom w:val="0"/>
      <w:divBdr>
        <w:top w:val="none" w:sz="0" w:space="0" w:color="auto"/>
        <w:left w:val="none" w:sz="0" w:space="0" w:color="auto"/>
        <w:bottom w:val="none" w:sz="0" w:space="0" w:color="auto"/>
        <w:right w:val="none" w:sz="0" w:space="0" w:color="auto"/>
      </w:divBdr>
    </w:div>
    <w:div w:id="1403026153">
      <w:bodyDiv w:val="1"/>
      <w:marLeft w:val="0"/>
      <w:marRight w:val="0"/>
      <w:marTop w:val="0"/>
      <w:marBottom w:val="0"/>
      <w:divBdr>
        <w:top w:val="none" w:sz="0" w:space="0" w:color="auto"/>
        <w:left w:val="none" w:sz="0" w:space="0" w:color="auto"/>
        <w:bottom w:val="none" w:sz="0" w:space="0" w:color="auto"/>
        <w:right w:val="none" w:sz="0" w:space="0" w:color="auto"/>
      </w:divBdr>
    </w:div>
    <w:div w:id="1403327937">
      <w:bodyDiv w:val="1"/>
      <w:marLeft w:val="0"/>
      <w:marRight w:val="0"/>
      <w:marTop w:val="0"/>
      <w:marBottom w:val="0"/>
      <w:divBdr>
        <w:top w:val="none" w:sz="0" w:space="0" w:color="auto"/>
        <w:left w:val="none" w:sz="0" w:space="0" w:color="auto"/>
        <w:bottom w:val="none" w:sz="0" w:space="0" w:color="auto"/>
        <w:right w:val="none" w:sz="0" w:space="0" w:color="auto"/>
      </w:divBdr>
    </w:div>
    <w:div w:id="1403332860">
      <w:bodyDiv w:val="1"/>
      <w:marLeft w:val="0"/>
      <w:marRight w:val="0"/>
      <w:marTop w:val="0"/>
      <w:marBottom w:val="0"/>
      <w:divBdr>
        <w:top w:val="none" w:sz="0" w:space="0" w:color="auto"/>
        <w:left w:val="none" w:sz="0" w:space="0" w:color="auto"/>
        <w:bottom w:val="none" w:sz="0" w:space="0" w:color="auto"/>
        <w:right w:val="none" w:sz="0" w:space="0" w:color="auto"/>
      </w:divBdr>
    </w:div>
    <w:div w:id="1403526743">
      <w:bodyDiv w:val="1"/>
      <w:marLeft w:val="0"/>
      <w:marRight w:val="0"/>
      <w:marTop w:val="0"/>
      <w:marBottom w:val="0"/>
      <w:divBdr>
        <w:top w:val="none" w:sz="0" w:space="0" w:color="auto"/>
        <w:left w:val="none" w:sz="0" w:space="0" w:color="auto"/>
        <w:bottom w:val="none" w:sz="0" w:space="0" w:color="auto"/>
        <w:right w:val="none" w:sz="0" w:space="0" w:color="auto"/>
      </w:divBdr>
    </w:div>
    <w:div w:id="1403530456">
      <w:bodyDiv w:val="1"/>
      <w:marLeft w:val="0"/>
      <w:marRight w:val="0"/>
      <w:marTop w:val="0"/>
      <w:marBottom w:val="0"/>
      <w:divBdr>
        <w:top w:val="none" w:sz="0" w:space="0" w:color="auto"/>
        <w:left w:val="none" w:sz="0" w:space="0" w:color="auto"/>
        <w:bottom w:val="none" w:sz="0" w:space="0" w:color="auto"/>
        <w:right w:val="none" w:sz="0" w:space="0" w:color="auto"/>
      </w:divBdr>
    </w:div>
    <w:div w:id="1403599334">
      <w:bodyDiv w:val="1"/>
      <w:marLeft w:val="0"/>
      <w:marRight w:val="0"/>
      <w:marTop w:val="0"/>
      <w:marBottom w:val="0"/>
      <w:divBdr>
        <w:top w:val="none" w:sz="0" w:space="0" w:color="auto"/>
        <w:left w:val="none" w:sz="0" w:space="0" w:color="auto"/>
        <w:bottom w:val="none" w:sz="0" w:space="0" w:color="auto"/>
        <w:right w:val="none" w:sz="0" w:space="0" w:color="auto"/>
      </w:divBdr>
    </w:div>
    <w:div w:id="1403790053">
      <w:bodyDiv w:val="1"/>
      <w:marLeft w:val="0"/>
      <w:marRight w:val="0"/>
      <w:marTop w:val="0"/>
      <w:marBottom w:val="0"/>
      <w:divBdr>
        <w:top w:val="none" w:sz="0" w:space="0" w:color="auto"/>
        <w:left w:val="none" w:sz="0" w:space="0" w:color="auto"/>
        <w:bottom w:val="none" w:sz="0" w:space="0" w:color="auto"/>
        <w:right w:val="none" w:sz="0" w:space="0" w:color="auto"/>
      </w:divBdr>
    </w:div>
    <w:div w:id="1403992702">
      <w:bodyDiv w:val="1"/>
      <w:marLeft w:val="0"/>
      <w:marRight w:val="0"/>
      <w:marTop w:val="0"/>
      <w:marBottom w:val="0"/>
      <w:divBdr>
        <w:top w:val="none" w:sz="0" w:space="0" w:color="auto"/>
        <w:left w:val="none" w:sz="0" w:space="0" w:color="auto"/>
        <w:bottom w:val="none" w:sz="0" w:space="0" w:color="auto"/>
        <w:right w:val="none" w:sz="0" w:space="0" w:color="auto"/>
      </w:divBdr>
    </w:div>
    <w:div w:id="1404176648">
      <w:bodyDiv w:val="1"/>
      <w:marLeft w:val="0"/>
      <w:marRight w:val="0"/>
      <w:marTop w:val="0"/>
      <w:marBottom w:val="0"/>
      <w:divBdr>
        <w:top w:val="none" w:sz="0" w:space="0" w:color="auto"/>
        <w:left w:val="none" w:sz="0" w:space="0" w:color="auto"/>
        <w:bottom w:val="none" w:sz="0" w:space="0" w:color="auto"/>
        <w:right w:val="none" w:sz="0" w:space="0" w:color="auto"/>
      </w:divBdr>
    </w:div>
    <w:div w:id="1404329734">
      <w:bodyDiv w:val="1"/>
      <w:marLeft w:val="0"/>
      <w:marRight w:val="0"/>
      <w:marTop w:val="0"/>
      <w:marBottom w:val="0"/>
      <w:divBdr>
        <w:top w:val="none" w:sz="0" w:space="0" w:color="auto"/>
        <w:left w:val="none" w:sz="0" w:space="0" w:color="auto"/>
        <w:bottom w:val="none" w:sz="0" w:space="0" w:color="auto"/>
        <w:right w:val="none" w:sz="0" w:space="0" w:color="auto"/>
      </w:divBdr>
    </w:div>
    <w:div w:id="1405684914">
      <w:bodyDiv w:val="1"/>
      <w:marLeft w:val="0"/>
      <w:marRight w:val="0"/>
      <w:marTop w:val="0"/>
      <w:marBottom w:val="0"/>
      <w:divBdr>
        <w:top w:val="none" w:sz="0" w:space="0" w:color="auto"/>
        <w:left w:val="none" w:sz="0" w:space="0" w:color="auto"/>
        <w:bottom w:val="none" w:sz="0" w:space="0" w:color="auto"/>
        <w:right w:val="none" w:sz="0" w:space="0" w:color="auto"/>
      </w:divBdr>
    </w:div>
    <w:div w:id="1405764264">
      <w:bodyDiv w:val="1"/>
      <w:marLeft w:val="0"/>
      <w:marRight w:val="0"/>
      <w:marTop w:val="0"/>
      <w:marBottom w:val="0"/>
      <w:divBdr>
        <w:top w:val="none" w:sz="0" w:space="0" w:color="auto"/>
        <w:left w:val="none" w:sz="0" w:space="0" w:color="auto"/>
        <w:bottom w:val="none" w:sz="0" w:space="0" w:color="auto"/>
        <w:right w:val="none" w:sz="0" w:space="0" w:color="auto"/>
      </w:divBdr>
    </w:div>
    <w:div w:id="1406101364">
      <w:bodyDiv w:val="1"/>
      <w:marLeft w:val="0"/>
      <w:marRight w:val="0"/>
      <w:marTop w:val="0"/>
      <w:marBottom w:val="0"/>
      <w:divBdr>
        <w:top w:val="none" w:sz="0" w:space="0" w:color="auto"/>
        <w:left w:val="none" w:sz="0" w:space="0" w:color="auto"/>
        <w:bottom w:val="none" w:sz="0" w:space="0" w:color="auto"/>
        <w:right w:val="none" w:sz="0" w:space="0" w:color="auto"/>
      </w:divBdr>
    </w:div>
    <w:div w:id="1406225120">
      <w:bodyDiv w:val="1"/>
      <w:marLeft w:val="0"/>
      <w:marRight w:val="0"/>
      <w:marTop w:val="0"/>
      <w:marBottom w:val="0"/>
      <w:divBdr>
        <w:top w:val="none" w:sz="0" w:space="0" w:color="auto"/>
        <w:left w:val="none" w:sz="0" w:space="0" w:color="auto"/>
        <w:bottom w:val="none" w:sz="0" w:space="0" w:color="auto"/>
        <w:right w:val="none" w:sz="0" w:space="0" w:color="auto"/>
      </w:divBdr>
    </w:div>
    <w:div w:id="1406685152">
      <w:bodyDiv w:val="1"/>
      <w:marLeft w:val="0"/>
      <w:marRight w:val="0"/>
      <w:marTop w:val="0"/>
      <w:marBottom w:val="0"/>
      <w:divBdr>
        <w:top w:val="none" w:sz="0" w:space="0" w:color="auto"/>
        <w:left w:val="none" w:sz="0" w:space="0" w:color="auto"/>
        <w:bottom w:val="none" w:sz="0" w:space="0" w:color="auto"/>
        <w:right w:val="none" w:sz="0" w:space="0" w:color="auto"/>
      </w:divBdr>
    </w:div>
    <w:div w:id="1406686644">
      <w:bodyDiv w:val="1"/>
      <w:marLeft w:val="0"/>
      <w:marRight w:val="0"/>
      <w:marTop w:val="0"/>
      <w:marBottom w:val="0"/>
      <w:divBdr>
        <w:top w:val="none" w:sz="0" w:space="0" w:color="auto"/>
        <w:left w:val="none" w:sz="0" w:space="0" w:color="auto"/>
        <w:bottom w:val="none" w:sz="0" w:space="0" w:color="auto"/>
        <w:right w:val="none" w:sz="0" w:space="0" w:color="auto"/>
      </w:divBdr>
    </w:div>
    <w:div w:id="1406879573">
      <w:bodyDiv w:val="1"/>
      <w:marLeft w:val="0"/>
      <w:marRight w:val="0"/>
      <w:marTop w:val="0"/>
      <w:marBottom w:val="0"/>
      <w:divBdr>
        <w:top w:val="none" w:sz="0" w:space="0" w:color="auto"/>
        <w:left w:val="none" w:sz="0" w:space="0" w:color="auto"/>
        <w:bottom w:val="none" w:sz="0" w:space="0" w:color="auto"/>
        <w:right w:val="none" w:sz="0" w:space="0" w:color="auto"/>
      </w:divBdr>
    </w:div>
    <w:div w:id="1407653384">
      <w:bodyDiv w:val="1"/>
      <w:marLeft w:val="0"/>
      <w:marRight w:val="0"/>
      <w:marTop w:val="0"/>
      <w:marBottom w:val="0"/>
      <w:divBdr>
        <w:top w:val="none" w:sz="0" w:space="0" w:color="auto"/>
        <w:left w:val="none" w:sz="0" w:space="0" w:color="auto"/>
        <w:bottom w:val="none" w:sz="0" w:space="0" w:color="auto"/>
        <w:right w:val="none" w:sz="0" w:space="0" w:color="auto"/>
      </w:divBdr>
    </w:div>
    <w:div w:id="1407679919">
      <w:bodyDiv w:val="1"/>
      <w:marLeft w:val="0"/>
      <w:marRight w:val="0"/>
      <w:marTop w:val="0"/>
      <w:marBottom w:val="0"/>
      <w:divBdr>
        <w:top w:val="none" w:sz="0" w:space="0" w:color="auto"/>
        <w:left w:val="none" w:sz="0" w:space="0" w:color="auto"/>
        <w:bottom w:val="none" w:sz="0" w:space="0" w:color="auto"/>
        <w:right w:val="none" w:sz="0" w:space="0" w:color="auto"/>
      </w:divBdr>
    </w:div>
    <w:div w:id="1407726928">
      <w:bodyDiv w:val="1"/>
      <w:marLeft w:val="0"/>
      <w:marRight w:val="0"/>
      <w:marTop w:val="0"/>
      <w:marBottom w:val="0"/>
      <w:divBdr>
        <w:top w:val="none" w:sz="0" w:space="0" w:color="auto"/>
        <w:left w:val="none" w:sz="0" w:space="0" w:color="auto"/>
        <w:bottom w:val="none" w:sz="0" w:space="0" w:color="auto"/>
        <w:right w:val="none" w:sz="0" w:space="0" w:color="auto"/>
      </w:divBdr>
    </w:div>
    <w:div w:id="1407804334">
      <w:bodyDiv w:val="1"/>
      <w:marLeft w:val="0"/>
      <w:marRight w:val="0"/>
      <w:marTop w:val="0"/>
      <w:marBottom w:val="0"/>
      <w:divBdr>
        <w:top w:val="none" w:sz="0" w:space="0" w:color="auto"/>
        <w:left w:val="none" w:sz="0" w:space="0" w:color="auto"/>
        <w:bottom w:val="none" w:sz="0" w:space="0" w:color="auto"/>
        <w:right w:val="none" w:sz="0" w:space="0" w:color="auto"/>
      </w:divBdr>
    </w:div>
    <w:div w:id="1408457701">
      <w:bodyDiv w:val="1"/>
      <w:marLeft w:val="0"/>
      <w:marRight w:val="0"/>
      <w:marTop w:val="0"/>
      <w:marBottom w:val="0"/>
      <w:divBdr>
        <w:top w:val="none" w:sz="0" w:space="0" w:color="auto"/>
        <w:left w:val="none" w:sz="0" w:space="0" w:color="auto"/>
        <w:bottom w:val="none" w:sz="0" w:space="0" w:color="auto"/>
        <w:right w:val="none" w:sz="0" w:space="0" w:color="auto"/>
      </w:divBdr>
    </w:div>
    <w:div w:id="1408503439">
      <w:bodyDiv w:val="1"/>
      <w:marLeft w:val="0"/>
      <w:marRight w:val="0"/>
      <w:marTop w:val="0"/>
      <w:marBottom w:val="0"/>
      <w:divBdr>
        <w:top w:val="none" w:sz="0" w:space="0" w:color="auto"/>
        <w:left w:val="none" w:sz="0" w:space="0" w:color="auto"/>
        <w:bottom w:val="none" w:sz="0" w:space="0" w:color="auto"/>
        <w:right w:val="none" w:sz="0" w:space="0" w:color="auto"/>
      </w:divBdr>
    </w:div>
    <w:div w:id="1408720945">
      <w:bodyDiv w:val="1"/>
      <w:marLeft w:val="0"/>
      <w:marRight w:val="0"/>
      <w:marTop w:val="0"/>
      <w:marBottom w:val="0"/>
      <w:divBdr>
        <w:top w:val="none" w:sz="0" w:space="0" w:color="auto"/>
        <w:left w:val="none" w:sz="0" w:space="0" w:color="auto"/>
        <w:bottom w:val="none" w:sz="0" w:space="0" w:color="auto"/>
        <w:right w:val="none" w:sz="0" w:space="0" w:color="auto"/>
      </w:divBdr>
    </w:div>
    <w:div w:id="1408725709">
      <w:bodyDiv w:val="1"/>
      <w:marLeft w:val="0"/>
      <w:marRight w:val="0"/>
      <w:marTop w:val="0"/>
      <w:marBottom w:val="0"/>
      <w:divBdr>
        <w:top w:val="none" w:sz="0" w:space="0" w:color="auto"/>
        <w:left w:val="none" w:sz="0" w:space="0" w:color="auto"/>
        <w:bottom w:val="none" w:sz="0" w:space="0" w:color="auto"/>
        <w:right w:val="none" w:sz="0" w:space="0" w:color="auto"/>
      </w:divBdr>
    </w:div>
    <w:div w:id="1408917299">
      <w:bodyDiv w:val="1"/>
      <w:marLeft w:val="0"/>
      <w:marRight w:val="0"/>
      <w:marTop w:val="0"/>
      <w:marBottom w:val="0"/>
      <w:divBdr>
        <w:top w:val="none" w:sz="0" w:space="0" w:color="auto"/>
        <w:left w:val="none" w:sz="0" w:space="0" w:color="auto"/>
        <w:bottom w:val="none" w:sz="0" w:space="0" w:color="auto"/>
        <w:right w:val="none" w:sz="0" w:space="0" w:color="auto"/>
      </w:divBdr>
    </w:div>
    <w:div w:id="1408919329">
      <w:bodyDiv w:val="1"/>
      <w:marLeft w:val="0"/>
      <w:marRight w:val="0"/>
      <w:marTop w:val="0"/>
      <w:marBottom w:val="0"/>
      <w:divBdr>
        <w:top w:val="none" w:sz="0" w:space="0" w:color="auto"/>
        <w:left w:val="none" w:sz="0" w:space="0" w:color="auto"/>
        <w:bottom w:val="none" w:sz="0" w:space="0" w:color="auto"/>
        <w:right w:val="none" w:sz="0" w:space="0" w:color="auto"/>
      </w:divBdr>
    </w:div>
    <w:div w:id="1408964045">
      <w:bodyDiv w:val="1"/>
      <w:marLeft w:val="0"/>
      <w:marRight w:val="0"/>
      <w:marTop w:val="0"/>
      <w:marBottom w:val="0"/>
      <w:divBdr>
        <w:top w:val="none" w:sz="0" w:space="0" w:color="auto"/>
        <w:left w:val="none" w:sz="0" w:space="0" w:color="auto"/>
        <w:bottom w:val="none" w:sz="0" w:space="0" w:color="auto"/>
        <w:right w:val="none" w:sz="0" w:space="0" w:color="auto"/>
      </w:divBdr>
    </w:div>
    <w:div w:id="1409183521">
      <w:bodyDiv w:val="1"/>
      <w:marLeft w:val="0"/>
      <w:marRight w:val="0"/>
      <w:marTop w:val="0"/>
      <w:marBottom w:val="0"/>
      <w:divBdr>
        <w:top w:val="none" w:sz="0" w:space="0" w:color="auto"/>
        <w:left w:val="none" w:sz="0" w:space="0" w:color="auto"/>
        <w:bottom w:val="none" w:sz="0" w:space="0" w:color="auto"/>
        <w:right w:val="none" w:sz="0" w:space="0" w:color="auto"/>
      </w:divBdr>
    </w:div>
    <w:div w:id="1409426097">
      <w:bodyDiv w:val="1"/>
      <w:marLeft w:val="0"/>
      <w:marRight w:val="0"/>
      <w:marTop w:val="0"/>
      <w:marBottom w:val="0"/>
      <w:divBdr>
        <w:top w:val="none" w:sz="0" w:space="0" w:color="auto"/>
        <w:left w:val="none" w:sz="0" w:space="0" w:color="auto"/>
        <w:bottom w:val="none" w:sz="0" w:space="0" w:color="auto"/>
        <w:right w:val="none" w:sz="0" w:space="0" w:color="auto"/>
      </w:divBdr>
    </w:div>
    <w:div w:id="1409502426">
      <w:bodyDiv w:val="1"/>
      <w:marLeft w:val="0"/>
      <w:marRight w:val="0"/>
      <w:marTop w:val="0"/>
      <w:marBottom w:val="0"/>
      <w:divBdr>
        <w:top w:val="none" w:sz="0" w:space="0" w:color="auto"/>
        <w:left w:val="none" w:sz="0" w:space="0" w:color="auto"/>
        <w:bottom w:val="none" w:sz="0" w:space="0" w:color="auto"/>
        <w:right w:val="none" w:sz="0" w:space="0" w:color="auto"/>
      </w:divBdr>
    </w:div>
    <w:div w:id="1409575859">
      <w:bodyDiv w:val="1"/>
      <w:marLeft w:val="0"/>
      <w:marRight w:val="0"/>
      <w:marTop w:val="0"/>
      <w:marBottom w:val="0"/>
      <w:divBdr>
        <w:top w:val="none" w:sz="0" w:space="0" w:color="auto"/>
        <w:left w:val="none" w:sz="0" w:space="0" w:color="auto"/>
        <w:bottom w:val="none" w:sz="0" w:space="0" w:color="auto"/>
        <w:right w:val="none" w:sz="0" w:space="0" w:color="auto"/>
      </w:divBdr>
    </w:div>
    <w:div w:id="1409695305">
      <w:bodyDiv w:val="1"/>
      <w:marLeft w:val="0"/>
      <w:marRight w:val="0"/>
      <w:marTop w:val="0"/>
      <w:marBottom w:val="0"/>
      <w:divBdr>
        <w:top w:val="none" w:sz="0" w:space="0" w:color="auto"/>
        <w:left w:val="none" w:sz="0" w:space="0" w:color="auto"/>
        <w:bottom w:val="none" w:sz="0" w:space="0" w:color="auto"/>
        <w:right w:val="none" w:sz="0" w:space="0" w:color="auto"/>
      </w:divBdr>
    </w:div>
    <w:div w:id="1410031924">
      <w:bodyDiv w:val="1"/>
      <w:marLeft w:val="0"/>
      <w:marRight w:val="0"/>
      <w:marTop w:val="0"/>
      <w:marBottom w:val="0"/>
      <w:divBdr>
        <w:top w:val="none" w:sz="0" w:space="0" w:color="auto"/>
        <w:left w:val="none" w:sz="0" w:space="0" w:color="auto"/>
        <w:bottom w:val="none" w:sz="0" w:space="0" w:color="auto"/>
        <w:right w:val="none" w:sz="0" w:space="0" w:color="auto"/>
      </w:divBdr>
    </w:div>
    <w:div w:id="1410031946">
      <w:bodyDiv w:val="1"/>
      <w:marLeft w:val="0"/>
      <w:marRight w:val="0"/>
      <w:marTop w:val="0"/>
      <w:marBottom w:val="0"/>
      <w:divBdr>
        <w:top w:val="none" w:sz="0" w:space="0" w:color="auto"/>
        <w:left w:val="none" w:sz="0" w:space="0" w:color="auto"/>
        <w:bottom w:val="none" w:sz="0" w:space="0" w:color="auto"/>
        <w:right w:val="none" w:sz="0" w:space="0" w:color="auto"/>
      </w:divBdr>
    </w:div>
    <w:div w:id="1410274078">
      <w:bodyDiv w:val="1"/>
      <w:marLeft w:val="0"/>
      <w:marRight w:val="0"/>
      <w:marTop w:val="0"/>
      <w:marBottom w:val="0"/>
      <w:divBdr>
        <w:top w:val="none" w:sz="0" w:space="0" w:color="auto"/>
        <w:left w:val="none" w:sz="0" w:space="0" w:color="auto"/>
        <w:bottom w:val="none" w:sz="0" w:space="0" w:color="auto"/>
        <w:right w:val="none" w:sz="0" w:space="0" w:color="auto"/>
      </w:divBdr>
    </w:div>
    <w:div w:id="1410350138">
      <w:bodyDiv w:val="1"/>
      <w:marLeft w:val="0"/>
      <w:marRight w:val="0"/>
      <w:marTop w:val="0"/>
      <w:marBottom w:val="0"/>
      <w:divBdr>
        <w:top w:val="none" w:sz="0" w:space="0" w:color="auto"/>
        <w:left w:val="none" w:sz="0" w:space="0" w:color="auto"/>
        <w:bottom w:val="none" w:sz="0" w:space="0" w:color="auto"/>
        <w:right w:val="none" w:sz="0" w:space="0" w:color="auto"/>
      </w:divBdr>
    </w:div>
    <w:div w:id="1410425936">
      <w:bodyDiv w:val="1"/>
      <w:marLeft w:val="0"/>
      <w:marRight w:val="0"/>
      <w:marTop w:val="0"/>
      <w:marBottom w:val="0"/>
      <w:divBdr>
        <w:top w:val="none" w:sz="0" w:space="0" w:color="auto"/>
        <w:left w:val="none" w:sz="0" w:space="0" w:color="auto"/>
        <w:bottom w:val="none" w:sz="0" w:space="0" w:color="auto"/>
        <w:right w:val="none" w:sz="0" w:space="0" w:color="auto"/>
      </w:divBdr>
    </w:div>
    <w:div w:id="1410887778">
      <w:bodyDiv w:val="1"/>
      <w:marLeft w:val="0"/>
      <w:marRight w:val="0"/>
      <w:marTop w:val="0"/>
      <w:marBottom w:val="0"/>
      <w:divBdr>
        <w:top w:val="none" w:sz="0" w:space="0" w:color="auto"/>
        <w:left w:val="none" w:sz="0" w:space="0" w:color="auto"/>
        <w:bottom w:val="none" w:sz="0" w:space="0" w:color="auto"/>
        <w:right w:val="none" w:sz="0" w:space="0" w:color="auto"/>
      </w:divBdr>
    </w:div>
    <w:div w:id="1410928885">
      <w:bodyDiv w:val="1"/>
      <w:marLeft w:val="0"/>
      <w:marRight w:val="0"/>
      <w:marTop w:val="0"/>
      <w:marBottom w:val="0"/>
      <w:divBdr>
        <w:top w:val="none" w:sz="0" w:space="0" w:color="auto"/>
        <w:left w:val="none" w:sz="0" w:space="0" w:color="auto"/>
        <w:bottom w:val="none" w:sz="0" w:space="0" w:color="auto"/>
        <w:right w:val="none" w:sz="0" w:space="0" w:color="auto"/>
      </w:divBdr>
    </w:div>
    <w:div w:id="1411080140">
      <w:bodyDiv w:val="1"/>
      <w:marLeft w:val="0"/>
      <w:marRight w:val="0"/>
      <w:marTop w:val="0"/>
      <w:marBottom w:val="0"/>
      <w:divBdr>
        <w:top w:val="none" w:sz="0" w:space="0" w:color="auto"/>
        <w:left w:val="none" w:sz="0" w:space="0" w:color="auto"/>
        <w:bottom w:val="none" w:sz="0" w:space="0" w:color="auto"/>
        <w:right w:val="none" w:sz="0" w:space="0" w:color="auto"/>
      </w:divBdr>
    </w:div>
    <w:div w:id="1411121775">
      <w:bodyDiv w:val="1"/>
      <w:marLeft w:val="0"/>
      <w:marRight w:val="0"/>
      <w:marTop w:val="0"/>
      <w:marBottom w:val="0"/>
      <w:divBdr>
        <w:top w:val="none" w:sz="0" w:space="0" w:color="auto"/>
        <w:left w:val="none" w:sz="0" w:space="0" w:color="auto"/>
        <w:bottom w:val="none" w:sz="0" w:space="0" w:color="auto"/>
        <w:right w:val="none" w:sz="0" w:space="0" w:color="auto"/>
      </w:divBdr>
    </w:div>
    <w:div w:id="1411536475">
      <w:bodyDiv w:val="1"/>
      <w:marLeft w:val="0"/>
      <w:marRight w:val="0"/>
      <w:marTop w:val="0"/>
      <w:marBottom w:val="0"/>
      <w:divBdr>
        <w:top w:val="none" w:sz="0" w:space="0" w:color="auto"/>
        <w:left w:val="none" w:sz="0" w:space="0" w:color="auto"/>
        <w:bottom w:val="none" w:sz="0" w:space="0" w:color="auto"/>
        <w:right w:val="none" w:sz="0" w:space="0" w:color="auto"/>
      </w:divBdr>
    </w:div>
    <w:div w:id="1411538605">
      <w:bodyDiv w:val="1"/>
      <w:marLeft w:val="0"/>
      <w:marRight w:val="0"/>
      <w:marTop w:val="0"/>
      <w:marBottom w:val="0"/>
      <w:divBdr>
        <w:top w:val="none" w:sz="0" w:space="0" w:color="auto"/>
        <w:left w:val="none" w:sz="0" w:space="0" w:color="auto"/>
        <w:bottom w:val="none" w:sz="0" w:space="0" w:color="auto"/>
        <w:right w:val="none" w:sz="0" w:space="0" w:color="auto"/>
      </w:divBdr>
    </w:div>
    <w:div w:id="1411586181">
      <w:bodyDiv w:val="1"/>
      <w:marLeft w:val="0"/>
      <w:marRight w:val="0"/>
      <w:marTop w:val="0"/>
      <w:marBottom w:val="0"/>
      <w:divBdr>
        <w:top w:val="none" w:sz="0" w:space="0" w:color="auto"/>
        <w:left w:val="none" w:sz="0" w:space="0" w:color="auto"/>
        <w:bottom w:val="none" w:sz="0" w:space="0" w:color="auto"/>
        <w:right w:val="none" w:sz="0" w:space="0" w:color="auto"/>
      </w:divBdr>
    </w:div>
    <w:div w:id="1411734794">
      <w:bodyDiv w:val="1"/>
      <w:marLeft w:val="0"/>
      <w:marRight w:val="0"/>
      <w:marTop w:val="0"/>
      <w:marBottom w:val="0"/>
      <w:divBdr>
        <w:top w:val="none" w:sz="0" w:space="0" w:color="auto"/>
        <w:left w:val="none" w:sz="0" w:space="0" w:color="auto"/>
        <w:bottom w:val="none" w:sz="0" w:space="0" w:color="auto"/>
        <w:right w:val="none" w:sz="0" w:space="0" w:color="auto"/>
      </w:divBdr>
    </w:div>
    <w:div w:id="1411924325">
      <w:bodyDiv w:val="1"/>
      <w:marLeft w:val="0"/>
      <w:marRight w:val="0"/>
      <w:marTop w:val="0"/>
      <w:marBottom w:val="0"/>
      <w:divBdr>
        <w:top w:val="none" w:sz="0" w:space="0" w:color="auto"/>
        <w:left w:val="none" w:sz="0" w:space="0" w:color="auto"/>
        <w:bottom w:val="none" w:sz="0" w:space="0" w:color="auto"/>
        <w:right w:val="none" w:sz="0" w:space="0" w:color="auto"/>
      </w:divBdr>
    </w:div>
    <w:div w:id="1411925651">
      <w:bodyDiv w:val="1"/>
      <w:marLeft w:val="0"/>
      <w:marRight w:val="0"/>
      <w:marTop w:val="0"/>
      <w:marBottom w:val="0"/>
      <w:divBdr>
        <w:top w:val="none" w:sz="0" w:space="0" w:color="auto"/>
        <w:left w:val="none" w:sz="0" w:space="0" w:color="auto"/>
        <w:bottom w:val="none" w:sz="0" w:space="0" w:color="auto"/>
        <w:right w:val="none" w:sz="0" w:space="0" w:color="auto"/>
      </w:divBdr>
    </w:div>
    <w:div w:id="1412040241">
      <w:bodyDiv w:val="1"/>
      <w:marLeft w:val="0"/>
      <w:marRight w:val="0"/>
      <w:marTop w:val="0"/>
      <w:marBottom w:val="0"/>
      <w:divBdr>
        <w:top w:val="none" w:sz="0" w:space="0" w:color="auto"/>
        <w:left w:val="none" w:sz="0" w:space="0" w:color="auto"/>
        <w:bottom w:val="none" w:sz="0" w:space="0" w:color="auto"/>
        <w:right w:val="none" w:sz="0" w:space="0" w:color="auto"/>
      </w:divBdr>
    </w:div>
    <w:div w:id="1412190650">
      <w:bodyDiv w:val="1"/>
      <w:marLeft w:val="0"/>
      <w:marRight w:val="0"/>
      <w:marTop w:val="0"/>
      <w:marBottom w:val="0"/>
      <w:divBdr>
        <w:top w:val="none" w:sz="0" w:space="0" w:color="auto"/>
        <w:left w:val="none" w:sz="0" w:space="0" w:color="auto"/>
        <w:bottom w:val="none" w:sz="0" w:space="0" w:color="auto"/>
        <w:right w:val="none" w:sz="0" w:space="0" w:color="auto"/>
      </w:divBdr>
    </w:div>
    <w:div w:id="1412235577">
      <w:bodyDiv w:val="1"/>
      <w:marLeft w:val="0"/>
      <w:marRight w:val="0"/>
      <w:marTop w:val="0"/>
      <w:marBottom w:val="0"/>
      <w:divBdr>
        <w:top w:val="none" w:sz="0" w:space="0" w:color="auto"/>
        <w:left w:val="none" w:sz="0" w:space="0" w:color="auto"/>
        <w:bottom w:val="none" w:sz="0" w:space="0" w:color="auto"/>
        <w:right w:val="none" w:sz="0" w:space="0" w:color="auto"/>
      </w:divBdr>
    </w:div>
    <w:div w:id="1412239098">
      <w:bodyDiv w:val="1"/>
      <w:marLeft w:val="0"/>
      <w:marRight w:val="0"/>
      <w:marTop w:val="0"/>
      <w:marBottom w:val="0"/>
      <w:divBdr>
        <w:top w:val="none" w:sz="0" w:space="0" w:color="auto"/>
        <w:left w:val="none" w:sz="0" w:space="0" w:color="auto"/>
        <w:bottom w:val="none" w:sz="0" w:space="0" w:color="auto"/>
        <w:right w:val="none" w:sz="0" w:space="0" w:color="auto"/>
      </w:divBdr>
    </w:div>
    <w:div w:id="1412580163">
      <w:bodyDiv w:val="1"/>
      <w:marLeft w:val="0"/>
      <w:marRight w:val="0"/>
      <w:marTop w:val="0"/>
      <w:marBottom w:val="0"/>
      <w:divBdr>
        <w:top w:val="none" w:sz="0" w:space="0" w:color="auto"/>
        <w:left w:val="none" w:sz="0" w:space="0" w:color="auto"/>
        <w:bottom w:val="none" w:sz="0" w:space="0" w:color="auto"/>
        <w:right w:val="none" w:sz="0" w:space="0" w:color="auto"/>
      </w:divBdr>
    </w:div>
    <w:div w:id="1412580198">
      <w:bodyDiv w:val="1"/>
      <w:marLeft w:val="0"/>
      <w:marRight w:val="0"/>
      <w:marTop w:val="0"/>
      <w:marBottom w:val="0"/>
      <w:divBdr>
        <w:top w:val="none" w:sz="0" w:space="0" w:color="auto"/>
        <w:left w:val="none" w:sz="0" w:space="0" w:color="auto"/>
        <w:bottom w:val="none" w:sz="0" w:space="0" w:color="auto"/>
        <w:right w:val="none" w:sz="0" w:space="0" w:color="auto"/>
      </w:divBdr>
    </w:div>
    <w:div w:id="1412775215">
      <w:bodyDiv w:val="1"/>
      <w:marLeft w:val="0"/>
      <w:marRight w:val="0"/>
      <w:marTop w:val="0"/>
      <w:marBottom w:val="0"/>
      <w:divBdr>
        <w:top w:val="none" w:sz="0" w:space="0" w:color="auto"/>
        <w:left w:val="none" w:sz="0" w:space="0" w:color="auto"/>
        <w:bottom w:val="none" w:sz="0" w:space="0" w:color="auto"/>
        <w:right w:val="none" w:sz="0" w:space="0" w:color="auto"/>
      </w:divBdr>
    </w:div>
    <w:div w:id="1412852984">
      <w:bodyDiv w:val="1"/>
      <w:marLeft w:val="0"/>
      <w:marRight w:val="0"/>
      <w:marTop w:val="0"/>
      <w:marBottom w:val="0"/>
      <w:divBdr>
        <w:top w:val="none" w:sz="0" w:space="0" w:color="auto"/>
        <w:left w:val="none" w:sz="0" w:space="0" w:color="auto"/>
        <w:bottom w:val="none" w:sz="0" w:space="0" w:color="auto"/>
        <w:right w:val="none" w:sz="0" w:space="0" w:color="auto"/>
      </w:divBdr>
    </w:div>
    <w:div w:id="1413434460">
      <w:bodyDiv w:val="1"/>
      <w:marLeft w:val="0"/>
      <w:marRight w:val="0"/>
      <w:marTop w:val="0"/>
      <w:marBottom w:val="0"/>
      <w:divBdr>
        <w:top w:val="none" w:sz="0" w:space="0" w:color="auto"/>
        <w:left w:val="none" w:sz="0" w:space="0" w:color="auto"/>
        <w:bottom w:val="none" w:sz="0" w:space="0" w:color="auto"/>
        <w:right w:val="none" w:sz="0" w:space="0" w:color="auto"/>
      </w:divBdr>
    </w:div>
    <w:div w:id="1413700133">
      <w:bodyDiv w:val="1"/>
      <w:marLeft w:val="0"/>
      <w:marRight w:val="0"/>
      <w:marTop w:val="0"/>
      <w:marBottom w:val="0"/>
      <w:divBdr>
        <w:top w:val="none" w:sz="0" w:space="0" w:color="auto"/>
        <w:left w:val="none" w:sz="0" w:space="0" w:color="auto"/>
        <w:bottom w:val="none" w:sz="0" w:space="0" w:color="auto"/>
        <w:right w:val="none" w:sz="0" w:space="0" w:color="auto"/>
      </w:divBdr>
    </w:div>
    <w:div w:id="1413891815">
      <w:bodyDiv w:val="1"/>
      <w:marLeft w:val="0"/>
      <w:marRight w:val="0"/>
      <w:marTop w:val="0"/>
      <w:marBottom w:val="0"/>
      <w:divBdr>
        <w:top w:val="none" w:sz="0" w:space="0" w:color="auto"/>
        <w:left w:val="none" w:sz="0" w:space="0" w:color="auto"/>
        <w:bottom w:val="none" w:sz="0" w:space="0" w:color="auto"/>
        <w:right w:val="none" w:sz="0" w:space="0" w:color="auto"/>
      </w:divBdr>
    </w:div>
    <w:div w:id="1413966951">
      <w:bodyDiv w:val="1"/>
      <w:marLeft w:val="0"/>
      <w:marRight w:val="0"/>
      <w:marTop w:val="0"/>
      <w:marBottom w:val="0"/>
      <w:divBdr>
        <w:top w:val="none" w:sz="0" w:space="0" w:color="auto"/>
        <w:left w:val="none" w:sz="0" w:space="0" w:color="auto"/>
        <w:bottom w:val="none" w:sz="0" w:space="0" w:color="auto"/>
        <w:right w:val="none" w:sz="0" w:space="0" w:color="auto"/>
      </w:divBdr>
    </w:div>
    <w:div w:id="1413967591">
      <w:bodyDiv w:val="1"/>
      <w:marLeft w:val="0"/>
      <w:marRight w:val="0"/>
      <w:marTop w:val="0"/>
      <w:marBottom w:val="0"/>
      <w:divBdr>
        <w:top w:val="none" w:sz="0" w:space="0" w:color="auto"/>
        <w:left w:val="none" w:sz="0" w:space="0" w:color="auto"/>
        <w:bottom w:val="none" w:sz="0" w:space="0" w:color="auto"/>
        <w:right w:val="none" w:sz="0" w:space="0" w:color="auto"/>
      </w:divBdr>
    </w:div>
    <w:div w:id="1414084881">
      <w:bodyDiv w:val="1"/>
      <w:marLeft w:val="0"/>
      <w:marRight w:val="0"/>
      <w:marTop w:val="0"/>
      <w:marBottom w:val="0"/>
      <w:divBdr>
        <w:top w:val="none" w:sz="0" w:space="0" w:color="auto"/>
        <w:left w:val="none" w:sz="0" w:space="0" w:color="auto"/>
        <w:bottom w:val="none" w:sz="0" w:space="0" w:color="auto"/>
        <w:right w:val="none" w:sz="0" w:space="0" w:color="auto"/>
      </w:divBdr>
    </w:div>
    <w:div w:id="1414085400">
      <w:bodyDiv w:val="1"/>
      <w:marLeft w:val="0"/>
      <w:marRight w:val="0"/>
      <w:marTop w:val="0"/>
      <w:marBottom w:val="0"/>
      <w:divBdr>
        <w:top w:val="none" w:sz="0" w:space="0" w:color="auto"/>
        <w:left w:val="none" w:sz="0" w:space="0" w:color="auto"/>
        <w:bottom w:val="none" w:sz="0" w:space="0" w:color="auto"/>
        <w:right w:val="none" w:sz="0" w:space="0" w:color="auto"/>
      </w:divBdr>
    </w:div>
    <w:div w:id="1414090150">
      <w:bodyDiv w:val="1"/>
      <w:marLeft w:val="0"/>
      <w:marRight w:val="0"/>
      <w:marTop w:val="0"/>
      <w:marBottom w:val="0"/>
      <w:divBdr>
        <w:top w:val="none" w:sz="0" w:space="0" w:color="auto"/>
        <w:left w:val="none" w:sz="0" w:space="0" w:color="auto"/>
        <w:bottom w:val="none" w:sz="0" w:space="0" w:color="auto"/>
        <w:right w:val="none" w:sz="0" w:space="0" w:color="auto"/>
      </w:divBdr>
    </w:div>
    <w:div w:id="1414201358">
      <w:bodyDiv w:val="1"/>
      <w:marLeft w:val="0"/>
      <w:marRight w:val="0"/>
      <w:marTop w:val="0"/>
      <w:marBottom w:val="0"/>
      <w:divBdr>
        <w:top w:val="none" w:sz="0" w:space="0" w:color="auto"/>
        <w:left w:val="none" w:sz="0" w:space="0" w:color="auto"/>
        <w:bottom w:val="none" w:sz="0" w:space="0" w:color="auto"/>
        <w:right w:val="none" w:sz="0" w:space="0" w:color="auto"/>
      </w:divBdr>
    </w:div>
    <w:div w:id="1414276753">
      <w:bodyDiv w:val="1"/>
      <w:marLeft w:val="0"/>
      <w:marRight w:val="0"/>
      <w:marTop w:val="0"/>
      <w:marBottom w:val="0"/>
      <w:divBdr>
        <w:top w:val="none" w:sz="0" w:space="0" w:color="auto"/>
        <w:left w:val="none" w:sz="0" w:space="0" w:color="auto"/>
        <w:bottom w:val="none" w:sz="0" w:space="0" w:color="auto"/>
        <w:right w:val="none" w:sz="0" w:space="0" w:color="auto"/>
      </w:divBdr>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
    <w:div w:id="1414475074">
      <w:bodyDiv w:val="1"/>
      <w:marLeft w:val="0"/>
      <w:marRight w:val="0"/>
      <w:marTop w:val="0"/>
      <w:marBottom w:val="0"/>
      <w:divBdr>
        <w:top w:val="none" w:sz="0" w:space="0" w:color="auto"/>
        <w:left w:val="none" w:sz="0" w:space="0" w:color="auto"/>
        <w:bottom w:val="none" w:sz="0" w:space="0" w:color="auto"/>
        <w:right w:val="none" w:sz="0" w:space="0" w:color="auto"/>
      </w:divBdr>
    </w:div>
    <w:div w:id="1414551740">
      <w:bodyDiv w:val="1"/>
      <w:marLeft w:val="0"/>
      <w:marRight w:val="0"/>
      <w:marTop w:val="0"/>
      <w:marBottom w:val="0"/>
      <w:divBdr>
        <w:top w:val="none" w:sz="0" w:space="0" w:color="auto"/>
        <w:left w:val="none" w:sz="0" w:space="0" w:color="auto"/>
        <w:bottom w:val="none" w:sz="0" w:space="0" w:color="auto"/>
        <w:right w:val="none" w:sz="0" w:space="0" w:color="auto"/>
      </w:divBdr>
    </w:div>
    <w:div w:id="1414662371">
      <w:bodyDiv w:val="1"/>
      <w:marLeft w:val="0"/>
      <w:marRight w:val="0"/>
      <w:marTop w:val="0"/>
      <w:marBottom w:val="0"/>
      <w:divBdr>
        <w:top w:val="none" w:sz="0" w:space="0" w:color="auto"/>
        <w:left w:val="none" w:sz="0" w:space="0" w:color="auto"/>
        <w:bottom w:val="none" w:sz="0" w:space="0" w:color="auto"/>
        <w:right w:val="none" w:sz="0" w:space="0" w:color="auto"/>
      </w:divBdr>
    </w:div>
    <w:div w:id="1414863348">
      <w:bodyDiv w:val="1"/>
      <w:marLeft w:val="0"/>
      <w:marRight w:val="0"/>
      <w:marTop w:val="0"/>
      <w:marBottom w:val="0"/>
      <w:divBdr>
        <w:top w:val="none" w:sz="0" w:space="0" w:color="auto"/>
        <w:left w:val="none" w:sz="0" w:space="0" w:color="auto"/>
        <w:bottom w:val="none" w:sz="0" w:space="0" w:color="auto"/>
        <w:right w:val="none" w:sz="0" w:space="0" w:color="auto"/>
      </w:divBdr>
    </w:div>
    <w:div w:id="1414935798">
      <w:bodyDiv w:val="1"/>
      <w:marLeft w:val="0"/>
      <w:marRight w:val="0"/>
      <w:marTop w:val="0"/>
      <w:marBottom w:val="0"/>
      <w:divBdr>
        <w:top w:val="none" w:sz="0" w:space="0" w:color="auto"/>
        <w:left w:val="none" w:sz="0" w:space="0" w:color="auto"/>
        <w:bottom w:val="none" w:sz="0" w:space="0" w:color="auto"/>
        <w:right w:val="none" w:sz="0" w:space="0" w:color="auto"/>
      </w:divBdr>
    </w:div>
    <w:div w:id="1414938778">
      <w:bodyDiv w:val="1"/>
      <w:marLeft w:val="0"/>
      <w:marRight w:val="0"/>
      <w:marTop w:val="0"/>
      <w:marBottom w:val="0"/>
      <w:divBdr>
        <w:top w:val="none" w:sz="0" w:space="0" w:color="auto"/>
        <w:left w:val="none" w:sz="0" w:space="0" w:color="auto"/>
        <w:bottom w:val="none" w:sz="0" w:space="0" w:color="auto"/>
        <w:right w:val="none" w:sz="0" w:space="0" w:color="auto"/>
      </w:divBdr>
    </w:div>
    <w:div w:id="1415005482">
      <w:bodyDiv w:val="1"/>
      <w:marLeft w:val="0"/>
      <w:marRight w:val="0"/>
      <w:marTop w:val="0"/>
      <w:marBottom w:val="0"/>
      <w:divBdr>
        <w:top w:val="none" w:sz="0" w:space="0" w:color="auto"/>
        <w:left w:val="none" w:sz="0" w:space="0" w:color="auto"/>
        <w:bottom w:val="none" w:sz="0" w:space="0" w:color="auto"/>
        <w:right w:val="none" w:sz="0" w:space="0" w:color="auto"/>
      </w:divBdr>
    </w:div>
    <w:div w:id="1415278801">
      <w:bodyDiv w:val="1"/>
      <w:marLeft w:val="0"/>
      <w:marRight w:val="0"/>
      <w:marTop w:val="0"/>
      <w:marBottom w:val="0"/>
      <w:divBdr>
        <w:top w:val="none" w:sz="0" w:space="0" w:color="auto"/>
        <w:left w:val="none" w:sz="0" w:space="0" w:color="auto"/>
        <w:bottom w:val="none" w:sz="0" w:space="0" w:color="auto"/>
        <w:right w:val="none" w:sz="0" w:space="0" w:color="auto"/>
      </w:divBdr>
    </w:div>
    <w:div w:id="1415319757">
      <w:bodyDiv w:val="1"/>
      <w:marLeft w:val="0"/>
      <w:marRight w:val="0"/>
      <w:marTop w:val="0"/>
      <w:marBottom w:val="0"/>
      <w:divBdr>
        <w:top w:val="none" w:sz="0" w:space="0" w:color="auto"/>
        <w:left w:val="none" w:sz="0" w:space="0" w:color="auto"/>
        <w:bottom w:val="none" w:sz="0" w:space="0" w:color="auto"/>
        <w:right w:val="none" w:sz="0" w:space="0" w:color="auto"/>
      </w:divBdr>
    </w:div>
    <w:div w:id="1415474247">
      <w:bodyDiv w:val="1"/>
      <w:marLeft w:val="0"/>
      <w:marRight w:val="0"/>
      <w:marTop w:val="0"/>
      <w:marBottom w:val="0"/>
      <w:divBdr>
        <w:top w:val="none" w:sz="0" w:space="0" w:color="auto"/>
        <w:left w:val="none" w:sz="0" w:space="0" w:color="auto"/>
        <w:bottom w:val="none" w:sz="0" w:space="0" w:color="auto"/>
        <w:right w:val="none" w:sz="0" w:space="0" w:color="auto"/>
      </w:divBdr>
    </w:div>
    <w:div w:id="1416127718">
      <w:bodyDiv w:val="1"/>
      <w:marLeft w:val="0"/>
      <w:marRight w:val="0"/>
      <w:marTop w:val="0"/>
      <w:marBottom w:val="0"/>
      <w:divBdr>
        <w:top w:val="none" w:sz="0" w:space="0" w:color="auto"/>
        <w:left w:val="none" w:sz="0" w:space="0" w:color="auto"/>
        <w:bottom w:val="none" w:sz="0" w:space="0" w:color="auto"/>
        <w:right w:val="none" w:sz="0" w:space="0" w:color="auto"/>
      </w:divBdr>
    </w:div>
    <w:div w:id="1416245607">
      <w:bodyDiv w:val="1"/>
      <w:marLeft w:val="0"/>
      <w:marRight w:val="0"/>
      <w:marTop w:val="0"/>
      <w:marBottom w:val="0"/>
      <w:divBdr>
        <w:top w:val="none" w:sz="0" w:space="0" w:color="auto"/>
        <w:left w:val="none" w:sz="0" w:space="0" w:color="auto"/>
        <w:bottom w:val="none" w:sz="0" w:space="0" w:color="auto"/>
        <w:right w:val="none" w:sz="0" w:space="0" w:color="auto"/>
      </w:divBdr>
    </w:div>
    <w:div w:id="1416249236">
      <w:bodyDiv w:val="1"/>
      <w:marLeft w:val="0"/>
      <w:marRight w:val="0"/>
      <w:marTop w:val="0"/>
      <w:marBottom w:val="0"/>
      <w:divBdr>
        <w:top w:val="none" w:sz="0" w:space="0" w:color="auto"/>
        <w:left w:val="none" w:sz="0" w:space="0" w:color="auto"/>
        <w:bottom w:val="none" w:sz="0" w:space="0" w:color="auto"/>
        <w:right w:val="none" w:sz="0" w:space="0" w:color="auto"/>
      </w:divBdr>
    </w:div>
    <w:div w:id="1416508632">
      <w:bodyDiv w:val="1"/>
      <w:marLeft w:val="0"/>
      <w:marRight w:val="0"/>
      <w:marTop w:val="0"/>
      <w:marBottom w:val="0"/>
      <w:divBdr>
        <w:top w:val="none" w:sz="0" w:space="0" w:color="auto"/>
        <w:left w:val="none" w:sz="0" w:space="0" w:color="auto"/>
        <w:bottom w:val="none" w:sz="0" w:space="0" w:color="auto"/>
        <w:right w:val="none" w:sz="0" w:space="0" w:color="auto"/>
      </w:divBdr>
    </w:div>
    <w:div w:id="1416900929">
      <w:bodyDiv w:val="1"/>
      <w:marLeft w:val="0"/>
      <w:marRight w:val="0"/>
      <w:marTop w:val="0"/>
      <w:marBottom w:val="0"/>
      <w:divBdr>
        <w:top w:val="none" w:sz="0" w:space="0" w:color="auto"/>
        <w:left w:val="none" w:sz="0" w:space="0" w:color="auto"/>
        <w:bottom w:val="none" w:sz="0" w:space="0" w:color="auto"/>
        <w:right w:val="none" w:sz="0" w:space="0" w:color="auto"/>
      </w:divBdr>
    </w:div>
    <w:div w:id="1416978102">
      <w:bodyDiv w:val="1"/>
      <w:marLeft w:val="0"/>
      <w:marRight w:val="0"/>
      <w:marTop w:val="0"/>
      <w:marBottom w:val="0"/>
      <w:divBdr>
        <w:top w:val="none" w:sz="0" w:space="0" w:color="auto"/>
        <w:left w:val="none" w:sz="0" w:space="0" w:color="auto"/>
        <w:bottom w:val="none" w:sz="0" w:space="0" w:color="auto"/>
        <w:right w:val="none" w:sz="0" w:space="0" w:color="auto"/>
      </w:divBdr>
    </w:div>
    <w:div w:id="1417092085">
      <w:bodyDiv w:val="1"/>
      <w:marLeft w:val="0"/>
      <w:marRight w:val="0"/>
      <w:marTop w:val="0"/>
      <w:marBottom w:val="0"/>
      <w:divBdr>
        <w:top w:val="none" w:sz="0" w:space="0" w:color="auto"/>
        <w:left w:val="none" w:sz="0" w:space="0" w:color="auto"/>
        <w:bottom w:val="none" w:sz="0" w:space="0" w:color="auto"/>
        <w:right w:val="none" w:sz="0" w:space="0" w:color="auto"/>
      </w:divBdr>
    </w:div>
    <w:div w:id="1417282079">
      <w:bodyDiv w:val="1"/>
      <w:marLeft w:val="0"/>
      <w:marRight w:val="0"/>
      <w:marTop w:val="0"/>
      <w:marBottom w:val="0"/>
      <w:divBdr>
        <w:top w:val="none" w:sz="0" w:space="0" w:color="auto"/>
        <w:left w:val="none" w:sz="0" w:space="0" w:color="auto"/>
        <w:bottom w:val="none" w:sz="0" w:space="0" w:color="auto"/>
        <w:right w:val="none" w:sz="0" w:space="0" w:color="auto"/>
      </w:divBdr>
    </w:div>
    <w:div w:id="1417510801">
      <w:bodyDiv w:val="1"/>
      <w:marLeft w:val="0"/>
      <w:marRight w:val="0"/>
      <w:marTop w:val="0"/>
      <w:marBottom w:val="0"/>
      <w:divBdr>
        <w:top w:val="none" w:sz="0" w:space="0" w:color="auto"/>
        <w:left w:val="none" w:sz="0" w:space="0" w:color="auto"/>
        <w:bottom w:val="none" w:sz="0" w:space="0" w:color="auto"/>
        <w:right w:val="none" w:sz="0" w:space="0" w:color="auto"/>
      </w:divBdr>
    </w:div>
    <w:div w:id="1417552184">
      <w:bodyDiv w:val="1"/>
      <w:marLeft w:val="0"/>
      <w:marRight w:val="0"/>
      <w:marTop w:val="0"/>
      <w:marBottom w:val="0"/>
      <w:divBdr>
        <w:top w:val="none" w:sz="0" w:space="0" w:color="auto"/>
        <w:left w:val="none" w:sz="0" w:space="0" w:color="auto"/>
        <w:bottom w:val="none" w:sz="0" w:space="0" w:color="auto"/>
        <w:right w:val="none" w:sz="0" w:space="0" w:color="auto"/>
      </w:divBdr>
    </w:div>
    <w:div w:id="1417554567">
      <w:bodyDiv w:val="1"/>
      <w:marLeft w:val="0"/>
      <w:marRight w:val="0"/>
      <w:marTop w:val="0"/>
      <w:marBottom w:val="0"/>
      <w:divBdr>
        <w:top w:val="none" w:sz="0" w:space="0" w:color="auto"/>
        <w:left w:val="none" w:sz="0" w:space="0" w:color="auto"/>
        <w:bottom w:val="none" w:sz="0" w:space="0" w:color="auto"/>
        <w:right w:val="none" w:sz="0" w:space="0" w:color="auto"/>
      </w:divBdr>
    </w:div>
    <w:div w:id="1417895389">
      <w:bodyDiv w:val="1"/>
      <w:marLeft w:val="0"/>
      <w:marRight w:val="0"/>
      <w:marTop w:val="0"/>
      <w:marBottom w:val="0"/>
      <w:divBdr>
        <w:top w:val="none" w:sz="0" w:space="0" w:color="auto"/>
        <w:left w:val="none" w:sz="0" w:space="0" w:color="auto"/>
        <w:bottom w:val="none" w:sz="0" w:space="0" w:color="auto"/>
        <w:right w:val="none" w:sz="0" w:space="0" w:color="auto"/>
      </w:divBdr>
    </w:div>
    <w:div w:id="1418016538">
      <w:bodyDiv w:val="1"/>
      <w:marLeft w:val="0"/>
      <w:marRight w:val="0"/>
      <w:marTop w:val="0"/>
      <w:marBottom w:val="0"/>
      <w:divBdr>
        <w:top w:val="none" w:sz="0" w:space="0" w:color="auto"/>
        <w:left w:val="none" w:sz="0" w:space="0" w:color="auto"/>
        <w:bottom w:val="none" w:sz="0" w:space="0" w:color="auto"/>
        <w:right w:val="none" w:sz="0" w:space="0" w:color="auto"/>
      </w:divBdr>
    </w:div>
    <w:div w:id="1418205978">
      <w:bodyDiv w:val="1"/>
      <w:marLeft w:val="0"/>
      <w:marRight w:val="0"/>
      <w:marTop w:val="0"/>
      <w:marBottom w:val="0"/>
      <w:divBdr>
        <w:top w:val="none" w:sz="0" w:space="0" w:color="auto"/>
        <w:left w:val="none" w:sz="0" w:space="0" w:color="auto"/>
        <w:bottom w:val="none" w:sz="0" w:space="0" w:color="auto"/>
        <w:right w:val="none" w:sz="0" w:space="0" w:color="auto"/>
      </w:divBdr>
    </w:div>
    <w:div w:id="1418212014">
      <w:bodyDiv w:val="1"/>
      <w:marLeft w:val="0"/>
      <w:marRight w:val="0"/>
      <w:marTop w:val="0"/>
      <w:marBottom w:val="0"/>
      <w:divBdr>
        <w:top w:val="none" w:sz="0" w:space="0" w:color="auto"/>
        <w:left w:val="none" w:sz="0" w:space="0" w:color="auto"/>
        <w:bottom w:val="none" w:sz="0" w:space="0" w:color="auto"/>
        <w:right w:val="none" w:sz="0" w:space="0" w:color="auto"/>
      </w:divBdr>
    </w:div>
    <w:div w:id="1418288300">
      <w:bodyDiv w:val="1"/>
      <w:marLeft w:val="0"/>
      <w:marRight w:val="0"/>
      <w:marTop w:val="0"/>
      <w:marBottom w:val="0"/>
      <w:divBdr>
        <w:top w:val="none" w:sz="0" w:space="0" w:color="auto"/>
        <w:left w:val="none" w:sz="0" w:space="0" w:color="auto"/>
        <w:bottom w:val="none" w:sz="0" w:space="0" w:color="auto"/>
        <w:right w:val="none" w:sz="0" w:space="0" w:color="auto"/>
      </w:divBdr>
    </w:div>
    <w:div w:id="1418406581">
      <w:bodyDiv w:val="1"/>
      <w:marLeft w:val="0"/>
      <w:marRight w:val="0"/>
      <w:marTop w:val="0"/>
      <w:marBottom w:val="0"/>
      <w:divBdr>
        <w:top w:val="none" w:sz="0" w:space="0" w:color="auto"/>
        <w:left w:val="none" w:sz="0" w:space="0" w:color="auto"/>
        <w:bottom w:val="none" w:sz="0" w:space="0" w:color="auto"/>
        <w:right w:val="none" w:sz="0" w:space="0" w:color="auto"/>
      </w:divBdr>
    </w:div>
    <w:div w:id="1418550346">
      <w:bodyDiv w:val="1"/>
      <w:marLeft w:val="0"/>
      <w:marRight w:val="0"/>
      <w:marTop w:val="0"/>
      <w:marBottom w:val="0"/>
      <w:divBdr>
        <w:top w:val="none" w:sz="0" w:space="0" w:color="auto"/>
        <w:left w:val="none" w:sz="0" w:space="0" w:color="auto"/>
        <w:bottom w:val="none" w:sz="0" w:space="0" w:color="auto"/>
        <w:right w:val="none" w:sz="0" w:space="0" w:color="auto"/>
      </w:divBdr>
    </w:div>
    <w:div w:id="1418553849">
      <w:bodyDiv w:val="1"/>
      <w:marLeft w:val="0"/>
      <w:marRight w:val="0"/>
      <w:marTop w:val="0"/>
      <w:marBottom w:val="0"/>
      <w:divBdr>
        <w:top w:val="none" w:sz="0" w:space="0" w:color="auto"/>
        <w:left w:val="none" w:sz="0" w:space="0" w:color="auto"/>
        <w:bottom w:val="none" w:sz="0" w:space="0" w:color="auto"/>
        <w:right w:val="none" w:sz="0" w:space="0" w:color="auto"/>
      </w:divBdr>
    </w:div>
    <w:div w:id="1418870074">
      <w:bodyDiv w:val="1"/>
      <w:marLeft w:val="0"/>
      <w:marRight w:val="0"/>
      <w:marTop w:val="0"/>
      <w:marBottom w:val="0"/>
      <w:divBdr>
        <w:top w:val="none" w:sz="0" w:space="0" w:color="auto"/>
        <w:left w:val="none" w:sz="0" w:space="0" w:color="auto"/>
        <w:bottom w:val="none" w:sz="0" w:space="0" w:color="auto"/>
        <w:right w:val="none" w:sz="0" w:space="0" w:color="auto"/>
      </w:divBdr>
    </w:div>
    <w:div w:id="1418937752">
      <w:bodyDiv w:val="1"/>
      <w:marLeft w:val="0"/>
      <w:marRight w:val="0"/>
      <w:marTop w:val="0"/>
      <w:marBottom w:val="0"/>
      <w:divBdr>
        <w:top w:val="none" w:sz="0" w:space="0" w:color="auto"/>
        <w:left w:val="none" w:sz="0" w:space="0" w:color="auto"/>
        <w:bottom w:val="none" w:sz="0" w:space="0" w:color="auto"/>
        <w:right w:val="none" w:sz="0" w:space="0" w:color="auto"/>
      </w:divBdr>
    </w:div>
    <w:div w:id="1419063932">
      <w:bodyDiv w:val="1"/>
      <w:marLeft w:val="0"/>
      <w:marRight w:val="0"/>
      <w:marTop w:val="0"/>
      <w:marBottom w:val="0"/>
      <w:divBdr>
        <w:top w:val="none" w:sz="0" w:space="0" w:color="auto"/>
        <w:left w:val="none" w:sz="0" w:space="0" w:color="auto"/>
        <w:bottom w:val="none" w:sz="0" w:space="0" w:color="auto"/>
        <w:right w:val="none" w:sz="0" w:space="0" w:color="auto"/>
      </w:divBdr>
    </w:div>
    <w:div w:id="1419135566">
      <w:bodyDiv w:val="1"/>
      <w:marLeft w:val="0"/>
      <w:marRight w:val="0"/>
      <w:marTop w:val="0"/>
      <w:marBottom w:val="0"/>
      <w:divBdr>
        <w:top w:val="none" w:sz="0" w:space="0" w:color="auto"/>
        <w:left w:val="none" w:sz="0" w:space="0" w:color="auto"/>
        <w:bottom w:val="none" w:sz="0" w:space="0" w:color="auto"/>
        <w:right w:val="none" w:sz="0" w:space="0" w:color="auto"/>
      </w:divBdr>
    </w:div>
    <w:div w:id="1419214604">
      <w:bodyDiv w:val="1"/>
      <w:marLeft w:val="0"/>
      <w:marRight w:val="0"/>
      <w:marTop w:val="0"/>
      <w:marBottom w:val="0"/>
      <w:divBdr>
        <w:top w:val="none" w:sz="0" w:space="0" w:color="auto"/>
        <w:left w:val="none" w:sz="0" w:space="0" w:color="auto"/>
        <w:bottom w:val="none" w:sz="0" w:space="0" w:color="auto"/>
        <w:right w:val="none" w:sz="0" w:space="0" w:color="auto"/>
      </w:divBdr>
    </w:div>
    <w:div w:id="1419326268">
      <w:bodyDiv w:val="1"/>
      <w:marLeft w:val="0"/>
      <w:marRight w:val="0"/>
      <w:marTop w:val="0"/>
      <w:marBottom w:val="0"/>
      <w:divBdr>
        <w:top w:val="none" w:sz="0" w:space="0" w:color="auto"/>
        <w:left w:val="none" w:sz="0" w:space="0" w:color="auto"/>
        <w:bottom w:val="none" w:sz="0" w:space="0" w:color="auto"/>
        <w:right w:val="none" w:sz="0" w:space="0" w:color="auto"/>
      </w:divBdr>
    </w:div>
    <w:div w:id="1419400285">
      <w:bodyDiv w:val="1"/>
      <w:marLeft w:val="0"/>
      <w:marRight w:val="0"/>
      <w:marTop w:val="0"/>
      <w:marBottom w:val="0"/>
      <w:divBdr>
        <w:top w:val="none" w:sz="0" w:space="0" w:color="auto"/>
        <w:left w:val="none" w:sz="0" w:space="0" w:color="auto"/>
        <w:bottom w:val="none" w:sz="0" w:space="0" w:color="auto"/>
        <w:right w:val="none" w:sz="0" w:space="0" w:color="auto"/>
      </w:divBdr>
    </w:div>
    <w:div w:id="1419405218">
      <w:bodyDiv w:val="1"/>
      <w:marLeft w:val="0"/>
      <w:marRight w:val="0"/>
      <w:marTop w:val="0"/>
      <w:marBottom w:val="0"/>
      <w:divBdr>
        <w:top w:val="none" w:sz="0" w:space="0" w:color="auto"/>
        <w:left w:val="none" w:sz="0" w:space="0" w:color="auto"/>
        <w:bottom w:val="none" w:sz="0" w:space="0" w:color="auto"/>
        <w:right w:val="none" w:sz="0" w:space="0" w:color="auto"/>
      </w:divBdr>
    </w:div>
    <w:div w:id="1419519401">
      <w:bodyDiv w:val="1"/>
      <w:marLeft w:val="0"/>
      <w:marRight w:val="0"/>
      <w:marTop w:val="0"/>
      <w:marBottom w:val="0"/>
      <w:divBdr>
        <w:top w:val="none" w:sz="0" w:space="0" w:color="auto"/>
        <w:left w:val="none" w:sz="0" w:space="0" w:color="auto"/>
        <w:bottom w:val="none" w:sz="0" w:space="0" w:color="auto"/>
        <w:right w:val="none" w:sz="0" w:space="0" w:color="auto"/>
      </w:divBdr>
    </w:div>
    <w:div w:id="1419592968">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19867534">
      <w:bodyDiv w:val="1"/>
      <w:marLeft w:val="0"/>
      <w:marRight w:val="0"/>
      <w:marTop w:val="0"/>
      <w:marBottom w:val="0"/>
      <w:divBdr>
        <w:top w:val="none" w:sz="0" w:space="0" w:color="auto"/>
        <w:left w:val="none" w:sz="0" w:space="0" w:color="auto"/>
        <w:bottom w:val="none" w:sz="0" w:space="0" w:color="auto"/>
        <w:right w:val="none" w:sz="0" w:space="0" w:color="auto"/>
      </w:divBdr>
    </w:div>
    <w:div w:id="1420062651">
      <w:bodyDiv w:val="1"/>
      <w:marLeft w:val="0"/>
      <w:marRight w:val="0"/>
      <w:marTop w:val="0"/>
      <w:marBottom w:val="0"/>
      <w:divBdr>
        <w:top w:val="none" w:sz="0" w:space="0" w:color="auto"/>
        <w:left w:val="none" w:sz="0" w:space="0" w:color="auto"/>
        <w:bottom w:val="none" w:sz="0" w:space="0" w:color="auto"/>
        <w:right w:val="none" w:sz="0" w:space="0" w:color="auto"/>
      </w:divBdr>
    </w:div>
    <w:div w:id="1420255644">
      <w:bodyDiv w:val="1"/>
      <w:marLeft w:val="0"/>
      <w:marRight w:val="0"/>
      <w:marTop w:val="0"/>
      <w:marBottom w:val="0"/>
      <w:divBdr>
        <w:top w:val="none" w:sz="0" w:space="0" w:color="auto"/>
        <w:left w:val="none" w:sz="0" w:space="0" w:color="auto"/>
        <w:bottom w:val="none" w:sz="0" w:space="0" w:color="auto"/>
        <w:right w:val="none" w:sz="0" w:space="0" w:color="auto"/>
      </w:divBdr>
    </w:div>
    <w:div w:id="1420637419">
      <w:bodyDiv w:val="1"/>
      <w:marLeft w:val="0"/>
      <w:marRight w:val="0"/>
      <w:marTop w:val="0"/>
      <w:marBottom w:val="0"/>
      <w:divBdr>
        <w:top w:val="none" w:sz="0" w:space="0" w:color="auto"/>
        <w:left w:val="none" w:sz="0" w:space="0" w:color="auto"/>
        <w:bottom w:val="none" w:sz="0" w:space="0" w:color="auto"/>
        <w:right w:val="none" w:sz="0" w:space="0" w:color="auto"/>
      </w:divBdr>
    </w:div>
    <w:div w:id="1421215073">
      <w:bodyDiv w:val="1"/>
      <w:marLeft w:val="0"/>
      <w:marRight w:val="0"/>
      <w:marTop w:val="0"/>
      <w:marBottom w:val="0"/>
      <w:divBdr>
        <w:top w:val="none" w:sz="0" w:space="0" w:color="auto"/>
        <w:left w:val="none" w:sz="0" w:space="0" w:color="auto"/>
        <w:bottom w:val="none" w:sz="0" w:space="0" w:color="auto"/>
        <w:right w:val="none" w:sz="0" w:space="0" w:color="auto"/>
      </w:divBdr>
    </w:div>
    <w:div w:id="1421221190">
      <w:bodyDiv w:val="1"/>
      <w:marLeft w:val="0"/>
      <w:marRight w:val="0"/>
      <w:marTop w:val="0"/>
      <w:marBottom w:val="0"/>
      <w:divBdr>
        <w:top w:val="none" w:sz="0" w:space="0" w:color="auto"/>
        <w:left w:val="none" w:sz="0" w:space="0" w:color="auto"/>
        <w:bottom w:val="none" w:sz="0" w:space="0" w:color="auto"/>
        <w:right w:val="none" w:sz="0" w:space="0" w:color="auto"/>
      </w:divBdr>
    </w:div>
    <w:div w:id="1421877493">
      <w:bodyDiv w:val="1"/>
      <w:marLeft w:val="0"/>
      <w:marRight w:val="0"/>
      <w:marTop w:val="0"/>
      <w:marBottom w:val="0"/>
      <w:divBdr>
        <w:top w:val="none" w:sz="0" w:space="0" w:color="auto"/>
        <w:left w:val="none" w:sz="0" w:space="0" w:color="auto"/>
        <w:bottom w:val="none" w:sz="0" w:space="0" w:color="auto"/>
        <w:right w:val="none" w:sz="0" w:space="0" w:color="auto"/>
      </w:divBdr>
    </w:div>
    <w:div w:id="1421950572">
      <w:bodyDiv w:val="1"/>
      <w:marLeft w:val="0"/>
      <w:marRight w:val="0"/>
      <w:marTop w:val="0"/>
      <w:marBottom w:val="0"/>
      <w:divBdr>
        <w:top w:val="none" w:sz="0" w:space="0" w:color="auto"/>
        <w:left w:val="none" w:sz="0" w:space="0" w:color="auto"/>
        <w:bottom w:val="none" w:sz="0" w:space="0" w:color="auto"/>
        <w:right w:val="none" w:sz="0" w:space="0" w:color="auto"/>
      </w:divBdr>
    </w:div>
    <w:div w:id="1422026507">
      <w:bodyDiv w:val="1"/>
      <w:marLeft w:val="0"/>
      <w:marRight w:val="0"/>
      <w:marTop w:val="0"/>
      <w:marBottom w:val="0"/>
      <w:divBdr>
        <w:top w:val="none" w:sz="0" w:space="0" w:color="auto"/>
        <w:left w:val="none" w:sz="0" w:space="0" w:color="auto"/>
        <w:bottom w:val="none" w:sz="0" w:space="0" w:color="auto"/>
        <w:right w:val="none" w:sz="0" w:space="0" w:color="auto"/>
      </w:divBdr>
    </w:div>
    <w:div w:id="1422066692">
      <w:bodyDiv w:val="1"/>
      <w:marLeft w:val="0"/>
      <w:marRight w:val="0"/>
      <w:marTop w:val="0"/>
      <w:marBottom w:val="0"/>
      <w:divBdr>
        <w:top w:val="none" w:sz="0" w:space="0" w:color="auto"/>
        <w:left w:val="none" w:sz="0" w:space="0" w:color="auto"/>
        <w:bottom w:val="none" w:sz="0" w:space="0" w:color="auto"/>
        <w:right w:val="none" w:sz="0" w:space="0" w:color="auto"/>
      </w:divBdr>
    </w:div>
    <w:div w:id="1422262355">
      <w:bodyDiv w:val="1"/>
      <w:marLeft w:val="0"/>
      <w:marRight w:val="0"/>
      <w:marTop w:val="0"/>
      <w:marBottom w:val="0"/>
      <w:divBdr>
        <w:top w:val="none" w:sz="0" w:space="0" w:color="auto"/>
        <w:left w:val="none" w:sz="0" w:space="0" w:color="auto"/>
        <w:bottom w:val="none" w:sz="0" w:space="0" w:color="auto"/>
        <w:right w:val="none" w:sz="0" w:space="0" w:color="auto"/>
      </w:divBdr>
    </w:div>
    <w:div w:id="1422262431">
      <w:bodyDiv w:val="1"/>
      <w:marLeft w:val="0"/>
      <w:marRight w:val="0"/>
      <w:marTop w:val="0"/>
      <w:marBottom w:val="0"/>
      <w:divBdr>
        <w:top w:val="none" w:sz="0" w:space="0" w:color="auto"/>
        <w:left w:val="none" w:sz="0" w:space="0" w:color="auto"/>
        <w:bottom w:val="none" w:sz="0" w:space="0" w:color="auto"/>
        <w:right w:val="none" w:sz="0" w:space="0" w:color="auto"/>
      </w:divBdr>
    </w:div>
    <w:div w:id="1422412715">
      <w:bodyDiv w:val="1"/>
      <w:marLeft w:val="0"/>
      <w:marRight w:val="0"/>
      <w:marTop w:val="0"/>
      <w:marBottom w:val="0"/>
      <w:divBdr>
        <w:top w:val="none" w:sz="0" w:space="0" w:color="auto"/>
        <w:left w:val="none" w:sz="0" w:space="0" w:color="auto"/>
        <w:bottom w:val="none" w:sz="0" w:space="0" w:color="auto"/>
        <w:right w:val="none" w:sz="0" w:space="0" w:color="auto"/>
      </w:divBdr>
    </w:div>
    <w:div w:id="1422485808">
      <w:bodyDiv w:val="1"/>
      <w:marLeft w:val="0"/>
      <w:marRight w:val="0"/>
      <w:marTop w:val="0"/>
      <w:marBottom w:val="0"/>
      <w:divBdr>
        <w:top w:val="none" w:sz="0" w:space="0" w:color="auto"/>
        <w:left w:val="none" w:sz="0" w:space="0" w:color="auto"/>
        <w:bottom w:val="none" w:sz="0" w:space="0" w:color="auto"/>
        <w:right w:val="none" w:sz="0" w:space="0" w:color="auto"/>
      </w:divBdr>
    </w:div>
    <w:div w:id="1422524425">
      <w:bodyDiv w:val="1"/>
      <w:marLeft w:val="0"/>
      <w:marRight w:val="0"/>
      <w:marTop w:val="0"/>
      <w:marBottom w:val="0"/>
      <w:divBdr>
        <w:top w:val="none" w:sz="0" w:space="0" w:color="auto"/>
        <w:left w:val="none" w:sz="0" w:space="0" w:color="auto"/>
        <w:bottom w:val="none" w:sz="0" w:space="0" w:color="auto"/>
        <w:right w:val="none" w:sz="0" w:space="0" w:color="auto"/>
      </w:divBdr>
    </w:div>
    <w:div w:id="1422606640">
      <w:bodyDiv w:val="1"/>
      <w:marLeft w:val="0"/>
      <w:marRight w:val="0"/>
      <w:marTop w:val="0"/>
      <w:marBottom w:val="0"/>
      <w:divBdr>
        <w:top w:val="none" w:sz="0" w:space="0" w:color="auto"/>
        <w:left w:val="none" w:sz="0" w:space="0" w:color="auto"/>
        <w:bottom w:val="none" w:sz="0" w:space="0" w:color="auto"/>
        <w:right w:val="none" w:sz="0" w:space="0" w:color="auto"/>
      </w:divBdr>
    </w:div>
    <w:div w:id="1422944714">
      <w:bodyDiv w:val="1"/>
      <w:marLeft w:val="0"/>
      <w:marRight w:val="0"/>
      <w:marTop w:val="0"/>
      <w:marBottom w:val="0"/>
      <w:divBdr>
        <w:top w:val="none" w:sz="0" w:space="0" w:color="auto"/>
        <w:left w:val="none" w:sz="0" w:space="0" w:color="auto"/>
        <w:bottom w:val="none" w:sz="0" w:space="0" w:color="auto"/>
        <w:right w:val="none" w:sz="0" w:space="0" w:color="auto"/>
      </w:divBdr>
    </w:div>
    <w:div w:id="1423065952">
      <w:bodyDiv w:val="1"/>
      <w:marLeft w:val="0"/>
      <w:marRight w:val="0"/>
      <w:marTop w:val="0"/>
      <w:marBottom w:val="0"/>
      <w:divBdr>
        <w:top w:val="none" w:sz="0" w:space="0" w:color="auto"/>
        <w:left w:val="none" w:sz="0" w:space="0" w:color="auto"/>
        <w:bottom w:val="none" w:sz="0" w:space="0" w:color="auto"/>
        <w:right w:val="none" w:sz="0" w:space="0" w:color="auto"/>
      </w:divBdr>
    </w:div>
    <w:div w:id="1423261905">
      <w:bodyDiv w:val="1"/>
      <w:marLeft w:val="0"/>
      <w:marRight w:val="0"/>
      <w:marTop w:val="0"/>
      <w:marBottom w:val="0"/>
      <w:divBdr>
        <w:top w:val="none" w:sz="0" w:space="0" w:color="auto"/>
        <w:left w:val="none" w:sz="0" w:space="0" w:color="auto"/>
        <w:bottom w:val="none" w:sz="0" w:space="0" w:color="auto"/>
        <w:right w:val="none" w:sz="0" w:space="0" w:color="auto"/>
      </w:divBdr>
    </w:div>
    <w:div w:id="1423910527">
      <w:bodyDiv w:val="1"/>
      <w:marLeft w:val="0"/>
      <w:marRight w:val="0"/>
      <w:marTop w:val="0"/>
      <w:marBottom w:val="0"/>
      <w:divBdr>
        <w:top w:val="none" w:sz="0" w:space="0" w:color="auto"/>
        <w:left w:val="none" w:sz="0" w:space="0" w:color="auto"/>
        <w:bottom w:val="none" w:sz="0" w:space="0" w:color="auto"/>
        <w:right w:val="none" w:sz="0" w:space="0" w:color="auto"/>
      </w:divBdr>
    </w:div>
    <w:div w:id="1423991100">
      <w:bodyDiv w:val="1"/>
      <w:marLeft w:val="0"/>
      <w:marRight w:val="0"/>
      <w:marTop w:val="0"/>
      <w:marBottom w:val="0"/>
      <w:divBdr>
        <w:top w:val="none" w:sz="0" w:space="0" w:color="auto"/>
        <w:left w:val="none" w:sz="0" w:space="0" w:color="auto"/>
        <w:bottom w:val="none" w:sz="0" w:space="0" w:color="auto"/>
        <w:right w:val="none" w:sz="0" w:space="0" w:color="auto"/>
      </w:divBdr>
    </w:div>
    <w:div w:id="1424111527">
      <w:bodyDiv w:val="1"/>
      <w:marLeft w:val="0"/>
      <w:marRight w:val="0"/>
      <w:marTop w:val="0"/>
      <w:marBottom w:val="0"/>
      <w:divBdr>
        <w:top w:val="none" w:sz="0" w:space="0" w:color="auto"/>
        <w:left w:val="none" w:sz="0" w:space="0" w:color="auto"/>
        <w:bottom w:val="none" w:sz="0" w:space="0" w:color="auto"/>
        <w:right w:val="none" w:sz="0" w:space="0" w:color="auto"/>
      </w:divBdr>
    </w:div>
    <w:div w:id="1424566746">
      <w:bodyDiv w:val="1"/>
      <w:marLeft w:val="0"/>
      <w:marRight w:val="0"/>
      <w:marTop w:val="0"/>
      <w:marBottom w:val="0"/>
      <w:divBdr>
        <w:top w:val="none" w:sz="0" w:space="0" w:color="auto"/>
        <w:left w:val="none" w:sz="0" w:space="0" w:color="auto"/>
        <w:bottom w:val="none" w:sz="0" w:space="0" w:color="auto"/>
        <w:right w:val="none" w:sz="0" w:space="0" w:color="auto"/>
      </w:divBdr>
    </w:div>
    <w:div w:id="1424719007">
      <w:bodyDiv w:val="1"/>
      <w:marLeft w:val="0"/>
      <w:marRight w:val="0"/>
      <w:marTop w:val="0"/>
      <w:marBottom w:val="0"/>
      <w:divBdr>
        <w:top w:val="none" w:sz="0" w:space="0" w:color="auto"/>
        <w:left w:val="none" w:sz="0" w:space="0" w:color="auto"/>
        <w:bottom w:val="none" w:sz="0" w:space="0" w:color="auto"/>
        <w:right w:val="none" w:sz="0" w:space="0" w:color="auto"/>
      </w:divBdr>
    </w:div>
    <w:div w:id="1424719630">
      <w:bodyDiv w:val="1"/>
      <w:marLeft w:val="0"/>
      <w:marRight w:val="0"/>
      <w:marTop w:val="0"/>
      <w:marBottom w:val="0"/>
      <w:divBdr>
        <w:top w:val="none" w:sz="0" w:space="0" w:color="auto"/>
        <w:left w:val="none" w:sz="0" w:space="0" w:color="auto"/>
        <w:bottom w:val="none" w:sz="0" w:space="0" w:color="auto"/>
        <w:right w:val="none" w:sz="0" w:space="0" w:color="auto"/>
      </w:divBdr>
    </w:div>
    <w:div w:id="1424836830">
      <w:bodyDiv w:val="1"/>
      <w:marLeft w:val="0"/>
      <w:marRight w:val="0"/>
      <w:marTop w:val="0"/>
      <w:marBottom w:val="0"/>
      <w:divBdr>
        <w:top w:val="none" w:sz="0" w:space="0" w:color="auto"/>
        <w:left w:val="none" w:sz="0" w:space="0" w:color="auto"/>
        <w:bottom w:val="none" w:sz="0" w:space="0" w:color="auto"/>
        <w:right w:val="none" w:sz="0" w:space="0" w:color="auto"/>
      </w:divBdr>
    </w:div>
    <w:div w:id="1424912403">
      <w:bodyDiv w:val="1"/>
      <w:marLeft w:val="0"/>
      <w:marRight w:val="0"/>
      <w:marTop w:val="0"/>
      <w:marBottom w:val="0"/>
      <w:divBdr>
        <w:top w:val="none" w:sz="0" w:space="0" w:color="auto"/>
        <w:left w:val="none" w:sz="0" w:space="0" w:color="auto"/>
        <w:bottom w:val="none" w:sz="0" w:space="0" w:color="auto"/>
        <w:right w:val="none" w:sz="0" w:space="0" w:color="auto"/>
      </w:divBdr>
    </w:div>
    <w:div w:id="1424956035">
      <w:bodyDiv w:val="1"/>
      <w:marLeft w:val="0"/>
      <w:marRight w:val="0"/>
      <w:marTop w:val="0"/>
      <w:marBottom w:val="0"/>
      <w:divBdr>
        <w:top w:val="none" w:sz="0" w:space="0" w:color="auto"/>
        <w:left w:val="none" w:sz="0" w:space="0" w:color="auto"/>
        <w:bottom w:val="none" w:sz="0" w:space="0" w:color="auto"/>
        <w:right w:val="none" w:sz="0" w:space="0" w:color="auto"/>
      </w:divBdr>
    </w:div>
    <w:div w:id="1425032857">
      <w:bodyDiv w:val="1"/>
      <w:marLeft w:val="0"/>
      <w:marRight w:val="0"/>
      <w:marTop w:val="0"/>
      <w:marBottom w:val="0"/>
      <w:divBdr>
        <w:top w:val="none" w:sz="0" w:space="0" w:color="auto"/>
        <w:left w:val="none" w:sz="0" w:space="0" w:color="auto"/>
        <w:bottom w:val="none" w:sz="0" w:space="0" w:color="auto"/>
        <w:right w:val="none" w:sz="0" w:space="0" w:color="auto"/>
      </w:divBdr>
    </w:div>
    <w:div w:id="1425420424">
      <w:bodyDiv w:val="1"/>
      <w:marLeft w:val="0"/>
      <w:marRight w:val="0"/>
      <w:marTop w:val="0"/>
      <w:marBottom w:val="0"/>
      <w:divBdr>
        <w:top w:val="none" w:sz="0" w:space="0" w:color="auto"/>
        <w:left w:val="none" w:sz="0" w:space="0" w:color="auto"/>
        <w:bottom w:val="none" w:sz="0" w:space="0" w:color="auto"/>
        <w:right w:val="none" w:sz="0" w:space="0" w:color="auto"/>
      </w:divBdr>
    </w:div>
    <w:div w:id="1425607398">
      <w:bodyDiv w:val="1"/>
      <w:marLeft w:val="0"/>
      <w:marRight w:val="0"/>
      <w:marTop w:val="0"/>
      <w:marBottom w:val="0"/>
      <w:divBdr>
        <w:top w:val="none" w:sz="0" w:space="0" w:color="auto"/>
        <w:left w:val="none" w:sz="0" w:space="0" w:color="auto"/>
        <w:bottom w:val="none" w:sz="0" w:space="0" w:color="auto"/>
        <w:right w:val="none" w:sz="0" w:space="0" w:color="auto"/>
      </w:divBdr>
    </w:div>
    <w:div w:id="1425877782">
      <w:bodyDiv w:val="1"/>
      <w:marLeft w:val="0"/>
      <w:marRight w:val="0"/>
      <w:marTop w:val="0"/>
      <w:marBottom w:val="0"/>
      <w:divBdr>
        <w:top w:val="none" w:sz="0" w:space="0" w:color="auto"/>
        <w:left w:val="none" w:sz="0" w:space="0" w:color="auto"/>
        <w:bottom w:val="none" w:sz="0" w:space="0" w:color="auto"/>
        <w:right w:val="none" w:sz="0" w:space="0" w:color="auto"/>
      </w:divBdr>
    </w:div>
    <w:div w:id="1426222145">
      <w:bodyDiv w:val="1"/>
      <w:marLeft w:val="0"/>
      <w:marRight w:val="0"/>
      <w:marTop w:val="0"/>
      <w:marBottom w:val="0"/>
      <w:divBdr>
        <w:top w:val="none" w:sz="0" w:space="0" w:color="auto"/>
        <w:left w:val="none" w:sz="0" w:space="0" w:color="auto"/>
        <w:bottom w:val="none" w:sz="0" w:space="0" w:color="auto"/>
        <w:right w:val="none" w:sz="0" w:space="0" w:color="auto"/>
      </w:divBdr>
    </w:div>
    <w:div w:id="1426416771">
      <w:bodyDiv w:val="1"/>
      <w:marLeft w:val="0"/>
      <w:marRight w:val="0"/>
      <w:marTop w:val="0"/>
      <w:marBottom w:val="0"/>
      <w:divBdr>
        <w:top w:val="none" w:sz="0" w:space="0" w:color="auto"/>
        <w:left w:val="none" w:sz="0" w:space="0" w:color="auto"/>
        <w:bottom w:val="none" w:sz="0" w:space="0" w:color="auto"/>
        <w:right w:val="none" w:sz="0" w:space="0" w:color="auto"/>
      </w:divBdr>
    </w:div>
    <w:div w:id="1426801608">
      <w:bodyDiv w:val="1"/>
      <w:marLeft w:val="0"/>
      <w:marRight w:val="0"/>
      <w:marTop w:val="0"/>
      <w:marBottom w:val="0"/>
      <w:divBdr>
        <w:top w:val="none" w:sz="0" w:space="0" w:color="auto"/>
        <w:left w:val="none" w:sz="0" w:space="0" w:color="auto"/>
        <w:bottom w:val="none" w:sz="0" w:space="0" w:color="auto"/>
        <w:right w:val="none" w:sz="0" w:space="0" w:color="auto"/>
      </w:divBdr>
    </w:div>
    <w:div w:id="1427075243">
      <w:bodyDiv w:val="1"/>
      <w:marLeft w:val="0"/>
      <w:marRight w:val="0"/>
      <w:marTop w:val="0"/>
      <w:marBottom w:val="0"/>
      <w:divBdr>
        <w:top w:val="none" w:sz="0" w:space="0" w:color="auto"/>
        <w:left w:val="none" w:sz="0" w:space="0" w:color="auto"/>
        <w:bottom w:val="none" w:sz="0" w:space="0" w:color="auto"/>
        <w:right w:val="none" w:sz="0" w:space="0" w:color="auto"/>
      </w:divBdr>
    </w:div>
    <w:div w:id="1427386838">
      <w:bodyDiv w:val="1"/>
      <w:marLeft w:val="0"/>
      <w:marRight w:val="0"/>
      <w:marTop w:val="0"/>
      <w:marBottom w:val="0"/>
      <w:divBdr>
        <w:top w:val="none" w:sz="0" w:space="0" w:color="auto"/>
        <w:left w:val="none" w:sz="0" w:space="0" w:color="auto"/>
        <w:bottom w:val="none" w:sz="0" w:space="0" w:color="auto"/>
        <w:right w:val="none" w:sz="0" w:space="0" w:color="auto"/>
      </w:divBdr>
    </w:div>
    <w:div w:id="1427506041">
      <w:bodyDiv w:val="1"/>
      <w:marLeft w:val="0"/>
      <w:marRight w:val="0"/>
      <w:marTop w:val="0"/>
      <w:marBottom w:val="0"/>
      <w:divBdr>
        <w:top w:val="none" w:sz="0" w:space="0" w:color="auto"/>
        <w:left w:val="none" w:sz="0" w:space="0" w:color="auto"/>
        <w:bottom w:val="none" w:sz="0" w:space="0" w:color="auto"/>
        <w:right w:val="none" w:sz="0" w:space="0" w:color="auto"/>
      </w:divBdr>
    </w:div>
    <w:div w:id="1427657079">
      <w:bodyDiv w:val="1"/>
      <w:marLeft w:val="0"/>
      <w:marRight w:val="0"/>
      <w:marTop w:val="0"/>
      <w:marBottom w:val="0"/>
      <w:divBdr>
        <w:top w:val="none" w:sz="0" w:space="0" w:color="auto"/>
        <w:left w:val="none" w:sz="0" w:space="0" w:color="auto"/>
        <w:bottom w:val="none" w:sz="0" w:space="0" w:color="auto"/>
        <w:right w:val="none" w:sz="0" w:space="0" w:color="auto"/>
      </w:divBdr>
    </w:div>
    <w:div w:id="1427843944">
      <w:bodyDiv w:val="1"/>
      <w:marLeft w:val="0"/>
      <w:marRight w:val="0"/>
      <w:marTop w:val="0"/>
      <w:marBottom w:val="0"/>
      <w:divBdr>
        <w:top w:val="none" w:sz="0" w:space="0" w:color="auto"/>
        <w:left w:val="none" w:sz="0" w:space="0" w:color="auto"/>
        <w:bottom w:val="none" w:sz="0" w:space="0" w:color="auto"/>
        <w:right w:val="none" w:sz="0" w:space="0" w:color="auto"/>
      </w:divBdr>
    </w:div>
    <w:div w:id="1428190265">
      <w:bodyDiv w:val="1"/>
      <w:marLeft w:val="0"/>
      <w:marRight w:val="0"/>
      <w:marTop w:val="0"/>
      <w:marBottom w:val="0"/>
      <w:divBdr>
        <w:top w:val="none" w:sz="0" w:space="0" w:color="auto"/>
        <w:left w:val="none" w:sz="0" w:space="0" w:color="auto"/>
        <w:bottom w:val="none" w:sz="0" w:space="0" w:color="auto"/>
        <w:right w:val="none" w:sz="0" w:space="0" w:color="auto"/>
      </w:divBdr>
    </w:div>
    <w:div w:id="1428192252">
      <w:bodyDiv w:val="1"/>
      <w:marLeft w:val="0"/>
      <w:marRight w:val="0"/>
      <w:marTop w:val="0"/>
      <w:marBottom w:val="0"/>
      <w:divBdr>
        <w:top w:val="none" w:sz="0" w:space="0" w:color="auto"/>
        <w:left w:val="none" w:sz="0" w:space="0" w:color="auto"/>
        <w:bottom w:val="none" w:sz="0" w:space="0" w:color="auto"/>
        <w:right w:val="none" w:sz="0" w:space="0" w:color="auto"/>
      </w:divBdr>
    </w:div>
    <w:div w:id="1428192890">
      <w:bodyDiv w:val="1"/>
      <w:marLeft w:val="0"/>
      <w:marRight w:val="0"/>
      <w:marTop w:val="0"/>
      <w:marBottom w:val="0"/>
      <w:divBdr>
        <w:top w:val="none" w:sz="0" w:space="0" w:color="auto"/>
        <w:left w:val="none" w:sz="0" w:space="0" w:color="auto"/>
        <w:bottom w:val="none" w:sz="0" w:space="0" w:color="auto"/>
        <w:right w:val="none" w:sz="0" w:space="0" w:color="auto"/>
      </w:divBdr>
    </w:div>
    <w:div w:id="1428229081">
      <w:bodyDiv w:val="1"/>
      <w:marLeft w:val="0"/>
      <w:marRight w:val="0"/>
      <w:marTop w:val="0"/>
      <w:marBottom w:val="0"/>
      <w:divBdr>
        <w:top w:val="none" w:sz="0" w:space="0" w:color="auto"/>
        <w:left w:val="none" w:sz="0" w:space="0" w:color="auto"/>
        <w:bottom w:val="none" w:sz="0" w:space="0" w:color="auto"/>
        <w:right w:val="none" w:sz="0" w:space="0" w:color="auto"/>
      </w:divBdr>
    </w:div>
    <w:div w:id="1428229636">
      <w:bodyDiv w:val="1"/>
      <w:marLeft w:val="0"/>
      <w:marRight w:val="0"/>
      <w:marTop w:val="0"/>
      <w:marBottom w:val="0"/>
      <w:divBdr>
        <w:top w:val="none" w:sz="0" w:space="0" w:color="auto"/>
        <w:left w:val="none" w:sz="0" w:space="0" w:color="auto"/>
        <w:bottom w:val="none" w:sz="0" w:space="0" w:color="auto"/>
        <w:right w:val="none" w:sz="0" w:space="0" w:color="auto"/>
      </w:divBdr>
    </w:div>
    <w:div w:id="1428305990">
      <w:bodyDiv w:val="1"/>
      <w:marLeft w:val="0"/>
      <w:marRight w:val="0"/>
      <w:marTop w:val="0"/>
      <w:marBottom w:val="0"/>
      <w:divBdr>
        <w:top w:val="none" w:sz="0" w:space="0" w:color="auto"/>
        <w:left w:val="none" w:sz="0" w:space="0" w:color="auto"/>
        <w:bottom w:val="none" w:sz="0" w:space="0" w:color="auto"/>
        <w:right w:val="none" w:sz="0" w:space="0" w:color="auto"/>
      </w:divBdr>
    </w:div>
    <w:div w:id="1428425997">
      <w:bodyDiv w:val="1"/>
      <w:marLeft w:val="0"/>
      <w:marRight w:val="0"/>
      <w:marTop w:val="0"/>
      <w:marBottom w:val="0"/>
      <w:divBdr>
        <w:top w:val="none" w:sz="0" w:space="0" w:color="auto"/>
        <w:left w:val="none" w:sz="0" w:space="0" w:color="auto"/>
        <w:bottom w:val="none" w:sz="0" w:space="0" w:color="auto"/>
        <w:right w:val="none" w:sz="0" w:space="0" w:color="auto"/>
      </w:divBdr>
    </w:div>
    <w:div w:id="1428580380">
      <w:bodyDiv w:val="1"/>
      <w:marLeft w:val="0"/>
      <w:marRight w:val="0"/>
      <w:marTop w:val="0"/>
      <w:marBottom w:val="0"/>
      <w:divBdr>
        <w:top w:val="none" w:sz="0" w:space="0" w:color="auto"/>
        <w:left w:val="none" w:sz="0" w:space="0" w:color="auto"/>
        <w:bottom w:val="none" w:sz="0" w:space="0" w:color="auto"/>
        <w:right w:val="none" w:sz="0" w:space="0" w:color="auto"/>
      </w:divBdr>
    </w:div>
    <w:div w:id="1429085571">
      <w:bodyDiv w:val="1"/>
      <w:marLeft w:val="0"/>
      <w:marRight w:val="0"/>
      <w:marTop w:val="0"/>
      <w:marBottom w:val="0"/>
      <w:divBdr>
        <w:top w:val="none" w:sz="0" w:space="0" w:color="auto"/>
        <w:left w:val="none" w:sz="0" w:space="0" w:color="auto"/>
        <w:bottom w:val="none" w:sz="0" w:space="0" w:color="auto"/>
        <w:right w:val="none" w:sz="0" w:space="0" w:color="auto"/>
      </w:divBdr>
    </w:div>
    <w:div w:id="1429471388">
      <w:bodyDiv w:val="1"/>
      <w:marLeft w:val="0"/>
      <w:marRight w:val="0"/>
      <w:marTop w:val="0"/>
      <w:marBottom w:val="0"/>
      <w:divBdr>
        <w:top w:val="none" w:sz="0" w:space="0" w:color="auto"/>
        <w:left w:val="none" w:sz="0" w:space="0" w:color="auto"/>
        <w:bottom w:val="none" w:sz="0" w:space="0" w:color="auto"/>
        <w:right w:val="none" w:sz="0" w:space="0" w:color="auto"/>
      </w:divBdr>
    </w:div>
    <w:div w:id="1429815652">
      <w:bodyDiv w:val="1"/>
      <w:marLeft w:val="0"/>
      <w:marRight w:val="0"/>
      <w:marTop w:val="0"/>
      <w:marBottom w:val="0"/>
      <w:divBdr>
        <w:top w:val="none" w:sz="0" w:space="0" w:color="auto"/>
        <w:left w:val="none" w:sz="0" w:space="0" w:color="auto"/>
        <w:bottom w:val="none" w:sz="0" w:space="0" w:color="auto"/>
        <w:right w:val="none" w:sz="0" w:space="0" w:color="auto"/>
      </w:divBdr>
    </w:div>
    <w:div w:id="1429931984">
      <w:bodyDiv w:val="1"/>
      <w:marLeft w:val="0"/>
      <w:marRight w:val="0"/>
      <w:marTop w:val="0"/>
      <w:marBottom w:val="0"/>
      <w:divBdr>
        <w:top w:val="none" w:sz="0" w:space="0" w:color="auto"/>
        <w:left w:val="none" w:sz="0" w:space="0" w:color="auto"/>
        <w:bottom w:val="none" w:sz="0" w:space="0" w:color="auto"/>
        <w:right w:val="none" w:sz="0" w:space="0" w:color="auto"/>
      </w:divBdr>
    </w:div>
    <w:div w:id="1430006387">
      <w:bodyDiv w:val="1"/>
      <w:marLeft w:val="0"/>
      <w:marRight w:val="0"/>
      <w:marTop w:val="0"/>
      <w:marBottom w:val="0"/>
      <w:divBdr>
        <w:top w:val="none" w:sz="0" w:space="0" w:color="auto"/>
        <w:left w:val="none" w:sz="0" w:space="0" w:color="auto"/>
        <w:bottom w:val="none" w:sz="0" w:space="0" w:color="auto"/>
        <w:right w:val="none" w:sz="0" w:space="0" w:color="auto"/>
      </w:divBdr>
    </w:div>
    <w:div w:id="1430157864">
      <w:bodyDiv w:val="1"/>
      <w:marLeft w:val="0"/>
      <w:marRight w:val="0"/>
      <w:marTop w:val="0"/>
      <w:marBottom w:val="0"/>
      <w:divBdr>
        <w:top w:val="none" w:sz="0" w:space="0" w:color="auto"/>
        <w:left w:val="none" w:sz="0" w:space="0" w:color="auto"/>
        <w:bottom w:val="none" w:sz="0" w:space="0" w:color="auto"/>
        <w:right w:val="none" w:sz="0" w:space="0" w:color="auto"/>
      </w:divBdr>
    </w:div>
    <w:div w:id="1430195407">
      <w:bodyDiv w:val="1"/>
      <w:marLeft w:val="0"/>
      <w:marRight w:val="0"/>
      <w:marTop w:val="0"/>
      <w:marBottom w:val="0"/>
      <w:divBdr>
        <w:top w:val="none" w:sz="0" w:space="0" w:color="auto"/>
        <w:left w:val="none" w:sz="0" w:space="0" w:color="auto"/>
        <w:bottom w:val="none" w:sz="0" w:space="0" w:color="auto"/>
        <w:right w:val="none" w:sz="0" w:space="0" w:color="auto"/>
      </w:divBdr>
    </w:div>
    <w:div w:id="1430270860">
      <w:bodyDiv w:val="1"/>
      <w:marLeft w:val="0"/>
      <w:marRight w:val="0"/>
      <w:marTop w:val="0"/>
      <w:marBottom w:val="0"/>
      <w:divBdr>
        <w:top w:val="none" w:sz="0" w:space="0" w:color="auto"/>
        <w:left w:val="none" w:sz="0" w:space="0" w:color="auto"/>
        <w:bottom w:val="none" w:sz="0" w:space="0" w:color="auto"/>
        <w:right w:val="none" w:sz="0" w:space="0" w:color="auto"/>
      </w:divBdr>
    </w:div>
    <w:div w:id="1430389073">
      <w:bodyDiv w:val="1"/>
      <w:marLeft w:val="0"/>
      <w:marRight w:val="0"/>
      <w:marTop w:val="0"/>
      <w:marBottom w:val="0"/>
      <w:divBdr>
        <w:top w:val="none" w:sz="0" w:space="0" w:color="auto"/>
        <w:left w:val="none" w:sz="0" w:space="0" w:color="auto"/>
        <w:bottom w:val="none" w:sz="0" w:space="0" w:color="auto"/>
        <w:right w:val="none" w:sz="0" w:space="0" w:color="auto"/>
      </w:divBdr>
    </w:div>
    <w:div w:id="1430389428">
      <w:bodyDiv w:val="1"/>
      <w:marLeft w:val="0"/>
      <w:marRight w:val="0"/>
      <w:marTop w:val="0"/>
      <w:marBottom w:val="0"/>
      <w:divBdr>
        <w:top w:val="none" w:sz="0" w:space="0" w:color="auto"/>
        <w:left w:val="none" w:sz="0" w:space="0" w:color="auto"/>
        <w:bottom w:val="none" w:sz="0" w:space="0" w:color="auto"/>
        <w:right w:val="none" w:sz="0" w:space="0" w:color="auto"/>
      </w:divBdr>
    </w:div>
    <w:div w:id="1430396184">
      <w:bodyDiv w:val="1"/>
      <w:marLeft w:val="0"/>
      <w:marRight w:val="0"/>
      <w:marTop w:val="0"/>
      <w:marBottom w:val="0"/>
      <w:divBdr>
        <w:top w:val="none" w:sz="0" w:space="0" w:color="auto"/>
        <w:left w:val="none" w:sz="0" w:space="0" w:color="auto"/>
        <w:bottom w:val="none" w:sz="0" w:space="0" w:color="auto"/>
        <w:right w:val="none" w:sz="0" w:space="0" w:color="auto"/>
      </w:divBdr>
    </w:div>
    <w:div w:id="1430467464">
      <w:bodyDiv w:val="1"/>
      <w:marLeft w:val="0"/>
      <w:marRight w:val="0"/>
      <w:marTop w:val="0"/>
      <w:marBottom w:val="0"/>
      <w:divBdr>
        <w:top w:val="none" w:sz="0" w:space="0" w:color="auto"/>
        <w:left w:val="none" w:sz="0" w:space="0" w:color="auto"/>
        <w:bottom w:val="none" w:sz="0" w:space="0" w:color="auto"/>
        <w:right w:val="none" w:sz="0" w:space="0" w:color="auto"/>
      </w:divBdr>
    </w:div>
    <w:div w:id="1430541044">
      <w:bodyDiv w:val="1"/>
      <w:marLeft w:val="0"/>
      <w:marRight w:val="0"/>
      <w:marTop w:val="0"/>
      <w:marBottom w:val="0"/>
      <w:divBdr>
        <w:top w:val="none" w:sz="0" w:space="0" w:color="auto"/>
        <w:left w:val="none" w:sz="0" w:space="0" w:color="auto"/>
        <w:bottom w:val="none" w:sz="0" w:space="0" w:color="auto"/>
        <w:right w:val="none" w:sz="0" w:space="0" w:color="auto"/>
      </w:divBdr>
    </w:div>
    <w:div w:id="1430586472">
      <w:bodyDiv w:val="1"/>
      <w:marLeft w:val="0"/>
      <w:marRight w:val="0"/>
      <w:marTop w:val="0"/>
      <w:marBottom w:val="0"/>
      <w:divBdr>
        <w:top w:val="none" w:sz="0" w:space="0" w:color="auto"/>
        <w:left w:val="none" w:sz="0" w:space="0" w:color="auto"/>
        <w:bottom w:val="none" w:sz="0" w:space="0" w:color="auto"/>
        <w:right w:val="none" w:sz="0" w:space="0" w:color="auto"/>
      </w:divBdr>
    </w:div>
    <w:div w:id="1430665296">
      <w:bodyDiv w:val="1"/>
      <w:marLeft w:val="0"/>
      <w:marRight w:val="0"/>
      <w:marTop w:val="0"/>
      <w:marBottom w:val="0"/>
      <w:divBdr>
        <w:top w:val="none" w:sz="0" w:space="0" w:color="auto"/>
        <w:left w:val="none" w:sz="0" w:space="0" w:color="auto"/>
        <w:bottom w:val="none" w:sz="0" w:space="0" w:color="auto"/>
        <w:right w:val="none" w:sz="0" w:space="0" w:color="auto"/>
      </w:divBdr>
    </w:div>
    <w:div w:id="1430810512">
      <w:bodyDiv w:val="1"/>
      <w:marLeft w:val="0"/>
      <w:marRight w:val="0"/>
      <w:marTop w:val="0"/>
      <w:marBottom w:val="0"/>
      <w:divBdr>
        <w:top w:val="none" w:sz="0" w:space="0" w:color="auto"/>
        <w:left w:val="none" w:sz="0" w:space="0" w:color="auto"/>
        <w:bottom w:val="none" w:sz="0" w:space="0" w:color="auto"/>
        <w:right w:val="none" w:sz="0" w:space="0" w:color="auto"/>
      </w:divBdr>
    </w:div>
    <w:div w:id="1430927825">
      <w:bodyDiv w:val="1"/>
      <w:marLeft w:val="0"/>
      <w:marRight w:val="0"/>
      <w:marTop w:val="0"/>
      <w:marBottom w:val="0"/>
      <w:divBdr>
        <w:top w:val="none" w:sz="0" w:space="0" w:color="auto"/>
        <w:left w:val="none" w:sz="0" w:space="0" w:color="auto"/>
        <w:bottom w:val="none" w:sz="0" w:space="0" w:color="auto"/>
        <w:right w:val="none" w:sz="0" w:space="0" w:color="auto"/>
      </w:divBdr>
    </w:div>
    <w:div w:id="1431005653">
      <w:bodyDiv w:val="1"/>
      <w:marLeft w:val="0"/>
      <w:marRight w:val="0"/>
      <w:marTop w:val="0"/>
      <w:marBottom w:val="0"/>
      <w:divBdr>
        <w:top w:val="none" w:sz="0" w:space="0" w:color="auto"/>
        <w:left w:val="none" w:sz="0" w:space="0" w:color="auto"/>
        <w:bottom w:val="none" w:sz="0" w:space="0" w:color="auto"/>
        <w:right w:val="none" w:sz="0" w:space="0" w:color="auto"/>
      </w:divBdr>
    </w:div>
    <w:div w:id="1431008324">
      <w:bodyDiv w:val="1"/>
      <w:marLeft w:val="0"/>
      <w:marRight w:val="0"/>
      <w:marTop w:val="0"/>
      <w:marBottom w:val="0"/>
      <w:divBdr>
        <w:top w:val="none" w:sz="0" w:space="0" w:color="auto"/>
        <w:left w:val="none" w:sz="0" w:space="0" w:color="auto"/>
        <w:bottom w:val="none" w:sz="0" w:space="0" w:color="auto"/>
        <w:right w:val="none" w:sz="0" w:space="0" w:color="auto"/>
      </w:divBdr>
    </w:div>
    <w:div w:id="1431315600">
      <w:bodyDiv w:val="1"/>
      <w:marLeft w:val="0"/>
      <w:marRight w:val="0"/>
      <w:marTop w:val="0"/>
      <w:marBottom w:val="0"/>
      <w:divBdr>
        <w:top w:val="none" w:sz="0" w:space="0" w:color="auto"/>
        <w:left w:val="none" w:sz="0" w:space="0" w:color="auto"/>
        <w:bottom w:val="none" w:sz="0" w:space="0" w:color="auto"/>
        <w:right w:val="none" w:sz="0" w:space="0" w:color="auto"/>
      </w:divBdr>
    </w:div>
    <w:div w:id="1431468999">
      <w:bodyDiv w:val="1"/>
      <w:marLeft w:val="0"/>
      <w:marRight w:val="0"/>
      <w:marTop w:val="0"/>
      <w:marBottom w:val="0"/>
      <w:divBdr>
        <w:top w:val="none" w:sz="0" w:space="0" w:color="auto"/>
        <w:left w:val="none" w:sz="0" w:space="0" w:color="auto"/>
        <w:bottom w:val="none" w:sz="0" w:space="0" w:color="auto"/>
        <w:right w:val="none" w:sz="0" w:space="0" w:color="auto"/>
      </w:divBdr>
    </w:div>
    <w:div w:id="1431510974">
      <w:bodyDiv w:val="1"/>
      <w:marLeft w:val="0"/>
      <w:marRight w:val="0"/>
      <w:marTop w:val="0"/>
      <w:marBottom w:val="0"/>
      <w:divBdr>
        <w:top w:val="none" w:sz="0" w:space="0" w:color="auto"/>
        <w:left w:val="none" w:sz="0" w:space="0" w:color="auto"/>
        <w:bottom w:val="none" w:sz="0" w:space="0" w:color="auto"/>
        <w:right w:val="none" w:sz="0" w:space="0" w:color="auto"/>
      </w:divBdr>
    </w:div>
    <w:div w:id="1431705424">
      <w:bodyDiv w:val="1"/>
      <w:marLeft w:val="0"/>
      <w:marRight w:val="0"/>
      <w:marTop w:val="0"/>
      <w:marBottom w:val="0"/>
      <w:divBdr>
        <w:top w:val="none" w:sz="0" w:space="0" w:color="auto"/>
        <w:left w:val="none" w:sz="0" w:space="0" w:color="auto"/>
        <w:bottom w:val="none" w:sz="0" w:space="0" w:color="auto"/>
        <w:right w:val="none" w:sz="0" w:space="0" w:color="auto"/>
      </w:divBdr>
    </w:div>
    <w:div w:id="1431777276">
      <w:bodyDiv w:val="1"/>
      <w:marLeft w:val="0"/>
      <w:marRight w:val="0"/>
      <w:marTop w:val="0"/>
      <w:marBottom w:val="0"/>
      <w:divBdr>
        <w:top w:val="none" w:sz="0" w:space="0" w:color="auto"/>
        <w:left w:val="none" w:sz="0" w:space="0" w:color="auto"/>
        <w:bottom w:val="none" w:sz="0" w:space="0" w:color="auto"/>
        <w:right w:val="none" w:sz="0" w:space="0" w:color="auto"/>
      </w:divBdr>
    </w:div>
    <w:div w:id="1431779923">
      <w:bodyDiv w:val="1"/>
      <w:marLeft w:val="0"/>
      <w:marRight w:val="0"/>
      <w:marTop w:val="0"/>
      <w:marBottom w:val="0"/>
      <w:divBdr>
        <w:top w:val="none" w:sz="0" w:space="0" w:color="auto"/>
        <w:left w:val="none" w:sz="0" w:space="0" w:color="auto"/>
        <w:bottom w:val="none" w:sz="0" w:space="0" w:color="auto"/>
        <w:right w:val="none" w:sz="0" w:space="0" w:color="auto"/>
      </w:divBdr>
    </w:div>
    <w:div w:id="1431971225">
      <w:bodyDiv w:val="1"/>
      <w:marLeft w:val="0"/>
      <w:marRight w:val="0"/>
      <w:marTop w:val="0"/>
      <w:marBottom w:val="0"/>
      <w:divBdr>
        <w:top w:val="none" w:sz="0" w:space="0" w:color="auto"/>
        <w:left w:val="none" w:sz="0" w:space="0" w:color="auto"/>
        <w:bottom w:val="none" w:sz="0" w:space="0" w:color="auto"/>
        <w:right w:val="none" w:sz="0" w:space="0" w:color="auto"/>
      </w:divBdr>
    </w:div>
    <w:div w:id="1432361582">
      <w:bodyDiv w:val="1"/>
      <w:marLeft w:val="0"/>
      <w:marRight w:val="0"/>
      <w:marTop w:val="0"/>
      <w:marBottom w:val="0"/>
      <w:divBdr>
        <w:top w:val="none" w:sz="0" w:space="0" w:color="auto"/>
        <w:left w:val="none" w:sz="0" w:space="0" w:color="auto"/>
        <w:bottom w:val="none" w:sz="0" w:space="0" w:color="auto"/>
        <w:right w:val="none" w:sz="0" w:space="0" w:color="auto"/>
      </w:divBdr>
    </w:div>
    <w:div w:id="1432509663">
      <w:bodyDiv w:val="1"/>
      <w:marLeft w:val="0"/>
      <w:marRight w:val="0"/>
      <w:marTop w:val="0"/>
      <w:marBottom w:val="0"/>
      <w:divBdr>
        <w:top w:val="none" w:sz="0" w:space="0" w:color="auto"/>
        <w:left w:val="none" w:sz="0" w:space="0" w:color="auto"/>
        <w:bottom w:val="none" w:sz="0" w:space="0" w:color="auto"/>
        <w:right w:val="none" w:sz="0" w:space="0" w:color="auto"/>
      </w:divBdr>
    </w:div>
    <w:div w:id="1432627777">
      <w:bodyDiv w:val="1"/>
      <w:marLeft w:val="0"/>
      <w:marRight w:val="0"/>
      <w:marTop w:val="0"/>
      <w:marBottom w:val="0"/>
      <w:divBdr>
        <w:top w:val="none" w:sz="0" w:space="0" w:color="auto"/>
        <w:left w:val="none" w:sz="0" w:space="0" w:color="auto"/>
        <w:bottom w:val="none" w:sz="0" w:space="0" w:color="auto"/>
        <w:right w:val="none" w:sz="0" w:space="0" w:color="auto"/>
      </w:divBdr>
    </w:div>
    <w:div w:id="1432894511">
      <w:bodyDiv w:val="1"/>
      <w:marLeft w:val="0"/>
      <w:marRight w:val="0"/>
      <w:marTop w:val="0"/>
      <w:marBottom w:val="0"/>
      <w:divBdr>
        <w:top w:val="none" w:sz="0" w:space="0" w:color="auto"/>
        <w:left w:val="none" w:sz="0" w:space="0" w:color="auto"/>
        <w:bottom w:val="none" w:sz="0" w:space="0" w:color="auto"/>
        <w:right w:val="none" w:sz="0" w:space="0" w:color="auto"/>
      </w:divBdr>
    </w:div>
    <w:div w:id="1432969161">
      <w:bodyDiv w:val="1"/>
      <w:marLeft w:val="0"/>
      <w:marRight w:val="0"/>
      <w:marTop w:val="0"/>
      <w:marBottom w:val="0"/>
      <w:divBdr>
        <w:top w:val="none" w:sz="0" w:space="0" w:color="auto"/>
        <w:left w:val="none" w:sz="0" w:space="0" w:color="auto"/>
        <w:bottom w:val="none" w:sz="0" w:space="0" w:color="auto"/>
        <w:right w:val="none" w:sz="0" w:space="0" w:color="auto"/>
      </w:divBdr>
    </w:div>
    <w:div w:id="1433353813">
      <w:bodyDiv w:val="1"/>
      <w:marLeft w:val="0"/>
      <w:marRight w:val="0"/>
      <w:marTop w:val="0"/>
      <w:marBottom w:val="0"/>
      <w:divBdr>
        <w:top w:val="none" w:sz="0" w:space="0" w:color="auto"/>
        <w:left w:val="none" w:sz="0" w:space="0" w:color="auto"/>
        <w:bottom w:val="none" w:sz="0" w:space="0" w:color="auto"/>
        <w:right w:val="none" w:sz="0" w:space="0" w:color="auto"/>
      </w:divBdr>
    </w:div>
    <w:div w:id="1433435068">
      <w:bodyDiv w:val="1"/>
      <w:marLeft w:val="0"/>
      <w:marRight w:val="0"/>
      <w:marTop w:val="0"/>
      <w:marBottom w:val="0"/>
      <w:divBdr>
        <w:top w:val="none" w:sz="0" w:space="0" w:color="auto"/>
        <w:left w:val="none" w:sz="0" w:space="0" w:color="auto"/>
        <w:bottom w:val="none" w:sz="0" w:space="0" w:color="auto"/>
        <w:right w:val="none" w:sz="0" w:space="0" w:color="auto"/>
      </w:divBdr>
    </w:div>
    <w:div w:id="1433476212">
      <w:bodyDiv w:val="1"/>
      <w:marLeft w:val="0"/>
      <w:marRight w:val="0"/>
      <w:marTop w:val="0"/>
      <w:marBottom w:val="0"/>
      <w:divBdr>
        <w:top w:val="none" w:sz="0" w:space="0" w:color="auto"/>
        <w:left w:val="none" w:sz="0" w:space="0" w:color="auto"/>
        <w:bottom w:val="none" w:sz="0" w:space="0" w:color="auto"/>
        <w:right w:val="none" w:sz="0" w:space="0" w:color="auto"/>
      </w:divBdr>
    </w:div>
    <w:div w:id="1433476652">
      <w:bodyDiv w:val="1"/>
      <w:marLeft w:val="0"/>
      <w:marRight w:val="0"/>
      <w:marTop w:val="0"/>
      <w:marBottom w:val="0"/>
      <w:divBdr>
        <w:top w:val="none" w:sz="0" w:space="0" w:color="auto"/>
        <w:left w:val="none" w:sz="0" w:space="0" w:color="auto"/>
        <w:bottom w:val="none" w:sz="0" w:space="0" w:color="auto"/>
        <w:right w:val="none" w:sz="0" w:space="0" w:color="auto"/>
      </w:divBdr>
    </w:div>
    <w:div w:id="1433936070">
      <w:bodyDiv w:val="1"/>
      <w:marLeft w:val="0"/>
      <w:marRight w:val="0"/>
      <w:marTop w:val="0"/>
      <w:marBottom w:val="0"/>
      <w:divBdr>
        <w:top w:val="none" w:sz="0" w:space="0" w:color="auto"/>
        <w:left w:val="none" w:sz="0" w:space="0" w:color="auto"/>
        <w:bottom w:val="none" w:sz="0" w:space="0" w:color="auto"/>
        <w:right w:val="none" w:sz="0" w:space="0" w:color="auto"/>
      </w:divBdr>
    </w:div>
    <w:div w:id="1434126218">
      <w:bodyDiv w:val="1"/>
      <w:marLeft w:val="0"/>
      <w:marRight w:val="0"/>
      <w:marTop w:val="0"/>
      <w:marBottom w:val="0"/>
      <w:divBdr>
        <w:top w:val="none" w:sz="0" w:space="0" w:color="auto"/>
        <w:left w:val="none" w:sz="0" w:space="0" w:color="auto"/>
        <w:bottom w:val="none" w:sz="0" w:space="0" w:color="auto"/>
        <w:right w:val="none" w:sz="0" w:space="0" w:color="auto"/>
      </w:divBdr>
    </w:div>
    <w:div w:id="1434128361">
      <w:bodyDiv w:val="1"/>
      <w:marLeft w:val="0"/>
      <w:marRight w:val="0"/>
      <w:marTop w:val="0"/>
      <w:marBottom w:val="0"/>
      <w:divBdr>
        <w:top w:val="none" w:sz="0" w:space="0" w:color="auto"/>
        <w:left w:val="none" w:sz="0" w:space="0" w:color="auto"/>
        <w:bottom w:val="none" w:sz="0" w:space="0" w:color="auto"/>
        <w:right w:val="none" w:sz="0" w:space="0" w:color="auto"/>
      </w:divBdr>
    </w:div>
    <w:div w:id="1434202190">
      <w:bodyDiv w:val="1"/>
      <w:marLeft w:val="0"/>
      <w:marRight w:val="0"/>
      <w:marTop w:val="0"/>
      <w:marBottom w:val="0"/>
      <w:divBdr>
        <w:top w:val="none" w:sz="0" w:space="0" w:color="auto"/>
        <w:left w:val="none" w:sz="0" w:space="0" w:color="auto"/>
        <w:bottom w:val="none" w:sz="0" w:space="0" w:color="auto"/>
        <w:right w:val="none" w:sz="0" w:space="0" w:color="auto"/>
      </w:divBdr>
    </w:div>
    <w:div w:id="1434284845">
      <w:bodyDiv w:val="1"/>
      <w:marLeft w:val="0"/>
      <w:marRight w:val="0"/>
      <w:marTop w:val="0"/>
      <w:marBottom w:val="0"/>
      <w:divBdr>
        <w:top w:val="none" w:sz="0" w:space="0" w:color="auto"/>
        <w:left w:val="none" w:sz="0" w:space="0" w:color="auto"/>
        <w:bottom w:val="none" w:sz="0" w:space="0" w:color="auto"/>
        <w:right w:val="none" w:sz="0" w:space="0" w:color="auto"/>
      </w:divBdr>
    </w:div>
    <w:div w:id="1434934333">
      <w:bodyDiv w:val="1"/>
      <w:marLeft w:val="0"/>
      <w:marRight w:val="0"/>
      <w:marTop w:val="0"/>
      <w:marBottom w:val="0"/>
      <w:divBdr>
        <w:top w:val="none" w:sz="0" w:space="0" w:color="auto"/>
        <w:left w:val="none" w:sz="0" w:space="0" w:color="auto"/>
        <w:bottom w:val="none" w:sz="0" w:space="0" w:color="auto"/>
        <w:right w:val="none" w:sz="0" w:space="0" w:color="auto"/>
      </w:divBdr>
    </w:div>
    <w:div w:id="1435053460">
      <w:bodyDiv w:val="1"/>
      <w:marLeft w:val="0"/>
      <w:marRight w:val="0"/>
      <w:marTop w:val="0"/>
      <w:marBottom w:val="0"/>
      <w:divBdr>
        <w:top w:val="none" w:sz="0" w:space="0" w:color="auto"/>
        <w:left w:val="none" w:sz="0" w:space="0" w:color="auto"/>
        <w:bottom w:val="none" w:sz="0" w:space="0" w:color="auto"/>
        <w:right w:val="none" w:sz="0" w:space="0" w:color="auto"/>
      </w:divBdr>
    </w:div>
    <w:div w:id="1435127480">
      <w:bodyDiv w:val="1"/>
      <w:marLeft w:val="0"/>
      <w:marRight w:val="0"/>
      <w:marTop w:val="0"/>
      <w:marBottom w:val="0"/>
      <w:divBdr>
        <w:top w:val="none" w:sz="0" w:space="0" w:color="auto"/>
        <w:left w:val="none" w:sz="0" w:space="0" w:color="auto"/>
        <w:bottom w:val="none" w:sz="0" w:space="0" w:color="auto"/>
        <w:right w:val="none" w:sz="0" w:space="0" w:color="auto"/>
      </w:divBdr>
    </w:div>
    <w:div w:id="1435200652">
      <w:bodyDiv w:val="1"/>
      <w:marLeft w:val="0"/>
      <w:marRight w:val="0"/>
      <w:marTop w:val="0"/>
      <w:marBottom w:val="0"/>
      <w:divBdr>
        <w:top w:val="none" w:sz="0" w:space="0" w:color="auto"/>
        <w:left w:val="none" w:sz="0" w:space="0" w:color="auto"/>
        <w:bottom w:val="none" w:sz="0" w:space="0" w:color="auto"/>
        <w:right w:val="none" w:sz="0" w:space="0" w:color="auto"/>
      </w:divBdr>
    </w:div>
    <w:div w:id="1435593191">
      <w:bodyDiv w:val="1"/>
      <w:marLeft w:val="0"/>
      <w:marRight w:val="0"/>
      <w:marTop w:val="0"/>
      <w:marBottom w:val="0"/>
      <w:divBdr>
        <w:top w:val="none" w:sz="0" w:space="0" w:color="auto"/>
        <w:left w:val="none" w:sz="0" w:space="0" w:color="auto"/>
        <w:bottom w:val="none" w:sz="0" w:space="0" w:color="auto"/>
        <w:right w:val="none" w:sz="0" w:space="0" w:color="auto"/>
      </w:divBdr>
    </w:div>
    <w:div w:id="1435829541">
      <w:bodyDiv w:val="1"/>
      <w:marLeft w:val="0"/>
      <w:marRight w:val="0"/>
      <w:marTop w:val="0"/>
      <w:marBottom w:val="0"/>
      <w:divBdr>
        <w:top w:val="none" w:sz="0" w:space="0" w:color="auto"/>
        <w:left w:val="none" w:sz="0" w:space="0" w:color="auto"/>
        <w:bottom w:val="none" w:sz="0" w:space="0" w:color="auto"/>
        <w:right w:val="none" w:sz="0" w:space="0" w:color="auto"/>
      </w:divBdr>
    </w:div>
    <w:div w:id="1436053321">
      <w:bodyDiv w:val="1"/>
      <w:marLeft w:val="0"/>
      <w:marRight w:val="0"/>
      <w:marTop w:val="0"/>
      <w:marBottom w:val="0"/>
      <w:divBdr>
        <w:top w:val="none" w:sz="0" w:space="0" w:color="auto"/>
        <w:left w:val="none" w:sz="0" w:space="0" w:color="auto"/>
        <w:bottom w:val="none" w:sz="0" w:space="0" w:color="auto"/>
        <w:right w:val="none" w:sz="0" w:space="0" w:color="auto"/>
      </w:divBdr>
    </w:div>
    <w:div w:id="1436097637">
      <w:bodyDiv w:val="1"/>
      <w:marLeft w:val="0"/>
      <w:marRight w:val="0"/>
      <w:marTop w:val="0"/>
      <w:marBottom w:val="0"/>
      <w:divBdr>
        <w:top w:val="none" w:sz="0" w:space="0" w:color="auto"/>
        <w:left w:val="none" w:sz="0" w:space="0" w:color="auto"/>
        <w:bottom w:val="none" w:sz="0" w:space="0" w:color="auto"/>
        <w:right w:val="none" w:sz="0" w:space="0" w:color="auto"/>
      </w:divBdr>
    </w:div>
    <w:div w:id="1436101026">
      <w:bodyDiv w:val="1"/>
      <w:marLeft w:val="0"/>
      <w:marRight w:val="0"/>
      <w:marTop w:val="0"/>
      <w:marBottom w:val="0"/>
      <w:divBdr>
        <w:top w:val="none" w:sz="0" w:space="0" w:color="auto"/>
        <w:left w:val="none" w:sz="0" w:space="0" w:color="auto"/>
        <w:bottom w:val="none" w:sz="0" w:space="0" w:color="auto"/>
        <w:right w:val="none" w:sz="0" w:space="0" w:color="auto"/>
      </w:divBdr>
    </w:div>
    <w:div w:id="1436249071">
      <w:bodyDiv w:val="1"/>
      <w:marLeft w:val="0"/>
      <w:marRight w:val="0"/>
      <w:marTop w:val="0"/>
      <w:marBottom w:val="0"/>
      <w:divBdr>
        <w:top w:val="none" w:sz="0" w:space="0" w:color="auto"/>
        <w:left w:val="none" w:sz="0" w:space="0" w:color="auto"/>
        <w:bottom w:val="none" w:sz="0" w:space="0" w:color="auto"/>
        <w:right w:val="none" w:sz="0" w:space="0" w:color="auto"/>
      </w:divBdr>
    </w:div>
    <w:div w:id="1436361171">
      <w:bodyDiv w:val="1"/>
      <w:marLeft w:val="0"/>
      <w:marRight w:val="0"/>
      <w:marTop w:val="0"/>
      <w:marBottom w:val="0"/>
      <w:divBdr>
        <w:top w:val="none" w:sz="0" w:space="0" w:color="auto"/>
        <w:left w:val="none" w:sz="0" w:space="0" w:color="auto"/>
        <w:bottom w:val="none" w:sz="0" w:space="0" w:color="auto"/>
        <w:right w:val="none" w:sz="0" w:space="0" w:color="auto"/>
      </w:divBdr>
    </w:div>
    <w:div w:id="1436710869">
      <w:bodyDiv w:val="1"/>
      <w:marLeft w:val="0"/>
      <w:marRight w:val="0"/>
      <w:marTop w:val="0"/>
      <w:marBottom w:val="0"/>
      <w:divBdr>
        <w:top w:val="none" w:sz="0" w:space="0" w:color="auto"/>
        <w:left w:val="none" w:sz="0" w:space="0" w:color="auto"/>
        <w:bottom w:val="none" w:sz="0" w:space="0" w:color="auto"/>
        <w:right w:val="none" w:sz="0" w:space="0" w:color="auto"/>
      </w:divBdr>
    </w:div>
    <w:div w:id="1436753601">
      <w:bodyDiv w:val="1"/>
      <w:marLeft w:val="0"/>
      <w:marRight w:val="0"/>
      <w:marTop w:val="0"/>
      <w:marBottom w:val="0"/>
      <w:divBdr>
        <w:top w:val="none" w:sz="0" w:space="0" w:color="auto"/>
        <w:left w:val="none" w:sz="0" w:space="0" w:color="auto"/>
        <w:bottom w:val="none" w:sz="0" w:space="0" w:color="auto"/>
        <w:right w:val="none" w:sz="0" w:space="0" w:color="auto"/>
      </w:divBdr>
    </w:div>
    <w:div w:id="1436943025">
      <w:bodyDiv w:val="1"/>
      <w:marLeft w:val="0"/>
      <w:marRight w:val="0"/>
      <w:marTop w:val="0"/>
      <w:marBottom w:val="0"/>
      <w:divBdr>
        <w:top w:val="none" w:sz="0" w:space="0" w:color="auto"/>
        <w:left w:val="none" w:sz="0" w:space="0" w:color="auto"/>
        <w:bottom w:val="none" w:sz="0" w:space="0" w:color="auto"/>
        <w:right w:val="none" w:sz="0" w:space="0" w:color="auto"/>
      </w:divBdr>
    </w:div>
    <w:div w:id="1437015208">
      <w:bodyDiv w:val="1"/>
      <w:marLeft w:val="0"/>
      <w:marRight w:val="0"/>
      <w:marTop w:val="0"/>
      <w:marBottom w:val="0"/>
      <w:divBdr>
        <w:top w:val="none" w:sz="0" w:space="0" w:color="auto"/>
        <w:left w:val="none" w:sz="0" w:space="0" w:color="auto"/>
        <w:bottom w:val="none" w:sz="0" w:space="0" w:color="auto"/>
        <w:right w:val="none" w:sz="0" w:space="0" w:color="auto"/>
      </w:divBdr>
    </w:div>
    <w:div w:id="1437289196">
      <w:bodyDiv w:val="1"/>
      <w:marLeft w:val="0"/>
      <w:marRight w:val="0"/>
      <w:marTop w:val="0"/>
      <w:marBottom w:val="0"/>
      <w:divBdr>
        <w:top w:val="none" w:sz="0" w:space="0" w:color="auto"/>
        <w:left w:val="none" w:sz="0" w:space="0" w:color="auto"/>
        <w:bottom w:val="none" w:sz="0" w:space="0" w:color="auto"/>
        <w:right w:val="none" w:sz="0" w:space="0" w:color="auto"/>
      </w:divBdr>
    </w:div>
    <w:div w:id="1437479053">
      <w:bodyDiv w:val="1"/>
      <w:marLeft w:val="0"/>
      <w:marRight w:val="0"/>
      <w:marTop w:val="0"/>
      <w:marBottom w:val="0"/>
      <w:divBdr>
        <w:top w:val="none" w:sz="0" w:space="0" w:color="auto"/>
        <w:left w:val="none" w:sz="0" w:space="0" w:color="auto"/>
        <w:bottom w:val="none" w:sz="0" w:space="0" w:color="auto"/>
        <w:right w:val="none" w:sz="0" w:space="0" w:color="auto"/>
      </w:divBdr>
    </w:div>
    <w:div w:id="1437945508">
      <w:bodyDiv w:val="1"/>
      <w:marLeft w:val="0"/>
      <w:marRight w:val="0"/>
      <w:marTop w:val="0"/>
      <w:marBottom w:val="0"/>
      <w:divBdr>
        <w:top w:val="none" w:sz="0" w:space="0" w:color="auto"/>
        <w:left w:val="none" w:sz="0" w:space="0" w:color="auto"/>
        <w:bottom w:val="none" w:sz="0" w:space="0" w:color="auto"/>
        <w:right w:val="none" w:sz="0" w:space="0" w:color="auto"/>
      </w:divBdr>
    </w:div>
    <w:div w:id="1438022057">
      <w:bodyDiv w:val="1"/>
      <w:marLeft w:val="0"/>
      <w:marRight w:val="0"/>
      <w:marTop w:val="0"/>
      <w:marBottom w:val="0"/>
      <w:divBdr>
        <w:top w:val="none" w:sz="0" w:space="0" w:color="auto"/>
        <w:left w:val="none" w:sz="0" w:space="0" w:color="auto"/>
        <w:bottom w:val="none" w:sz="0" w:space="0" w:color="auto"/>
        <w:right w:val="none" w:sz="0" w:space="0" w:color="auto"/>
      </w:divBdr>
    </w:div>
    <w:div w:id="1438142035">
      <w:bodyDiv w:val="1"/>
      <w:marLeft w:val="0"/>
      <w:marRight w:val="0"/>
      <w:marTop w:val="0"/>
      <w:marBottom w:val="0"/>
      <w:divBdr>
        <w:top w:val="none" w:sz="0" w:space="0" w:color="auto"/>
        <w:left w:val="none" w:sz="0" w:space="0" w:color="auto"/>
        <w:bottom w:val="none" w:sz="0" w:space="0" w:color="auto"/>
        <w:right w:val="none" w:sz="0" w:space="0" w:color="auto"/>
      </w:divBdr>
    </w:div>
    <w:div w:id="1438720694">
      <w:bodyDiv w:val="1"/>
      <w:marLeft w:val="0"/>
      <w:marRight w:val="0"/>
      <w:marTop w:val="0"/>
      <w:marBottom w:val="0"/>
      <w:divBdr>
        <w:top w:val="none" w:sz="0" w:space="0" w:color="auto"/>
        <w:left w:val="none" w:sz="0" w:space="0" w:color="auto"/>
        <w:bottom w:val="none" w:sz="0" w:space="0" w:color="auto"/>
        <w:right w:val="none" w:sz="0" w:space="0" w:color="auto"/>
      </w:divBdr>
    </w:div>
    <w:div w:id="1438789516">
      <w:bodyDiv w:val="1"/>
      <w:marLeft w:val="0"/>
      <w:marRight w:val="0"/>
      <w:marTop w:val="0"/>
      <w:marBottom w:val="0"/>
      <w:divBdr>
        <w:top w:val="none" w:sz="0" w:space="0" w:color="auto"/>
        <w:left w:val="none" w:sz="0" w:space="0" w:color="auto"/>
        <w:bottom w:val="none" w:sz="0" w:space="0" w:color="auto"/>
        <w:right w:val="none" w:sz="0" w:space="0" w:color="auto"/>
      </w:divBdr>
    </w:div>
    <w:div w:id="1438864978">
      <w:bodyDiv w:val="1"/>
      <w:marLeft w:val="0"/>
      <w:marRight w:val="0"/>
      <w:marTop w:val="0"/>
      <w:marBottom w:val="0"/>
      <w:divBdr>
        <w:top w:val="none" w:sz="0" w:space="0" w:color="auto"/>
        <w:left w:val="none" w:sz="0" w:space="0" w:color="auto"/>
        <w:bottom w:val="none" w:sz="0" w:space="0" w:color="auto"/>
        <w:right w:val="none" w:sz="0" w:space="0" w:color="auto"/>
      </w:divBdr>
    </w:div>
    <w:div w:id="1439644992">
      <w:bodyDiv w:val="1"/>
      <w:marLeft w:val="0"/>
      <w:marRight w:val="0"/>
      <w:marTop w:val="0"/>
      <w:marBottom w:val="0"/>
      <w:divBdr>
        <w:top w:val="none" w:sz="0" w:space="0" w:color="auto"/>
        <w:left w:val="none" w:sz="0" w:space="0" w:color="auto"/>
        <w:bottom w:val="none" w:sz="0" w:space="0" w:color="auto"/>
        <w:right w:val="none" w:sz="0" w:space="0" w:color="auto"/>
      </w:divBdr>
    </w:div>
    <w:div w:id="1439830896">
      <w:bodyDiv w:val="1"/>
      <w:marLeft w:val="0"/>
      <w:marRight w:val="0"/>
      <w:marTop w:val="0"/>
      <w:marBottom w:val="0"/>
      <w:divBdr>
        <w:top w:val="none" w:sz="0" w:space="0" w:color="auto"/>
        <w:left w:val="none" w:sz="0" w:space="0" w:color="auto"/>
        <w:bottom w:val="none" w:sz="0" w:space="0" w:color="auto"/>
        <w:right w:val="none" w:sz="0" w:space="0" w:color="auto"/>
      </w:divBdr>
    </w:div>
    <w:div w:id="1439914037">
      <w:bodyDiv w:val="1"/>
      <w:marLeft w:val="0"/>
      <w:marRight w:val="0"/>
      <w:marTop w:val="0"/>
      <w:marBottom w:val="0"/>
      <w:divBdr>
        <w:top w:val="none" w:sz="0" w:space="0" w:color="auto"/>
        <w:left w:val="none" w:sz="0" w:space="0" w:color="auto"/>
        <w:bottom w:val="none" w:sz="0" w:space="0" w:color="auto"/>
        <w:right w:val="none" w:sz="0" w:space="0" w:color="auto"/>
      </w:divBdr>
    </w:div>
    <w:div w:id="1440027412">
      <w:bodyDiv w:val="1"/>
      <w:marLeft w:val="0"/>
      <w:marRight w:val="0"/>
      <w:marTop w:val="0"/>
      <w:marBottom w:val="0"/>
      <w:divBdr>
        <w:top w:val="none" w:sz="0" w:space="0" w:color="auto"/>
        <w:left w:val="none" w:sz="0" w:space="0" w:color="auto"/>
        <w:bottom w:val="none" w:sz="0" w:space="0" w:color="auto"/>
        <w:right w:val="none" w:sz="0" w:space="0" w:color="auto"/>
      </w:divBdr>
    </w:div>
    <w:div w:id="1440371515">
      <w:bodyDiv w:val="1"/>
      <w:marLeft w:val="0"/>
      <w:marRight w:val="0"/>
      <w:marTop w:val="0"/>
      <w:marBottom w:val="0"/>
      <w:divBdr>
        <w:top w:val="none" w:sz="0" w:space="0" w:color="auto"/>
        <w:left w:val="none" w:sz="0" w:space="0" w:color="auto"/>
        <w:bottom w:val="none" w:sz="0" w:space="0" w:color="auto"/>
        <w:right w:val="none" w:sz="0" w:space="0" w:color="auto"/>
      </w:divBdr>
    </w:div>
    <w:div w:id="1440373851">
      <w:bodyDiv w:val="1"/>
      <w:marLeft w:val="0"/>
      <w:marRight w:val="0"/>
      <w:marTop w:val="0"/>
      <w:marBottom w:val="0"/>
      <w:divBdr>
        <w:top w:val="none" w:sz="0" w:space="0" w:color="auto"/>
        <w:left w:val="none" w:sz="0" w:space="0" w:color="auto"/>
        <w:bottom w:val="none" w:sz="0" w:space="0" w:color="auto"/>
        <w:right w:val="none" w:sz="0" w:space="0" w:color="auto"/>
      </w:divBdr>
    </w:div>
    <w:div w:id="1440643163">
      <w:bodyDiv w:val="1"/>
      <w:marLeft w:val="0"/>
      <w:marRight w:val="0"/>
      <w:marTop w:val="0"/>
      <w:marBottom w:val="0"/>
      <w:divBdr>
        <w:top w:val="none" w:sz="0" w:space="0" w:color="auto"/>
        <w:left w:val="none" w:sz="0" w:space="0" w:color="auto"/>
        <w:bottom w:val="none" w:sz="0" w:space="0" w:color="auto"/>
        <w:right w:val="none" w:sz="0" w:space="0" w:color="auto"/>
      </w:divBdr>
    </w:div>
    <w:div w:id="1440644909">
      <w:bodyDiv w:val="1"/>
      <w:marLeft w:val="0"/>
      <w:marRight w:val="0"/>
      <w:marTop w:val="0"/>
      <w:marBottom w:val="0"/>
      <w:divBdr>
        <w:top w:val="none" w:sz="0" w:space="0" w:color="auto"/>
        <w:left w:val="none" w:sz="0" w:space="0" w:color="auto"/>
        <w:bottom w:val="none" w:sz="0" w:space="0" w:color="auto"/>
        <w:right w:val="none" w:sz="0" w:space="0" w:color="auto"/>
      </w:divBdr>
    </w:div>
    <w:div w:id="1440875904">
      <w:bodyDiv w:val="1"/>
      <w:marLeft w:val="0"/>
      <w:marRight w:val="0"/>
      <w:marTop w:val="0"/>
      <w:marBottom w:val="0"/>
      <w:divBdr>
        <w:top w:val="none" w:sz="0" w:space="0" w:color="auto"/>
        <w:left w:val="none" w:sz="0" w:space="0" w:color="auto"/>
        <w:bottom w:val="none" w:sz="0" w:space="0" w:color="auto"/>
        <w:right w:val="none" w:sz="0" w:space="0" w:color="auto"/>
      </w:divBdr>
    </w:div>
    <w:div w:id="1441097876">
      <w:bodyDiv w:val="1"/>
      <w:marLeft w:val="0"/>
      <w:marRight w:val="0"/>
      <w:marTop w:val="0"/>
      <w:marBottom w:val="0"/>
      <w:divBdr>
        <w:top w:val="none" w:sz="0" w:space="0" w:color="auto"/>
        <w:left w:val="none" w:sz="0" w:space="0" w:color="auto"/>
        <w:bottom w:val="none" w:sz="0" w:space="0" w:color="auto"/>
        <w:right w:val="none" w:sz="0" w:space="0" w:color="auto"/>
      </w:divBdr>
    </w:div>
    <w:div w:id="1441103435">
      <w:bodyDiv w:val="1"/>
      <w:marLeft w:val="0"/>
      <w:marRight w:val="0"/>
      <w:marTop w:val="0"/>
      <w:marBottom w:val="0"/>
      <w:divBdr>
        <w:top w:val="none" w:sz="0" w:space="0" w:color="auto"/>
        <w:left w:val="none" w:sz="0" w:space="0" w:color="auto"/>
        <w:bottom w:val="none" w:sz="0" w:space="0" w:color="auto"/>
        <w:right w:val="none" w:sz="0" w:space="0" w:color="auto"/>
      </w:divBdr>
    </w:div>
    <w:div w:id="1441535384">
      <w:bodyDiv w:val="1"/>
      <w:marLeft w:val="0"/>
      <w:marRight w:val="0"/>
      <w:marTop w:val="0"/>
      <w:marBottom w:val="0"/>
      <w:divBdr>
        <w:top w:val="none" w:sz="0" w:space="0" w:color="auto"/>
        <w:left w:val="none" w:sz="0" w:space="0" w:color="auto"/>
        <w:bottom w:val="none" w:sz="0" w:space="0" w:color="auto"/>
        <w:right w:val="none" w:sz="0" w:space="0" w:color="auto"/>
      </w:divBdr>
    </w:div>
    <w:div w:id="1441946247">
      <w:bodyDiv w:val="1"/>
      <w:marLeft w:val="0"/>
      <w:marRight w:val="0"/>
      <w:marTop w:val="0"/>
      <w:marBottom w:val="0"/>
      <w:divBdr>
        <w:top w:val="none" w:sz="0" w:space="0" w:color="auto"/>
        <w:left w:val="none" w:sz="0" w:space="0" w:color="auto"/>
        <w:bottom w:val="none" w:sz="0" w:space="0" w:color="auto"/>
        <w:right w:val="none" w:sz="0" w:space="0" w:color="auto"/>
      </w:divBdr>
    </w:div>
    <w:div w:id="1442411288">
      <w:bodyDiv w:val="1"/>
      <w:marLeft w:val="0"/>
      <w:marRight w:val="0"/>
      <w:marTop w:val="0"/>
      <w:marBottom w:val="0"/>
      <w:divBdr>
        <w:top w:val="none" w:sz="0" w:space="0" w:color="auto"/>
        <w:left w:val="none" w:sz="0" w:space="0" w:color="auto"/>
        <w:bottom w:val="none" w:sz="0" w:space="0" w:color="auto"/>
        <w:right w:val="none" w:sz="0" w:space="0" w:color="auto"/>
      </w:divBdr>
    </w:div>
    <w:div w:id="1442414558">
      <w:bodyDiv w:val="1"/>
      <w:marLeft w:val="0"/>
      <w:marRight w:val="0"/>
      <w:marTop w:val="0"/>
      <w:marBottom w:val="0"/>
      <w:divBdr>
        <w:top w:val="none" w:sz="0" w:space="0" w:color="auto"/>
        <w:left w:val="none" w:sz="0" w:space="0" w:color="auto"/>
        <w:bottom w:val="none" w:sz="0" w:space="0" w:color="auto"/>
        <w:right w:val="none" w:sz="0" w:space="0" w:color="auto"/>
      </w:divBdr>
    </w:div>
    <w:div w:id="1442455013">
      <w:bodyDiv w:val="1"/>
      <w:marLeft w:val="0"/>
      <w:marRight w:val="0"/>
      <w:marTop w:val="0"/>
      <w:marBottom w:val="0"/>
      <w:divBdr>
        <w:top w:val="none" w:sz="0" w:space="0" w:color="auto"/>
        <w:left w:val="none" w:sz="0" w:space="0" w:color="auto"/>
        <w:bottom w:val="none" w:sz="0" w:space="0" w:color="auto"/>
        <w:right w:val="none" w:sz="0" w:space="0" w:color="auto"/>
      </w:divBdr>
    </w:div>
    <w:div w:id="1442608037">
      <w:bodyDiv w:val="1"/>
      <w:marLeft w:val="0"/>
      <w:marRight w:val="0"/>
      <w:marTop w:val="0"/>
      <w:marBottom w:val="0"/>
      <w:divBdr>
        <w:top w:val="none" w:sz="0" w:space="0" w:color="auto"/>
        <w:left w:val="none" w:sz="0" w:space="0" w:color="auto"/>
        <w:bottom w:val="none" w:sz="0" w:space="0" w:color="auto"/>
        <w:right w:val="none" w:sz="0" w:space="0" w:color="auto"/>
      </w:divBdr>
    </w:div>
    <w:div w:id="1442608128">
      <w:bodyDiv w:val="1"/>
      <w:marLeft w:val="0"/>
      <w:marRight w:val="0"/>
      <w:marTop w:val="0"/>
      <w:marBottom w:val="0"/>
      <w:divBdr>
        <w:top w:val="none" w:sz="0" w:space="0" w:color="auto"/>
        <w:left w:val="none" w:sz="0" w:space="0" w:color="auto"/>
        <w:bottom w:val="none" w:sz="0" w:space="0" w:color="auto"/>
        <w:right w:val="none" w:sz="0" w:space="0" w:color="auto"/>
      </w:divBdr>
    </w:div>
    <w:div w:id="1442722872">
      <w:bodyDiv w:val="1"/>
      <w:marLeft w:val="0"/>
      <w:marRight w:val="0"/>
      <w:marTop w:val="0"/>
      <w:marBottom w:val="0"/>
      <w:divBdr>
        <w:top w:val="none" w:sz="0" w:space="0" w:color="auto"/>
        <w:left w:val="none" w:sz="0" w:space="0" w:color="auto"/>
        <w:bottom w:val="none" w:sz="0" w:space="0" w:color="auto"/>
        <w:right w:val="none" w:sz="0" w:space="0" w:color="auto"/>
      </w:divBdr>
    </w:div>
    <w:div w:id="1442987924">
      <w:bodyDiv w:val="1"/>
      <w:marLeft w:val="0"/>
      <w:marRight w:val="0"/>
      <w:marTop w:val="0"/>
      <w:marBottom w:val="0"/>
      <w:divBdr>
        <w:top w:val="none" w:sz="0" w:space="0" w:color="auto"/>
        <w:left w:val="none" w:sz="0" w:space="0" w:color="auto"/>
        <w:bottom w:val="none" w:sz="0" w:space="0" w:color="auto"/>
        <w:right w:val="none" w:sz="0" w:space="0" w:color="auto"/>
      </w:divBdr>
    </w:div>
    <w:div w:id="1443064794">
      <w:bodyDiv w:val="1"/>
      <w:marLeft w:val="0"/>
      <w:marRight w:val="0"/>
      <w:marTop w:val="0"/>
      <w:marBottom w:val="0"/>
      <w:divBdr>
        <w:top w:val="none" w:sz="0" w:space="0" w:color="auto"/>
        <w:left w:val="none" w:sz="0" w:space="0" w:color="auto"/>
        <w:bottom w:val="none" w:sz="0" w:space="0" w:color="auto"/>
        <w:right w:val="none" w:sz="0" w:space="0" w:color="auto"/>
      </w:divBdr>
    </w:div>
    <w:div w:id="1443501521">
      <w:bodyDiv w:val="1"/>
      <w:marLeft w:val="0"/>
      <w:marRight w:val="0"/>
      <w:marTop w:val="0"/>
      <w:marBottom w:val="0"/>
      <w:divBdr>
        <w:top w:val="none" w:sz="0" w:space="0" w:color="auto"/>
        <w:left w:val="none" w:sz="0" w:space="0" w:color="auto"/>
        <w:bottom w:val="none" w:sz="0" w:space="0" w:color="auto"/>
        <w:right w:val="none" w:sz="0" w:space="0" w:color="auto"/>
      </w:divBdr>
    </w:div>
    <w:div w:id="1443569111">
      <w:bodyDiv w:val="1"/>
      <w:marLeft w:val="0"/>
      <w:marRight w:val="0"/>
      <w:marTop w:val="0"/>
      <w:marBottom w:val="0"/>
      <w:divBdr>
        <w:top w:val="none" w:sz="0" w:space="0" w:color="auto"/>
        <w:left w:val="none" w:sz="0" w:space="0" w:color="auto"/>
        <w:bottom w:val="none" w:sz="0" w:space="0" w:color="auto"/>
        <w:right w:val="none" w:sz="0" w:space="0" w:color="auto"/>
      </w:divBdr>
    </w:div>
    <w:div w:id="1443569124">
      <w:bodyDiv w:val="1"/>
      <w:marLeft w:val="0"/>
      <w:marRight w:val="0"/>
      <w:marTop w:val="0"/>
      <w:marBottom w:val="0"/>
      <w:divBdr>
        <w:top w:val="none" w:sz="0" w:space="0" w:color="auto"/>
        <w:left w:val="none" w:sz="0" w:space="0" w:color="auto"/>
        <w:bottom w:val="none" w:sz="0" w:space="0" w:color="auto"/>
        <w:right w:val="none" w:sz="0" w:space="0" w:color="auto"/>
      </w:divBdr>
    </w:div>
    <w:div w:id="1443693957">
      <w:bodyDiv w:val="1"/>
      <w:marLeft w:val="0"/>
      <w:marRight w:val="0"/>
      <w:marTop w:val="0"/>
      <w:marBottom w:val="0"/>
      <w:divBdr>
        <w:top w:val="none" w:sz="0" w:space="0" w:color="auto"/>
        <w:left w:val="none" w:sz="0" w:space="0" w:color="auto"/>
        <w:bottom w:val="none" w:sz="0" w:space="0" w:color="auto"/>
        <w:right w:val="none" w:sz="0" w:space="0" w:color="auto"/>
      </w:divBdr>
    </w:div>
    <w:div w:id="1443844860">
      <w:bodyDiv w:val="1"/>
      <w:marLeft w:val="0"/>
      <w:marRight w:val="0"/>
      <w:marTop w:val="0"/>
      <w:marBottom w:val="0"/>
      <w:divBdr>
        <w:top w:val="none" w:sz="0" w:space="0" w:color="auto"/>
        <w:left w:val="none" w:sz="0" w:space="0" w:color="auto"/>
        <w:bottom w:val="none" w:sz="0" w:space="0" w:color="auto"/>
        <w:right w:val="none" w:sz="0" w:space="0" w:color="auto"/>
      </w:divBdr>
    </w:div>
    <w:div w:id="1444038646">
      <w:bodyDiv w:val="1"/>
      <w:marLeft w:val="0"/>
      <w:marRight w:val="0"/>
      <w:marTop w:val="0"/>
      <w:marBottom w:val="0"/>
      <w:divBdr>
        <w:top w:val="none" w:sz="0" w:space="0" w:color="auto"/>
        <w:left w:val="none" w:sz="0" w:space="0" w:color="auto"/>
        <w:bottom w:val="none" w:sz="0" w:space="0" w:color="auto"/>
        <w:right w:val="none" w:sz="0" w:space="0" w:color="auto"/>
      </w:divBdr>
    </w:div>
    <w:div w:id="1444154594">
      <w:bodyDiv w:val="1"/>
      <w:marLeft w:val="0"/>
      <w:marRight w:val="0"/>
      <w:marTop w:val="0"/>
      <w:marBottom w:val="0"/>
      <w:divBdr>
        <w:top w:val="none" w:sz="0" w:space="0" w:color="auto"/>
        <w:left w:val="none" w:sz="0" w:space="0" w:color="auto"/>
        <w:bottom w:val="none" w:sz="0" w:space="0" w:color="auto"/>
        <w:right w:val="none" w:sz="0" w:space="0" w:color="auto"/>
      </w:divBdr>
    </w:div>
    <w:div w:id="1444155926">
      <w:bodyDiv w:val="1"/>
      <w:marLeft w:val="0"/>
      <w:marRight w:val="0"/>
      <w:marTop w:val="0"/>
      <w:marBottom w:val="0"/>
      <w:divBdr>
        <w:top w:val="none" w:sz="0" w:space="0" w:color="auto"/>
        <w:left w:val="none" w:sz="0" w:space="0" w:color="auto"/>
        <w:bottom w:val="none" w:sz="0" w:space="0" w:color="auto"/>
        <w:right w:val="none" w:sz="0" w:space="0" w:color="auto"/>
      </w:divBdr>
    </w:div>
    <w:div w:id="1444761828">
      <w:bodyDiv w:val="1"/>
      <w:marLeft w:val="0"/>
      <w:marRight w:val="0"/>
      <w:marTop w:val="0"/>
      <w:marBottom w:val="0"/>
      <w:divBdr>
        <w:top w:val="none" w:sz="0" w:space="0" w:color="auto"/>
        <w:left w:val="none" w:sz="0" w:space="0" w:color="auto"/>
        <w:bottom w:val="none" w:sz="0" w:space="0" w:color="auto"/>
        <w:right w:val="none" w:sz="0" w:space="0" w:color="auto"/>
      </w:divBdr>
    </w:div>
    <w:div w:id="1444880868">
      <w:bodyDiv w:val="1"/>
      <w:marLeft w:val="0"/>
      <w:marRight w:val="0"/>
      <w:marTop w:val="0"/>
      <w:marBottom w:val="0"/>
      <w:divBdr>
        <w:top w:val="none" w:sz="0" w:space="0" w:color="auto"/>
        <w:left w:val="none" w:sz="0" w:space="0" w:color="auto"/>
        <w:bottom w:val="none" w:sz="0" w:space="0" w:color="auto"/>
        <w:right w:val="none" w:sz="0" w:space="0" w:color="auto"/>
      </w:divBdr>
    </w:div>
    <w:div w:id="1444883625">
      <w:bodyDiv w:val="1"/>
      <w:marLeft w:val="0"/>
      <w:marRight w:val="0"/>
      <w:marTop w:val="0"/>
      <w:marBottom w:val="0"/>
      <w:divBdr>
        <w:top w:val="none" w:sz="0" w:space="0" w:color="auto"/>
        <w:left w:val="none" w:sz="0" w:space="0" w:color="auto"/>
        <w:bottom w:val="none" w:sz="0" w:space="0" w:color="auto"/>
        <w:right w:val="none" w:sz="0" w:space="0" w:color="auto"/>
      </w:divBdr>
    </w:div>
    <w:div w:id="1445227669">
      <w:bodyDiv w:val="1"/>
      <w:marLeft w:val="0"/>
      <w:marRight w:val="0"/>
      <w:marTop w:val="0"/>
      <w:marBottom w:val="0"/>
      <w:divBdr>
        <w:top w:val="none" w:sz="0" w:space="0" w:color="auto"/>
        <w:left w:val="none" w:sz="0" w:space="0" w:color="auto"/>
        <w:bottom w:val="none" w:sz="0" w:space="0" w:color="auto"/>
        <w:right w:val="none" w:sz="0" w:space="0" w:color="auto"/>
      </w:divBdr>
    </w:div>
    <w:div w:id="1445344647">
      <w:bodyDiv w:val="1"/>
      <w:marLeft w:val="0"/>
      <w:marRight w:val="0"/>
      <w:marTop w:val="0"/>
      <w:marBottom w:val="0"/>
      <w:divBdr>
        <w:top w:val="none" w:sz="0" w:space="0" w:color="auto"/>
        <w:left w:val="none" w:sz="0" w:space="0" w:color="auto"/>
        <w:bottom w:val="none" w:sz="0" w:space="0" w:color="auto"/>
        <w:right w:val="none" w:sz="0" w:space="0" w:color="auto"/>
      </w:divBdr>
    </w:div>
    <w:div w:id="1446149238">
      <w:bodyDiv w:val="1"/>
      <w:marLeft w:val="0"/>
      <w:marRight w:val="0"/>
      <w:marTop w:val="0"/>
      <w:marBottom w:val="0"/>
      <w:divBdr>
        <w:top w:val="none" w:sz="0" w:space="0" w:color="auto"/>
        <w:left w:val="none" w:sz="0" w:space="0" w:color="auto"/>
        <w:bottom w:val="none" w:sz="0" w:space="0" w:color="auto"/>
        <w:right w:val="none" w:sz="0" w:space="0" w:color="auto"/>
      </w:divBdr>
    </w:div>
    <w:div w:id="1446391627">
      <w:bodyDiv w:val="1"/>
      <w:marLeft w:val="0"/>
      <w:marRight w:val="0"/>
      <w:marTop w:val="0"/>
      <w:marBottom w:val="0"/>
      <w:divBdr>
        <w:top w:val="none" w:sz="0" w:space="0" w:color="auto"/>
        <w:left w:val="none" w:sz="0" w:space="0" w:color="auto"/>
        <w:bottom w:val="none" w:sz="0" w:space="0" w:color="auto"/>
        <w:right w:val="none" w:sz="0" w:space="0" w:color="auto"/>
      </w:divBdr>
    </w:div>
    <w:div w:id="1446608596">
      <w:bodyDiv w:val="1"/>
      <w:marLeft w:val="0"/>
      <w:marRight w:val="0"/>
      <w:marTop w:val="0"/>
      <w:marBottom w:val="0"/>
      <w:divBdr>
        <w:top w:val="none" w:sz="0" w:space="0" w:color="auto"/>
        <w:left w:val="none" w:sz="0" w:space="0" w:color="auto"/>
        <w:bottom w:val="none" w:sz="0" w:space="0" w:color="auto"/>
        <w:right w:val="none" w:sz="0" w:space="0" w:color="auto"/>
      </w:divBdr>
    </w:div>
    <w:div w:id="1446734959">
      <w:bodyDiv w:val="1"/>
      <w:marLeft w:val="0"/>
      <w:marRight w:val="0"/>
      <w:marTop w:val="0"/>
      <w:marBottom w:val="0"/>
      <w:divBdr>
        <w:top w:val="none" w:sz="0" w:space="0" w:color="auto"/>
        <w:left w:val="none" w:sz="0" w:space="0" w:color="auto"/>
        <w:bottom w:val="none" w:sz="0" w:space="0" w:color="auto"/>
        <w:right w:val="none" w:sz="0" w:space="0" w:color="auto"/>
      </w:divBdr>
    </w:div>
    <w:div w:id="1447039414">
      <w:bodyDiv w:val="1"/>
      <w:marLeft w:val="0"/>
      <w:marRight w:val="0"/>
      <w:marTop w:val="0"/>
      <w:marBottom w:val="0"/>
      <w:divBdr>
        <w:top w:val="none" w:sz="0" w:space="0" w:color="auto"/>
        <w:left w:val="none" w:sz="0" w:space="0" w:color="auto"/>
        <w:bottom w:val="none" w:sz="0" w:space="0" w:color="auto"/>
        <w:right w:val="none" w:sz="0" w:space="0" w:color="auto"/>
      </w:divBdr>
    </w:div>
    <w:div w:id="1447238640">
      <w:bodyDiv w:val="1"/>
      <w:marLeft w:val="0"/>
      <w:marRight w:val="0"/>
      <w:marTop w:val="0"/>
      <w:marBottom w:val="0"/>
      <w:divBdr>
        <w:top w:val="none" w:sz="0" w:space="0" w:color="auto"/>
        <w:left w:val="none" w:sz="0" w:space="0" w:color="auto"/>
        <w:bottom w:val="none" w:sz="0" w:space="0" w:color="auto"/>
        <w:right w:val="none" w:sz="0" w:space="0" w:color="auto"/>
      </w:divBdr>
    </w:div>
    <w:div w:id="1447310454">
      <w:bodyDiv w:val="1"/>
      <w:marLeft w:val="0"/>
      <w:marRight w:val="0"/>
      <w:marTop w:val="0"/>
      <w:marBottom w:val="0"/>
      <w:divBdr>
        <w:top w:val="none" w:sz="0" w:space="0" w:color="auto"/>
        <w:left w:val="none" w:sz="0" w:space="0" w:color="auto"/>
        <w:bottom w:val="none" w:sz="0" w:space="0" w:color="auto"/>
        <w:right w:val="none" w:sz="0" w:space="0" w:color="auto"/>
      </w:divBdr>
    </w:div>
    <w:div w:id="1447313874">
      <w:bodyDiv w:val="1"/>
      <w:marLeft w:val="0"/>
      <w:marRight w:val="0"/>
      <w:marTop w:val="0"/>
      <w:marBottom w:val="0"/>
      <w:divBdr>
        <w:top w:val="none" w:sz="0" w:space="0" w:color="auto"/>
        <w:left w:val="none" w:sz="0" w:space="0" w:color="auto"/>
        <w:bottom w:val="none" w:sz="0" w:space="0" w:color="auto"/>
        <w:right w:val="none" w:sz="0" w:space="0" w:color="auto"/>
      </w:divBdr>
    </w:div>
    <w:div w:id="1447382781">
      <w:bodyDiv w:val="1"/>
      <w:marLeft w:val="0"/>
      <w:marRight w:val="0"/>
      <w:marTop w:val="0"/>
      <w:marBottom w:val="0"/>
      <w:divBdr>
        <w:top w:val="none" w:sz="0" w:space="0" w:color="auto"/>
        <w:left w:val="none" w:sz="0" w:space="0" w:color="auto"/>
        <w:bottom w:val="none" w:sz="0" w:space="0" w:color="auto"/>
        <w:right w:val="none" w:sz="0" w:space="0" w:color="auto"/>
      </w:divBdr>
    </w:div>
    <w:div w:id="1447768456">
      <w:bodyDiv w:val="1"/>
      <w:marLeft w:val="0"/>
      <w:marRight w:val="0"/>
      <w:marTop w:val="0"/>
      <w:marBottom w:val="0"/>
      <w:divBdr>
        <w:top w:val="none" w:sz="0" w:space="0" w:color="auto"/>
        <w:left w:val="none" w:sz="0" w:space="0" w:color="auto"/>
        <w:bottom w:val="none" w:sz="0" w:space="0" w:color="auto"/>
        <w:right w:val="none" w:sz="0" w:space="0" w:color="auto"/>
      </w:divBdr>
    </w:div>
    <w:div w:id="1447769383">
      <w:bodyDiv w:val="1"/>
      <w:marLeft w:val="0"/>
      <w:marRight w:val="0"/>
      <w:marTop w:val="0"/>
      <w:marBottom w:val="0"/>
      <w:divBdr>
        <w:top w:val="none" w:sz="0" w:space="0" w:color="auto"/>
        <w:left w:val="none" w:sz="0" w:space="0" w:color="auto"/>
        <w:bottom w:val="none" w:sz="0" w:space="0" w:color="auto"/>
        <w:right w:val="none" w:sz="0" w:space="0" w:color="auto"/>
      </w:divBdr>
    </w:div>
    <w:div w:id="1447845635">
      <w:bodyDiv w:val="1"/>
      <w:marLeft w:val="0"/>
      <w:marRight w:val="0"/>
      <w:marTop w:val="0"/>
      <w:marBottom w:val="0"/>
      <w:divBdr>
        <w:top w:val="none" w:sz="0" w:space="0" w:color="auto"/>
        <w:left w:val="none" w:sz="0" w:space="0" w:color="auto"/>
        <w:bottom w:val="none" w:sz="0" w:space="0" w:color="auto"/>
        <w:right w:val="none" w:sz="0" w:space="0" w:color="auto"/>
      </w:divBdr>
    </w:div>
    <w:div w:id="1447967302">
      <w:bodyDiv w:val="1"/>
      <w:marLeft w:val="0"/>
      <w:marRight w:val="0"/>
      <w:marTop w:val="0"/>
      <w:marBottom w:val="0"/>
      <w:divBdr>
        <w:top w:val="none" w:sz="0" w:space="0" w:color="auto"/>
        <w:left w:val="none" w:sz="0" w:space="0" w:color="auto"/>
        <w:bottom w:val="none" w:sz="0" w:space="0" w:color="auto"/>
        <w:right w:val="none" w:sz="0" w:space="0" w:color="auto"/>
      </w:divBdr>
    </w:div>
    <w:div w:id="1448042918">
      <w:bodyDiv w:val="1"/>
      <w:marLeft w:val="0"/>
      <w:marRight w:val="0"/>
      <w:marTop w:val="0"/>
      <w:marBottom w:val="0"/>
      <w:divBdr>
        <w:top w:val="none" w:sz="0" w:space="0" w:color="auto"/>
        <w:left w:val="none" w:sz="0" w:space="0" w:color="auto"/>
        <w:bottom w:val="none" w:sz="0" w:space="0" w:color="auto"/>
        <w:right w:val="none" w:sz="0" w:space="0" w:color="auto"/>
      </w:divBdr>
    </w:div>
    <w:div w:id="1448113247">
      <w:bodyDiv w:val="1"/>
      <w:marLeft w:val="0"/>
      <w:marRight w:val="0"/>
      <w:marTop w:val="0"/>
      <w:marBottom w:val="0"/>
      <w:divBdr>
        <w:top w:val="none" w:sz="0" w:space="0" w:color="auto"/>
        <w:left w:val="none" w:sz="0" w:space="0" w:color="auto"/>
        <w:bottom w:val="none" w:sz="0" w:space="0" w:color="auto"/>
        <w:right w:val="none" w:sz="0" w:space="0" w:color="auto"/>
      </w:divBdr>
    </w:div>
    <w:div w:id="1448230650">
      <w:bodyDiv w:val="1"/>
      <w:marLeft w:val="0"/>
      <w:marRight w:val="0"/>
      <w:marTop w:val="0"/>
      <w:marBottom w:val="0"/>
      <w:divBdr>
        <w:top w:val="none" w:sz="0" w:space="0" w:color="auto"/>
        <w:left w:val="none" w:sz="0" w:space="0" w:color="auto"/>
        <w:bottom w:val="none" w:sz="0" w:space="0" w:color="auto"/>
        <w:right w:val="none" w:sz="0" w:space="0" w:color="auto"/>
      </w:divBdr>
    </w:div>
    <w:div w:id="1448353846">
      <w:bodyDiv w:val="1"/>
      <w:marLeft w:val="0"/>
      <w:marRight w:val="0"/>
      <w:marTop w:val="0"/>
      <w:marBottom w:val="0"/>
      <w:divBdr>
        <w:top w:val="none" w:sz="0" w:space="0" w:color="auto"/>
        <w:left w:val="none" w:sz="0" w:space="0" w:color="auto"/>
        <w:bottom w:val="none" w:sz="0" w:space="0" w:color="auto"/>
        <w:right w:val="none" w:sz="0" w:space="0" w:color="auto"/>
      </w:divBdr>
    </w:div>
    <w:div w:id="1448353853">
      <w:bodyDiv w:val="1"/>
      <w:marLeft w:val="0"/>
      <w:marRight w:val="0"/>
      <w:marTop w:val="0"/>
      <w:marBottom w:val="0"/>
      <w:divBdr>
        <w:top w:val="none" w:sz="0" w:space="0" w:color="auto"/>
        <w:left w:val="none" w:sz="0" w:space="0" w:color="auto"/>
        <w:bottom w:val="none" w:sz="0" w:space="0" w:color="auto"/>
        <w:right w:val="none" w:sz="0" w:space="0" w:color="auto"/>
      </w:divBdr>
    </w:div>
    <w:div w:id="1448354828">
      <w:bodyDiv w:val="1"/>
      <w:marLeft w:val="0"/>
      <w:marRight w:val="0"/>
      <w:marTop w:val="0"/>
      <w:marBottom w:val="0"/>
      <w:divBdr>
        <w:top w:val="none" w:sz="0" w:space="0" w:color="auto"/>
        <w:left w:val="none" w:sz="0" w:space="0" w:color="auto"/>
        <w:bottom w:val="none" w:sz="0" w:space="0" w:color="auto"/>
        <w:right w:val="none" w:sz="0" w:space="0" w:color="auto"/>
      </w:divBdr>
    </w:div>
    <w:div w:id="1448423795">
      <w:bodyDiv w:val="1"/>
      <w:marLeft w:val="0"/>
      <w:marRight w:val="0"/>
      <w:marTop w:val="0"/>
      <w:marBottom w:val="0"/>
      <w:divBdr>
        <w:top w:val="none" w:sz="0" w:space="0" w:color="auto"/>
        <w:left w:val="none" w:sz="0" w:space="0" w:color="auto"/>
        <w:bottom w:val="none" w:sz="0" w:space="0" w:color="auto"/>
        <w:right w:val="none" w:sz="0" w:space="0" w:color="auto"/>
      </w:divBdr>
    </w:div>
    <w:div w:id="1448701129">
      <w:bodyDiv w:val="1"/>
      <w:marLeft w:val="0"/>
      <w:marRight w:val="0"/>
      <w:marTop w:val="0"/>
      <w:marBottom w:val="0"/>
      <w:divBdr>
        <w:top w:val="none" w:sz="0" w:space="0" w:color="auto"/>
        <w:left w:val="none" w:sz="0" w:space="0" w:color="auto"/>
        <w:bottom w:val="none" w:sz="0" w:space="0" w:color="auto"/>
        <w:right w:val="none" w:sz="0" w:space="0" w:color="auto"/>
      </w:divBdr>
    </w:div>
    <w:div w:id="1448771502">
      <w:bodyDiv w:val="1"/>
      <w:marLeft w:val="0"/>
      <w:marRight w:val="0"/>
      <w:marTop w:val="0"/>
      <w:marBottom w:val="0"/>
      <w:divBdr>
        <w:top w:val="none" w:sz="0" w:space="0" w:color="auto"/>
        <w:left w:val="none" w:sz="0" w:space="0" w:color="auto"/>
        <w:bottom w:val="none" w:sz="0" w:space="0" w:color="auto"/>
        <w:right w:val="none" w:sz="0" w:space="0" w:color="auto"/>
      </w:divBdr>
    </w:div>
    <w:div w:id="1448967210">
      <w:bodyDiv w:val="1"/>
      <w:marLeft w:val="0"/>
      <w:marRight w:val="0"/>
      <w:marTop w:val="0"/>
      <w:marBottom w:val="0"/>
      <w:divBdr>
        <w:top w:val="none" w:sz="0" w:space="0" w:color="auto"/>
        <w:left w:val="none" w:sz="0" w:space="0" w:color="auto"/>
        <w:bottom w:val="none" w:sz="0" w:space="0" w:color="auto"/>
        <w:right w:val="none" w:sz="0" w:space="0" w:color="auto"/>
      </w:divBdr>
    </w:div>
    <w:div w:id="1448967650">
      <w:bodyDiv w:val="1"/>
      <w:marLeft w:val="0"/>
      <w:marRight w:val="0"/>
      <w:marTop w:val="0"/>
      <w:marBottom w:val="0"/>
      <w:divBdr>
        <w:top w:val="none" w:sz="0" w:space="0" w:color="auto"/>
        <w:left w:val="none" w:sz="0" w:space="0" w:color="auto"/>
        <w:bottom w:val="none" w:sz="0" w:space="0" w:color="auto"/>
        <w:right w:val="none" w:sz="0" w:space="0" w:color="auto"/>
      </w:divBdr>
    </w:div>
    <w:div w:id="1449474752">
      <w:bodyDiv w:val="1"/>
      <w:marLeft w:val="0"/>
      <w:marRight w:val="0"/>
      <w:marTop w:val="0"/>
      <w:marBottom w:val="0"/>
      <w:divBdr>
        <w:top w:val="none" w:sz="0" w:space="0" w:color="auto"/>
        <w:left w:val="none" w:sz="0" w:space="0" w:color="auto"/>
        <w:bottom w:val="none" w:sz="0" w:space="0" w:color="auto"/>
        <w:right w:val="none" w:sz="0" w:space="0" w:color="auto"/>
      </w:divBdr>
    </w:div>
    <w:div w:id="1449658640">
      <w:bodyDiv w:val="1"/>
      <w:marLeft w:val="0"/>
      <w:marRight w:val="0"/>
      <w:marTop w:val="0"/>
      <w:marBottom w:val="0"/>
      <w:divBdr>
        <w:top w:val="none" w:sz="0" w:space="0" w:color="auto"/>
        <w:left w:val="none" w:sz="0" w:space="0" w:color="auto"/>
        <w:bottom w:val="none" w:sz="0" w:space="0" w:color="auto"/>
        <w:right w:val="none" w:sz="0" w:space="0" w:color="auto"/>
      </w:divBdr>
    </w:div>
    <w:div w:id="1449664507">
      <w:bodyDiv w:val="1"/>
      <w:marLeft w:val="0"/>
      <w:marRight w:val="0"/>
      <w:marTop w:val="0"/>
      <w:marBottom w:val="0"/>
      <w:divBdr>
        <w:top w:val="none" w:sz="0" w:space="0" w:color="auto"/>
        <w:left w:val="none" w:sz="0" w:space="0" w:color="auto"/>
        <w:bottom w:val="none" w:sz="0" w:space="0" w:color="auto"/>
        <w:right w:val="none" w:sz="0" w:space="0" w:color="auto"/>
      </w:divBdr>
    </w:div>
    <w:div w:id="1449884729">
      <w:bodyDiv w:val="1"/>
      <w:marLeft w:val="0"/>
      <w:marRight w:val="0"/>
      <w:marTop w:val="0"/>
      <w:marBottom w:val="0"/>
      <w:divBdr>
        <w:top w:val="none" w:sz="0" w:space="0" w:color="auto"/>
        <w:left w:val="none" w:sz="0" w:space="0" w:color="auto"/>
        <w:bottom w:val="none" w:sz="0" w:space="0" w:color="auto"/>
        <w:right w:val="none" w:sz="0" w:space="0" w:color="auto"/>
      </w:divBdr>
    </w:div>
    <w:div w:id="1450053181">
      <w:bodyDiv w:val="1"/>
      <w:marLeft w:val="0"/>
      <w:marRight w:val="0"/>
      <w:marTop w:val="0"/>
      <w:marBottom w:val="0"/>
      <w:divBdr>
        <w:top w:val="none" w:sz="0" w:space="0" w:color="auto"/>
        <w:left w:val="none" w:sz="0" w:space="0" w:color="auto"/>
        <w:bottom w:val="none" w:sz="0" w:space="0" w:color="auto"/>
        <w:right w:val="none" w:sz="0" w:space="0" w:color="auto"/>
      </w:divBdr>
    </w:div>
    <w:div w:id="1450319457">
      <w:bodyDiv w:val="1"/>
      <w:marLeft w:val="0"/>
      <w:marRight w:val="0"/>
      <w:marTop w:val="0"/>
      <w:marBottom w:val="0"/>
      <w:divBdr>
        <w:top w:val="none" w:sz="0" w:space="0" w:color="auto"/>
        <w:left w:val="none" w:sz="0" w:space="0" w:color="auto"/>
        <w:bottom w:val="none" w:sz="0" w:space="0" w:color="auto"/>
        <w:right w:val="none" w:sz="0" w:space="0" w:color="auto"/>
      </w:divBdr>
    </w:div>
    <w:div w:id="1450319851">
      <w:bodyDiv w:val="1"/>
      <w:marLeft w:val="0"/>
      <w:marRight w:val="0"/>
      <w:marTop w:val="0"/>
      <w:marBottom w:val="0"/>
      <w:divBdr>
        <w:top w:val="none" w:sz="0" w:space="0" w:color="auto"/>
        <w:left w:val="none" w:sz="0" w:space="0" w:color="auto"/>
        <w:bottom w:val="none" w:sz="0" w:space="0" w:color="auto"/>
        <w:right w:val="none" w:sz="0" w:space="0" w:color="auto"/>
      </w:divBdr>
    </w:div>
    <w:div w:id="1450540983">
      <w:bodyDiv w:val="1"/>
      <w:marLeft w:val="0"/>
      <w:marRight w:val="0"/>
      <w:marTop w:val="0"/>
      <w:marBottom w:val="0"/>
      <w:divBdr>
        <w:top w:val="none" w:sz="0" w:space="0" w:color="auto"/>
        <w:left w:val="none" w:sz="0" w:space="0" w:color="auto"/>
        <w:bottom w:val="none" w:sz="0" w:space="0" w:color="auto"/>
        <w:right w:val="none" w:sz="0" w:space="0" w:color="auto"/>
      </w:divBdr>
    </w:div>
    <w:div w:id="1450661536">
      <w:bodyDiv w:val="1"/>
      <w:marLeft w:val="0"/>
      <w:marRight w:val="0"/>
      <w:marTop w:val="0"/>
      <w:marBottom w:val="0"/>
      <w:divBdr>
        <w:top w:val="none" w:sz="0" w:space="0" w:color="auto"/>
        <w:left w:val="none" w:sz="0" w:space="0" w:color="auto"/>
        <w:bottom w:val="none" w:sz="0" w:space="0" w:color="auto"/>
        <w:right w:val="none" w:sz="0" w:space="0" w:color="auto"/>
      </w:divBdr>
    </w:div>
    <w:div w:id="1450777098">
      <w:bodyDiv w:val="1"/>
      <w:marLeft w:val="0"/>
      <w:marRight w:val="0"/>
      <w:marTop w:val="0"/>
      <w:marBottom w:val="0"/>
      <w:divBdr>
        <w:top w:val="none" w:sz="0" w:space="0" w:color="auto"/>
        <w:left w:val="none" w:sz="0" w:space="0" w:color="auto"/>
        <w:bottom w:val="none" w:sz="0" w:space="0" w:color="auto"/>
        <w:right w:val="none" w:sz="0" w:space="0" w:color="auto"/>
      </w:divBdr>
    </w:div>
    <w:div w:id="1450970741">
      <w:bodyDiv w:val="1"/>
      <w:marLeft w:val="0"/>
      <w:marRight w:val="0"/>
      <w:marTop w:val="0"/>
      <w:marBottom w:val="0"/>
      <w:divBdr>
        <w:top w:val="none" w:sz="0" w:space="0" w:color="auto"/>
        <w:left w:val="none" w:sz="0" w:space="0" w:color="auto"/>
        <w:bottom w:val="none" w:sz="0" w:space="0" w:color="auto"/>
        <w:right w:val="none" w:sz="0" w:space="0" w:color="auto"/>
      </w:divBdr>
    </w:div>
    <w:div w:id="1451054049">
      <w:bodyDiv w:val="1"/>
      <w:marLeft w:val="0"/>
      <w:marRight w:val="0"/>
      <w:marTop w:val="0"/>
      <w:marBottom w:val="0"/>
      <w:divBdr>
        <w:top w:val="none" w:sz="0" w:space="0" w:color="auto"/>
        <w:left w:val="none" w:sz="0" w:space="0" w:color="auto"/>
        <w:bottom w:val="none" w:sz="0" w:space="0" w:color="auto"/>
        <w:right w:val="none" w:sz="0" w:space="0" w:color="auto"/>
      </w:divBdr>
    </w:div>
    <w:div w:id="1451318504">
      <w:bodyDiv w:val="1"/>
      <w:marLeft w:val="0"/>
      <w:marRight w:val="0"/>
      <w:marTop w:val="0"/>
      <w:marBottom w:val="0"/>
      <w:divBdr>
        <w:top w:val="none" w:sz="0" w:space="0" w:color="auto"/>
        <w:left w:val="none" w:sz="0" w:space="0" w:color="auto"/>
        <w:bottom w:val="none" w:sz="0" w:space="0" w:color="auto"/>
        <w:right w:val="none" w:sz="0" w:space="0" w:color="auto"/>
      </w:divBdr>
    </w:div>
    <w:div w:id="1451438345">
      <w:bodyDiv w:val="1"/>
      <w:marLeft w:val="0"/>
      <w:marRight w:val="0"/>
      <w:marTop w:val="0"/>
      <w:marBottom w:val="0"/>
      <w:divBdr>
        <w:top w:val="none" w:sz="0" w:space="0" w:color="auto"/>
        <w:left w:val="none" w:sz="0" w:space="0" w:color="auto"/>
        <w:bottom w:val="none" w:sz="0" w:space="0" w:color="auto"/>
        <w:right w:val="none" w:sz="0" w:space="0" w:color="auto"/>
      </w:divBdr>
    </w:div>
    <w:div w:id="1451589153">
      <w:bodyDiv w:val="1"/>
      <w:marLeft w:val="0"/>
      <w:marRight w:val="0"/>
      <w:marTop w:val="0"/>
      <w:marBottom w:val="0"/>
      <w:divBdr>
        <w:top w:val="none" w:sz="0" w:space="0" w:color="auto"/>
        <w:left w:val="none" w:sz="0" w:space="0" w:color="auto"/>
        <w:bottom w:val="none" w:sz="0" w:space="0" w:color="auto"/>
        <w:right w:val="none" w:sz="0" w:space="0" w:color="auto"/>
      </w:divBdr>
    </w:div>
    <w:div w:id="1451777854">
      <w:bodyDiv w:val="1"/>
      <w:marLeft w:val="0"/>
      <w:marRight w:val="0"/>
      <w:marTop w:val="0"/>
      <w:marBottom w:val="0"/>
      <w:divBdr>
        <w:top w:val="none" w:sz="0" w:space="0" w:color="auto"/>
        <w:left w:val="none" w:sz="0" w:space="0" w:color="auto"/>
        <w:bottom w:val="none" w:sz="0" w:space="0" w:color="auto"/>
        <w:right w:val="none" w:sz="0" w:space="0" w:color="auto"/>
      </w:divBdr>
    </w:div>
    <w:div w:id="1452164174">
      <w:bodyDiv w:val="1"/>
      <w:marLeft w:val="0"/>
      <w:marRight w:val="0"/>
      <w:marTop w:val="0"/>
      <w:marBottom w:val="0"/>
      <w:divBdr>
        <w:top w:val="none" w:sz="0" w:space="0" w:color="auto"/>
        <w:left w:val="none" w:sz="0" w:space="0" w:color="auto"/>
        <w:bottom w:val="none" w:sz="0" w:space="0" w:color="auto"/>
        <w:right w:val="none" w:sz="0" w:space="0" w:color="auto"/>
      </w:divBdr>
    </w:div>
    <w:div w:id="1452169661">
      <w:bodyDiv w:val="1"/>
      <w:marLeft w:val="0"/>
      <w:marRight w:val="0"/>
      <w:marTop w:val="0"/>
      <w:marBottom w:val="0"/>
      <w:divBdr>
        <w:top w:val="none" w:sz="0" w:space="0" w:color="auto"/>
        <w:left w:val="none" w:sz="0" w:space="0" w:color="auto"/>
        <w:bottom w:val="none" w:sz="0" w:space="0" w:color="auto"/>
        <w:right w:val="none" w:sz="0" w:space="0" w:color="auto"/>
      </w:divBdr>
    </w:div>
    <w:div w:id="1452480933">
      <w:bodyDiv w:val="1"/>
      <w:marLeft w:val="0"/>
      <w:marRight w:val="0"/>
      <w:marTop w:val="0"/>
      <w:marBottom w:val="0"/>
      <w:divBdr>
        <w:top w:val="none" w:sz="0" w:space="0" w:color="auto"/>
        <w:left w:val="none" w:sz="0" w:space="0" w:color="auto"/>
        <w:bottom w:val="none" w:sz="0" w:space="0" w:color="auto"/>
        <w:right w:val="none" w:sz="0" w:space="0" w:color="auto"/>
      </w:divBdr>
    </w:div>
    <w:div w:id="1452631054">
      <w:bodyDiv w:val="1"/>
      <w:marLeft w:val="0"/>
      <w:marRight w:val="0"/>
      <w:marTop w:val="0"/>
      <w:marBottom w:val="0"/>
      <w:divBdr>
        <w:top w:val="none" w:sz="0" w:space="0" w:color="auto"/>
        <w:left w:val="none" w:sz="0" w:space="0" w:color="auto"/>
        <w:bottom w:val="none" w:sz="0" w:space="0" w:color="auto"/>
        <w:right w:val="none" w:sz="0" w:space="0" w:color="auto"/>
      </w:divBdr>
    </w:div>
    <w:div w:id="1452817113">
      <w:bodyDiv w:val="1"/>
      <w:marLeft w:val="0"/>
      <w:marRight w:val="0"/>
      <w:marTop w:val="0"/>
      <w:marBottom w:val="0"/>
      <w:divBdr>
        <w:top w:val="none" w:sz="0" w:space="0" w:color="auto"/>
        <w:left w:val="none" w:sz="0" w:space="0" w:color="auto"/>
        <w:bottom w:val="none" w:sz="0" w:space="0" w:color="auto"/>
        <w:right w:val="none" w:sz="0" w:space="0" w:color="auto"/>
      </w:divBdr>
    </w:div>
    <w:div w:id="1452938568">
      <w:bodyDiv w:val="1"/>
      <w:marLeft w:val="0"/>
      <w:marRight w:val="0"/>
      <w:marTop w:val="0"/>
      <w:marBottom w:val="0"/>
      <w:divBdr>
        <w:top w:val="none" w:sz="0" w:space="0" w:color="auto"/>
        <w:left w:val="none" w:sz="0" w:space="0" w:color="auto"/>
        <w:bottom w:val="none" w:sz="0" w:space="0" w:color="auto"/>
        <w:right w:val="none" w:sz="0" w:space="0" w:color="auto"/>
      </w:divBdr>
    </w:div>
    <w:div w:id="1453209527">
      <w:bodyDiv w:val="1"/>
      <w:marLeft w:val="0"/>
      <w:marRight w:val="0"/>
      <w:marTop w:val="0"/>
      <w:marBottom w:val="0"/>
      <w:divBdr>
        <w:top w:val="none" w:sz="0" w:space="0" w:color="auto"/>
        <w:left w:val="none" w:sz="0" w:space="0" w:color="auto"/>
        <w:bottom w:val="none" w:sz="0" w:space="0" w:color="auto"/>
        <w:right w:val="none" w:sz="0" w:space="0" w:color="auto"/>
      </w:divBdr>
    </w:div>
    <w:div w:id="1453551419">
      <w:bodyDiv w:val="1"/>
      <w:marLeft w:val="0"/>
      <w:marRight w:val="0"/>
      <w:marTop w:val="0"/>
      <w:marBottom w:val="0"/>
      <w:divBdr>
        <w:top w:val="none" w:sz="0" w:space="0" w:color="auto"/>
        <w:left w:val="none" w:sz="0" w:space="0" w:color="auto"/>
        <w:bottom w:val="none" w:sz="0" w:space="0" w:color="auto"/>
        <w:right w:val="none" w:sz="0" w:space="0" w:color="auto"/>
      </w:divBdr>
    </w:div>
    <w:div w:id="1453598475">
      <w:bodyDiv w:val="1"/>
      <w:marLeft w:val="0"/>
      <w:marRight w:val="0"/>
      <w:marTop w:val="0"/>
      <w:marBottom w:val="0"/>
      <w:divBdr>
        <w:top w:val="none" w:sz="0" w:space="0" w:color="auto"/>
        <w:left w:val="none" w:sz="0" w:space="0" w:color="auto"/>
        <w:bottom w:val="none" w:sz="0" w:space="0" w:color="auto"/>
        <w:right w:val="none" w:sz="0" w:space="0" w:color="auto"/>
      </w:divBdr>
    </w:div>
    <w:div w:id="1453789802">
      <w:bodyDiv w:val="1"/>
      <w:marLeft w:val="0"/>
      <w:marRight w:val="0"/>
      <w:marTop w:val="0"/>
      <w:marBottom w:val="0"/>
      <w:divBdr>
        <w:top w:val="none" w:sz="0" w:space="0" w:color="auto"/>
        <w:left w:val="none" w:sz="0" w:space="0" w:color="auto"/>
        <w:bottom w:val="none" w:sz="0" w:space="0" w:color="auto"/>
        <w:right w:val="none" w:sz="0" w:space="0" w:color="auto"/>
      </w:divBdr>
    </w:div>
    <w:div w:id="1453861147">
      <w:bodyDiv w:val="1"/>
      <w:marLeft w:val="0"/>
      <w:marRight w:val="0"/>
      <w:marTop w:val="0"/>
      <w:marBottom w:val="0"/>
      <w:divBdr>
        <w:top w:val="none" w:sz="0" w:space="0" w:color="auto"/>
        <w:left w:val="none" w:sz="0" w:space="0" w:color="auto"/>
        <w:bottom w:val="none" w:sz="0" w:space="0" w:color="auto"/>
        <w:right w:val="none" w:sz="0" w:space="0" w:color="auto"/>
      </w:divBdr>
    </w:div>
    <w:div w:id="1453981861">
      <w:bodyDiv w:val="1"/>
      <w:marLeft w:val="0"/>
      <w:marRight w:val="0"/>
      <w:marTop w:val="0"/>
      <w:marBottom w:val="0"/>
      <w:divBdr>
        <w:top w:val="none" w:sz="0" w:space="0" w:color="auto"/>
        <w:left w:val="none" w:sz="0" w:space="0" w:color="auto"/>
        <w:bottom w:val="none" w:sz="0" w:space="0" w:color="auto"/>
        <w:right w:val="none" w:sz="0" w:space="0" w:color="auto"/>
      </w:divBdr>
    </w:div>
    <w:div w:id="1454053101">
      <w:bodyDiv w:val="1"/>
      <w:marLeft w:val="0"/>
      <w:marRight w:val="0"/>
      <w:marTop w:val="0"/>
      <w:marBottom w:val="0"/>
      <w:divBdr>
        <w:top w:val="none" w:sz="0" w:space="0" w:color="auto"/>
        <w:left w:val="none" w:sz="0" w:space="0" w:color="auto"/>
        <w:bottom w:val="none" w:sz="0" w:space="0" w:color="auto"/>
        <w:right w:val="none" w:sz="0" w:space="0" w:color="auto"/>
      </w:divBdr>
    </w:div>
    <w:div w:id="1454054585">
      <w:bodyDiv w:val="1"/>
      <w:marLeft w:val="0"/>
      <w:marRight w:val="0"/>
      <w:marTop w:val="0"/>
      <w:marBottom w:val="0"/>
      <w:divBdr>
        <w:top w:val="none" w:sz="0" w:space="0" w:color="auto"/>
        <w:left w:val="none" w:sz="0" w:space="0" w:color="auto"/>
        <w:bottom w:val="none" w:sz="0" w:space="0" w:color="auto"/>
        <w:right w:val="none" w:sz="0" w:space="0" w:color="auto"/>
      </w:divBdr>
    </w:div>
    <w:div w:id="1454130535">
      <w:bodyDiv w:val="1"/>
      <w:marLeft w:val="0"/>
      <w:marRight w:val="0"/>
      <w:marTop w:val="0"/>
      <w:marBottom w:val="0"/>
      <w:divBdr>
        <w:top w:val="none" w:sz="0" w:space="0" w:color="auto"/>
        <w:left w:val="none" w:sz="0" w:space="0" w:color="auto"/>
        <w:bottom w:val="none" w:sz="0" w:space="0" w:color="auto"/>
        <w:right w:val="none" w:sz="0" w:space="0" w:color="auto"/>
      </w:divBdr>
    </w:div>
    <w:div w:id="1454131255">
      <w:bodyDiv w:val="1"/>
      <w:marLeft w:val="0"/>
      <w:marRight w:val="0"/>
      <w:marTop w:val="0"/>
      <w:marBottom w:val="0"/>
      <w:divBdr>
        <w:top w:val="none" w:sz="0" w:space="0" w:color="auto"/>
        <w:left w:val="none" w:sz="0" w:space="0" w:color="auto"/>
        <w:bottom w:val="none" w:sz="0" w:space="0" w:color="auto"/>
        <w:right w:val="none" w:sz="0" w:space="0" w:color="auto"/>
      </w:divBdr>
    </w:div>
    <w:div w:id="1454668585">
      <w:bodyDiv w:val="1"/>
      <w:marLeft w:val="0"/>
      <w:marRight w:val="0"/>
      <w:marTop w:val="0"/>
      <w:marBottom w:val="0"/>
      <w:divBdr>
        <w:top w:val="none" w:sz="0" w:space="0" w:color="auto"/>
        <w:left w:val="none" w:sz="0" w:space="0" w:color="auto"/>
        <w:bottom w:val="none" w:sz="0" w:space="0" w:color="auto"/>
        <w:right w:val="none" w:sz="0" w:space="0" w:color="auto"/>
      </w:divBdr>
    </w:div>
    <w:div w:id="1454833769">
      <w:bodyDiv w:val="1"/>
      <w:marLeft w:val="0"/>
      <w:marRight w:val="0"/>
      <w:marTop w:val="0"/>
      <w:marBottom w:val="0"/>
      <w:divBdr>
        <w:top w:val="none" w:sz="0" w:space="0" w:color="auto"/>
        <w:left w:val="none" w:sz="0" w:space="0" w:color="auto"/>
        <w:bottom w:val="none" w:sz="0" w:space="0" w:color="auto"/>
        <w:right w:val="none" w:sz="0" w:space="0" w:color="auto"/>
      </w:divBdr>
    </w:div>
    <w:div w:id="1454976491">
      <w:bodyDiv w:val="1"/>
      <w:marLeft w:val="0"/>
      <w:marRight w:val="0"/>
      <w:marTop w:val="0"/>
      <w:marBottom w:val="0"/>
      <w:divBdr>
        <w:top w:val="none" w:sz="0" w:space="0" w:color="auto"/>
        <w:left w:val="none" w:sz="0" w:space="0" w:color="auto"/>
        <w:bottom w:val="none" w:sz="0" w:space="0" w:color="auto"/>
        <w:right w:val="none" w:sz="0" w:space="0" w:color="auto"/>
      </w:divBdr>
    </w:div>
    <w:div w:id="1454976522">
      <w:bodyDiv w:val="1"/>
      <w:marLeft w:val="0"/>
      <w:marRight w:val="0"/>
      <w:marTop w:val="0"/>
      <w:marBottom w:val="0"/>
      <w:divBdr>
        <w:top w:val="none" w:sz="0" w:space="0" w:color="auto"/>
        <w:left w:val="none" w:sz="0" w:space="0" w:color="auto"/>
        <w:bottom w:val="none" w:sz="0" w:space="0" w:color="auto"/>
        <w:right w:val="none" w:sz="0" w:space="0" w:color="auto"/>
      </w:divBdr>
    </w:div>
    <w:div w:id="1455096409">
      <w:bodyDiv w:val="1"/>
      <w:marLeft w:val="0"/>
      <w:marRight w:val="0"/>
      <w:marTop w:val="0"/>
      <w:marBottom w:val="0"/>
      <w:divBdr>
        <w:top w:val="none" w:sz="0" w:space="0" w:color="auto"/>
        <w:left w:val="none" w:sz="0" w:space="0" w:color="auto"/>
        <w:bottom w:val="none" w:sz="0" w:space="0" w:color="auto"/>
        <w:right w:val="none" w:sz="0" w:space="0" w:color="auto"/>
      </w:divBdr>
    </w:div>
    <w:div w:id="1455127529">
      <w:bodyDiv w:val="1"/>
      <w:marLeft w:val="0"/>
      <w:marRight w:val="0"/>
      <w:marTop w:val="0"/>
      <w:marBottom w:val="0"/>
      <w:divBdr>
        <w:top w:val="none" w:sz="0" w:space="0" w:color="auto"/>
        <w:left w:val="none" w:sz="0" w:space="0" w:color="auto"/>
        <w:bottom w:val="none" w:sz="0" w:space="0" w:color="auto"/>
        <w:right w:val="none" w:sz="0" w:space="0" w:color="auto"/>
      </w:divBdr>
    </w:div>
    <w:div w:id="1455321443">
      <w:bodyDiv w:val="1"/>
      <w:marLeft w:val="0"/>
      <w:marRight w:val="0"/>
      <w:marTop w:val="0"/>
      <w:marBottom w:val="0"/>
      <w:divBdr>
        <w:top w:val="none" w:sz="0" w:space="0" w:color="auto"/>
        <w:left w:val="none" w:sz="0" w:space="0" w:color="auto"/>
        <w:bottom w:val="none" w:sz="0" w:space="0" w:color="auto"/>
        <w:right w:val="none" w:sz="0" w:space="0" w:color="auto"/>
      </w:divBdr>
    </w:div>
    <w:div w:id="1455363082">
      <w:bodyDiv w:val="1"/>
      <w:marLeft w:val="0"/>
      <w:marRight w:val="0"/>
      <w:marTop w:val="0"/>
      <w:marBottom w:val="0"/>
      <w:divBdr>
        <w:top w:val="none" w:sz="0" w:space="0" w:color="auto"/>
        <w:left w:val="none" w:sz="0" w:space="0" w:color="auto"/>
        <w:bottom w:val="none" w:sz="0" w:space="0" w:color="auto"/>
        <w:right w:val="none" w:sz="0" w:space="0" w:color="auto"/>
      </w:divBdr>
    </w:div>
    <w:div w:id="1455557955">
      <w:bodyDiv w:val="1"/>
      <w:marLeft w:val="0"/>
      <w:marRight w:val="0"/>
      <w:marTop w:val="0"/>
      <w:marBottom w:val="0"/>
      <w:divBdr>
        <w:top w:val="none" w:sz="0" w:space="0" w:color="auto"/>
        <w:left w:val="none" w:sz="0" w:space="0" w:color="auto"/>
        <w:bottom w:val="none" w:sz="0" w:space="0" w:color="auto"/>
        <w:right w:val="none" w:sz="0" w:space="0" w:color="auto"/>
      </w:divBdr>
    </w:div>
    <w:div w:id="1455708146">
      <w:bodyDiv w:val="1"/>
      <w:marLeft w:val="0"/>
      <w:marRight w:val="0"/>
      <w:marTop w:val="0"/>
      <w:marBottom w:val="0"/>
      <w:divBdr>
        <w:top w:val="none" w:sz="0" w:space="0" w:color="auto"/>
        <w:left w:val="none" w:sz="0" w:space="0" w:color="auto"/>
        <w:bottom w:val="none" w:sz="0" w:space="0" w:color="auto"/>
        <w:right w:val="none" w:sz="0" w:space="0" w:color="auto"/>
      </w:divBdr>
    </w:div>
    <w:div w:id="1455709271">
      <w:bodyDiv w:val="1"/>
      <w:marLeft w:val="0"/>
      <w:marRight w:val="0"/>
      <w:marTop w:val="0"/>
      <w:marBottom w:val="0"/>
      <w:divBdr>
        <w:top w:val="none" w:sz="0" w:space="0" w:color="auto"/>
        <w:left w:val="none" w:sz="0" w:space="0" w:color="auto"/>
        <w:bottom w:val="none" w:sz="0" w:space="0" w:color="auto"/>
        <w:right w:val="none" w:sz="0" w:space="0" w:color="auto"/>
      </w:divBdr>
    </w:div>
    <w:div w:id="1455751451">
      <w:bodyDiv w:val="1"/>
      <w:marLeft w:val="0"/>
      <w:marRight w:val="0"/>
      <w:marTop w:val="0"/>
      <w:marBottom w:val="0"/>
      <w:divBdr>
        <w:top w:val="none" w:sz="0" w:space="0" w:color="auto"/>
        <w:left w:val="none" w:sz="0" w:space="0" w:color="auto"/>
        <w:bottom w:val="none" w:sz="0" w:space="0" w:color="auto"/>
        <w:right w:val="none" w:sz="0" w:space="0" w:color="auto"/>
      </w:divBdr>
    </w:div>
    <w:div w:id="1455979584">
      <w:bodyDiv w:val="1"/>
      <w:marLeft w:val="0"/>
      <w:marRight w:val="0"/>
      <w:marTop w:val="0"/>
      <w:marBottom w:val="0"/>
      <w:divBdr>
        <w:top w:val="none" w:sz="0" w:space="0" w:color="auto"/>
        <w:left w:val="none" w:sz="0" w:space="0" w:color="auto"/>
        <w:bottom w:val="none" w:sz="0" w:space="0" w:color="auto"/>
        <w:right w:val="none" w:sz="0" w:space="0" w:color="auto"/>
      </w:divBdr>
    </w:div>
    <w:div w:id="1456368322">
      <w:bodyDiv w:val="1"/>
      <w:marLeft w:val="0"/>
      <w:marRight w:val="0"/>
      <w:marTop w:val="0"/>
      <w:marBottom w:val="0"/>
      <w:divBdr>
        <w:top w:val="none" w:sz="0" w:space="0" w:color="auto"/>
        <w:left w:val="none" w:sz="0" w:space="0" w:color="auto"/>
        <w:bottom w:val="none" w:sz="0" w:space="0" w:color="auto"/>
        <w:right w:val="none" w:sz="0" w:space="0" w:color="auto"/>
      </w:divBdr>
    </w:div>
    <w:div w:id="1456563301">
      <w:bodyDiv w:val="1"/>
      <w:marLeft w:val="0"/>
      <w:marRight w:val="0"/>
      <w:marTop w:val="0"/>
      <w:marBottom w:val="0"/>
      <w:divBdr>
        <w:top w:val="none" w:sz="0" w:space="0" w:color="auto"/>
        <w:left w:val="none" w:sz="0" w:space="0" w:color="auto"/>
        <w:bottom w:val="none" w:sz="0" w:space="0" w:color="auto"/>
        <w:right w:val="none" w:sz="0" w:space="0" w:color="auto"/>
      </w:divBdr>
    </w:div>
    <w:div w:id="1456631117">
      <w:bodyDiv w:val="1"/>
      <w:marLeft w:val="0"/>
      <w:marRight w:val="0"/>
      <w:marTop w:val="0"/>
      <w:marBottom w:val="0"/>
      <w:divBdr>
        <w:top w:val="none" w:sz="0" w:space="0" w:color="auto"/>
        <w:left w:val="none" w:sz="0" w:space="0" w:color="auto"/>
        <w:bottom w:val="none" w:sz="0" w:space="0" w:color="auto"/>
        <w:right w:val="none" w:sz="0" w:space="0" w:color="auto"/>
      </w:divBdr>
    </w:div>
    <w:div w:id="1457019665">
      <w:bodyDiv w:val="1"/>
      <w:marLeft w:val="0"/>
      <w:marRight w:val="0"/>
      <w:marTop w:val="0"/>
      <w:marBottom w:val="0"/>
      <w:divBdr>
        <w:top w:val="none" w:sz="0" w:space="0" w:color="auto"/>
        <w:left w:val="none" w:sz="0" w:space="0" w:color="auto"/>
        <w:bottom w:val="none" w:sz="0" w:space="0" w:color="auto"/>
        <w:right w:val="none" w:sz="0" w:space="0" w:color="auto"/>
      </w:divBdr>
    </w:div>
    <w:div w:id="1457212842">
      <w:bodyDiv w:val="1"/>
      <w:marLeft w:val="0"/>
      <w:marRight w:val="0"/>
      <w:marTop w:val="0"/>
      <w:marBottom w:val="0"/>
      <w:divBdr>
        <w:top w:val="none" w:sz="0" w:space="0" w:color="auto"/>
        <w:left w:val="none" w:sz="0" w:space="0" w:color="auto"/>
        <w:bottom w:val="none" w:sz="0" w:space="0" w:color="auto"/>
        <w:right w:val="none" w:sz="0" w:space="0" w:color="auto"/>
      </w:divBdr>
    </w:div>
    <w:div w:id="1457214632">
      <w:bodyDiv w:val="1"/>
      <w:marLeft w:val="0"/>
      <w:marRight w:val="0"/>
      <w:marTop w:val="0"/>
      <w:marBottom w:val="0"/>
      <w:divBdr>
        <w:top w:val="none" w:sz="0" w:space="0" w:color="auto"/>
        <w:left w:val="none" w:sz="0" w:space="0" w:color="auto"/>
        <w:bottom w:val="none" w:sz="0" w:space="0" w:color="auto"/>
        <w:right w:val="none" w:sz="0" w:space="0" w:color="auto"/>
      </w:divBdr>
    </w:div>
    <w:div w:id="1457217535">
      <w:bodyDiv w:val="1"/>
      <w:marLeft w:val="0"/>
      <w:marRight w:val="0"/>
      <w:marTop w:val="0"/>
      <w:marBottom w:val="0"/>
      <w:divBdr>
        <w:top w:val="none" w:sz="0" w:space="0" w:color="auto"/>
        <w:left w:val="none" w:sz="0" w:space="0" w:color="auto"/>
        <w:bottom w:val="none" w:sz="0" w:space="0" w:color="auto"/>
        <w:right w:val="none" w:sz="0" w:space="0" w:color="auto"/>
      </w:divBdr>
    </w:div>
    <w:div w:id="1457411744">
      <w:bodyDiv w:val="1"/>
      <w:marLeft w:val="0"/>
      <w:marRight w:val="0"/>
      <w:marTop w:val="0"/>
      <w:marBottom w:val="0"/>
      <w:divBdr>
        <w:top w:val="none" w:sz="0" w:space="0" w:color="auto"/>
        <w:left w:val="none" w:sz="0" w:space="0" w:color="auto"/>
        <w:bottom w:val="none" w:sz="0" w:space="0" w:color="auto"/>
        <w:right w:val="none" w:sz="0" w:space="0" w:color="auto"/>
      </w:divBdr>
    </w:div>
    <w:div w:id="1457718054">
      <w:bodyDiv w:val="1"/>
      <w:marLeft w:val="0"/>
      <w:marRight w:val="0"/>
      <w:marTop w:val="0"/>
      <w:marBottom w:val="0"/>
      <w:divBdr>
        <w:top w:val="none" w:sz="0" w:space="0" w:color="auto"/>
        <w:left w:val="none" w:sz="0" w:space="0" w:color="auto"/>
        <w:bottom w:val="none" w:sz="0" w:space="0" w:color="auto"/>
        <w:right w:val="none" w:sz="0" w:space="0" w:color="auto"/>
      </w:divBdr>
    </w:div>
    <w:div w:id="1457748871">
      <w:bodyDiv w:val="1"/>
      <w:marLeft w:val="0"/>
      <w:marRight w:val="0"/>
      <w:marTop w:val="0"/>
      <w:marBottom w:val="0"/>
      <w:divBdr>
        <w:top w:val="none" w:sz="0" w:space="0" w:color="auto"/>
        <w:left w:val="none" w:sz="0" w:space="0" w:color="auto"/>
        <w:bottom w:val="none" w:sz="0" w:space="0" w:color="auto"/>
        <w:right w:val="none" w:sz="0" w:space="0" w:color="auto"/>
      </w:divBdr>
    </w:div>
    <w:div w:id="1457792623">
      <w:bodyDiv w:val="1"/>
      <w:marLeft w:val="0"/>
      <w:marRight w:val="0"/>
      <w:marTop w:val="0"/>
      <w:marBottom w:val="0"/>
      <w:divBdr>
        <w:top w:val="none" w:sz="0" w:space="0" w:color="auto"/>
        <w:left w:val="none" w:sz="0" w:space="0" w:color="auto"/>
        <w:bottom w:val="none" w:sz="0" w:space="0" w:color="auto"/>
        <w:right w:val="none" w:sz="0" w:space="0" w:color="auto"/>
      </w:divBdr>
    </w:div>
    <w:div w:id="1457874633">
      <w:bodyDiv w:val="1"/>
      <w:marLeft w:val="0"/>
      <w:marRight w:val="0"/>
      <w:marTop w:val="0"/>
      <w:marBottom w:val="0"/>
      <w:divBdr>
        <w:top w:val="none" w:sz="0" w:space="0" w:color="auto"/>
        <w:left w:val="none" w:sz="0" w:space="0" w:color="auto"/>
        <w:bottom w:val="none" w:sz="0" w:space="0" w:color="auto"/>
        <w:right w:val="none" w:sz="0" w:space="0" w:color="auto"/>
      </w:divBdr>
    </w:div>
    <w:div w:id="1457942861">
      <w:bodyDiv w:val="1"/>
      <w:marLeft w:val="0"/>
      <w:marRight w:val="0"/>
      <w:marTop w:val="0"/>
      <w:marBottom w:val="0"/>
      <w:divBdr>
        <w:top w:val="none" w:sz="0" w:space="0" w:color="auto"/>
        <w:left w:val="none" w:sz="0" w:space="0" w:color="auto"/>
        <w:bottom w:val="none" w:sz="0" w:space="0" w:color="auto"/>
        <w:right w:val="none" w:sz="0" w:space="0" w:color="auto"/>
      </w:divBdr>
    </w:div>
    <w:div w:id="1457944498">
      <w:bodyDiv w:val="1"/>
      <w:marLeft w:val="0"/>
      <w:marRight w:val="0"/>
      <w:marTop w:val="0"/>
      <w:marBottom w:val="0"/>
      <w:divBdr>
        <w:top w:val="none" w:sz="0" w:space="0" w:color="auto"/>
        <w:left w:val="none" w:sz="0" w:space="0" w:color="auto"/>
        <w:bottom w:val="none" w:sz="0" w:space="0" w:color="auto"/>
        <w:right w:val="none" w:sz="0" w:space="0" w:color="auto"/>
      </w:divBdr>
    </w:div>
    <w:div w:id="1457987636">
      <w:bodyDiv w:val="1"/>
      <w:marLeft w:val="0"/>
      <w:marRight w:val="0"/>
      <w:marTop w:val="0"/>
      <w:marBottom w:val="0"/>
      <w:divBdr>
        <w:top w:val="none" w:sz="0" w:space="0" w:color="auto"/>
        <w:left w:val="none" w:sz="0" w:space="0" w:color="auto"/>
        <w:bottom w:val="none" w:sz="0" w:space="0" w:color="auto"/>
        <w:right w:val="none" w:sz="0" w:space="0" w:color="auto"/>
      </w:divBdr>
    </w:div>
    <w:div w:id="1458180522">
      <w:bodyDiv w:val="1"/>
      <w:marLeft w:val="0"/>
      <w:marRight w:val="0"/>
      <w:marTop w:val="0"/>
      <w:marBottom w:val="0"/>
      <w:divBdr>
        <w:top w:val="none" w:sz="0" w:space="0" w:color="auto"/>
        <w:left w:val="none" w:sz="0" w:space="0" w:color="auto"/>
        <w:bottom w:val="none" w:sz="0" w:space="0" w:color="auto"/>
        <w:right w:val="none" w:sz="0" w:space="0" w:color="auto"/>
      </w:divBdr>
    </w:div>
    <w:div w:id="1458255673">
      <w:bodyDiv w:val="1"/>
      <w:marLeft w:val="0"/>
      <w:marRight w:val="0"/>
      <w:marTop w:val="0"/>
      <w:marBottom w:val="0"/>
      <w:divBdr>
        <w:top w:val="none" w:sz="0" w:space="0" w:color="auto"/>
        <w:left w:val="none" w:sz="0" w:space="0" w:color="auto"/>
        <w:bottom w:val="none" w:sz="0" w:space="0" w:color="auto"/>
        <w:right w:val="none" w:sz="0" w:space="0" w:color="auto"/>
      </w:divBdr>
    </w:div>
    <w:div w:id="1458524612">
      <w:bodyDiv w:val="1"/>
      <w:marLeft w:val="0"/>
      <w:marRight w:val="0"/>
      <w:marTop w:val="0"/>
      <w:marBottom w:val="0"/>
      <w:divBdr>
        <w:top w:val="none" w:sz="0" w:space="0" w:color="auto"/>
        <w:left w:val="none" w:sz="0" w:space="0" w:color="auto"/>
        <w:bottom w:val="none" w:sz="0" w:space="0" w:color="auto"/>
        <w:right w:val="none" w:sz="0" w:space="0" w:color="auto"/>
      </w:divBdr>
    </w:div>
    <w:div w:id="1458840304">
      <w:bodyDiv w:val="1"/>
      <w:marLeft w:val="0"/>
      <w:marRight w:val="0"/>
      <w:marTop w:val="0"/>
      <w:marBottom w:val="0"/>
      <w:divBdr>
        <w:top w:val="none" w:sz="0" w:space="0" w:color="auto"/>
        <w:left w:val="none" w:sz="0" w:space="0" w:color="auto"/>
        <w:bottom w:val="none" w:sz="0" w:space="0" w:color="auto"/>
        <w:right w:val="none" w:sz="0" w:space="0" w:color="auto"/>
      </w:divBdr>
    </w:div>
    <w:div w:id="1459030239">
      <w:bodyDiv w:val="1"/>
      <w:marLeft w:val="0"/>
      <w:marRight w:val="0"/>
      <w:marTop w:val="0"/>
      <w:marBottom w:val="0"/>
      <w:divBdr>
        <w:top w:val="none" w:sz="0" w:space="0" w:color="auto"/>
        <w:left w:val="none" w:sz="0" w:space="0" w:color="auto"/>
        <w:bottom w:val="none" w:sz="0" w:space="0" w:color="auto"/>
        <w:right w:val="none" w:sz="0" w:space="0" w:color="auto"/>
      </w:divBdr>
    </w:div>
    <w:div w:id="1459225718">
      <w:bodyDiv w:val="1"/>
      <w:marLeft w:val="0"/>
      <w:marRight w:val="0"/>
      <w:marTop w:val="0"/>
      <w:marBottom w:val="0"/>
      <w:divBdr>
        <w:top w:val="none" w:sz="0" w:space="0" w:color="auto"/>
        <w:left w:val="none" w:sz="0" w:space="0" w:color="auto"/>
        <w:bottom w:val="none" w:sz="0" w:space="0" w:color="auto"/>
        <w:right w:val="none" w:sz="0" w:space="0" w:color="auto"/>
      </w:divBdr>
    </w:div>
    <w:div w:id="1459297771">
      <w:bodyDiv w:val="1"/>
      <w:marLeft w:val="0"/>
      <w:marRight w:val="0"/>
      <w:marTop w:val="0"/>
      <w:marBottom w:val="0"/>
      <w:divBdr>
        <w:top w:val="none" w:sz="0" w:space="0" w:color="auto"/>
        <w:left w:val="none" w:sz="0" w:space="0" w:color="auto"/>
        <w:bottom w:val="none" w:sz="0" w:space="0" w:color="auto"/>
        <w:right w:val="none" w:sz="0" w:space="0" w:color="auto"/>
      </w:divBdr>
    </w:div>
    <w:div w:id="1459950817">
      <w:bodyDiv w:val="1"/>
      <w:marLeft w:val="0"/>
      <w:marRight w:val="0"/>
      <w:marTop w:val="0"/>
      <w:marBottom w:val="0"/>
      <w:divBdr>
        <w:top w:val="none" w:sz="0" w:space="0" w:color="auto"/>
        <w:left w:val="none" w:sz="0" w:space="0" w:color="auto"/>
        <w:bottom w:val="none" w:sz="0" w:space="0" w:color="auto"/>
        <w:right w:val="none" w:sz="0" w:space="0" w:color="auto"/>
      </w:divBdr>
    </w:div>
    <w:div w:id="1460033454">
      <w:bodyDiv w:val="1"/>
      <w:marLeft w:val="0"/>
      <w:marRight w:val="0"/>
      <w:marTop w:val="0"/>
      <w:marBottom w:val="0"/>
      <w:divBdr>
        <w:top w:val="none" w:sz="0" w:space="0" w:color="auto"/>
        <w:left w:val="none" w:sz="0" w:space="0" w:color="auto"/>
        <w:bottom w:val="none" w:sz="0" w:space="0" w:color="auto"/>
        <w:right w:val="none" w:sz="0" w:space="0" w:color="auto"/>
      </w:divBdr>
    </w:div>
    <w:div w:id="1460144215">
      <w:bodyDiv w:val="1"/>
      <w:marLeft w:val="0"/>
      <w:marRight w:val="0"/>
      <w:marTop w:val="0"/>
      <w:marBottom w:val="0"/>
      <w:divBdr>
        <w:top w:val="none" w:sz="0" w:space="0" w:color="auto"/>
        <w:left w:val="none" w:sz="0" w:space="0" w:color="auto"/>
        <w:bottom w:val="none" w:sz="0" w:space="0" w:color="auto"/>
        <w:right w:val="none" w:sz="0" w:space="0" w:color="auto"/>
      </w:divBdr>
    </w:div>
    <w:div w:id="1460146724">
      <w:bodyDiv w:val="1"/>
      <w:marLeft w:val="0"/>
      <w:marRight w:val="0"/>
      <w:marTop w:val="0"/>
      <w:marBottom w:val="0"/>
      <w:divBdr>
        <w:top w:val="none" w:sz="0" w:space="0" w:color="auto"/>
        <w:left w:val="none" w:sz="0" w:space="0" w:color="auto"/>
        <w:bottom w:val="none" w:sz="0" w:space="0" w:color="auto"/>
        <w:right w:val="none" w:sz="0" w:space="0" w:color="auto"/>
      </w:divBdr>
    </w:div>
    <w:div w:id="1460605731">
      <w:bodyDiv w:val="1"/>
      <w:marLeft w:val="0"/>
      <w:marRight w:val="0"/>
      <w:marTop w:val="0"/>
      <w:marBottom w:val="0"/>
      <w:divBdr>
        <w:top w:val="none" w:sz="0" w:space="0" w:color="auto"/>
        <w:left w:val="none" w:sz="0" w:space="0" w:color="auto"/>
        <w:bottom w:val="none" w:sz="0" w:space="0" w:color="auto"/>
        <w:right w:val="none" w:sz="0" w:space="0" w:color="auto"/>
      </w:divBdr>
    </w:div>
    <w:div w:id="1460732533">
      <w:bodyDiv w:val="1"/>
      <w:marLeft w:val="0"/>
      <w:marRight w:val="0"/>
      <w:marTop w:val="0"/>
      <w:marBottom w:val="0"/>
      <w:divBdr>
        <w:top w:val="none" w:sz="0" w:space="0" w:color="auto"/>
        <w:left w:val="none" w:sz="0" w:space="0" w:color="auto"/>
        <w:bottom w:val="none" w:sz="0" w:space="0" w:color="auto"/>
        <w:right w:val="none" w:sz="0" w:space="0" w:color="auto"/>
      </w:divBdr>
    </w:div>
    <w:div w:id="1461150829">
      <w:bodyDiv w:val="1"/>
      <w:marLeft w:val="0"/>
      <w:marRight w:val="0"/>
      <w:marTop w:val="0"/>
      <w:marBottom w:val="0"/>
      <w:divBdr>
        <w:top w:val="none" w:sz="0" w:space="0" w:color="auto"/>
        <w:left w:val="none" w:sz="0" w:space="0" w:color="auto"/>
        <w:bottom w:val="none" w:sz="0" w:space="0" w:color="auto"/>
        <w:right w:val="none" w:sz="0" w:space="0" w:color="auto"/>
      </w:divBdr>
    </w:div>
    <w:div w:id="1461193534">
      <w:bodyDiv w:val="1"/>
      <w:marLeft w:val="0"/>
      <w:marRight w:val="0"/>
      <w:marTop w:val="0"/>
      <w:marBottom w:val="0"/>
      <w:divBdr>
        <w:top w:val="none" w:sz="0" w:space="0" w:color="auto"/>
        <w:left w:val="none" w:sz="0" w:space="0" w:color="auto"/>
        <w:bottom w:val="none" w:sz="0" w:space="0" w:color="auto"/>
        <w:right w:val="none" w:sz="0" w:space="0" w:color="auto"/>
      </w:divBdr>
    </w:div>
    <w:div w:id="1461337288">
      <w:bodyDiv w:val="1"/>
      <w:marLeft w:val="0"/>
      <w:marRight w:val="0"/>
      <w:marTop w:val="0"/>
      <w:marBottom w:val="0"/>
      <w:divBdr>
        <w:top w:val="none" w:sz="0" w:space="0" w:color="auto"/>
        <w:left w:val="none" w:sz="0" w:space="0" w:color="auto"/>
        <w:bottom w:val="none" w:sz="0" w:space="0" w:color="auto"/>
        <w:right w:val="none" w:sz="0" w:space="0" w:color="auto"/>
      </w:divBdr>
    </w:div>
    <w:div w:id="1461412255">
      <w:bodyDiv w:val="1"/>
      <w:marLeft w:val="0"/>
      <w:marRight w:val="0"/>
      <w:marTop w:val="0"/>
      <w:marBottom w:val="0"/>
      <w:divBdr>
        <w:top w:val="none" w:sz="0" w:space="0" w:color="auto"/>
        <w:left w:val="none" w:sz="0" w:space="0" w:color="auto"/>
        <w:bottom w:val="none" w:sz="0" w:space="0" w:color="auto"/>
        <w:right w:val="none" w:sz="0" w:space="0" w:color="auto"/>
      </w:divBdr>
    </w:div>
    <w:div w:id="1461724681">
      <w:bodyDiv w:val="1"/>
      <w:marLeft w:val="0"/>
      <w:marRight w:val="0"/>
      <w:marTop w:val="0"/>
      <w:marBottom w:val="0"/>
      <w:divBdr>
        <w:top w:val="none" w:sz="0" w:space="0" w:color="auto"/>
        <w:left w:val="none" w:sz="0" w:space="0" w:color="auto"/>
        <w:bottom w:val="none" w:sz="0" w:space="0" w:color="auto"/>
        <w:right w:val="none" w:sz="0" w:space="0" w:color="auto"/>
      </w:divBdr>
    </w:div>
    <w:div w:id="1461724840">
      <w:bodyDiv w:val="1"/>
      <w:marLeft w:val="0"/>
      <w:marRight w:val="0"/>
      <w:marTop w:val="0"/>
      <w:marBottom w:val="0"/>
      <w:divBdr>
        <w:top w:val="none" w:sz="0" w:space="0" w:color="auto"/>
        <w:left w:val="none" w:sz="0" w:space="0" w:color="auto"/>
        <w:bottom w:val="none" w:sz="0" w:space="0" w:color="auto"/>
        <w:right w:val="none" w:sz="0" w:space="0" w:color="auto"/>
      </w:divBdr>
    </w:div>
    <w:div w:id="1461726353">
      <w:bodyDiv w:val="1"/>
      <w:marLeft w:val="0"/>
      <w:marRight w:val="0"/>
      <w:marTop w:val="0"/>
      <w:marBottom w:val="0"/>
      <w:divBdr>
        <w:top w:val="none" w:sz="0" w:space="0" w:color="auto"/>
        <w:left w:val="none" w:sz="0" w:space="0" w:color="auto"/>
        <w:bottom w:val="none" w:sz="0" w:space="0" w:color="auto"/>
        <w:right w:val="none" w:sz="0" w:space="0" w:color="auto"/>
      </w:divBdr>
    </w:div>
    <w:div w:id="1461728896">
      <w:bodyDiv w:val="1"/>
      <w:marLeft w:val="0"/>
      <w:marRight w:val="0"/>
      <w:marTop w:val="0"/>
      <w:marBottom w:val="0"/>
      <w:divBdr>
        <w:top w:val="none" w:sz="0" w:space="0" w:color="auto"/>
        <w:left w:val="none" w:sz="0" w:space="0" w:color="auto"/>
        <w:bottom w:val="none" w:sz="0" w:space="0" w:color="auto"/>
        <w:right w:val="none" w:sz="0" w:space="0" w:color="auto"/>
      </w:divBdr>
    </w:div>
    <w:div w:id="1461874801">
      <w:bodyDiv w:val="1"/>
      <w:marLeft w:val="0"/>
      <w:marRight w:val="0"/>
      <w:marTop w:val="0"/>
      <w:marBottom w:val="0"/>
      <w:divBdr>
        <w:top w:val="none" w:sz="0" w:space="0" w:color="auto"/>
        <w:left w:val="none" w:sz="0" w:space="0" w:color="auto"/>
        <w:bottom w:val="none" w:sz="0" w:space="0" w:color="auto"/>
        <w:right w:val="none" w:sz="0" w:space="0" w:color="auto"/>
      </w:divBdr>
    </w:div>
    <w:div w:id="1461919932">
      <w:bodyDiv w:val="1"/>
      <w:marLeft w:val="0"/>
      <w:marRight w:val="0"/>
      <w:marTop w:val="0"/>
      <w:marBottom w:val="0"/>
      <w:divBdr>
        <w:top w:val="none" w:sz="0" w:space="0" w:color="auto"/>
        <w:left w:val="none" w:sz="0" w:space="0" w:color="auto"/>
        <w:bottom w:val="none" w:sz="0" w:space="0" w:color="auto"/>
        <w:right w:val="none" w:sz="0" w:space="0" w:color="auto"/>
      </w:divBdr>
    </w:div>
    <w:div w:id="1461991181">
      <w:bodyDiv w:val="1"/>
      <w:marLeft w:val="0"/>
      <w:marRight w:val="0"/>
      <w:marTop w:val="0"/>
      <w:marBottom w:val="0"/>
      <w:divBdr>
        <w:top w:val="none" w:sz="0" w:space="0" w:color="auto"/>
        <w:left w:val="none" w:sz="0" w:space="0" w:color="auto"/>
        <w:bottom w:val="none" w:sz="0" w:space="0" w:color="auto"/>
        <w:right w:val="none" w:sz="0" w:space="0" w:color="auto"/>
      </w:divBdr>
    </w:div>
    <w:div w:id="1462108883">
      <w:bodyDiv w:val="1"/>
      <w:marLeft w:val="0"/>
      <w:marRight w:val="0"/>
      <w:marTop w:val="0"/>
      <w:marBottom w:val="0"/>
      <w:divBdr>
        <w:top w:val="none" w:sz="0" w:space="0" w:color="auto"/>
        <w:left w:val="none" w:sz="0" w:space="0" w:color="auto"/>
        <w:bottom w:val="none" w:sz="0" w:space="0" w:color="auto"/>
        <w:right w:val="none" w:sz="0" w:space="0" w:color="auto"/>
      </w:divBdr>
    </w:div>
    <w:div w:id="1462915300">
      <w:bodyDiv w:val="1"/>
      <w:marLeft w:val="0"/>
      <w:marRight w:val="0"/>
      <w:marTop w:val="0"/>
      <w:marBottom w:val="0"/>
      <w:divBdr>
        <w:top w:val="none" w:sz="0" w:space="0" w:color="auto"/>
        <w:left w:val="none" w:sz="0" w:space="0" w:color="auto"/>
        <w:bottom w:val="none" w:sz="0" w:space="0" w:color="auto"/>
        <w:right w:val="none" w:sz="0" w:space="0" w:color="auto"/>
      </w:divBdr>
    </w:div>
    <w:div w:id="1462964609">
      <w:bodyDiv w:val="1"/>
      <w:marLeft w:val="0"/>
      <w:marRight w:val="0"/>
      <w:marTop w:val="0"/>
      <w:marBottom w:val="0"/>
      <w:divBdr>
        <w:top w:val="none" w:sz="0" w:space="0" w:color="auto"/>
        <w:left w:val="none" w:sz="0" w:space="0" w:color="auto"/>
        <w:bottom w:val="none" w:sz="0" w:space="0" w:color="auto"/>
        <w:right w:val="none" w:sz="0" w:space="0" w:color="auto"/>
      </w:divBdr>
    </w:div>
    <w:div w:id="1462991783">
      <w:bodyDiv w:val="1"/>
      <w:marLeft w:val="0"/>
      <w:marRight w:val="0"/>
      <w:marTop w:val="0"/>
      <w:marBottom w:val="0"/>
      <w:divBdr>
        <w:top w:val="none" w:sz="0" w:space="0" w:color="auto"/>
        <w:left w:val="none" w:sz="0" w:space="0" w:color="auto"/>
        <w:bottom w:val="none" w:sz="0" w:space="0" w:color="auto"/>
        <w:right w:val="none" w:sz="0" w:space="0" w:color="auto"/>
      </w:divBdr>
    </w:div>
    <w:div w:id="1462992343">
      <w:bodyDiv w:val="1"/>
      <w:marLeft w:val="0"/>
      <w:marRight w:val="0"/>
      <w:marTop w:val="0"/>
      <w:marBottom w:val="0"/>
      <w:divBdr>
        <w:top w:val="none" w:sz="0" w:space="0" w:color="auto"/>
        <w:left w:val="none" w:sz="0" w:space="0" w:color="auto"/>
        <w:bottom w:val="none" w:sz="0" w:space="0" w:color="auto"/>
        <w:right w:val="none" w:sz="0" w:space="0" w:color="auto"/>
      </w:divBdr>
    </w:div>
    <w:div w:id="1463304262">
      <w:bodyDiv w:val="1"/>
      <w:marLeft w:val="0"/>
      <w:marRight w:val="0"/>
      <w:marTop w:val="0"/>
      <w:marBottom w:val="0"/>
      <w:divBdr>
        <w:top w:val="none" w:sz="0" w:space="0" w:color="auto"/>
        <w:left w:val="none" w:sz="0" w:space="0" w:color="auto"/>
        <w:bottom w:val="none" w:sz="0" w:space="0" w:color="auto"/>
        <w:right w:val="none" w:sz="0" w:space="0" w:color="auto"/>
      </w:divBdr>
    </w:div>
    <w:div w:id="1463697596">
      <w:bodyDiv w:val="1"/>
      <w:marLeft w:val="0"/>
      <w:marRight w:val="0"/>
      <w:marTop w:val="0"/>
      <w:marBottom w:val="0"/>
      <w:divBdr>
        <w:top w:val="none" w:sz="0" w:space="0" w:color="auto"/>
        <w:left w:val="none" w:sz="0" w:space="0" w:color="auto"/>
        <w:bottom w:val="none" w:sz="0" w:space="0" w:color="auto"/>
        <w:right w:val="none" w:sz="0" w:space="0" w:color="auto"/>
      </w:divBdr>
    </w:div>
    <w:div w:id="1464034189">
      <w:bodyDiv w:val="1"/>
      <w:marLeft w:val="0"/>
      <w:marRight w:val="0"/>
      <w:marTop w:val="0"/>
      <w:marBottom w:val="0"/>
      <w:divBdr>
        <w:top w:val="none" w:sz="0" w:space="0" w:color="auto"/>
        <w:left w:val="none" w:sz="0" w:space="0" w:color="auto"/>
        <w:bottom w:val="none" w:sz="0" w:space="0" w:color="auto"/>
        <w:right w:val="none" w:sz="0" w:space="0" w:color="auto"/>
      </w:divBdr>
    </w:div>
    <w:div w:id="1464468594">
      <w:bodyDiv w:val="1"/>
      <w:marLeft w:val="0"/>
      <w:marRight w:val="0"/>
      <w:marTop w:val="0"/>
      <w:marBottom w:val="0"/>
      <w:divBdr>
        <w:top w:val="none" w:sz="0" w:space="0" w:color="auto"/>
        <w:left w:val="none" w:sz="0" w:space="0" w:color="auto"/>
        <w:bottom w:val="none" w:sz="0" w:space="0" w:color="auto"/>
        <w:right w:val="none" w:sz="0" w:space="0" w:color="auto"/>
      </w:divBdr>
    </w:div>
    <w:div w:id="1464612465">
      <w:bodyDiv w:val="1"/>
      <w:marLeft w:val="0"/>
      <w:marRight w:val="0"/>
      <w:marTop w:val="0"/>
      <w:marBottom w:val="0"/>
      <w:divBdr>
        <w:top w:val="none" w:sz="0" w:space="0" w:color="auto"/>
        <w:left w:val="none" w:sz="0" w:space="0" w:color="auto"/>
        <w:bottom w:val="none" w:sz="0" w:space="0" w:color="auto"/>
        <w:right w:val="none" w:sz="0" w:space="0" w:color="auto"/>
      </w:divBdr>
    </w:div>
    <w:div w:id="1465007090">
      <w:bodyDiv w:val="1"/>
      <w:marLeft w:val="0"/>
      <w:marRight w:val="0"/>
      <w:marTop w:val="0"/>
      <w:marBottom w:val="0"/>
      <w:divBdr>
        <w:top w:val="none" w:sz="0" w:space="0" w:color="auto"/>
        <w:left w:val="none" w:sz="0" w:space="0" w:color="auto"/>
        <w:bottom w:val="none" w:sz="0" w:space="0" w:color="auto"/>
        <w:right w:val="none" w:sz="0" w:space="0" w:color="auto"/>
      </w:divBdr>
    </w:div>
    <w:div w:id="1465078299">
      <w:bodyDiv w:val="1"/>
      <w:marLeft w:val="0"/>
      <w:marRight w:val="0"/>
      <w:marTop w:val="0"/>
      <w:marBottom w:val="0"/>
      <w:divBdr>
        <w:top w:val="none" w:sz="0" w:space="0" w:color="auto"/>
        <w:left w:val="none" w:sz="0" w:space="0" w:color="auto"/>
        <w:bottom w:val="none" w:sz="0" w:space="0" w:color="auto"/>
        <w:right w:val="none" w:sz="0" w:space="0" w:color="auto"/>
      </w:divBdr>
    </w:div>
    <w:div w:id="1465200900">
      <w:bodyDiv w:val="1"/>
      <w:marLeft w:val="0"/>
      <w:marRight w:val="0"/>
      <w:marTop w:val="0"/>
      <w:marBottom w:val="0"/>
      <w:divBdr>
        <w:top w:val="none" w:sz="0" w:space="0" w:color="auto"/>
        <w:left w:val="none" w:sz="0" w:space="0" w:color="auto"/>
        <w:bottom w:val="none" w:sz="0" w:space="0" w:color="auto"/>
        <w:right w:val="none" w:sz="0" w:space="0" w:color="auto"/>
      </w:divBdr>
    </w:div>
    <w:div w:id="1465386879">
      <w:bodyDiv w:val="1"/>
      <w:marLeft w:val="0"/>
      <w:marRight w:val="0"/>
      <w:marTop w:val="0"/>
      <w:marBottom w:val="0"/>
      <w:divBdr>
        <w:top w:val="none" w:sz="0" w:space="0" w:color="auto"/>
        <w:left w:val="none" w:sz="0" w:space="0" w:color="auto"/>
        <w:bottom w:val="none" w:sz="0" w:space="0" w:color="auto"/>
        <w:right w:val="none" w:sz="0" w:space="0" w:color="auto"/>
      </w:divBdr>
    </w:div>
    <w:div w:id="1465467160">
      <w:bodyDiv w:val="1"/>
      <w:marLeft w:val="0"/>
      <w:marRight w:val="0"/>
      <w:marTop w:val="0"/>
      <w:marBottom w:val="0"/>
      <w:divBdr>
        <w:top w:val="none" w:sz="0" w:space="0" w:color="auto"/>
        <w:left w:val="none" w:sz="0" w:space="0" w:color="auto"/>
        <w:bottom w:val="none" w:sz="0" w:space="0" w:color="auto"/>
        <w:right w:val="none" w:sz="0" w:space="0" w:color="auto"/>
      </w:divBdr>
    </w:div>
    <w:div w:id="1466002248">
      <w:bodyDiv w:val="1"/>
      <w:marLeft w:val="0"/>
      <w:marRight w:val="0"/>
      <w:marTop w:val="0"/>
      <w:marBottom w:val="0"/>
      <w:divBdr>
        <w:top w:val="none" w:sz="0" w:space="0" w:color="auto"/>
        <w:left w:val="none" w:sz="0" w:space="0" w:color="auto"/>
        <w:bottom w:val="none" w:sz="0" w:space="0" w:color="auto"/>
        <w:right w:val="none" w:sz="0" w:space="0" w:color="auto"/>
      </w:divBdr>
    </w:div>
    <w:div w:id="1466385869">
      <w:bodyDiv w:val="1"/>
      <w:marLeft w:val="0"/>
      <w:marRight w:val="0"/>
      <w:marTop w:val="0"/>
      <w:marBottom w:val="0"/>
      <w:divBdr>
        <w:top w:val="none" w:sz="0" w:space="0" w:color="auto"/>
        <w:left w:val="none" w:sz="0" w:space="0" w:color="auto"/>
        <w:bottom w:val="none" w:sz="0" w:space="0" w:color="auto"/>
        <w:right w:val="none" w:sz="0" w:space="0" w:color="auto"/>
      </w:divBdr>
    </w:div>
    <w:div w:id="1466434942">
      <w:bodyDiv w:val="1"/>
      <w:marLeft w:val="0"/>
      <w:marRight w:val="0"/>
      <w:marTop w:val="0"/>
      <w:marBottom w:val="0"/>
      <w:divBdr>
        <w:top w:val="none" w:sz="0" w:space="0" w:color="auto"/>
        <w:left w:val="none" w:sz="0" w:space="0" w:color="auto"/>
        <w:bottom w:val="none" w:sz="0" w:space="0" w:color="auto"/>
        <w:right w:val="none" w:sz="0" w:space="0" w:color="auto"/>
      </w:divBdr>
    </w:div>
    <w:div w:id="1466660774">
      <w:bodyDiv w:val="1"/>
      <w:marLeft w:val="0"/>
      <w:marRight w:val="0"/>
      <w:marTop w:val="0"/>
      <w:marBottom w:val="0"/>
      <w:divBdr>
        <w:top w:val="none" w:sz="0" w:space="0" w:color="auto"/>
        <w:left w:val="none" w:sz="0" w:space="0" w:color="auto"/>
        <w:bottom w:val="none" w:sz="0" w:space="0" w:color="auto"/>
        <w:right w:val="none" w:sz="0" w:space="0" w:color="auto"/>
      </w:divBdr>
    </w:div>
    <w:div w:id="1466772076">
      <w:bodyDiv w:val="1"/>
      <w:marLeft w:val="0"/>
      <w:marRight w:val="0"/>
      <w:marTop w:val="0"/>
      <w:marBottom w:val="0"/>
      <w:divBdr>
        <w:top w:val="none" w:sz="0" w:space="0" w:color="auto"/>
        <w:left w:val="none" w:sz="0" w:space="0" w:color="auto"/>
        <w:bottom w:val="none" w:sz="0" w:space="0" w:color="auto"/>
        <w:right w:val="none" w:sz="0" w:space="0" w:color="auto"/>
      </w:divBdr>
    </w:div>
    <w:div w:id="1466775606">
      <w:bodyDiv w:val="1"/>
      <w:marLeft w:val="0"/>
      <w:marRight w:val="0"/>
      <w:marTop w:val="0"/>
      <w:marBottom w:val="0"/>
      <w:divBdr>
        <w:top w:val="none" w:sz="0" w:space="0" w:color="auto"/>
        <w:left w:val="none" w:sz="0" w:space="0" w:color="auto"/>
        <w:bottom w:val="none" w:sz="0" w:space="0" w:color="auto"/>
        <w:right w:val="none" w:sz="0" w:space="0" w:color="auto"/>
      </w:divBdr>
    </w:div>
    <w:div w:id="1466895514">
      <w:bodyDiv w:val="1"/>
      <w:marLeft w:val="0"/>
      <w:marRight w:val="0"/>
      <w:marTop w:val="0"/>
      <w:marBottom w:val="0"/>
      <w:divBdr>
        <w:top w:val="none" w:sz="0" w:space="0" w:color="auto"/>
        <w:left w:val="none" w:sz="0" w:space="0" w:color="auto"/>
        <w:bottom w:val="none" w:sz="0" w:space="0" w:color="auto"/>
        <w:right w:val="none" w:sz="0" w:space="0" w:color="auto"/>
      </w:divBdr>
    </w:div>
    <w:div w:id="1466922363">
      <w:bodyDiv w:val="1"/>
      <w:marLeft w:val="0"/>
      <w:marRight w:val="0"/>
      <w:marTop w:val="0"/>
      <w:marBottom w:val="0"/>
      <w:divBdr>
        <w:top w:val="none" w:sz="0" w:space="0" w:color="auto"/>
        <w:left w:val="none" w:sz="0" w:space="0" w:color="auto"/>
        <w:bottom w:val="none" w:sz="0" w:space="0" w:color="auto"/>
        <w:right w:val="none" w:sz="0" w:space="0" w:color="auto"/>
      </w:divBdr>
    </w:div>
    <w:div w:id="1467159107">
      <w:bodyDiv w:val="1"/>
      <w:marLeft w:val="0"/>
      <w:marRight w:val="0"/>
      <w:marTop w:val="0"/>
      <w:marBottom w:val="0"/>
      <w:divBdr>
        <w:top w:val="none" w:sz="0" w:space="0" w:color="auto"/>
        <w:left w:val="none" w:sz="0" w:space="0" w:color="auto"/>
        <w:bottom w:val="none" w:sz="0" w:space="0" w:color="auto"/>
        <w:right w:val="none" w:sz="0" w:space="0" w:color="auto"/>
      </w:divBdr>
    </w:div>
    <w:div w:id="1467235086">
      <w:bodyDiv w:val="1"/>
      <w:marLeft w:val="0"/>
      <w:marRight w:val="0"/>
      <w:marTop w:val="0"/>
      <w:marBottom w:val="0"/>
      <w:divBdr>
        <w:top w:val="none" w:sz="0" w:space="0" w:color="auto"/>
        <w:left w:val="none" w:sz="0" w:space="0" w:color="auto"/>
        <w:bottom w:val="none" w:sz="0" w:space="0" w:color="auto"/>
        <w:right w:val="none" w:sz="0" w:space="0" w:color="auto"/>
      </w:divBdr>
    </w:div>
    <w:div w:id="1467549183">
      <w:bodyDiv w:val="1"/>
      <w:marLeft w:val="0"/>
      <w:marRight w:val="0"/>
      <w:marTop w:val="0"/>
      <w:marBottom w:val="0"/>
      <w:divBdr>
        <w:top w:val="none" w:sz="0" w:space="0" w:color="auto"/>
        <w:left w:val="none" w:sz="0" w:space="0" w:color="auto"/>
        <w:bottom w:val="none" w:sz="0" w:space="0" w:color="auto"/>
        <w:right w:val="none" w:sz="0" w:space="0" w:color="auto"/>
      </w:divBdr>
    </w:div>
    <w:div w:id="1467624195">
      <w:bodyDiv w:val="1"/>
      <w:marLeft w:val="0"/>
      <w:marRight w:val="0"/>
      <w:marTop w:val="0"/>
      <w:marBottom w:val="0"/>
      <w:divBdr>
        <w:top w:val="none" w:sz="0" w:space="0" w:color="auto"/>
        <w:left w:val="none" w:sz="0" w:space="0" w:color="auto"/>
        <w:bottom w:val="none" w:sz="0" w:space="0" w:color="auto"/>
        <w:right w:val="none" w:sz="0" w:space="0" w:color="auto"/>
      </w:divBdr>
    </w:div>
    <w:div w:id="1467625195">
      <w:bodyDiv w:val="1"/>
      <w:marLeft w:val="0"/>
      <w:marRight w:val="0"/>
      <w:marTop w:val="0"/>
      <w:marBottom w:val="0"/>
      <w:divBdr>
        <w:top w:val="none" w:sz="0" w:space="0" w:color="auto"/>
        <w:left w:val="none" w:sz="0" w:space="0" w:color="auto"/>
        <w:bottom w:val="none" w:sz="0" w:space="0" w:color="auto"/>
        <w:right w:val="none" w:sz="0" w:space="0" w:color="auto"/>
      </w:divBdr>
    </w:div>
    <w:div w:id="1468204087">
      <w:bodyDiv w:val="1"/>
      <w:marLeft w:val="0"/>
      <w:marRight w:val="0"/>
      <w:marTop w:val="0"/>
      <w:marBottom w:val="0"/>
      <w:divBdr>
        <w:top w:val="none" w:sz="0" w:space="0" w:color="auto"/>
        <w:left w:val="none" w:sz="0" w:space="0" w:color="auto"/>
        <w:bottom w:val="none" w:sz="0" w:space="0" w:color="auto"/>
        <w:right w:val="none" w:sz="0" w:space="0" w:color="auto"/>
      </w:divBdr>
    </w:div>
    <w:div w:id="1468206929">
      <w:bodyDiv w:val="1"/>
      <w:marLeft w:val="0"/>
      <w:marRight w:val="0"/>
      <w:marTop w:val="0"/>
      <w:marBottom w:val="0"/>
      <w:divBdr>
        <w:top w:val="none" w:sz="0" w:space="0" w:color="auto"/>
        <w:left w:val="none" w:sz="0" w:space="0" w:color="auto"/>
        <w:bottom w:val="none" w:sz="0" w:space="0" w:color="auto"/>
        <w:right w:val="none" w:sz="0" w:space="0" w:color="auto"/>
      </w:divBdr>
    </w:div>
    <w:div w:id="1468207191">
      <w:bodyDiv w:val="1"/>
      <w:marLeft w:val="0"/>
      <w:marRight w:val="0"/>
      <w:marTop w:val="0"/>
      <w:marBottom w:val="0"/>
      <w:divBdr>
        <w:top w:val="none" w:sz="0" w:space="0" w:color="auto"/>
        <w:left w:val="none" w:sz="0" w:space="0" w:color="auto"/>
        <w:bottom w:val="none" w:sz="0" w:space="0" w:color="auto"/>
        <w:right w:val="none" w:sz="0" w:space="0" w:color="auto"/>
      </w:divBdr>
    </w:div>
    <w:div w:id="1468278718">
      <w:bodyDiv w:val="1"/>
      <w:marLeft w:val="0"/>
      <w:marRight w:val="0"/>
      <w:marTop w:val="0"/>
      <w:marBottom w:val="0"/>
      <w:divBdr>
        <w:top w:val="none" w:sz="0" w:space="0" w:color="auto"/>
        <w:left w:val="none" w:sz="0" w:space="0" w:color="auto"/>
        <w:bottom w:val="none" w:sz="0" w:space="0" w:color="auto"/>
        <w:right w:val="none" w:sz="0" w:space="0" w:color="auto"/>
      </w:divBdr>
    </w:div>
    <w:div w:id="1468430790">
      <w:bodyDiv w:val="1"/>
      <w:marLeft w:val="0"/>
      <w:marRight w:val="0"/>
      <w:marTop w:val="0"/>
      <w:marBottom w:val="0"/>
      <w:divBdr>
        <w:top w:val="none" w:sz="0" w:space="0" w:color="auto"/>
        <w:left w:val="none" w:sz="0" w:space="0" w:color="auto"/>
        <w:bottom w:val="none" w:sz="0" w:space="0" w:color="auto"/>
        <w:right w:val="none" w:sz="0" w:space="0" w:color="auto"/>
      </w:divBdr>
    </w:div>
    <w:div w:id="1468545126">
      <w:bodyDiv w:val="1"/>
      <w:marLeft w:val="0"/>
      <w:marRight w:val="0"/>
      <w:marTop w:val="0"/>
      <w:marBottom w:val="0"/>
      <w:divBdr>
        <w:top w:val="none" w:sz="0" w:space="0" w:color="auto"/>
        <w:left w:val="none" w:sz="0" w:space="0" w:color="auto"/>
        <w:bottom w:val="none" w:sz="0" w:space="0" w:color="auto"/>
        <w:right w:val="none" w:sz="0" w:space="0" w:color="auto"/>
      </w:divBdr>
    </w:div>
    <w:div w:id="1468553087">
      <w:bodyDiv w:val="1"/>
      <w:marLeft w:val="0"/>
      <w:marRight w:val="0"/>
      <w:marTop w:val="0"/>
      <w:marBottom w:val="0"/>
      <w:divBdr>
        <w:top w:val="none" w:sz="0" w:space="0" w:color="auto"/>
        <w:left w:val="none" w:sz="0" w:space="0" w:color="auto"/>
        <w:bottom w:val="none" w:sz="0" w:space="0" w:color="auto"/>
        <w:right w:val="none" w:sz="0" w:space="0" w:color="auto"/>
      </w:divBdr>
    </w:div>
    <w:div w:id="1468742402">
      <w:bodyDiv w:val="1"/>
      <w:marLeft w:val="0"/>
      <w:marRight w:val="0"/>
      <w:marTop w:val="0"/>
      <w:marBottom w:val="0"/>
      <w:divBdr>
        <w:top w:val="none" w:sz="0" w:space="0" w:color="auto"/>
        <w:left w:val="none" w:sz="0" w:space="0" w:color="auto"/>
        <w:bottom w:val="none" w:sz="0" w:space="0" w:color="auto"/>
        <w:right w:val="none" w:sz="0" w:space="0" w:color="auto"/>
      </w:divBdr>
    </w:div>
    <w:div w:id="1468818155">
      <w:bodyDiv w:val="1"/>
      <w:marLeft w:val="0"/>
      <w:marRight w:val="0"/>
      <w:marTop w:val="0"/>
      <w:marBottom w:val="0"/>
      <w:divBdr>
        <w:top w:val="none" w:sz="0" w:space="0" w:color="auto"/>
        <w:left w:val="none" w:sz="0" w:space="0" w:color="auto"/>
        <w:bottom w:val="none" w:sz="0" w:space="0" w:color="auto"/>
        <w:right w:val="none" w:sz="0" w:space="0" w:color="auto"/>
      </w:divBdr>
    </w:div>
    <w:div w:id="1468936892">
      <w:bodyDiv w:val="1"/>
      <w:marLeft w:val="0"/>
      <w:marRight w:val="0"/>
      <w:marTop w:val="0"/>
      <w:marBottom w:val="0"/>
      <w:divBdr>
        <w:top w:val="none" w:sz="0" w:space="0" w:color="auto"/>
        <w:left w:val="none" w:sz="0" w:space="0" w:color="auto"/>
        <w:bottom w:val="none" w:sz="0" w:space="0" w:color="auto"/>
        <w:right w:val="none" w:sz="0" w:space="0" w:color="auto"/>
      </w:divBdr>
    </w:div>
    <w:div w:id="1469014115">
      <w:bodyDiv w:val="1"/>
      <w:marLeft w:val="0"/>
      <w:marRight w:val="0"/>
      <w:marTop w:val="0"/>
      <w:marBottom w:val="0"/>
      <w:divBdr>
        <w:top w:val="none" w:sz="0" w:space="0" w:color="auto"/>
        <w:left w:val="none" w:sz="0" w:space="0" w:color="auto"/>
        <w:bottom w:val="none" w:sz="0" w:space="0" w:color="auto"/>
        <w:right w:val="none" w:sz="0" w:space="0" w:color="auto"/>
      </w:divBdr>
    </w:div>
    <w:div w:id="1469055223">
      <w:bodyDiv w:val="1"/>
      <w:marLeft w:val="0"/>
      <w:marRight w:val="0"/>
      <w:marTop w:val="0"/>
      <w:marBottom w:val="0"/>
      <w:divBdr>
        <w:top w:val="none" w:sz="0" w:space="0" w:color="auto"/>
        <w:left w:val="none" w:sz="0" w:space="0" w:color="auto"/>
        <w:bottom w:val="none" w:sz="0" w:space="0" w:color="auto"/>
        <w:right w:val="none" w:sz="0" w:space="0" w:color="auto"/>
      </w:divBdr>
    </w:div>
    <w:div w:id="1469325193">
      <w:bodyDiv w:val="1"/>
      <w:marLeft w:val="0"/>
      <w:marRight w:val="0"/>
      <w:marTop w:val="0"/>
      <w:marBottom w:val="0"/>
      <w:divBdr>
        <w:top w:val="none" w:sz="0" w:space="0" w:color="auto"/>
        <w:left w:val="none" w:sz="0" w:space="0" w:color="auto"/>
        <w:bottom w:val="none" w:sz="0" w:space="0" w:color="auto"/>
        <w:right w:val="none" w:sz="0" w:space="0" w:color="auto"/>
      </w:divBdr>
    </w:div>
    <w:div w:id="1469400820">
      <w:bodyDiv w:val="1"/>
      <w:marLeft w:val="0"/>
      <w:marRight w:val="0"/>
      <w:marTop w:val="0"/>
      <w:marBottom w:val="0"/>
      <w:divBdr>
        <w:top w:val="none" w:sz="0" w:space="0" w:color="auto"/>
        <w:left w:val="none" w:sz="0" w:space="0" w:color="auto"/>
        <w:bottom w:val="none" w:sz="0" w:space="0" w:color="auto"/>
        <w:right w:val="none" w:sz="0" w:space="0" w:color="auto"/>
      </w:divBdr>
    </w:div>
    <w:div w:id="1471051520">
      <w:bodyDiv w:val="1"/>
      <w:marLeft w:val="0"/>
      <w:marRight w:val="0"/>
      <w:marTop w:val="0"/>
      <w:marBottom w:val="0"/>
      <w:divBdr>
        <w:top w:val="none" w:sz="0" w:space="0" w:color="auto"/>
        <w:left w:val="none" w:sz="0" w:space="0" w:color="auto"/>
        <w:bottom w:val="none" w:sz="0" w:space="0" w:color="auto"/>
        <w:right w:val="none" w:sz="0" w:space="0" w:color="auto"/>
      </w:divBdr>
    </w:div>
    <w:div w:id="1471053177">
      <w:bodyDiv w:val="1"/>
      <w:marLeft w:val="0"/>
      <w:marRight w:val="0"/>
      <w:marTop w:val="0"/>
      <w:marBottom w:val="0"/>
      <w:divBdr>
        <w:top w:val="none" w:sz="0" w:space="0" w:color="auto"/>
        <w:left w:val="none" w:sz="0" w:space="0" w:color="auto"/>
        <w:bottom w:val="none" w:sz="0" w:space="0" w:color="auto"/>
        <w:right w:val="none" w:sz="0" w:space="0" w:color="auto"/>
      </w:divBdr>
    </w:div>
    <w:div w:id="1471090668">
      <w:bodyDiv w:val="1"/>
      <w:marLeft w:val="0"/>
      <w:marRight w:val="0"/>
      <w:marTop w:val="0"/>
      <w:marBottom w:val="0"/>
      <w:divBdr>
        <w:top w:val="none" w:sz="0" w:space="0" w:color="auto"/>
        <w:left w:val="none" w:sz="0" w:space="0" w:color="auto"/>
        <w:bottom w:val="none" w:sz="0" w:space="0" w:color="auto"/>
        <w:right w:val="none" w:sz="0" w:space="0" w:color="auto"/>
      </w:divBdr>
    </w:div>
    <w:div w:id="1471745579">
      <w:bodyDiv w:val="1"/>
      <w:marLeft w:val="0"/>
      <w:marRight w:val="0"/>
      <w:marTop w:val="0"/>
      <w:marBottom w:val="0"/>
      <w:divBdr>
        <w:top w:val="none" w:sz="0" w:space="0" w:color="auto"/>
        <w:left w:val="none" w:sz="0" w:space="0" w:color="auto"/>
        <w:bottom w:val="none" w:sz="0" w:space="0" w:color="auto"/>
        <w:right w:val="none" w:sz="0" w:space="0" w:color="auto"/>
      </w:divBdr>
    </w:div>
    <w:div w:id="1471899488">
      <w:bodyDiv w:val="1"/>
      <w:marLeft w:val="0"/>
      <w:marRight w:val="0"/>
      <w:marTop w:val="0"/>
      <w:marBottom w:val="0"/>
      <w:divBdr>
        <w:top w:val="none" w:sz="0" w:space="0" w:color="auto"/>
        <w:left w:val="none" w:sz="0" w:space="0" w:color="auto"/>
        <w:bottom w:val="none" w:sz="0" w:space="0" w:color="auto"/>
        <w:right w:val="none" w:sz="0" w:space="0" w:color="auto"/>
      </w:divBdr>
    </w:div>
    <w:div w:id="1472359700">
      <w:bodyDiv w:val="1"/>
      <w:marLeft w:val="0"/>
      <w:marRight w:val="0"/>
      <w:marTop w:val="0"/>
      <w:marBottom w:val="0"/>
      <w:divBdr>
        <w:top w:val="none" w:sz="0" w:space="0" w:color="auto"/>
        <w:left w:val="none" w:sz="0" w:space="0" w:color="auto"/>
        <w:bottom w:val="none" w:sz="0" w:space="0" w:color="auto"/>
        <w:right w:val="none" w:sz="0" w:space="0" w:color="auto"/>
      </w:divBdr>
    </w:div>
    <w:div w:id="1472477849">
      <w:bodyDiv w:val="1"/>
      <w:marLeft w:val="0"/>
      <w:marRight w:val="0"/>
      <w:marTop w:val="0"/>
      <w:marBottom w:val="0"/>
      <w:divBdr>
        <w:top w:val="none" w:sz="0" w:space="0" w:color="auto"/>
        <w:left w:val="none" w:sz="0" w:space="0" w:color="auto"/>
        <w:bottom w:val="none" w:sz="0" w:space="0" w:color="auto"/>
        <w:right w:val="none" w:sz="0" w:space="0" w:color="auto"/>
      </w:divBdr>
    </w:div>
    <w:div w:id="1472479593">
      <w:bodyDiv w:val="1"/>
      <w:marLeft w:val="0"/>
      <w:marRight w:val="0"/>
      <w:marTop w:val="0"/>
      <w:marBottom w:val="0"/>
      <w:divBdr>
        <w:top w:val="none" w:sz="0" w:space="0" w:color="auto"/>
        <w:left w:val="none" w:sz="0" w:space="0" w:color="auto"/>
        <w:bottom w:val="none" w:sz="0" w:space="0" w:color="auto"/>
        <w:right w:val="none" w:sz="0" w:space="0" w:color="auto"/>
      </w:divBdr>
    </w:div>
    <w:div w:id="1472479622">
      <w:bodyDiv w:val="1"/>
      <w:marLeft w:val="0"/>
      <w:marRight w:val="0"/>
      <w:marTop w:val="0"/>
      <w:marBottom w:val="0"/>
      <w:divBdr>
        <w:top w:val="none" w:sz="0" w:space="0" w:color="auto"/>
        <w:left w:val="none" w:sz="0" w:space="0" w:color="auto"/>
        <w:bottom w:val="none" w:sz="0" w:space="0" w:color="auto"/>
        <w:right w:val="none" w:sz="0" w:space="0" w:color="auto"/>
      </w:divBdr>
    </w:div>
    <w:div w:id="1472747053">
      <w:bodyDiv w:val="1"/>
      <w:marLeft w:val="0"/>
      <w:marRight w:val="0"/>
      <w:marTop w:val="0"/>
      <w:marBottom w:val="0"/>
      <w:divBdr>
        <w:top w:val="none" w:sz="0" w:space="0" w:color="auto"/>
        <w:left w:val="none" w:sz="0" w:space="0" w:color="auto"/>
        <w:bottom w:val="none" w:sz="0" w:space="0" w:color="auto"/>
        <w:right w:val="none" w:sz="0" w:space="0" w:color="auto"/>
      </w:divBdr>
    </w:div>
    <w:div w:id="1472868923">
      <w:bodyDiv w:val="1"/>
      <w:marLeft w:val="0"/>
      <w:marRight w:val="0"/>
      <w:marTop w:val="0"/>
      <w:marBottom w:val="0"/>
      <w:divBdr>
        <w:top w:val="none" w:sz="0" w:space="0" w:color="auto"/>
        <w:left w:val="none" w:sz="0" w:space="0" w:color="auto"/>
        <w:bottom w:val="none" w:sz="0" w:space="0" w:color="auto"/>
        <w:right w:val="none" w:sz="0" w:space="0" w:color="auto"/>
      </w:divBdr>
    </w:div>
    <w:div w:id="1473326891">
      <w:bodyDiv w:val="1"/>
      <w:marLeft w:val="0"/>
      <w:marRight w:val="0"/>
      <w:marTop w:val="0"/>
      <w:marBottom w:val="0"/>
      <w:divBdr>
        <w:top w:val="none" w:sz="0" w:space="0" w:color="auto"/>
        <w:left w:val="none" w:sz="0" w:space="0" w:color="auto"/>
        <w:bottom w:val="none" w:sz="0" w:space="0" w:color="auto"/>
        <w:right w:val="none" w:sz="0" w:space="0" w:color="auto"/>
      </w:divBdr>
    </w:div>
    <w:div w:id="1473521376">
      <w:bodyDiv w:val="1"/>
      <w:marLeft w:val="0"/>
      <w:marRight w:val="0"/>
      <w:marTop w:val="0"/>
      <w:marBottom w:val="0"/>
      <w:divBdr>
        <w:top w:val="none" w:sz="0" w:space="0" w:color="auto"/>
        <w:left w:val="none" w:sz="0" w:space="0" w:color="auto"/>
        <w:bottom w:val="none" w:sz="0" w:space="0" w:color="auto"/>
        <w:right w:val="none" w:sz="0" w:space="0" w:color="auto"/>
      </w:divBdr>
    </w:div>
    <w:div w:id="1473592857">
      <w:bodyDiv w:val="1"/>
      <w:marLeft w:val="0"/>
      <w:marRight w:val="0"/>
      <w:marTop w:val="0"/>
      <w:marBottom w:val="0"/>
      <w:divBdr>
        <w:top w:val="none" w:sz="0" w:space="0" w:color="auto"/>
        <w:left w:val="none" w:sz="0" w:space="0" w:color="auto"/>
        <w:bottom w:val="none" w:sz="0" w:space="0" w:color="auto"/>
        <w:right w:val="none" w:sz="0" w:space="0" w:color="auto"/>
      </w:divBdr>
    </w:div>
    <w:div w:id="1473789802">
      <w:bodyDiv w:val="1"/>
      <w:marLeft w:val="0"/>
      <w:marRight w:val="0"/>
      <w:marTop w:val="0"/>
      <w:marBottom w:val="0"/>
      <w:divBdr>
        <w:top w:val="none" w:sz="0" w:space="0" w:color="auto"/>
        <w:left w:val="none" w:sz="0" w:space="0" w:color="auto"/>
        <w:bottom w:val="none" w:sz="0" w:space="0" w:color="auto"/>
        <w:right w:val="none" w:sz="0" w:space="0" w:color="auto"/>
      </w:divBdr>
    </w:div>
    <w:div w:id="1474298043">
      <w:bodyDiv w:val="1"/>
      <w:marLeft w:val="0"/>
      <w:marRight w:val="0"/>
      <w:marTop w:val="0"/>
      <w:marBottom w:val="0"/>
      <w:divBdr>
        <w:top w:val="none" w:sz="0" w:space="0" w:color="auto"/>
        <w:left w:val="none" w:sz="0" w:space="0" w:color="auto"/>
        <w:bottom w:val="none" w:sz="0" w:space="0" w:color="auto"/>
        <w:right w:val="none" w:sz="0" w:space="0" w:color="auto"/>
      </w:divBdr>
    </w:div>
    <w:div w:id="1474371389">
      <w:bodyDiv w:val="1"/>
      <w:marLeft w:val="0"/>
      <w:marRight w:val="0"/>
      <w:marTop w:val="0"/>
      <w:marBottom w:val="0"/>
      <w:divBdr>
        <w:top w:val="none" w:sz="0" w:space="0" w:color="auto"/>
        <w:left w:val="none" w:sz="0" w:space="0" w:color="auto"/>
        <w:bottom w:val="none" w:sz="0" w:space="0" w:color="auto"/>
        <w:right w:val="none" w:sz="0" w:space="0" w:color="auto"/>
      </w:divBdr>
    </w:div>
    <w:div w:id="1474522962">
      <w:bodyDiv w:val="1"/>
      <w:marLeft w:val="0"/>
      <w:marRight w:val="0"/>
      <w:marTop w:val="0"/>
      <w:marBottom w:val="0"/>
      <w:divBdr>
        <w:top w:val="none" w:sz="0" w:space="0" w:color="auto"/>
        <w:left w:val="none" w:sz="0" w:space="0" w:color="auto"/>
        <w:bottom w:val="none" w:sz="0" w:space="0" w:color="auto"/>
        <w:right w:val="none" w:sz="0" w:space="0" w:color="auto"/>
      </w:divBdr>
    </w:div>
    <w:div w:id="1474635128">
      <w:bodyDiv w:val="1"/>
      <w:marLeft w:val="0"/>
      <w:marRight w:val="0"/>
      <w:marTop w:val="0"/>
      <w:marBottom w:val="0"/>
      <w:divBdr>
        <w:top w:val="none" w:sz="0" w:space="0" w:color="auto"/>
        <w:left w:val="none" w:sz="0" w:space="0" w:color="auto"/>
        <w:bottom w:val="none" w:sz="0" w:space="0" w:color="auto"/>
        <w:right w:val="none" w:sz="0" w:space="0" w:color="auto"/>
      </w:divBdr>
    </w:div>
    <w:div w:id="1474911552">
      <w:bodyDiv w:val="1"/>
      <w:marLeft w:val="0"/>
      <w:marRight w:val="0"/>
      <w:marTop w:val="0"/>
      <w:marBottom w:val="0"/>
      <w:divBdr>
        <w:top w:val="none" w:sz="0" w:space="0" w:color="auto"/>
        <w:left w:val="none" w:sz="0" w:space="0" w:color="auto"/>
        <w:bottom w:val="none" w:sz="0" w:space="0" w:color="auto"/>
        <w:right w:val="none" w:sz="0" w:space="0" w:color="auto"/>
      </w:divBdr>
    </w:div>
    <w:div w:id="1475101923">
      <w:bodyDiv w:val="1"/>
      <w:marLeft w:val="0"/>
      <w:marRight w:val="0"/>
      <w:marTop w:val="0"/>
      <w:marBottom w:val="0"/>
      <w:divBdr>
        <w:top w:val="none" w:sz="0" w:space="0" w:color="auto"/>
        <w:left w:val="none" w:sz="0" w:space="0" w:color="auto"/>
        <w:bottom w:val="none" w:sz="0" w:space="0" w:color="auto"/>
        <w:right w:val="none" w:sz="0" w:space="0" w:color="auto"/>
      </w:divBdr>
    </w:div>
    <w:div w:id="1475104041">
      <w:bodyDiv w:val="1"/>
      <w:marLeft w:val="0"/>
      <w:marRight w:val="0"/>
      <w:marTop w:val="0"/>
      <w:marBottom w:val="0"/>
      <w:divBdr>
        <w:top w:val="none" w:sz="0" w:space="0" w:color="auto"/>
        <w:left w:val="none" w:sz="0" w:space="0" w:color="auto"/>
        <w:bottom w:val="none" w:sz="0" w:space="0" w:color="auto"/>
        <w:right w:val="none" w:sz="0" w:space="0" w:color="auto"/>
      </w:divBdr>
    </w:div>
    <w:div w:id="1475222748">
      <w:bodyDiv w:val="1"/>
      <w:marLeft w:val="0"/>
      <w:marRight w:val="0"/>
      <w:marTop w:val="0"/>
      <w:marBottom w:val="0"/>
      <w:divBdr>
        <w:top w:val="none" w:sz="0" w:space="0" w:color="auto"/>
        <w:left w:val="none" w:sz="0" w:space="0" w:color="auto"/>
        <w:bottom w:val="none" w:sz="0" w:space="0" w:color="auto"/>
        <w:right w:val="none" w:sz="0" w:space="0" w:color="auto"/>
      </w:divBdr>
    </w:div>
    <w:div w:id="1475370496">
      <w:bodyDiv w:val="1"/>
      <w:marLeft w:val="0"/>
      <w:marRight w:val="0"/>
      <w:marTop w:val="0"/>
      <w:marBottom w:val="0"/>
      <w:divBdr>
        <w:top w:val="none" w:sz="0" w:space="0" w:color="auto"/>
        <w:left w:val="none" w:sz="0" w:space="0" w:color="auto"/>
        <w:bottom w:val="none" w:sz="0" w:space="0" w:color="auto"/>
        <w:right w:val="none" w:sz="0" w:space="0" w:color="auto"/>
      </w:divBdr>
    </w:div>
    <w:div w:id="1475608776">
      <w:bodyDiv w:val="1"/>
      <w:marLeft w:val="0"/>
      <w:marRight w:val="0"/>
      <w:marTop w:val="0"/>
      <w:marBottom w:val="0"/>
      <w:divBdr>
        <w:top w:val="none" w:sz="0" w:space="0" w:color="auto"/>
        <w:left w:val="none" w:sz="0" w:space="0" w:color="auto"/>
        <w:bottom w:val="none" w:sz="0" w:space="0" w:color="auto"/>
        <w:right w:val="none" w:sz="0" w:space="0" w:color="auto"/>
      </w:divBdr>
    </w:div>
    <w:div w:id="1475677677">
      <w:bodyDiv w:val="1"/>
      <w:marLeft w:val="0"/>
      <w:marRight w:val="0"/>
      <w:marTop w:val="0"/>
      <w:marBottom w:val="0"/>
      <w:divBdr>
        <w:top w:val="none" w:sz="0" w:space="0" w:color="auto"/>
        <w:left w:val="none" w:sz="0" w:space="0" w:color="auto"/>
        <w:bottom w:val="none" w:sz="0" w:space="0" w:color="auto"/>
        <w:right w:val="none" w:sz="0" w:space="0" w:color="auto"/>
      </w:divBdr>
    </w:div>
    <w:div w:id="1476068169">
      <w:bodyDiv w:val="1"/>
      <w:marLeft w:val="0"/>
      <w:marRight w:val="0"/>
      <w:marTop w:val="0"/>
      <w:marBottom w:val="0"/>
      <w:divBdr>
        <w:top w:val="none" w:sz="0" w:space="0" w:color="auto"/>
        <w:left w:val="none" w:sz="0" w:space="0" w:color="auto"/>
        <w:bottom w:val="none" w:sz="0" w:space="0" w:color="auto"/>
        <w:right w:val="none" w:sz="0" w:space="0" w:color="auto"/>
      </w:divBdr>
    </w:div>
    <w:div w:id="1476675682">
      <w:bodyDiv w:val="1"/>
      <w:marLeft w:val="0"/>
      <w:marRight w:val="0"/>
      <w:marTop w:val="0"/>
      <w:marBottom w:val="0"/>
      <w:divBdr>
        <w:top w:val="none" w:sz="0" w:space="0" w:color="auto"/>
        <w:left w:val="none" w:sz="0" w:space="0" w:color="auto"/>
        <w:bottom w:val="none" w:sz="0" w:space="0" w:color="auto"/>
        <w:right w:val="none" w:sz="0" w:space="0" w:color="auto"/>
      </w:divBdr>
    </w:div>
    <w:div w:id="1477213527">
      <w:bodyDiv w:val="1"/>
      <w:marLeft w:val="0"/>
      <w:marRight w:val="0"/>
      <w:marTop w:val="0"/>
      <w:marBottom w:val="0"/>
      <w:divBdr>
        <w:top w:val="none" w:sz="0" w:space="0" w:color="auto"/>
        <w:left w:val="none" w:sz="0" w:space="0" w:color="auto"/>
        <w:bottom w:val="none" w:sz="0" w:space="0" w:color="auto"/>
        <w:right w:val="none" w:sz="0" w:space="0" w:color="auto"/>
      </w:divBdr>
    </w:div>
    <w:div w:id="1477408401">
      <w:bodyDiv w:val="1"/>
      <w:marLeft w:val="0"/>
      <w:marRight w:val="0"/>
      <w:marTop w:val="0"/>
      <w:marBottom w:val="0"/>
      <w:divBdr>
        <w:top w:val="none" w:sz="0" w:space="0" w:color="auto"/>
        <w:left w:val="none" w:sz="0" w:space="0" w:color="auto"/>
        <w:bottom w:val="none" w:sz="0" w:space="0" w:color="auto"/>
        <w:right w:val="none" w:sz="0" w:space="0" w:color="auto"/>
      </w:divBdr>
    </w:div>
    <w:div w:id="1477533099">
      <w:bodyDiv w:val="1"/>
      <w:marLeft w:val="0"/>
      <w:marRight w:val="0"/>
      <w:marTop w:val="0"/>
      <w:marBottom w:val="0"/>
      <w:divBdr>
        <w:top w:val="none" w:sz="0" w:space="0" w:color="auto"/>
        <w:left w:val="none" w:sz="0" w:space="0" w:color="auto"/>
        <w:bottom w:val="none" w:sz="0" w:space="0" w:color="auto"/>
        <w:right w:val="none" w:sz="0" w:space="0" w:color="auto"/>
      </w:divBdr>
    </w:div>
    <w:div w:id="1477725935">
      <w:bodyDiv w:val="1"/>
      <w:marLeft w:val="0"/>
      <w:marRight w:val="0"/>
      <w:marTop w:val="0"/>
      <w:marBottom w:val="0"/>
      <w:divBdr>
        <w:top w:val="none" w:sz="0" w:space="0" w:color="auto"/>
        <w:left w:val="none" w:sz="0" w:space="0" w:color="auto"/>
        <w:bottom w:val="none" w:sz="0" w:space="0" w:color="auto"/>
        <w:right w:val="none" w:sz="0" w:space="0" w:color="auto"/>
      </w:divBdr>
    </w:div>
    <w:div w:id="1477800334">
      <w:bodyDiv w:val="1"/>
      <w:marLeft w:val="0"/>
      <w:marRight w:val="0"/>
      <w:marTop w:val="0"/>
      <w:marBottom w:val="0"/>
      <w:divBdr>
        <w:top w:val="none" w:sz="0" w:space="0" w:color="auto"/>
        <w:left w:val="none" w:sz="0" w:space="0" w:color="auto"/>
        <w:bottom w:val="none" w:sz="0" w:space="0" w:color="auto"/>
        <w:right w:val="none" w:sz="0" w:space="0" w:color="auto"/>
      </w:divBdr>
    </w:div>
    <w:div w:id="1478111173">
      <w:bodyDiv w:val="1"/>
      <w:marLeft w:val="0"/>
      <w:marRight w:val="0"/>
      <w:marTop w:val="0"/>
      <w:marBottom w:val="0"/>
      <w:divBdr>
        <w:top w:val="none" w:sz="0" w:space="0" w:color="auto"/>
        <w:left w:val="none" w:sz="0" w:space="0" w:color="auto"/>
        <w:bottom w:val="none" w:sz="0" w:space="0" w:color="auto"/>
        <w:right w:val="none" w:sz="0" w:space="0" w:color="auto"/>
      </w:divBdr>
    </w:div>
    <w:div w:id="1478181631">
      <w:bodyDiv w:val="1"/>
      <w:marLeft w:val="0"/>
      <w:marRight w:val="0"/>
      <w:marTop w:val="0"/>
      <w:marBottom w:val="0"/>
      <w:divBdr>
        <w:top w:val="none" w:sz="0" w:space="0" w:color="auto"/>
        <w:left w:val="none" w:sz="0" w:space="0" w:color="auto"/>
        <w:bottom w:val="none" w:sz="0" w:space="0" w:color="auto"/>
        <w:right w:val="none" w:sz="0" w:space="0" w:color="auto"/>
      </w:divBdr>
    </w:div>
    <w:div w:id="1478183785">
      <w:bodyDiv w:val="1"/>
      <w:marLeft w:val="0"/>
      <w:marRight w:val="0"/>
      <w:marTop w:val="0"/>
      <w:marBottom w:val="0"/>
      <w:divBdr>
        <w:top w:val="none" w:sz="0" w:space="0" w:color="auto"/>
        <w:left w:val="none" w:sz="0" w:space="0" w:color="auto"/>
        <w:bottom w:val="none" w:sz="0" w:space="0" w:color="auto"/>
        <w:right w:val="none" w:sz="0" w:space="0" w:color="auto"/>
      </w:divBdr>
    </w:div>
    <w:div w:id="1478374622">
      <w:bodyDiv w:val="1"/>
      <w:marLeft w:val="0"/>
      <w:marRight w:val="0"/>
      <w:marTop w:val="0"/>
      <w:marBottom w:val="0"/>
      <w:divBdr>
        <w:top w:val="none" w:sz="0" w:space="0" w:color="auto"/>
        <w:left w:val="none" w:sz="0" w:space="0" w:color="auto"/>
        <w:bottom w:val="none" w:sz="0" w:space="0" w:color="auto"/>
        <w:right w:val="none" w:sz="0" w:space="0" w:color="auto"/>
      </w:divBdr>
    </w:div>
    <w:div w:id="1478376164">
      <w:bodyDiv w:val="1"/>
      <w:marLeft w:val="0"/>
      <w:marRight w:val="0"/>
      <w:marTop w:val="0"/>
      <w:marBottom w:val="0"/>
      <w:divBdr>
        <w:top w:val="none" w:sz="0" w:space="0" w:color="auto"/>
        <w:left w:val="none" w:sz="0" w:space="0" w:color="auto"/>
        <w:bottom w:val="none" w:sz="0" w:space="0" w:color="auto"/>
        <w:right w:val="none" w:sz="0" w:space="0" w:color="auto"/>
      </w:divBdr>
    </w:div>
    <w:div w:id="1479031000">
      <w:bodyDiv w:val="1"/>
      <w:marLeft w:val="0"/>
      <w:marRight w:val="0"/>
      <w:marTop w:val="0"/>
      <w:marBottom w:val="0"/>
      <w:divBdr>
        <w:top w:val="none" w:sz="0" w:space="0" w:color="auto"/>
        <w:left w:val="none" w:sz="0" w:space="0" w:color="auto"/>
        <w:bottom w:val="none" w:sz="0" w:space="0" w:color="auto"/>
        <w:right w:val="none" w:sz="0" w:space="0" w:color="auto"/>
      </w:divBdr>
    </w:div>
    <w:div w:id="1479112762">
      <w:bodyDiv w:val="1"/>
      <w:marLeft w:val="0"/>
      <w:marRight w:val="0"/>
      <w:marTop w:val="0"/>
      <w:marBottom w:val="0"/>
      <w:divBdr>
        <w:top w:val="none" w:sz="0" w:space="0" w:color="auto"/>
        <w:left w:val="none" w:sz="0" w:space="0" w:color="auto"/>
        <w:bottom w:val="none" w:sz="0" w:space="0" w:color="auto"/>
        <w:right w:val="none" w:sz="0" w:space="0" w:color="auto"/>
      </w:divBdr>
    </w:div>
    <w:div w:id="1479491206">
      <w:bodyDiv w:val="1"/>
      <w:marLeft w:val="0"/>
      <w:marRight w:val="0"/>
      <w:marTop w:val="0"/>
      <w:marBottom w:val="0"/>
      <w:divBdr>
        <w:top w:val="none" w:sz="0" w:space="0" w:color="auto"/>
        <w:left w:val="none" w:sz="0" w:space="0" w:color="auto"/>
        <w:bottom w:val="none" w:sz="0" w:space="0" w:color="auto"/>
        <w:right w:val="none" w:sz="0" w:space="0" w:color="auto"/>
      </w:divBdr>
    </w:div>
    <w:div w:id="1479765134">
      <w:bodyDiv w:val="1"/>
      <w:marLeft w:val="0"/>
      <w:marRight w:val="0"/>
      <w:marTop w:val="0"/>
      <w:marBottom w:val="0"/>
      <w:divBdr>
        <w:top w:val="none" w:sz="0" w:space="0" w:color="auto"/>
        <w:left w:val="none" w:sz="0" w:space="0" w:color="auto"/>
        <w:bottom w:val="none" w:sz="0" w:space="0" w:color="auto"/>
        <w:right w:val="none" w:sz="0" w:space="0" w:color="auto"/>
      </w:divBdr>
    </w:div>
    <w:div w:id="1479951839">
      <w:bodyDiv w:val="1"/>
      <w:marLeft w:val="0"/>
      <w:marRight w:val="0"/>
      <w:marTop w:val="0"/>
      <w:marBottom w:val="0"/>
      <w:divBdr>
        <w:top w:val="none" w:sz="0" w:space="0" w:color="auto"/>
        <w:left w:val="none" w:sz="0" w:space="0" w:color="auto"/>
        <w:bottom w:val="none" w:sz="0" w:space="0" w:color="auto"/>
        <w:right w:val="none" w:sz="0" w:space="0" w:color="auto"/>
      </w:divBdr>
    </w:div>
    <w:div w:id="1480338428">
      <w:bodyDiv w:val="1"/>
      <w:marLeft w:val="0"/>
      <w:marRight w:val="0"/>
      <w:marTop w:val="0"/>
      <w:marBottom w:val="0"/>
      <w:divBdr>
        <w:top w:val="none" w:sz="0" w:space="0" w:color="auto"/>
        <w:left w:val="none" w:sz="0" w:space="0" w:color="auto"/>
        <w:bottom w:val="none" w:sz="0" w:space="0" w:color="auto"/>
        <w:right w:val="none" w:sz="0" w:space="0" w:color="auto"/>
      </w:divBdr>
    </w:div>
    <w:div w:id="1480537550">
      <w:bodyDiv w:val="1"/>
      <w:marLeft w:val="0"/>
      <w:marRight w:val="0"/>
      <w:marTop w:val="0"/>
      <w:marBottom w:val="0"/>
      <w:divBdr>
        <w:top w:val="none" w:sz="0" w:space="0" w:color="auto"/>
        <w:left w:val="none" w:sz="0" w:space="0" w:color="auto"/>
        <w:bottom w:val="none" w:sz="0" w:space="0" w:color="auto"/>
        <w:right w:val="none" w:sz="0" w:space="0" w:color="auto"/>
      </w:divBdr>
    </w:div>
    <w:div w:id="1480726312">
      <w:bodyDiv w:val="1"/>
      <w:marLeft w:val="0"/>
      <w:marRight w:val="0"/>
      <w:marTop w:val="0"/>
      <w:marBottom w:val="0"/>
      <w:divBdr>
        <w:top w:val="none" w:sz="0" w:space="0" w:color="auto"/>
        <w:left w:val="none" w:sz="0" w:space="0" w:color="auto"/>
        <w:bottom w:val="none" w:sz="0" w:space="0" w:color="auto"/>
        <w:right w:val="none" w:sz="0" w:space="0" w:color="auto"/>
      </w:divBdr>
    </w:div>
    <w:div w:id="1480882845">
      <w:bodyDiv w:val="1"/>
      <w:marLeft w:val="0"/>
      <w:marRight w:val="0"/>
      <w:marTop w:val="0"/>
      <w:marBottom w:val="0"/>
      <w:divBdr>
        <w:top w:val="none" w:sz="0" w:space="0" w:color="auto"/>
        <w:left w:val="none" w:sz="0" w:space="0" w:color="auto"/>
        <w:bottom w:val="none" w:sz="0" w:space="0" w:color="auto"/>
        <w:right w:val="none" w:sz="0" w:space="0" w:color="auto"/>
      </w:divBdr>
    </w:div>
    <w:div w:id="1481069020">
      <w:bodyDiv w:val="1"/>
      <w:marLeft w:val="0"/>
      <w:marRight w:val="0"/>
      <w:marTop w:val="0"/>
      <w:marBottom w:val="0"/>
      <w:divBdr>
        <w:top w:val="none" w:sz="0" w:space="0" w:color="auto"/>
        <w:left w:val="none" w:sz="0" w:space="0" w:color="auto"/>
        <w:bottom w:val="none" w:sz="0" w:space="0" w:color="auto"/>
        <w:right w:val="none" w:sz="0" w:space="0" w:color="auto"/>
      </w:divBdr>
    </w:div>
    <w:div w:id="1481075669">
      <w:bodyDiv w:val="1"/>
      <w:marLeft w:val="0"/>
      <w:marRight w:val="0"/>
      <w:marTop w:val="0"/>
      <w:marBottom w:val="0"/>
      <w:divBdr>
        <w:top w:val="none" w:sz="0" w:space="0" w:color="auto"/>
        <w:left w:val="none" w:sz="0" w:space="0" w:color="auto"/>
        <w:bottom w:val="none" w:sz="0" w:space="0" w:color="auto"/>
        <w:right w:val="none" w:sz="0" w:space="0" w:color="auto"/>
      </w:divBdr>
    </w:div>
    <w:div w:id="1481115841">
      <w:bodyDiv w:val="1"/>
      <w:marLeft w:val="0"/>
      <w:marRight w:val="0"/>
      <w:marTop w:val="0"/>
      <w:marBottom w:val="0"/>
      <w:divBdr>
        <w:top w:val="none" w:sz="0" w:space="0" w:color="auto"/>
        <w:left w:val="none" w:sz="0" w:space="0" w:color="auto"/>
        <w:bottom w:val="none" w:sz="0" w:space="0" w:color="auto"/>
        <w:right w:val="none" w:sz="0" w:space="0" w:color="auto"/>
      </w:divBdr>
    </w:div>
    <w:div w:id="1481116598">
      <w:bodyDiv w:val="1"/>
      <w:marLeft w:val="0"/>
      <w:marRight w:val="0"/>
      <w:marTop w:val="0"/>
      <w:marBottom w:val="0"/>
      <w:divBdr>
        <w:top w:val="none" w:sz="0" w:space="0" w:color="auto"/>
        <w:left w:val="none" w:sz="0" w:space="0" w:color="auto"/>
        <w:bottom w:val="none" w:sz="0" w:space="0" w:color="auto"/>
        <w:right w:val="none" w:sz="0" w:space="0" w:color="auto"/>
      </w:divBdr>
    </w:div>
    <w:div w:id="1481342132">
      <w:bodyDiv w:val="1"/>
      <w:marLeft w:val="0"/>
      <w:marRight w:val="0"/>
      <w:marTop w:val="0"/>
      <w:marBottom w:val="0"/>
      <w:divBdr>
        <w:top w:val="none" w:sz="0" w:space="0" w:color="auto"/>
        <w:left w:val="none" w:sz="0" w:space="0" w:color="auto"/>
        <w:bottom w:val="none" w:sz="0" w:space="0" w:color="auto"/>
        <w:right w:val="none" w:sz="0" w:space="0" w:color="auto"/>
      </w:divBdr>
    </w:div>
    <w:div w:id="1481539196">
      <w:bodyDiv w:val="1"/>
      <w:marLeft w:val="0"/>
      <w:marRight w:val="0"/>
      <w:marTop w:val="0"/>
      <w:marBottom w:val="0"/>
      <w:divBdr>
        <w:top w:val="none" w:sz="0" w:space="0" w:color="auto"/>
        <w:left w:val="none" w:sz="0" w:space="0" w:color="auto"/>
        <w:bottom w:val="none" w:sz="0" w:space="0" w:color="auto"/>
        <w:right w:val="none" w:sz="0" w:space="0" w:color="auto"/>
      </w:divBdr>
    </w:div>
    <w:div w:id="1481539206">
      <w:bodyDiv w:val="1"/>
      <w:marLeft w:val="0"/>
      <w:marRight w:val="0"/>
      <w:marTop w:val="0"/>
      <w:marBottom w:val="0"/>
      <w:divBdr>
        <w:top w:val="none" w:sz="0" w:space="0" w:color="auto"/>
        <w:left w:val="none" w:sz="0" w:space="0" w:color="auto"/>
        <w:bottom w:val="none" w:sz="0" w:space="0" w:color="auto"/>
        <w:right w:val="none" w:sz="0" w:space="0" w:color="auto"/>
      </w:divBdr>
    </w:div>
    <w:div w:id="1481848102">
      <w:bodyDiv w:val="1"/>
      <w:marLeft w:val="0"/>
      <w:marRight w:val="0"/>
      <w:marTop w:val="0"/>
      <w:marBottom w:val="0"/>
      <w:divBdr>
        <w:top w:val="none" w:sz="0" w:space="0" w:color="auto"/>
        <w:left w:val="none" w:sz="0" w:space="0" w:color="auto"/>
        <w:bottom w:val="none" w:sz="0" w:space="0" w:color="auto"/>
        <w:right w:val="none" w:sz="0" w:space="0" w:color="auto"/>
      </w:divBdr>
    </w:div>
    <w:div w:id="1481922220">
      <w:bodyDiv w:val="1"/>
      <w:marLeft w:val="0"/>
      <w:marRight w:val="0"/>
      <w:marTop w:val="0"/>
      <w:marBottom w:val="0"/>
      <w:divBdr>
        <w:top w:val="none" w:sz="0" w:space="0" w:color="auto"/>
        <w:left w:val="none" w:sz="0" w:space="0" w:color="auto"/>
        <w:bottom w:val="none" w:sz="0" w:space="0" w:color="auto"/>
        <w:right w:val="none" w:sz="0" w:space="0" w:color="auto"/>
      </w:divBdr>
    </w:div>
    <w:div w:id="1482038825">
      <w:bodyDiv w:val="1"/>
      <w:marLeft w:val="0"/>
      <w:marRight w:val="0"/>
      <w:marTop w:val="0"/>
      <w:marBottom w:val="0"/>
      <w:divBdr>
        <w:top w:val="none" w:sz="0" w:space="0" w:color="auto"/>
        <w:left w:val="none" w:sz="0" w:space="0" w:color="auto"/>
        <w:bottom w:val="none" w:sz="0" w:space="0" w:color="auto"/>
        <w:right w:val="none" w:sz="0" w:space="0" w:color="auto"/>
      </w:divBdr>
    </w:div>
    <w:div w:id="1482232797">
      <w:bodyDiv w:val="1"/>
      <w:marLeft w:val="0"/>
      <w:marRight w:val="0"/>
      <w:marTop w:val="0"/>
      <w:marBottom w:val="0"/>
      <w:divBdr>
        <w:top w:val="none" w:sz="0" w:space="0" w:color="auto"/>
        <w:left w:val="none" w:sz="0" w:space="0" w:color="auto"/>
        <w:bottom w:val="none" w:sz="0" w:space="0" w:color="auto"/>
        <w:right w:val="none" w:sz="0" w:space="0" w:color="auto"/>
      </w:divBdr>
    </w:div>
    <w:div w:id="1482582110">
      <w:bodyDiv w:val="1"/>
      <w:marLeft w:val="0"/>
      <w:marRight w:val="0"/>
      <w:marTop w:val="0"/>
      <w:marBottom w:val="0"/>
      <w:divBdr>
        <w:top w:val="none" w:sz="0" w:space="0" w:color="auto"/>
        <w:left w:val="none" w:sz="0" w:space="0" w:color="auto"/>
        <w:bottom w:val="none" w:sz="0" w:space="0" w:color="auto"/>
        <w:right w:val="none" w:sz="0" w:space="0" w:color="auto"/>
      </w:divBdr>
    </w:div>
    <w:div w:id="1482648702">
      <w:bodyDiv w:val="1"/>
      <w:marLeft w:val="0"/>
      <w:marRight w:val="0"/>
      <w:marTop w:val="0"/>
      <w:marBottom w:val="0"/>
      <w:divBdr>
        <w:top w:val="none" w:sz="0" w:space="0" w:color="auto"/>
        <w:left w:val="none" w:sz="0" w:space="0" w:color="auto"/>
        <w:bottom w:val="none" w:sz="0" w:space="0" w:color="auto"/>
        <w:right w:val="none" w:sz="0" w:space="0" w:color="auto"/>
      </w:divBdr>
    </w:div>
    <w:div w:id="1482694123">
      <w:bodyDiv w:val="1"/>
      <w:marLeft w:val="0"/>
      <w:marRight w:val="0"/>
      <w:marTop w:val="0"/>
      <w:marBottom w:val="0"/>
      <w:divBdr>
        <w:top w:val="none" w:sz="0" w:space="0" w:color="auto"/>
        <w:left w:val="none" w:sz="0" w:space="0" w:color="auto"/>
        <w:bottom w:val="none" w:sz="0" w:space="0" w:color="auto"/>
        <w:right w:val="none" w:sz="0" w:space="0" w:color="auto"/>
      </w:divBdr>
    </w:div>
    <w:div w:id="1482699651">
      <w:bodyDiv w:val="1"/>
      <w:marLeft w:val="0"/>
      <w:marRight w:val="0"/>
      <w:marTop w:val="0"/>
      <w:marBottom w:val="0"/>
      <w:divBdr>
        <w:top w:val="none" w:sz="0" w:space="0" w:color="auto"/>
        <w:left w:val="none" w:sz="0" w:space="0" w:color="auto"/>
        <w:bottom w:val="none" w:sz="0" w:space="0" w:color="auto"/>
        <w:right w:val="none" w:sz="0" w:space="0" w:color="auto"/>
      </w:divBdr>
    </w:div>
    <w:div w:id="1482768344">
      <w:bodyDiv w:val="1"/>
      <w:marLeft w:val="0"/>
      <w:marRight w:val="0"/>
      <w:marTop w:val="0"/>
      <w:marBottom w:val="0"/>
      <w:divBdr>
        <w:top w:val="none" w:sz="0" w:space="0" w:color="auto"/>
        <w:left w:val="none" w:sz="0" w:space="0" w:color="auto"/>
        <w:bottom w:val="none" w:sz="0" w:space="0" w:color="auto"/>
        <w:right w:val="none" w:sz="0" w:space="0" w:color="auto"/>
      </w:divBdr>
    </w:div>
    <w:div w:id="1482849077">
      <w:bodyDiv w:val="1"/>
      <w:marLeft w:val="0"/>
      <w:marRight w:val="0"/>
      <w:marTop w:val="0"/>
      <w:marBottom w:val="0"/>
      <w:divBdr>
        <w:top w:val="none" w:sz="0" w:space="0" w:color="auto"/>
        <w:left w:val="none" w:sz="0" w:space="0" w:color="auto"/>
        <w:bottom w:val="none" w:sz="0" w:space="0" w:color="auto"/>
        <w:right w:val="none" w:sz="0" w:space="0" w:color="auto"/>
      </w:divBdr>
    </w:div>
    <w:div w:id="1483541824">
      <w:bodyDiv w:val="1"/>
      <w:marLeft w:val="0"/>
      <w:marRight w:val="0"/>
      <w:marTop w:val="0"/>
      <w:marBottom w:val="0"/>
      <w:divBdr>
        <w:top w:val="none" w:sz="0" w:space="0" w:color="auto"/>
        <w:left w:val="none" w:sz="0" w:space="0" w:color="auto"/>
        <w:bottom w:val="none" w:sz="0" w:space="0" w:color="auto"/>
        <w:right w:val="none" w:sz="0" w:space="0" w:color="auto"/>
      </w:divBdr>
    </w:div>
    <w:div w:id="1483621703">
      <w:bodyDiv w:val="1"/>
      <w:marLeft w:val="0"/>
      <w:marRight w:val="0"/>
      <w:marTop w:val="0"/>
      <w:marBottom w:val="0"/>
      <w:divBdr>
        <w:top w:val="none" w:sz="0" w:space="0" w:color="auto"/>
        <w:left w:val="none" w:sz="0" w:space="0" w:color="auto"/>
        <w:bottom w:val="none" w:sz="0" w:space="0" w:color="auto"/>
        <w:right w:val="none" w:sz="0" w:space="0" w:color="auto"/>
      </w:divBdr>
    </w:div>
    <w:div w:id="1483690275">
      <w:bodyDiv w:val="1"/>
      <w:marLeft w:val="0"/>
      <w:marRight w:val="0"/>
      <w:marTop w:val="0"/>
      <w:marBottom w:val="0"/>
      <w:divBdr>
        <w:top w:val="none" w:sz="0" w:space="0" w:color="auto"/>
        <w:left w:val="none" w:sz="0" w:space="0" w:color="auto"/>
        <w:bottom w:val="none" w:sz="0" w:space="0" w:color="auto"/>
        <w:right w:val="none" w:sz="0" w:space="0" w:color="auto"/>
      </w:divBdr>
    </w:div>
    <w:div w:id="1483696766">
      <w:bodyDiv w:val="1"/>
      <w:marLeft w:val="0"/>
      <w:marRight w:val="0"/>
      <w:marTop w:val="0"/>
      <w:marBottom w:val="0"/>
      <w:divBdr>
        <w:top w:val="none" w:sz="0" w:space="0" w:color="auto"/>
        <w:left w:val="none" w:sz="0" w:space="0" w:color="auto"/>
        <w:bottom w:val="none" w:sz="0" w:space="0" w:color="auto"/>
        <w:right w:val="none" w:sz="0" w:space="0" w:color="auto"/>
      </w:divBdr>
    </w:div>
    <w:div w:id="1483886054">
      <w:bodyDiv w:val="1"/>
      <w:marLeft w:val="0"/>
      <w:marRight w:val="0"/>
      <w:marTop w:val="0"/>
      <w:marBottom w:val="0"/>
      <w:divBdr>
        <w:top w:val="none" w:sz="0" w:space="0" w:color="auto"/>
        <w:left w:val="none" w:sz="0" w:space="0" w:color="auto"/>
        <w:bottom w:val="none" w:sz="0" w:space="0" w:color="auto"/>
        <w:right w:val="none" w:sz="0" w:space="0" w:color="auto"/>
      </w:divBdr>
    </w:div>
    <w:div w:id="1483888656">
      <w:bodyDiv w:val="1"/>
      <w:marLeft w:val="0"/>
      <w:marRight w:val="0"/>
      <w:marTop w:val="0"/>
      <w:marBottom w:val="0"/>
      <w:divBdr>
        <w:top w:val="none" w:sz="0" w:space="0" w:color="auto"/>
        <w:left w:val="none" w:sz="0" w:space="0" w:color="auto"/>
        <w:bottom w:val="none" w:sz="0" w:space="0" w:color="auto"/>
        <w:right w:val="none" w:sz="0" w:space="0" w:color="auto"/>
      </w:divBdr>
    </w:div>
    <w:div w:id="1483892568">
      <w:bodyDiv w:val="1"/>
      <w:marLeft w:val="0"/>
      <w:marRight w:val="0"/>
      <w:marTop w:val="0"/>
      <w:marBottom w:val="0"/>
      <w:divBdr>
        <w:top w:val="none" w:sz="0" w:space="0" w:color="auto"/>
        <w:left w:val="none" w:sz="0" w:space="0" w:color="auto"/>
        <w:bottom w:val="none" w:sz="0" w:space="0" w:color="auto"/>
        <w:right w:val="none" w:sz="0" w:space="0" w:color="auto"/>
      </w:divBdr>
    </w:div>
    <w:div w:id="1484544287">
      <w:bodyDiv w:val="1"/>
      <w:marLeft w:val="0"/>
      <w:marRight w:val="0"/>
      <w:marTop w:val="0"/>
      <w:marBottom w:val="0"/>
      <w:divBdr>
        <w:top w:val="none" w:sz="0" w:space="0" w:color="auto"/>
        <w:left w:val="none" w:sz="0" w:space="0" w:color="auto"/>
        <w:bottom w:val="none" w:sz="0" w:space="0" w:color="auto"/>
        <w:right w:val="none" w:sz="0" w:space="0" w:color="auto"/>
      </w:divBdr>
    </w:div>
    <w:div w:id="1484589990">
      <w:bodyDiv w:val="1"/>
      <w:marLeft w:val="0"/>
      <w:marRight w:val="0"/>
      <w:marTop w:val="0"/>
      <w:marBottom w:val="0"/>
      <w:divBdr>
        <w:top w:val="none" w:sz="0" w:space="0" w:color="auto"/>
        <w:left w:val="none" w:sz="0" w:space="0" w:color="auto"/>
        <w:bottom w:val="none" w:sz="0" w:space="0" w:color="auto"/>
        <w:right w:val="none" w:sz="0" w:space="0" w:color="auto"/>
      </w:divBdr>
    </w:div>
    <w:div w:id="1484732891">
      <w:bodyDiv w:val="1"/>
      <w:marLeft w:val="0"/>
      <w:marRight w:val="0"/>
      <w:marTop w:val="0"/>
      <w:marBottom w:val="0"/>
      <w:divBdr>
        <w:top w:val="none" w:sz="0" w:space="0" w:color="auto"/>
        <w:left w:val="none" w:sz="0" w:space="0" w:color="auto"/>
        <w:bottom w:val="none" w:sz="0" w:space="0" w:color="auto"/>
        <w:right w:val="none" w:sz="0" w:space="0" w:color="auto"/>
      </w:divBdr>
    </w:div>
    <w:div w:id="1485469404">
      <w:bodyDiv w:val="1"/>
      <w:marLeft w:val="0"/>
      <w:marRight w:val="0"/>
      <w:marTop w:val="0"/>
      <w:marBottom w:val="0"/>
      <w:divBdr>
        <w:top w:val="none" w:sz="0" w:space="0" w:color="auto"/>
        <w:left w:val="none" w:sz="0" w:space="0" w:color="auto"/>
        <w:bottom w:val="none" w:sz="0" w:space="0" w:color="auto"/>
        <w:right w:val="none" w:sz="0" w:space="0" w:color="auto"/>
      </w:divBdr>
    </w:div>
    <w:div w:id="1485706421">
      <w:bodyDiv w:val="1"/>
      <w:marLeft w:val="0"/>
      <w:marRight w:val="0"/>
      <w:marTop w:val="0"/>
      <w:marBottom w:val="0"/>
      <w:divBdr>
        <w:top w:val="none" w:sz="0" w:space="0" w:color="auto"/>
        <w:left w:val="none" w:sz="0" w:space="0" w:color="auto"/>
        <w:bottom w:val="none" w:sz="0" w:space="0" w:color="auto"/>
        <w:right w:val="none" w:sz="0" w:space="0" w:color="auto"/>
      </w:divBdr>
    </w:div>
    <w:div w:id="1485929456">
      <w:bodyDiv w:val="1"/>
      <w:marLeft w:val="0"/>
      <w:marRight w:val="0"/>
      <w:marTop w:val="0"/>
      <w:marBottom w:val="0"/>
      <w:divBdr>
        <w:top w:val="none" w:sz="0" w:space="0" w:color="auto"/>
        <w:left w:val="none" w:sz="0" w:space="0" w:color="auto"/>
        <w:bottom w:val="none" w:sz="0" w:space="0" w:color="auto"/>
        <w:right w:val="none" w:sz="0" w:space="0" w:color="auto"/>
      </w:divBdr>
    </w:div>
    <w:div w:id="1486049272">
      <w:bodyDiv w:val="1"/>
      <w:marLeft w:val="0"/>
      <w:marRight w:val="0"/>
      <w:marTop w:val="0"/>
      <w:marBottom w:val="0"/>
      <w:divBdr>
        <w:top w:val="none" w:sz="0" w:space="0" w:color="auto"/>
        <w:left w:val="none" w:sz="0" w:space="0" w:color="auto"/>
        <w:bottom w:val="none" w:sz="0" w:space="0" w:color="auto"/>
        <w:right w:val="none" w:sz="0" w:space="0" w:color="auto"/>
      </w:divBdr>
    </w:div>
    <w:div w:id="1486049950">
      <w:bodyDiv w:val="1"/>
      <w:marLeft w:val="0"/>
      <w:marRight w:val="0"/>
      <w:marTop w:val="0"/>
      <w:marBottom w:val="0"/>
      <w:divBdr>
        <w:top w:val="none" w:sz="0" w:space="0" w:color="auto"/>
        <w:left w:val="none" w:sz="0" w:space="0" w:color="auto"/>
        <w:bottom w:val="none" w:sz="0" w:space="0" w:color="auto"/>
        <w:right w:val="none" w:sz="0" w:space="0" w:color="auto"/>
      </w:divBdr>
    </w:div>
    <w:div w:id="1486314876">
      <w:bodyDiv w:val="1"/>
      <w:marLeft w:val="0"/>
      <w:marRight w:val="0"/>
      <w:marTop w:val="0"/>
      <w:marBottom w:val="0"/>
      <w:divBdr>
        <w:top w:val="none" w:sz="0" w:space="0" w:color="auto"/>
        <w:left w:val="none" w:sz="0" w:space="0" w:color="auto"/>
        <w:bottom w:val="none" w:sz="0" w:space="0" w:color="auto"/>
        <w:right w:val="none" w:sz="0" w:space="0" w:color="auto"/>
      </w:divBdr>
    </w:div>
    <w:div w:id="1486358358">
      <w:bodyDiv w:val="1"/>
      <w:marLeft w:val="0"/>
      <w:marRight w:val="0"/>
      <w:marTop w:val="0"/>
      <w:marBottom w:val="0"/>
      <w:divBdr>
        <w:top w:val="none" w:sz="0" w:space="0" w:color="auto"/>
        <w:left w:val="none" w:sz="0" w:space="0" w:color="auto"/>
        <w:bottom w:val="none" w:sz="0" w:space="0" w:color="auto"/>
        <w:right w:val="none" w:sz="0" w:space="0" w:color="auto"/>
      </w:divBdr>
    </w:div>
    <w:div w:id="1486625849">
      <w:bodyDiv w:val="1"/>
      <w:marLeft w:val="0"/>
      <w:marRight w:val="0"/>
      <w:marTop w:val="0"/>
      <w:marBottom w:val="0"/>
      <w:divBdr>
        <w:top w:val="none" w:sz="0" w:space="0" w:color="auto"/>
        <w:left w:val="none" w:sz="0" w:space="0" w:color="auto"/>
        <w:bottom w:val="none" w:sz="0" w:space="0" w:color="auto"/>
        <w:right w:val="none" w:sz="0" w:space="0" w:color="auto"/>
      </w:divBdr>
    </w:div>
    <w:div w:id="1486777336">
      <w:bodyDiv w:val="1"/>
      <w:marLeft w:val="0"/>
      <w:marRight w:val="0"/>
      <w:marTop w:val="0"/>
      <w:marBottom w:val="0"/>
      <w:divBdr>
        <w:top w:val="none" w:sz="0" w:space="0" w:color="auto"/>
        <w:left w:val="none" w:sz="0" w:space="0" w:color="auto"/>
        <w:bottom w:val="none" w:sz="0" w:space="0" w:color="auto"/>
        <w:right w:val="none" w:sz="0" w:space="0" w:color="auto"/>
      </w:divBdr>
    </w:div>
    <w:div w:id="1487013906">
      <w:bodyDiv w:val="1"/>
      <w:marLeft w:val="0"/>
      <w:marRight w:val="0"/>
      <w:marTop w:val="0"/>
      <w:marBottom w:val="0"/>
      <w:divBdr>
        <w:top w:val="none" w:sz="0" w:space="0" w:color="auto"/>
        <w:left w:val="none" w:sz="0" w:space="0" w:color="auto"/>
        <w:bottom w:val="none" w:sz="0" w:space="0" w:color="auto"/>
        <w:right w:val="none" w:sz="0" w:space="0" w:color="auto"/>
      </w:divBdr>
    </w:div>
    <w:div w:id="1487042484">
      <w:bodyDiv w:val="1"/>
      <w:marLeft w:val="0"/>
      <w:marRight w:val="0"/>
      <w:marTop w:val="0"/>
      <w:marBottom w:val="0"/>
      <w:divBdr>
        <w:top w:val="none" w:sz="0" w:space="0" w:color="auto"/>
        <w:left w:val="none" w:sz="0" w:space="0" w:color="auto"/>
        <w:bottom w:val="none" w:sz="0" w:space="0" w:color="auto"/>
        <w:right w:val="none" w:sz="0" w:space="0" w:color="auto"/>
      </w:divBdr>
    </w:div>
    <w:div w:id="1487087114">
      <w:bodyDiv w:val="1"/>
      <w:marLeft w:val="0"/>
      <w:marRight w:val="0"/>
      <w:marTop w:val="0"/>
      <w:marBottom w:val="0"/>
      <w:divBdr>
        <w:top w:val="none" w:sz="0" w:space="0" w:color="auto"/>
        <w:left w:val="none" w:sz="0" w:space="0" w:color="auto"/>
        <w:bottom w:val="none" w:sz="0" w:space="0" w:color="auto"/>
        <w:right w:val="none" w:sz="0" w:space="0" w:color="auto"/>
      </w:divBdr>
    </w:div>
    <w:div w:id="1487549053">
      <w:bodyDiv w:val="1"/>
      <w:marLeft w:val="0"/>
      <w:marRight w:val="0"/>
      <w:marTop w:val="0"/>
      <w:marBottom w:val="0"/>
      <w:divBdr>
        <w:top w:val="none" w:sz="0" w:space="0" w:color="auto"/>
        <w:left w:val="none" w:sz="0" w:space="0" w:color="auto"/>
        <w:bottom w:val="none" w:sz="0" w:space="0" w:color="auto"/>
        <w:right w:val="none" w:sz="0" w:space="0" w:color="auto"/>
      </w:divBdr>
    </w:div>
    <w:div w:id="1487669849">
      <w:bodyDiv w:val="1"/>
      <w:marLeft w:val="0"/>
      <w:marRight w:val="0"/>
      <w:marTop w:val="0"/>
      <w:marBottom w:val="0"/>
      <w:divBdr>
        <w:top w:val="none" w:sz="0" w:space="0" w:color="auto"/>
        <w:left w:val="none" w:sz="0" w:space="0" w:color="auto"/>
        <w:bottom w:val="none" w:sz="0" w:space="0" w:color="auto"/>
        <w:right w:val="none" w:sz="0" w:space="0" w:color="auto"/>
      </w:divBdr>
    </w:div>
    <w:div w:id="1487866550">
      <w:bodyDiv w:val="1"/>
      <w:marLeft w:val="0"/>
      <w:marRight w:val="0"/>
      <w:marTop w:val="0"/>
      <w:marBottom w:val="0"/>
      <w:divBdr>
        <w:top w:val="none" w:sz="0" w:space="0" w:color="auto"/>
        <w:left w:val="none" w:sz="0" w:space="0" w:color="auto"/>
        <w:bottom w:val="none" w:sz="0" w:space="0" w:color="auto"/>
        <w:right w:val="none" w:sz="0" w:space="0" w:color="auto"/>
      </w:divBdr>
    </w:div>
    <w:div w:id="1487941186">
      <w:bodyDiv w:val="1"/>
      <w:marLeft w:val="0"/>
      <w:marRight w:val="0"/>
      <w:marTop w:val="0"/>
      <w:marBottom w:val="0"/>
      <w:divBdr>
        <w:top w:val="none" w:sz="0" w:space="0" w:color="auto"/>
        <w:left w:val="none" w:sz="0" w:space="0" w:color="auto"/>
        <w:bottom w:val="none" w:sz="0" w:space="0" w:color="auto"/>
        <w:right w:val="none" w:sz="0" w:space="0" w:color="auto"/>
      </w:divBdr>
    </w:div>
    <w:div w:id="1487941935">
      <w:bodyDiv w:val="1"/>
      <w:marLeft w:val="0"/>
      <w:marRight w:val="0"/>
      <w:marTop w:val="0"/>
      <w:marBottom w:val="0"/>
      <w:divBdr>
        <w:top w:val="none" w:sz="0" w:space="0" w:color="auto"/>
        <w:left w:val="none" w:sz="0" w:space="0" w:color="auto"/>
        <w:bottom w:val="none" w:sz="0" w:space="0" w:color="auto"/>
        <w:right w:val="none" w:sz="0" w:space="0" w:color="auto"/>
      </w:divBdr>
    </w:div>
    <w:div w:id="1488086458">
      <w:bodyDiv w:val="1"/>
      <w:marLeft w:val="0"/>
      <w:marRight w:val="0"/>
      <w:marTop w:val="0"/>
      <w:marBottom w:val="0"/>
      <w:divBdr>
        <w:top w:val="none" w:sz="0" w:space="0" w:color="auto"/>
        <w:left w:val="none" w:sz="0" w:space="0" w:color="auto"/>
        <w:bottom w:val="none" w:sz="0" w:space="0" w:color="auto"/>
        <w:right w:val="none" w:sz="0" w:space="0" w:color="auto"/>
      </w:divBdr>
    </w:div>
    <w:div w:id="1488354904">
      <w:bodyDiv w:val="1"/>
      <w:marLeft w:val="0"/>
      <w:marRight w:val="0"/>
      <w:marTop w:val="0"/>
      <w:marBottom w:val="0"/>
      <w:divBdr>
        <w:top w:val="none" w:sz="0" w:space="0" w:color="auto"/>
        <w:left w:val="none" w:sz="0" w:space="0" w:color="auto"/>
        <w:bottom w:val="none" w:sz="0" w:space="0" w:color="auto"/>
        <w:right w:val="none" w:sz="0" w:space="0" w:color="auto"/>
      </w:divBdr>
    </w:div>
    <w:div w:id="1488471823">
      <w:bodyDiv w:val="1"/>
      <w:marLeft w:val="0"/>
      <w:marRight w:val="0"/>
      <w:marTop w:val="0"/>
      <w:marBottom w:val="0"/>
      <w:divBdr>
        <w:top w:val="none" w:sz="0" w:space="0" w:color="auto"/>
        <w:left w:val="none" w:sz="0" w:space="0" w:color="auto"/>
        <w:bottom w:val="none" w:sz="0" w:space="0" w:color="auto"/>
        <w:right w:val="none" w:sz="0" w:space="0" w:color="auto"/>
      </w:divBdr>
    </w:div>
    <w:div w:id="1488791182">
      <w:bodyDiv w:val="1"/>
      <w:marLeft w:val="0"/>
      <w:marRight w:val="0"/>
      <w:marTop w:val="0"/>
      <w:marBottom w:val="0"/>
      <w:divBdr>
        <w:top w:val="none" w:sz="0" w:space="0" w:color="auto"/>
        <w:left w:val="none" w:sz="0" w:space="0" w:color="auto"/>
        <w:bottom w:val="none" w:sz="0" w:space="0" w:color="auto"/>
        <w:right w:val="none" w:sz="0" w:space="0" w:color="auto"/>
      </w:divBdr>
    </w:div>
    <w:div w:id="1488979032">
      <w:bodyDiv w:val="1"/>
      <w:marLeft w:val="0"/>
      <w:marRight w:val="0"/>
      <w:marTop w:val="0"/>
      <w:marBottom w:val="0"/>
      <w:divBdr>
        <w:top w:val="none" w:sz="0" w:space="0" w:color="auto"/>
        <w:left w:val="none" w:sz="0" w:space="0" w:color="auto"/>
        <w:bottom w:val="none" w:sz="0" w:space="0" w:color="auto"/>
        <w:right w:val="none" w:sz="0" w:space="0" w:color="auto"/>
      </w:divBdr>
    </w:div>
    <w:div w:id="1489245701">
      <w:bodyDiv w:val="1"/>
      <w:marLeft w:val="0"/>
      <w:marRight w:val="0"/>
      <w:marTop w:val="0"/>
      <w:marBottom w:val="0"/>
      <w:divBdr>
        <w:top w:val="none" w:sz="0" w:space="0" w:color="auto"/>
        <w:left w:val="none" w:sz="0" w:space="0" w:color="auto"/>
        <w:bottom w:val="none" w:sz="0" w:space="0" w:color="auto"/>
        <w:right w:val="none" w:sz="0" w:space="0" w:color="auto"/>
      </w:divBdr>
    </w:div>
    <w:div w:id="1489712941">
      <w:bodyDiv w:val="1"/>
      <w:marLeft w:val="0"/>
      <w:marRight w:val="0"/>
      <w:marTop w:val="0"/>
      <w:marBottom w:val="0"/>
      <w:divBdr>
        <w:top w:val="none" w:sz="0" w:space="0" w:color="auto"/>
        <w:left w:val="none" w:sz="0" w:space="0" w:color="auto"/>
        <w:bottom w:val="none" w:sz="0" w:space="0" w:color="auto"/>
        <w:right w:val="none" w:sz="0" w:space="0" w:color="auto"/>
      </w:divBdr>
    </w:div>
    <w:div w:id="1489976830">
      <w:bodyDiv w:val="1"/>
      <w:marLeft w:val="0"/>
      <w:marRight w:val="0"/>
      <w:marTop w:val="0"/>
      <w:marBottom w:val="0"/>
      <w:divBdr>
        <w:top w:val="none" w:sz="0" w:space="0" w:color="auto"/>
        <w:left w:val="none" w:sz="0" w:space="0" w:color="auto"/>
        <w:bottom w:val="none" w:sz="0" w:space="0" w:color="auto"/>
        <w:right w:val="none" w:sz="0" w:space="0" w:color="auto"/>
      </w:divBdr>
    </w:div>
    <w:div w:id="1490054066">
      <w:bodyDiv w:val="1"/>
      <w:marLeft w:val="0"/>
      <w:marRight w:val="0"/>
      <w:marTop w:val="0"/>
      <w:marBottom w:val="0"/>
      <w:divBdr>
        <w:top w:val="none" w:sz="0" w:space="0" w:color="auto"/>
        <w:left w:val="none" w:sz="0" w:space="0" w:color="auto"/>
        <w:bottom w:val="none" w:sz="0" w:space="0" w:color="auto"/>
        <w:right w:val="none" w:sz="0" w:space="0" w:color="auto"/>
      </w:divBdr>
    </w:div>
    <w:div w:id="1490319365">
      <w:bodyDiv w:val="1"/>
      <w:marLeft w:val="0"/>
      <w:marRight w:val="0"/>
      <w:marTop w:val="0"/>
      <w:marBottom w:val="0"/>
      <w:divBdr>
        <w:top w:val="none" w:sz="0" w:space="0" w:color="auto"/>
        <w:left w:val="none" w:sz="0" w:space="0" w:color="auto"/>
        <w:bottom w:val="none" w:sz="0" w:space="0" w:color="auto"/>
        <w:right w:val="none" w:sz="0" w:space="0" w:color="auto"/>
      </w:divBdr>
    </w:div>
    <w:div w:id="1490319906">
      <w:bodyDiv w:val="1"/>
      <w:marLeft w:val="0"/>
      <w:marRight w:val="0"/>
      <w:marTop w:val="0"/>
      <w:marBottom w:val="0"/>
      <w:divBdr>
        <w:top w:val="none" w:sz="0" w:space="0" w:color="auto"/>
        <w:left w:val="none" w:sz="0" w:space="0" w:color="auto"/>
        <w:bottom w:val="none" w:sz="0" w:space="0" w:color="auto"/>
        <w:right w:val="none" w:sz="0" w:space="0" w:color="auto"/>
      </w:divBdr>
    </w:div>
    <w:div w:id="1490370223">
      <w:bodyDiv w:val="1"/>
      <w:marLeft w:val="0"/>
      <w:marRight w:val="0"/>
      <w:marTop w:val="0"/>
      <w:marBottom w:val="0"/>
      <w:divBdr>
        <w:top w:val="none" w:sz="0" w:space="0" w:color="auto"/>
        <w:left w:val="none" w:sz="0" w:space="0" w:color="auto"/>
        <w:bottom w:val="none" w:sz="0" w:space="0" w:color="auto"/>
        <w:right w:val="none" w:sz="0" w:space="0" w:color="auto"/>
      </w:divBdr>
    </w:div>
    <w:div w:id="1490437015">
      <w:bodyDiv w:val="1"/>
      <w:marLeft w:val="0"/>
      <w:marRight w:val="0"/>
      <w:marTop w:val="0"/>
      <w:marBottom w:val="0"/>
      <w:divBdr>
        <w:top w:val="none" w:sz="0" w:space="0" w:color="auto"/>
        <w:left w:val="none" w:sz="0" w:space="0" w:color="auto"/>
        <w:bottom w:val="none" w:sz="0" w:space="0" w:color="auto"/>
        <w:right w:val="none" w:sz="0" w:space="0" w:color="auto"/>
      </w:divBdr>
    </w:div>
    <w:div w:id="1490560510">
      <w:bodyDiv w:val="1"/>
      <w:marLeft w:val="0"/>
      <w:marRight w:val="0"/>
      <w:marTop w:val="0"/>
      <w:marBottom w:val="0"/>
      <w:divBdr>
        <w:top w:val="none" w:sz="0" w:space="0" w:color="auto"/>
        <w:left w:val="none" w:sz="0" w:space="0" w:color="auto"/>
        <w:bottom w:val="none" w:sz="0" w:space="0" w:color="auto"/>
        <w:right w:val="none" w:sz="0" w:space="0" w:color="auto"/>
      </w:divBdr>
    </w:div>
    <w:div w:id="1490631682">
      <w:bodyDiv w:val="1"/>
      <w:marLeft w:val="0"/>
      <w:marRight w:val="0"/>
      <w:marTop w:val="0"/>
      <w:marBottom w:val="0"/>
      <w:divBdr>
        <w:top w:val="none" w:sz="0" w:space="0" w:color="auto"/>
        <w:left w:val="none" w:sz="0" w:space="0" w:color="auto"/>
        <w:bottom w:val="none" w:sz="0" w:space="0" w:color="auto"/>
        <w:right w:val="none" w:sz="0" w:space="0" w:color="auto"/>
      </w:divBdr>
    </w:div>
    <w:div w:id="1490706801">
      <w:bodyDiv w:val="1"/>
      <w:marLeft w:val="0"/>
      <w:marRight w:val="0"/>
      <w:marTop w:val="0"/>
      <w:marBottom w:val="0"/>
      <w:divBdr>
        <w:top w:val="none" w:sz="0" w:space="0" w:color="auto"/>
        <w:left w:val="none" w:sz="0" w:space="0" w:color="auto"/>
        <w:bottom w:val="none" w:sz="0" w:space="0" w:color="auto"/>
        <w:right w:val="none" w:sz="0" w:space="0" w:color="auto"/>
      </w:divBdr>
    </w:div>
    <w:div w:id="1491100947">
      <w:bodyDiv w:val="1"/>
      <w:marLeft w:val="0"/>
      <w:marRight w:val="0"/>
      <w:marTop w:val="0"/>
      <w:marBottom w:val="0"/>
      <w:divBdr>
        <w:top w:val="none" w:sz="0" w:space="0" w:color="auto"/>
        <w:left w:val="none" w:sz="0" w:space="0" w:color="auto"/>
        <w:bottom w:val="none" w:sz="0" w:space="0" w:color="auto"/>
        <w:right w:val="none" w:sz="0" w:space="0" w:color="auto"/>
      </w:divBdr>
    </w:div>
    <w:div w:id="1491213208">
      <w:bodyDiv w:val="1"/>
      <w:marLeft w:val="0"/>
      <w:marRight w:val="0"/>
      <w:marTop w:val="0"/>
      <w:marBottom w:val="0"/>
      <w:divBdr>
        <w:top w:val="none" w:sz="0" w:space="0" w:color="auto"/>
        <w:left w:val="none" w:sz="0" w:space="0" w:color="auto"/>
        <w:bottom w:val="none" w:sz="0" w:space="0" w:color="auto"/>
        <w:right w:val="none" w:sz="0" w:space="0" w:color="auto"/>
      </w:divBdr>
    </w:div>
    <w:div w:id="1491368320">
      <w:bodyDiv w:val="1"/>
      <w:marLeft w:val="0"/>
      <w:marRight w:val="0"/>
      <w:marTop w:val="0"/>
      <w:marBottom w:val="0"/>
      <w:divBdr>
        <w:top w:val="none" w:sz="0" w:space="0" w:color="auto"/>
        <w:left w:val="none" w:sz="0" w:space="0" w:color="auto"/>
        <w:bottom w:val="none" w:sz="0" w:space="0" w:color="auto"/>
        <w:right w:val="none" w:sz="0" w:space="0" w:color="auto"/>
      </w:divBdr>
    </w:div>
    <w:div w:id="1491410862">
      <w:bodyDiv w:val="1"/>
      <w:marLeft w:val="0"/>
      <w:marRight w:val="0"/>
      <w:marTop w:val="0"/>
      <w:marBottom w:val="0"/>
      <w:divBdr>
        <w:top w:val="none" w:sz="0" w:space="0" w:color="auto"/>
        <w:left w:val="none" w:sz="0" w:space="0" w:color="auto"/>
        <w:bottom w:val="none" w:sz="0" w:space="0" w:color="auto"/>
        <w:right w:val="none" w:sz="0" w:space="0" w:color="auto"/>
      </w:divBdr>
    </w:div>
    <w:div w:id="1491823750">
      <w:bodyDiv w:val="1"/>
      <w:marLeft w:val="0"/>
      <w:marRight w:val="0"/>
      <w:marTop w:val="0"/>
      <w:marBottom w:val="0"/>
      <w:divBdr>
        <w:top w:val="none" w:sz="0" w:space="0" w:color="auto"/>
        <w:left w:val="none" w:sz="0" w:space="0" w:color="auto"/>
        <w:bottom w:val="none" w:sz="0" w:space="0" w:color="auto"/>
        <w:right w:val="none" w:sz="0" w:space="0" w:color="auto"/>
      </w:divBdr>
    </w:div>
    <w:div w:id="1492016044">
      <w:bodyDiv w:val="1"/>
      <w:marLeft w:val="0"/>
      <w:marRight w:val="0"/>
      <w:marTop w:val="0"/>
      <w:marBottom w:val="0"/>
      <w:divBdr>
        <w:top w:val="none" w:sz="0" w:space="0" w:color="auto"/>
        <w:left w:val="none" w:sz="0" w:space="0" w:color="auto"/>
        <w:bottom w:val="none" w:sz="0" w:space="0" w:color="auto"/>
        <w:right w:val="none" w:sz="0" w:space="0" w:color="auto"/>
      </w:divBdr>
    </w:div>
    <w:div w:id="1492134187">
      <w:bodyDiv w:val="1"/>
      <w:marLeft w:val="0"/>
      <w:marRight w:val="0"/>
      <w:marTop w:val="0"/>
      <w:marBottom w:val="0"/>
      <w:divBdr>
        <w:top w:val="none" w:sz="0" w:space="0" w:color="auto"/>
        <w:left w:val="none" w:sz="0" w:space="0" w:color="auto"/>
        <w:bottom w:val="none" w:sz="0" w:space="0" w:color="auto"/>
        <w:right w:val="none" w:sz="0" w:space="0" w:color="auto"/>
      </w:divBdr>
    </w:div>
    <w:div w:id="1492140048">
      <w:bodyDiv w:val="1"/>
      <w:marLeft w:val="0"/>
      <w:marRight w:val="0"/>
      <w:marTop w:val="0"/>
      <w:marBottom w:val="0"/>
      <w:divBdr>
        <w:top w:val="none" w:sz="0" w:space="0" w:color="auto"/>
        <w:left w:val="none" w:sz="0" w:space="0" w:color="auto"/>
        <w:bottom w:val="none" w:sz="0" w:space="0" w:color="auto"/>
        <w:right w:val="none" w:sz="0" w:space="0" w:color="auto"/>
      </w:divBdr>
    </w:div>
    <w:div w:id="1492140754">
      <w:bodyDiv w:val="1"/>
      <w:marLeft w:val="0"/>
      <w:marRight w:val="0"/>
      <w:marTop w:val="0"/>
      <w:marBottom w:val="0"/>
      <w:divBdr>
        <w:top w:val="none" w:sz="0" w:space="0" w:color="auto"/>
        <w:left w:val="none" w:sz="0" w:space="0" w:color="auto"/>
        <w:bottom w:val="none" w:sz="0" w:space="0" w:color="auto"/>
        <w:right w:val="none" w:sz="0" w:space="0" w:color="auto"/>
      </w:divBdr>
    </w:div>
    <w:div w:id="1492403759">
      <w:bodyDiv w:val="1"/>
      <w:marLeft w:val="0"/>
      <w:marRight w:val="0"/>
      <w:marTop w:val="0"/>
      <w:marBottom w:val="0"/>
      <w:divBdr>
        <w:top w:val="none" w:sz="0" w:space="0" w:color="auto"/>
        <w:left w:val="none" w:sz="0" w:space="0" w:color="auto"/>
        <w:bottom w:val="none" w:sz="0" w:space="0" w:color="auto"/>
        <w:right w:val="none" w:sz="0" w:space="0" w:color="auto"/>
      </w:divBdr>
    </w:div>
    <w:div w:id="1492409923">
      <w:bodyDiv w:val="1"/>
      <w:marLeft w:val="0"/>
      <w:marRight w:val="0"/>
      <w:marTop w:val="0"/>
      <w:marBottom w:val="0"/>
      <w:divBdr>
        <w:top w:val="none" w:sz="0" w:space="0" w:color="auto"/>
        <w:left w:val="none" w:sz="0" w:space="0" w:color="auto"/>
        <w:bottom w:val="none" w:sz="0" w:space="0" w:color="auto"/>
        <w:right w:val="none" w:sz="0" w:space="0" w:color="auto"/>
      </w:divBdr>
    </w:div>
    <w:div w:id="1492527896">
      <w:bodyDiv w:val="1"/>
      <w:marLeft w:val="0"/>
      <w:marRight w:val="0"/>
      <w:marTop w:val="0"/>
      <w:marBottom w:val="0"/>
      <w:divBdr>
        <w:top w:val="none" w:sz="0" w:space="0" w:color="auto"/>
        <w:left w:val="none" w:sz="0" w:space="0" w:color="auto"/>
        <w:bottom w:val="none" w:sz="0" w:space="0" w:color="auto"/>
        <w:right w:val="none" w:sz="0" w:space="0" w:color="auto"/>
      </w:divBdr>
    </w:div>
    <w:div w:id="1492672037">
      <w:bodyDiv w:val="1"/>
      <w:marLeft w:val="0"/>
      <w:marRight w:val="0"/>
      <w:marTop w:val="0"/>
      <w:marBottom w:val="0"/>
      <w:divBdr>
        <w:top w:val="none" w:sz="0" w:space="0" w:color="auto"/>
        <w:left w:val="none" w:sz="0" w:space="0" w:color="auto"/>
        <w:bottom w:val="none" w:sz="0" w:space="0" w:color="auto"/>
        <w:right w:val="none" w:sz="0" w:space="0" w:color="auto"/>
      </w:divBdr>
    </w:div>
    <w:div w:id="1492870071">
      <w:bodyDiv w:val="1"/>
      <w:marLeft w:val="0"/>
      <w:marRight w:val="0"/>
      <w:marTop w:val="0"/>
      <w:marBottom w:val="0"/>
      <w:divBdr>
        <w:top w:val="none" w:sz="0" w:space="0" w:color="auto"/>
        <w:left w:val="none" w:sz="0" w:space="0" w:color="auto"/>
        <w:bottom w:val="none" w:sz="0" w:space="0" w:color="auto"/>
        <w:right w:val="none" w:sz="0" w:space="0" w:color="auto"/>
      </w:divBdr>
    </w:div>
    <w:div w:id="1492912896">
      <w:bodyDiv w:val="1"/>
      <w:marLeft w:val="0"/>
      <w:marRight w:val="0"/>
      <w:marTop w:val="0"/>
      <w:marBottom w:val="0"/>
      <w:divBdr>
        <w:top w:val="none" w:sz="0" w:space="0" w:color="auto"/>
        <w:left w:val="none" w:sz="0" w:space="0" w:color="auto"/>
        <w:bottom w:val="none" w:sz="0" w:space="0" w:color="auto"/>
        <w:right w:val="none" w:sz="0" w:space="0" w:color="auto"/>
      </w:divBdr>
    </w:div>
    <w:div w:id="1492913526">
      <w:bodyDiv w:val="1"/>
      <w:marLeft w:val="0"/>
      <w:marRight w:val="0"/>
      <w:marTop w:val="0"/>
      <w:marBottom w:val="0"/>
      <w:divBdr>
        <w:top w:val="none" w:sz="0" w:space="0" w:color="auto"/>
        <w:left w:val="none" w:sz="0" w:space="0" w:color="auto"/>
        <w:bottom w:val="none" w:sz="0" w:space="0" w:color="auto"/>
        <w:right w:val="none" w:sz="0" w:space="0" w:color="auto"/>
      </w:divBdr>
    </w:div>
    <w:div w:id="1492988246">
      <w:bodyDiv w:val="1"/>
      <w:marLeft w:val="0"/>
      <w:marRight w:val="0"/>
      <w:marTop w:val="0"/>
      <w:marBottom w:val="0"/>
      <w:divBdr>
        <w:top w:val="none" w:sz="0" w:space="0" w:color="auto"/>
        <w:left w:val="none" w:sz="0" w:space="0" w:color="auto"/>
        <w:bottom w:val="none" w:sz="0" w:space="0" w:color="auto"/>
        <w:right w:val="none" w:sz="0" w:space="0" w:color="auto"/>
      </w:divBdr>
    </w:div>
    <w:div w:id="1493107779">
      <w:bodyDiv w:val="1"/>
      <w:marLeft w:val="0"/>
      <w:marRight w:val="0"/>
      <w:marTop w:val="0"/>
      <w:marBottom w:val="0"/>
      <w:divBdr>
        <w:top w:val="none" w:sz="0" w:space="0" w:color="auto"/>
        <w:left w:val="none" w:sz="0" w:space="0" w:color="auto"/>
        <w:bottom w:val="none" w:sz="0" w:space="0" w:color="auto"/>
        <w:right w:val="none" w:sz="0" w:space="0" w:color="auto"/>
      </w:divBdr>
    </w:div>
    <w:div w:id="1493331219">
      <w:bodyDiv w:val="1"/>
      <w:marLeft w:val="0"/>
      <w:marRight w:val="0"/>
      <w:marTop w:val="0"/>
      <w:marBottom w:val="0"/>
      <w:divBdr>
        <w:top w:val="none" w:sz="0" w:space="0" w:color="auto"/>
        <w:left w:val="none" w:sz="0" w:space="0" w:color="auto"/>
        <w:bottom w:val="none" w:sz="0" w:space="0" w:color="auto"/>
        <w:right w:val="none" w:sz="0" w:space="0" w:color="auto"/>
      </w:divBdr>
    </w:div>
    <w:div w:id="1493522151">
      <w:bodyDiv w:val="1"/>
      <w:marLeft w:val="0"/>
      <w:marRight w:val="0"/>
      <w:marTop w:val="0"/>
      <w:marBottom w:val="0"/>
      <w:divBdr>
        <w:top w:val="none" w:sz="0" w:space="0" w:color="auto"/>
        <w:left w:val="none" w:sz="0" w:space="0" w:color="auto"/>
        <w:bottom w:val="none" w:sz="0" w:space="0" w:color="auto"/>
        <w:right w:val="none" w:sz="0" w:space="0" w:color="auto"/>
      </w:divBdr>
    </w:div>
    <w:div w:id="1493646714">
      <w:bodyDiv w:val="1"/>
      <w:marLeft w:val="0"/>
      <w:marRight w:val="0"/>
      <w:marTop w:val="0"/>
      <w:marBottom w:val="0"/>
      <w:divBdr>
        <w:top w:val="none" w:sz="0" w:space="0" w:color="auto"/>
        <w:left w:val="none" w:sz="0" w:space="0" w:color="auto"/>
        <w:bottom w:val="none" w:sz="0" w:space="0" w:color="auto"/>
        <w:right w:val="none" w:sz="0" w:space="0" w:color="auto"/>
      </w:divBdr>
    </w:div>
    <w:div w:id="1493791400">
      <w:bodyDiv w:val="1"/>
      <w:marLeft w:val="0"/>
      <w:marRight w:val="0"/>
      <w:marTop w:val="0"/>
      <w:marBottom w:val="0"/>
      <w:divBdr>
        <w:top w:val="none" w:sz="0" w:space="0" w:color="auto"/>
        <w:left w:val="none" w:sz="0" w:space="0" w:color="auto"/>
        <w:bottom w:val="none" w:sz="0" w:space="0" w:color="auto"/>
        <w:right w:val="none" w:sz="0" w:space="0" w:color="auto"/>
      </w:divBdr>
    </w:div>
    <w:div w:id="1494182977">
      <w:bodyDiv w:val="1"/>
      <w:marLeft w:val="0"/>
      <w:marRight w:val="0"/>
      <w:marTop w:val="0"/>
      <w:marBottom w:val="0"/>
      <w:divBdr>
        <w:top w:val="none" w:sz="0" w:space="0" w:color="auto"/>
        <w:left w:val="none" w:sz="0" w:space="0" w:color="auto"/>
        <w:bottom w:val="none" w:sz="0" w:space="0" w:color="auto"/>
        <w:right w:val="none" w:sz="0" w:space="0" w:color="auto"/>
      </w:divBdr>
    </w:div>
    <w:div w:id="1494493507">
      <w:bodyDiv w:val="1"/>
      <w:marLeft w:val="0"/>
      <w:marRight w:val="0"/>
      <w:marTop w:val="0"/>
      <w:marBottom w:val="0"/>
      <w:divBdr>
        <w:top w:val="none" w:sz="0" w:space="0" w:color="auto"/>
        <w:left w:val="none" w:sz="0" w:space="0" w:color="auto"/>
        <w:bottom w:val="none" w:sz="0" w:space="0" w:color="auto"/>
        <w:right w:val="none" w:sz="0" w:space="0" w:color="auto"/>
      </w:divBdr>
    </w:div>
    <w:div w:id="1494637261">
      <w:bodyDiv w:val="1"/>
      <w:marLeft w:val="0"/>
      <w:marRight w:val="0"/>
      <w:marTop w:val="0"/>
      <w:marBottom w:val="0"/>
      <w:divBdr>
        <w:top w:val="none" w:sz="0" w:space="0" w:color="auto"/>
        <w:left w:val="none" w:sz="0" w:space="0" w:color="auto"/>
        <w:bottom w:val="none" w:sz="0" w:space="0" w:color="auto"/>
        <w:right w:val="none" w:sz="0" w:space="0" w:color="auto"/>
      </w:divBdr>
    </w:div>
    <w:div w:id="1495024679">
      <w:bodyDiv w:val="1"/>
      <w:marLeft w:val="0"/>
      <w:marRight w:val="0"/>
      <w:marTop w:val="0"/>
      <w:marBottom w:val="0"/>
      <w:divBdr>
        <w:top w:val="none" w:sz="0" w:space="0" w:color="auto"/>
        <w:left w:val="none" w:sz="0" w:space="0" w:color="auto"/>
        <w:bottom w:val="none" w:sz="0" w:space="0" w:color="auto"/>
        <w:right w:val="none" w:sz="0" w:space="0" w:color="auto"/>
      </w:divBdr>
    </w:div>
    <w:div w:id="1495143674">
      <w:bodyDiv w:val="1"/>
      <w:marLeft w:val="0"/>
      <w:marRight w:val="0"/>
      <w:marTop w:val="0"/>
      <w:marBottom w:val="0"/>
      <w:divBdr>
        <w:top w:val="none" w:sz="0" w:space="0" w:color="auto"/>
        <w:left w:val="none" w:sz="0" w:space="0" w:color="auto"/>
        <w:bottom w:val="none" w:sz="0" w:space="0" w:color="auto"/>
        <w:right w:val="none" w:sz="0" w:space="0" w:color="auto"/>
      </w:divBdr>
    </w:div>
    <w:div w:id="1495412674">
      <w:bodyDiv w:val="1"/>
      <w:marLeft w:val="0"/>
      <w:marRight w:val="0"/>
      <w:marTop w:val="0"/>
      <w:marBottom w:val="0"/>
      <w:divBdr>
        <w:top w:val="none" w:sz="0" w:space="0" w:color="auto"/>
        <w:left w:val="none" w:sz="0" w:space="0" w:color="auto"/>
        <w:bottom w:val="none" w:sz="0" w:space="0" w:color="auto"/>
        <w:right w:val="none" w:sz="0" w:space="0" w:color="auto"/>
      </w:divBdr>
    </w:div>
    <w:div w:id="1495485258">
      <w:bodyDiv w:val="1"/>
      <w:marLeft w:val="0"/>
      <w:marRight w:val="0"/>
      <w:marTop w:val="0"/>
      <w:marBottom w:val="0"/>
      <w:divBdr>
        <w:top w:val="none" w:sz="0" w:space="0" w:color="auto"/>
        <w:left w:val="none" w:sz="0" w:space="0" w:color="auto"/>
        <w:bottom w:val="none" w:sz="0" w:space="0" w:color="auto"/>
        <w:right w:val="none" w:sz="0" w:space="0" w:color="auto"/>
      </w:divBdr>
    </w:div>
    <w:div w:id="1495533562">
      <w:bodyDiv w:val="1"/>
      <w:marLeft w:val="0"/>
      <w:marRight w:val="0"/>
      <w:marTop w:val="0"/>
      <w:marBottom w:val="0"/>
      <w:divBdr>
        <w:top w:val="none" w:sz="0" w:space="0" w:color="auto"/>
        <w:left w:val="none" w:sz="0" w:space="0" w:color="auto"/>
        <w:bottom w:val="none" w:sz="0" w:space="0" w:color="auto"/>
        <w:right w:val="none" w:sz="0" w:space="0" w:color="auto"/>
      </w:divBdr>
    </w:div>
    <w:div w:id="1495757704">
      <w:bodyDiv w:val="1"/>
      <w:marLeft w:val="0"/>
      <w:marRight w:val="0"/>
      <w:marTop w:val="0"/>
      <w:marBottom w:val="0"/>
      <w:divBdr>
        <w:top w:val="none" w:sz="0" w:space="0" w:color="auto"/>
        <w:left w:val="none" w:sz="0" w:space="0" w:color="auto"/>
        <w:bottom w:val="none" w:sz="0" w:space="0" w:color="auto"/>
        <w:right w:val="none" w:sz="0" w:space="0" w:color="auto"/>
      </w:divBdr>
    </w:div>
    <w:div w:id="1495802599">
      <w:bodyDiv w:val="1"/>
      <w:marLeft w:val="0"/>
      <w:marRight w:val="0"/>
      <w:marTop w:val="0"/>
      <w:marBottom w:val="0"/>
      <w:divBdr>
        <w:top w:val="none" w:sz="0" w:space="0" w:color="auto"/>
        <w:left w:val="none" w:sz="0" w:space="0" w:color="auto"/>
        <w:bottom w:val="none" w:sz="0" w:space="0" w:color="auto"/>
        <w:right w:val="none" w:sz="0" w:space="0" w:color="auto"/>
      </w:divBdr>
    </w:div>
    <w:div w:id="1495872107">
      <w:bodyDiv w:val="1"/>
      <w:marLeft w:val="0"/>
      <w:marRight w:val="0"/>
      <w:marTop w:val="0"/>
      <w:marBottom w:val="0"/>
      <w:divBdr>
        <w:top w:val="none" w:sz="0" w:space="0" w:color="auto"/>
        <w:left w:val="none" w:sz="0" w:space="0" w:color="auto"/>
        <w:bottom w:val="none" w:sz="0" w:space="0" w:color="auto"/>
        <w:right w:val="none" w:sz="0" w:space="0" w:color="auto"/>
      </w:divBdr>
    </w:div>
    <w:div w:id="1495996706">
      <w:bodyDiv w:val="1"/>
      <w:marLeft w:val="0"/>
      <w:marRight w:val="0"/>
      <w:marTop w:val="0"/>
      <w:marBottom w:val="0"/>
      <w:divBdr>
        <w:top w:val="none" w:sz="0" w:space="0" w:color="auto"/>
        <w:left w:val="none" w:sz="0" w:space="0" w:color="auto"/>
        <w:bottom w:val="none" w:sz="0" w:space="0" w:color="auto"/>
        <w:right w:val="none" w:sz="0" w:space="0" w:color="auto"/>
      </w:divBdr>
    </w:div>
    <w:div w:id="1496188165">
      <w:bodyDiv w:val="1"/>
      <w:marLeft w:val="0"/>
      <w:marRight w:val="0"/>
      <w:marTop w:val="0"/>
      <w:marBottom w:val="0"/>
      <w:divBdr>
        <w:top w:val="none" w:sz="0" w:space="0" w:color="auto"/>
        <w:left w:val="none" w:sz="0" w:space="0" w:color="auto"/>
        <w:bottom w:val="none" w:sz="0" w:space="0" w:color="auto"/>
        <w:right w:val="none" w:sz="0" w:space="0" w:color="auto"/>
      </w:divBdr>
    </w:div>
    <w:div w:id="1496338847">
      <w:bodyDiv w:val="1"/>
      <w:marLeft w:val="0"/>
      <w:marRight w:val="0"/>
      <w:marTop w:val="0"/>
      <w:marBottom w:val="0"/>
      <w:divBdr>
        <w:top w:val="none" w:sz="0" w:space="0" w:color="auto"/>
        <w:left w:val="none" w:sz="0" w:space="0" w:color="auto"/>
        <w:bottom w:val="none" w:sz="0" w:space="0" w:color="auto"/>
        <w:right w:val="none" w:sz="0" w:space="0" w:color="auto"/>
      </w:divBdr>
    </w:div>
    <w:div w:id="1496801439">
      <w:bodyDiv w:val="1"/>
      <w:marLeft w:val="0"/>
      <w:marRight w:val="0"/>
      <w:marTop w:val="0"/>
      <w:marBottom w:val="0"/>
      <w:divBdr>
        <w:top w:val="none" w:sz="0" w:space="0" w:color="auto"/>
        <w:left w:val="none" w:sz="0" w:space="0" w:color="auto"/>
        <w:bottom w:val="none" w:sz="0" w:space="0" w:color="auto"/>
        <w:right w:val="none" w:sz="0" w:space="0" w:color="auto"/>
      </w:divBdr>
    </w:div>
    <w:div w:id="1496843014">
      <w:bodyDiv w:val="1"/>
      <w:marLeft w:val="0"/>
      <w:marRight w:val="0"/>
      <w:marTop w:val="0"/>
      <w:marBottom w:val="0"/>
      <w:divBdr>
        <w:top w:val="none" w:sz="0" w:space="0" w:color="auto"/>
        <w:left w:val="none" w:sz="0" w:space="0" w:color="auto"/>
        <w:bottom w:val="none" w:sz="0" w:space="0" w:color="auto"/>
        <w:right w:val="none" w:sz="0" w:space="0" w:color="auto"/>
      </w:divBdr>
    </w:div>
    <w:div w:id="1496990179">
      <w:bodyDiv w:val="1"/>
      <w:marLeft w:val="0"/>
      <w:marRight w:val="0"/>
      <w:marTop w:val="0"/>
      <w:marBottom w:val="0"/>
      <w:divBdr>
        <w:top w:val="none" w:sz="0" w:space="0" w:color="auto"/>
        <w:left w:val="none" w:sz="0" w:space="0" w:color="auto"/>
        <w:bottom w:val="none" w:sz="0" w:space="0" w:color="auto"/>
        <w:right w:val="none" w:sz="0" w:space="0" w:color="auto"/>
      </w:divBdr>
    </w:div>
    <w:div w:id="1496993841">
      <w:bodyDiv w:val="1"/>
      <w:marLeft w:val="0"/>
      <w:marRight w:val="0"/>
      <w:marTop w:val="0"/>
      <w:marBottom w:val="0"/>
      <w:divBdr>
        <w:top w:val="none" w:sz="0" w:space="0" w:color="auto"/>
        <w:left w:val="none" w:sz="0" w:space="0" w:color="auto"/>
        <w:bottom w:val="none" w:sz="0" w:space="0" w:color="auto"/>
        <w:right w:val="none" w:sz="0" w:space="0" w:color="auto"/>
      </w:divBdr>
    </w:div>
    <w:div w:id="1497377999">
      <w:bodyDiv w:val="1"/>
      <w:marLeft w:val="0"/>
      <w:marRight w:val="0"/>
      <w:marTop w:val="0"/>
      <w:marBottom w:val="0"/>
      <w:divBdr>
        <w:top w:val="none" w:sz="0" w:space="0" w:color="auto"/>
        <w:left w:val="none" w:sz="0" w:space="0" w:color="auto"/>
        <w:bottom w:val="none" w:sz="0" w:space="0" w:color="auto"/>
        <w:right w:val="none" w:sz="0" w:space="0" w:color="auto"/>
      </w:divBdr>
    </w:div>
    <w:div w:id="1497652625">
      <w:bodyDiv w:val="1"/>
      <w:marLeft w:val="0"/>
      <w:marRight w:val="0"/>
      <w:marTop w:val="0"/>
      <w:marBottom w:val="0"/>
      <w:divBdr>
        <w:top w:val="none" w:sz="0" w:space="0" w:color="auto"/>
        <w:left w:val="none" w:sz="0" w:space="0" w:color="auto"/>
        <w:bottom w:val="none" w:sz="0" w:space="0" w:color="auto"/>
        <w:right w:val="none" w:sz="0" w:space="0" w:color="auto"/>
      </w:divBdr>
    </w:div>
    <w:div w:id="1497696087">
      <w:bodyDiv w:val="1"/>
      <w:marLeft w:val="0"/>
      <w:marRight w:val="0"/>
      <w:marTop w:val="0"/>
      <w:marBottom w:val="0"/>
      <w:divBdr>
        <w:top w:val="none" w:sz="0" w:space="0" w:color="auto"/>
        <w:left w:val="none" w:sz="0" w:space="0" w:color="auto"/>
        <w:bottom w:val="none" w:sz="0" w:space="0" w:color="auto"/>
        <w:right w:val="none" w:sz="0" w:space="0" w:color="auto"/>
      </w:divBdr>
    </w:div>
    <w:div w:id="1497843036">
      <w:bodyDiv w:val="1"/>
      <w:marLeft w:val="0"/>
      <w:marRight w:val="0"/>
      <w:marTop w:val="0"/>
      <w:marBottom w:val="0"/>
      <w:divBdr>
        <w:top w:val="none" w:sz="0" w:space="0" w:color="auto"/>
        <w:left w:val="none" w:sz="0" w:space="0" w:color="auto"/>
        <w:bottom w:val="none" w:sz="0" w:space="0" w:color="auto"/>
        <w:right w:val="none" w:sz="0" w:space="0" w:color="auto"/>
      </w:divBdr>
    </w:div>
    <w:div w:id="1497920350">
      <w:bodyDiv w:val="1"/>
      <w:marLeft w:val="0"/>
      <w:marRight w:val="0"/>
      <w:marTop w:val="0"/>
      <w:marBottom w:val="0"/>
      <w:divBdr>
        <w:top w:val="none" w:sz="0" w:space="0" w:color="auto"/>
        <w:left w:val="none" w:sz="0" w:space="0" w:color="auto"/>
        <w:bottom w:val="none" w:sz="0" w:space="0" w:color="auto"/>
        <w:right w:val="none" w:sz="0" w:space="0" w:color="auto"/>
      </w:divBdr>
    </w:div>
    <w:div w:id="1498111256">
      <w:bodyDiv w:val="1"/>
      <w:marLeft w:val="0"/>
      <w:marRight w:val="0"/>
      <w:marTop w:val="0"/>
      <w:marBottom w:val="0"/>
      <w:divBdr>
        <w:top w:val="none" w:sz="0" w:space="0" w:color="auto"/>
        <w:left w:val="none" w:sz="0" w:space="0" w:color="auto"/>
        <w:bottom w:val="none" w:sz="0" w:space="0" w:color="auto"/>
        <w:right w:val="none" w:sz="0" w:space="0" w:color="auto"/>
      </w:divBdr>
    </w:div>
    <w:div w:id="1498422746">
      <w:bodyDiv w:val="1"/>
      <w:marLeft w:val="0"/>
      <w:marRight w:val="0"/>
      <w:marTop w:val="0"/>
      <w:marBottom w:val="0"/>
      <w:divBdr>
        <w:top w:val="none" w:sz="0" w:space="0" w:color="auto"/>
        <w:left w:val="none" w:sz="0" w:space="0" w:color="auto"/>
        <w:bottom w:val="none" w:sz="0" w:space="0" w:color="auto"/>
        <w:right w:val="none" w:sz="0" w:space="0" w:color="auto"/>
      </w:divBdr>
    </w:div>
    <w:div w:id="1498617512">
      <w:bodyDiv w:val="1"/>
      <w:marLeft w:val="0"/>
      <w:marRight w:val="0"/>
      <w:marTop w:val="0"/>
      <w:marBottom w:val="0"/>
      <w:divBdr>
        <w:top w:val="none" w:sz="0" w:space="0" w:color="auto"/>
        <w:left w:val="none" w:sz="0" w:space="0" w:color="auto"/>
        <w:bottom w:val="none" w:sz="0" w:space="0" w:color="auto"/>
        <w:right w:val="none" w:sz="0" w:space="0" w:color="auto"/>
      </w:divBdr>
    </w:div>
    <w:div w:id="1499342322">
      <w:bodyDiv w:val="1"/>
      <w:marLeft w:val="0"/>
      <w:marRight w:val="0"/>
      <w:marTop w:val="0"/>
      <w:marBottom w:val="0"/>
      <w:divBdr>
        <w:top w:val="none" w:sz="0" w:space="0" w:color="auto"/>
        <w:left w:val="none" w:sz="0" w:space="0" w:color="auto"/>
        <w:bottom w:val="none" w:sz="0" w:space="0" w:color="auto"/>
        <w:right w:val="none" w:sz="0" w:space="0" w:color="auto"/>
      </w:divBdr>
    </w:div>
    <w:div w:id="1499349375">
      <w:bodyDiv w:val="1"/>
      <w:marLeft w:val="0"/>
      <w:marRight w:val="0"/>
      <w:marTop w:val="0"/>
      <w:marBottom w:val="0"/>
      <w:divBdr>
        <w:top w:val="none" w:sz="0" w:space="0" w:color="auto"/>
        <w:left w:val="none" w:sz="0" w:space="0" w:color="auto"/>
        <w:bottom w:val="none" w:sz="0" w:space="0" w:color="auto"/>
        <w:right w:val="none" w:sz="0" w:space="0" w:color="auto"/>
      </w:divBdr>
    </w:div>
    <w:div w:id="1499418381">
      <w:bodyDiv w:val="1"/>
      <w:marLeft w:val="0"/>
      <w:marRight w:val="0"/>
      <w:marTop w:val="0"/>
      <w:marBottom w:val="0"/>
      <w:divBdr>
        <w:top w:val="none" w:sz="0" w:space="0" w:color="auto"/>
        <w:left w:val="none" w:sz="0" w:space="0" w:color="auto"/>
        <w:bottom w:val="none" w:sz="0" w:space="0" w:color="auto"/>
        <w:right w:val="none" w:sz="0" w:space="0" w:color="auto"/>
      </w:divBdr>
    </w:div>
    <w:div w:id="1499540061">
      <w:bodyDiv w:val="1"/>
      <w:marLeft w:val="0"/>
      <w:marRight w:val="0"/>
      <w:marTop w:val="0"/>
      <w:marBottom w:val="0"/>
      <w:divBdr>
        <w:top w:val="none" w:sz="0" w:space="0" w:color="auto"/>
        <w:left w:val="none" w:sz="0" w:space="0" w:color="auto"/>
        <w:bottom w:val="none" w:sz="0" w:space="0" w:color="auto"/>
        <w:right w:val="none" w:sz="0" w:space="0" w:color="auto"/>
      </w:divBdr>
    </w:div>
    <w:div w:id="1499609989">
      <w:bodyDiv w:val="1"/>
      <w:marLeft w:val="0"/>
      <w:marRight w:val="0"/>
      <w:marTop w:val="0"/>
      <w:marBottom w:val="0"/>
      <w:divBdr>
        <w:top w:val="none" w:sz="0" w:space="0" w:color="auto"/>
        <w:left w:val="none" w:sz="0" w:space="0" w:color="auto"/>
        <w:bottom w:val="none" w:sz="0" w:space="0" w:color="auto"/>
        <w:right w:val="none" w:sz="0" w:space="0" w:color="auto"/>
      </w:divBdr>
    </w:div>
    <w:div w:id="1499615497">
      <w:bodyDiv w:val="1"/>
      <w:marLeft w:val="0"/>
      <w:marRight w:val="0"/>
      <w:marTop w:val="0"/>
      <w:marBottom w:val="0"/>
      <w:divBdr>
        <w:top w:val="none" w:sz="0" w:space="0" w:color="auto"/>
        <w:left w:val="none" w:sz="0" w:space="0" w:color="auto"/>
        <w:bottom w:val="none" w:sz="0" w:space="0" w:color="auto"/>
        <w:right w:val="none" w:sz="0" w:space="0" w:color="auto"/>
      </w:divBdr>
    </w:div>
    <w:div w:id="1499661144">
      <w:bodyDiv w:val="1"/>
      <w:marLeft w:val="0"/>
      <w:marRight w:val="0"/>
      <w:marTop w:val="0"/>
      <w:marBottom w:val="0"/>
      <w:divBdr>
        <w:top w:val="none" w:sz="0" w:space="0" w:color="auto"/>
        <w:left w:val="none" w:sz="0" w:space="0" w:color="auto"/>
        <w:bottom w:val="none" w:sz="0" w:space="0" w:color="auto"/>
        <w:right w:val="none" w:sz="0" w:space="0" w:color="auto"/>
      </w:divBdr>
    </w:div>
    <w:div w:id="1499998048">
      <w:bodyDiv w:val="1"/>
      <w:marLeft w:val="0"/>
      <w:marRight w:val="0"/>
      <w:marTop w:val="0"/>
      <w:marBottom w:val="0"/>
      <w:divBdr>
        <w:top w:val="none" w:sz="0" w:space="0" w:color="auto"/>
        <w:left w:val="none" w:sz="0" w:space="0" w:color="auto"/>
        <w:bottom w:val="none" w:sz="0" w:space="0" w:color="auto"/>
        <w:right w:val="none" w:sz="0" w:space="0" w:color="auto"/>
      </w:divBdr>
    </w:div>
    <w:div w:id="1500194887">
      <w:bodyDiv w:val="1"/>
      <w:marLeft w:val="0"/>
      <w:marRight w:val="0"/>
      <w:marTop w:val="0"/>
      <w:marBottom w:val="0"/>
      <w:divBdr>
        <w:top w:val="none" w:sz="0" w:space="0" w:color="auto"/>
        <w:left w:val="none" w:sz="0" w:space="0" w:color="auto"/>
        <w:bottom w:val="none" w:sz="0" w:space="0" w:color="auto"/>
        <w:right w:val="none" w:sz="0" w:space="0" w:color="auto"/>
      </w:divBdr>
    </w:div>
    <w:div w:id="1500466512">
      <w:bodyDiv w:val="1"/>
      <w:marLeft w:val="0"/>
      <w:marRight w:val="0"/>
      <w:marTop w:val="0"/>
      <w:marBottom w:val="0"/>
      <w:divBdr>
        <w:top w:val="none" w:sz="0" w:space="0" w:color="auto"/>
        <w:left w:val="none" w:sz="0" w:space="0" w:color="auto"/>
        <w:bottom w:val="none" w:sz="0" w:space="0" w:color="auto"/>
        <w:right w:val="none" w:sz="0" w:space="0" w:color="auto"/>
      </w:divBdr>
    </w:div>
    <w:div w:id="1500730852">
      <w:bodyDiv w:val="1"/>
      <w:marLeft w:val="0"/>
      <w:marRight w:val="0"/>
      <w:marTop w:val="0"/>
      <w:marBottom w:val="0"/>
      <w:divBdr>
        <w:top w:val="none" w:sz="0" w:space="0" w:color="auto"/>
        <w:left w:val="none" w:sz="0" w:space="0" w:color="auto"/>
        <w:bottom w:val="none" w:sz="0" w:space="0" w:color="auto"/>
        <w:right w:val="none" w:sz="0" w:space="0" w:color="auto"/>
      </w:divBdr>
    </w:div>
    <w:div w:id="1500854536">
      <w:bodyDiv w:val="1"/>
      <w:marLeft w:val="0"/>
      <w:marRight w:val="0"/>
      <w:marTop w:val="0"/>
      <w:marBottom w:val="0"/>
      <w:divBdr>
        <w:top w:val="none" w:sz="0" w:space="0" w:color="auto"/>
        <w:left w:val="none" w:sz="0" w:space="0" w:color="auto"/>
        <w:bottom w:val="none" w:sz="0" w:space="0" w:color="auto"/>
        <w:right w:val="none" w:sz="0" w:space="0" w:color="auto"/>
      </w:divBdr>
    </w:div>
    <w:div w:id="1501383969">
      <w:bodyDiv w:val="1"/>
      <w:marLeft w:val="0"/>
      <w:marRight w:val="0"/>
      <w:marTop w:val="0"/>
      <w:marBottom w:val="0"/>
      <w:divBdr>
        <w:top w:val="none" w:sz="0" w:space="0" w:color="auto"/>
        <w:left w:val="none" w:sz="0" w:space="0" w:color="auto"/>
        <w:bottom w:val="none" w:sz="0" w:space="0" w:color="auto"/>
        <w:right w:val="none" w:sz="0" w:space="0" w:color="auto"/>
      </w:divBdr>
    </w:div>
    <w:div w:id="1501850647">
      <w:bodyDiv w:val="1"/>
      <w:marLeft w:val="0"/>
      <w:marRight w:val="0"/>
      <w:marTop w:val="0"/>
      <w:marBottom w:val="0"/>
      <w:divBdr>
        <w:top w:val="none" w:sz="0" w:space="0" w:color="auto"/>
        <w:left w:val="none" w:sz="0" w:space="0" w:color="auto"/>
        <w:bottom w:val="none" w:sz="0" w:space="0" w:color="auto"/>
        <w:right w:val="none" w:sz="0" w:space="0" w:color="auto"/>
      </w:divBdr>
    </w:div>
    <w:div w:id="1502043233">
      <w:bodyDiv w:val="1"/>
      <w:marLeft w:val="0"/>
      <w:marRight w:val="0"/>
      <w:marTop w:val="0"/>
      <w:marBottom w:val="0"/>
      <w:divBdr>
        <w:top w:val="none" w:sz="0" w:space="0" w:color="auto"/>
        <w:left w:val="none" w:sz="0" w:space="0" w:color="auto"/>
        <w:bottom w:val="none" w:sz="0" w:space="0" w:color="auto"/>
        <w:right w:val="none" w:sz="0" w:space="0" w:color="auto"/>
      </w:divBdr>
    </w:div>
    <w:div w:id="1502162301">
      <w:bodyDiv w:val="1"/>
      <w:marLeft w:val="0"/>
      <w:marRight w:val="0"/>
      <w:marTop w:val="0"/>
      <w:marBottom w:val="0"/>
      <w:divBdr>
        <w:top w:val="none" w:sz="0" w:space="0" w:color="auto"/>
        <w:left w:val="none" w:sz="0" w:space="0" w:color="auto"/>
        <w:bottom w:val="none" w:sz="0" w:space="0" w:color="auto"/>
        <w:right w:val="none" w:sz="0" w:space="0" w:color="auto"/>
      </w:divBdr>
    </w:div>
    <w:div w:id="1502163446">
      <w:bodyDiv w:val="1"/>
      <w:marLeft w:val="0"/>
      <w:marRight w:val="0"/>
      <w:marTop w:val="0"/>
      <w:marBottom w:val="0"/>
      <w:divBdr>
        <w:top w:val="none" w:sz="0" w:space="0" w:color="auto"/>
        <w:left w:val="none" w:sz="0" w:space="0" w:color="auto"/>
        <w:bottom w:val="none" w:sz="0" w:space="0" w:color="auto"/>
        <w:right w:val="none" w:sz="0" w:space="0" w:color="auto"/>
      </w:divBdr>
    </w:div>
    <w:div w:id="1502234116">
      <w:bodyDiv w:val="1"/>
      <w:marLeft w:val="0"/>
      <w:marRight w:val="0"/>
      <w:marTop w:val="0"/>
      <w:marBottom w:val="0"/>
      <w:divBdr>
        <w:top w:val="none" w:sz="0" w:space="0" w:color="auto"/>
        <w:left w:val="none" w:sz="0" w:space="0" w:color="auto"/>
        <w:bottom w:val="none" w:sz="0" w:space="0" w:color="auto"/>
        <w:right w:val="none" w:sz="0" w:space="0" w:color="auto"/>
      </w:divBdr>
    </w:div>
    <w:div w:id="1502811986">
      <w:bodyDiv w:val="1"/>
      <w:marLeft w:val="0"/>
      <w:marRight w:val="0"/>
      <w:marTop w:val="0"/>
      <w:marBottom w:val="0"/>
      <w:divBdr>
        <w:top w:val="none" w:sz="0" w:space="0" w:color="auto"/>
        <w:left w:val="none" w:sz="0" w:space="0" w:color="auto"/>
        <w:bottom w:val="none" w:sz="0" w:space="0" w:color="auto"/>
        <w:right w:val="none" w:sz="0" w:space="0" w:color="auto"/>
      </w:divBdr>
    </w:div>
    <w:div w:id="1502815581">
      <w:bodyDiv w:val="1"/>
      <w:marLeft w:val="0"/>
      <w:marRight w:val="0"/>
      <w:marTop w:val="0"/>
      <w:marBottom w:val="0"/>
      <w:divBdr>
        <w:top w:val="none" w:sz="0" w:space="0" w:color="auto"/>
        <w:left w:val="none" w:sz="0" w:space="0" w:color="auto"/>
        <w:bottom w:val="none" w:sz="0" w:space="0" w:color="auto"/>
        <w:right w:val="none" w:sz="0" w:space="0" w:color="auto"/>
      </w:divBdr>
    </w:div>
    <w:div w:id="1503161979">
      <w:bodyDiv w:val="1"/>
      <w:marLeft w:val="0"/>
      <w:marRight w:val="0"/>
      <w:marTop w:val="0"/>
      <w:marBottom w:val="0"/>
      <w:divBdr>
        <w:top w:val="none" w:sz="0" w:space="0" w:color="auto"/>
        <w:left w:val="none" w:sz="0" w:space="0" w:color="auto"/>
        <w:bottom w:val="none" w:sz="0" w:space="0" w:color="auto"/>
        <w:right w:val="none" w:sz="0" w:space="0" w:color="auto"/>
      </w:divBdr>
    </w:div>
    <w:div w:id="1503164486">
      <w:bodyDiv w:val="1"/>
      <w:marLeft w:val="0"/>
      <w:marRight w:val="0"/>
      <w:marTop w:val="0"/>
      <w:marBottom w:val="0"/>
      <w:divBdr>
        <w:top w:val="none" w:sz="0" w:space="0" w:color="auto"/>
        <w:left w:val="none" w:sz="0" w:space="0" w:color="auto"/>
        <w:bottom w:val="none" w:sz="0" w:space="0" w:color="auto"/>
        <w:right w:val="none" w:sz="0" w:space="0" w:color="auto"/>
      </w:divBdr>
    </w:div>
    <w:div w:id="1503276937">
      <w:bodyDiv w:val="1"/>
      <w:marLeft w:val="0"/>
      <w:marRight w:val="0"/>
      <w:marTop w:val="0"/>
      <w:marBottom w:val="0"/>
      <w:divBdr>
        <w:top w:val="none" w:sz="0" w:space="0" w:color="auto"/>
        <w:left w:val="none" w:sz="0" w:space="0" w:color="auto"/>
        <w:bottom w:val="none" w:sz="0" w:space="0" w:color="auto"/>
        <w:right w:val="none" w:sz="0" w:space="0" w:color="auto"/>
      </w:divBdr>
    </w:div>
    <w:div w:id="1503623109">
      <w:bodyDiv w:val="1"/>
      <w:marLeft w:val="0"/>
      <w:marRight w:val="0"/>
      <w:marTop w:val="0"/>
      <w:marBottom w:val="0"/>
      <w:divBdr>
        <w:top w:val="none" w:sz="0" w:space="0" w:color="auto"/>
        <w:left w:val="none" w:sz="0" w:space="0" w:color="auto"/>
        <w:bottom w:val="none" w:sz="0" w:space="0" w:color="auto"/>
        <w:right w:val="none" w:sz="0" w:space="0" w:color="auto"/>
      </w:divBdr>
    </w:div>
    <w:div w:id="1503667227">
      <w:bodyDiv w:val="1"/>
      <w:marLeft w:val="0"/>
      <w:marRight w:val="0"/>
      <w:marTop w:val="0"/>
      <w:marBottom w:val="0"/>
      <w:divBdr>
        <w:top w:val="none" w:sz="0" w:space="0" w:color="auto"/>
        <w:left w:val="none" w:sz="0" w:space="0" w:color="auto"/>
        <w:bottom w:val="none" w:sz="0" w:space="0" w:color="auto"/>
        <w:right w:val="none" w:sz="0" w:space="0" w:color="auto"/>
      </w:divBdr>
    </w:div>
    <w:div w:id="1503859936">
      <w:bodyDiv w:val="1"/>
      <w:marLeft w:val="0"/>
      <w:marRight w:val="0"/>
      <w:marTop w:val="0"/>
      <w:marBottom w:val="0"/>
      <w:divBdr>
        <w:top w:val="none" w:sz="0" w:space="0" w:color="auto"/>
        <w:left w:val="none" w:sz="0" w:space="0" w:color="auto"/>
        <w:bottom w:val="none" w:sz="0" w:space="0" w:color="auto"/>
        <w:right w:val="none" w:sz="0" w:space="0" w:color="auto"/>
      </w:divBdr>
    </w:div>
    <w:div w:id="1504005361">
      <w:bodyDiv w:val="1"/>
      <w:marLeft w:val="0"/>
      <w:marRight w:val="0"/>
      <w:marTop w:val="0"/>
      <w:marBottom w:val="0"/>
      <w:divBdr>
        <w:top w:val="none" w:sz="0" w:space="0" w:color="auto"/>
        <w:left w:val="none" w:sz="0" w:space="0" w:color="auto"/>
        <w:bottom w:val="none" w:sz="0" w:space="0" w:color="auto"/>
        <w:right w:val="none" w:sz="0" w:space="0" w:color="auto"/>
      </w:divBdr>
    </w:div>
    <w:div w:id="1504124127">
      <w:bodyDiv w:val="1"/>
      <w:marLeft w:val="0"/>
      <w:marRight w:val="0"/>
      <w:marTop w:val="0"/>
      <w:marBottom w:val="0"/>
      <w:divBdr>
        <w:top w:val="none" w:sz="0" w:space="0" w:color="auto"/>
        <w:left w:val="none" w:sz="0" w:space="0" w:color="auto"/>
        <w:bottom w:val="none" w:sz="0" w:space="0" w:color="auto"/>
        <w:right w:val="none" w:sz="0" w:space="0" w:color="auto"/>
      </w:divBdr>
    </w:div>
    <w:div w:id="1504201029">
      <w:bodyDiv w:val="1"/>
      <w:marLeft w:val="0"/>
      <w:marRight w:val="0"/>
      <w:marTop w:val="0"/>
      <w:marBottom w:val="0"/>
      <w:divBdr>
        <w:top w:val="none" w:sz="0" w:space="0" w:color="auto"/>
        <w:left w:val="none" w:sz="0" w:space="0" w:color="auto"/>
        <w:bottom w:val="none" w:sz="0" w:space="0" w:color="auto"/>
        <w:right w:val="none" w:sz="0" w:space="0" w:color="auto"/>
      </w:divBdr>
    </w:div>
    <w:div w:id="1504202922">
      <w:bodyDiv w:val="1"/>
      <w:marLeft w:val="0"/>
      <w:marRight w:val="0"/>
      <w:marTop w:val="0"/>
      <w:marBottom w:val="0"/>
      <w:divBdr>
        <w:top w:val="none" w:sz="0" w:space="0" w:color="auto"/>
        <w:left w:val="none" w:sz="0" w:space="0" w:color="auto"/>
        <w:bottom w:val="none" w:sz="0" w:space="0" w:color="auto"/>
        <w:right w:val="none" w:sz="0" w:space="0" w:color="auto"/>
      </w:divBdr>
    </w:div>
    <w:div w:id="1504317521">
      <w:bodyDiv w:val="1"/>
      <w:marLeft w:val="0"/>
      <w:marRight w:val="0"/>
      <w:marTop w:val="0"/>
      <w:marBottom w:val="0"/>
      <w:divBdr>
        <w:top w:val="none" w:sz="0" w:space="0" w:color="auto"/>
        <w:left w:val="none" w:sz="0" w:space="0" w:color="auto"/>
        <w:bottom w:val="none" w:sz="0" w:space="0" w:color="auto"/>
        <w:right w:val="none" w:sz="0" w:space="0" w:color="auto"/>
      </w:divBdr>
    </w:div>
    <w:div w:id="1505121113">
      <w:bodyDiv w:val="1"/>
      <w:marLeft w:val="0"/>
      <w:marRight w:val="0"/>
      <w:marTop w:val="0"/>
      <w:marBottom w:val="0"/>
      <w:divBdr>
        <w:top w:val="none" w:sz="0" w:space="0" w:color="auto"/>
        <w:left w:val="none" w:sz="0" w:space="0" w:color="auto"/>
        <w:bottom w:val="none" w:sz="0" w:space="0" w:color="auto"/>
        <w:right w:val="none" w:sz="0" w:space="0" w:color="auto"/>
      </w:divBdr>
    </w:div>
    <w:div w:id="1505318408">
      <w:bodyDiv w:val="1"/>
      <w:marLeft w:val="0"/>
      <w:marRight w:val="0"/>
      <w:marTop w:val="0"/>
      <w:marBottom w:val="0"/>
      <w:divBdr>
        <w:top w:val="none" w:sz="0" w:space="0" w:color="auto"/>
        <w:left w:val="none" w:sz="0" w:space="0" w:color="auto"/>
        <w:bottom w:val="none" w:sz="0" w:space="0" w:color="auto"/>
        <w:right w:val="none" w:sz="0" w:space="0" w:color="auto"/>
      </w:divBdr>
    </w:div>
    <w:div w:id="1505432949">
      <w:bodyDiv w:val="1"/>
      <w:marLeft w:val="0"/>
      <w:marRight w:val="0"/>
      <w:marTop w:val="0"/>
      <w:marBottom w:val="0"/>
      <w:divBdr>
        <w:top w:val="none" w:sz="0" w:space="0" w:color="auto"/>
        <w:left w:val="none" w:sz="0" w:space="0" w:color="auto"/>
        <w:bottom w:val="none" w:sz="0" w:space="0" w:color="auto"/>
        <w:right w:val="none" w:sz="0" w:space="0" w:color="auto"/>
      </w:divBdr>
    </w:div>
    <w:div w:id="1505436056">
      <w:bodyDiv w:val="1"/>
      <w:marLeft w:val="0"/>
      <w:marRight w:val="0"/>
      <w:marTop w:val="0"/>
      <w:marBottom w:val="0"/>
      <w:divBdr>
        <w:top w:val="none" w:sz="0" w:space="0" w:color="auto"/>
        <w:left w:val="none" w:sz="0" w:space="0" w:color="auto"/>
        <w:bottom w:val="none" w:sz="0" w:space="0" w:color="auto"/>
        <w:right w:val="none" w:sz="0" w:space="0" w:color="auto"/>
      </w:divBdr>
    </w:div>
    <w:div w:id="1505851721">
      <w:bodyDiv w:val="1"/>
      <w:marLeft w:val="0"/>
      <w:marRight w:val="0"/>
      <w:marTop w:val="0"/>
      <w:marBottom w:val="0"/>
      <w:divBdr>
        <w:top w:val="none" w:sz="0" w:space="0" w:color="auto"/>
        <w:left w:val="none" w:sz="0" w:space="0" w:color="auto"/>
        <w:bottom w:val="none" w:sz="0" w:space="0" w:color="auto"/>
        <w:right w:val="none" w:sz="0" w:space="0" w:color="auto"/>
      </w:divBdr>
    </w:div>
    <w:div w:id="1506170777">
      <w:bodyDiv w:val="1"/>
      <w:marLeft w:val="0"/>
      <w:marRight w:val="0"/>
      <w:marTop w:val="0"/>
      <w:marBottom w:val="0"/>
      <w:divBdr>
        <w:top w:val="none" w:sz="0" w:space="0" w:color="auto"/>
        <w:left w:val="none" w:sz="0" w:space="0" w:color="auto"/>
        <w:bottom w:val="none" w:sz="0" w:space="0" w:color="auto"/>
        <w:right w:val="none" w:sz="0" w:space="0" w:color="auto"/>
      </w:divBdr>
    </w:div>
    <w:div w:id="1506289032">
      <w:bodyDiv w:val="1"/>
      <w:marLeft w:val="0"/>
      <w:marRight w:val="0"/>
      <w:marTop w:val="0"/>
      <w:marBottom w:val="0"/>
      <w:divBdr>
        <w:top w:val="none" w:sz="0" w:space="0" w:color="auto"/>
        <w:left w:val="none" w:sz="0" w:space="0" w:color="auto"/>
        <w:bottom w:val="none" w:sz="0" w:space="0" w:color="auto"/>
        <w:right w:val="none" w:sz="0" w:space="0" w:color="auto"/>
      </w:divBdr>
    </w:div>
    <w:div w:id="1506358375">
      <w:bodyDiv w:val="1"/>
      <w:marLeft w:val="0"/>
      <w:marRight w:val="0"/>
      <w:marTop w:val="0"/>
      <w:marBottom w:val="0"/>
      <w:divBdr>
        <w:top w:val="none" w:sz="0" w:space="0" w:color="auto"/>
        <w:left w:val="none" w:sz="0" w:space="0" w:color="auto"/>
        <w:bottom w:val="none" w:sz="0" w:space="0" w:color="auto"/>
        <w:right w:val="none" w:sz="0" w:space="0" w:color="auto"/>
      </w:divBdr>
    </w:div>
    <w:div w:id="1506362414">
      <w:bodyDiv w:val="1"/>
      <w:marLeft w:val="0"/>
      <w:marRight w:val="0"/>
      <w:marTop w:val="0"/>
      <w:marBottom w:val="0"/>
      <w:divBdr>
        <w:top w:val="none" w:sz="0" w:space="0" w:color="auto"/>
        <w:left w:val="none" w:sz="0" w:space="0" w:color="auto"/>
        <w:bottom w:val="none" w:sz="0" w:space="0" w:color="auto"/>
        <w:right w:val="none" w:sz="0" w:space="0" w:color="auto"/>
      </w:divBdr>
    </w:div>
    <w:div w:id="1506672844">
      <w:bodyDiv w:val="1"/>
      <w:marLeft w:val="0"/>
      <w:marRight w:val="0"/>
      <w:marTop w:val="0"/>
      <w:marBottom w:val="0"/>
      <w:divBdr>
        <w:top w:val="none" w:sz="0" w:space="0" w:color="auto"/>
        <w:left w:val="none" w:sz="0" w:space="0" w:color="auto"/>
        <w:bottom w:val="none" w:sz="0" w:space="0" w:color="auto"/>
        <w:right w:val="none" w:sz="0" w:space="0" w:color="auto"/>
      </w:divBdr>
    </w:div>
    <w:div w:id="1506702610">
      <w:bodyDiv w:val="1"/>
      <w:marLeft w:val="0"/>
      <w:marRight w:val="0"/>
      <w:marTop w:val="0"/>
      <w:marBottom w:val="0"/>
      <w:divBdr>
        <w:top w:val="none" w:sz="0" w:space="0" w:color="auto"/>
        <w:left w:val="none" w:sz="0" w:space="0" w:color="auto"/>
        <w:bottom w:val="none" w:sz="0" w:space="0" w:color="auto"/>
        <w:right w:val="none" w:sz="0" w:space="0" w:color="auto"/>
      </w:divBdr>
    </w:div>
    <w:div w:id="1506744932">
      <w:bodyDiv w:val="1"/>
      <w:marLeft w:val="0"/>
      <w:marRight w:val="0"/>
      <w:marTop w:val="0"/>
      <w:marBottom w:val="0"/>
      <w:divBdr>
        <w:top w:val="none" w:sz="0" w:space="0" w:color="auto"/>
        <w:left w:val="none" w:sz="0" w:space="0" w:color="auto"/>
        <w:bottom w:val="none" w:sz="0" w:space="0" w:color="auto"/>
        <w:right w:val="none" w:sz="0" w:space="0" w:color="auto"/>
      </w:divBdr>
    </w:div>
    <w:div w:id="1506942625">
      <w:bodyDiv w:val="1"/>
      <w:marLeft w:val="0"/>
      <w:marRight w:val="0"/>
      <w:marTop w:val="0"/>
      <w:marBottom w:val="0"/>
      <w:divBdr>
        <w:top w:val="none" w:sz="0" w:space="0" w:color="auto"/>
        <w:left w:val="none" w:sz="0" w:space="0" w:color="auto"/>
        <w:bottom w:val="none" w:sz="0" w:space="0" w:color="auto"/>
        <w:right w:val="none" w:sz="0" w:space="0" w:color="auto"/>
      </w:divBdr>
    </w:div>
    <w:div w:id="1507015952">
      <w:bodyDiv w:val="1"/>
      <w:marLeft w:val="0"/>
      <w:marRight w:val="0"/>
      <w:marTop w:val="0"/>
      <w:marBottom w:val="0"/>
      <w:divBdr>
        <w:top w:val="none" w:sz="0" w:space="0" w:color="auto"/>
        <w:left w:val="none" w:sz="0" w:space="0" w:color="auto"/>
        <w:bottom w:val="none" w:sz="0" w:space="0" w:color="auto"/>
        <w:right w:val="none" w:sz="0" w:space="0" w:color="auto"/>
      </w:divBdr>
    </w:div>
    <w:div w:id="1507211181">
      <w:bodyDiv w:val="1"/>
      <w:marLeft w:val="0"/>
      <w:marRight w:val="0"/>
      <w:marTop w:val="0"/>
      <w:marBottom w:val="0"/>
      <w:divBdr>
        <w:top w:val="none" w:sz="0" w:space="0" w:color="auto"/>
        <w:left w:val="none" w:sz="0" w:space="0" w:color="auto"/>
        <w:bottom w:val="none" w:sz="0" w:space="0" w:color="auto"/>
        <w:right w:val="none" w:sz="0" w:space="0" w:color="auto"/>
      </w:divBdr>
    </w:div>
    <w:div w:id="1507473647">
      <w:bodyDiv w:val="1"/>
      <w:marLeft w:val="0"/>
      <w:marRight w:val="0"/>
      <w:marTop w:val="0"/>
      <w:marBottom w:val="0"/>
      <w:divBdr>
        <w:top w:val="none" w:sz="0" w:space="0" w:color="auto"/>
        <w:left w:val="none" w:sz="0" w:space="0" w:color="auto"/>
        <w:bottom w:val="none" w:sz="0" w:space="0" w:color="auto"/>
        <w:right w:val="none" w:sz="0" w:space="0" w:color="auto"/>
      </w:divBdr>
    </w:div>
    <w:div w:id="1507867026">
      <w:bodyDiv w:val="1"/>
      <w:marLeft w:val="0"/>
      <w:marRight w:val="0"/>
      <w:marTop w:val="0"/>
      <w:marBottom w:val="0"/>
      <w:divBdr>
        <w:top w:val="none" w:sz="0" w:space="0" w:color="auto"/>
        <w:left w:val="none" w:sz="0" w:space="0" w:color="auto"/>
        <w:bottom w:val="none" w:sz="0" w:space="0" w:color="auto"/>
        <w:right w:val="none" w:sz="0" w:space="0" w:color="auto"/>
      </w:divBdr>
    </w:div>
    <w:div w:id="1508210630">
      <w:bodyDiv w:val="1"/>
      <w:marLeft w:val="0"/>
      <w:marRight w:val="0"/>
      <w:marTop w:val="0"/>
      <w:marBottom w:val="0"/>
      <w:divBdr>
        <w:top w:val="none" w:sz="0" w:space="0" w:color="auto"/>
        <w:left w:val="none" w:sz="0" w:space="0" w:color="auto"/>
        <w:bottom w:val="none" w:sz="0" w:space="0" w:color="auto"/>
        <w:right w:val="none" w:sz="0" w:space="0" w:color="auto"/>
      </w:divBdr>
    </w:div>
    <w:div w:id="1508324606">
      <w:bodyDiv w:val="1"/>
      <w:marLeft w:val="0"/>
      <w:marRight w:val="0"/>
      <w:marTop w:val="0"/>
      <w:marBottom w:val="0"/>
      <w:divBdr>
        <w:top w:val="none" w:sz="0" w:space="0" w:color="auto"/>
        <w:left w:val="none" w:sz="0" w:space="0" w:color="auto"/>
        <w:bottom w:val="none" w:sz="0" w:space="0" w:color="auto"/>
        <w:right w:val="none" w:sz="0" w:space="0" w:color="auto"/>
      </w:divBdr>
    </w:div>
    <w:div w:id="1508790724">
      <w:bodyDiv w:val="1"/>
      <w:marLeft w:val="0"/>
      <w:marRight w:val="0"/>
      <w:marTop w:val="0"/>
      <w:marBottom w:val="0"/>
      <w:divBdr>
        <w:top w:val="none" w:sz="0" w:space="0" w:color="auto"/>
        <w:left w:val="none" w:sz="0" w:space="0" w:color="auto"/>
        <w:bottom w:val="none" w:sz="0" w:space="0" w:color="auto"/>
        <w:right w:val="none" w:sz="0" w:space="0" w:color="auto"/>
      </w:divBdr>
    </w:div>
    <w:div w:id="1508867567">
      <w:bodyDiv w:val="1"/>
      <w:marLeft w:val="0"/>
      <w:marRight w:val="0"/>
      <w:marTop w:val="0"/>
      <w:marBottom w:val="0"/>
      <w:divBdr>
        <w:top w:val="none" w:sz="0" w:space="0" w:color="auto"/>
        <w:left w:val="none" w:sz="0" w:space="0" w:color="auto"/>
        <w:bottom w:val="none" w:sz="0" w:space="0" w:color="auto"/>
        <w:right w:val="none" w:sz="0" w:space="0" w:color="auto"/>
      </w:divBdr>
    </w:div>
    <w:div w:id="1509098350">
      <w:bodyDiv w:val="1"/>
      <w:marLeft w:val="0"/>
      <w:marRight w:val="0"/>
      <w:marTop w:val="0"/>
      <w:marBottom w:val="0"/>
      <w:divBdr>
        <w:top w:val="none" w:sz="0" w:space="0" w:color="auto"/>
        <w:left w:val="none" w:sz="0" w:space="0" w:color="auto"/>
        <w:bottom w:val="none" w:sz="0" w:space="0" w:color="auto"/>
        <w:right w:val="none" w:sz="0" w:space="0" w:color="auto"/>
      </w:divBdr>
    </w:div>
    <w:div w:id="1509439796">
      <w:bodyDiv w:val="1"/>
      <w:marLeft w:val="0"/>
      <w:marRight w:val="0"/>
      <w:marTop w:val="0"/>
      <w:marBottom w:val="0"/>
      <w:divBdr>
        <w:top w:val="none" w:sz="0" w:space="0" w:color="auto"/>
        <w:left w:val="none" w:sz="0" w:space="0" w:color="auto"/>
        <w:bottom w:val="none" w:sz="0" w:space="0" w:color="auto"/>
        <w:right w:val="none" w:sz="0" w:space="0" w:color="auto"/>
      </w:divBdr>
    </w:div>
    <w:div w:id="1509636634">
      <w:bodyDiv w:val="1"/>
      <w:marLeft w:val="0"/>
      <w:marRight w:val="0"/>
      <w:marTop w:val="0"/>
      <w:marBottom w:val="0"/>
      <w:divBdr>
        <w:top w:val="none" w:sz="0" w:space="0" w:color="auto"/>
        <w:left w:val="none" w:sz="0" w:space="0" w:color="auto"/>
        <w:bottom w:val="none" w:sz="0" w:space="0" w:color="auto"/>
        <w:right w:val="none" w:sz="0" w:space="0" w:color="auto"/>
      </w:divBdr>
    </w:div>
    <w:div w:id="1509758700">
      <w:bodyDiv w:val="1"/>
      <w:marLeft w:val="0"/>
      <w:marRight w:val="0"/>
      <w:marTop w:val="0"/>
      <w:marBottom w:val="0"/>
      <w:divBdr>
        <w:top w:val="none" w:sz="0" w:space="0" w:color="auto"/>
        <w:left w:val="none" w:sz="0" w:space="0" w:color="auto"/>
        <w:bottom w:val="none" w:sz="0" w:space="0" w:color="auto"/>
        <w:right w:val="none" w:sz="0" w:space="0" w:color="auto"/>
      </w:divBdr>
    </w:div>
    <w:div w:id="1509980522">
      <w:bodyDiv w:val="1"/>
      <w:marLeft w:val="0"/>
      <w:marRight w:val="0"/>
      <w:marTop w:val="0"/>
      <w:marBottom w:val="0"/>
      <w:divBdr>
        <w:top w:val="none" w:sz="0" w:space="0" w:color="auto"/>
        <w:left w:val="none" w:sz="0" w:space="0" w:color="auto"/>
        <w:bottom w:val="none" w:sz="0" w:space="0" w:color="auto"/>
        <w:right w:val="none" w:sz="0" w:space="0" w:color="auto"/>
      </w:divBdr>
    </w:div>
    <w:div w:id="1510026931">
      <w:bodyDiv w:val="1"/>
      <w:marLeft w:val="0"/>
      <w:marRight w:val="0"/>
      <w:marTop w:val="0"/>
      <w:marBottom w:val="0"/>
      <w:divBdr>
        <w:top w:val="none" w:sz="0" w:space="0" w:color="auto"/>
        <w:left w:val="none" w:sz="0" w:space="0" w:color="auto"/>
        <w:bottom w:val="none" w:sz="0" w:space="0" w:color="auto"/>
        <w:right w:val="none" w:sz="0" w:space="0" w:color="auto"/>
      </w:divBdr>
    </w:div>
    <w:div w:id="1510368012">
      <w:bodyDiv w:val="1"/>
      <w:marLeft w:val="0"/>
      <w:marRight w:val="0"/>
      <w:marTop w:val="0"/>
      <w:marBottom w:val="0"/>
      <w:divBdr>
        <w:top w:val="none" w:sz="0" w:space="0" w:color="auto"/>
        <w:left w:val="none" w:sz="0" w:space="0" w:color="auto"/>
        <w:bottom w:val="none" w:sz="0" w:space="0" w:color="auto"/>
        <w:right w:val="none" w:sz="0" w:space="0" w:color="auto"/>
      </w:divBdr>
    </w:div>
    <w:div w:id="1510411397">
      <w:bodyDiv w:val="1"/>
      <w:marLeft w:val="0"/>
      <w:marRight w:val="0"/>
      <w:marTop w:val="0"/>
      <w:marBottom w:val="0"/>
      <w:divBdr>
        <w:top w:val="none" w:sz="0" w:space="0" w:color="auto"/>
        <w:left w:val="none" w:sz="0" w:space="0" w:color="auto"/>
        <w:bottom w:val="none" w:sz="0" w:space="0" w:color="auto"/>
        <w:right w:val="none" w:sz="0" w:space="0" w:color="auto"/>
      </w:divBdr>
    </w:div>
    <w:div w:id="1510486426">
      <w:bodyDiv w:val="1"/>
      <w:marLeft w:val="0"/>
      <w:marRight w:val="0"/>
      <w:marTop w:val="0"/>
      <w:marBottom w:val="0"/>
      <w:divBdr>
        <w:top w:val="none" w:sz="0" w:space="0" w:color="auto"/>
        <w:left w:val="none" w:sz="0" w:space="0" w:color="auto"/>
        <w:bottom w:val="none" w:sz="0" w:space="0" w:color="auto"/>
        <w:right w:val="none" w:sz="0" w:space="0" w:color="auto"/>
      </w:divBdr>
    </w:div>
    <w:div w:id="1510487413">
      <w:bodyDiv w:val="1"/>
      <w:marLeft w:val="0"/>
      <w:marRight w:val="0"/>
      <w:marTop w:val="0"/>
      <w:marBottom w:val="0"/>
      <w:divBdr>
        <w:top w:val="none" w:sz="0" w:space="0" w:color="auto"/>
        <w:left w:val="none" w:sz="0" w:space="0" w:color="auto"/>
        <w:bottom w:val="none" w:sz="0" w:space="0" w:color="auto"/>
        <w:right w:val="none" w:sz="0" w:space="0" w:color="auto"/>
      </w:divBdr>
    </w:div>
    <w:div w:id="1510561587">
      <w:bodyDiv w:val="1"/>
      <w:marLeft w:val="0"/>
      <w:marRight w:val="0"/>
      <w:marTop w:val="0"/>
      <w:marBottom w:val="0"/>
      <w:divBdr>
        <w:top w:val="none" w:sz="0" w:space="0" w:color="auto"/>
        <w:left w:val="none" w:sz="0" w:space="0" w:color="auto"/>
        <w:bottom w:val="none" w:sz="0" w:space="0" w:color="auto"/>
        <w:right w:val="none" w:sz="0" w:space="0" w:color="auto"/>
      </w:divBdr>
    </w:div>
    <w:div w:id="1510875244">
      <w:bodyDiv w:val="1"/>
      <w:marLeft w:val="0"/>
      <w:marRight w:val="0"/>
      <w:marTop w:val="0"/>
      <w:marBottom w:val="0"/>
      <w:divBdr>
        <w:top w:val="none" w:sz="0" w:space="0" w:color="auto"/>
        <w:left w:val="none" w:sz="0" w:space="0" w:color="auto"/>
        <w:bottom w:val="none" w:sz="0" w:space="0" w:color="auto"/>
        <w:right w:val="none" w:sz="0" w:space="0" w:color="auto"/>
      </w:divBdr>
    </w:div>
    <w:div w:id="1511068612">
      <w:bodyDiv w:val="1"/>
      <w:marLeft w:val="0"/>
      <w:marRight w:val="0"/>
      <w:marTop w:val="0"/>
      <w:marBottom w:val="0"/>
      <w:divBdr>
        <w:top w:val="none" w:sz="0" w:space="0" w:color="auto"/>
        <w:left w:val="none" w:sz="0" w:space="0" w:color="auto"/>
        <w:bottom w:val="none" w:sz="0" w:space="0" w:color="auto"/>
        <w:right w:val="none" w:sz="0" w:space="0" w:color="auto"/>
      </w:divBdr>
    </w:div>
    <w:div w:id="1511137286">
      <w:bodyDiv w:val="1"/>
      <w:marLeft w:val="0"/>
      <w:marRight w:val="0"/>
      <w:marTop w:val="0"/>
      <w:marBottom w:val="0"/>
      <w:divBdr>
        <w:top w:val="none" w:sz="0" w:space="0" w:color="auto"/>
        <w:left w:val="none" w:sz="0" w:space="0" w:color="auto"/>
        <w:bottom w:val="none" w:sz="0" w:space="0" w:color="auto"/>
        <w:right w:val="none" w:sz="0" w:space="0" w:color="auto"/>
      </w:divBdr>
    </w:div>
    <w:div w:id="1511292901">
      <w:bodyDiv w:val="1"/>
      <w:marLeft w:val="0"/>
      <w:marRight w:val="0"/>
      <w:marTop w:val="0"/>
      <w:marBottom w:val="0"/>
      <w:divBdr>
        <w:top w:val="none" w:sz="0" w:space="0" w:color="auto"/>
        <w:left w:val="none" w:sz="0" w:space="0" w:color="auto"/>
        <w:bottom w:val="none" w:sz="0" w:space="0" w:color="auto"/>
        <w:right w:val="none" w:sz="0" w:space="0" w:color="auto"/>
      </w:divBdr>
    </w:div>
    <w:div w:id="1511330842">
      <w:bodyDiv w:val="1"/>
      <w:marLeft w:val="0"/>
      <w:marRight w:val="0"/>
      <w:marTop w:val="0"/>
      <w:marBottom w:val="0"/>
      <w:divBdr>
        <w:top w:val="none" w:sz="0" w:space="0" w:color="auto"/>
        <w:left w:val="none" w:sz="0" w:space="0" w:color="auto"/>
        <w:bottom w:val="none" w:sz="0" w:space="0" w:color="auto"/>
        <w:right w:val="none" w:sz="0" w:space="0" w:color="auto"/>
      </w:divBdr>
    </w:div>
    <w:div w:id="1511334441">
      <w:bodyDiv w:val="1"/>
      <w:marLeft w:val="0"/>
      <w:marRight w:val="0"/>
      <w:marTop w:val="0"/>
      <w:marBottom w:val="0"/>
      <w:divBdr>
        <w:top w:val="none" w:sz="0" w:space="0" w:color="auto"/>
        <w:left w:val="none" w:sz="0" w:space="0" w:color="auto"/>
        <w:bottom w:val="none" w:sz="0" w:space="0" w:color="auto"/>
        <w:right w:val="none" w:sz="0" w:space="0" w:color="auto"/>
      </w:divBdr>
    </w:div>
    <w:div w:id="1511479981">
      <w:bodyDiv w:val="1"/>
      <w:marLeft w:val="0"/>
      <w:marRight w:val="0"/>
      <w:marTop w:val="0"/>
      <w:marBottom w:val="0"/>
      <w:divBdr>
        <w:top w:val="none" w:sz="0" w:space="0" w:color="auto"/>
        <w:left w:val="none" w:sz="0" w:space="0" w:color="auto"/>
        <w:bottom w:val="none" w:sz="0" w:space="0" w:color="auto"/>
        <w:right w:val="none" w:sz="0" w:space="0" w:color="auto"/>
      </w:divBdr>
    </w:div>
    <w:div w:id="1511483292">
      <w:bodyDiv w:val="1"/>
      <w:marLeft w:val="0"/>
      <w:marRight w:val="0"/>
      <w:marTop w:val="0"/>
      <w:marBottom w:val="0"/>
      <w:divBdr>
        <w:top w:val="none" w:sz="0" w:space="0" w:color="auto"/>
        <w:left w:val="none" w:sz="0" w:space="0" w:color="auto"/>
        <w:bottom w:val="none" w:sz="0" w:space="0" w:color="auto"/>
        <w:right w:val="none" w:sz="0" w:space="0" w:color="auto"/>
      </w:divBdr>
    </w:div>
    <w:div w:id="1511525946">
      <w:bodyDiv w:val="1"/>
      <w:marLeft w:val="0"/>
      <w:marRight w:val="0"/>
      <w:marTop w:val="0"/>
      <w:marBottom w:val="0"/>
      <w:divBdr>
        <w:top w:val="none" w:sz="0" w:space="0" w:color="auto"/>
        <w:left w:val="none" w:sz="0" w:space="0" w:color="auto"/>
        <w:bottom w:val="none" w:sz="0" w:space="0" w:color="auto"/>
        <w:right w:val="none" w:sz="0" w:space="0" w:color="auto"/>
      </w:divBdr>
    </w:div>
    <w:div w:id="1511601641">
      <w:bodyDiv w:val="1"/>
      <w:marLeft w:val="0"/>
      <w:marRight w:val="0"/>
      <w:marTop w:val="0"/>
      <w:marBottom w:val="0"/>
      <w:divBdr>
        <w:top w:val="none" w:sz="0" w:space="0" w:color="auto"/>
        <w:left w:val="none" w:sz="0" w:space="0" w:color="auto"/>
        <w:bottom w:val="none" w:sz="0" w:space="0" w:color="auto"/>
        <w:right w:val="none" w:sz="0" w:space="0" w:color="auto"/>
      </w:divBdr>
    </w:div>
    <w:div w:id="1511800428">
      <w:bodyDiv w:val="1"/>
      <w:marLeft w:val="0"/>
      <w:marRight w:val="0"/>
      <w:marTop w:val="0"/>
      <w:marBottom w:val="0"/>
      <w:divBdr>
        <w:top w:val="none" w:sz="0" w:space="0" w:color="auto"/>
        <w:left w:val="none" w:sz="0" w:space="0" w:color="auto"/>
        <w:bottom w:val="none" w:sz="0" w:space="0" w:color="auto"/>
        <w:right w:val="none" w:sz="0" w:space="0" w:color="auto"/>
      </w:divBdr>
    </w:div>
    <w:div w:id="1512375548">
      <w:bodyDiv w:val="1"/>
      <w:marLeft w:val="0"/>
      <w:marRight w:val="0"/>
      <w:marTop w:val="0"/>
      <w:marBottom w:val="0"/>
      <w:divBdr>
        <w:top w:val="none" w:sz="0" w:space="0" w:color="auto"/>
        <w:left w:val="none" w:sz="0" w:space="0" w:color="auto"/>
        <w:bottom w:val="none" w:sz="0" w:space="0" w:color="auto"/>
        <w:right w:val="none" w:sz="0" w:space="0" w:color="auto"/>
      </w:divBdr>
    </w:div>
    <w:div w:id="1512449633">
      <w:bodyDiv w:val="1"/>
      <w:marLeft w:val="0"/>
      <w:marRight w:val="0"/>
      <w:marTop w:val="0"/>
      <w:marBottom w:val="0"/>
      <w:divBdr>
        <w:top w:val="none" w:sz="0" w:space="0" w:color="auto"/>
        <w:left w:val="none" w:sz="0" w:space="0" w:color="auto"/>
        <w:bottom w:val="none" w:sz="0" w:space="0" w:color="auto"/>
        <w:right w:val="none" w:sz="0" w:space="0" w:color="auto"/>
      </w:divBdr>
    </w:div>
    <w:div w:id="1512646774">
      <w:bodyDiv w:val="1"/>
      <w:marLeft w:val="0"/>
      <w:marRight w:val="0"/>
      <w:marTop w:val="0"/>
      <w:marBottom w:val="0"/>
      <w:divBdr>
        <w:top w:val="none" w:sz="0" w:space="0" w:color="auto"/>
        <w:left w:val="none" w:sz="0" w:space="0" w:color="auto"/>
        <w:bottom w:val="none" w:sz="0" w:space="0" w:color="auto"/>
        <w:right w:val="none" w:sz="0" w:space="0" w:color="auto"/>
      </w:divBdr>
    </w:div>
    <w:div w:id="1512915136">
      <w:bodyDiv w:val="1"/>
      <w:marLeft w:val="0"/>
      <w:marRight w:val="0"/>
      <w:marTop w:val="0"/>
      <w:marBottom w:val="0"/>
      <w:divBdr>
        <w:top w:val="none" w:sz="0" w:space="0" w:color="auto"/>
        <w:left w:val="none" w:sz="0" w:space="0" w:color="auto"/>
        <w:bottom w:val="none" w:sz="0" w:space="0" w:color="auto"/>
        <w:right w:val="none" w:sz="0" w:space="0" w:color="auto"/>
      </w:divBdr>
    </w:div>
    <w:div w:id="1512916923">
      <w:bodyDiv w:val="1"/>
      <w:marLeft w:val="0"/>
      <w:marRight w:val="0"/>
      <w:marTop w:val="0"/>
      <w:marBottom w:val="0"/>
      <w:divBdr>
        <w:top w:val="none" w:sz="0" w:space="0" w:color="auto"/>
        <w:left w:val="none" w:sz="0" w:space="0" w:color="auto"/>
        <w:bottom w:val="none" w:sz="0" w:space="0" w:color="auto"/>
        <w:right w:val="none" w:sz="0" w:space="0" w:color="auto"/>
      </w:divBdr>
    </w:div>
    <w:div w:id="1513105173">
      <w:bodyDiv w:val="1"/>
      <w:marLeft w:val="0"/>
      <w:marRight w:val="0"/>
      <w:marTop w:val="0"/>
      <w:marBottom w:val="0"/>
      <w:divBdr>
        <w:top w:val="none" w:sz="0" w:space="0" w:color="auto"/>
        <w:left w:val="none" w:sz="0" w:space="0" w:color="auto"/>
        <w:bottom w:val="none" w:sz="0" w:space="0" w:color="auto"/>
        <w:right w:val="none" w:sz="0" w:space="0" w:color="auto"/>
      </w:divBdr>
    </w:div>
    <w:div w:id="1513257537">
      <w:bodyDiv w:val="1"/>
      <w:marLeft w:val="0"/>
      <w:marRight w:val="0"/>
      <w:marTop w:val="0"/>
      <w:marBottom w:val="0"/>
      <w:divBdr>
        <w:top w:val="none" w:sz="0" w:space="0" w:color="auto"/>
        <w:left w:val="none" w:sz="0" w:space="0" w:color="auto"/>
        <w:bottom w:val="none" w:sz="0" w:space="0" w:color="auto"/>
        <w:right w:val="none" w:sz="0" w:space="0" w:color="auto"/>
      </w:divBdr>
    </w:div>
    <w:div w:id="1513258161">
      <w:bodyDiv w:val="1"/>
      <w:marLeft w:val="0"/>
      <w:marRight w:val="0"/>
      <w:marTop w:val="0"/>
      <w:marBottom w:val="0"/>
      <w:divBdr>
        <w:top w:val="none" w:sz="0" w:space="0" w:color="auto"/>
        <w:left w:val="none" w:sz="0" w:space="0" w:color="auto"/>
        <w:bottom w:val="none" w:sz="0" w:space="0" w:color="auto"/>
        <w:right w:val="none" w:sz="0" w:space="0" w:color="auto"/>
      </w:divBdr>
    </w:div>
    <w:div w:id="1513377637">
      <w:bodyDiv w:val="1"/>
      <w:marLeft w:val="0"/>
      <w:marRight w:val="0"/>
      <w:marTop w:val="0"/>
      <w:marBottom w:val="0"/>
      <w:divBdr>
        <w:top w:val="none" w:sz="0" w:space="0" w:color="auto"/>
        <w:left w:val="none" w:sz="0" w:space="0" w:color="auto"/>
        <w:bottom w:val="none" w:sz="0" w:space="0" w:color="auto"/>
        <w:right w:val="none" w:sz="0" w:space="0" w:color="auto"/>
      </w:divBdr>
    </w:div>
    <w:div w:id="1513837466">
      <w:bodyDiv w:val="1"/>
      <w:marLeft w:val="0"/>
      <w:marRight w:val="0"/>
      <w:marTop w:val="0"/>
      <w:marBottom w:val="0"/>
      <w:divBdr>
        <w:top w:val="none" w:sz="0" w:space="0" w:color="auto"/>
        <w:left w:val="none" w:sz="0" w:space="0" w:color="auto"/>
        <w:bottom w:val="none" w:sz="0" w:space="0" w:color="auto"/>
        <w:right w:val="none" w:sz="0" w:space="0" w:color="auto"/>
      </w:divBdr>
    </w:div>
    <w:div w:id="1513911420">
      <w:bodyDiv w:val="1"/>
      <w:marLeft w:val="0"/>
      <w:marRight w:val="0"/>
      <w:marTop w:val="0"/>
      <w:marBottom w:val="0"/>
      <w:divBdr>
        <w:top w:val="none" w:sz="0" w:space="0" w:color="auto"/>
        <w:left w:val="none" w:sz="0" w:space="0" w:color="auto"/>
        <w:bottom w:val="none" w:sz="0" w:space="0" w:color="auto"/>
        <w:right w:val="none" w:sz="0" w:space="0" w:color="auto"/>
      </w:divBdr>
    </w:div>
    <w:div w:id="1514035110">
      <w:bodyDiv w:val="1"/>
      <w:marLeft w:val="0"/>
      <w:marRight w:val="0"/>
      <w:marTop w:val="0"/>
      <w:marBottom w:val="0"/>
      <w:divBdr>
        <w:top w:val="none" w:sz="0" w:space="0" w:color="auto"/>
        <w:left w:val="none" w:sz="0" w:space="0" w:color="auto"/>
        <w:bottom w:val="none" w:sz="0" w:space="0" w:color="auto"/>
        <w:right w:val="none" w:sz="0" w:space="0" w:color="auto"/>
      </w:divBdr>
    </w:div>
    <w:div w:id="1514103951">
      <w:bodyDiv w:val="1"/>
      <w:marLeft w:val="0"/>
      <w:marRight w:val="0"/>
      <w:marTop w:val="0"/>
      <w:marBottom w:val="0"/>
      <w:divBdr>
        <w:top w:val="none" w:sz="0" w:space="0" w:color="auto"/>
        <w:left w:val="none" w:sz="0" w:space="0" w:color="auto"/>
        <w:bottom w:val="none" w:sz="0" w:space="0" w:color="auto"/>
        <w:right w:val="none" w:sz="0" w:space="0" w:color="auto"/>
      </w:divBdr>
    </w:div>
    <w:div w:id="1514104953">
      <w:bodyDiv w:val="1"/>
      <w:marLeft w:val="0"/>
      <w:marRight w:val="0"/>
      <w:marTop w:val="0"/>
      <w:marBottom w:val="0"/>
      <w:divBdr>
        <w:top w:val="none" w:sz="0" w:space="0" w:color="auto"/>
        <w:left w:val="none" w:sz="0" w:space="0" w:color="auto"/>
        <w:bottom w:val="none" w:sz="0" w:space="0" w:color="auto"/>
        <w:right w:val="none" w:sz="0" w:space="0" w:color="auto"/>
      </w:divBdr>
    </w:div>
    <w:div w:id="1514299122">
      <w:bodyDiv w:val="1"/>
      <w:marLeft w:val="0"/>
      <w:marRight w:val="0"/>
      <w:marTop w:val="0"/>
      <w:marBottom w:val="0"/>
      <w:divBdr>
        <w:top w:val="none" w:sz="0" w:space="0" w:color="auto"/>
        <w:left w:val="none" w:sz="0" w:space="0" w:color="auto"/>
        <w:bottom w:val="none" w:sz="0" w:space="0" w:color="auto"/>
        <w:right w:val="none" w:sz="0" w:space="0" w:color="auto"/>
      </w:divBdr>
    </w:div>
    <w:div w:id="1514340722">
      <w:bodyDiv w:val="1"/>
      <w:marLeft w:val="0"/>
      <w:marRight w:val="0"/>
      <w:marTop w:val="0"/>
      <w:marBottom w:val="0"/>
      <w:divBdr>
        <w:top w:val="none" w:sz="0" w:space="0" w:color="auto"/>
        <w:left w:val="none" w:sz="0" w:space="0" w:color="auto"/>
        <w:bottom w:val="none" w:sz="0" w:space="0" w:color="auto"/>
        <w:right w:val="none" w:sz="0" w:space="0" w:color="auto"/>
      </w:divBdr>
    </w:div>
    <w:div w:id="1514565375">
      <w:bodyDiv w:val="1"/>
      <w:marLeft w:val="0"/>
      <w:marRight w:val="0"/>
      <w:marTop w:val="0"/>
      <w:marBottom w:val="0"/>
      <w:divBdr>
        <w:top w:val="none" w:sz="0" w:space="0" w:color="auto"/>
        <w:left w:val="none" w:sz="0" w:space="0" w:color="auto"/>
        <w:bottom w:val="none" w:sz="0" w:space="0" w:color="auto"/>
        <w:right w:val="none" w:sz="0" w:space="0" w:color="auto"/>
      </w:divBdr>
    </w:div>
    <w:div w:id="1514684511">
      <w:bodyDiv w:val="1"/>
      <w:marLeft w:val="0"/>
      <w:marRight w:val="0"/>
      <w:marTop w:val="0"/>
      <w:marBottom w:val="0"/>
      <w:divBdr>
        <w:top w:val="none" w:sz="0" w:space="0" w:color="auto"/>
        <w:left w:val="none" w:sz="0" w:space="0" w:color="auto"/>
        <w:bottom w:val="none" w:sz="0" w:space="0" w:color="auto"/>
        <w:right w:val="none" w:sz="0" w:space="0" w:color="auto"/>
      </w:divBdr>
    </w:div>
    <w:div w:id="1515262958">
      <w:bodyDiv w:val="1"/>
      <w:marLeft w:val="0"/>
      <w:marRight w:val="0"/>
      <w:marTop w:val="0"/>
      <w:marBottom w:val="0"/>
      <w:divBdr>
        <w:top w:val="none" w:sz="0" w:space="0" w:color="auto"/>
        <w:left w:val="none" w:sz="0" w:space="0" w:color="auto"/>
        <w:bottom w:val="none" w:sz="0" w:space="0" w:color="auto"/>
        <w:right w:val="none" w:sz="0" w:space="0" w:color="auto"/>
      </w:divBdr>
    </w:div>
    <w:div w:id="1515462657">
      <w:bodyDiv w:val="1"/>
      <w:marLeft w:val="0"/>
      <w:marRight w:val="0"/>
      <w:marTop w:val="0"/>
      <w:marBottom w:val="0"/>
      <w:divBdr>
        <w:top w:val="none" w:sz="0" w:space="0" w:color="auto"/>
        <w:left w:val="none" w:sz="0" w:space="0" w:color="auto"/>
        <w:bottom w:val="none" w:sz="0" w:space="0" w:color="auto"/>
        <w:right w:val="none" w:sz="0" w:space="0" w:color="auto"/>
      </w:divBdr>
    </w:div>
    <w:div w:id="1515605678">
      <w:bodyDiv w:val="1"/>
      <w:marLeft w:val="0"/>
      <w:marRight w:val="0"/>
      <w:marTop w:val="0"/>
      <w:marBottom w:val="0"/>
      <w:divBdr>
        <w:top w:val="none" w:sz="0" w:space="0" w:color="auto"/>
        <w:left w:val="none" w:sz="0" w:space="0" w:color="auto"/>
        <w:bottom w:val="none" w:sz="0" w:space="0" w:color="auto"/>
        <w:right w:val="none" w:sz="0" w:space="0" w:color="auto"/>
      </w:divBdr>
    </w:div>
    <w:div w:id="1516071395">
      <w:bodyDiv w:val="1"/>
      <w:marLeft w:val="0"/>
      <w:marRight w:val="0"/>
      <w:marTop w:val="0"/>
      <w:marBottom w:val="0"/>
      <w:divBdr>
        <w:top w:val="none" w:sz="0" w:space="0" w:color="auto"/>
        <w:left w:val="none" w:sz="0" w:space="0" w:color="auto"/>
        <w:bottom w:val="none" w:sz="0" w:space="0" w:color="auto"/>
        <w:right w:val="none" w:sz="0" w:space="0" w:color="auto"/>
      </w:divBdr>
    </w:div>
    <w:div w:id="1516384209">
      <w:bodyDiv w:val="1"/>
      <w:marLeft w:val="0"/>
      <w:marRight w:val="0"/>
      <w:marTop w:val="0"/>
      <w:marBottom w:val="0"/>
      <w:divBdr>
        <w:top w:val="none" w:sz="0" w:space="0" w:color="auto"/>
        <w:left w:val="none" w:sz="0" w:space="0" w:color="auto"/>
        <w:bottom w:val="none" w:sz="0" w:space="0" w:color="auto"/>
        <w:right w:val="none" w:sz="0" w:space="0" w:color="auto"/>
      </w:divBdr>
    </w:div>
    <w:div w:id="1516656514">
      <w:bodyDiv w:val="1"/>
      <w:marLeft w:val="0"/>
      <w:marRight w:val="0"/>
      <w:marTop w:val="0"/>
      <w:marBottom w:val="0"/>
      <w:divBdr>
        <w:top w:val="none" w:sz="0" w:space="0" w:color="auto"/>
        <w:left w:val="none" w:sz="0" w:space="0" w:color="auto"/>
        <w:bottom w:val="none" w:sz="0" w:space="0" w:color="auto"/>
        <w:right w:val="none" w:sz="0" w:space="0" w:color="auto"/>
      </w:divBdr>
    </w:div>
    <w:div w:id="1516966190">
      <w:bodyDiv w:val="1"/>
      <w:marLeft w:val="0"/>
      <w:marRight w:val="0"/>
      <w:marTop w:val="0"/>
      <w:marBottom w:val="0"/>
      <w:divBdr>
        <w:top w:val="none" w:sz="0" w:space="0" w:color="auto"/>
        <w:left w:val="none" w:sz="0" w:space="0" w:color="auto"/>
        <w:bottom w:val="none" w:sz="0" w:space="0" w:color="auto"/>
        <w:right w:val="none" w:sz="0" w:space="0" w:color="auto"/>
      </w:divBdr>
    </w:div>
    <w:div w:id="1517037572">
      <w:bodyDiv w:val="1"/>
      <w:marLeft w:val="0"/>
      <w:marRight w:val="0"/>
      <w:marTop w:val="0"/>
      <w:marBottom w:val="0"/>
      <w:divBdr>
        <w:top w:val="none" w:sz="0" w:space="0" w:color="auto"/>
        <w:left w:val="none" w:sz="0" w:space="0" w:color="auto"/>
        <w:bottom w:val="none" w:sz="0" w:space="0" w:color="auto"/>
        <w:right w:val="none" w:sz="0" w:space="0" w:color="auto"/>
      </w:divBdr>
    </w:div>
    <w:div w:id="1517307136">
      <w:bodyDiv w:val="1"/>
      <w:marLeft w:val="0"/>
      <w:marRight w:val="0"/>
      <w:marTop w:val="0"/>
      <w:marBottom w:val="0"/>
      <w:divBdr>
        <w:top w:val="none" w:sz="0" w:space="0" w:color="auto"/>
        <w:left w:val="none" w:sz="0" w:space="0" w:color="auto"/>
        <w:bottom w:val="none" w:sz="0" w:space="0" w:color="auto"/>
        <w:right w:val="none" w:sz="0" w:space="0" w:color="auto"/>
      </w:divBdr>
    </w:div>
    <w:div w:id="1517385280">
      <w:bodyDiv w:val="1"/>
      <w:marLeft w:val="0"/>
      <w:marRight w:val="0"/>
      <w:marTop w:val="0"/>
      <w:marBottom w:val="0"/>
      <w:divBdr>
        <w:top w:val="none" w:sz="0" w:space="0" w:color="auto"/>
        <w:left w:val="none" w:sz="0" w:space="0" w:color="auto"/>
        <w:bottom w:val="none" w:sz="0" w:space="0" w:color="auto"/>
        <w:right w:val="none" w:sz="0" w:space="0" w:color="auto"/>
      </w:divBdr>
    </w:div>
    <w:div w:id="1517498019">
      <w:bodyDiv w:val="1"/>
      <w:marLeft w:val="0"/>
      <w:marRight w:val="0"/>
      <w:marTop w:val="0"/>
      <w:marBottom w:val="0"/>
      <w:divBdr>
        <w:top w:val="none" w:sz="0" w:space="0" w:color="auto"/>
        <w:left w:val="none" w:sz="0" w:space="0" w:color="auto"/>
        <w:bottom w:val="none" w:sz="0" w:space="0" w:color="auto"/>
        <w:right w:val="none" w:sz="0" w:space="0" w:color="auto"/>
      </w:divBdr>
    </w:div>
    <w:div w:id="1517504088">
      <w:bodyDiv w:val="1"/>
      <w:marLeft w:val="0"/>
      <w:marRight w:val="0"/>
      <w:marTop w:val="0"/>
      <w:marBottom w:val="0"/>
      <w:divBdr>
        <w:top w:val="none" w:sz="0" w:space="0" w:color="auto"/>
        <w:left w:val="none" w:sz="0" w:space="0" w:color="auto"/>
        <w:bottom w:val="none" w:sz="0" w:space="0" w:color="auto"/>
        <w:right w:val="none" w:sz="0" w:space="0" w:color="auto"/>
      </w:divBdr>
    </w:div>
    <w:div w:id="1518234790">
      <w:bodyDiv w:val="1"/>
      <w:marLeft w:val="0"/>
      <w:marRight w:val="0"/>
      <w:marTop w:val="0"/>
      <w:marBottom w:val="0"/>
      <w:divBdr>
        <w:top w:val="none" w:sz="0" w:space="0" w:color="auto"/>
        <w:left w:val="none" w:sz="0" w:space="0" w:color="auto"/>
        <w:bottom w:val="none" w:sz="0" w:space="0" w:color="auto"/>
        <w:right w:val="none" w:sz="0" w:space="0" w:color="auto"/>
      </w:divBdr>
    </w:div>
    <w:div w:id="1518421163">
      <w:bodyDiv w:val="1"/>
      <w:marLeft w:val="0"/>
      <w:marRight w:val="0"/>
      <w:marTop w:val="0"/>
      <w:marBottom w:val="0"/>
      <w:divBdr>
        <w:top w:val="none" w:sz="0" w:space="0" w:color="auto"/>
        <w:left w:val="none" w:sz="0" w:space="0" w:color="auto"/>
        <w:bottom w:val="none" w:sz="0" w:space="0" w:color="auto"/>
        <w:right w:val="none" w:sz="0" w:space="0" w:color="auto"/>
      </w:divBdr>
    </w:div>
    <w:div w:id="1518421786">
      <w:bodyDiv w:val="1"/>
      <w:marLeft w:val="0"/>
      <w:marRight w:val="0"/>
      <w:marTop w:val="0"/>
      <w:marBottom w:val="0"/>
      <w:divBdr>
        <w:top w:val="none" w:sz="0" w:space="0" w:color="auto"/>
        <w:left w:val="none" w:sz="0" w:space="0" w:color="auto"/>
        <w:bottom w:val="none" w:sz="0" w:space="0" w:color="auto"/>
        <w:right w:val="none" w:sz="0" w:space="0" w:color="auto"/>
      </w:divBdr>
    </w:div>
    <w:div w:id="1518428716">
      <w:bodyDiv w:val="1"/>
      <w:marLeft w:val="0"/>
      <w:marRight w:val="0"/>
      <w:marTop w:val="0"/>
      <w:marBottom w:val="0"/>
      <w:divBdr>
        <w:top w:val="none" w:sz="0" w:space="0" w:color="auto"/>
        <w:left w:val="none" w:sz="0" w:space="0" w:color="auto"/>
        <w:bottom w:val="none" w:sz="0" w:space="0" w:color="auto"/>
        <w:right w:val="none" w:sz="0" w:space="0" w:color="auto"/>
      </w:divBdr>
    </w:div>
    <w:div w:id="1518812357">
      <w:bodyDiv w:val="1"/>
      <w:marLeft w:val="0"/>
      <w:marRight w:val="0"/>
      <w:marTop w:val="0"/>
      <w:marBottom w:val="0"/>
      <w:divBdr>
        <w:top w:val="none" w:sz="0" w:space="0" w:color="auto"/>
        <w:left w:val="none" w:sz="0" w:space="0" w:color="auto"/>
        <w:bottom w:val="none" w:sz="0" w:space="0" w:color="auto"/>
        <w:right w:val="none" w:sz="0" w:space="0" w:color="auto"/>
      </w:divBdr>
    </w:div>
    <w:div w:id="1518931134">
      <w:bodyDiv w:val="1"/>
      <w:marLeft w:val="0"/>
      <w:marRight w:val="0"/>
      <w:marTop w:val="0"/>
      <w:marBottom w:val="0"/>
      <w:divBdr>
        <w:top w:val="none" w:sz="0" w:space="0" w:color="auto"/>
        <w:left w:val="none" w:sz="0" w:space="0" w:color="auto"/>
        <w:bottom w:val="none" w:sz="0" w:space="0" w:color="auto"/>
        <w:right w:val="none" w:sz="0" w:space="0" w:color="auto"/>
      </w:divBdr>
    </w:div>
    <w:div w:id="1519150928">
      <w:bodyDiv w:val="1"/>
      <w:marLeft w:val="0"/>
      <w:marRight w:val="0"/>
      <w:marTop w:val="0"/>
      <w:marBottom w:val="0"/>
      <w:divBdr>
        <w:top w:val="none" w:sz="0" w:space="0" w:color="auto"/>
        <w:left w:val="none" w:sz="0" w:space="0" w:color="auto"/>
        <w:bottom w:val="none" w:sz="0" w:space="0" w:color="auto"/>
        <w:right w:val="none" w:sz="0" w:space="0" w:color="auto"/>
      </w:divBdr>
    </w:div>
    <w:div w:id="1519152533">
      <w:bodyDiv w:val="1"/>
      <w:marLeft w:val="0"/>
      <w:marRight w:val="0"/>
      <w:marTop w:val="0"/>
      <w:marBottom w:val="0"/>
      <w:divBdr>
        <w:top w:val="none" w:sz="0" w:space="0" w:color="auto"/>
        <w:left w:val="none" w:sz="0" w:space="0" w:color="auto"/>
        <w:bottom w:val="none" w:sz="0" w:space="0" w:color="auto"/>
        <w:right w:val="none" w:sz="0" w:space="0" w:color="auto"/>
      </w:divBdr>
    </w:div>
    <w:div w:id="1519469564">
      <w:bodyDiv w:val="1"/>
      <w:marLeft w:val="0"/>
      <w:marRight w:val="0"/>
      <w:marTop w:val="0"/>
      <w:marBottom w:val="0"/>
      <w:divBdr>
        <w:top w:val="none" w:sz="0" w:space="0" w:color="auto"/>
        <w:left w:val="none" w:sz="0" w:space="0" w:color="auto"/>
        <w:bottom w:val="none" w:sz="0" w:space="0" w:color="auto"/>
        <w:right w:val="none" w:sz="0" w:space="0" w:color="auto"/>
      </w:divBdr>
    </w:div>
    <w:div w:id="1519540710">
      <w:bodyDiv w:val="1"/>
      <w:marLeft w:val="0"/>
      <w:marRight w:val="0"/>
      <w:marTop w:val="0"/>
      <w:marBottom w:val="0"/>
      <w:divBdr>
        <w:top w:val="none" w:sz="0" w:space="0" w:color="auto"/>
        <w:left w:val="none" w:sz="0" w:space="0" w:color="auto"/>
        <w:bottom w:val="none" w:sz="0" w:space="0" w:color="auto"/>
        <w:right w:val="none" w:sz="0" w:space="0" w:color="auto"/>
      </w:divBdr>
    </w:div>
    <w:div w:id="1519587532">
      <w:bodyDiv w:val="1"/>
      <w:marLeft w:val="0"/>
      <w:marRight w:val="0"/>
      <w:marTop w:val="0"/>
      <w:marBottom w:val="0"/>
      <w:divBdr>
        <w:top w:val="none" w:sz="0" w:space="0" w:color="auto"/>
        <w:left w:val="none" w:sz="0" w:space="0" w:color="auto"/>
        <w:bottom w:val="none" w:sz="0" w:space="0" w:color="auto"/>
        <w:right w:val="none" w:sz="0" w:space="0" w:color="auto"/>
      </w:divBdr>
    </w:div>
    <w:div w:id="1519923789">
      <w:bodyDiv w:val="1"/>
      <w:marLeft w:val="0"/>
      <w:marRight w:val="0"/>
      <w:marTop w:val="0"/>
      <w:marBottom w:val="0"/>
      <w:divBdr>
        <w:top w:val="none" w:sz="0" w:space="0" w:color="auto"/>
        <w:left w:val="none" w:sz="0" w:space="0" w:color="auto"/>
        <w:bottom w:val="none" w:sz="0" w:space="0" w:color="auto"/>
        <w:right w:val="none" w:sz="0" w:space="0" w:color="auto"/>
      </w:divBdr>
    </w:div>
    <w:div w:id="1520003589">
      <w:bodyDiv w:val="1"/>
      <w:marLeft w:val="0"/>
      <w:marRight w:val="0"/>
      <w:marTop w:val="0"/>
      <w:marBottom w:val="0"/>
      <w:divBdr>
        <w:top w:val="none" w:sz="0" w:space="0" w:color="auto"/>
        <w:left w:val="none" w:sz="0" w:space="0" w:color="auto"/>
        <w:bottom w:val="none" w:sz="0" w:space="0" w:color="auto"/>
        <w:right w:val="none" w:sz="0" w:space="0" w:color="auto"/>
      </w:divBdr>
    </w:div>
    <w:div w:id="1520121537">
      <w:bodyDiv w:val="1"/>
      <w:marLeft w:val="0"/>
      <w:marRight w:val="0"/>
      <w:marTop w:val="0"/>
      <w:marBottom w:val="0"/>
      <w:divBdr>
        <w:top w:val="none" w:sz="0" w:space="0" w:color="auto"/>
        <w:left w:val="none" w:sz="0" w:space="0" w:color="auto"/>
        <w:bottom w:val="none" w:sz="0" w:space="0" w:color="auto"/>
        <w:right w:val="none" w:sz="0" w:space="0" w:color="auto"/>
      </w:divBdr>
    </w:div>
    <w:div w:id="1520196268">
      <w:bodyDiv w:val="1"/>
      <w:marLeft w:val="0"/>
      <w:marRight w:val="0"/>
      <w:marTop w:val="0"/>
      <w:marBottom w:val="0"/>
      <w:divBdr>
        <w:top w:val="none" w:sz="0" w:space="0" w:color="auto"/>
        <w:left w:val="none" w:sz="0" w:space="0" w:color="auto"/>
        <w:bottom w:val="none" w:sz="0" w:space="0" w:color="auto"/>
        <w:right w:val="none" w:sz="0" w:space="0" w:color="auto"/>
      </w:divBdr>
    </w:div>
    <w:div w:id="1520241978">
      <w:bodyDiv w:val="1"/>
      <w:marLeft w:val="0"/>
      <w:marRight w:val="0"/>
      <w:marTop w:val="0"/>
      <w:marBottom w:val="0"/>
      <w:divBdr>
        <w:top w:val="none" w:sz="0" w:space="0" w:color="auto"/>
        <w:left w:val="none" w:sz="0" w:space="0" w:color="auto"/>
        <w:bottom w:val="none" w:sz="0" w:space="0" w:color="auto"/>
        <w:right w:val="none" w:sz="0" w:space="0" w:color="auto"/>
      </w:divBdr>
    </w:div>
    <w:div w:id="1520313015">
      <w:bodyDiv w:val="1"/>
      <w:marLeft w:val="0"/>
      <w:marRight w:val="0"/>
      <w:marTop w:val="0"/>
      <w:marBottom w:val="0"/>
      <w:divBdr>
        <w:top w:val="none" w:sz="0" w:space="0" w:color="auto"/>
        <w:left w:val="none" w:sz="0" w:space="0" w:color="auto"/>
        <w:bottom w:val="none" w:sz="0" w:space="0" w:color="auto"/>
        <w:right w:val="none" w:sz="0" w:space="0" w:color="auto"/>
      </w:divBdr>
    </w:div>
    <w:div w:id="1520508715">
      <w:bodyDiv w:val="1"/>
      <w:marLeft w:val="0"/>
      <w:marRight w:val="0"/>
      <w:marTop w:val="0"/>
      <w:marBottom w:val="0"/>
      <w:divBdr>
        <w:top w:val="none" w:sz="0" w:space="0" w:color="auto"/>
        <w:left w:val="none" w:sz="0" w:space="0" w:color="auto"/>
        <w:bottom w:val="none" w:sz="0" w:space="0" w:color="auto"/>
        <w:right w:val="none" w:sz="0" w:space="0" w:color="auto"/>
      </w:divBdr>
    </w:div>
    <w:div w:id="1520656907">
      <w:bodyDiv w:val="1"/>
      <w:marLeft w:val="0"/>
      <w:marRight w:val="0"/>
      <w:marTop w:val="0"/>
      <w:marBottom w:val="0"/>
      <w:divBdr>
        <w:top w:val="none" w:sz="0" w:space="0" w:color="auto"/>
        <w:left w:val="none" w:sz="0" w:space="0" w:color="auto"/>
        <w:bottom w:val="none" w:sz="0" w:space="0" w:color="auto"/>
        <w:right w:val="none" w:sz="0" w:space="0" w:color="auto"/>
      </w:divBdr>
    </w:div>
    <w:div w:id="1520700165">
      <w:bodyDiv w:val="1"/>
      <w:marLeft w:val="0"/>
      <w:marRight w:val="0"/>
      <w:marTop w:val="0"/>
      <w:marBottom w:val="0"/>
      <w:divBdr>
        <w:top w:val="none" w:sz="0" w:space="0" w:color="auto"/>
        <w:left w:val="none" w:sz="0" w:space="0" w:color="auto"/>
        <w:bottom w:val="none" w:sz="0" w:space="0" w:color="auto"/>
        <w:right w:val="none" w:sz="0" w:space="0" w:color="auto"/>
      </w:divBdr>
    </w:div>
    <w:div w:id="1521313602">
      <w:bodyDiv w:val="1"/>
      <w:marLeft w:val="0"/>
      <w:marRight w:val="0"/>
      <w:marTop w:val="0"/>
      <w:marBottom w:val="0"/>
      <w:divBdr>
        <w:top w:val="none" w:sz="0" w:space="0" w:color="auto"/>
        <w:left w:val="none" w:sz="0" w:space="0" w:color="auto"/>
        <w:bottom w:val="none" w:sz="0" w:space="0" w:color="auto"/>
        <w:right w:val="none" w:sz="0" w:space="0" w:color="auto"/>
      </w:divBdr>
    </w:div>
    <w:div w:id="1521746918">
      <w:bodyDiv w:val="1"/>
      <w:marLeft w:val="0"/>
      <w:marRight w:val="0"/>
      <w:marTop w:val="0"/>
      <w:marBottom w:val="0"/>
      <w:divBdr>
        <w:top w:val="none" w:sz="0" w:space="0" w:color="auto"/>
        <w:left w:val="none" w:sz="0" w:space="0" w:color="auto"/>
        <w:bottom w:val="none" w:sz="0" w:space="0" w:color="auto"/>
        <w:right w:val="none" w:sz="0" w:space="0" w:color="auto"/>
      </w:divBdr>
    </w:div>
    <w:div w:id="1522014009">
      <w:bodyDiv w:val="1"/>
      <w:marLeft w:val="0"/>
      <w:marRight w:val="0"/>
      <w:marTop w:val="0"/>
      <w:marBottom w:val="0"/>
      <w:divBdr>
        <w:top w:val="none" w:sz="0" w:space="0" w:color="auto"/>
        <w:left w:val="none" w:sz="0" w:space="0" w:color="auto"/>
        <w:bottom w:val="none" w:sz="0" w:space="0" w:color="auto"/>
        <w:right w:val="none" w:sz="0" w:space="0" w:color="auto"/>
      </w:divBdr>
    </w:div>
    <w:div w:id="1522428187">
      <w:bodyDiv w:val="1"/>
      <w:marLeft w:val="0"/>
      <w:marRight w:val="0"/>
      <w:marTop w:val="0"/>
      <w:marBottom w:val="0"/>
      <w:divBdr>
        <w:top w:val="none" w:sz="0" w:space="0" w:color="auto"/>
        <w:left w:val="none" w:sz="0" w:space="0" w:color="auto"/>
        <w:bottom w:val="none" w:sz="0" w:space="0" w:color="auto"/>
        <w:right w:val="none" w:sz="0" w:space="0" w:color="auto"/>
      </w:divBdr>
    </w:div>
    <w:div w:id="1522475258">
      <w:bodyDiv w:val="1"/>
      <w:marLeft w:val="0"/>
      <w:marRight w:val="0"/>
      <w:marTop w:val="0"/>
      <w:marBottom w:val="0"/>
      <w:divBdr>
        <w:top w:val="none" w:sz="0" w:space="0" w:color="auto"/>
        <w:left w:val="none" w:sz="0" w:space="0" w:color="auto"/>
        <w:bottom w:val="none" w:sz="0" w:space="0" w:color="auto"/>
        <w:right w:val="none" w:sz="0" w:space="0" w:color="auto"/>
      </w:divBdr>
    </w:div>
    <w:div w:id="1522624918">
      <w:bodyDiv w:val="1"/>
      <w:marLeft w:val="0"/>
      <w:marRight w:val="0"/>
      <w:marTop w:val="0"/>
      <w:marBottom w:val="0"/>
      <w:divBdr>
        <w:top w:val="none" w:sz="0" w:space="0" w:color="auto"/>
        <w:left w:val="none" w:sz="0" w:space="0" w:color="auto"/>
        <w:bottom w:val="none" w:sz="0" w:space="0" w:color="auto"/>
        <w:right w:val="none" w:sz="0" w:space="0" w:color="auto"/>
      </w:divBdr>
    </w:div>
    <w:div w:id="1522664320">
      <w:bodyDiv w:val="1"/>
      <w:marLeft w:val="0"/>
      <w:marRight w:val="0"/>
      <w:marTop w:val="0"/>
      <w:marBottom w:val="0"/>
      <w:divBdr>
        <w:top w:val="none" w:sz="0" w:space="0" w:color="auto"/>
        <w:left w:val="none" w:sz="0" w:space="0" w:color="auto"/>
        <w:bottom w:val="none" w:sz="0" w:space="0" w:color="auto"/>
        <w:right w:val="none" w:sz="0" w:space="0" w:color="auto"/>
      </w:divBdr>
    </w:div>
    <w:div w:id="1522737545">
      <w:bodyDiv w:val="1"/>
      <w:marLeft w:val="0"/>
      <w:marRight w:val="0"/>
      <w:marTop w:val="0"/>
      <w:marBottom w:val="0"/>
      <w:divBdr>
        <w:top w:val="none" w:sz="0" w:space="0" w:color="auto"/>
        <w:left w:val="none" w:sz="0" w:space="0" w:color="auto"/>
        <w:bottom w:val="none" w:sz="0" w:space="0" w:color="auto"/>
        <w:right w:val="none" w:sz="0" w:space="0" w:color="auto"/>
      </w:divBdr>
    </w:div>
    <w:div w:id="1522741396">
      <w:bodyDiv w:val="1"/>
      <w:marLeft w:val="0"/>
      <w:marRight w:val="0"/>
      <w:marTop w:val="0"/>
      <w:marBottom w:val="0"/>
      <w:divBdr>
        <w:top w:val="none" w:sz="0" w:space="0" w:color="auto"/>
        <w:left w:val="none" w:sz="0" w:space="0" w:color="auto"/>
        <w:bottom w:val="none" w:sz="0" w:space="0" w:color="auto"/>
        <w:right w:val="none" w:sz="0" w:space="0" w:color="auto"/>
      </w:divBdr>
    </w:div>
    <w:div w:id="1522746174">
      <w:bodyDiv w:val="1"/>
      <w:marLeft w:val="0"/>
      <w:marRight w:val="0"/>
      <w:marTop w:val="0"/>
      <w:marBottom w:val="0"/>
      <w:divBdr>
        <w:top w:val="none" w:sz="0" w:space="0" w:color="auto"/>
        <w:left w:val="none" w:sz="0" w:space="0" w:color="auto"/>
        <w:bottom w:val="none" w:sz="0" w:space="0" w:color="auto"/>
        <w:right w:val="none" w:sz="0" w:space="0" w:color="auto"/>
      </w:divBdr>
    </w:div>
    <w:div w:id="1522892653">
      <w:bodyDiv w:val="1"/>
      <w:marLeft w:val="0"/>
      <w:marRight w:val="0"/>
      <w:marTop w:val="0"/>
      <w:marBottom w:val="0"/>
      <w:divBdr>
        <w:top w:val="none" w:sz="0" w:space="0" w:color="auto"/>
        <w:left w:val="none" w:sz="0" w:space="0" w:color="auto"/>
        <w:bottom w:val="none" w:sz="0" w:space="0" w:color="auto"/>
        <w:right w:val="none" w:sz="0" w:space="0" w:color="auto"/>
      </w:divBdr>
    </w:div>
    <w:div w:id="1523518173">
      <w:bodyDiv w:val="1"/>
      <w:marLeft w:val="0"/>
      <w:marRight w:val="0"/>
      <w:marTop w:val="0"/>
      <w:marBottom w:val="0"/>
      <w:divBdr>
        <w:top w:val="none" w:sz="0" w:space="0" w:color="auto"/>
        <w:left w:val="none" w:sz="0" w:space="0" w:color="auto"/>
        <w:bottom w:val="none" w:sz="0" w:space="0" w:color="auto"/>
        <w:right w:val="none" w:sz="0" w:space="0" w:color="auto"/>
      </w:divBdr>
    </w:div>
    <w:div w:id="1524200990">
      <w:bodyDiv w:val="1"/>
      <w:marLeft w:val="0"/>
      <w:marRight w:val="0"/>
      <w:marTop w:val="0"/>
      <w:marBottom w:val="0"/>
      <w:divBdr>
        <w:top w:val="none" w:sz="0" w:space="0" w:color="auto"/>
        <w:left w:val="none" w:sz="0" w:space="0" w:color="auto"/>
        <w:bottom w:val="none" w:sz="0" w:space="0" w:color="auto"/>
        <w:right w:val="none" w:sz="0" w:space="0" w:color="auto"/>
      </w:divBdr>
    </w:div>
    <w:div w:id="1524249101">
      <w:bodyDiv w:val="1"/>
      <w:marLeft w:val="0"/>
      <w:marRight w:val="0"/>
      <w:marTop w:val="0"/>
      <w:marBottom w:val="0"/>
      <w:divBdr>
        <w:top w:val="none" w:sz="0" w:space="0" w:color="auto"/>
        <w:left w:val="none" w:sz="0" w:space="0" w:color="auto"/>
        <w:bottom w:val="none" w:sz="0" w:space="0" w:color="auto"/>
        <w:right w:val="none" w:sz="0" w:space="0" w:color="auto"/>
      </w:divBdr>
    </w:div>
    <w:div w:id="1524368978">
      <w:bodyDiv w:val="1"/>
      <w:marLeft w:val="0"/>
      <w:marRight w:val="0"/>
      <w:marTop w:val="0"/>
      <w:marBottom w:val="0"/>
      <w:divBdr>
        <w:top w:val="none" w:sz="0" w:space="0" w:color="auto"/>
        <w:left w:val="none" w:sz="0" w:space="0" w:color="auto"/>
        <w:bottom w:val="none" w:sz="0" w:space="0" w:color="auto"/>
        <w:right w:val="none" w:sz="0" w:space="0" w:color="auto"/>
      </w:divBdr>
    </w:div>
    <w:div w:id="1524394152">
      <w:bodyDiv w:val="1"/>
      <w:marLeft w:val="0"/>
      <w:marRight w:val="0"/>
      <w:marTop w:val="0"/>
      <w:marBottom w:val="0"/>
      <w:divBdr>
        <w:top w:val="none" w:sz="0" w:space="0" w:color="auto"/>
        <w:left w:val="none" w:sz="0" w:space="0" w:color="auto"/>
        <w:bottom w:val="none" w:sz="0" w:space="0" w:color="auto"/>
        <w:right w:val="none" w:sz="0" w:space="0" w:color="auto"/>
      </w:divBdr>
    </w:div>
    <w:div w:id="1524510686">
      <w:bodyDiv w:val="1"/>
      <w:marLeft w:val="0"/>
      <w:marRight w:val="0"/>
      <w:marTop w:val="0"/>
      <w:marBottom w:val="0"/>
      <w:divBdr>
        <w:top w:val="none" w:sz="0" w:space="0" w:color="auto"/>
        <w:left w:val="none" w:sz="0" w:space="0" w:color="auto"/>
        <w:bottom w:val="none" w:sz="0" w:space="0" w:color="auto"/>
        <w:right w:val="none" w:sz="0" w:space="0" w:color="auto"/>
      </w:divBdr>
    </w:div>
    <w:div w:id="1524513552">
      <w:bodyDiv w:val="1"/>
      <w:marLeft w:val="0"/>
      <w:marRight w:val="0"/>
      <w:marTop w:val="0"/>
      <w:marBottom w:val="0"/>
      <w:divBdr>
        <w:top w:val="none" w:sz="0" w:space="0" w:color="auto"/>
        <w:left w:val="none" w:sz="0" w:space="0" w:color="auto"/>
        <w:bottom w:val="none" w:sz="0" w:space="0" w:color="auto"/>
        <w:right w:val="none" w:sz="0" w:space="0" w:color="auto"/>
      </w:divBdr>
    </w:div>
    <w:div w:id="1524788205">
      <w:bodyDiv w:val="1"/>
      <w:marLeft w:val="0"/>
      <w:marRight w:val="0"/>
      <w:marTop w:val="0"/>
      <w:marBottom w:val="0"/>
      <w:divBdr>
        <w:top w:val="none" w:sz="0" w:space="0" w:color="auto"/>
        <w:left w:val="none" w:sz="0" w:space="0" w:color="auto"/>
        <w:bottom w:val="none" w:sz="0" w:space="0" w:color="auto"/>
        <w:right w:val="none" w:sz="0" w:space="0" w:color="auto"/>
      </w:divBdr>
    </w:div>
    <w:div w:id="1524898661">
      <w:bodyDiv w:val="1"/>
      <w:marLeft w:val="0"/>
      <w:marRight w:val="0"/>
      <w:marTop w:val="0"/>
      <w:marBottom w:val="0"/>
      <w:divBdr>
        <w:top w:val="none" w:sz="0" w:space="0" w:color="auto"/>
        <w:left w:val="none" w:sz="0" w:space="0" w:color="auto"/>
        <w:bottom w:val="none" w:sz="0" w:space="0" w:color="auto"/>
        <w:right w:val="none" w:sz="0" w:space="0" w:color="auto"/>
      </w:divBdr>
    </w:div>
    <w:div w:id="1524973405">
      <w:bodyDiv w:val="1"/>
      <w:marLeft w:val="0"/>
      <w:marRight w:val="0"/>
      <w:marTop w:val="0"/>
      <w:marBottom w:val="0"/>
      <w:divBdr>
        <w:top w:val="none" w:sz="0" w:space="0" w:color="auto"/>
        <w:left w:val="none" w:sz="0" w:space="0" w:color="auto"/>
        <w:bottom w:val="none" w:sz="0" w:space="0" w:color="auto"/>
        <w:right w:val="none" w:sz="0" w:space="0" w:color="auto"/>
      </w:divBdr>
    </w:div>
    <w:div w:id="1525168833">
      <w:bodyDiv w:val="1"/>
      <w:marLeft w:val="0"/>
      <w:marRight w:val="0"/>
      <w:marTop w:val="0"/>
      <w:marBottom w:val="0"/>
      <w:divBdr>
        <w:top w:val="none" w:sz="0" w:space="0" w:color="auto"/>
        <w:left w:val="none" w:sz="0" w:space="0" w:color="auto"/>
        <w:bottom w:val="none" w:sz="0" w:space="0" w:color="auto"/>
        <w:right w:val="none" w:sz="0" w:space="0" w:color="auto"/>
      </w:divBdr>
    </w:div>
    <w:div w:id="1525250161">
      <w:bodyDiv w:val="1"/>
      <w:marLeft w:val="0"/>
      <w:marRight w:val="0"/>
      <w:marTop w:val="0"/>
      <w:marBottom w:val="0"/>
      <w:divBdr>
        <w:top w:val="none" w:sz="0" w:space="0" w:color="auto"/>
        <w:left w:val="none" w:sz="0" w:space="0" w:color="auto"/>
        <w:bottom w:val="none" w:sz="0" w:space="0" w:color="auto"/>
        <w:right w:val="none" w:sz="0" w:space="0" w:color="auto"/>
      </w:divBdr>
    </w:div>
    <w:div w:id="1525437813">
      <w:bodyDiv w:val="1"/>
      <w:marLeft w:val="0"/>
      <w:marRight w:val="0"/>
      <w:marTop w:val="0"/>
      <w:marBottom w:val="0"/>
      <w:divBdr>
        <w:top w:val="none" w:sz="0" w:space="0" w:color="auto"/>
        <w:left w:val="none" w:sz="0" w:space="0" w:color="auto"/>
        <w:bottom w:val="none" w:sz="0" w:space="0" w:color="auto"/>
        <w:right w:val="none" w:sz="0" w:space="0" w:color="auto"/>
      </w:divBdr>
    </w:div>
    <w:div w:id="1525510119">
      <w:bodyDiv w:val="1"/>
      <w:marLeft w:val="0"/>
      <w:marRight w:val="0"/>
      <w:marTop w:val="0"/>
      <w:marBottom w:val="0"/>
      <w:divBdr>
        <w:top w:val="none" w:sz="0" w:space="0" w:color="auto"/>
        <w:left w:val="none" w:sz="0" w:space="0" w:color="auto"/>
        <w:bottom w:val="none" w:sz="0" w:space="0" w:color="auto"/>
        <w:right w:val="none" w:sz="0" w:space="0" w:color="auto"/>
      </w:divBdr>
    </w:div>
    <w:div w:id="1525972861">
      <w:bodyDiv w:val="1"/>
      <w:marLeft w:val="0"/>
      <w:marRight w:val="0"/>
      <w:marTop w:val="0"/>
      <w:marBottom w:val="0"/>
      <w:divBdr>
        <w:top w:val="none" w:sz="0" w:space="0" w:color="auto"/>
        <w:left w:val="none" w:sz="0" w:space="0" w:color="auto"/>
        <w:bottom w:val="none" w:sz="0" w:space="0" w:color="auto"/>
        <w:right w:val="none" w:sz="0" w:space="0" w:color="auto"/>
      </w:divBdr>
    </w:div>
    <w:div w:id="1526597548">
      <w:bodyDiv w:val="1"/>
      <w:marLeft w:val="0"/>
      <w:marRight w:val="0"/>
      <w:marTop w:val="0"/>
      <w:marBottom w:val="0"/>
      <w:divBdr>
        <w:top w:val="none" w:sz="0" w:space="0" w:color="auto"/>
        <w:left w:val="none" w:sz="0" w:space="0" w:color="auto"/>
        <w:bottom w:val="none" w:sz="0" w:space="0" w:color="auto"/>
        <w:right w:val="none" w:sz="0" w:space="0" w:color="auto"/>
      </w:divBdr>
    </w:div>
    <w:div w:id="1526864000">
      <w:bodyDiv w:val="1"/>
      <w:marLeft w:val="0"/>
      <w:marRight w:val="0"/>
      <w:marTop w:val="0"/>
      <w:marBottom w:val="0"/>
      <w:divBdr>
        <w:top w:val="none" w:sz="0" w:space="0" w:color="auto"/>
        <w:left w:val="none" w:sz="0" w:space="0" w:color="auto"/>
        <w:bottom w:val="none" w:sz="0" w:space="0" w:color="auto"/>
        <w:right w:val="none" w:sz="0" w:space="0" w:color="auto"/>
      </w:divBdr>
    </w:div>
    <w:div w:id="1526867635">
      <w:bodyDiv w:val="1"/>
      <w:marLeft w:val="0"/>
      <w:marRight w:val="0"/>
      <w:marTop w:val="0"/>
      <w:marBottom w:val="0"/>
      <w:divBdr>
        <w:top w:val="none" w:sz="0" w:space="0" w:color="auto"/>
        <w:left w:val="none" w:sz="0" w:space="0" w:color="auto"/>
        <w:bottom w:val="none" w:sz="0" w:space="0" w:color="auto"/>
        <w:right w:val="none" w:sz="0" w:space="0" w:color="auto"/>
      </w:divBdr>
    </w:div>
    <w:div w:id="1527018761">
      <w:bodyDiv w:val="1"/>
      <w:marLeft w:val="0"/>
      <w:marRight w:val="0"/>
      <w:marTop w:val="0"/>
      <w:marBottom w:val="0"/>
      <w:divBdr>
        <w:top w:val="none" w:sz="0" w:space="0" w:color="auto"/>
        <w:left w:val="none" w:sz="0" w:space="0" w:color="auto"/>
        <w:bottom w:val="none" w:sz="0" w:space="0" w:color="auto"/>
        <w:right w:val="none" w:sz="0" w:space="0" w:color="auto"/>
      </w:divBdr>
    </w:div>
    <w:div w:id="1527139040">
      <w:bodyDiv w:val="1"/>
      <w:marLeft w:val="0"/>
      <w:marRight w:val="0"/>
      <w:marTop w:val="0"/>
      <w:marBottom w:val="0"/>
      <w:divBdr>
        <w:top w:val="none" w:sz="0" w:space="0" w:color="auto"/>
        <w:left w:val="none" w:sz="0" w:space="0" w:color="auto"/>
        <w:bottom w:val="none" w:sz="0" w:space="0" w:color="auto"/>
        <w:right w:val="none" w:sz="0" w:space="0" w:color="auto"/>
      </w:divBdr>
    </w:div>
    <w:div w:id="1527717348">
      <w:bodyDiv w:val="1"/>
      <w:marLeft w:val="0"/>
      <w:marRight w:val="0"/>
      <w:marTop w:val="0"/>
      <w:marBottom w:val="0"/>
      <w:divBdr>
        <w:top w:val="none" w:sz="0" w:space="0" w:color="auto"/>
        <w:left w:val="none" w:sz="0" w:space="0" w:color="auto"/>
        <w:bottom w:val="none" w:sz="0" w:space="0" w:color="auto"/>
        <w:right w:val="none" w:sz="0" w:space="0" w:color="auto"/>
      </w:divBdr>
    </w:div>
    <w:div w:id="1527786960">
      <w:bodyDiv w:val="1"/>
      <w:marLeft w:val="0"/>
      <w:marRight w:val="0"/>
      <w:marTop w:val="0"/>
      <w:marBottom w:val="0"/>
      <w:divBdr>
        <w:top w:val="none" w:sz="0" w:space="0" w:color="auto"/>
        <w:left w:val="none" w:sz="0" w:space="0" w:color="auto"/>
        <w:bottom w:val="none" w:sz="0" w:space="0" w:color="auto"/>
        <w:right w:val="none" w:sz="0" w:space="0" w:color="auto"/>
      </w:divBdr>
    </w:div>
    <w:div w:id="1528517944">
      <w:bodyDiv w:val="1"/>
      <w:marLeft w:val="0"/>
      <w:marRight w:val="0"/>
      <w:marTop w:val="0"/>
      <w:marBottom w:val="0"/>
      <w:divBdr>
        <w:top w:val="none" w:sz="0" w:space="0" w:color="auto"/>
        <w:left w:val="none" w:sz="0" w:space="0" w:color="auto"/>
        <w:bottom w:val="none" w:sz="0" w:space="0" w:color="auto"/>
        <w:right w:val="none" w:sz="0" w:space="0" w:color="auto"/>
      </w:divBdr>
    </w:div>
    <w:div w:id="1529022163">
      <w:bodyDiv w:val="1"/>
      <w:marLeft w:val="0"/>
      <w:marRight w:val="0"/>
      <w:marTop w:val="0"/>
      <w:marBottom w:val="0"/>
      <w:divBdr>
        <w:top w:val="none" w:sz="0" w:space="0" w:color="auto"/>
        <w:left w:val="none" w:sz="0" w:space="0" w:color="auto"/>
        <w:bottom w:val="none" w:sz="0" w:space="0" w:color="auto"/>
        <w:right w:val="none" w:sz="0" w:space="0" w:color="auto"/>
      </w:divBdr>
    </w:div>
    <w:div w:id="1529105276">
      <w:bodyDiv w:val="1"/>
      <w:marLeft w:val="0"/>
      <w:marRight w:val="0"/>
      <w:marTop w:val="0"/>
      <w:marBottom w:val="0"/>
      <w:divBdr>
        <w:top w:val="none" w:sz="0" w:space="0" w:color="auto"/>
        <w:left w:val="none" w:sz="0" w:space="0" w:color="auto"/>
        <w:bottom w:val="none" w:sz="0" w:space="0" w:color="auto"/>
        <w:right w:val="none" w:sz="0" w:space="0" w:color="auto"/>
      </w:divBdr>
    </w:div>
    <w:div w:id="1529249635">
      <w:bodyDiv w:val="1"/>
      <w:marLeft w:val="0"/>
      <w:marRight w:val="0"/>
      <w:marTop w:val="0"/>
      <w:marBottom w:val="0"/>
      <w:divBdr>
        <w:top w:val="none" w:sz="0" w:space="0" w:color="auto"/>
        <w:left w:val="none" w:sz="0" w:space="0" w:color="auto"/>
        <w:bottom w:val="none" w:sz="0" w:space="0" w:color="auto"/>
        <w:right w:val="none" w:sz="0" w:space="0" w:color="auto"/>
      </w:divBdr>
    </w:div>
    <w:div w:id="1529369004">
      <w:bodyDiv w:val="1"/>
      <w:marLeft w:val="0"/>
      <w:marRight w:val="0"/>
      <w:marTop w:val="0"/>
      <w:marBottom w:val="0"/>
      <w:divBdr>
        <w:top w:val="none" w:sz="0" w:space="0" w:color="auto"/>
        <w:left w:val="none" w:sz="0" w:space="0" w:color="auto"/>
        <w:bottom w:val="none" w:sz="0" w:space="0" w:color="auto"/>
        <w:right w:val="none" w:sz="0" w:space="0" w:color="auto"/>
      </w:divBdr>
    </w:div>
    <w:div w:id="1529445380">
      <w:bodyDiv w:val="1"/>
      <w:marLeft w:val="0"/>
      <w:marRight w:val="0"/>
      <w:marTop w:val="0"/>
      <w:marBottom w:val="0"/>
      <w:divBdr>
        <w:top w:val="none" w:sz="0" w:space="0" w:color="auto"/>
        <w:left w:val="none" w:sz="0" w:space="0" w:color="auto"/>
        <w:bottom w:val="none" w:sz="0" w:space="0" w:color="auto"/>
        <w:right w:val="none" w:sz="0" w:space="0" w:color="auto"/>
      </w:divBdr>
    </w:div>
    <w:div w:id="1529761491">
      <w:bodyDiv w:val="1"/>
      <w:marLeft w:val="0"/>
      <w:marRight w:val="0"/>
      <w:marTop w:val="0"/>
      <w:marBottom w:val="0"/>
      <w:divBdr>
        <w:top w:val="none" w:sz="0" w:space="0" w:color="auto"/>
        <w:left w:val="none" w:sz="0" w:space="0" w:color="auto"/>
        <w:bottom w:val="none" w:sz="0" w:space="0" w:color="auto"/>
        <w:right w:val="none" w:sz="0" w:space="0" w:color="auto"/>
      </w:divBdr>
    </w:div>
    <w:div w:id="1530335081">
      <w:bodyDiv w:val="1"/>
      <w:marLeft w:val="0"/>
      <w:marRight w:val="0"/>
      <w:marTop w:val="0"/>
      <w:marBottom w:val="0"/>
      <w:divBdr>
        <w:top w:val="none" w:sz="0" w:space="0" w:color="auto"/>
        <w:left w:val="none" w:sz="0" w:space="0" w:color="auto"/>
        <w:bottom w:val="none" w:sz="0" w:space="0" w:color="auto"/>
        <w:right w:val="none" w:sz="0" w:space="0" w:color="auto"/>
      </w:divBdr>
    </w:div>
    <w:div w:id="1530336101">
      <w:bodyDiv w:val="1"/>
      <w:marLeft w:val="0"/>
      <w:marRight w:val="0"/>
      <w:marTop w:val="0"/>
      <w:marBottom w:val="0"/>
      <w:divBdr>
        <w:top w:val="none" w:sz="0" w:space="0" w:color="auto"/>
        <w:left w:val="none" w:sz="0" w:space="0" w:color="auto"/>
        <w:bottom w:val="none" w:sz="0" w:space="0" w:color="auto"/>
        <w:right w:val="none" w:sz="0" w:space="0" w:color="auto"/>
      </w:divBdr>
    </w:div>
    <w:div w:id="1530411253">
      <w:bodyDiv w:val="1"/>
      <w:marLeft w:val="0"/>
      <w:marRight w:val="0"/>
      <w:marTop w:val="0"/>
      <w:marBottom w:val="0"/>
      <w:divBdr>
        <w:top w:val="none" w:sz="0" w:space="0" w:color="auto"/>
        <w:left w:val="none" w:sz="0" w:space="0" w:color="auto"/>
        <w:bottom w:val="none" w:sz="0" w:space="0" w:color="auto"/>
        <w:right w:val="none" w:sz="0" w:space="0" w:color="auto"/>
      </w:divBdr>
    </w:div>
    <w:div w:id="1530530150">
      <w:bodyDiv w:val="1"/>
      <w:marLeft w:val="0"/>
      <w:marRight w:val="0"/>
      <w:marTop w:val="0"/>
      <w:marBottom w:val="0"/>
      <w:divBdr>
        <w:top w:val="none" w:sz="0" w:space="0" w:color="auto"/>
        <w:left w:val="none" w:sz="0" w:space="0" w:color="auto"/>
        <w:bottom w:val="none" w:sz="0" w:space="0" w:color="auto"/>
        <w:right w:val="none" w:sz="0" w:space="0" w:color="auto"/>
      </w:divBdr>
    </w:div>
    <w:div w:id="1530873903">
      <w:bodyDiv w:val="1"/>
      <w:marLeft w:val="0"/>
      <w:marRight w:val="0"/>
      <w:marTop w:val="0"/>
      <w:marBottom w:val="0"/>
      <w:divBdr>
        <w:top w:val="none" w:sz="0" w:space="0" w:color="auto"/>
        <w:left w:val="none" w:sz="0" w:space="0" w:color="auto"/>
        <w:bottom w:val="none" w:sz="0" w:space="0" w:color="auto"/>
        <w:right w:val="none" w:sz="0" w:space="0" w:color="auto"/>
      </w:divBdr>
    </w:div>
    <w:div w:id="1530874576">
      <w:bodyDiv w:val="1"/>
      <w:marLeft w:val="0"/>
      <w:marRight w:val="0"/>
      <w:marTop w:val="0"/>
      <w:marBottom w:val="0"/>
      <w:divBdr>
        <w:top w:val="none" w:sz="0" w:space="0" w:color="auto"/>
        <w:left w:val="none" w:sz="0" w:space="0" w:color="auto"/>
        <w:bottom w:val="none" w:sz="0" w:space="0" w:color="auto"/>
        <w:right w:val="none" w:sz="0" w:space="0" w:color="auto"/>
      </w:divBdr>
    </w:div>
    <w:div w:id="1530996097">
      <w:bodyDiv w:val="1"/>
      <w:marLeft w:val="0"/>
      <w:marRight w:val="0"/>
      <w:marTop w:val="0"/>
      <w:marBottom w:val="0"/>
      <w:divBdr>
        <w:top w:val="none" w:sz="0" w:space="0" w:color="auto"/>
        <w:left w:val="none" w:sz="0" w:space="0" w:color="auto"/>
        <w:bottom w:val="none" w:sz="0" w:space="0" w:color="auto"/>
        <w:right w:val="none" w:sz="0" w:space="0" w:color="auto"/>
      </w:divBdr>
    </w:div>
    <w:div w:id="1531340556">
      <w:bodyDiv w:val="1"/>
      <w:marLeft w:val="0"/>
      <w:marRight w:val="0"/>
      <w:marTop w:val="0"/>
      <w:marBottom w:val="0"/>
      <w:divBdr>
        <w:top w:val="none" w:sz="0" w:space="0" w:color="auto"/>
        <w:left w:val="none" w:sz="0" w:space="0" w:color="auto"/>
        <w:bottom w:val="none" w:sz="0" w:space="0" w:color="auto"/>
        <w:right w:val="none" w:sz="0" w:space="0" w:color="auto"/>
      </w:divBdr>
    </w:div>
    <w:div w:id="1531525335">
      <w:bodyDiv w:val="1"/>
      <w:marLeft w:val="0"/>
      <w:marRight w:val="0"/>
      <w:marTop w:val="0"/>
      <w:marBottom w:val="0"/>
      <w:divBdr>
        <w:top w:val="none" w:sz="0" w:space="0" w:color="auto"/>
        <w:left w:val="none" w:sz="0" w:space="0" w:color="auto"/>
        <w:bottom w:val="none" w:sz="0" w:space="0" w:color="auto"/>
        <w:right w:val="none" w:sz="0" w:space="0" w:color="auto"/>
      </w:divBdr>
    </w:div>
    <w:div w:id="1532035090">
      <w:bodyDiv w:val="1"/>
      <w:marLeft w:val="0"/>
      <w:marRight w:val="0"/>
      <w:marTop w:val="0"/>
      <w:marBottom w:val="0"/>
      <w:divBdr>
        <w:top w:val="none" w:sz="0" w:space="0" w:color="auto"/>
        <w:left w:val="none" w:sz="0" w:space="0" w:color="auto"/>
        <w:bottom w:val="none" w:sz="0" w:space="0" w:color="auto"/>
        <w:right w:val="none" w:sz="0" w:space="0" w:color="auto"/>
      </w:divBdr>
    </w:div>
    <w:div w:id="1532067299">
      <w:bodyDiv w:val="1"/>
      <w:marLeft w:val="0"/>
      <w:marRight w:val="0"/>
      <w:marTop w:val="0"/>
      <w:marBottom w:val="0"/>
      <w:divBdr>
        <w:top w:val="none" w:sz="0" w:space="0" w:color="auto"/>
        <w:left w:val="none" w:sz="0" w:space="0" w:color="auto"/>
        <w:bottom w:val="none" w:sz="0" w:space="0" w:color="auto"/>
        <w:right w:val="none" w:sz="0" w:space="0" w:color="auto"/>
      </w:divBdr>
    </w:div>
    <w:div w:id="1532256386">
      <w:bodyDiv w:val="1"/>
      <w:marLeft w:val="0"/>
      <w:marRight w:val="0"/>
      <w:marTop w:val="0"/>
      <w:marBottom w:val="0"/>
      <w:divBdr>
        <w:top w:val="none" w:sz="0" w:space="0" w:color="auto"/>
        <w:left w:val="none" w:sz="0" w:space="0" w:color="auto"/>
        <w:bottom w:val="none" w:sz="0" w:space="0" w:color="auto"/>
        <w:right w:val="none" w:sz="0" w:space="0" w:color="auto"/>
      </w:divBdr>
    </w:div>
    <w:div w:id="1532264032">
      <w:bodyDiv w:val="1"/>
      <w:marLeft w:val="0"/>
      <w:marRight w:val="0"/>
      <w:marTop w:val="0"/>
      <w:marBottom w:val="0"/>
      <w:divBdr>
        <w:top w:val="none" w:sz="0" w:space="0" w:color="auto"/>
        <w:left w:val="none" w:sz="0" w:space="0" w:color="auto"/>
        <w:bottom w:val="none" w:sz="0" w:space="0" w:color="auto"/>
        <w:right w:val="none" w:sz="0" w:space="0" w:color="auto"/>
      </w:divBdr>
    </w:div>
    <w:div w:id="1532375621">
      <w:bodyDiv w:val="1"/>
      <w:marLeft w:val="0"/>
      <w:marRight w:val="0"/>
      <w:marTop w:val="0"/>
      <w:marBottom w:val="0"/>
      <w:divBdr>
        <w:top w:val="none" w:sz="0" w:space="0" w:color="auto"/>
        <w:left w:val="none" w:sz="0" w:space="0" w:color="auto"/>
        <w:bottom w:val="none" w:sz="0" w:space="0" w:color="auto"/>
        <w:right w:val="none" w:sz="0" w:space="0" w:color="auto"/>
      </w:divBdr>
    </w:div>
    <w:div w:id="1532457768">
      <w:bodyDiv w:val="1"/>
      <w:marLeft w:val="0"/>
      <w:marRight w:val="0"/>
      <w:marTop w:val="0"/>
      <w:marBottom w:val="0"/>
      <w:divBdr>
        <w:top w:val="none" w:sz="0" w:space="0" w:color="auto"/>
        <w:left w:val="none" w:sz="0" w:space="0" w:color="auto"/>
        <w:bottom w:val="none" w:sz="0" w:space="0" w:color="auto"/>
        <w:right w:val="none" w:sz="0" w:space="0" w:color="auto"/>
      </w:divBdr>
    </w:div>
    <w:div w:id="1532457813">
      <w:bodyDiv w:val="1"/>
      <w:marLeft w:val="0"/>
      <w:marRight w:val="0"/>
      <w:marTop w:val="0"/>
      <w:marBottom w:val="0"/>
      <w:divBdr>
        <w:top w:val="none" w:sz="0" w:space="0" w:color="auto"/>
        <w:left w:val="none" w:sz="0" w:space="0" w:color="auto"/>
        <w:bottom w:val="none" w:sz="0" w:space="0" w:color="auto"/>
        <w:right w:val="none" w:sz="0" w:space="0" w:color="auto"/>
      </w:divBdr>
    </w:div>
    <w:div w:id="1532691388">
      <w:bodyDiv w:val="1"/>
      <w:marLeft w:val="0"/>
      <w:marRight w:val="0"/>
      <w:marTop w:val="0"/>
      <w:marBottom w:val="0"/>
      <w:divBdr>
        <w:top w:val="none" w:sz="0" w:space="0" w:color="auto"/>
        <w:left w:val="none" w:sz="0" w:space="0" w:color="auto"/>
        <w:bottom w:val="none" w:sz="0" w:space="0" w:color="auto"/>
        <w:right w:val="none" w:sz="0" w:space="0" w:color="auto"/>
      </w:divBdr>
    </w:div>
    <w:div w:id="1532761619">
      <w:bodyDiv w:val="1"/>
      <w:marLeft w:val="0"/>
      <w:marRight w:val="0"/>
      <w:marTop w:val="0"/>
      <w:marBottom w:val="0"/>
      <w:divBdr>
        <w:top w:val="none" w:sz="0" w:space="0" w:color="auto"/>
        <w:left w:val="none" w:sz="0" w:space="0" w:color="auto"/>
        <w:bottom w:val="none" w:sz="0" w:space="0" w:color="auto"/>
        <w:right w:val="none" w:sz="0" w:space="0" w:color="auto"/>
      </w:divBdr>
    </w:div>
    <w:div w:id="1532838398">
      <w:bodyDiv w:val="1"/>
      <w:marLeft w:val="0"/>
      <w:marRight w:val="0"/>
      <w:marTop w:val="0"/>
      <w:marBottom w:val="0"/>
      <w:divBdr>
        <w:top w:val="none" w:sz="0" w:space="0" w:color="auto"/>
        <w:left w:val="none" w:sz="0" w:space="0" w:color="auto"/>
        <w:bottom w:val="none" w:sz="0" w:space="0" w:color="auto"/>
        <w:right w:val="none" w:sz="0" w:space="0" w:color="auto"/>
      </w:divBdr>
    </w:div>
    <w:div w:id="1532844028">
      <w:bodyDiv w:val="1"/>
      <w:marLeft w:val="0"/>
      <w:marRight w:val="0"/>
      <w:marTop w:val="0"/>
      <w:marBottom w:val="0"/>
      <w:divBdr>
        <w:top w:val="none" w:sz="0" w:space="0" w:color="auto"/>
        <w:left w:val="none" w:sz="0" w:space="0" w:color="auto"/>
        <w:bottom w:val="none" w:sz="0" w:space="0" w:color="auto"/>
        <w:right w:val="none" w:sz="0" w:space="0" w:color="auto"/>
      </w:divBdr>
    </w:div>
    <w:div w:id="1532956839">
      <w:bodyDiv w:val="1"/>
      <w:marLeft w:val="0"/>
      <w:marRight w:val="0"/>
      <w:marTop w:val="0"/>
      <w:marBottom w:val="0"/>
      <w:divBdr>
        <w:top w:val="none" w:sz="0" w:space="0" w:color="auto"/>
        <w:left w:val="none" w:sz="0" w:space="0" w:color="auto"/>
        <w:bottom w:val="none" w:sz="0" w:space="0" w:color="auto"/>
        <w:right w:val="none" w:sz="0" w:space="0" w:color="auto"/>
      </w:divBdr>
    </w:div>
    <w:div w:id="1533180041">
      <w:bodyDiv w:val="1"/>
      <w:marLeft w:val="0"/>
      <w:marRight w:val="0"/>
      <w:marTop w:val="0"/>
      <w:marBottom w:val="0"/>
      <w:divBdr>
        <w:top w:val="none" w:sz="0" w:space="0" w:color="auto"/>
        <w:left w:val="none" w:sz="0" w:space="0" w:color="auto"/>
        <w:bottom w:val="none" w:sz="0" w:space="0" w:color="auto"/>
        <w:right w:val="none" w:sz="0" w:space="0" w:color="auto"/>
      </w:divBdr>
    </w:div>
    <w:div w:id="1533305421">
      <w:bodyDiv w:val="1"/>
      <w:marLeft w:val="0"/>
      <w:marRight w:val="0"/>
      <w:marTop w:val="0"/>
      <w:marBottom w:val="0"/>
      <w:divBdr>
        <w:top w:val="none" w:sz="0" w:space="0" w:color="auto"/>
        <w:left w:val="none" w:sz="0" w:space="0" w:color="auto"/>
        <w:bottom w:val="none" w:sz="0" w:space="0" w:color="auto"/>
        <w:right w:val="none" w:sz="0" w:space="0" w:color="auto"/>
      </w:divBdr>
    </w:div>
    <w:div w:id="1533373393">
      <w:bodyDiv w:val="1"/>
      <w:marLeft w:val="0"/>
      <w:marRight w:val="0"/>
      <w:marTop w:val="0"/>
      <w:marBottom w:val="0"/>
      <w:divBdr>
        <w:top w:val="none" w:sz="0" w:space="0" w:color="auto"/>
        <w:left w:val="none" w:sz="0" w:space="0" w:color="auto"/>
        <w:bottom w:val="none" w:sz="0" w:space="0" w:color="auto"/>
        <w:right w:val="none" w:sz="0" w:space="0" w:color="auto"/>
      </w:divBdr>
    </w:div>
    <w:div w:id="1533377676">
      <w:bodyDiv w:val="1"/>
      <w:marLeft w:val="0"/>
      <w:marRight w:val="0"/>
      <w:marTop w:val="0"/>
      <w:marBottom w:val="0"/>
      <w:divBdr>
        <w:top w:val="none" w:sz="0" w:space="0" w:color="auto"/>
        <w:left w:val="none" w:sz="0" w:space="0" w:color="auto"/>
        <w:bottom w:val="none" w:sz="0" w:space="0" w:color="auto"/>
        <w:right w:val="none" w:sz="0" w:space="0" w:color="auto"/>
      </w:divBdr>
    </w:div>
    <w:div w:id="1533493912">
      <w:bodyDiv w:val="1"/>
      <w:marLeft w:val="0"/>
      <w:marRight w:val="0"/>
      <w:marTop w:val="0"/>
      <w:marBottom w:val="0"/>
      <w:divBdr>
        <w:top w:val="none" w:sz="0" w:space="0" w:color="auto"/>
        <w:left w:val="none" w:sz="0" w:space="0" w:color="auto"/>
        <w:bottom w:val="none" w:sz="0" w:space="0" w:color="auto"/>
        <w:right w:val="none" w:sz="0" w:space="0" w:color="auto"/>
      </w:divBdr>
    </w:div>
    <w:div w:id="1533608724">
      <w:bodyDiv w:val="1"/>
      <w:marLeft w:val="0"/>
      <w:marRight w:val="0"/>
      <w:marTop w:val="0"/>
      <w:marBottom w:val="0"/>
      <w:divBdr>
        <w:top w:val="none" w:sz="0" w:space="0" w:color="auto"/>
        <w:left w:val="none" w:sz="0" w:space="0" w:color="auto"/>
        <w:bottom w:val="none" w:sz="0" w:space="0" w:color="auto"/>
        <w:right w:val="none" w:sz="0" w:space="0" w:color="auto"/>
      </w:divBdr>
    </w:div>
    <w:div w:id="1533616246">
      <w:bodyDiv w:val="1"/>
      <w:marLeft w:val="0"/>
      <w:marRight w:val="0"/>
      <w:marTop w:val="0"/>
      <w:marBottom w:val="0"/>
      <w:divBdr>
        <w:top w:val="none" w:sz="0" w:space="0" w:color="auto"/>
        <w:left w:val="none" w:sz="0" w:space="0" w:color="auto"/>
        <w:bottom w:val="none" w:sz="0" w:space="0" w:color="auto"/>
        <w:right w:val="none" w:sz="0" w:space="0" w:color="auto"/>
      </w:divBdr>
    </w:div>
    <w:div w:id="1533692478">
      <w:bodyDiv w:val="1"/>
      <w:marLeft w:val="0"/>
      <w:marRight w:val="0"/>
      <w:marTop w:val="0"/>
      <w:marBottom w:val="0"/>
      <w:divBdr>
        <w:top w:val="none" w:sz="0" w:space="0" w:color="auto"/>
        <w:left w:val="none" w:sz="0" w:space="0" w:color="auto"/>
        <w:bottom w:val="none" w:sz="0" w:space="0" w:color="auto"/>
        <w:right w:val="none" w:sz="0" w:space="0" w:color="auto"/>
      </w:divBdr>
    </w:div>
    <w:div w:id="1533804876">
      <w:bodyDiv w:val="1"/>
      <w:marLeft w:val="0"/>
      <w:marRight w:val="0"/>
      <w:marTop w:val="0"/>
      <w:marBottom w:val="0"/>
      <w:divBdr>
        <w:top w:val="none" w:sz="0" w:space="0" w:color="auto"/>
        <w:left w:val="none" w:sz="0" w:space="0" w:color="auto"/>
        <w:bottom w:val="none" w:sz="0" w:space="0" w:color="auto"/>
        <w:right w:val="none" w:sz="0" w:space="0" w:color="auto"/>
      </w:divBdr>
    </w:div>
    <w:div w:id="1534077645">
      <w:bodyDiv w:val="1"/>
      <w:marLeft w:val="0"/>
      <w:marRight w:val="0"/>
      <w:marTop w:val="0"/>
      <w:marBottom w:val="0"/>
      <w:divBdr>
        <w:top w:val="none" w:sz="0" w:space="0" w:color="auto"/>
        <w:left w:val="none" w:sz="0" w:space="0" w:color="auto"/>
        <w:bottom w:val="none" w:sz="0" w:space="0" w:color="auto"/>
        <w:right w:val="none" w:sz="0" w:space="0" w:color="auto"/>
      </w:divBdr>
    </w:div>
    <w:div w:id="1534145788">
      <w:bodyDiv w:val="1"/>
      <w:marLeft w:val="0"/>
      <w:marRight w:val="0"/>
      <w:marTop w:val="0"/>
      <w:marBottom w:val="0"/>
      <w:divBdr>
        <w:top w:val="none" w:sz="0" w:space="0" w:color="auto"/>
        <w:left w:val="none" w:sz="0" w:space="0" w:color="auto"/>
        <w:bottom w:val="none" w:sz="0" w:space="0" w:color="auto"/>
        <w:right w:val="none" w:sz="0" w:space="0" w:color="auto"/>
      </w:divBdr>
    </w:div>
    <w:div w:id="1534228459">
      <w:bodyDiv w:val="1"/>
      <w:marLeft w:val="0"/>
      <w:marRight w:val="0"/>
      <w:marTop w:val="0"/>
      <w:marBottom w:val="0"/>
      <w:divBdr>
        <w:top w:val="none" w:sz="0" w:space="0" w:color="auto"/>
        <w:left w:val="none" w:sz="0" w:space="0" w:color="auto"/>
        <w:bottom w:val="none" w:sz="0" w:space="0" w:color="auto"/>
        <w:right w:val="none" w:sz="0" w:space="0" w:color="auto"/>
      </w:divBdr>
    </w:div>
    <w:div w:id="1534230027">
      <w:bodyDiv w:val="1"/>
      <w:marLeft w:val="0"/>
      <w:marRight w:val="0"/>
      <w:marTop w:val="0"/>
      <w:marBottom w:val="0"/>
      <w:divBdr>
        <w:top w:val="none" w:sz="0" w:space="0" w:color="auto"/>
        <w:left w:val="none" w:sz="0" w:space="0" w:color="auto"/>
        <w:bottom w:val="none" w:sz="0" w:space="0" w:color="auto"/>
        <w:right w:val="none" w:sz="0" w:space="0" w:color="auto"/>
      </w:divBdr>
    </w:div>
    <w:div w:id="1534609211">
      <w:bodyDiv w:val="1"/>
      <w:marLeft w:val="0"/>
      <w:marRight w:val="0"/>
      <w:marTop w:val="0"/>
      <w:marBottom w:val="0"/>
      <w:divBdr>
        <w:top w:val="none" w:sz="0" w:space="0" w:color="auto"/>
        <w:left w:val="none" w:sz="0" w:space="0" w:color="auto"/>
        <w:bottom w:val="none" w:sz="0" w:space="0" w:color="auto"/>
        <w:right w:val="none" w:sz="0" w:space="0" w:color="auto"/>
      </w:divBdr>
    </w:div>
    <w:div w:id="1534725792">
      <w:bodyDiv w:val="1"/>
      <w:marLeft w:val="0"/>
      <w:marRight w:val="0"/>
      <w:marTop w:val="0"/>
      <w:marBottom w:val="0"/>
      <w:divBdr>
        <w:top w:val="none" w:sz="0" w:space="0" w:color="auto"/>
        <w:left w:val="none" w:sz="0" w:space="0" w:color="auto"/>
        <w:bottom w:val="none" w:sz="0" w:space="0" w:color="auto"/>
        <w:right w:val="none" w:sz="0" w:space="0" w:color="auto"/>
      </w:divBdr>
    </w:div>
    <w:div w:id="1535077390">
      <w:bodyDiv w:val="1"/>
      <w:marLeft w:val="0"/>
      <w:marRight w:val="0"/>
      <w:marTop w:val="0"/>
      <w:marBottom w:val="0"/>
      <w:divBdr>
        <w:top w:val="none" w:sz="0" w:space="0" w:color="auto"/>
        <w:left w:val="none" w:sz="0" w:space="0" w:color="auto"/>
        <w:bottom w:val="none" w:sz="0" w:space="0" w:color="auto"/>
        <w:right w:val="none" w:sz="0" w:space="0" w:color="auto"/>
      </w:divBdr>
    </w:div>
    <w:div w:id="1535386620">
      <w:bodyDiv w:val="1"/>
      <w:marLeft w:val="0"/>
      <w:marRight w:val="0"/>
      <w:marTop w:val="0"/>
      <w:marBottom w:val="0"/>
      <w:divBdr>
        <w:top w:val="none" w:sz="0" w:space="0" w:color="auto"/>
        <w:left w:val="none" w:sz="0" w:space="0" w:color="auto"/>
        <w:bottom w:val="none" w:sz="0" w:space="0" w:color="auto"/>
        <w:right w:val="none" w:sz="0" w:space="0" w:color="auto"/>
      </w:divBdr>
    </w:div>
    <w:div w:id="1535540365">
      <w:bodyDiv w:val="1"/>
      <w:marLeft w:val="0"/>
      <w:marRight w:val="0"/>
      <w:marTop w:val="0"/>
      <w:marBottom w:val="0"/>
      <w:divBdr>
        <w:top w:val="none" w:sz="0" w:space="0" w:color="auto"/>
        <w:left w:val="none" w:sz="0" w:space="0" w:color="auto"/>
        <w:bottom w:val="none" w:sz="0" w:space="0" w:color="auto"/>
        <w:right w:val="none" w:sz="0" w:space="0" w:color="auto"/>
      </w:divBdr>
    </w:div>
    <w:div w:id="1535574631">
      <w:bodyDiv w:val="1"/>
      <w:marLeft w:val="0"/>
      <w:marRight w:val="0"/>
      <w:marTop w:val="0"/>
      <w:marBottom w:val="0"/>
      <w:divBdr>
        <w:top w:val="none" w:sz="0" w:space="0" w:color="auto"/>
        <w:left w:val="none" w:sz="0" w:space="0" w:color="auto"/>
        <w:bottom w:val="none" w:sz="0" w:space="0" w:color="auto"/>
        <w:right w:val="none" w:sz="0" w:space="0" w:color="auto"/>
      </w:divBdr>
    </w:div>
    <w:div w:id="1536236964">
      <w:bodyDiv w:val="1"/>
      <w:marLeft w:val="0"/>
      <w:marRight w:val="0"/>
      <w:marTop w:val="0"/>
      <w:marBottom w:val="0"/>
      <w:divBdr>
        <w:top w:val="none" w:sz="0" w:space="0" w:color="auto"/>
        <w:left w:val="none" w:sz="0" w:space="0" w:color="auto"/>
        <w:bottom w:val="none" w:sz="0" w:space="0" w:color="auto"/>
        <w:right w:val="none" w:sz="0" w:space="0" w:color="auto"/>
      </w:divBdr>
    </w:div>
    <w:div w:id="1536380250">
      <w:bodyDiv w:val="1"/>
      <w:marLeft w:val="0"/>
      <w:marRight w:val="0"/>
      <w:marTop w:val="0"/>
      <w:marBottom w:val="0"/>
      <w:divBdr>
        <w:top w:val="none" w:sz="0" w:space="0" w:color="auto"/>
        <w:left w:val="none" w:sz="0" w:space="0" w:color="auto"/>
        <w:bottom w:val="none" w:sz="0" w:space="0" w:color="auto"/>
        <w:right w:val="none" w:sz="0" w:space="0" w:color="auto"/>
      </w:divBdr>
    </w:div>
    <w:div w:id="1536386403">
      <w:bodyDiv w:val="1"/>
      <w:marLeft w:val="0"/>
      <w:marRight w:val="0"/>
      <w:marTop w:val="0"/>
      <w:marBottom w:val="0"/>
      <w:divBdr>
        <w:top w:val="none" w:sz="0" w:space="0" w:color="auto"/>
        <w:left w:val="none" w:sz="0" w:space="0" w:color="auto"/>
        <w:bottom w:val="none" w:sz="0" w:space="0" w:color="auto"/>
        <w:right w:val="none" w:sz="0" w:space="0" w:color="auto"/>
      </w:divBdr>
    </w:div>
    <w:div w:id="1536388438">
      <w:bodyDiv w:val="1"/>
      <w:marLeft w:val="0"/>
      <w:marRight w:val="0"/>
      <w:marTop w:val="0"/>
      <w:marBottom w:val="0"/>
      <w:divBdr>
        <w:top w:val="none" w:sz="0" w:space="0" w:color="auto"/>
        <w:left w:val="none" w:sz="0" w:space="0" w:color="auto"/>
        <w:bottom w:val="none" w:sz="0" w:space="0" w:color="auto"/>
        <w:right w:val="none" w:sz="0" w:space="0" w:color="auto"/>
      </w:divBdr>
    </w:div>
    <w:div w:id="1536966486">
      <w:bodyDiv w:val="1"/>
      <w:marLeft w:val="0"/>
      <w:marRight w:val="0"/>
      <w:marTop w:val="0"/>
      <w:marBottom w:val="0"/>
      <w:divBdr>
        <w:top w:val="none" w:sz="0" w:space="0" w:color="auto"/>
        <w:left w:val="none" w:sz="0" w:space="0" w:color="auto"/>
        <w:bottom w:val="none" w:sz="0" w:space="0" w:color="auto"/>
        <w:right w:val="none" w:sz="0" w:space="0" w:color="auto"/>
      </w:divBdr>
    </w:div>
    <w:div w:id="1537279531">
      <w:bodyDiv w:val="1"/>
      <w:marLeft w:val="0"/>
      <w:marRight w:val="0"/>
      <w:marTop w:val="0"/>
      <w:marBottom w:val="0"/>
      <w:divBdr>
        <w:top w:val="none" w:sz="0" w:space="0" w:color="auto"/>
        <w:left w:val="none" w:sz="0" w:space="0" w:color="auto"/>
        <w:bottom w:val="none" w:sz="0" w:space="0" w:color="auto"/>
        <w:right w:val="none" w:sz="0" w:space="0" w:color="auto"/>
      </w:divBdr>
    </w:div>
    <w:div w:id="1537425490">
      <w:bodyDiv w:val="1"/>
      <w:marLeft w:val="0"/>
      <w:marRight w:val="0"/>
      <w:marTop w:val="0"/>
      <w:marBottom w:val="0"/>
      <w:divBdr>
        <w:top w:val="none" w:sz="0" w:space="0" w:color="auto"/>
        <w:left w:val="none" w:sz="0" w:space="0" w:color="auto"/>
        <w:bottom w:val="none" w:sz="0" w:space="0" w:color="auto"/>
        <w:right w:val="none" w:sz="0" w:space="0" w:color="auto"/>
      </w:divBdr>
    </w:div>
    <w:div w:id="1537428488">
      <w:bodyDiv w:val="1"/>
      <w:marLeft w:val="0"/>
      <w:marRight w:val="0"/>
      <w:marTop w:val="0"/>
      <w:marBottom w:val="0"/>
      <w:divBdr>
        <w:top w:val="none" w:sz="0" w:space="0" w:color="auto"/>
        <w:left w:val="none" w:sz="0" w:space="0" w:color="auto"/>
        <w:bottom w:val="none" w:sz="0" w:space="0" w:color="auto"/>
        <w:right w:val="none" w:sz="0" w:space="0" w:color="auto"/>
      </w:divBdr>
    </w:div>
    <w:div w:id="1537540231">
      <w:bodyDiv w:val="1"/>
      <w:marLeft w:val="0"/>
      <w:marRight w:val="0"/>
      <w:marTop w:val="0"/>
      <w:marBottom w:val="0"/>
      <w:divBdr>
        <w:top w:val="none" w:sz="0" w:space="0" w:color="auto"/>
        <w:left w:val="none" w:sz="0" w:space="0" w:color="auto"/>
        <w:bottom w:val="none" w:sz="0" w:space="0" w:color="auto"/>
        <w:right w:val="none" w:sz="0" w:space="0" w:color="auto"/>
      </w:divBdr>
    </w:div>
    <w:div w:id="1537888253">
      <w:bodyDiv w:val="1"/>
      <w:marLeft w:val="0"/>
      <w:marRight w:val="0"/>
      <w:marTop w:val="0"/>
      <w:marBottom w:val="0"/>
      <w:divBdr>
        <w:top w:val="none" w:sz="0" w:space="0" w:color="auto"/>
        <w:left w:val="none" w:sz="0" w:space="0" w:color="auto"/>
        <w:bottom w:val="none" w:sz="0" w:space="0" w:color="auto"/>
        <w:right w:val="none" w:sz="0" w:space="0" w:color="auto"/>
      </w:divBdr>
    </w:div>
    <w:div w:id="1538467054">
      <w:bodyDiv w:val="1"/>
      <w:marLeft w:val="0"/>
      <w:marRight w:val="0"/>
      <w:marTop w:val="0"/>
      <w:marBottom w:val="0"/>
      <w:divBdr>
        <w:top w:val="none" w:sz="0" w:space="0" w:color="auto"/>
        <w:left w:val="none" w:sz="0" w:space="0" w:color="auto"/>
        <w:bottom w:val="none" w:sz="0" w:space="0" w:color="auto"/>
        <w:right w:val="none" w:sz="0" w:space="0" w:color="auto"/>
      </w:divBdr>
    </w:div>
    <w:div w:id="1538469864">
      <w:bodyDiv w:val="1"/>
      <w:marLeft w:val="0"/>
      <w:marRight w:val="0"/>
      <w:marTop w:val="0"/>
      <w:marBottom w:val="0"/>
      <w:divBdr>
        <w:top w:val="none" w:sz="0" w:space="0" w:color="auto"/>
        <w:left w:val="none" w:sz="0" w:space="0" w:color="auto"/>
        <w:bottom w:val="none" w:sz="0" w:space="0" w:color="auto"/>
        <w:right w:val="none" w:sz="0" w:space="0" w:color="auto"/>
      </w:divBdr>
    </w:div>
    <w:div w:id="1538472331">
      <w:bodyDiv w:val="1"/>
      <w:marLeft w:val="0"/>
      <w:marRight w:val="0"/>
      <w:marTop w:val="0"/>
      <w:marBottom w:val="0"/>
      <w:divBdr>
        <w:top w:val="none" w:sz="0" w:space="0" w:color="auto"/>
        <w:left w:val="none" w:sz="0" w:space="0" w:color="auto"/>
        <w:bottom w:val="none" w:sz="0" w:space="0" w:color="auto"/>
        <w:right w:val="none" w:sz="0" w:space="0" w:color="auto"/>
      </w:divBdr>
    </w:div>
    <w:div w:id="1538539602">
      <w:bodyDiv w:val="1"/>
      <w:marLeft w:val="0"/>
      <w:marRight w:val="0"/>
      <w:marTop w:val="0"/>
      <w:marBottom w:val="0"/>
      <w:divBdr>
        <w:top w:val="none" w:sz="0" w:space="0" w:color="auto"/>
        <w:left w:val="none" w:sz="0" w:space="0" w:color="auto"/>
        <w:bottom w:val="none" w:sz="0" w:space="0" w:color="auto"/>
        <w:right w:val="none" w:sz="0" w:space="0" w:color="auto"/>
      </w:divBdr>
    </w:div>
    <w:div w:id="1538620559">
      <w:bodyDiv w:val="1"/>
      <w:marLeft w:val="0"/>
      <w:marRight w:val="0"/>
      <w:marTop w:val="0"/>
      <w:marBottom w:val="0"/>
      <w:divBdr>
        <w:top w:val="none" w:sz="0" w:space="0" w:color="auto"/>
        <w:left w:val="none" w:sz="0" w:space="0" w:color="auto"/>
        <w:bottom w:val="none" w:sz="0" w:space="0" w:color="auto"/>
        <w:right w:val="none" w:sz="0" w:space="0" w:color="auto"/>
      </w:divBdr>
    </w:div>
    <w:div w:id="1538932447">
      <w:bodyDiv w:val="1"/>
      <w:marLeft w:val="0"/>
      <w:marRight w:val="0"/>
      <w:marTop w:val="0"/>
      <w:marBottom w:val="0"/>
      <w:divBdr>
        <w:top w:val="none" w:sz="0" w:space="0" w:color="auto"/>
        <w:left w:val="none" w:sz="0" w:space="0" w:color="auto"/>
        <w:bottom w:val="none" w:sz="0" w:space="0" w:color="auto"/>
        <w:right w:val="none" w:sz="0" w:space="0" w:color="auto"/>
      </w:divBdr>
    </w:div>
    <w:div w:id="1539127148">
      <w:bodyDiv w:val="1"/>
      <w:marLeft w:val="0"/>
      <w:marRight w:val="0"/>
      <w:marTop w:val="0"/>
      <w:marBottom w:val="0"/>
      <w:divBdr>
        <w:top w:val="none" w:sz="0" w:space="0" w:color="auto"/>
        <w:left w:val="none" w:sz="0" w:space="0" w:color="auto"/>
        <w:bottom w:val="none" w:sz="0" w:space="0" w:color="auto"/>
        <w:right w:val="none" w:sz="0" w:space="0" w:color="auto"/>
      </w:divBdr>
    </w:div>
    <w:div w:id="1539199072">
      <w:bodyDiv w:val="1"/>
      <w:marLeft w:val="0"/>
      <w:marRight w:val="0"/>
      <w:marTop w:val="0"/>
      <w:marBottom w:val="0"/>
      <w:divBdr>
        <w:top w:val="none" w:sz="0" w:space="0" w:color="auto"/>
        <w:left w:val="none" w:sz="0" w:space="0" w:color="auto"/>
        <w:bottom w:val="none" w:sz="0" w:space="0" w:color="auto"/>
        <w:right w:val="none" w:sz="0" w:space="0" w:color="auto"/>
      </w:divBdr>
    </w:div>
    <w:div w:id="1539472282">
      <w:bodyDiv w:val="1"/>
      <w:marLeft w:val="0"/>
      <w:marRight w:val="0"/>
      <w:marTop w:val="0"/>
      <w:marBottom w:val="0"/>
      <w:divBdr>
        <w:top w:val="none" w:sz="0" w:space="0" w:color="auto"/>
        <w:left w:val="none" w:sz="0" w:space="0" w:color="auto"/>
        <w:bottom w:val="none" w:sz="0" w:space="0" w:color="auto"/>
        <w:right w:val="none" w:sz="0" w:space="0" w:color="auto"/>
      </w:divBdr>
    </w:div>
    <w:div w:id="1539779878">
      <w:bodyDiv w:val="1"/>
      <w:marLeft w:val="0"/>
      <w:marRight w:val="0"/>
      <w:marTop w:val="0"/>
      <w:marBottom w:val="0"/>
      <w:divBdr>
        <w:top w:val="none" w:sz="0" w:space="0" w:color="auto"/>
        <w:left w:val="none" w:sz="0" w:space="0" w:color="auto"/>
        <w:bottom w:val="none" w:sz="0" w:space="0" w:color="auto"/>
        <w:right w:val="none" w:sz="0" w:space="0" w:color="auto"/>
      </w:divBdr>
    </w:div>
    <w:div w:id="1539969999">
      <w:bodyDiv w:val="1"/>
      <w:marLeft w:val="0"/>
      <w:marRight w:val="0"/>
      <w:marTop w:val="0"/>
      <w:marBottom w:val="0"/>
      <w:divBdr>
        <w:top w:val="none" w:sz="0" w:space="0" w:color="auto"/>
        <w:left w:val="none" w:sz="0" w:space="0" w:color="auto"/>
        <w:bottom w:val="none" w:sz="0" w:space="0" w:color="auto"/>
        <w:right w:val="none" w:sz="0" w:space="0" w:color="auto"/>
      </w:divBdr>
    </w:div>
    <w:div w:id="1539974182">
      <w:bodyDiv w:val="1"/>
      <w:marLeft w:val="0"/>
      <w:marRight w:val="0"/>
      <w:marTop w:val="0"/>
      <w:marBottom w:val="0"/>
      <w:divBdr>
        <w:top w:val="none" w:sz="0" w:space="0" w:color="auto"/>
        <w:left w:val="none" w:sz="0" w:space="0" w:color="auto"/>
        <w:bottom w:val="none" w:sz="0" w:space="0" w:color="auto"/>
        <w:right w:val="none" w:sz="0" w:space="0" w:color="auto"/>
      </w:divBdr>
    </w:div>
    <w:div w:id="1540121842">
      <w:bodyDiv w:val="1"/>
      <w:marLeft w:val="0"/>
      <w:marRight w:val="0"/>
      <w:marTop w:val="0"/>
      <w:marBottom w:val="0"/>
      <w:divBdr>
        <w:top w:val="none" w:sz="0" w:space="0" w:color="auto"/>
        <w:left w:val="none" w:sz="0" w:space="0" w:color="auto"/>
        <w:bottom w:val="none" w:sz="0" w:space="0" w:color="auto"/>
        <w:right w:val="none" w:sz="0" w:space="0" w:color="auto"/>
      </w:divBdr>
    </w:div>
    <w:div w:id="1540125895">
      <w:bodyDiv w:val="1"/>
      <w:marLeft w:val="0"/>
      <w:marRight w:val="0"/>
      <w:marTop w:val="0"/>
      <w:marBottom w:val="0"/>
      <w:divBdr>
        <w:top w:val="none" w:sz="0" w:space="0" w:color="auto"/>
        <w:left w:val="none" w:sz="0" w:space="0" w:color="auto"/>
        <w:bottom w:val="none" w:sz="0" w:space="0" w:color="auto"/>
        <w:right w:val="none" w:sz="0" w:space="0" w:color="auto"/>
      </w:divBdr>
    </w:div>
    <w:div w:id="1540781075">
      <w:bodyDiv w:val="1"/>
      <w:marLeft w:val="0"/>
      <w:marRight w:val="0"/>
      <w:marTop w:val="0"/>
      <w:marBottom w:val="0"/>
      <w:divBdr>
        <w:top w:val="none" w:sz="0" w:space="0" w:color="auto"/>
        <w:left w:val="none" w:sz="0" w:space="0" w:color="auto"/>
        <w:bottom w:val="none" w:sz="0" w:space="0" w:color="auto"/>
        <w:right w:val="none" w:sz="0" w:space="0" w:color="auto"/>
      </w:divBdr>
    </w:div>
    <w:div w:id="1540825739">
      <w:bodyDiv w:val="1"/>
      <w:marLeft w:val="0"/>
      <w:marRight w:val="0"/>
      <w:marTop w:val="0"/>
      <w:marBottom w:val="0"/>
      <w:divBdr>
        <w:top w:val="none" w:sz="0" w:space="0" w:color="auto"/>
        <w:left w:val="none" w:sz="0" w:space="0" w:color="auto"/>
        <w:bottom w:val="none" w:sz="0" w:space="0" w:color="auto"/>
        <w:right w:val="none" w:sz="0" w:space="0" w:color="auto"/>
      </w:divBdr>
    </w:div>
    <w:div w:id="1541092554">
      <w:bodyDiv w:val="1"/>
      <w:marLeft w:val="0"/>
      <w:marRight w:val="0"/>
      <w:marTop w:val="0"/>
      <w:marBottom w:val="0"/>
      <w:divBdr>
        <w:top w:val="none" w:sz="0" w:space="0" w:color="auto"/>
        <w:left w:val="none" w:sz="0" w:space="0" w:color="auto"/>
        <w:bottom w:val="none" w:sz="0" w:space="0" w:color="auto"/>
        <w:right w:val="none" w:sz="0" w:space="0" w:color="auto"/>
      </w:divBdr>
    </w:div>
    <w:div w:id="1541287318">
      <w:bodyDiv w:val="1"/>
      <w:marLeft w:val="0"/>
      <w:marRight w:val="0"/>
      <w:marTop w:val="0"/>
      <w:marBottom w:val="0"/>
      <w:divBdr>
        <w:top w:val="none" w:sz="0" w:space="0" w:color="auto"/>
        <w:left w:val="none" w:sz="0" w:space="0" w:color="auto"/>
        <w:bottom w:val="none" w:sz="0" w:space="0" w:color="auto"/>
        <w:right w:val="none" w:sz="0" w:space="0" w:color="auto"/>
      </w:divBdr>
    </w:div>
    <w:div w:id="1541504631">
      <w:bodyDiv w:val="1"/>
      <w:marLeft w:val="0"/>
      <w:marRight w:val="0"/>
      <w:marTop w:val="0"/>
      <w:marBottom w:val="0"/>
      <w:divBdr>
        <w:top w:val="none" w:sz="0" w:space="0" w:color="auto"/>
        <w:left w:val="none" w:sz="0" w:space="0" w:color="auto"/>
        <w:bottom w:val="none" w:sz="0" w:space="0" w:color="auto"/>
        <w:right w:val="none" w:sz="0" w:space="0" w:color="auto"/>
      </w:divBdr>
    </w:div>
    <w:div w:id="1541821394">
      <w:bodyDiv w:val="1"/>
      <w:marLeft w:val="0"/>
      <w:marRight w:val="0"/>
      <w:marTop w:val="0"/>
      <w:marBottom w:val="0"/>
      <w:divBdr>
        <w:top w:val="none" w:sz="0" w:space="0" w:color="auto"/>
        <w:left w:val="none" w:sz="0" w:space="0" w:color="auto"/>
        <w:bottom w:val="none" w:sz="0" w:space="0" w:color="auto"/>
        <w:right w:val="none" w:sz="0" w:space="0" w:color="auto"/>
      </w:divBdr>
    </w:div>
    <w:div w:id="1542475179">
      <w:bodyDiv w:val="1"/>
      <w:marLeft w:val="0"/>
      <w:marRight w:val="0"/>
      <w:marTop w:val="0"/>
      <w:marBottom w:val="0"/>
      <w:divBdr>
        <w:top w:val="none" w:sz="0" w:space="0" w:color="auto"/>
        <w:left w:val="none" w:sz="0" w:space="0" w:color="auto"/>
        <w:bottom w:val="none" w:sz="0" w:space="0" w:color="auto"/>
        <w:right w:val="none" w:sz="0" w:space="0" w:color="auto"/>
      </w:divBdr>
    </w:div>
    <w:div w:id="1542522943">
      <w:bodyDiv w:val="1"/>
      <w:marLeft w:val="0"/>
      <w:marRight w:val="0"/>
      <w:marTop w:val="0"/>
      <w:marBottom w:val="0"/>
      <w:divBdr>
        <w:top w:val="none" w:sz="0" w:space="0" w:color="auto"/>
        <w:left w:val="none" w:sz="0" w:space="0" w:color="auto"/>
        <w:bottom w:val="none" w:sz="0" w:space="0" w:color="auto"/>
        <w:right w:val="none" w:sz="0" w:space="0" w:color="auto"/>
      </w:divBdr>
    </w:div>
    <w:div w:id="1542933988">
      <w:bodyDiv w:val="1"/>
      <w:marLeft w:val="0"/>
      <w:marRight w:val="0"/>
      <w:marTop w:val="0"/>
      <w:marBottom w:val="0"/>
      <w:divBdr>
        <w:top w:val="none" w:sz="0" w:space="0" w:color="auto"/>
        <w:left w:val="none" w:sz="0" w:space="0" w:color="auto"/>
        <w:bottom w:val="none" w:sz="0" w:space="0" w:color="auto"/>
        <w:right w:val="none" w:sz="0" w:space="0" w:color="auto"/>
      </w:divBdr>
    </w:div>
    <w:div w:id="1543516144">
      <w:bodyDiv w:val="1"/>
      <w:marLeft w:val="0"/>
      <w:marRight w:val="0"/>
      <w:marTop w:val="0"/>
      <w:marBottom w:val="0"/>
      <w:divBdr>
        <w:top w:val="none" w:sz="0" w:space="0" w:color="auto"/>
        <w:left w:val="none" w:sz="0" w:space="0" w:color="auto"/>
        <w:bottom w:val="none" w:sz="0" w:space="0" w:color="auto"/>
        <w:right w:val="none" w:sz="0" w:space="0" w:color="auto"/>
      </w:divBdr>
    </w:div>
    <w:div w:id="1543517985">
      <w:bodyDiv w:val="1"/>
      <w:marLeft w:val="0"/>
      <w:marRight w:val="0"/>
      <w:marTop w:val="0"/>
      <w:marBottom w:val="0"/>
      <w:divBdr>
        <w:top w:val="none" w:sz="0" w:space="0" w:color="auto"/>
        <w:left w:val="none" w:sz="0" w:space="0" w:color="auto"/>
        <w:bottom w:val="none" w:sz="0" w:space="0" w:color="auto"/>
        <w:right w:val="none" w:sz="0" w:space="0" w:color="auto"/>
      </w:divBdr>
    </w:div>
    <w:div w:id="1543859147">
      <w:bodyDiv w:val="1"/>
      <w:marLeft w:val="0"/>
      <w:marRight w:val="0"/>
      <w:marTop w:val="0"/>
      <w:marBottom w:val="0"/>
      <w:divBdr>
        <w:top w:val="none" w:sz="0" w:space="0" w:color="auto"/>
        <w:left w:val="none" w:sz="0" w:space="0" w:color="auto"/>
        <w:bottom w:val="none" w:sz="0" w:space="0" w:color="auto"/>
        <w:right w:val="none" w:sz="0" w:space="0" w:color="auto"/>
      </w:divBdr>
    </w:div>
    <w:div w:id="1543904780">
      <w:bodyDiv w:val="1"/>
      <w:marLeft w:val="0"/>
      <w:marRight w:val="0"/>
      <w:marTop w:val="0"/>
      <w:marBottom w:val="0"/>
      <w:divBdr>
        <w:top w:val="none" w:sz="0" w:space="0" w:color="auto"/>
        <w:left w:val="none" w:sz="0" w:space="0" w:color="auto"/>
        <w:bottom w:val="none" w:sz="0" w:space="0" w:color="auto"/>
        <w:right w:val="none" w:sz="0" w:space="0" w:color="auto"/>
      </w:divBdr>
    </w:div>
    <w:div w:id="1543982537">
      <w:bodyDiv w:val="1"/>
      <w:marLeft w:val="0"/>
      <w:marRight w:val="0"/>
      <w:marTop w:val="0"/>
      <w:marBottom w:val="0"/>
      <w:divBdr>
        <w:top w:val="none" w:sz="0" w:space="0" w:color="auto"/>
        <w:left w:val="none" w:sz="0" w:space="0" w:color="auto"/>
        <w:bottom w:val="none" w:sz="0" w:space="0" w:color="auto"/>
        <w:right w:val="none" w:sz="0" w:space="0" w:color="auto"/>
      </w:divBdr>
    </w:div>
    <w:div w:id="1544057568">
      <w:bodyDiv w:val="1"/>
      <w:marLeft w:val="0"/>
      <w:marRight w:val="0"/>
      <w:marTop w:val="0"/>
      <w:marBottom w:val="0"/>
      <w:divBdr>
        <w:top w:val="none" w:sz="0" w:space="0" w:color="auto"/>
        <w:left w:val="none" w:sz="0" w:space="0" w:color="auto"/>
        <w:bottom w:val="none" w:sz="0" w:space="0" w:color="auto"/>
        <w:right w:val="none" w:sz="0" w:space="0" w:color="auto"/>
      </w:divBdr>
    </w:div>
    <w:div w:id="1544291078">
      <w:bodyDiv w:val="1"/>
      <w:marLeft w:val="0"/>
      <w:marRight w:val="0"/>
      <w:marTop w:val="0"/>
      <w:marBottom w:val="0"/>
      <w:divBdr>
        <w:top w:val="none" w:sz="0" w:space="0" w:color="auto"/>
        <w:left w:val="none" w:sz="0" w:space="0" w:color="auto"/>
        <w:bottom w:val="none" w:sz="0" w:space="0" w:color="auto"/>
        <w:right w:val="none" w:sz="0" w:space="0" w:color="auto"/>
      </w:divBdr>
    </w:div>
    <w:div w:id="1544320756">
      <w:bodyDiv w:val="1"/>
      <w:marLeft w:val="0"/>
      <w:marRight w:val="0"/>
      <w:marTop w:val="0"/>
      <w:marBottom w:val="0"/>
      <w:divBdr>
        <w:top w:val="none" w:sz="0" w:space="0" w:color="auto"/>
        <w:left w:val="none" w:sz="0" w:space="0" w:color="auto"/>
        <w:bottom w:val="none" w:sz="0" w:space="0" w:color="auto"/>
        <w:right w:val="none" w:sz="0" w:space="0" w:color="auto"/>
      </w:divBdr>
    </w:div>
    <w:div w:id="1544558434">
      <w:bodyDiv w:val="1"/>
      <w:marLeft w:val="0"/>
      <w:marRight w:val="0"/>
      <w:marTop w:val="0"/>
      <w:marBottom w:val="0"/>
      <w:divBdr>
        <w:top w:val="none" w:sz="0" w:space="0" w:color="auto"/>
        <w:left w:val="none" w:sz="0" w:space="0" w:color="auto"/>
        <w:bottom w:val="none" w:sz="0" w:space="0" w:color="auto"/>
        <w:right w:val="none" w:sz="0" w:space="0" w:color="auto"/>
      </w:divBdr>
    </w:div>
    <w:div w:id="1544562141">
      <w:bodyDiv w:val="1"/>
      <w:marLeft w:val="0"/>
      <w:marRight w:val="0"/>
      <w:marTop w:val="0"/>
      <w:marBottom w:val="0"/>
      <w:divBdr>
        <w:top w:val="none" w:sz="0" w:space="0" w:color="auto"/>
        <w:left w:val="none" w:sz="0" w:space="0" w:color="auto"/>
        <w:bottom w:val="none" w:sz="0" w:space="0" w:color="auto"/>
        <w:right w:val="none" w:sz="0" w:space="0" w:color="auto"/>
      </w:divBdr>
    </w:div>
    <w:div w:id="1544638238">
      <w:bodyDiv w:val="1"/>
      <w:marLeft w:val="0"/>
      <w:marRight w:val="0"/>
      <w:marTop w:val="0"/>
      <w:marBottom w:val="0"/>
      <w:divBdr>
        <w:top w:val="none" w:sz="0" w:space="0" w:color="auto"/>
        <w:left w:val="none" w:sz="0" w:space="0" w:color="auto"/>
        <w:bottom w:val="none" w:sz="0" w:space="0" w:color="auto"/>
        <w:right w:val="none" w:sz="0" w:space="0" w:color="auto"/>
      </w:divBdr>
    </w:div>
    <w:div w:id="1544710479">
      <w:bodyDiv w:val="1"/>
      <w:marLeft w:val="0"/>
      <w:marRight w:val="0"/>
      <w:marTop w:val="0"/>
      <w:marBottom w:val="0"/>
      <w:divBdr>
        <w:top w:val="none" w:sz="0" w:space="0" w:color="auto"/>
        <w:left w:val="none" w:sz="0" w:space="0" w:color="auto"/>
        <w:bottom w:val="none" w:sz="0" w:space="0" w:color="auto"/>
        <w:right w:val="none" w:sz="0" w:space="0" w:color="auto"/>
      </w:divBdr>
    </w:div>
    <w:div w:id="1544714956">
      <w:bodyDiv w:val="1"/>
      <w:marLeft w:val="0"/>
      <w:marRight w:val="0"/>
      <w:marTop w:val="0"/>
      <w:marBottom w:val="0"/>
      <w:divBdr>
        <w:top w:val="none" w:sz="0" w:space="0" w:color="auto"/>
        <w:left w:val="none" w:sz="0" w:space="0" w:color="auto"/>
        <w:bottom w:val="none" w:sz="0" w:space="0" w:color="auto"/>
        <w:right w:val="none" w:sz="0" w:space="0" w:color="auto"/>
      </w:divBdr>
    </w:div>
    <w:div w:id="1544823528">
      <w:bodyDiv w:val="1"/>
      <w:marLeft w:val="0"/>
      <w:marRight w:val="0"/>
      <w:marTop w:val="0"/>
      <w:marBottom w:val="0"/>
      <w:divBdr>
        <w:top w:val="none" w:sz="0" w:space="0" w:color="auto"/>
        <w:left w:val="none" w:sz="0" w:space="0" w:color="auto"/>
        <w:bottom w:val="none" w:sz="0" w:space="0" w:color="auto"/>
        <w:right w:val="none" w:sz="0" w:space="0" w:color="auto"/>
      </w:divBdr>
    </w:div>
    <w:div w:id="1545209899">
      <w:bodyDiv w:val="1"/>
      <w:marLeft w:val="0"/>
      <w:marRight w:val="0"/>
      <w:marTop w:val="0"/>
      <w:marBottom w:val="0"/>
      <w:divBdr>
        <w:top w:val="none" w:sz="0" w:space="0" w:color="auto"/>
        <w:left w:val="none" w:sz="0" w:space="0" w:color="auto"/>
        <w:bottom w:val="none" w:sz="0" w:space="0" w:color="auto"/>
        <w:right w:val="none" w:sz="0" w:space="0" w:color="auto"/>
      </w:divBdr>
    </w:div>
    <w:div w:id="1545409474">
      <w:bodyDiv w:val="1"/>
      <w:marLeft w:val="0"/>
      <w:marRight w:val="0"/>
      <w:marTop w:val="0"/>
      <w:marBottom w:val="0"/>
      <w:divBdr>
        <w:top w:val="none" w:sz="0" w:space="0" w:color="auto"/>
        <w:left w:val="none" w:sz="0" w:space="0" w:color="auto"/>
        <w:bottom w:val="none" w:sz="0" w:space="0" w:color="auto"/>
        <w:right w:val="none" w:sz="0" w:space="0" w:color="auto"/>
      </w:divBdr>
    </w:div>
    <w:div w:id="1545487174">
      <w:bodyDiv w:val="1"/>
      <w:marLeft w:val="0"/>
      <w:marRight w:val="0"/>
      <w:marTop w:val="0"/>
      <w:marBottom w:val="0"/>
      <w:divBdr>
        <w:top w:val="none" w:sz="0" w:space="0" w:color="auto"/>
        <w:left w:val="none" w:sz="0" w:space="0" w:color="auto"/>
        <w:bottom w:val="none" w:sz="0" w:space="0" w:color="auto"/>
        <w:right w:val="none" w:sz="0" w:space="0" w:color="auto"/>
      </w:divBdr>
    </w:div>
    <w:div w:id="1545554387">
      <w:bodyDiv w:val="1"/>
      <w:marLeft w:val="0"/>
      <w:marRight w:val="0"/>
      <w:marTop w:val="0"/>
      <w:marBottom w:val="0"/>
      <w:divBdr>
        <w:top w:val="none" w:sz="0" w:space="0" w:color="auto"/>
        <w:left w:val="none" w:sz="0" w:space="0" w:color="auto"/>
        <w:bottom w:val="none" w:sz="0" w:space="0" w:color="auto"/>
        <w:right w:val="none" w:sz="0" w:space="0" w:color="auto"/>
      </w:divBdr>
    </w:div>
    <w:div w:id="1545557529">
      <w:bodyDiv w:val="1"/>
      <w:marLeft w:val="0"/>
      <w:marRight w:val="0"/>
      <w:marTop w:val="0"/>
      <w:marBottom w:val="0"/>
      <w:divBdr>
        <w:top w:val="none" w:sz="0" w:space="0" w:color="auto"/>
        <w:left w:val="none" w:sz="0" w:space="0" w:color="auto"/>
        <w:bottom w:val="none" w:sz="0" w:space="0" w:color="auto"/>
        <w:right w:val="none" w:sz="0" w:space="0" w:color="auto"/>
      </w:divBdr>
    </w:div>
    <w:div w:id="1546016758">
      <w:bodyDiv w:val="1"/>
      <w:marLeft w:val="0"/>
      <w:marRight w:val="0"/>
      <w:marTop w:val="0"/>
      <w:marBottom w:val="0"/>
      <w:divBdr>
        <w:top w:val="none" w:sz="0" w:space="0" w:color="auto"/>
        <w:left w:val="none" w:sz="0" w:space="0" w:color="auto"/>
        <w:bottom w:val="none" w:sz="0" w:space="0" w:color="auto"/>
        <w:right w:val="none" w:sz="0" w:space="0" w:color="auto"/>
      </w:divBdr>
    </w:div>
    <w:div w:id="1546017426">
      <w:bodyDiv w:val="1"/>
      <w:marLeft w:val="0"/>
      <w:marRight w:val="0"/>
      <w:marTop w:val="0"/>
      <w:marBottom w:val="0"/>
      <w:divBdr>
        <w:top w:val="none" w:sz="0" w:space="0" w:color="auto"/>
        <w:left w:val="none" w:sz="0" w:space="0" w:color="auto"/>
        <w:bottom w:val="none" w:sz="0" w:space="0" w:color="auto"/>
        <w:right w:val="none" w:sz="0" w:space="0" w:color="auto"/>
      </w:divBdr>
    </w:div>
    <w:div w:id="1546261033">
      <w:bodyDiv w:val="1"/>
      <w:marLeft w:val="0"/>
      <w:marRight w:val="0"/>
      <w:marTop w:val="0"/>
      <w:marBottom w:val="0"/>
      <w:divBdr>
        <w:top w:val="none" w:sz="0" w:space="0" w:color="auto"/>
        <w:left w:val="none" w:sz="0" w:space="0" w:color="auto"/>
        <w:bottom w:val="none" w:sz="0" w:space="0" w:color="auto"/>
        <w:right w:val="none" w:sz="0" w:space="0" w:color="auto"/>
      </w:divBdr>
    </w:div>
    <w:div w:id="1546454222">
      <w:bodyDiv w:val="1"/>
      <w:marLeft w:val="0"/>
      <w:marRight w:val="0"/>
      <w:marTop w:val="0"/>
      <w:marBottom w:val="0"/>
      <w:divBdr>
        <w:top w:val="none" w:sz="0" w:space="0" w:color="auto"/>
        <w:left w:val="none" w:sz="0" w:space="0" w:color="auto"/>
        <w:bottom w:val="none" w:sz="0" w:space="0" w:color="auto"/>
        <w:right w:val="none" w:sz="0" w:space="0" w:color="auto"/>
      </w:divBdr>
    </w:div>
    <w:div w:id="1546524855">
      <w:bodyDiv w:val="1"/>
      <w:marLeft w:val="0"/>
      <w:marRight w:val="0"/>
      <w:marTop w:val="0"/>
      <w:marBottom w:val="0"/>
      <w:divBdr>
        <w:top w:val="none" w:sz="0" w:space="0" w:color="auto"/>
        <w:left w:val="none" w:sz="0" w:space="0" w:color="auto"/>
        <w:bottom w:val="none" w:sz="0" w:space="0" w:color="auto"/>
        <w:right w:val="none" w:sz="0" w:space="0" w:color="auto"/>
      </w:divBdr>
    </w:div>
    <w:div w:id="1546798617">
      <w:bodyDiv w:val="1"/>
      <w:marLeft w:val="0"/>
      <w:marRight w:val="0"/>
      <w:marTop w:val="0"/>
      <w:marBottom w:val="0"/>
      <w:divBdr>
        <w:top w:val="none" w:sz="0" w:space="0" w:color="auto"/>
        <w:left w:val="none" w:sz="0" w:space="0" w:color="auto"/>
        <w:bottom w:val="none" w:sz="0" w:space="0" w:color="auto"/>
        <w:right w:val="none" w:sz="0" w:space="0" w:color="auto"/>
      </w:divBdr>
    </w:div>
    <w:div w:id="1546865695">
      <w:bodyDiv w:val="1"/>
      <w:marLeft w:val="0"/>
      <w:marRight w:val="0"/>
      <w:marTop w:val="0"/>
      <w:marBottom w:val="0"/>
      <w:divBdr>
        <w:top w:val="none" w:sz="0" w:space="0" w:color="auto"/>
        <w:left w:val="none" w:sz="0" w:space="0" w:color="auto"/>
        <w:bottom w:val="none" w:sz="0" w:space="0" w:color="auto"/>
        <w:right w:val="none" w:sz="0" w:space="0" w:color="auto"/>
      </w:divBdr>
    </w:div>
    <w:div w:id="1546914867">
      <w:bodyDiv w:val="1"/>
      <w:marLeft w:val="0"/>
      <w:marRight w:val="0"/>
      <w:marTop w:val="0"/>
      <w:marBottom w:val="0"/>
      <w:divBdr>
        <w:top w:val="none" w:sz="0" w:space="0" w:color="auto"/>
        <w:left w:val="none" w:sz="0" w:space="0" w:color="auto"/>
        <w:bottom w:val="none" w:sz="0" w:space="0" w:color="auto"/>
        <w:right w:val="none" w:sz="0" w:space="0" w:color="auto"/>
      </w:divBdr>
    </w:div>
    <w:div w:id="1546986049">
      <w:bodyDiv w:val="1"/>
      <w:marLeft w:val="0"/>
      <w:marRight w:val="0"/>
      <w:marTop w:val="0"/>
      <w:marBottom w:val="0"/>
      <w:divBdr>
        <w:top w:val="none" w:sz="0" w:space="0" w:color="auto"/>
        <w:left w:val="none" w:sz="0" w:space="0" w:color="auto"/>
        <w:bottom w:val="none" w:sz="0" w:space="0" w:color="auto"/>
        <w:right w:val="none" w:sz="0" w:space="0" w:color="auto"/>
      </w:divBdr>
    </w:div>
    <w:div w:id="1546989211">
      <w:bodyDiv w:val="1"/>
      <w:marLeft w:val="0"/>
      <w:marRight w:val="0"/>
      <w:marTop w:val="0"/>
      <w:marBottom w:val="0"/>
      <w:divBdr>
        <w:top w:val="none" w:sz="0" w:space="0" w:color="auto"/>
        <w:left w:val="none" w:sz="0" w:space="0" w:color="auto"/>
        <w:bottom w:val="none" w:sz="0" w:space="0" w:color="auto"/>
        <w:right w:val="none" w:sz="0" w:space="0" w:color="auto"/>
      </w:divBdr>
    </w:div>
    <w:div w:id="1547058775">
      <w:bodyDiv w:val="1"/>
      <w:marLeft w:val="0"/>
      <w:marRight w:val="0"/>
      <w:marTop w:val="0"/>
      <w:marBottom w:val="0"/>
      <w:divBdr>
        <w:top w:val="none" w:sz="0" w:space="0" w:color="auto"/>
        <w:left w:val="none" w:sz="0" w:space="0" w:color="auto"/>
        <w:bottom w:val="none" w:sz="0" w:space="0" w:color="auto"/>
        <w:right w:val="none" w:sz="0" w:space="0" w:color="auto"/>
      </w:divBdr>
    </w:div>
    <w:div w:id="1547060999">
      <w:bodyDiv w:val="1"/>
      <w:marLeft w:val="0"/>
      <w:marRight w:val="0"/>
      <w:marTop w:val="0"/>
      <w:marBottom w:val="0"/>
      <w:divBdr>
        <w:top w:val="none" w:sz="0" w:space="0" w:color="auto"/>
        <w:left w:val="none" w:sz="0" w:space="0" w:color="auto"/>
        <w:bottom w:val="none" w:sz="0" w:space="0" w:color="auto"/>
        <w:right w:val="none" w:sz="0" w:space="0" w:color="auto"/>
      </w:divBdr>
    </w:div>
    <w:div w:id="1547140617">
      <w:bodyDiv w:val="1"/>
      <w:marLeft w:val="0"/>
      <w:marRight w:val="0"/>
      <w:marTop w:val="0"/>
      <w:marBottom w:val="0"/>
      <w:divBdr>
        <w:top w:val="none" w:sz="0" w:space="0" w:color="auto"/>
        <w:left w:val="none" w:sz="0" w:space="0" w:color="auto"/>
        <w:bottom w:val="none" w:sz="0" w:space="0" w:color="auto"/>
        <w:right w:val="none" w:sz="0" w:space="0" w:color="auto"/>
      </w:divBdr>
    </w:div>
    <w:div w:id="1547185123">
      <w:bodyDiv w:val="1"/>
      <w:marLeft w:val="0"/>
      <w:marRight w:val="0"/>
      <w:marTop w:val="0"/>
      <w:marBottom w:val="0"/>
      <w:divBdr>
        <w:top w:val="none" w:sz="0" w:space="0" w:color="auto"/>
        <w:left w:val="none" w:sz="0" w:space="0" w:color="auto"/>
        <w:bottom w:val="none" w:sz="0" w:space="0" w:color="auto"/>
        <w:right w:val="none" w:sz="0" w:space="0" w:color="auto"/>
      </w:divBdr>
    </w:div>
    <w:div w:id="1547330070">
      <w:bodyDiv w:val="1"/>
      <w:marLeft w:val="0"/>
      <w:marRight w:val="0"/>
      <w:marTop w:val="0"/>
      <w:marBottom w:val="0"/>
      <w:divBdr>
        <w:top w:val="none" w:sz="0" w:space="0" w:color="auto"/>
        <w:left w:val="none" w:sz="0" w:space="0" w:color="auto"/>
        <w:bottom w:val="none" w:sz="0" w:space="0" w:color="auto"/>
        <w:right w:val="none" w:sz="0" w:space="0" w:color="auto"/>
      </w:divBdr>
    </w:div>
    <w:div w:id="1547569640">
      <w:bodyDiv w:val="1"/>
      <w:marLeft w:val="0"/>
      <w:marRight w:val="0"/>
      <w:marTop w:val="0"/>
      <w:marBottom w:val="0"/>
      <w:divBdr>
        <w:top w:val="none" w:sz="0" w:space="0" w:color="auto"/>
        <w:left w:val="none" w:sz="0" w:space="0" w:color="auto"/>
        <w:bottom w:val="none" w:sz="0" w:space="0" w:color="auto"/>
        <w:right w:val="none" w:sz="0" w:space="0" w:color="auto"/>
      </w:divBdr>
    </w:div>
    <w:div w:id="1547837791">
      <w:bodyDiv w:val="1"/>
      <w:marLeft w:val="0"/>
      <w:marRight w:val="0"/>
      <w:marTop w:val="0"/>
      <w:marBottom w:val="0"/>
      <w:divBdr>
        <w:top w:val="none" w:sz="0" w:space="0" w:color="auto"/>
        <w:left w:val="none" w:sz="0" w:space="0" w:color="auto"/>
        <w:bottom w:val="none" w:sz="0" w:space="0" w:color="auto"/>
        <w:right w:val="none" w:sz="0" w:space="0" w:color="auto"/>
      </w:divBdr>
    </w:div>
    <w:div w:id="1548029707">
      <w:bodyDiv w:val="1"/>
      <w:marLeft w:val="0"/>
      <w:marRight w:val="0"/>
      <w:marTop w:val="0"/>
      <w:marBottom w:val="0"/>
      <w:divBdr>
        <w:top w:val="none" w:sz="0" w:space="0" w:color="auto"/>
        <w:left w:val="none" w:sz="0" w:space="0" w:color="auto"/>
        <w:bottom w:val="none" w:sz="0" w:space="0" w:color="auto"/>
        <w:right w:val="none" w:sz="0" w:space="0" w:color="auto"/>
      </w:divBdr>
    </w:div>
    <w:div w:id="1548099679">
      <w:bodyDiv w:val="1"/>
      <w:marLeft w:val="0"/>
      <w:marRight w:val="0"/>
      <w:marTop w:val="0"/>
      <w:marBottom w:val="0"/>
      <w:divBdr>
        <w:top w:val="none" w:sz="0" w:space="0" w:color="auto"/>
        <w:left w:val="none" w:sz="0" w:space="0" w:color="auto"/>
        <w:bottom w:val="none" w:sz="0" w:space="0" w:color="auto"/>
        <w:right w:val="none" w:sz="0" w:space="0" w:color="auto"/>
      </w:divBdr>
    </w:div>
    <w:div w:id="1548102014">
      <w:bodyDiv w:val="1"/>
      <w:marLeft w:val="0"/>
      <w:marRight w:val="0"/>
      <w:marTop w:val="0"/>
      <w:marBottom w:val="0"/>
      <w:divBdr>
        <w:top w:val="none" w:sz="0" w:space="0" w:color="auto"/>
        <w:left w:val="none" w:sz="0" w:space="0" w:color="auto"/>
        <w:bottom w:val="none" w:sz="0" w:space="0" w:color="auto"/>
        <w:right w:val="none" w:sz="0" w:space="0" w:color="auto"/>
      </w:divBdr>
    </w:div>
    <w:div w:id="1548226771">
      <w:bodyDiv w:val="1"/>
      <w:marLeft w:val="0"/>
      <w:marRight w:val="0"/>
      <w:marTop w:val="0"/>
      <w:marBottom w:val="0"/>
      <w:divBdr>
        <w:top w:val="none" w:sz="0" w:space="0" w:color="auto"/>
        <w:left w:val="none" w:sz="0" w:space="0" w:color="auto"/>
        <w:bottom w:val="none" w:sz="0" w:space="0" w:color="auto"/>
        <w:right w:val="none" w:sz="0" w:space="0" w:color="auto"/>
      </w:divBdr>
    </w:div>
    <w:div w:id="1548300018">
      <w:bodyDiv w:val="1"/>
      <w:marLeft w:val="0"/>
      <w:marRight w:val="0"/>
      <w:marTop w:val="0"/>
      <w:marBottom w:val="0"/>
      <w:divBdr>
        <w:top w:val="none" w:sz="0" w:space="0" w:color="auto"/>
        <w:left w:val="none" w:sz="0" w:space="0" w:color="auto"/>
        <w:bottom w:val="none" w:sz="0" w:space="0" w:color="auto"/>
        <w:right w:val="none" w:sz="0" w:space="0" w:color="auto"/>
      </w:divBdr>
    </w:div>
    <w:div w:id="1548490560">
      <w:bodyDiv w:val="1"/>
      <w:marLeft w:val="0"/>
      <w:marRight w:val="0"/>
      <w:marTop w:val="0"/>
      <w:marBottom w:val="0"/>
      <w:divBdr>
        <w:top w:val="none" w:sz="0" w:space="0" w:color="auto"/>
        <w:left w:val="none" w:sz="0" w:space="0" w:color="auto"/>
        <w:bottom w:val="none" w:sz="0" w:space="0" w:color="auto"/>
        <w:right w:val="none" w:sz="0" w:space="0" w:color="auto"/>
      </w:divBdr>
    </w:div>
    <w:div w:id="1548570125">
      <w:bodyDiv w:val="1"/>
      <w:marLeft w:val="0"/>
      <w:marRight w:val="0"/>
      <w:marTop w:val="0"/>
      <w:marBottom w:val="0"/>
      <w:divBdr>
        <w:top w:val="none" w:sz="0" w:space="0" w:color="auto"/>
        <w:left w:val="none" w:sz="0" w:space="0" w:color="auto"/>
        <w:bottom w:val="none" w:sz="0" w:space="0" w:color="auto"/>
        <w:right w:val="none" w:sz="0" w:space="0" w:color="auto"/>
      </w:divBdr>
    </w:div>
    <w:div w:id="1548686871">
      <w:bodyDiv w:val="1"/>
      <w:marLeft w:val="0"/>
      <w:marRight w:val="0"/>
      <w:marTop w:val="0"/>
      <w:marBottom w:val="0"/>
      <w:divBdr>
        <w:top w:val="none" w:sz="0" w:space="0" w:color="auto"/>
        <w:left w:val="none" w:sz="0" w:space="0" w:color="auto"/>
        <w:bottom w:val="none" w:sz="0" w:space="0" w:color="auto"/>
        <w:right w:val="none" w:sz="0" w:space="0" w:color="auto"/>
      </w:divBdr>
    </w:div>
    <w:div w:id="1549024075">
      <w:bodyDiv w:val="1"/>
      <w:marLeft w:val="0"/>
      <w:marRight w:val="0"/>
      <w:marTop w:val="0"/>
      <w:marBottom w:val="0"/>
      <w:divBdr>
        <w:top w:val="none" w:sz="0" w:space="0" w:color="auto"/>
        <w:left w:val="none" w:sz="0" w:space="0" w:color="auto"/>
        <w:bottom w:val="none" w:sz="0" w:space="0" w:color="auto"/>
        <w:right w:val="none" w:sz="0" w:space="0" w:color="auto"/>
      </w:divBdr>
    </w:div>
    <w:div w:id="1549150138">
      <w:bodyDiv w:val="1"/>
      <w:marLeft w:val="0"/>
      <w:marRight w:val="0"/>
      <w:marTop w:val="0"/>
      <w:marBottom w:val="0"/>
      <w:divBdr>
        <w:top w:val="none" w:sz="0" w:space="0" w:color="auto"/>
        <w:left w:val="none" w:sz="0" w:space="0" w:color="auto"/>
        <w:bottom w:val="none" w:sz="0" w:space="0" w:color="auto"/>
        <w:right w:val="none" w:sz="0" w:space="0" w:color="auto"/>
      </w:divBdr>
    </w:div>
    <w:div w:id="1549219512">
      <w:bodyDiv w:val="1"/>
      <w:marLeft w:val="0"/>
      <w:marRight w:val="0"/>
      <w:marTop w:val="0"/>
      <w:marBottom w:val="0"/>
      <w:divBdr>
        <w:top w:val="none" w:sz="0" w:space="0" w:color="auto"/>
        <w:left w:val="none" w:sz="0" w:space="0" w:color="auto"/>
        <w:bottom w:val="none" w:sz="0" w:space="0" w:color="auto"/>
        <w:right w:val="none" w:sz="0" w:space="0" w:color="auto"/>
      </w:divBdr>
    </w:div>
    <w:div w:id="1549486355">
      <w:bodyDiv w:val="1"/>
      <w:marLeft w:val="0"/>
      <w:marRight w:val="0"/>
      <w:marTop w:val="0"/>
      <w:marBottom w:val="0"/>
      <w:divBdr>
        <w:top w:val="none" w:sz="0" w:space="0" w:color="auto"/>
        <w:left w:val="none" w:sz="0" w:space="0" w:color="auto"/>
        <w:bottom w:val="none" w:sz="0" w:space="0" w:color="auto"/>
        <w:right w:val="none" w:sz="0" w:space="0" w:color="auto"/>
      </w:divBdr>
    </w:div>
    <w:div w:id="1549533613">
      <w:bodyDiv w:val="1"/>
      <w:marLeft w:val="0"/>
      <w:marRight w:val="0"/>
      <w:marTop w:val="0"/>
      <w:marBottom w:val="0"/>
      <w:divBdr>
        <w:top w:val="none" w:sz="0" w:space="0" w:color="auto"/>
        <w:left w:val="none" w:sz="0" w:space="0" w:color="auto"/>
        <w:bottom w:val="none" w:sz="0" w:space="0" w:color="auto"/>
        <w:right w:val="none" w:sz="0" w:space="0" w:color="auto"/>
      </w:divBdr>
    </w:div>
    <w:div w:id="1549608966">
      <w:bodyDiv w:val="1"/>
      <w:marLeft w:val="0"/>
      <w:marRight w:val="0"/>
      <w:marTop w:val="0"/>
      <w:marBottom w:val="0"/>
      <w:divBdr>
        <w:top w:val="none" w:sz="0" w:space="0" w:color="auto"/>
        <w:left w:val="none" w:sz="0" w:space="0" w:color="auto"/>
        <w:bottom w:val="none" w:sz="0" w:space="0" w:color="auto"/>
        <w:right w:val="none" w:sz="0" w:space="0" w:color="auto"/>
      </w:divBdr>
    </w:div>
    <w:div w:id="1549761313">
      <w:bodyDiv w:val="1"/>
      <w:marLeft w:val="0"/>
      <w:marRight w:val="0"/>
      <w:marTop w:val="0"/>
      <w:marBottom w:val="0"/>
      <w:divBdr>
        <w:top w:val="none" w:sz="0" w:space="0" w:color="auto"/>
        <w:left w:val="none" w:sz="0" w:space="0" w:color="auto"/>
        <w:bottom w:val="none" w:sz="0" w:space="0" w:color="auto"/>
        <w:right w:val="none" w:sz="0" w:space="0" w:color="auto"/>
      </w:divBdr>
    </w:div>
    <w:div w:id="1549797516">
      <w:bodyDiv w:val="1"/>
      <w:marLeft w:val="0"/>
      <w:marRight w:val="0"/>
      <w:marTop w:val="0"/>
      <w:marBottom w:val="0"/>
      <w:divBdr>
        <w:top w:val="none" w:sz="0" w:space="0" w:color="auto"/>
        <w:left w:val="none" w:sz="0" w:space="0" w:color="auto"/>
        <w:bottom w:val="none" w:sz="0" w:space="0" w:color="auto"/>
        <w:right w:val="none" w:sz="0" w:space="0" w:color="auto"/>
      </w:divBdr>
    </w:div>
    <w:div w:id="1549874762">
      <w:bodyDiv w:val="1"/>
      <w:marLeft w:val="0"/>
      <w:marRight w:val="0"/>
      <w:marTop w:val="0"/>
      <w:marBottom w:val="0"/>
      <w:divBdr>
        <w:top w:val="none" w:sz="0" w:space="0" w:color="auto"/>
        <w:left w:val="none" w:sz="0" w:space="0" w:color="auto"/>
        <w:bottom w:val="none" w:sz="0" w:space="0" w:color="auto"/>
        <w:right w:val="none" w:sz="0" w:space="0" w:color="auto"/>
      </w:divBdr>
    </w:div>
    <w:div w:id="1550610729">
      <w:bodyDiv w:val="1"/>
      <w:marLeft w:val="0"/>
      <w:marRight w:val="0"/>
      <w:marTop w:val="0"/>
      <w:marBottom w:val="0"/>
      <w:divBdr>
        <w:top w:val="none" w:sz="0" w:space="0" w:color="auto"/>
        <w:left w:val="none" w:sz="0" w:space="0" w:color="auto"/>
        <w:bottom w:val="none" w:sz="0" w:space="0" w:color="auto"/>
        <w:right w:val="none" w:sz="0" w:space="0" w:color="auto"/>
      </w:divBdr>
    </w:div>
    <w:div w:id="1550647337">
      <w:bodyDiv w:val="1"/>
      <w:marLeft w:val="0"/>
      <w:marRight w:val="0"/>
      <w:marTop w:val="0"/>
      <w:marBottom w:val="0"/>
      <w:divBdr>
        <w:top w:val="none" w:sz="0" w:space="0" w:color="auto"/>
        <w:left w:val="none" w:sz="0" w:space="0" w:color="auto"/>
        <w:bottom w:val="none" w:sz="0" w:space="0" w:color="auto"/>
        <w:right w:val="none" w:sz="0" w:space="0" w:color="auto"/>
      </w:divBdr>
    </w:div>
    <w:div w:id="1550653134">
      <w:bodyDiv w:val="1"/>
      <w:marLeft w:val="0"/>
      <w:marRight w:val="0"/>
      <w:marTop w:val="0"/>
      <w:marBottom w:val="0"/>
      <w:divBdr>
        <w:top w:val="none" w:sz="0" w:space="0" w:color="auto"/>
        <w:left w:val="none" w:sz="0" w:space="0" w:color="auto"/>
        <w:bottom w:val="none" w:sz="0" w:space="0" w:color="auto"/>
        <w:right w:val="none" w:sz="0" w:space="0" w:color="auto"/>
      </w:divBdr>
    </w:div>
    <w:div w:id="1550723450">
      <w:bodyDiv w:val="1"/>
      <w:marLeft w:val="0"/>
      <w:marRight w:val="0"/>
      <w:marTop w:val="0"/>
      <w:marBottom w:val="0"/>
      <w:divBdr>
        <w:top w:val="none" w:sz="0" w:space="0" w:color="auto"/>
        <w:left w:val="none" w:sz="0" w:space="0" w:color="auto"/>
        <w:bottom w:val="none" w:sz="0" w:space="0" w:color="auto"/>
        <w:right w:val="none" w:sz="0" w:space="0" w:color="auto"/>
      </w:divBdr>
    </w:div>
    <w:div w:id="1551066896">
      <w:bodyDiv w:val="1"/>
      <w:marLeft w:val="0"/>
      <w:marRight w:val="0"/>
      <w:marTop w:val="0"/>
      <w:marBottom w:val="0"/>
      <w:divBdr>
        <w:top w:val="none" w:sz="0" w:space="0" w:color="auto"/>
        <w:left w:val="none" w:sz="0" w:space="0" w:color="auto"/>
        <w:bottom w:val="none" w:sz="0" w:space="0" w:color="auto"/>
        <w:right w:val="none" w:sz="0" w:space="0" w:color="auto"/>
      </w:divBdr>
    </w:div>
    <w:div w:id="1551110364">
      <w:bodyDiv w:val="1"/>
      <w:marLeft w:val="0"/>
      <w:marRight w:val="0"/>
      <w:marTop w:val="0"/>
      <w:marBottom w:val="0"/>
      <w:divBdr>
        <w:top w:val="none" w:sz="0" w:space="0" w:color="auto"/>
        <w:left w:val="none" w:sz="0" w:space="0" w:color="auto"/>
        <w:bottom w:val="none" w:sz="0" w:space="0" w:color="auto"/>
        <w:right w:val="none" w:sz="0" w:space="0" w:color="auto"/>
      </w:divBdr>
    </w:div>
    <w:div w:id="1551259236">
      <w:bodyDiv w:val="1"/>
      <w:marLeft w:val="0"/>
      <w:marRight w:val="0"/>
      <w:marTop w:val="0"/>
      <w:marBottom w:val="0"/>
      <w:divBdr>
        <w:top w:val="none" w:sz="0" w:space="0" w:color="auto"/>
        <w:left w:val="none" w:sz="0" w:space="0" w:color="auto"/>
        <w:bottom w:val="none" w:sz="0" w:space="0" w:color="auto"/>
        <w:right w:val="none" w:sz="0" w:space="0" w:color="auto"/>
      </w:divBdr>
    </w:div>
    <w:div w:id="1551453965">
      <w:bodyDiv w:val="1"/>
      <w:marLeft w:val="0"/>
      <w:marRight w:val="0"/>
      <w:marTop w:val="0"/>
      <w:marBottom w:val="0"/>
      <w:divBdr>
        <w:top w:val="none" w:sz="0" w:space="0" w:color="auto"/>
        <w:left w:val="none" w:sz="0" w:space="0" w:color="auto"/>
        <w:bottom w:val="none" w:sz="0" w:space="0" w:color="auto"/>
        <w:right w:val="none" w:sz="0" w:space="0" w:color="auto"/>
      </w:divBdr>
    </w:div>
    <w:div w:id="1551500631">
      <w:bodyDiv w:val="1"/>
      <w:marLeft w:val="0"/>
      <w:marRight w:val="0"/>
      <w:marTop w:val="0"/>
      <w:marBottom w:val="0"/>
      <w:divBdr>
        <w:top w:val="none" w:sz="0" w:space="0" w:color="auto"/>
        <w:left w:val="none" w:sz="0" w:space="0" w:color="auto"/>
        <w:bottom w:val="none" w:sz="0" w:space="0" w:color="auto"/>
        <w:right w:val="none" w:sz="0" w:space="0" w:color="auto"/>
      </w:divBdr>
    </w:div>
    <w:div w:id="1551569612">
      <w:bodyDiv w:val="1"/>
      <w:marLeft w:val="0"/>
      <w:marRight w:val="0"/>
      <w:marTop w:val="0"/>
      <w:marBottom w:val="0"/>
      <w:divBdr>
        <w:top w:val="none" w:sz="0" w:space="0" w:color="auto"/>
        <w:left w:val="none" w:sz="0" w:space="0" w:color="auto"/>
        <w:bottom w:val="none" w:sz="0" w:space="0" w:color="auto"/>
        <w:right w:val="none" w:sz="0" w:space="0" w:color="auto"/>
      </w:divBdr>
    </w:div>
    <w:div w:id="1551771364">
      <w:bodyDiv w:val="1"/>
      <w:marLeft w:val="0"/>
      <w:marRight w:val="0"/>
      <w:marTop w:val="0"/>
      <w:marBottom w:val="0"/>
      <w:divBdr>
        <w:top w:val="none" w:sz="0" w:space="0" w:color="auto"/>
        <w:left w:val="none" w:sz="0" w:space="0" w:color="auto"/>
        <w:bottom w:val="none" w:sz="0" w:space="0" w:color="auto"/>
        <w:right w:val="none" w:sz="0" w:space="0" w:color="auto"/>
      </w:divBdr>
    </w:div>
    <w:div w:id="1551846950">
      <w:bodyDiv w:val="1"/>
      <w:marLeft w:val="0"/>
      <w:marRight w:val="0"/>
      <w:marTop w:val="0"/>
      <w:marBottom w:val="0"/>
      <w:divBdr>
        <w:top w:val="none" w:sz="0" w:space="0" w:color="auto"/>
        <w:left w:val="none" w:sz="0" w:space="0" w:color="auto"/>
        <w:bottom w:val="none" w:sz="0" w:space="0" w:color="auto"/>
        <w:right w:val="none" w:sz="0" w:space="0" w:color="auto"/>
      </w:divBdr>
    </w:div>
    <w:div w:id="1551989494">
      <w:bodyDiv w:val="1"/>
      <w:marLeft w:val="0"/>
      <w:marRight w:val="0"/>
      <w:marTop w:val="0"/>
      <w:marBottom w:val="0"/>
      <w:divBdr>
        <w:top w:val="none" w:sz="0" w:space="0" w:color="auto"/>
        <w:left w:val="none" w:sz="0" w:space="0" w:color="auto"/>
        <w:bottom w:val="none" w:sz="0" w:space="0" w:color="auto"/>
        <w:right w:val="none" w:sz="0" w:space="0" w:color="auto"/>
      </w:divBdr>
    </w:div>
    <w:div w:id="1552107947">
      <w:bodyDiv w:val="1"/>
      <w:marLeft w:val="0"/>
      <w:marRight w:val="0"/>
      <w:marTop w:val="0"/>
      <w:marBottom w:val="0"/>
      <w:divBdr>
        <w:top w:val="none" w:sz="0" w:space="0" w:color="auto"/>
        <w:left w:val="none" w:sz="0" w:space="0" w:color="auto"/>
        <w:bottom w:val="none" w:sz="0" w:space="0" w:color="auto"/>
        <w:right w:val="none" w:sz="0" w:space="0" w:color="auto"/>
      </w:divBdr>
    </w:div>
    <w:div w:id="1552155970">
      <w:bodyDiv w:val="1"/>
      <w:marLeft w:val="0"/>
      <w:marRight w:val="0"/>
      <w:marTop w:val="0"/>
      <w:marBottom w:val="0"/>
      <w:divBdr>
        <w:top w:val="none" w:sz="0" w:space="0" w:color="auto"/>
        <w:left w:val="none" w:sz="0" w:space="0" w:color="auto"/>
        <w:bottom w:val="none" w:sz="0" w:space="0" w:color="auto"/>
        <w:right w:val="none" w:sz="0" w:space="0" w:color="auto"/>
      </w:divBdr>
    </w:div>
    <w:div w:id="1552380316">
      <w:bodyDiv w:val="1"/>
      <w:marLeft w:val="0"/>
      <w:marRight w:val="0"/>
      <w:marTop w:val="0"/>
      <w:marBottom w:val="0"/>
      <w:divBdr>
        <w:top w:val="none" w:sz="0" w:space="0" w:color="auto"/>
        <w:left w:val="none" w:sz="0" w:space="0" w:color="auto"/>
        <w:bottom w:val="none" w:sz="0" w:space="0" w:color="auto"/>
        <w:right w:val="none" w:sz="0" w:space="0" w:color="auto"/>
      </w:divBdr>
    </w:div>
    <w:div w:id="1552620138">
      <w:bodyDiv w:val="1"/>
      <w:marLeft w:val="0"/>
      <w:marRight w:val="0"/>
      <w:marTop w:val="0"/>
      <w:marBottom w:val="0"/>
      <w:divBdr>
        <w:top w:val="none" w:sz="0" w:space="0" w:color="auto"/>
        <w:left w:val="none" w:sz="0" w:space="0" w:color="auto"/>
        <w:bottom w:val="none" w:sz="0" w:space="0" w:color="auto"/>
        <w:right w:val="none" w:sz="0" w:space="0" w:color="auto"/>
      </w:divBdr>
    </w:div>
    <w:div w:id="1552620306">
      <w:bodyDiv w:val="1"/>
      <w:marLeft w:val="0"/>
      <w:marRight w:val="0"/>
      <w:marTop w:val="0"/>
      <w:marBottom w:val="0"/>
      <w:divBdr>
        <w:top w:val="none" w:sz="0" w:space="0" w:color="auto"/>
        <w:left w:val="none" w:sz="0" w:space="0" w:color="auto"/>
        <w:bottom w:val="none" w:sz="0" w:space="0" w:color="auto"/>
        <w:right w:val="none" w:sz="0" w:space="0" w:color="auto"/>
      </w:divBdr>
    </w:div>
    <w:div w:id="1552688887">
      <w:bodyDiv w:val="1"/>
      <w:marLeft w:val="0"/>
      <w:marRight w:val="0"/>
      <w:marTop w:val="0"/>
      <w:marBottom w:val="0"/>
      <w:divBdr>
        <w:top w:val="none" w:sz="0" w:space="0" w:color="auto"/>
        <w:left w:val="none" w:sz="0" w:space="0" w:color="auto"/>
        <w:bottom w:val="none" w:sz="0" w:space="0" w:color="auto"/>
        <w:right w:val="none" w:sz="0" w:space="0" w:color="auto"/>
      </w:divBdr>
    </w:div>
    <w:div w:id="1552842703">
      <w:bodyDiv w:val="1"/>
      <w:marLeft w:val="0"/>
      <w:marRight w:val="0"/>
      <w:marTop w:val="0"/>
      <w:marBottom w:val="0"/>
      <w:divBdr>
        <w:top w:val="none" w:sz="0" w:space="0" w:color="auto"/>
        <w:left w:val="none" w:sz="0" w:space="0" w:color="auto"/>
        <w:bottom w:val="none" w:sz="0" w:space="0" w:color="auto"/>
        <w:right w:val="none" w:sz="0" w:space="0" w:color="auto"/>
      </w:divBdr>
    </w:div>
    <w:div w:id="1553150779">
      <w:bodyDiv w:val="1"/>
      <w:marLeft w:val="0"/>
      <w:marRight w:val="0"/>
      <w:marTop w:val="0"/>
      <w:marBottom w:val="0"/>
      <w:divBdr>
        <w:top w:val="none" w:sz="0" w:space="0" w:color="auto"/>
        <w:left w:val="none" w:sz="0" w:space="0" w:color="auto"/>
        <w:bottom w:val="none" w:sz="0" w:space="0" w:color="auto"/>
        <w:right w:val="none" w:sz="0" w:space="0" w:color="auto"/>
      </w:divBdr>
    </w:div>
    <w:div w:id="1553152101">
      <w:bodyDiv w:val="1"/>
      <w:marLeft w:val="0"/>
      <w:marRight w:val="0"/>
      <w:marTop w:val="0"/>
      <w:marBottom w:val="0"/>
      <w:divBdr>
        <w:top w:val="none" w:sz="0" w:space="0" w:color="auto"/>
        <w:left w:val="none" w:sz="0" w:space="0" w:color="auto"/>
        <w:bottom w:val="none" w:sz="0" w:space="0" w:color="auto"/>
        <w:right w:val="none" w:sz="0" w:space="0" w:color="auto"/>
      </w:divBdr>
    </w:div>
    <w:div w:id="1553271649">
      <w:bodyDiv w:val="1"/>
      <w:marLeft w:val="0"/>
      <w:marRight w:val="0"/>
      <w:marTop w:val="0"/>
      <w:marBottom w:val="0"/>
      <w:divBdr>
        <w:top w:val="none" w:sz="0" w:space="0" w:color="auto"/>
        <w:left w:val="none" w:sz="0" w:space="0" w:color="auto"/>
        <w:bottom w:val="none" w:sz="0" w:space="0" w:color="auto"/>
        <w:right w:val="none" w:sz="0" w:space="0" w:color="auto"/>
      </w:divBdr>
    </w:div>
    <w:div w:id="1553300873">
      <w:bodyDiv w:val="1"/>
      <w:marLeft w:val="0"/>
      <w:marRight w:val="0"/>
      <w:marTop w:val="0"/>
      <w:marBottom w:val="0"/>
      <w:divBdr>
        <w:top w:val="none" w:sz="0" w:space="0" w:color="auto"/>
        <w:left w:val="none" w:sz="0" w:space="0" w:color="auto"/>
        <w:bottom w:val="none" w:sz="0" w:space="0" w:color="auto"/>
        <w:right w:val="none" w:sz="0" w:space="0" w:color="auto"/>
      </w:divBdr>
    </w:div>
    <w:div w:id="1553422658">
      <w:bodyDiv w:val="1"/>
      <w:marLeft w:val="0"/>
      <w:marRight w:val="0"/>
      <w:marTop w:val="0"/>
      <w:marBottom w:val="0"/>
      <w:divBdr>
        <w:top w:val="none" w:sz="0" w:space="0" w:color="auto"/>
        <w:left w:val="none" w:sz="0" w:space="0" w:color="auto"/>
        <w:bottom w:val="none" w:sz="0" w:space="0" w:color="auto"/>
        <w:right w:val="none" w:sz="0" w:space="0" w:color="auto"/>
      </w:divBdr>
    </w:div>
    <w:div w:id="1553535223">
      <w:bodyDiv w:val="1"/>
      <w:marLeft w:val="0"/>
      <w:marRight w:val="0"/>
      <w:marTop w:val="0"/>
      <w:marBottom w:val="0"/>
      <w:divBdr>
        <w:top w:val="none" w:sz="0" w:space="0" w:color="auto"/>
        <w:left w:val="none" w:sz="0" w:space="0" w:color="auto"/>
        <w:bottom w:val="none" w:sz="0" w:space="0" w:color="auto"/>
        <w:right w:val="none" w:sz="0" w:space="0" w:color="auto"/>
      </w:divBdr>
    </w:div>
    <w:div w:id="1554002572">
      <w:bodyDiv w:val="1"/>
      <w:marLeft w:val="0"/>
      <w:marRight w:val="0"/>
      <w:marTop w:val="0"/>
      <w:marBottom w:val="0"/>
      <w:divBdr>
        <w:top w:val="none" w:sz="0" w:space="0" w:color="auto"/>
        <w:left w:val="none" w:sz="0" w:space="0" w:color="auto"/>
        <w:bottom w:val="none" w:sz="0" w:space="0" w:color="auto"/>
        <w:right w:val="none" w:sz="0" w:space="0" w:color="auto"/>
      </w:divBdr>
    </w:div>
    <w:div w:id="1554123528">
      <w:bodyDiv w:val="1"/>
      <w:marLeft w:val="0"/>
      <w:marRight w:val="0"/>
      <w:marTop w:val="0"/>
      <w:marBottom w:val="0"/>
      <w:divBdr>
        <w:top w:val="none" w:sz="0" w:space="0" w:color="auto"/>
        <w:left w:val="none" w:sz="0" w:space="0" w:color="auto"/>
        <w:bottom w:val="none" w:sz="0" w:space="0" w:color="auto"/>
        <w:right w:val="none" w:sz="0" w:space="0" w:color="auto"/>
      </w:divBdr>
    </w:div>
    <w:div w:id="1554152766">
      <w:bodyDiv w:val="1"/>
      <w:marLeft w:val="0"/>
      <w:marRight w:val="0"/>
      <w:marTop w:val="0"/>
      <w:marBottom w:val="0"/>
      <w:divBdr>
        <w:top w:val="none" w:sz="0" w:space="0" w:color="auto"/>
        <w:left w:val="none" w:sz="0" w:space="0" w:color="auto"/>
        <w:bottom w:val="none" w:sz="0" w:space="0" w:color="auto"/>
        <w:right w:val="none" w:sz="0" w:space="0" w:color="auto"/>
      </w:divBdr>
    </w:div>
    <w:div w:id="1554273536">
      <w:bodyDiv w:val="1"/>
      <w:marLeft w:val="0"/>
      <w:marRight w:val="0"/>
      <w:marTop w:val="0"/>
      <w:marBottom w:val="0"/>
      <w:divBdr>
        <w:top w:val="none" w:sz="0" w:space="0" w:color="auto"/>
        <w:left w:val="none" w:sz="0" w:space="0" w:color="auto"/>
        <w:bottom w:val="none" w:sz="0" w:space="0" w:color="auto"/>
        <w:right w:val="none" w:sz="0" w:space="0" w:color="auto"/>
      </w:divBdr>
    </w:div>
    <w:div w:id="1554385124">
      <w:bodyDiv w:val="1"/>
      <w:marLeft w:val="0"/>
      <w:marRight w:val="0"/>
      <w:marTop w:val="0"/>
      <w:marBottom w:val="0"/>
      <w:divBdr>
        <w:top w:val="none" w:sz="0" w:space="0" w:color="auto"/>
        <w:left w:val="none" w:sz="0" w:space="0" w:color="auto"/>
        <w:bottom w:val="none" w:sz="0" w:space="0" w:color="auto"/>
        <w:right w:val="none" w:sz="0" w:space="0" w:color="auto"/>
      </w:divBdr>
    </w:div>
    <w:div w:id="1554541287">
      <w:bodyDiv w:val="1"/>
      <w:marLeft w:val="0"/>
      <w:marRight w:val="0"/>
      <w:marTop w:val="0"/>
      <w:marBottom w:val="0"/>
      <w:divBdr>
        <w:top w:val="none" w:sz="0" w:space="0" w:color="auto"/>
        <w:left w:val="none" w:sz="0" w:space="0" w:color="auto"/>
        <w:bottom w:val="none" w:sz="0" w:space="0" w:color="auto"/>
        <w:right w:val="none" w:sz="0" w:space="0" w:color="auto"/>
      </w:divBdr>
    </w:div>
    <w:div w:id="1554583451">
      <w:bodyDiv w:val="1"/>
      <w:marLeft w:val="0"/>
      <w:marRight w:val="0"/>
      <w:marTop w:val="0"/>
      <w:marBottom w:val="0"/>
      <w:divBdr>
        <w:top w:val="none" w:sz="0" w:space="0" w:color="auto"/>
        <w:left w:val="none" w:sz="0" w:space="0" w:color="auto"/>
        <w:bottom w:val="none" w:sz="0" w:space="0" w:color="auto"/>
        <w:right w:val="none" w:sz="0" w:space="0" w:color="auto"/>
      </w:divBdr>
    </w:div>
    <w:div w:id="1554658198">
      <w:bodyDiv w:val="1"/>
      <w:marLeft w:val="0"/>
      <w:marRight w:val="0"/>
      <w:marTop w:val="0"/>
      <w:marBottom w:val="0"/>
      <w:divBdr>
        <w:top w:val="none" w:sz="0" w:space="0" w:color="auto"/>
        <w:left w:val="none" w:sz="0" w:space="0" w:color="auto"/>
        <w:bottom w:val="none" w:sz="0" w:space="0" w:color="auto"/>
        <w:right w:val="none" w:sz="0" w:space="0" w:color="auto"/>
      </w:divBdr>
    </w:div>
    <w:div w:id="1554731194">
      <w:bodyDiv w:val="1"/>
      <w:marLeft w:val="0"/>
      <w:marRight w:val="0"/>
      <w:marTop w:val="0"/>
      <w:marBottom w:val="0"/>
      <w:divBdr>
        <w:top w:val="none" w:sz="0" w:space="0" w:color="auto"/>
        <w:left w:val="none" w:sz="0" w:space="0" w:color="auto"/>
        <w:bottom w:val="none" w:sz="0" w:space="0" w:color="auto"/>
        <w:right w:val="none" w:sz="0" w:space="0" w:color="auto"/>
      </w:divBdr>
    </w:div>
    <w:div w:id="1554807066">
      <w:bodyDiv w:val="1"/>
      <w:marLeft w:val="0"/>
      <w:marRight w:val="0"/>
      <w:marTop w:val="0"/>
      <w:marBottom w:val="0"/>
      <w:divBdr>
        <w:top w:val="none" w:sz="0" w:space="0" w:color="auto"/>
        <w:left w:val="none" w:sz="0" w:space="0" w:color="auto"/>
        <w:bottom w:val="none" w:sz="0" w:space="0" w:color="auto"/>
        <w:right w:val="none" w:sz="0" w:space="0" w:color="auto"/>
      </w:divBdr>
    </w:div>
    <w:div w:id="1554996817">
      <w:bodyDiv w:val="1"/>
      <w:marLeft w:val="0"/>
      <w:marRight w:val="0"/>
      <w:marTop w:val="0"/>
      <w:marBottom w:val="0"/>
      <w:divBdr>
        <w:top w:val="none" w:sz="0" w:space="0" w:color="auto"/>
        <w:left w:val="none" w:sz="0" w:space="0" w:color="auto"/>
        <w:bottom w:val="none" w:sz="0" w:space="0" w:color="auto"/>
        <w:right w:val="none" w:sz="0" w:space="0" w:color="auto"/>
      </w:divBdr>
    </w:div>
    <w:div w:id="1555043573">
      <w:bodyDiv w:val="1"/>
      <w:marLeft w:val="0"/>
      <w:marRight w:val="0"/>
      <w:marTop w:val="0"/>
      <w:marBottom w:val="0"/>
      <w:divBdr>
        <w:top w:val="none" w:sz="0" w:space="0" w:color="auto"/>
        <w:left w:val="none" w:sz="0" w:space="0" w:color="auto"/>
        <w:bottom w:val="none" w:sz="0" w:space="0" w:color="auto"/>
        <w:right w:val="none" w:sz="0" w:space="0" w:color="auto"/>
      </w:divBdr>
    </w:div>
    <w:div w:id="1555265682">
      <w:bodyDiv w:val="1"/>
      <w:marLeft w:val="0"/>
      <w:marRight w:val="0"/>
      <w:marTop w:val="0"/>
      <w:marBottom w:val="0"/>
      <w:divBdr>
        <w:top w:val="none" w:sz="0" w:space="0" w:color="auto"/>
        <w:left w:val="none" w:sz="0" w:space="0" w:color="auto"/>
        <w:bottom w:val="none" w:sz="0" w:space="0" w:color="auto"/>
        <w:right w:val="none" w:sz="0" w:space="0" w:color="auto"/>
      </w:divBdr>
    </w:div>
    <w:div w:id="1555431755">
      <w:bodyDiv w:val="1"/>
      <w:marLeft w:val="0"/>
      <w:marRight w:val="0"/>
      <w:marTop w:val="0"/>
      <w:marBottom w:val="0"/>
      <w:divBdr>
        <w:top w:val="none" w:sz="0" w:space="0" w:color="auto"/>
        <w:left w:val="none" w:sz="0" w:space="0" w:color="auto"/>
        <w:bottom w:val="none" w:sz="0" w:space="0" w:color="auto"/>
        <w:right w:val="none" w:sz="0" w:space="0" w:color="auto"/>
      </w:divBdr>
    </w:div>
    <w:div w:id="1555435280">
      <w:bodyDiv w:val="1"/>
      <w:marLeft w:val="0"/>
      <w:marRight w:val="0"/>
      <w:marTop w:val="0"/>
      <w:marBottom w:val="0"/>
      <w:divBdr>
        <w:top w:val="none" w:sz="0" w:space="0" w:color="auto"/>
        <w:left w:val="none" w:sz="0" w:space="0" w:color="auto"/>
        <w:bottom w:val="none" w:sz="0" w:space="0" w:color="auto"/>
        <w:right w:val="none" w:sz="0" w:space="0" w:color="auto"/>
      </w:divBdr>
    </w:div>
    <w:div w:id="1555509887">
      <w:bodyDiv w:val="1"/>
      <w:marLeft w:val="0"/>
      <w:marRight w:val="0"/>
      <w:marTop w:val="0"/>
      <w:marBottom w:val="0"/>
      <w:divBdr>
        <w:top w:val="none" w:sz="0" w:space="0" w:color="auto"/>
        <w:left w:val="none" w:sz="0" w:space="0" w:color="auto"/>
        <w:bottom w:val="none" w:sz="0" w:space="0" w:color="auto"/>
        <w:right w:val="none" w:sz="0" w:space="0" w:color="auto"/>
      </w:divBdr>
    </w:div>
    <w:div w:id="1555655297">
      <w:bodyDiv w:val="1"/>
      <w:marLeft w:val="0"/>
      <w:marRight w:val="0"/>
      <w:marTop w:val="0"/>
      <w:marBottom w:val="0"/>
      <w:divBdr>
        <w:top w:val="none" w:sz="0" w:space="0" w:color="auto"/>
        <w:left w:val="none" w:sz="0" w:space="0" w:color="auto"/>
        <w:bottom w:val="none" w:sz="0" w:space="0" w:color="auto"/>
        <w:right w:val="none" w:sz="0" w:space="0" w:color="auto"/>
      </w:divBdr>
    </w:div>
    <w:div w:id="1555697301">
      <w:bodyDiv w:val="1"/>
      <w:marLeft w:val="0"/>
      <w:marRight w:val="0"/>
      <w:marTop w:val="0"/>
      <w:marBottom w:val="0"/>
      <w:divBdr>
        <w:top w:val="none" w:sz="0" w:space="0" w:color="auto"/>
        <w:left w:val="none" w:sz="0" w:space="0" w:color="auto"/>
        <w:bottom w:val="none" w:sz="0" w:space="0" w:color="auto"/>
        <w:right w:val="none" w:sz="0" w:space="0" w:color="auto"/>
      </w:divBdr>
    </w:div>
    <w:div w:id="1555703764">
      <w:bodyDiv w:val="1"/>
      <w:marLeft w:val="0"/>
      <w:marRight w:val="0"/>
      <w:marTop w:val="0"/>
      <w:marBottom w:val="0"/>
      <w:divBdr>
        <w:top w:val="none" w:sz="0" w:space="0" w:color="auto"/>
        <w:left w:val="none" w:sz="0" w:space="0" w:color="auto"/>
        <w:bottom w:val="none" w:sz="0" w:space="0" w:color="auto"/>
        <w:right w:val="none" w:sz="0" w:space="0" w:color="auto"/>
      </w:divBdr>
    </w:div>
    <w:div w:id="1555770113">
      <w:bodyDiv w:val="1"/>
      <w:marLeft w:val="0"/>
      <w:marRight w:val="0"/>
      <w:marTop w:val="0"/>
      <w:marBottom w:val="0"/>
      <w:divBdr>
        <w:top w:val="none" w:sz="0" w:space="0" w:color="auto"/>
        <w:left w:val="none" w:sz="0" w:space="0" w:color="auto"/>
        <w:bottom w:val="none" w:sz="0" w:space="0" w:color="auto"/>
        <w:right w:val="none" w:sz="0" w:space="0" w:color="auto"/>
      </w:divBdr>
    </w:div>
    <w:div w:id="1556351522">
      <w:bodyDiv w:val="1"/>
      <w:marLeft w:val="0"/>
      <w:marRight w:val="0"/>
      <w:marTop w:val="0"/>
      <w:marBottom w:val="0"/>
      <w:divBdr>
        <w:top w:val="none" w:sz="0" w:space="0" w:color="auto"/>
        <w:left w:val="none" w:sz="0" w:space="0" w:color="auto"/>
        <w:bottom w:val="none" w:sz="0" w:space="0" w:color="auto"/>
        <w:right w:val="none" w:sz="0" w:space="0" w:color="auto"/>
      </w:divBdr>
    </w:div>
    <w:div w:id="1556701486">
      <w:bodyDiv w:val="1"/>
      <w:marLeft w:val="0"/>
      <w:marRight w:val="0"/>
      <w:marTop w:val="0"/>
      <w:marBottom w:val="0"/>
      <w:divBdr>
        <w:top w:val="none" w:sz="0" w:space="0" w:color="auto"/>
        <w:left w:val="none" w:sz="0" w:space="0" w:color="auto"/>
        <w:bottom w:val="none" w:sz="0" w:space="0" w:color="auto"/>
        <w:right w:val="none" w:sz="0" w:space="0" w:color="auto"/>
      </w:divBdr>
    </w:div>
    <w:div w:id="1556814399">
      <w:bodyDiv w:val="1"/>
      <w:marLeft w:val="0"/>
      <w:marRight w:val="0"/>
      <w:marTop w:val="0"/>
      <w:marBottom w:val="0"/>
      <w:divBdr>
        <w:top w:val="none" w:sz="0" w:space="0" w:color="auto"/>
        <w:left w:val="none" w:sz="0" w:space="0" w:color="auto"/>
        <w:bottom w:val="none" w:sz="0" w:space="0" w:color="auto"/>
        <w:right w:val="none" w:sz="0" w:space="0" w:color="auto"/>
      </w:divBdr>
    </w:div>
    <w:div w:id="1557623423">
      <w:bodyDiv w:val="1"/>
      <w:marLeft w:val="0"/>
      <w:marRight w:val="0"/>
      <w:marTop w:val="0"/>
      <w:marBottom w:val="0"/>
      <w:divBdr>
        <w:top w:val="none" w:sz="0" w:space="0" w:color="auto"/>
        <w:left w:val="none" w:sz="0" w:space="0" w:color="auto"/>
        <w:bottom w:val="none" w:sz="0" w:space="0" w:color="auto"/>
        <w:right w:val="none" w:sz="0" w:space="0" w:color="auto"/>
      </w:divBdr>
    </w:div>
    <w:div w:id="1557741427">
      <w:bodyDiv w:val="1"/>
      <w:marLeft w:val="0"/>
      <w:marRight w:val="0"/>
      <w:marTop w:val="0"/>
      <w:marBottom w:val="0"/>
      <w:divBdr>
        <w:top w:val="none" w:sz="0" w:space="0" w:color="auto"/>
        <w:left w:val="none" w:sz="0" w:space="0" w:color="auto"/>
        <w:bottom w:val="none" w:sz="0" w:space="0" w:color="auto"/>
        <w:right w:val="none" w:sz="0" w:space="0" w:color="auto"/>
      </w:divBdr>
    </w:div>
    <w:div w:id="1557857382">
      <w:bodyDiv w:val="1"/>
      <w:marLeft w:val="0"/>
      <w:marRight w:val="0"/>
      <w:marTop w:val="0"/>
      <w:marBottom w:val="0"/>
      <w:divBdr>
        <w:top w:val="none" w:sz="0" w:space="0" w:color="auto"/>
        <w:left w:val="none" w:sz="0" w:space="0" w:color="auto"/>
        <w:bottom w:val="none" w:sz="0" w:space="0" w:color="auto"/>
        <w:right w:val="none" w:sz="0" w:space="0" w:color="auto"/>
      </w:divBdr>
    </w:div>
    <w:div w:id="1557930002">
      <w:bodyDiv w:val="1"/>
      <w:marLeft w:val="0"/>
      <w:marRight w:val="0"/>
      <w:marTop w:val="0"/>
      <w:marBottom w:val="0"/>
      <w:divBdr>
        <w:top w:val="none" w:sz="0" w:space="0" w:color="auto"/>
        <w:left w:val="none" w:sz="0" w:space="0" w:color="auto"/>
        <w:bottom w:val="none" w:sz="0" w:space="0" w:color="auto"/>
        <w:right w:val="none" w:sz="0" w:space="0" w:color="auto"/>
      </w:divBdr>
    </w:div>
    <w:div w:id="1558202064">
      <w:bodyDiv w:val="1"/>
      <w:marLeft w:val="0"/>
      <w:marRight w:val="0"/>
      <w:marTop w:val="0"/>
      <w:marBottom w:val="0"/>
      <w:divBdr>
        <w:top w:val="none" w:sz="0" w:space="0" w:color="auto"/>
        <w:left w:val="none" w:sz="0" w:space="0" w:color="auto"/>
        <w:bottom w:val="none" w:sz="0" w:space="0" w:color="auto"/>
        <w:right w:val="none" w:sz="0" w:space="0" w:color="auto"/>
      </w:divBdr>
    </w:div>
    <w:div w:id="1558275612">
      <w:bodyDiv w:val="1"/>
      <w:marLeft w:val="0"/>
      <w:marRight w:val="0"/>
      <w:marTop w:val="0"/>
      <w:marBottom w:val="0"/>
      <w:divBdr>
        <w:top w:val="none" w:sz="0" w:space="0" w:color="auto"/>
        <w:left w:val="none" w:sz="0" w:space="0" w:color="auto"/>
        <w:bottom w:val="none" w:sz="0" w:space="0" w:color="auto"/>
        <w:right w:val="none" w:sz="0" w:space="0" w:color="auto"/>
      </w:divBdr>
    </w:div>
    <w:div w:id="1558590060">
      <w:bodyDiv w:val="1"/>
      <w:marLeft w:val="0"/>
      <w:marRight w:val="0"/>
      <w:marTop w:val="0"/>
      <w:marBottom w:val="0"/>
      <w:divBdr>
        <w:top w:val="none" w:sz="0" w:space="0" w:color="auto"/>
        <w:left w:val="none" w:sz="0" w:space="0" w:color="auto"/>
        <w:bottom w:val="none" w:sz="0" w:space="0" w:color="auto"/>
        <w:right w:val="none" w:sz="0" w:space="0" w:color="auto"/>
      </w:divBdr>
    </w:div>
    <w:div w:id="1558860439">
      <w:bodyDiv w:val="1"/>
      <w:marLeft w:val="0"/>
      <w:marRight w:val="0"/>
      <w:marTop w:val="0"/>
      <w:marBottom w:val="0"/>
      <w:divBdr>
        <w:top w:val="none" w:sz="0" w:space="0" w:color="auto"/>
        <w:left w:val="none" w:sz="0" w:space="0" w:color="auto"/>
        <w:bottom w:val="none" w:sz="0" w:space="0" w:color="auto"/>
        <w:right w:val="none" w:sz="0" w:space="0" w:color="auto"/>
      </w:divBdr>
    </w:div>
    <w:div w:id="1559172739">
      <w:bodyDiv w:val="1"/>
      <w:marLeft w:val="0"/>
      <w:marRight w:val="0"/>
      <w:marTop w:val="0"/>
      <w:marBottom w:val="0"/>
      <w:divBdr>
        <w:top w:val="none" w:sz="0" w:space="0" w:color="auto"/>
        <w:left w:val="none" w:sz="0" w:space="0" w:color="auto"/>
        <w:bottom w:val="none" w:sz="0" w:space="0" w:color="auto"/>
        <w:right w:val="none" w:sz="0" w:space="0" w:color="auto"/>
      </w:divBdr>
    </w:div>
    <w:div w:id="1559197367">
      <w:bodyDiv w:val="1"/>
      <w:marLeft w:val="0"/>
      <w:marRight w:val="0"/>
      <w:marTop w:val="0"/>
      <w:marBottom w:val="0"/>
      <w:divBdr>
        <w:top w:val="none" w:sz="0" w:space="0" w:color="auto"/>
        <w:left w:val="none" w:sz="0" w:space="0" w:color="auto"/>
        <w:bottom w:val="none" w:sz="0" w:space="0" w:color="auto"/>
        <w:right w:val="none" w:sz="0" w:space="0" w:color="auto"/>
      </w:divBdr>
    </w:div>
    <w:div w:id="1559198039">
      <w:bodyDiv w:val="1"/>
      <w:marLeft w:val="0"/>
      <w:marRight w:val="0"/>
      <w:marTop w:val="0"/>
      <w:marBottom w:val="0"/>
      <w:divBdr>
        <w:top w:val="none" w:sz="0" w:space="0" w:color="auto"/>
        <w:left w:val="none" w:sz="0" w:space="0" w:color="auto"/>
        <w:bottom w:val="none" w:sz="0" w:space="0" w:color="auto"/>
        <w:right w:val="none" w:sz="0" w:space="0" w:color="auto"/>
      </w:divBdr>
    </w:div>
    <w:div w:id="1559587232">
      <w:bodyDiv w:val="1"/>
      <w:marLeft w:val="0"/>
      <w:marRight w:val="0"/>
      <w:marTop w:val="0"/>
      <w:marBottom w:val="0"/>
      <w:divBdr>
        <w:top w:val="none" w:sz="0" w:space="0" w:color="auto"/>
        <w:left w:val="none" w:sz="0" w:space="0" w:color="auto"/>
        <w:bottom w:val="none" w:sz="0" w:space="0" w:color="auto"/>
        <w:right w:val="none" w:sz="0" w:space="0" w:color="auto"/>
      </w:divBdr>
    </w:div>
    <w:div w:id="1559827055">
      <w:bodyDiv w:val="1"/>
      <w:marLeft w:val="0"/>
      <w:marRight w:val="0"/>
      <w:marTop w:val="0"/>
      <w:marBottom w:val="0"/>
      <w:divBdr>
        <w:top w:val="none" w:sz="0" w:space="0" w:color="auto"/>
        <w:left w:val="none" w:sz="0" w:space="0" w:color="auto"/>
        <w:bottom w:val="none" w:sz="0" w:space="0" w:color="auto"/>
        <w:right w:val="none" w:sz="0" w:space="0" w:color="auto"/>
      </w:divBdr>
    </w:div>
    <w:div w:id="1559828077">
      <w:bodyDiv w:val="1"/>
      <w:marLeft w:val="0"/>
      <w:marRight w:val="0"/>
      <w:marTop w:val="0"/>
      <w:marBottom w:val="0"/>
      <w:divBdr>
        <w:top w:val="none" w:sz="0" w:space="0" w:color="auto"/>
        <w:left w:val="none" w:sz="0" w:space="0" w:color="auto"/>
        <w:bottom w:val="none" w:sz="0" w:space="0" w:color="auto"/>
        <w:right w:val="none" w:sz="0" w:space="0" w:color="auto"/>
      </w:divBdr>
    </w:div>
    <w:div w:id="1560167777">
      <w:bodyDiv w:val="1"/>
      <w:marLeft w:val="0"/>
      <w:marRight w:val="0"/>
      <w:marTop w:val="0"/>
      <w:marBottom w:val="0"/>
      <w:divBdr>
        <w:top w:val="none" w:sz="0" w:space="0" w:color="auto"/>
        <w:left w:val="none" w:sz="0" w:space="0" w:color="auto"/>
        <w:bottom w:val="none" w:sz="0" w:space="0" w:color="auto"/>
        <w:right w:val="none" w:sz="0" w:space="0" w:color="auto"/>
      </w:divBdr>
    </w:div>
    <w:div w:id="1560240170">
      <w:bodyDiv w:val="1"/>
      <w:marLeft w:val="0"/>
      <w:marRight w:val="0"/>
      <w:marTop w:val="0"/>
      <w:marBottom w:val="0"/>
      <w:divBdr>
        <w:top w:val="none" w:sz="0" w:space="0" w:color="auto"/>
        <w:left w:val="none" w:sz="0" w:space="0" w:color="auto"/>
        <w:bottom w:val="none" w:sz="0" w:space="0" w:color="auto"/>
        <w:right w:val="none" w:sz="0" w:space="0" w:color="auto"/>
      </w:divBdr>
    </w:div>
    <w:div w:id="1560283797">
      <w:bodyDiv w:val="1"/>
      <w:marLeft w:val="0"/>
      <w:marRight w:val="0"/>
      <w:marTop w:val="0"/>
      <w:marBottom w:val="0"/>
      <w:divBdr>
        <w:top w:val="none" w:sz="0" w:space="0" w:color="auto"/>
        <w:left w:val="none" w:sz="0" w:space="0" w:color="auto"/>
        <w:bottom w:val="none" w:sz="0" w:space="0" w:color="auto"/>
        <w:right w:val="none" w:sz="0" w:space="0" w:color="auto"/>
      </w:divBdr>
    </w:div>
    <w:div w:id="1560479799">
      <w:bodyDiv w:val="1"/>
      <w:marLeft w:val="0"/>
      <w:marRight w:val="0"/>
      <w:marTop w:val="0"/>
      <w:marBottom w:val="0"/>
      <w:divBdr>
        <w:top w:val="none" w:sz="0" w:space="0" w:color="auto"/>
        <w:left w:val="none" w:sz="0" w:space="0" w:color="auto"/>
        <w:bottom w:val="none" w:sz="0" w:space="0" w:color="auto"/>
        <w:right w:val="none" w:sz="0" w:space="0" w:color="auto"/>
      </w:divBdr>
    </w:div>
    <w:div w:id="1560675752">
      <w:bodyDiv w:val="1"/>
      <w:marLeft w:val="0"/>
      <w:marRight w:val="0"/>
      <w:marTop w:val="0"/>
      <w:marBottom w:val="0"/>
      <w:divBdr>
        <w:top w:val="none" w:sz="0" w:space="0" w:color="auto"/>
        <w:left w:val="none" w:sz="0" w:space="0" w:color="auto"/>
        <w:bottom w:val="none" w:sz="0" w:space="0" w:color="auto"/>
        <w:right w:val="none" w:sz="0" w:space="0" w:color="auto"/>
      </w:divBdr>
    </w:div>
    <w:div w:id="1560704861">
      <w:bodyDiv w:val="1"/>
      <w:marLeft w:val="0"/>
      <w:marRight w:val="0"/>
      <w:marTop w:val="0"/>
      <w:marBottom w:val="0"/>
      <w:divBdr>
        <w:top w:val="none" w:sz="0" w:space="0" w:color="auto"/>
        <w:left w:val="none" w:sz="0" w:space="0" w:color="auto"/>
        <w:bottom w:val="none" w:sz="0" w:space="0" w:color="auto"/>
        <w:right w:val="none" w:sz="0" w:space="0" w:color="auto"/>
      </w:divBdr>
    </w:div>
    <w:div w:id="1560743491">
      <w:bodyDiv w:val="1"/>
      <w:marLeft w:val="0"/>
      <w:marRight w:val="0"/>
      <w:marTop w:val="0"/>
      <w:marBottom w:val="0"/>
      <w:divBdr>
        <w:top w:val="none" w:sz="0" w:space="0" w:color="auto"/>
        <w:left w:val="none" w:sz="0" w:space="0" w:color="auto"/>
        <w:bottom w:val="none" w:sz="0" w:space="0" w:color="auto"/>
        <w:right w:val="none" w:sz="0" w:space="0" w:color="auto"/>
      </w:divBdr>
    </w:div>
    <w:div w:id="1561331638">
      <w:bodyDiv w:val="1"/>
      <w:marLeft w:val="0"/>
      <w:marRight w:val="0"/>
      <w:marTop w:val="0"/>
      <w:marBottom w:val="0"/>
      <w:divBdr>
        <w:top w:val="none" w:sz="0" w:space="0" w:color="auto"/>
        <w:left w:val="none" w:sz="0" w:space="0" w:color="auto"/>
        <w:bottom w:val="none" w:sz="0" w:space="0" w:color="auto"/>
        <w:right w:val="none" w:sz="0" w:space="0" w:color="auto"/>
      </w:divBdr>
    </w:div>
    <w:div w:id="1561674686">
      <w:bodyDiv w:val="1"/>
      <w:marLeft w:val="0"/>
      <w:marRight w:val="0"/>
      <w:marTop w:val="0"/>
      <w:marBottom w:val="0"/>
      <w:divBdr>
        <w:top w:val="none" w:sz="0" w:space="0" w:color="auto"/>
        <w:left w:val="none" w:sz="0" w:space="0" w:color="auto"/>
        <w:bottom w:val="none" w:sz="0" w:space="0" w:color="auto"/>
        <w:right w:val="none" w:sz="0" w:space="0" w:color="auto"/>
      </w:divBdr>
    </w:div>
    <w:div w:id="1561791618">
      <w:bodyDiv w:val="1"/>
      <w:marLeft w:val="0"/>
      <w:marRight w:val="0"/>
      <w:marTop w:val="0"/>
      <w:marBottom w:val="0"/>
      <w:divBdr>
        <w:top w:val="none" w:sz="0" w:space="0" w:color="auto"/>
        <w:left w:val="none" w:sz="0" w:space="0" w:color="auto"/>
        <w:bottom w:val="none" w:sz="0" w:space="0" w:color="auto"/>
        <w:right w:val="none" w:sz="0" w:space="0" w:color="auto"/>
      </w:divBdr>
    </w:div>
    <w:div w:id="1561861016">
      <w:bodyDiv w:val="1"/>
      <w:marLeft w:val="0"/>
      <w:marRight w:val="0"/>
      <w:marTop w:val="0"/>
      <w:marBottom w:val="0"/>
      <w:divBdr>
        <w:top w:val="none" w:sz="0" w:space="0" w:color="auto"/>
        <w:left w:val="none" w:sz="0" w:space="0" w:color="auto"/>
        <w:bottom w:val="none" w:sz="0" w:space="0" w:color="auto"/>
        <w:right w:val="none" w:sz="0" w:space="0" w:color="auto"/>
      </w:divBdr>
    </w:div>
    <w:div w:id="1562055359">
      <w:bodyDiv w:val="1"/>
      <w:marLeft w:val="0"/>
      <w:marRight w:val="0"/>
      <w:marTop w:val="0"/>
      <w:marBottom w:val="0"/>
      <w:divBdr>
        <w:top w:val="none" w:sz="0" w:space="0" w:color="auto"/>
        <w:left w:val="none" w:sz="0" w:space="0" w:color="auto"/>
        <w:bottom w:val="none" w:sz="0" w:space="0" w:color="auto"/>
        <w:right w:val="none" w:sz="0" w:space="0" w:color="auto"/>
      </w:divBdr>
    </w:div>
    <w:div w:id="1562060137">
      <w:bodyDiv w:val="1"/>
      <w:marLeft w:val="0"/>
      <w:marRight w:val="0"/>
      <w:marTop w:val="0"/>
      <w:marBottom w:val="0"/>
      <w:divBdr>
        <w:top w:val="none" w:sz="0" w:space="0" w:color="auto"/>
        <w:left w:val="none" w:sz="0" w:space="0" w:color="auto"/>
        <w:bottom w:val="none" w:sz="0" w:space="0" w:color="auto"/>
        <w:right w:val="none" w:sz="0" w:space="0" w:color="auto"/>
      </w:divBdr>
    </w:div>
    <w:div w:id="1562522150">
      <w:bodyDiv w:val="1"/>
      <w:marLeft w:val="0"/>
      <w:marRight w:val="0"/>
      <w:marTop w:val="0"/>
      <w:marBottom w:val="0"/>
      <w:divBdr>
        <w:top w:val="none" w:sz="0" w:space="0" w:color="auto"/>
        <w:left w:val="none" w:sz="0" w:space="0" w:color="auto"/>
        <w:bottom w:val="none" w:sz="0" w:space="0" w:color="auto"/>
        <w:right w:val="none" w:sz="0" w:space="0" w:color="auto"/>
      </w:divBdr>
    </w:div>
    <w:div w:id="1562711773">
      <w:bodyDiv w:val="1"/>
      <w:marLeft w:val="0"/>
      <w:marRight w:val="0"/>
      <w:marTop w:val="0"/>
      <w:marBottom w:val="0"/>
      <w:divBdr>
        <w:top w:val="none" w:sz="0" w:space="0" w:color="auto"/>
        <w:left w:val="none" w:sz="0" w:space="0" w:color="auto"/>
        <w:bottom w:val="none" w:sz="0" w:space="0" w:color="auto"/>
        <w:right w:val="none" w:sz="0" w:space="0" w:color="auto"/>
      </w:divBdr>
    </w:div>
    <w:div w:id="1562792967">
      <w:bodyDiv w:val="1"/>
      <w:marLeft w:val="0"/>
      <w:marRight w:val="0"/>
      <w:marTop w:val="0"/>
      <w:marBottom w:val="0"/>
      <w:divBdr>
        <w:top w:val="none" w:sz="0" w:space="0" w:color="auto"/>
        <w:left w:val="none" w:sz="0" w:space="0" w:color="auto"/>
        <w:bottom w:val="none" w:sz="0" w:space="0" w:color="auto"/>
        <w:right w:val="none" w:sz="0" w:space="0" w:color="auto"/>
      </w:divBdr>
    </w:div>
    <w:div w:id="1562905543">
      <w:bodyDiv w:val="1"/>
      <w:marLeft w:val="0"/>
      <w:marRight w:val="0"/>
      <w:marTop w:val="0"/>
      <w:marBottom w:val="0"/>
      <w:divBdr>
        <w:top w:val="none" w:sz="0" w:space="0" w:color="auto"/>
        <w:left w:val="none" w:sz="0" w:space="0" w:color="auto"/>
        <w:bottom w:val="none" w:sz="0" w:space="0" w:color="auto"/>
        <w:right w:val="none" w:sz="0" w:space="0" w:color="auto"/>
      </w:divBdr>
    </w:div>
    <w:div w:id="1562980282">
      <w:bodyDiv w:val="1"/>
      <w:marLeft w:val="0"/>
      <w:marRight w:val="0"/>
      <w:marTop w:val="0"/>
      <w:marBottom w:val="0"/>
      <w:divBdr>
        <w:top w:val="none" w:sz="0" w:space="0" w:color="auto"/>
        <w:left w:val="none" w:sz="0" w:space="0" w:color="auto"/>
        <w:bottom w:val="none" w:sz="0" w:space="0" w:color="auto"/>
        <w:right w:val="none" w:sz="0" w:space="0" w:color="auto"/>
      </w:divBdr>
    </w:div>
    <w:div w:id="1563102615">
      <w:bodyDiv w:val="1"/>
      <w:marLeft w:val="0"/>
      <w:marRight w:val="0"/>
      <w:marTop w:val="0"/>
      <w:marBottom w:val="0"/>
      <w:divBdr>
        <w:top w:val="none" w:sz="0" w:space="0" w:color="auto"/>
        <w:left w:val="none" w:sz="0" w:space="0" w:color="auto"/>
        <w:bottom w:val="none" w:sz="0" w:space="0" w:color="auto"/>
        <w:right w:val="none" w:sz="0" w:space="0" w:color="auto"/>
      </w:divBdr>
    </w:div>
    <w:div w:id="1563246572">
      <w:bodyDiv w:val="1"/>
      <w:marLeft w:val="0"/>
      <w:marRight w:val="0"/>
      <w:marTop w:val="0"/>
      <w:marBottom w:val="0"/>
      <w:divBdr>
        <w:top w:val="none" w:sz="0" w:space="0" w:color="auto"/>
        <w:left w:val="none" w:sz="0" w:space="0" w:color="auto"/>
        <w:bottom w:val="none" w:sz="0" w:space="0" w:color="auto"/>
        <w:right w:val="none" w:sz="0" w:space="0" w:color="auto"/>
      </w:divBdr>
    </w:div>
    <w:div w:id="1563325334">
      <w:bodyDiv w:val="1"/>
      <w:marLeft w:val="0"/>
      <w:marRight w:val="0"/>
      <w:marTop w:val="0"/>
      <w:marBottom w:val="0"/>
      <w:divBdr>
        <w:top w:val="none" w:sz="0" w:space="0" w:color="auto"/>
        <w:left w:val="none" w:sz="0" w:space="0" w:color="auto"/>
        <w:bottom w:val="none" w:sz="0" w:space="0" w:color="auto"/>
        <w:right w:val="none" w:sz="0" w:space="0" w:color="auto"/>
      </w:divBdr>
    </w:div>
    <w:div w:id="1563523194">
      <w:bodyDiv w:val="1"/>
      <w:marLeft w:val="0"/>
      <w:marRight w:val="0"/>
      <w:marTop w:val="0"/>
      <w:marBottom w:val="0"/>
      <w:divBdr>
        <w:top w:val="none" w:sz="0" w:space="0" w:color="auto"/>
        <w:left w:val="none" w:sz="0" w:space="0" w:color="auto"/>
        <w:bottom w:val="none" w:sz="0" w:space="0" w:color="auto"/>
        <w:right w:val="none" w:sz="0" w:space="0" w:color="auto"/>
      </w:divBdr>
    </w:div>
    <w:div w:id="1563708344">
      <w:bodyDiv w:val="1"/>
      <w:marLeft w:val="0"/>
      <w:marRight w:val="0"/>
      <w:marTop w:val="0"/>
      <w:marBottom w:val="0"/>
      <w:divBdr>
        <w:top w:val="none" w:sz="0" w:space="0" w:color="auto"/>
        <w:left w:val="none" w:sz="0" w:space="0" w:color="auto"/>
        <w:bottom w:val="none" w:sz="0" w:space="0" w:color="auto"/>
        <w:right w:val="none" w:sz="0" w:space="0" w:color="auto"/>
      </w:divBdr>
    </w:div>
    <w:div w:id="1563758540">
      <w:bodyDiv w:val="1"/>
      <w:marLeft w:val="0"/>
      <w:marRight w:val="0"/>
      <w:marTop w:val="0"/>
      <w:marBottom w:val="0"/>
      <w:divBdr>
        <w:top w:val="none" w:sz="0" w:space="0" w:color="auto"/>
        <w:left w:val="none" w:sz="0" w:space="0" w:color="auto"/>
        <w:bottom w:val="none" w:sz="0" w:space="0" w:color="auto"/>
        <w:right w:val="none" w:sz="0" w:space="0" w:color="auto"/>
      </w:divBdr>
    </w:div>
    <w:div w:id="1563908053">
      <w:bodyDiv w:val="1"/>
      <w:marLeft w:val="0"/>
      <w:marRight w:val="0"/>
      <w:marTop w:val="0"/>
      <w:marBottom w:val="0"/>
      <w:divBdr>
        <w:top w:val="none" w:sz="0" w:space="0" w:color="auto"/>
        <w:left w:val="none" w:sz="0" w:space="0" w:color="auto"/>
        <w:bottom w:val="none" w:sz="0" w:space="0" w:color="auto"/>
        <w:right w:val="none" w:sz="0" w:space="0" w:color="auto"/>
      </w:divBdr>
    </w:div>
    <w:div w:id="1563908080">
      <w:bodyDiv w:val="1"/>
      <w:marLeft w:val="0"/>
      <w:marRight w:val="0"/>
      <w:marTop w:val="0"/>
      <w:marBottom w:val="0"/>
      <w:divBdr>
        <w:top w:val="none" w:sz="0" w:space="0" w:color="auto"/>
        <w:left w:val="none" w:sz="0" w:space="0" w:color="auto"/>
        <w:bottom w:val="none" w:sz="0" w:space="0" w:color="auto"/>
        <w:right w:val="none" w:sz="0" w:space="0" w:color="auto"/>
      </w:divBdr>
    </w:div>
    <w:div w:id="1563908306">
      <w:bodyDiv w:val="1"/>
      <w:marLeft w:val="0"/>
      <w:marRight w:val="0"/>
      <w:marTop w:val="0"/>
      <w:marBottom w:val="0"/>
      <w:divBdr>
        <w:top w:val="none" w:sz="0" w:space="0" w:color="auto"/>
        <w:left w:val="none" w:sz="0" w:space="0" w:color="auto"/>
        <w:bottom w:val="none" w:sz="0" w:space="0" w:color="auto"/>
        <w:right w:val="none" w:sz="0" w:space="0" w:color="auto"/>
      </w:divBdr>
    </w:div>
    <w:div w:id="1563981737">
      <w:bodyDiv w:val="1"/>
      <w:marLeft w:val="0"/>
      <w:marRight w:val="0"/>
      <w:marTop w:val="0"/>
      <w:marBottom w:val="0"/>
      <w:divBdr>
        <w:top w:val="none" w:sz="0" w:space="0" w:color="auto"/>
        <w:left w:val="none" w:sz="0" w:space="0" w:color="auto"/>
        <w:bottom w:val="none" w:sz="0" w:space="0" w:color="auto"/>
        <w:right w:val="none" w:sz="0" w:space="0" w:color="auto"/>
      </w:divBdr>
    </w:div>
    <w:div w:id="1564172272">
      <w:bodyDiv w:val="1"/>
      <w:marLeft w:val="0"/>
      <w:marRight w:val="0"/>
      <w:marTop w:val="0"/>
      <w:marBottom w:val="0"/>
      <w:divBdr>
        <w:top w:val="none" w:sz="0" w:space="0" w:color="auto"/>
        <w:left w:val="none" w:sz="0" w:space="0" w:color="auto"/>
        <w:bottom w:val="none" w:sz="0" w:space="0" w:color="auto"/>
        <w:right w:val="none" w:sz="0" w:space="0" w:color="auto"/>
      </w:divBdr>
    </w:div>
    <w:div w:id="1564176376">
      <w:bodyDiv w:val="1"/>
      <w:marLeft w:val="0"/>
      <w:marRight w:val="0"/>
      <w:marTop w:val="0"/>
      <w:marBottom w:val="0"/>
      <w:divBdr>
        <w:top w:val="none" w:sz="0" w:space="0" w:color="auto"/>
        <w:left w:val="none" w:sz="0" w:space="0" w:color="auto"/>
        <w:bottom w:val="none" w:sz="0" w:space="0" w:color="auto"/>
        <w:right w:val="none" w:sz="0" w:space="0" w:color="auto"/>
      </w:divBdr>
    </w:div>
    <w:div w:id="1564369558">
      <w:bodyDiv w:val="1"/>
      <w:marLeft w:val="0"/>
      <w:marRight w:val="0"/>
      <w:marTop w:val="0"/>
      <w:marBottom w:val="0"/>
      <w:divBdr>
        <w:top w:val="none" w:sz="0" w:space="0" w:color="auto"/>
        <w:left w:val="none" w:sz="0" w:space="0" w:color="auto"/>
        <w:bottom w:val="none" w:sz="0" w:space="0" w:color="auto"/>
        <w:right w:val="none" w:sz="0" w:space="0" w:color="auto"/>
      </w:divBdr>
    </w:div>
    <w:div w:id="1564412345">
      <w:bodyDiv w:val="1"/>
      <w:marLeft w:val="0"/>
      <w:marRight w:val="0"/>
      <w:marTop w:val="0"/>
      <w:marBottom w:val="0"/>
      <w:divBdr>
        <w:top w:val="none" w:sz="0" w:space="0" w:color="auto"/>
        <w:left w:val="none" w:sz="0" w:space="0" w:color="auto"/>
        <w:bottom w:val="none" w:sz="0" w:space="0" w:color="auto"/>
        <w:right w:val="none" w:sz="0" w:space="0" w:color="auto"/>
      </w:divBdr>
    </w:div>
    <w:div w:id="1564483972">
      <w:bodyDiv w:val="1"/>
      <w:marLeft w:val="0"/>
      <w:marRight w:val="0"/>
      <w:marTop w:val="0"/>
      <w:marBottom w:val="0"/>
      <w:divBdr>
        <w:top w:val="none" w:sz="0" w:space="0" w:color="auto"/>
        <w:left w:val="none" w:sz="0" w:space="0" w:color="auto"/>
        <w:bottom w:val="none" w:sz="0" w:space="0" w:color="auto"/>
        <w:right w:val="none" w:sz="0" w:space="0" w:color="auto"/>
      </w:divBdr>
    </w:div>
    <w:div w:id="1564557810">
      <w:bodyDiv w:val="1"/>
      <w:marLeft w:val="0"/>
      <w:marRight w:val="0"/>
      <w:marTop w:val="0"/>
      <w:marBottom w:val="0"/>
      <w:divBdr>
        <w:top w:val="none" w:sz="0" w:space="0" w:color="auto"/>
        <w:left w:val="none" w:sz="0" w:space="0" w:color="auto"/>
        <w:bottom w:val="none" w:sz="0" w:space="0" w:color="auto"/>
        <w:right w:val="none" w:sz="0" w:space="0" w:color="auto"/>
      </w:divBdr>
    </w:div>
    <w:div w:id="1564636637">
      <w:bodyDiv w:val="1"/>
      <w:marLeft w:val="0"/>
      <w:marRight w:val="0"/>
      <w:marTop w:val="0"/>
      <w:marBottom w:val="0"/>
      <w:divBdr>
        <w:top w:val="none" w:sz="0" w:space="0" w:color="auto"/>
        <w:left w:val="none" w:sz="0" w:space="0" w:color="auto"/>
        <w:bottom w:val="none" w:sz="0" w:space="0" w:color="auto"/>
        <w:right w:val="none" w:sz="0" w:space="0" w:color="auto"/>
      </w:divBdr>
    </w:div>
    <w:div w:id="1564827727">
      <w:bodyDiv w:val="1"/>
      <w:marLeft w:val="0"/>
      <w:marRight w:val="0"/>
      <w:marTop w:val="0"/>
      <w:marBottom w:val="0"/>
      <w:divBdr>
        <w:top w:val="none" w:sz="0" w:space="0" w:color="auto"/>
        <w:left w:val="none" w:sz="0" w:space="0" w:color="auto"/>
        <w:bottom w:val="none" w:sz="0" w:space="0" w:color="auto"/>
        <w:right w:val="none" w:sz="0" w:space="0" w:color="auto"/>
      </w:divBdr>
    </w:div>
    <w:div w:id="1564828872">
      <w:bodyDiv w:val="1"/>
      <w:marLeft w:val="0"/>
      <w:marRight w:val="0"/>
      <w:marTop w:val="0"/>
      <w:marBottom w:val="0"/>
      <w:divBdr>
        <w:top w:val="none" w:sz="0" w:space="0" w:color="auto"/>
        <w:left w:val="none" w:sz="0" w:space="0" w:color="auto"/>
        <w:bottom w:val="none" w:sz="0" w:space="0" w:color="auto"/>
        <w:right w:val="none" w:sz="0" w:space="0" w:color="auto"/>
      </w:divBdr>
    </w:div>
    <w:div w:id="1564831283">
      <w:bodyDiv w:val="1"/>
      <w:marLeft w:val="0"/>
      <w:marRight w:val="0"/>
      <w:marTop w:val="0"/>
      <w:marBottom w:val="0"/>
      <w:divBdr>
        <w:top w:val="none" w:sz="0" w:space="0" w:color="auto"/>
        <w:left w:val="none" w:sz="0" w:space="0" w:color="auto"/>
        <w:bottom w:val="none" w:sz="0" w:space="0" w:color="auto"/>
        <w:right w:val="none" w:sz="0" w:space="0" w:color="auto"/>
      </w:divBdr>
    </w:div>
    <w:div w:id="1564947811">
      <w:bodyDiv w:val="1"/>
      <w:marLeft w:val="0"/>
      <w:marRight w:val="0"/>
      <w:marTop w:val="0"/>
      <w:marBottom w:val="0"/>
      <w:divBdr>
        <w:top w:val="none" w:sz="0" w:space="0" w:color="auto"/>
        <w:left w:val="none" w:sz="0" w:space="0" w:color="auto"/>
        <w:bottom w:val="none" w:sz="0" w:space="0" w:color="auto"/>
        <w:right w:val="none" w:sz="0" w:space="0" w:color="auto"/>
      </w:divBdr>
    </w:div>
    <w:div w:id="1565069643">
      <w:bodyDiv w:val="1"/>
      <w:marLeft w:val="0"/>
      <w:marRight w:val="0"/>
      <w:marTop w:val="0"/>
      <w:marBottom w:val="0"/>
      <w:divBdr>
        <w:top w:val="none" w:sz="0" w:space="0" w:color="auto"/>
        <w:left w:val="none" w:sz="0" w:space="0" w:color="auto"/>
        <w:bottom w:val="none" w:sz="0" w:space="0" w:color="auto"/>
        <w:right w:val="none" w:sz="0" w:space="0" w:color="auto"/>
      </w:divBdr>
    </w:div>
    <w:div w:id="1565213394">
      <w:bodyDiv w:val="1"/>
      <w:marLeft w:val="0"/>
      <w:marRight w:val="0"/>
      <w:marTop w:val="0"/>
      <w:marBottom w:val="0"/>
      <w:divBdr>
        <w:top w:val="none" w:sz="0" w:space="0" w:color="auto"/>
        <w:left w:val="none" w:sz="0" w:space="0" w:color="auto"/>
        <w:bottom w:val="none" w:sz="0" w:space="0" w:color="auto"/>
        <w:right w:val="none" w:sz="0" w:space="0" w:color="auto"/>
      </w:divBdr>
    </w:div>
    <w:div w:id="1565213525">
      <w:bodyDiv w:val="1"/>
      <w:marLeft w:val="0"/>
      <w:marRight w:val="0"/>
      <w:marTop w:val="0"/>
      <w:marBottom w:val="0"/>
      <w:divBdr>
        <w:top w:val="none" w:sz="0" w:space="0" w:color="auto"/>
        <w:left w:val="none" w:sz="0" w:space="0" w:color="auto"/>
        <w:bottom w:val="none" w:sz="0" w:space="0" w:color="auto"/>
        <w:right w:val="none" w:sz="0" w:space="0" w:color="auto"/>
      </w:divBdr>
    </w:div>
    <w:div w:id="1565219205">
      <w:bodyDiv w:val="1"/>
      <w:marLeft w:val="0"/>
      <w:marRight w:val="0"/>
      <w:marTop w:val="0"/>
      <w:marBottom w:val="0"/>
      <w:divBdr>
        <w:top w:val="none" w:sz="0" w:space="0" w:color="auto"/>
        <w:left w:val="none" w:sz="0" w:space="0" w:color="auto"/>
        <w:bottom w:val="none" w:sz="0" w:space="0" w:color="auto"/>
        <w:right w:val="none" w:sz="0" w:space="0" w:color="auto"/>
      </w:divBdr>
    </w:div>
    <w:div w:id="1565288393">
      <w:bodyDiv w:val="1"/>
      <w:marLeft w:val="0"/>
      <w:marRight w:val="0"/>
      <w:marTop w:val="0"/>
      <w:marBottom w:val="0"/>
      <w:divBdr>
        <w:top w:val="none" w:sz="0" w:space="0" w:color="auto"/>
        <w:left w:val="none" w:sz="0" w:space="0" w:color="auto"/>
        <w:bottom w:val="none" w:sz="0" w:space="0" w:color="auto"/>
        <w:right w:val="none" w:sz="0" w:space="0" w:color="auto"/>
      </w:divBdr>
    </w:div>
    <w:div w:id="1565483483">
      <w:bodyDiv w:val="1"/>
      <w:marLeft w:val="0"/>
      <w:marRight w:val="0"/>
      <w:marTop w:val="0"/>
      <w:marBottom w:val="0"/>
      <w:divBdr>
        <w:top w:val="none" w:sz="0" w:space="0" w:color="auto"/>
        <w:left w:val="none" w:sz="0" w:space="0" w:color="auto"/>
        <w:bottom w:val="none" w:sz="0" w:space="0" w:color="auto"/>
        <w:right w:val="none" w:sz="0" w:space="0" w:color="auto"/>
      </w:divBdr>
    </w:div>
    <w:div w:id="1565529193">
      <w:bodyDiv w:val="1"/>
      <w:marLeft w:val="0"/>
      <w:marRight w:val="0"/>
      <w:marTop w:val="0"/>
      <w:marBottom w:val="0"/>
      <w:divBdr>
        <w:top w:val="none" w:sz="0" w:space="0" w:color="auto"/>
        <w:left w:val="none" w:sz="0" w:space="0" w:color="auto"/>
        <w:bottom w:val="none" w:sz="0" w:space="0" w:color="auto"/>
        <w:right w:val="none" w:sz="0" w:space="0" w:color="auto"/>
      </w:divBdr>
    </w:div>
    <w:div w:id="1565751652">
      <w:bodyDiv w:val="1"/>
      <w:marLeft w:val="0"/>
      <w:marRight w:val="0"/>
      <w:marTop w:val="0"/>
      <w:marBottom w:val="0"/>
      <w:divBdr>
        <w:top w:val="none" w:sz="0" w:space="0" w:color="auto"/>
        <w:left w:val="none" w:sz="0" w:space="0" w:color="auto"/>
        <w:bottom w:val="none" w:sz="0" w:space="0" w:color="auto"/>
        <w:right w:val="none" w:sz="0" w:space="0" w:color="auto"/>
      </w:divBdr>
    </w:div>
    <w:div w:id="1565948626">
      <w:bodyDiv w:val="1"/>
      <w:marLeft w:val="0"/>
      <w:marRight w:val="0"/>
      <w:marTop w:val="0"/>
      <w:marBottom w:val="0"/>
      <w:divBdr>
        <w:top w:val="none" w:sz="0" w:space="0" w:color="auto"/>
        <w:left w:val="none" w:sz="0" w:space="0" w:color="auto"/>
        <w:bottom w:val="none" w:sz="0" w:space="0" w:color="auto"/>
        <w:right w:val="none" w:sz="0" w:space="0" w:color="auto"/>
      </w:divBdr>
    </w:div>
    <w:div w:id="1565985805">
      <w:bodyDiv w:val="1"/>
      <w:marLeft w:val="0"/>
      <w:marRight w:val="0"/>
      <w:marTop w:val="0"/>
      <w:marBottom w:val="0"/>
      <w:divBdr>
        <w:top w:val="none" w:sz="0" w:space="0" w:color="auto"/>
        <w:left w:val="none" w:sz="0" w:space="0" w:color="auto"/>
        <w:bottom w:val="none" w:sz="0" w:space="0" w:color="auto"/>
        <w:right w:val="none" w:sz="0" w:space="0" w:color="auto"/>
      </w:divBdr>
    </w:div>
    <w:div w:id="1566335967">
      <w:bodyDiv w:val="1"/>
      <w:marLeft w:val="0"/>
      <w:marRight w:val="0"/>
      <w:marTop w:val="0"/>
      <w:marBottom w:val="0"/>
      <w:divBdr>
        <w:top w:val="none" w:sz="0" w:space="0" w:color="auto"/>
        <w:left w:val="none" w:sz="0" w:space="0" w:color="auto"/>
        <w:bottom w:val="none" w:sz="0" w:space="0" w:color="auto"/>
        <w:right w:val="none" w:sz="0" w:space="0" w:color="auto"/>
      </w:divBdr>
    </w:div>
    <w:div w:id="1566376745">
      <w:bodyDiv w:val="1"/>
      <w:marLeft w:val="0"/>
      <w:marRight w:val="0"/>
      <w:marTop w:val="0"/>
      <w:marBottom w:val="0"/>
      <w:divBdr>
        <w:top w:val="none" w:sz="0" w:space="0" w:color="auto"/>
        <w:left w:val="none" w:sz="0" w:space="0" w:color="auto"/>
        <w:bottom w:val="none" w:sz="0" w:space="0" w:color="auto"/>
        <w:right w:val="none" w:sz="0" w:space="0" w:color="auto"/>
      </w:divBdr>
    </w:div>
    <w:div w:id="1566991247">
      <w:bodyDiv w:val="1"/>
      <w:marLeft w:val="0"/>
      <w:marRight w:val="0"/>
      <w:marTop w:val="0"/>
      <w:marBottom w:val="0"/>
      <w:divBdr>
        <w:top w:val="none" w:sz="0" w:space="0" w:color="auto"/>
        <w:left w:val="none" w:sz="0" w:space="0" w:color="auto"/>
        <w:bottom w:val="none" w:sz="0" w:space="0" w:color="auto"/>
        <w:right w:val="none" w:sz="0" w:space="0" w:color="auto"/>
      </w:divBdr>
    </w:div>
    <w:div w:id="1567108081">
      <w:bodyDiv w:val="1"/>
      <w:marLeft w:val="0"/>
      <w:marRight w:val="0"/>
      <w:marTop w:val="0"/>
      <w:marBottom w:val="0"/>
      <w:divBdr>
        <w:top w:val="none" w:sz="0" w:space="0" w:color="auto"/>
        <w:left w:val="none" w:sz="0" w:space="0" w:color="auto"/>
        <w:bottom w:val="none" w:sz="0" w:space="0" w:color="auto"/>
        <w:right w:val="none" w:sz="0" w:space="0" w:color="auto"/>
      </w:divBdr>
    </w:div>
    <w:div w:id="1567110314">
      <w:bodyDiv w:val="1"/>
      <w:marLeft w:val="0"/>
      <w:marRight w:val="0"/>
      <w:marTop w:val="0"/>
      <w:marBottom w:val="0"/>
      <w:divBdr>
        <w:top w:val="none" w:sz="0" w:space="0" w:color="auto"/>
        <w:left w:val="none" w:sz="0" w:space="0" w:color="auto"/>
        <w:bottom w:val="none" w:sz="0" w:space="0" w:color="auto"/>
        <w:right w:val="none" w:sz="0" w:space="0" w:color="auto"/>
      </w:divBdr>
    </w:div>
    <w:div w:id="1568032783">
      <w:bodyDiv w:val="1"/>
      <w:marLeft w:val="0"/>
      <w:marRight w:val="0"/>
      <w:marTop w:val="0"/>
      <w:marBottom w:val="0"/>
      <w:divBdr>
        <w:top w:val="none" w:sz="0" w:space="0" w:color="auto"/>
        <w:left w:val="none" w:sz="0" w:space="0" w:color="auto"/>
        <w:bottom w:val="none" w:sz="0" w:space="0" w:color="auto"/>
        <w:right w:val="none" w:sz="0" w:space="0" w:color="auto"/>
      </w:divBdr>
    </w:div>
    <w:div w:id="1568297204">
      <w:bodyDiv w:val="1"/>
      <w:marLeft w:val="0"/>
      <w:marRight w:val="0"/>
      <w:marTop w:val="0"/>
      <w:marBottom w:val="0"/>
      <w:divBdr>
        <w:top w:val="none" w:sz="0" w:space="0" w:color="auto"/>
        <w:left w:val="none" w:sz="0" w:space="0" w:color="auto"/>
        <w:bottom w:val="none" w:sz="0" w:space="0" w:color="auto"/>
        <w:right w:val="none" w:sz="0" w:space="0" w:color="auto"/>
      </w:divBdr>
    </w:div>
    <w:div w:id="1568683115">
      <w:bodyDiv w:val="1"/>
      <w:marLeft w:val="0"/>
      <w:marRight w:val="0"/>
      <w:marTop w:val="0"/>
      <w:marBottom w:val="0"/>
      <w:divBdr>
        <w:top w:val="none" w:sz="0" w:space="0" w:color="auto"/>
        <w:left w:val="none" w:sz="0" w:space="0" w:color="auto"/>
        <w:bottom w:val="none" w:sz="0" w:space="0" w:color="auto"/>
        <w:right w:val="none" w:sz="0" w:space="0" w:color="auto"/>
      </w:divBdr>
    </w:div>
    <w:div w:id="1568687306">
      <w:bodyDiv w:val="1"/>
      <w:marLeft w:val="0"/>
      <w:marRight w:val="0"/>
      <w:marTop w:val="0"/>
      <w:marBottom w:val="0"/>
      <w:divBdr>
        <w:top w:val="none" w:sz="0" w:space="0" w:color="auto"/>
        <w:left w:val="none" w:sz="0" w:space="0" w:color="auto"/>
        <w:bottom w:val="none" w:sz="0" w:space="0" w:color="auto"/>
        <w:right w:val="none" w:sz="0" w:space="0" w:color="auto"/>
      </w:divBdr>
    </w:div>
    <w:div w:id="1568806692">
      <w:bodyDiv w:val="1"/>
      <w:marLeft w:val="0"/>
      <w:marRight w:val="0"/>
      <w:marTop w:val="0"/>
      <w:marBottom w:val="0"/>
      <w:divBdr>
        <w:top w:val="none" w:sz="0" w:space="0" w:color="auto"/>
        <w:left w:val="none" w:sz="0" w:space="0" w:color="auto"/>
        <w:bottom w:val="none" w:sz="0" w:space="0" w:color="auto"/>
        <w:right w:val="none" w:sz="0" w:space="0" w:color="auto"/>
      </w:divBdr>
    </w:div>
    <w:div w:id="1568880790">
      <w:bodyDiv w:val="1"/>
      <w:marLeft w:val="0"/>
      <w:marRight w:val="0"/>
      <w:marTop w:val="0"/>
      <w:marBottom w:val="0"/>
      <w:divBdr>
        <w:top w:val="none" w:sz="0" w:space="0" w:color="auto"/>
        <w:left w:val="none" w:sz="0" w:space="0" w:color="auto"/>
        <w:bottom w:val="none" w:sz="0" w:space="0" w:color="auto"/>
        <w:right w:val="none" w:sz="0" w:space="0" w:color="auto"/>
      </w:divBdr>
    </w:div>
    <w:div w:id="1569145696">
      <w:bodyDiv w:val="1"/>
      <w:marLeft w:val="0"/>
      <w:marRight w:val="0"/>
      <w:marTop w:val="0"/>
      <w:marBottom w:val="0"/>
      <w:divBdr>
        <w:top w:val="none" w:sz="0" w:space="0" w:color="auto"/>
        <w:left w:val="none" w:sz="0" w:space="0" w:color="auto"/>
        <w:bottom w:val="none" w:sz="0" w:space="0" w:color="auto"/>
        <w:right w:val="none" w:sz="0" w:space="0" w:color="auto"/>
      </w:divBdr>
    </w:div>
    <w:div w:id="1569150927">
      <w:bodyDiv w:val="1"/>
      <w:marLeft w:val="0"/>
      <w:marRight w:val="0"/>
      <w:marTop w:val="0"/>
      <w:marBottom w:val="0"/>
      <w:divBdr>
        <w:top w:val="none" w:sz="0" w:space="0" w:color="auto"/>
        <w:left w:val="none" w:sz="0" w:space="0" w:color="auto"/>
        <w:bottom w:val="none" w:sz="0" w:space="0" w:color="auto"/>
        <w:right w:val="none" w:sz="0" w:space="0" w:color="auto"/>
      </w:divBdr>
    </w:div>
    <w:div w:id="1569337299">
      <w:bodyDiv w:val="1"/>
      <w:marLeft w:val="0"/>
      <w:marRight w:val="0"/>
      <w:marTop w:val="0"/>
      <w:marBottom w:val="0"/>
      <w:divBdr>
        <w:top w:val="none" w:sz="0" w:space="0" w:color="auto"/>
        <w:left w:val="none" w:sz="0" w:space="0" w:color="auto"/>
        <w:bottom w:val="none" w:sz="0" w:space="0" w:color="auto"/>
        <w:right w:val="none" w:sz="0" w:space="0" w:color="auto"/>
      </w:divBdr>
    </w:div>
    <w:div w:id="1569342147">
      <w:bodyDiv w:val="1"/>
      <w:marLeft w:val="0"/>
      <w:marRight w:val="0"/>
      <w:marTop w:val="0"/>
      <w:marBottom w:val="0"/>
      <w:divBdr>
        <w:top w:val="none" w:sz="0" w:space="0" w:color="auto"/>
        <w:left w:val="none" w:sz="0" w:space="0" w:color="auto"/>
        <w:bottom w:val="none" w:sz="0" w:space="0" w:color="auto"/>
        <w:right w:val="none" w:sz="0" w:space="0" w:color="auto"/>
      </w:divBdr>
    </w:div>
    <w:div w:id="1569460963">
      <w:bodyDiv w:val="1"/>
      <w:marLeft w:val="0"/>
      <w:marRight w:val="0"/>
      <w:marTop w:val="0"/>
      <w:marBottom w:val="0"/>
      <w:divBdr>
        <w:top w:val="none" w:sz="0" w:space="0" w:color="auto"/>
        <w:left w:val="none" w:sz="0" w:space="0" w:color="auto"/>
        <w:bottom w:val="none" w:sz="0" w:space="0" w:color="auto"/>
        <w:right w:val="none" w:sz="0" w:space="0" w:color="auto"/>
      </w:divBdr>
    </w:div>
    <w:div w:id="1569537132">
      <w:bodyDiv w:val="1"/>
      <w:marLeft w:val="0"/>
      <w:marRight w:val="0"/>
      <w:marTop w:val="0"/>
      <w:marBottom w:val="0"/>
      <w:divBdr>
        <w:top w:val="none" w:sz="0" w:space="0" w:color="auto"/>
        <w:left w:val="none" w:sz="0" w:space="0" w:color="auto"/>
        <w:bottom w:val="none" w:sz="0" w:space="0" w:color="auto"/>
        <w:right w:val="none" w:sz="0" w:space="0" w:color="auto"/>
      </w:divBdr>
    </w:div>
    <w:div w:id="1569656575">
      <w:bodyDiv w:val="1"/>
      <w:marLeft w:val="0"/>
      <w:marRight w:val="0"/>
      <w:marTop w:val="0"/>
      <w:marBottom w:val="0"/>
      <w:divBdr>
        <w:top w:val="none" w:sz="0" w:space="0" w:color="auto"/>
        <w:left w:val="none" w:sz="0" w:space="0" w:color="auto"/>
        <w:bottom w:val="none" w:sz="0" w:space="0" w:color="auto"/>
        <w:right w:val="none" w:sz="0" w:space="0" w:color="auto"/>
      </w:divBdr>
    </w:div>
    <w:div w:id="1569682330">
      <w:bodyDiv w:val="1"/>
      <w:marLeft w:val="0"/>
      <w:marRight w:val="0"/>
      <w:marTop w:val="0"/>
      <w:marBottom w:val="0"/>
      <w:divBdr>
        <w:top w:val="none" w:sz="0" w:space="0" w:color="auto"/>
        <w:left w:val="none" w:sz="0" w:space="0" w:color="auto"/>
        <w:bottom w:val="none" w:sz="0" w:space="0" w:color="auto"/>
        <w:right w:val="none" w:sz="0" w:space="0" w:color="auto"/>
      </w:divBdr>
    </w:div>
    <w:div w:id="1569731658">
      <w:bodyDiv w:val="1"/>
      <w:marLeft w:val="0"/>
      <w:marRight w:val="0"/>
      <w:marTop w:val="0"/>
      <w:marBottom w:val="0"/>
      <w:divBdr>
        <w:top w:val="none" w:sz="0" w:space="0" w:color="auto"/>
        <w:left w:val="none" w:sz="0" w:space="0" w:color="auto"/>
        <w:bottom w:val="none" w:sz="0" w:space="0" w:color="auto"/>
        <w:right w:val="none" w:sz="0" w:space="0" w:color="auto"/>
      </w:divBdr>
    </w:div>
    <w:div w:id="1570531341">
      <w:bodyDiv w:val="1"/>
      <w:marLeft w:val="0"/>
      <w:marRight w:val="0"/>
      <w:marTop w:val="0"/>
      <w:marBottom w:val="0"/>
      <w:divBdr>
        <w:top w:val="none" w:sz="0" w:space="0" w:color="auto"/>
        <w:left w:val="none" w:sz="0" w:space="0" w:color="auto"/>
        <w:bottom w:val="none" w:sz="0" w:space="0" w:color="auto"/>
        <w:right w:val="none" w:sz="0" w:space="0" w:color="auto"/>
      </w:divBdr>
    </w:div>
    <w:div w:id="1570534315">
      <w:bodyDiv w:val="1"/>
      <w:marLeft w:val="0"/>
      <w:marRight w:val="0"/>
      <w:marTop w:val="0"/>
      <w:marBottom w:val="0"/>
      <w:divBdr>
        <w:top w:val="none" w:sz="0" w:space="0" w:color="auto"/>
        <w:left w:val="none" w:sz="0" w:space="0" w:color="auto"/>
        <w:bottom w:val="none" w:sz="0" w:space="0" w:color="auto"/>
        <w:right w:val="none" w:sz="0" w:space="0" w:color="auto"/>
      </w:divBdr>
    </w:div>
    <w:div w:id="1570572486">
      <w:bodyDiv w:val="1"/>
      <w:marLeft w:val="0"/>
      <w:marRight w:val="0"/>
      <w:marTop w:val="0"/>
      <w:marBottom w:val="0"/>
      <w:divBdr>
        <w:top w:val="none" w:sz="0" w:space="0" w:color="auto"/>
        <w:left w:val="none" w:sz="0" w:space="0" w:color="auto"/>
        <w:bottom w:val="none" w:sz="0" w:space="0" w:color="auto"/>
        <w:right w:val="none" w:sz="0" w:space="0" w:color="auto"/>
      </w:divBdr>
    </w:div>
    <w:div w:id="1570656817">
      <w:bodyDiv w:val="1"/>
      <w:marLeft w:val="0"/>
      <w:marRight w:val="0"/>
      <w:marTop w:val="0"/>
      <w:marBottom w:val="0"/>
      <w:divBdr>
        <w:top w:val="none" w:sz="0" w:space="0" w:color="auto"/>
        <w:left w:val="none" w:sz="0" w:space="0" w:color="auto"/>
        <w:bottom w:val="none" w:sz="0" w:space="0" w:color="auto"/>
        <w:right w:val="none" w:sz="0" w:space="0" w:color="auto"/>
      </w:divBdr>
    </w:div>
    <w:div w:id="1571112747">
      <w:bodyDiv w:val="1"/>
      <w:marLeft w:val="0"/>
      <w:marRight w:val="0"/>
      <w:marTop w:val="0"/>
      <w:marBottom w:val="0"/>
      <w:divBdr>
        <w:top w:val="none" w:sz="0" w:space="0" w:color="auto"/>
        <w:left w:val="none" w:sz="0" w:space="0" w:color="auto"/>
        <w:bottom w:val="none" w:sz="0" w:space="0" w:color="auto"/>
        <w:right w:val="none" w:sz="0" w:space="0" w:color="auto"/>
      </w:divBdr>
    </w:div>
    <w:div w:id="1571190157">
      <w:bodyDiv w:val="1"/>
      <w:marLeft w:val="0"/>
      <w:marRight w:val="0"/>
      <w:marTop w:val="0"/>
      <w:marBottom w:val="0"/>
      <w:divBdr>
        <w:top w:val="none" w:sz="0" w:space="0" w:color="auto"/>
        <w:left w:val="none" w:sz="0" w:space="0" w:color="auto"/>
        <w:bottom w:val="none" w:sz="0" w:space="0" w:color="auto"/>
        <w:right w:val="none" w:sz="0" w:space="0" w:color="auto"/>
      </w:divBdr>
    </w:div>
    <w:div w:id="1571232839">
      <w:bodyDiv w:val="1"/>
      <w:marLeft w:val="0"/>
      <w:marRight w:val="0"/>
      <w:marTop w:val="0"/>
      <w:marBottom w:val="0"/>
      <w:divBdr>
        <w:top w:val="none" w:sz="0" w:space="0" w:color="auto"/>
        <w:left w:val="none" w:sz="0" w:space="0" w:color="auto"/>
        <w:bottom w:val="none" w:sz="0" w:space="0" w:color="auto"/>
        <w:right w:val="none" w:sz="0" w:space="0" w:color="auto"/>
      </w:divBdr>
    </w:div>
    <w:div w:id="1571302696">
      <w:bodyDiv w:val="1"/>
      <w:marLeft w:val="0"/>
      <w:marRight w:val="0"/>
      <w:marTop w:val="0"/>
      <w:marBottom w:val="0"/>
      <w:divBdr>
        <w:top w:val="none" w:sz="0" w:space="0" w:color="auto"/>
        <w:left w:val="none" w:sz="0" w:space="0" w:color="auto"/>
        <w:bottom w:val="none" w:sz="0" w:space="0" w:color="auto"/>
        <w:right w:val="none" w:sz="0" w:space="0" w:color="auto"/>
      </w:divBdr>
    </w:div>
    <w:div w:id="1571577840">
      <w:bodyDiv w:val="1"/>
      <w:marLeft w:val="0"/>
      <w:marRight w:val="0"/>
      <w:marTop w:val="0"/>
      <w:marBottom w:val="0"/>
      <w:divBdr>
        <w:top w:val="none" w:sz="0" w:space="0" w:color="auto"/>
        <w:left w:val="none" w:sz="0" w:space="0" w:color="auto"/>
        <w:bottom w:val="none" w:sz="0" w:space="0" w:color="auto"/>
        <w:right w:val="none" w:sz="0" w:space="0" w:color="auto"/>
      </w:divBdr>
    </w:div>
    <w:div w:id="1571841135">
      <w:bodyDiv w:val="1"/>
      <w:marLeft w:val="0"/>
      <w:marRight w:val="0"/>
      <w:marTop w:val="0"/>
      <w:marBottom w:val="0"/>
      <w:divBdr>
        <w:top w:val="none" w:sz="0" w:space="0" w:color="auto"/>
        <w:left w:val="none" w:sz="0" w:space="0" w:color="auto"/>
        <w:bottom w:val="none" w:sz="0" w:space="0" w:color="auto"/>
        <w:right w:val="none" w:sz="0" w:space="0" w:color="auto"/>
      </w:divBdr>
    </w:div>
    <w:div w:id="1571887838">
      <w:bodyDiv w:val="1"/>
      <w:marLeft w:val="0"/>
      <w:marRight w:val="0"/>
      <w:marTop w:val="0"/>
      <w:marBottom w:val="0"/>
      <w:divBdr>
        <w:top w:val="none" w:sz="0" w:space="0" w:color="auto"/>
        <w:left w:val="none" w:sz="0" w:space="0" w:color="auto"/>
        <w:bottom w:val="none" w:sz="0" w:space="0" w:color="auto"/>
        <w:right w:val="none" w:sz="0" w:space="0" w:color="auto"/>
      </w:divBdr>
    </w:div>
    <w:div w:id="1571961978">
      <w:bodyDiv w:val="1"/>
      <w:marLeft w:val="0"/>
      <w:marRight w:val="0"/>
      <w:marTop w:val="0"/>
      <w:marBottom w:val="0"/>
      <w:divBdr>
        <w:top w:val="none" w:sz="0" w:space="0" w:color="auto"/>
        <w:left w:val="none" w:sz="0" w:space="0" w:color="auto"/>
        <w:bottom w:val="none" w:sz="0" w:space="0" w:color="auto"/>
        <w:right w:val="none" w:sz="0" w:space="0" w:color="auto"/>
      </w:divBdr>
    </w:div>
    <w:div w:id="1572275125">
      <w:bodyDiv w:val="1"/>
      <w:marLeft w:val="0"/>
      <w:marRight w:val="0"/>
      <w:marTop w:val="0"/>
      <w:marBottom w:val="0"/>
      <w:divBdr>
        <w:top w:val="none" w:sz="0" w:space="0" w:color="auto"/>
        <w:left w:val="none" w:sz="0" w:space="0" w:color="auto"/>
        <w:bottom w:val="none" w:sz="0" w:space="0" w:color="auto"/>
        <w:right w:val="none" w:sz="0" w:space="0" w:color="auto"/>
      </w:divBdr>
    </w:div>
    <w:div w:id="1572275157">
      <w:bodyDiv w:val="1"/>
      <w:marLeft w:val="0"/>
      <w:marRight w:val="0"/>
      <w:marTop w:val="0"/>
      <w:marBottom w:val="0"/>
      <w:divBdr>
        <w:top w:val="none" w:sz="0" w:space="0" w:color="auto"/>
        <w:left w:val="none" w:sz="0" w:space="0" w:color="auto"/>
        <w:bottom w:val="none" w:sz="0" w:space="0" w:color="auto"/>
        <w:right w:val="none" w:sz="0" w:space="0" w:color="auto"/>
      </w:divBdr>
    </w:div>
    <w:div w:id="1572348618">
      <w:bodyDiv w:val="1"/>
      <w:marLeft w:val="0"/>
      <w:marRight w:val="0"/>
      <w:marTop w:val="0"/>
      <w:marBottom w:val="0"/>
      <w:divBdr>
        <w:top w:val="none" w:sz="0" w:space="0" w:color="auto"/>
        <w:left w:val="none" w:sz="0" w:space="0" w:color="auto"/>
        <w:bottom w:val="none" w:sz="0" w:space="0" w:color="auto"/>
        <w:right w:val="none" w:sz="0" w:space="0" w:color="auto"/>
      </w:divBdr>
    </w:div>
    <w:div w:id="1572472242">
      <w:bodyDiv w:val="1"/>
      <w:marLeft w:val="0"/>
      <w:marRight w:val="0"/>
      <w:marTop w:val="0"/>
      <w:marBottom w:val="0"/>
      <w:divBdr>
        <w:top w:val="none" w:sz="0" w:space="0" w:color="auto"/>
        <w:left w:val="none" w:sz="0" w:space="0" w:color="auto"/>
        <w:bottom w:val="none" w:sz="0" w:space="0" w:color="auto"/>
        <w:right w:val="none" w:sz="0" w:space="0" w:color="auto"/>
      </w:divBdr>
    </w:div>
    <w:div w:id="1572615292">
      <w:bodyDiv w:val="1"/>
      <w:marLeft w:val="0"/>
      <w:marRight w:val="0"/>
      <w:marTop w:val="0"/>
      <w:marBottom w:val="0"/>
      <w:divBdr>
        <w:top w:val="none" w:sz="0" w:space="0" w:color="auto"/>
        <w:left w:val="none" w:sz="0" w:space="0" w:color="auto"/>
        <w:bottom w:val="none" w:sz="0" w:space="0" w:color="auto"/>
        <w:right w:val="none" w:sz="0" w:space="0" w:color="auto"/>
      </w:divBdr>
    </w:div>
    <w:div w:id="1572690787">
      <w:bodyDiv w:val="1"/>
      <w:marLeft w:val="0"/>
      <w:marRight w:val="0"/>
      <w:marTop w:val="0"/>
      <w:marBottom w:val="0"/>
      <w:divBdr>
        <w:top w:val="none" w:sz="0" w:space="0" w:color="auto"/>
        <w:left w:val="none" w:sz="0" w:space="0" w:color="auto"/>
        <w:bottom w:val="none" w:sz="0" w:space="0" w:color="auto"/>
        <w:right w:val="none" w:sz="0" w:space="0" w:color="auto"/>
      </w:divBdr>
    </w:div>
    <w:div w:id="1572959448">
      <w:bodyDiv w:val="1"/>
      <w:marLeft w:val="0"/>
      <w:marRight w:val="0"/>
      <w:marTop w:val="0"/>
      <w:marBottom w:val="0"/>
      <w:divBdr>
        <w:top w:val="none" w:sz="0" w:space="0" w:color="auto"/>
        <w:left w:val="none" w:sz="0" w:space="0" w:color="auto"/>
        <w:bottom w:val="none" w:sz="0" w:space="0" w:color="auto"/>
        <w:right w:val="none" w:sz="0" w:space="0" w:color="auto"/>
      </w:divBdr>
    </w:div>
    <w:div w:id="1573151459">
      <w:bodyDiv w:val="1"/>
      <w:marLeft w:val="0"/>
      <w:marRight w:val="0"/>
      <w:marTop w:val="0"/>
      <w:marBottom w:val="0"/>
      <w:divBdr>
        <w:top w:val="none" w:sz="0" w:space="0" w:color="auto"/>
        <w:left w:val="none" w:sz="0" w:space="0" w:color="auto"/>
        <w:bottom w:val="none" w:sz="0" w:space="0" w:color="auto"/>
        <w:right w:val="none" w:sz="0" w:space="0" w:color="auto"/>
      </w:divBdr>
    </w:div>
    <w:div w:id="1573151723">
      <w:bodyDiv w:val="1"/>
      <w:marLeft w:val="0"/>
      <w:marRight w:val="0"/>
      <w:marTop w:val="0"/>
      <w:marBottom w:val="0"/>
      <w:divBdr>
        <w:top w:val="none" w:sz="0" w:space="0" w:color="auto"/>
        <w:left w:val="none" w:sz="0" w:space="0" w:color="auto"/>
        <w:bottom w:val="none" w:sz="0" w:space="0" w:color="auto"/>
        <w:right w:val="none" w:sz="0" w:space="0" w:color="auto"/>
      </w:divBdr>
    </w:div>
    <w:div w:id="1573464134">
      <w:bodyDiv w:val="1"/>
      <w:marLeft w:val="0"/>
      <w:marRight w:val="0"/>
      <w:marTop w:val="0"/>
      <w:marBottom w:val="0"/>
      <w:divBdr>
        <w:top w:val="none" w:sz="0" w:space="0" w:color="auto"/>
        <w:left w:val="none" w:sz="0" w:space="0" w:color="auto"/>
        <w:bottom w:val="none" w:sz="0" w:space="0" w:color="auto"/>
        <w:right w:val="none" w:sz="0" w:space="0" w:color="auto"/>
      </w:divBdr>
    </w:div>
    <w:div w:id="1573544533">
      <w:bodyDiv w:val="1"/>
      <w:marLeft w:val="0"/>
      <w:marRight w:val="0"/>
      <w:marTop w:val="0"/>
      <w:marBottom w:val="0"/>
      <w:divBdr>
        <w:top w:val="none" w:sz="0" w:space="0" w:color="auto"/>
        <w:left w:val="none" w:sz="0" w:space="0" w:color="auto"/>
        <w:bottom w:val="none" w:sz="0" w:space="0" w:color="auto"/>
        <w:right w:val="none" w:sz="0" w:space="0" w:color="auto"/>
      </w:divBdr>
    </w:div>
    <w:div w:id="1573617657">
      <w:bodyDiv w:val="1"/>
      <w:marLeft w:val="0"/>
      <w:marRight w:val="0"/>
      <w:marTop w:val="0"/>
      <w:marBottom w:val="0"/>
      <w:divBdr>
        <w:top w:val="none" w:sz="0" w:space="0" w:color="auto"/>
        <w:left w:val="none" w:sz="0" w:space="0" w:color="auto"/>
        <w:bottom w:val="none" w:sz="0" w:space="0" w:color="auto"/>
        <w:right w:val="none" w:sz="0" w:space="0" w:color="auto"/>
      </w:divBdr>
    </w:div>
    <w:div w:id="1573739238">
      <w:bodyDiv w:val="1"/>
      <w:marLeft w:val="0"/>
      <w:marRight w:val="0"/>
      <w:marTop w:val="0"/>
      <w:marBottom w:val="0"/>
      <w:divBdr>
        <w:top w:val="none" w:sz="0" w:space="0" w:color="auto"/>
        <w:left w:val="none" w:sz="0" w:space="0" w:color="auto"/>
        <w:bottom w:val="none" w:sz="0" w:space="0" w:color="auto"/>
        <w:right w:val="none" w:sz="0" w:space="0" w:color="auto"/>
      </w:divBdr>
    </w:div>
    <w:div w:id="1573806954">
      <w:bodyDiv w:val="1"/>
      <w:marLeft w:val="0"/>
      <w:marRight w:val="0"/>
      <w:marTop w:val="0"/>
      <w:marBottom w:val="0"/>
      <w:divBdr>
        <w:top w:val="none" w:sz="0" w:space="0" w:color="auto"/>
        <w:left w:val="none" w:sz="0" w:space="0" w:color="auto"/>
        <w:bottom w:val="none" w:sz="0" w:space="0" w:color="auto"/>
        <w:right w:val="none" w:sz="0" w:space="0" w:color="auto"/>
      </w:divBdr>
    </w:div>
    <w:div w:id="1574197285">
      <w:bodyDiv w:val="1"/>
      <w:marLeft w:val="0"/>
      <w:marRight w:val="0"/>
      <w:marTop w:val="0"/>
      <w:marBottom w:val="0"/>
      <w:divBdr>
        <w:top w:val="none" w:sz="0" w:space="0" w:color="auto"/>
        <w:left w:val="none" w:sz="0" w:space="0" w:color="auto"/>
        <w:bottom w:val="none" w:sz="0" w:space="0" w:color="auto"/>
        <w:right w:val="none" w:sz="0" w:space="0" w:color="auto"/>
      </w:divBdr>
    </w:div>
    <w:div w:id="1574314721">
      <w:bodyDiv w:val="1"/>
      <w:marLeft w:val="0"/>
      <w:marRight w:val="0"/>
      <w:marTop w:val="0"/>
      <w:marBottom w:val="0"/>
      <w:divBdr>
        <w:top w:val="none" w:sz="0" w:space="0" w:color="auto"/>
        <w:left w:val="none" w:sz="0" w:space="0" w:color="auto"/>
        <w:bottom w:val="none" w:sz="0" w:space="0" w:color="auto"/>
        <w:right w:val="none" w:sz="0" w:space="0" w:color="auto"/>
      </w:divBdr>
    </w:div>
    <w:div w:id="1574387677">
      <w:bodyDiv w:val="1"/>
      <w:marLeft w:val="0"/>
      <w:marRight w:val="0"/>
      <w:marTop w:val="0"/>
      <w:marBottom w:val="0"/>
      <w:divBdr>
        <w:top w:val="none" w:sz="0" w:space="0" w:color="auto"/>
        <w:left w:val="none" w:sz="0" w:space="0" w:color="auto"/>
        <w:bottom w:val="none" w:sz="0" w:space="0" w:color="auto"/>
        <w:right w:val="none" w:sz="0" w:space="0" w:color="auto"/>
      </w:divBdr>
    </w:div>
    <w:div w:id="1574462889">
      <w:bodyDiv w:val="1"/>
      <w:marLeft w:val="0"/>
      <w:marRight w:val="0"/>
      <w:marTop w:val="0"/>
      <w:marBottom w:val="0"/>
      <w:divBdr>
        <w:top w:val="none" w:sz="0" w:space="0" w:color="auto"/>
        <w:left w:val="none" w:sz="0" w:space="0" w:color="auto"/>
        <w:bottom w:val="none" w:sz="0" w:space="0" w:color="auto"/>
        <w:right w:val="none" w:sz="0" w:space="0" w:color="auto"/>
      </w:divBdr>
    </w:div>
    <w:div w:id="1574899602">
      <w:bodyDiv w:val="1"/>
      <w:marLeft w:val="0"/>
      <w:marRight w:val="0"/>
      <w:marTop w:val="0"/>
      <w:marBottom w:val="0"/>
      <w:divBdr>
        <w:top w:val="none" w:sz="0" w:space="0" w:color="auto"/>
        <w:left w:val="none" w:sz="0" w:space="0" w:color="auto"/>
        <w:bottom w:val="none" w:sz="0" w:space="0" w:color="auto"/>
        <w:right w:val="none" w:sz="0" w:space="0" w:color="auto"/>
      </w:divBdr>
    </w:div>
    <w:div w:id="1575122234">
      <w:bodyDiv w:val="1"/>
      <w:marLeft w:val="0"/>
      <w:marRight w:val="0"/>
      <w:marTop w:val="0"/>
      <w:marBottom w:val="0"/>
      <w:divBdr>
        <w:top w:val="none" w:sz="0" w:space="0" w:color="auto"/>
        <w:left w:val="none" w:sz="0" w:space="0" w:color="auto"/>
        <w:bottom w:val="none" w:sz="0" w:space="0" w:color="auto"/>
        <w:right w:val="none" w:sz="0" w:space="0" w:color="auto"/>
      </w:divBdr>
    </w:div>
    <w:div w:id="1575358340">
      <w:bodyDiv w:val="1"/>
      <w:marLeft w:val="0"/>
      <w:marRight w:val="0"/>
      <w:marTop w:val="0"/>
      <w:marBottom w:val="0"/>
      <w:divBdr>
        <w:top w:val="none" w:sz="0" w:space="0" w:color="auto"/>
        <w:left w:val="none" w:sz="0" w:space="0" w:color="auto"/>
        <w:bottom w:val="none" w:sz="0" w:space="0" w:color="auto"/>
        <w:right w:val="none" w:sz="0" w:space="0" w:color="auto"/>
      </w:divBdr>
    </w:div>
    <w:div w:id="1575359801">
      <w:bodyDiv w:val="1"/>
      <w:marLeft w:val="0"/>
      <w:marRight w:val="0"/>
      <w:marTop w:val="0"/>
      <w:marBottom w:val="0"/>
      <w:divBdr>
        <w:top w:val="none" w:sz="0" w:space="0" w:color="auto"/>
        <w:left w:val="none" w:sz="0" w:space="0" w:color="auto"/>
        <w:bottom w:val="none" w:sz="0" w:space="0" w:color="auto"/>
        <w:right w:val="none" w:sz="0" w:space="0" w:color="auto"/>
      </w:divBdr>
    </w:div>
    <w:div w:id="1575430698">
      <w:bodyDiv w:val="1"/>
      <w:marLeft w:val="0"/>
      <w:marRight w:val="0"/>
      <w:marTop w:val="0"/>
      <w:marBottom w:val="0"/>
      <w:divBdr>
        <w:top w:val="none" w:sz="0" w:space="0" w:color="auto"/>
        <w:left w:val="none" w:sz="0" w:space="0" w:color="auto"/>
        <w:bottom w:val="none" w:sz="0" w:space="0" w:color="auto"/>
        <w:right w:val="none" w:sz="0" w:space="0" w:color="auto"/>
      </w:divBdr>
    </w:div>
    <w:div w:id="1576014208">
      <w:bodyDiv w:val="1"/>
      <w:marLeft w:val="0"/>
      <w:marRight w:val="0"/>
      <w:marTop w:val="0"/>
      <w:marBottom w:val="0"/>
      <w:divBdr>
        <w:top w:val="none" w:sz="0" w:space="0" w:color="auto"/>
        <w:left w:val="none" w:sz="0" w:space="0" w:color="auto"/>
        <w:bottom w:val="none" w:sz="0" w:space="0" w:color="auto"/>
        <w:right w:val="none" w:sz="0" w:space="0" w:color="auto"/>
      </w:divBdr>
    </w:div>
    <w:div w:id="1576083466">
      <w:bodyDiv w:val="1"/>
      <w:marLeft w:val="0"/>
      <w:marRight w:val="0"/>
      <w:marTop w:val="0"/>
      <w:marBottom w:val="0"/>
      <w:divBdr>
        <w:top w:val="none" w:sz="0" w:space="0" w:color="auto"/>
        <w:left w:val="none" w:sz="0" w:space="0" w:color="auto"/>
        <w:bottom w:val="none" w:sz="0" w:space="0" w:color="auto"/>
        <w:right w:val="none" w:sz="0" w:space="0" w:color="auto"/>
      </w:divBdr>
    </w:div>
    <w:div w:id="1576234099">
      <w:bodyDiv w:val="1"/>
      <w:marLeft w:val="0"/>
      <w:marRight w:val="0"/>
      <w:marTop w:val="0"/>
      <w:marBottom w:val="0"/>
      <w:divBdr>
        <w:top w:val="none" w:sz="0" w:space="0" w:color="auto"/>
        <w:left w:val="none" w:sz="0" w:space="0" w:color="auto"/>
        <w:bottom w:val="none" w:sz="0" w:space="0" w:color="auto"/>
        <w:right w:val="none" w:sz="0" w:space="0" w:color="auto"/>
      </w:divBdr>
    </w:div>
    <w:div w:id="1576282911">
      <w:bodyDiv w:val="1"/>
      <w:marLeft w:val="0"/>
      <w:marRight w:val="0"/>
      <w:marTop w:val="0"/>
      <w:marBottom w:val="0"/>
      <w:divBdr>
        <w:top w:val="none" w:sz="0" w:space="0" w:color="auto"/>
        <w:left w:val="none" w:sz="0" w:space="0" w:color="auto"/>
        <w:bottom w:val="none" w:sz="0" w:space="0" w:color="auto"/>
        <w:right w:val="none" w:sz="0" w:space="0" w:color="auto"/>
      </w:divBdr>
    </w:div>
    <w:div w:id="1576285743">
      <w:bodyDiv w:val="1"/>
      <w:marLeft w:val="0"/>
      <w:marRight w:val="0"/>
      <w:marTop w:val="0"/>
      <w:marBottom w:val="0"/>
      <w:divBdr>
        <w:top w:val="none" w:sz="0" w:space="0" w:color="auto"/>
        <w:left w:val="none" w:sz="0" w:space="0" w:color="auto"/>
        <w:bottom w:val="none" w:sz="0" w:space="0" w:color="auto"/>
        <w:right w:val="none" w:sz="0" w:space="0" w:color="auto"/>
      </w:divBdr>
    </w:div>
    <w:div w:id="1576743419">
      <w:bodyDiv w:val="1"/>
      <w:marLeft w:val="0"/>
      <w:marRight w:val="0"/>
      <w:marTop w:val="0"/>
      <w:marBottom w:val="0"/>
      <w:divBdr>
        <w:top w:val="none" w:sz="0" w:space="0" w:color="auto"/>
        <w:left w:val="none" w:sz="0" w:space="0" w:color="auto"/>
        <w:bottom w:val="none" w:sz="0" w:space="0" w:color="auto"/>
        <w:right w:val="none" w:sz="0" w:space="0" w:color="auto"/>
      </w:divBdr>
    </w:div>
    <w:div w:id="1576817543">
      <w:bodyDiv w:val="1"/>
      <w:marLeft w:val="0"/>
      <w:marRight w:val="0"/>
      <w:marTop w:val="0"/>
      <w:marBottom w:val="0"/>
      <w:divBdr>
        <w:top w:val="none" w:sz="0" w:space="0" w:color="auto"/>
        <w:left w:val="none" w:sz="0" w:space="0" w:color="auto"/>
        <w:bottom w:val="none" w:sz="0" w:space="0" w:color="auto"/>
        <w:right w:val="none" w:sz="0" w:space="0" w:color="auto"/>
      </w:divBdr>
    </w:div>
    <w:div w:id="1576891595">
      <w:bodyDiv w:val="1"/>
      <w:marLeft w:val="0"/>
      <w:marRight w:val="0"/>
      <w:marTop w:val="0"/>
      <w:marBottom w:val="0"/>
      <w:divBdr>
        <w:top w:val="none" w:sz="0" w:space="0" w:color="auto"/>
        <w:left w:val="none" w:sz="0" w:space="0" w:color="auto"/>
        <w:bottom w:val="none" w:sz="0" w:space="0" w:color="auto"/>
        <w:right w:val="none" w:sz="0" w:space="0" w:color="auto"/>
      </w:divBdr>
    </w:div>
    <w:div w:id="1577201445">
      <w:bodyDiv w:val="1"/>
      <w:marLeft w:val="0"/>
      <w:marRight w:val="0"/>
      <w:marTop w:val="0"/>
      <w:marBottom w:val="0"/>
      <w:divBdr>
        <w:top w:val="none" w:sz="0" w:space="0" w:color="auto"/>
        <w:left w:val="none" w:sz="0" w:space="0" w:color="auto"/>
        <w:bottom w:val="none" w:sz="0" w:space="0" w:color="auto"/>
        <w:right w:val="none" w:sz="0" w:space="0" w:color="auto"/>
      </w:divBdr>
    </w:div>
    <w:div w:id="1577276464">
      <w:bodyDiv w:val="1"/>
      <w:marLeft w:val="0"/>
      <w:marRight w:val="0"/>
      <w:marTop w:val="0"/>
      <w:marBottom w:val="0"/>
      <w:divBdr>
        <w:top w:val="none" w:sz="0" w:space="0" w:color="auto"/>
        <w:left w:val="none" w:sz="0" w:space="0" w:color="auto"/>
        <w:bottom w:val="none" w:sz="0" w:space="0" w:color="auto"/>
        <w:right w:val="none" w:sz="0" w:space="0" w:color="auto"/>
      </w:divBdr>
    </w:div>
    <w:div w:id="1577321580">
      <w:bodyDiv w:val="1"/>
      <w:marLeft w:val="0"/>
      <w:marRight w:val="0"/>
      <w:marTop w:val="0"/>
      <w:marBottom w:val="0"/>
      <w:divBdr>
        <w:top w:val="none" w:sz="0" w:space="0" w:color="auto"/>
        <w:left w:val="none" w:sz="0" w:space="0" w:color="auto"/>
        <w:bottom w:val="none" w:sz="0" w:space="0" w:color="auto"/>
        <w:right w:val="none" w:sz="0" w:space="0" w:color="auto"/>
      </w:divBdr>
    </w:div>
    <w:div w:id="1577325219">
      <w:bodyDiv w:val="1"/>
      <w:marLeft w:val="0"/>
      <w:marRight w:val="0"/>
      <w:marTop w:val="0"/>
      <w:marBottom w:val="0"/>
      <w:divBdr>
        <w:top w:val="none" w:sz="0" w:space="0" w:color="auto"/>
        <w:left w:val="none" w:sz="0" w:space="0" w:color="auto"/>
        <w:bottom w:val="none" w:sz="0" w:space="0" w:color="auto"/>
        <w:right w:val="none" w:sz="0" w:space="0" w:color="auto"/>
      </w:divBdr>
    </w:div>
    <w:div w:id="1577353017">
      <w:bodyDiv w:val="1"/>
      <w:marLeft w:val="0"/>
      <w:marRight w:val="0"/>
      <w:marTop w:val="0"/>
      <w:marBottom w:val="0"/>
      <w:divBdr>
        <w:top w:val="none" w:sz="0" w:space="0" w:color="auto"/>
        <w:left w:val="none" w:sz="0" w:space="0" w:color="auto"/>
        <w:bottom w:val="none" w:sz="0" w:space="0" w:color="auto"/>
        <w:right w:val="none" w:sz="0" w:space="0" w:color="auto"/>
      </w:divBdr>
    </w:div>
    <w:div w:id="1577595019">
      <w:bodyDiv w:val="1"/>
      <w:marLeft w:val="0"/>
      <w:marRight w:val="0"/>
      <w:marTop w:val="0"/>
      <w:marBottom w:val="0"/>
      <w:divBdr>
        <w:top w:val="none" w:sz="0" w:space="0" w:color="auto"/>
        <w:left w:val="none" w:sz="0" w:space="0" w:color="auto"/>
        <w:bottom w:val="none" w:sz="0" w:space="0" w:color="auto"/>
        <w:right w:val="none" w:sz="0" w:space="0" w:color="auto"/>
      </w:divBdr>
    </w:div>
    <w:div w:id="1578055270">
      <w:bodyDiv w:val="1"/>
      <w:marLeft w:val="0"/>
      <w:marRight w:val="0"/>
      <w:marTop w:val="0"/>
      <w:marBottom w:val="0"/>
      <w:divBdr>
        <w:top w:val="none" w:sz="0" w:space="0" w:color="auto"/>
        <w:left w:val="none" w:sz="0" w:space="0" w:color="auto"/>
        <w:bottom w:val="none" w:sz="0" w:space="0" w:color="auto"/>
        <w:right w:val="none" w:sz="0" w:space="0" w:color="auto"/>
      </w:divBdr>
    </w:div>
    <w:div w:id="1578125303">
      <w:bodyDiv w:val="1"/>
      <w:marLeft w:val="0"/>
      <w:marRight w:val="0"/>
      <w:marTop w:val="0"/>
      <w:marBottom w:val="0"/>
      <w:divBdr>
        <w:top w:val="none" w:sz="0" w:space="0" w:color="auto"/>
        <w:left w:val="none" w:sz="0" w:space="0" w:color="auto"/>
        <w:bottom w:val="none" w:sz="0" w:space="0" w:color="auto"/>
        <w:right w:val="none" w:sz="0" w:space="0" w:color="auto"/>
      </w:divBdr>
    </w:div>
    <w:div w:id="1578127615">
      <w:bodyDiv w:val="1"/>
      <w:marLeft w:val="0"/>
      <w:marRight w:val="0"/>
      <w:marTop w:val="0"/>
      <w:marBottom w:val="0"/>
      <w:divBdr>
        <w:top w:val="none" w:sz="0" w:space="0" w:color="auto"/>
        <w:left w:val="none" w:sz="0" w:space="0" w:color="auto"/>
        <w:bottom w:val="none" w:sz="0" w:space="0" w:color="auto"/>
        <w:right w:val="none" w:sz="0" w:space="0" w:color="auto"/>
      </w:divBdr>
    </w:div>
    <w:div w:id="1578443499">
      <w:bodyDiv w:val="1"/>
      <w:marLeft w:val="0"/>
      <w:marRight w:val="0"/>
      <w:marTop w:val="0"/>
      <w:marBottom w:val="0"/>
      <w:divBdr>
        <w:top w:val="none" w:sz="0" w:space="0" w:color="auto"/>
        <w:left w:val="none" w:sz="0" w:space="0" w:color="auto"/>
        <w:bottom w:val="none" w:sz="0" w:space="0" w:color="auto"/>
        <w:right w:val="none" w:sz="0" w:space="0" w:color="auto"/>
      </w:divBdr>
    </w:div>
    <w:div w:id="1578710462">
      <w:bodyDiv w:val="1"/>
      <w:marLeft w:val="0"/>
      <w:marRight w:val="0"/>
      <w:marTop w:val="0"/>
      <w:marBottom w:val="0"/>
      <w:divBdr>
        <w:top w:val="none" w:sz="0" w:space="0" w:color="auto"/>
        <w:left w:val="none" w:sz="0" w:space="0" w:color="auto"/>
        <w:bottom w:val="none" w:sz="0" w:space="0" w:color="auto"/>
        <w:right w:val="none" w:sz="0" w:space="0" w:color="auto"/>
      </w:divBdr>
    </w:div>
    <w:div w:id="1578712302">
      <w:bodyDiv w:val="1"/>
      <w:marLeft w:val="0"/>
      <w:marRight w:val="0"/>
      <w:marTop w:val="0"/>
      <w:marBottom w:val="0"/>
      <w:divBdr>
        <w:top w:val="none" w:sz="0" w:space="0" w:color="auto"/>
        <w:left w:val="none" w:sz="0" w:space="0" w:color="auto"/>
        <w:bottom w:val="none" w:sz="0" w:space="0" w:color="auto"/>
        <w:right w:val="none" w:sz="0" w:space="0" w:color="auto"/>
      </w:divBdr>
    </w:div>
    <w:div w:id="1578784273">
      <w:bodyDiv w:val="1"/>
      <w:marLeft w:val="0"/>
      <w:marRight w:val="0"/>
      <w:marTop w:val="0"/>
      <w:marBottom w:val="0"/>
      <w:divBdr>
        <w:top w:val="none" w:sz="0" w:space="0" w:color="auto"/>
        <w:left w:val="none" w:sz="0" w:space="0" w:color="auto"/>
        <w:bottom w:val="none" w:sz="0" w:space="0" w:color="auto"/>
        <w:right w:val="none" w:sz="0" w:space="0" w:color="auto"/>
      </w:divBdr>
    </w:div>
    <w:div w:id="1579095554">
      <w:bodyDiv w:val="1"/>
      <w:marLeft w:val="0"/>
      <w:marRight w:val="0"/>
      <w:marTop w:val="0"/>
      <w:marBottom w:val="0"/>
      <w:divBdr>
        <w:top w:val="none" w:sz="0" w:space="0" w:color="auto"/>
        <w:left w:val="none" w:sz="0" w:space="0" w:color="auto"/>
        <w:bottom w:val="none" w:sz="0" w:space="0" w:color="auto"/>
        <w:right w:val="none" w:sz="0" w:space="0" w:color="auto"/>
      </w:divBdr>
    </w:div>
    <w:div w:id="1579098350">
      <w:bodyDiv w:val="1"/>
      <w:marLeft w:val="0"/>
      <w:marRight w:val="0"/>
      <w:marTop w:val="0"/>
      <w:marBottom w:val="0"/>
      <w:divBdr>
        <w:top w:val="none" w:sz="0" w:space="0" w:color="auto"/>
        <w:left w:val="none" w:sz="0" w:space="0" w:color="auto"/>
        <w:bottom w:val="none" w:sz="0" w:space="0" w:color="auto"/>
        <w:right w:val="none" w:sz="0" w:space="0" w:color="auto"/>
      </w:divBdr>
    </w:div>
    <w:div w:id="1579712126">
      <w:bodyDiv w:val="1"/>
      <w:marLeft w:val="0"/>
      <w:marRight w:val="0"/>
      <w:marTop w:val="0"/>
      <w:marBottom w:val="0"/>
      <w:divBdr>
        <w:top w:val="none" w:sz="0" w:space="0" w:color="auto"/>
        <w:left w:val="none" w:sz="0" w:space="0" w:color="auto"/>
        <w:bottom w:val="none" w:sz="0" w:space="0" w:color="auto"/>
        <w:right w:val="none" w:sz="0" w:space="0" w:color="auto"/>
      </w:divBdr>
    </w:div>
    <w:div w:id="1580023206">
      <w:bodyDiv w:val="1"/>
      <w:marLeft w:val="0"/>
      <w:marRight w:val="0"/>
      <w:marTop w:val="0"/>
      <w:marBottom w:val="0"/>
      <w:divBdr>
        <w:top w:val="none" w:sz="0" w:space="0" w:color="auto"/>
        <w:left w:val="none" w:sz="0" w:space="0" w:color="auto"/>
        <w:bottom w:val="none" w:sz="0" w:space="0" w:color="auto"/>
        <w:right w:val="none" w:sz="0" w:space="0" w:color="auto"/>
      </w:divBdr>
    </w:div>
    <w:div w:id="1580139267">
      <w:bodyDiv w:val="1"/>
      <w:marLeft w:val="0"/>
      <w:marRight w:val="0"/>
      <w:marTop w:val="0"/>
      <w:marBottom w:val="0"/>
      <w:divBdr>
        <w:top w:val="none" w:sz="0" w:space="0" w:color="auto"/>
        <w:left w:val="none" w:sz="0" w:space="0" w:color="auto"/>
        <w:bottom w:val="none" w:sz="0" w:space="0" w:color="auto"/>
        <w:right w:val="none" w:sz="0" w:space="0" w:color="auto"/>
      </w:divBdr>
    </w:div>
    <w:div w:id="1580168308">
      <w:bodyDiv w:val="1"/>
      <w:marLeft w:val="0"/>
      <w:marRight w:val="0"/>
      <w:marTop w:val="0"/>
      <w:marBottom w:val="0"/>
      <w:divBdr>
        <w:top w:val="none" w:sz="0" w:space="0" w:color="auto"/>
        <w:left w:val="none" w:sz="0" w:space="0" w:color="auto"/>
        <w:bottom w:val="none" w:sz="0" w:space="0" w:color="auto"/>
        <w:right w:val="none" w:sz="0" w:space="0" w:color="auto"/>
      </w:divBdr>
    </w:div>
    <w:div w:id="1580169852">
      <w:bodyDiv w:val="1"/>
      <w:marLeft w:val="0"/>
      <w:marRight w:val="0"/>
      <w:marTop w:val="0"/>
      <w:marBottom w:val="0"/>
      <w:divBdr>
        <w:top w:val="none" w:sz="0" w:space="0" w:color="auto"/>
        <w:left w:val="none" w:sz="0" w:space="0" w:color="auto"/>
        <w:bottom w:val="none" w:sz="0" w:space="0" w:color="auto"/>
        <w:right w:val="none" w:sz="0" w:space="0" w:color="auto"/>
      </w:divBdr>
    </w:div>
    <w:div w:id="1580215637">
      <w:bodyDiv w:val="1"/>
      <w:marLeft w:val="0"/>
      <w:marRight w:val="0"/>
      <w:marTop w:val="0"/>
      <w:marBottom w:val="0"/>
      <w:divBdr>
        <w:top w:val="none" w:sz="0" w:space="0" w:color="auto"/>
        <w:left w:val="none" w:sz="0" w:space="0" w:color="auto"/>
        <w:bottom w:val="none" w:sz="0" w:space="0" w:color="auto"/>
        <w:right w:val="none" w:sz="0" w:space="0" w:color="auto"/>
      </w:divBdr>
    </w:div>
    <w:div w:id="1580401246">
      <w:bodyDiv w:val="1"/>
      <w:marLeft w:val="0"/>
      <w:marRight w:val="0"/>
      <w:marTop w:val="0"/>
      <w:marBottom w:val="0"/>
      <w:divBdr>
        <w:top w:val="none" w:sz="0" w:space="0" w:color="auto"/>
        <w:left w:val="none" w:sz="0" w:space="0" w:color="auto"/>
        <w:bottom w:val="none" w:sz="0" w:space="0" w:color="auto"/>
        <w:right w:val="none" w:sz="0" w:space="0" w:color="auto"/>
      </w:divBdr>
    </w:div>
    <w:div w:id="1580863708">
      <w:bodyDiv w:val="1"/>
      <w:marLeft w:val="0"/>
      <w:marRight w:val="0"/>
      <w:marTop w:val="0"/>
      <w:marBottom w:val="0"/>
      <w:divBdr>
        <w:top w:val="none" w:sz="0" w:space="0" w:color="auto"/>
        <w:left w:val="none" w:sz="0" w:space="0" w:color="auto"/>
        <w:bottom w:val="none" w:sz="0" w:space="0" w:color="auto"/>
        <w:right w:val="none" w:sz="0" w:space="0" w:color="auto"/>
      </w:divBdr>
    </w:div>
    <w:div w:id="1580938536">
      <w:bodyDiv w:val="1"/>
      <w:marLeft w:val="0"/>
      <w:marRight w:val="0"/>
      <w:marTop w:val="0"/>
      <w:marBottom w:val="0"/>
      <w:divBdr>
        <w:top w:val="none" w:sz="0" w:space="0" w:color="auto"/>
        <w:left w:val="none" w:sz="0" w:space="0" w:color="auto"/>
        <w:bottom w:val="none" w:sz="0" w:space="0" w:color="auto"/>
        <w:right w:val="none" w:sz="0" w:space="0" w:color="auto"/>
      </w:divBdr>
    </w:div>
    <w:div w:id="1581988246">
      <w:bodyDiv w:val="1"/>
      <w:marLeft w:val="0"/>
      <w:marRight w:val="0"/>
      <w:marTop w:val="0"/>
      <w:marBottom w:val="0"/>
      <w:divBdr>
        <w:top w:val="none" w:sz="0" w:space="0" w:color="auto"/>
        <w:left w:val="none" w:sz="0" w:space="0" w:color="auto"/>
        <w:bottom w:val="none" w:sz="0" w:space="0" w:color="auto"/>
        <w:right w:val="none" w:sz="0" w:space="0" w:color="auto"/>
      </w:divBdr>
    </w:div>
    <w:div w:id="1582131051">
      <w:bodyDiv w:val="1"/>
      <w:marLeft w:val="0"/>
      <w:marRight w:val="0"/>
      <w:marTop w:val="0"/>
      <w:marBottom w:val="0"/>
      <w:divBdr>
        <w:top w:val="none" w:sz="0" w:space="0" w:color="auto"/>
        <w:left w:val="none" w:sz="0" w:space="0" w:color="auto"/>
        <w:bottom w:val="none" w:sz="0" w:space="0" w:color="auto"/>
        <w:right w:val="none" w:sz="0" w:space="0" w:color="auto"/>
      </w:divBdr>
    </w:div>
    <w:div w:id="1582135017">
      <w:bodyDiv w:val="1"/>
      <w:marLeft w:val="0"/>
      <w:marRight w:val="0"/>
      <w:marTop w:val="0"/>
      <w:marBottom w:val="0"/>
      <w:divBdr>
        <w:top w:val="none" w:sz="0" w:space="0" w:color="auto"/>
        <w:left w:val="none" w:sz="0" w:space="0" w:color="auto"/>
        <w:bottom w:val="none" w:sz="0" w:space="0" w:color="auto"/>
        <w:right w:val="none" w:sz="0" w:space="0" w:color="auto"/>
      </w:divBdr>
    </w:div>
    <w:div w:id="1582177996">
      <w:bodyDiv w:val="1"/>
      <w:marLeft w:val="0"/>
      <w:marRight w:val="0"/>
      <w:marTop w:val="0"/>
      <w:marBottom w:val="0"/>
      <w:divBdr>
        <w:top w:val="none" w:sz="0" w:space="0" w:color="auto"/>
        <w:left w:val="none" w:sz="0" w:space="0" w:color="auto"/>
        <w:bottom w:val="none" w:sz="0" w:space="0" w:color="auto"/>
        <w:right w:val="none" w:sz="0" w:space="0" w:color="auto"/>
      </w:divBdr>
    </w:div>
    <w:div w:id="1582257011">
      <w:bodyDiv w:val="1"/>
      <w:marLeft w:val="0"/>
      <w:marRight w:val="0"/>
      <w:marTop w:val="0"/>
      <w:marBottom w:val="0"/>
      <w:divBdr>
        <w:top w:val="none" w:sz="0" w:space="0" w:color="auto"/>
        <w:left w:val="none" w:sz="0" w:space="0" w:color="auto"/>
        <w:bottom w:val="none" w:sz="0" w:space="0" w:color="auto"/>
        <w:right w:val="none" w:sz="0" w:space="0" w:color="auto"/>
      </w:divBdr>
    </w:div>
    <w:div w:id="1582526546">
      <w:bodyDiv w:val="1"/>
      <w:marLeft w:val="0"/>
      <w:marRight w:val="0"/>
      <w:marTop w:val="0"/>
      <w:marBottom w:val="0"/>
      <w:divBdr>
        <w:top w:val="none" w:sz="0" w:space="0" w:color="auto"/>
        <w:left w:val="none" w:sz="0" w:space="0" w:color="auto"/>
        <w:bottom w:val="none" w:sz="0" w:space="0" w:color="auto"/>
        <w:right w:val="none" w:sz="0" w:space="0" w:color="auto"/>
      </w:divBdr>
    </w:div>
    <w:div w:id="1582567162">
      <w:bodyDiv w:val="1"/>
      <w:marLeft w:val="0"/>
      <w:marRight w:val="0"/>
      <w:marTop w:val="0"/>
      <w:marBottom w:val="0"/>
      <w:divBdr>
        <w:top w:val="none" w:sz="0" w:space="0" w:color="auto"/>
        <w:left w:val="none" w:sz="0" w:space="0" w:color="auto"/>
        <w:bottom w:val="none" w:sz="0" w:space="0" w:color="auto"/>
        <w:right w:val="none" w:sz="0" w:space="0" w:color="auto"/>
      </w:divBdr>
    </w:div>
    <w:div w:id="1582981035">
      <w:bodyDiv w:val="1"/>
      <w:marLeft w:val="0"/>
      <w:marRight w:val="0"/>
      <w:marTop w:val="0"/>
      <w:marBottom w:val="0"/>
      <w:divBdr>
        <w:top w:val="none" w:sz="0" w:space="0" w:color="auto"/>
        <w:left w:val="none" w:sz="0" w:space="0" w:color="auto"/>
        <w:bottom w:val="none" w:sz="0" w:space="0" w:color="auto"/>
        <w:right w:val="none" w:sz="0" w:space="0" w:color="auto"/>
      </w:divBdr>
    </w:div>
    <w:div w:id="1583568322">
      <w:bodyDiv w:val="1"/>
      <w:marLeft w:val="0"/>
      <w:marRight w:val="0"/>
      <w:marTop w:val="0"/>
      <w:marBottom w:val="0"/>
      <w:divBdr>
        <w:top w:val="none" w:sz="0" w:space="0" w:color="auto"/>
        <w:left w:val="none" w:sz="0" w:space="0" w:color="auto"/>
        <w:bottom w:val="none" w:sz="0" w:space="0" w:color="auto"/>
        <w:right w:val="none" w:sz="0" w:space="0" w:color="auto"/>
      </w:divBdr>
    </w:div>
    <w:div w:id="1583836409">
      <w:bodyDiv w:val="1"/>
      <w:marLeft w:val="0"/>
      <w:marRight w:val="0"/>
      <w:marTop w:val="0"/>
      <w:marBottom w:val="0"/>
      <w:divBdr>
        <w:top w:val="none" w:sz="0" w:space="0" w:color="auto"/>
        <w:left w:val="none" w:sz="0" w:space="0" w:color="auto"/>
        <w:bottom w:val="none" w:sz="0" w:space="0" w:color="auto"/>
        <w:right w:val="none" w:sz="0" w:space="0" w:color="auto"/>
      </w:divBdr>
    </w:div>
    <w:div w:id="1583876901">
      <w:bodyDiv w:val="1"/>
      <w:marLeft w:val="0"/>
      <w:marRight w:val="0"/>
      <w:marTop w:val="0"/>
      <w:marBottom w:val="0"/>
      <w:divBdr>
        <w:top w:val="none" w:sz="0" w:space="0" w:color="auto"/>
        <w:left w:val="none" w:sz="0" w:space="0" w:color="auto"/>
        <w:bottom w:val="none" w:sz="0" w:space="0" w:color="auto"/>
        <w:right w:val="none" w:sz="0" w:space="0" w:color="auto"/>
      </w:divBdr>
    </w:div>
    <w:div w:id="1584022142">
      <w:bodyDiv w:val="1"/>
      <w:marLeft w:val="0"/>
      <w:marRight w:val="0"/>
      <w:marTop w:val="0"/>
      <w:marBottom w:val="0"/>
      <w:divBdr>
        <w:top w:val="none" w:sz="0" w:space="0" w:color="auto"/>
        <w:left w:val="none" w:sz="0" w:space="0" w:color="auto"/>
        <w:bottom w:val="none" w:sz="0" w:space="0" w:color="auto"/>
        <w:right w:val="none" w:sz="0" w:space="0" w:color="auto"/>
      </w:divBdr>
    </w:div>
    <w:div w:id="1584029370">
      <w:bodyDiv w:val="1"/>
      <w:marLeft w:val="0"/>
      <w:marRight w:val="0"/>
      <w:marTop w:val="0"/>
      <w:marBottom w:val="0"/>
      <w:divBdr>
        <w:top w:val="none" w:sz="0" w:space="0" w:color="auto"/>
        <w:left w:val="none" w:sz="0" w:space="0" w:color="auto"/>
        <w:bottom w:val="none" w:sz="0" w:space="0" w:color="auto"/>
        <w:right w:val="none" w:sz="0" w:space="0" w:color="auto"/>
      </w:divBdr>
    </w:div>
    <w:div w:id="1584878231">
      <w:bodyDiv w:val="1"/>
      <w:marLeft w:val="0"/>
      <w:marRight w:val="0"/>
      <w:marTop w:val="0"/>
      <w:marBottom w:val="0"/>
      <w:divBdr>
        <w:top w:val="none" w:sz="0" w:space="0" w:color="auto"/>
        <w:left w:val="none" w:sz="0" w:space="0" w:color="auto"/>
        <w:bottom w:val="none" w:sz="0" w:space="0" w:color="auto"/>
        <w:right w:val="none" w:sz="0" w:space="0" w:color="auto"/>
      </w:divBdr>
    </w:div>
    <w:div w:id="1584945838">
      <w:bodyDiv w:val="1"/>
      <w:marLeft w:val="0"/>
      <w:marRight w:val="0"/>
      <w:marTop w:val="0"/>
      <w:marBottom w:val="0"/>
      <w:divBdr>
        <w:top w:val="none" w:sz="0" w:space="0" w:color="auto"/>
        <w:left w:val="none" w:sz="0" w:space="0" w:color="auto"/>
        <w:bottom w:val="none" w:sz="0" w:space="0" w:color="auto"/>
        <w:right w:val="none" w:sz="0" w:space="0" w:color="auto"/>
      </w:divBdr>
    </w:div>
    <w:div w:id="1584992288">
      <w:bodyDiv w:val="1"/>
      <w:marLeft w:val="0"/>
      <w:marRight w:val="0"/>
      <w:marTop w:val="0"/>
      <w:marBottom w:val="0"/>
      <w:divBdr>
        <w:top w:val="none" w:sz="0" w:space="0" w:color="auto"/>
        <w:left w:val="none" w:sz="0" w:space="0" w:color="auto"/>
        <w:bottom w:val="none" w:sz="0" w:space="0" w:color="auto"/>
        <w:right w:val="none" w:sz="0" w:space="0" w:color="auto"/>
      </w:divBdr>
    </w:div>
    <w:div w:id="1584994198">
      <w:bodyDiv w:val="1"/>
      <w:marLeft w:val="0"/>
      <w:marRight w:val="0"/>
      <w:marTop w:val="0"/>
      <w:marBottom w:val="0"/>
      <w:divBdr>
        <w:top w:val="none" w:sz="0" w:space="0" w:color="auto"/>
        <w:left w:val="none" w:sz="0" w:space="0" w:color="auto"/>
        <w:bottom w:val="none" w:sz="0" w:space="0" w:color="auto"/>
        <w:right w:val="none" w:sz="0" w:space="0" w:color="auto"/>
      </w:divBdr>
    </w:div>
    <w:div w:id="1585070679">
      <w:bodyDiv w:val="1"/>
      <w:marLeft w:val="0"/>
      <w:marRight w:val="0"/>
      <w:marTop w:val="0"/>
      <w:marBottom w:val="0"/>
      <w:divBdr>
        <w:top w:val="none" w:sz="0" w:space="0" w:color="auto"/>
        <w:left w:val="none" w:sz="0" w:space="0" w:color="auto"/>
        <w:bottom w:val="none" w:sz="0" w:space="0" w:color="auto"/>
        <w:right w:val="none" w:sz="0" w:space="0" w:color="auto"/>
      </w:divBdr>
    </w:div>
    <w:div w:id="1585260107">
      <w:bodyDiv w:val="1"/>
      <w:marLeft w:val="0"/>
      <w:marRight w:val="0"/>
      <w:marTop w:val="0"/>
      <w:marBottom w:val="0"/>
      <w:divBdr>
        <w:top w:val="none" w:sz="0" w:space="0" w:color="auto"/>
        <w:left w:val="none" w:sz="0" w:space="0" w:color="auto"/>
        <w:bottom w:val="none" w:sz="0" w:space="0" w:color="auto"/>
        <w:right w:val="none" w:sz="0" w:space="0" w:color="auto"/>
      </w:divBdr>
    </w:div>
    <w:div w:id="1585409113">
      <w:bodyDiv w:val="1"/>
      <w:marLeft w:val="0"/>
      <w:marRight w:val="0"/>
      <w:marTop w:val="0"/>
      <w:marBottom w:val="0"/>
      <w:divBdr>
        <w:top w:val="none" w:sz="0" w:space="0" w:color="auto"/>
        <w:left w:val="none" w:sz="0" w:space="0" w:color="auto"/>
        <w:bottom w:val="none" w:sz="0" w:space="0" w:color="auto"/>
        <w:right w:val="none" w:sz="0" w:space="0" w:color="auto"/>
      </w:divBdr>
    </w:div>
    <w:div w:id="1585645094">
      <w:bodyDiv w:val="1"/>
      <w:marLeft w:val="0"/>
      <w:marRight w:val="0"/>
      <w:marTop w:val="0"/>
      <w:marBottom w:val="0"/>
      <w:divBdr>
        <w:top w:val="none" w:sz="0" w:space="0" w:color="auto"/>
        <w:left w:val="none" w:sz="0" w:space="0" w:color="auto"/>
        <w:bottom w:val="none" w:sz="0" w:space="0" w:color="auto"/>
        <w:right w:val="none" w:sz="0" w:space="0" w:color="auto"/>
      </w:divBdr>
    </w:div>
    <w:div w:id="1585646703">
      <w:bodyDiv w:val="1"/>
      <w:marLeft w:val="0"/>
      <w:marRight w:val="0"/>
      <w:marTop w:val="0"/>
      <w:marBottom w:val="0"/>
      <w:divBdr>
        <w:top w:val="none" w:sz="0" w:space="0" w:color="auto"/>
        <w:left w:val="none" w:sz="0" w:space="0" w:color="auto"/>
        <w:bottom w:val="none" w:sz="0" w:space="0" w:color="auto"/>
        <w:right w:val="none" w:sz="0" w:space="0" w:color="auto"/>
      </w:divBdr>
    </w:div>
    <w:div w:id="1585845145">
      <w:bodyDiv w:val="1"/>
      <w:marLeft w:val="0"/>
      <w:marRight w:val="0"/>
      <w:marTop w:val="0"/>
      <w:marBottom w:val="0"/>
      <w:divBdr>
        <w:top w:val="none" w:sz="0" w:space="0" w:color="auto"/>
        <w:left w:val="none" w:sz="0" w:space="0" w:color="auto"/>
        <w:bottom w:val="none" w:sz="0" w:space="0" w:color="auto"/>
        <w:right w:val="none" w:sz="0" w:space="0" w:color="auto"/>
      </w:divBdr>
    </w:div>
    <w:div w:id="1585913015">
      <w:bodyDiv w:val="1"/>
      <w:marLeft w:val="0"/>
      <w:marRight w:val="0"/>
      <w:marTop w:val="0"/>
      <w:marBottom w:val="0"/>
      <w:divBdr>
        <w:top w:val="none" w:sz="0" w:space="0" w:color="auto"/>
        <w:left w:val="none" w:sz="0" w:space="0" w:color="auto"/>
        <w:bottom w:val="none" w:sz="0" w:space="0" w:color="auto"/>
        <w:right w:val="none" w:sz="0" w:space="0" w:color="auto"/>
      </w:divBdr>
    </w:div>
    <w:div w:id="1586113045">
      <w:bodyDiv w:val="1"/>
      <w:marLeft w:val="0"/>
      <w:marRight w:val="0"/>
      <w:marTop w:val="0"/>
      <w:marBottom w:val="0"/>
      <w:divBdr>
        <w:top w:val="none" w:sz="0" w:space="0" w:color="auto"/>
        <w:left w:val="none" w:sz="0" w:space="0" w:color="auto"/>
        <w:bottom w:val="none" w:sz="0" w:space="0" w:color="auto"/>
        <w:right w:val="none" w:sz="0" w:space="0" w:color="auto"/>
      </w:divBdr>
    </w:div>
    <w:div w:id="1586186108">
      <w:bodyDiv w:val="1"/>
      <w:marLeft w:val="0"/>
      <w:marRight w:val="0"/>
      <w:marTop w:val="0"/>
      <w:marBottom w:val="0"/>
      <w:divBdr>
        <w:top w:val="none" w:sz="0" w:space="0" w:color="auto"/>
        <w:left w:val="none" w:sz="0" w:space="0" w:color="auto"/>
        <w:bottom w:val="none" w:sz="0" w:space="0" w:color="auto"/>
        <w:right w:val="none" w:sz="0" w:space="0" w:color="auto"/>
      </w:divBdr>
    </w:div>
    <w:div w:id="1586383481">
      <w:bodyDiv w:val="1"/>
      <w:marLeft w:val="0"/>
      <w:marRight w:val="0"/>
      <w:marTop w:val="0"/>
      <w:marBottom w:val="0"/>
      <w:divBdr>
        <w:top w:val="none" w:sz="0" w:space="0" w:color="auto"/>
        <w:left w:val="none" w:sz="0" w:space="0" w:color="auto"/>
        <w:bottom w:val="none" w:sz="0" w:space="0" w:color="auto"/>
        <w:right w:val="none" w:sz="0" w:space="0" w:color="auto"/>
      </w:divBdr>
    </w:div>
    <w:div w:id="1586525329">
      <w:bodyDiv w:val="1"/>
      <w:marLeft w:val="0"/>
      <w:marRight w:val="0"/>
      <w:marTop w:val="0"/>
      <w:marBottom w:val="0"/>
      <w:divBdr>
        <w:top w:val="none" w:sz="0" w:space="0" w:color="auto"/>
        <w:left w:val="none" w:sz="0" w:space="0" w:color="auto"/>
        <w:bottom w:val="none" w:sz="0" w:space="0" w:color="auto"/>
        <w:right w:val="none" w:sz="0" w:space="0" w:color="auto"/>
      </w:divBdr>
    </w:div>
    <w:div w:id="1586769179">
      <w:bodyDiv w:val="1"/>
      <w:marLeft w:val="0"/>
      <w:marRight w:val="0"/>
      <w:marTop w:val="0"/>
      <w:marBottom w:val="0"/>
      <w:divBdr>
        <w:top w:val="none" w:sz="0" w:space="0" w:color="auto"/>
        <w:left w:val="none" w:sz="0" w:space="0" w:color="auto"/>
        <w:bottom w:val="none" w:sz="0" w:space="0" w:color="auto"/>
        <w:right w:val="none" w:sz="0" w:space="0" w:color="auto"/>
      </w:divBdr>
    </w:div>
    <w:div w:id="1586770038">
      <w:bodyDiv w:val="1"/>
      <w:marLeft w:val="0"/>
      <w:marRight w:val="0"/>
      <w:marTop w:val="0"/>
      <w:marBottom w:val="0"/>
      <w:divBdr>
        <w:top w:val="none" w:sz="0" w:space="0" w:color="auto"/>
        <w:left w:val="none" w:sz="0" w:space="0" w:color="auto"/>
        <w:bottom w:val="none" w:sz="0" w:space="0" w:color="auto"/>
        <w:right w:val="none" w:sz="0" w:space="0" w:color="auto"/>
      </w:divBdr>
    </w:div>
    <w:div w:id="1586838321">
      <w:bodyDiv w:val="1"/>
      <w:marLeft w:val="0"/>
      <w:marRight w:val="0"/>
      <w:marTop w:val="0"/>
      <w:marBottom w:val="0"/>
      <w:divBdr>
        <w:top w:val="none" w:sz="0" w:space="0" w:color="auto"/>
        <w:left w:val="none" w:sz="0" w:space="0" w:color="auto"/>
        <w:bottom w:val="none" w:sz="0" w:space="0" w:color="auto"/>
        <w:right w:val="none" w:sz="0" w:space="0" w:color="auto"/>
      </w:divBdr>
    </w:div>
    <w:div w:id="1587037212">
      <w:bodyDiv w:val="1"/>
      <w:marLeft w:val="0"/>
      <w:marRight w:val="0"/>
      <w:marTop w:val="0"/>
      <w:marBottom w:val="0"/>
      <w:divBdr>
        <w:top w:val="none" w:sz="0" w:space="0" w:color="auto"/>
        <w:left w:val="none" w:sz="0" w:space="0" w:color="auto"/>
        <w:bottom w:val="none" w:sz="0" w:space="0" w:color="auto"/>
        <w:right w:val="none" w:sz="0" w:space="0" w:color="auto"/>
      </w:divBdr>
    </w:div>
    <w:div w:id="1587229236">
      <w:bodyDiv w:val="1"/>
      <w:marLeft w:val="0"/>
      <w:marRight w:val="0"/>
      <w:marTop w:val="0"/>
      <w:marBottom w:val="0"/>
      <w:divBdr>
        <w:top w:val="none" w:sz="0" w:space="0" w:color="auto"/>
        <w:left w:val="none" w:sz="0" w:space="0" w:color="auto"/>
        <w:bottom w:val="none" w:sz="0" w:space="0" w:color="auto"/>
        <w:right w:val="none" w:sz="0" w:space="0" w:color="auto"/>
      </w:divBdr>
    </w:div>
    <w:div w:id="1587298197">
      <w:bodyDiv w:val="1"/>
      <w:marLeft w:val="0"/>
      <w:marRight w:val="0"/>
      <w:marTop w:val="0"/>
      <w:marBottom w:val="0"/>
      <w:divBdr>
        <w:top w:val="none" w:sz="0" w:space="0" w:color="auto"/>
        <w:left w:val="none" w:sz="0" w:space="0" w:color="auto"/>
        <w:bottom w:val="none" w:sz="0" w:space="0" w:color="auto"/>
        <w:right w:val="none" w:sz="0" w:space="0" w:color="auto"/>
      </w:divBdr>
    </w:div>
    <w:div w:id="1587300029">
      <w:bodyDiv w:val="1"/>
      <w:marLeft w:val="0"/>
      <w:marRight w:val="0"/>
      <w:marTop w:val="0"/>
      <w:marBottom w:val="0"/>
      <w:divBdr>
        <w:top w:val="none" w:sz="0" w:space="0" w:color="auto"/>
        <w:left w:val="none" w:sz="0" w:space="0" w:color="auto"/>
        <w:bottom w:val="none" w:sz="0" w:space="0" w:color="auto"/>
        <w:right w:val="none" w:sz="0" w:space="0" w:color="auto"/>
      </w:divBdr>
    </w:div>
    <w:div w:id="1587305457">
      <w:bodyDiv w:val="1"/>
      <w:marLeft w:val="0"/>
      <w:marRight w:val="0"/>
      <w:marTop w:val="0"/>
      <w:marBottom w:val="0"/>
      <w:divBdr>
        <w:top w:val="none" w:sz="0" w:space="0" w:color="auto"/>
        <w:left w:val="none" w:sz="0" w:space="0" w:color="auto"/>
        <w:bottom w:val="none" w:sz="0" w:space="0" w:color="auto"/>
        <w:right w:val="none" w:sz="0" w:space="0" w:color="auto"/>
      </w:divBdr>
    </w:div>
    <w:div w:id="1587492012">
      <w:bodyDiv w:val="1"/>
      <w:marLeft w:val="0"/>
      <w:marRight w:val="0"/>
      <w:marTop w:val="0"/>
      <w:marBottom w:val="0"/>
      <w:divBdr>
        <w:top w:val="none" w:sz="0" w:space="0" w:color="auto"/>
        <w:left w:val="none" w:sz="0" w:space="0" w:color="auto"/>
        <w:bottom w:val="none" w:sz="0" w:space="0" w:color="auto"/>
        <w:right w:val="none" w:sz="0" w:space="0" w:color="auto"/>
      </w:divBdr>
    </w:div>
    <w:div w:id="1587566935">
      <w:bodyDiv w:val="1"/>
      <w:marLeft w:val="0"/>
      <w:marRight w:val="0"/>
      <w:marTop w:val="0"/>
      <w:marBottom w:val="0"/>
      <w:divBdr>
        <w:top w:val="none" w:sz="0" w:space="0" w:color="auto"/>
        <w:left w:val="none" w:sz="0" w:space="0" w:color="auto"/>
        <w:bottom w:val="none" w:sz="0" w:space="0" w:color="auto"/>
        <w:right w:val="none" w:sz="0" w:space="0" w:color="auto"/>
      </w:divBdr>
    </w:div>
    <w:div w:id="1587881683">
      <w:bodyDiv w:val="1"/>
      <w:marLeft w:val="0"/>
      <w:marRight w:val="0"/>
      <w:marTop w:val="0"/>
      <w:marBottom w:val="0"/>
      <w:divBdr>
        <w:top w:val="none" w:sz="0" w:space="0" w:color="auto"/>
        <w:left w:val="none" w:sz="0" w:space="0" w:color="auto"/>
        <w:bottom w:val="none" w:sz="0" w:space="0" w:color="auto"/>
        <w:right w:val="none" w:sz="0" w:space="0" w:color="auto"/>
      </w:divBdr>
    </w:div>
    <w:div w:id="1588071310">
      <w:bodyDiv w:val="1"/>
      <w:marLeft w:val="0"/>
      <w:marRight w:val="0"/>
      <w:marTop w:val="0"/>
      <w:marBottom w:val="0"/>
      <w:divBdr>
        <w:top w:val="none" w:sz="0" w:space="0" w:color="auto"/>
        <w:left w:val="none" w:sz="0" w:space="0" w:color="auto"/>
        <w:bottom w:val="none" w:sz="0" w:space="0" w:color="auto"/>
        <w:right w:val="none" w:sz="0" w:space="0" w:color="auto"/>
      </w:divBdr>
    </w:div>
    <w:div w:id="1588078796">
      <w:bodyDiv w:val="1"/>
      <w:marLeft w:val="0"/>
      <w:marRight w:val="0"/>
      <w:marTop w:val="0"/>
      <w:marBottom w:val="0"/>
      <w:divBdr>
        <w:top w:val="none" w:sz="0" w:space="0" w:color="auto"/>
        <w:left w:val="none" w:sz="0" w:space="0" w:color="auto"/>
        <w:bottom w:val="none" w:sz="0" w:space="0" w:color="auto"/>
        <w:right w:val="none" w:sz="0" w:space="0" w:color="auto"/>
      </w:divBdr>
    </w:div>
    <w:div w:id="1588079974">
      <w:bodyDiv w:val="1"/>
      <w:marLeft w:val="0"/>
      <w:marRight w:val="0"/>
      <w:marTop w:val="0"/>
      <w:marBottom w:val="0"/>
      <w:divBdr>
        <w:top w:val="none" w:sz="0" w:space="0" w:color="auto"/>
        <w:left w:val="none" w:sz="0" w:space="0" w:color="auto"/>
        <w:bottom w:val="none" w:sz="0" w:space="0" w:color="auto"/>
        <w:right w:val="none" w:sz="0" w:space="0" w:color="auto"/>
      </w:divBdr>
    </w:div>
    <w:div w:id="1588345676">
      <w:bodyDiv w:val="1"/>
      <w:marLeft w:val="0"/>
      <w:marRight w:val="0"/>
      <w:marTop w:val="0"/>
      <w:marBottom w:val="0"/>
      <w:divBdr>
        <w:top w:val="none" w:sz="0" w:space="0" w:color="auto"/>
        <w:left w:val="none" w:sz="0" w:space="0" w:color="auto"/>
        <w:bottom w:val="none" w:sz="0" w:space="0" w:color="auto"/>
        <w:right w:val="none" w:sz="0" w:space="0" w:color="auto"/>
      </w:divBdr>
    </w:div>
    <w:div w:id="1588416755">
      <w:bodyDiv w:val="1"/>
      <w:marLeft w:val="0"/>
      <w:marRight w:val="0"/>
      <w:marTop w:val="0"/>
      <w:marBottom w:val="0"/>
      <w:divBdr>
        <w:top w:val="none" w:sz="0" w:space="0" w:color="auto"/>
        <w:left w:val="none" w:sz="0" w:space="0" w:color="auto"/>
        <w:bottom w:val="none" w:sz="0" w:space="0" w:color="auto"/>
        <w:right w:val="none" w:sz="0" w:space="0" w:color="auto"/>
      </w:divBdr>
    </w:div>
    <w:div w:id="1588726714">
      <w:bodyDiv w:val="1"/>
      <w:marLeft w:val="0"/>
      <w:marRight w:val="0"/>
      <w:marTop w:val="0"/>
      <w:marBottom w:val="0"/>
      <w:divBdr>
        <w:top w:val="none" w:sz="0" w:space="0" w:color="auto"/>
        <w:left w:val="none" w:sz="0" w:space="0" w:color="auto"/>
        <w:bottom w:val="none" w:sz="0" w:space="0" w:color="auto"/>
        <w:right w:val="none" w:sz="0" w:space="0" w:color="auto"/>
      </w:divBdr>
    </w:div>
    <w:div w:id="1588731285">
      <w:bodyDiv w:val="1"/>
      <w:marLeft w:val="0"/>
      <w:marRight w:val="0"/>
      <w:marTop w:val="0"/>
      <w:marBottom w:val="0"/>
      <w:divBdr>
        <w:top w:val="none" w:sz="0" w:space="0" w:color="auto"/>
        <w:left w:val="none" w:sz="0" w:space="0" w:color="auto"/>
        <w:bottom w:val="none" w:sz="0" w:space="0" w:color="auto"/>
        <w:right w:val="none" w:sz="0" w:space="0" w:color="auto"/>
      </w:divBdr>
    </w:div>
    <w:div w:id="1588921113">
      <w:bodyDiv w:val="1"/>
      <w:marLeft w:val="0"/>
      <w:marRight w:val="0"/>
      <w:marTop w:val="0"/>
      <w:marBottom w:val="0"/>
      <w:divBdr>
        <w:top w:val="none" w:sz="0" w:space="0" w:color="auto"/>
        <w:left w:val="none" w:sz="0" w:space="0" w:color="auto"/>
        <w:bottom w:val="none" w:sz="0" w:space="0" w:color="auto"/>
        <w:right w:val="none" w:sz="0" w:space="0" w:color="auto"/>
      </w:divBdr>
    </w:div>
    <w:div w:id="1589191527">
      <w:bodyDiv w:val="1"/>
      <w:marLeft w:val="0"/>
      <w:marRight w:val="0"/>
      <w:marTop w:val="0"/>
      <w:marBottom w:val="0"/>
      <w:divBdr>
        <w:top w:val="none" w:sz="0" w:space="0" w:color="auto"/>
        <w:left w:val="none" w:sz="0" w:space="0" w:color="auto"/>
        <w:bottom w:val="none" w:sz="0" w:space="0" w:color="auto"/>
        <w:right w:val="none" w:sz="0" w:space="0" w:color="auto"/>
      </w:divBdr>
    </w:div>
    <w:div w:id="1589267682">
      <w:bodyDiv w:val="1"/>
      <w:marLeft w:val="0"/>
      <w:marRight w:val="0"/>
      <w:marTop w:val="0"/>
      <w:marBottom w:val="0"/>
      <w:divBdr>
        <w:top w:val="none" w:sz="0" w:space="0" w:color="auto"/>
        <w:left w:val="none" w:sz="0" w:space="0" w:color="auto"/>
        <w:bottom w:val="none" w:sz="0" w:space="0" w:color="auto"/>
        <w:right w:val="none" w:sz="0" w:space="0" w:color="auto"/>
      </w:divBdr>
    </w:div>
    <w:div w:id="1589342711">
      <w:bodyDiv w:val="1"/>
      <w:marLeft w:val="0"/>
      <w:marRight w:val="0"/>
      <w:marTop w:val="0"/>
      <w:marBottom w:val="0"/>
      <w:divBdr>
        <w:top w:val="none" w:sz="0" w:space="0" w:color="auto"/>
        <w:left w:val="none" w:sz="0" w:space="0" w:color="auto"/>
        <w:bottom w:val="none" w:sz="0" w:space="0" w:color="auto"/>
        <w:right w:val="none" w:sz="0" w:space="0" w:color="auto"/>
      </w:divBdr>
    </w:div>
    <w:div w:id="1589577240">
      <w:bodyDiv w:val="1"/>
      <w:marLeft w:val="0"/>
      <w:marRight w:val="0"/>
      <w:marTop w:val="0"/>
      <w:marBottom w:val="0"/>
      <w:divBdr>
        <w:top w:val="none" w:sz="0" w:space="0" w:color="auto"/>
        <w:left w:val="none" w:sz="0" w:space="0" w:color="auto"/>
        <w:bottom w:val="none" w:sz="0" w:space="0" w:color="auto"/>
        <w:right w:val="none" w:sz="0" w:space="0" w:color="auto"/>
      </w:divBdr>
    </w:div>
    <w:div w:id="1589774967">
      <w:bodyDiv w:val="1"/>
      <w:marLeft w:val="0"/>
      <w:marRight w:val="0"/>
      <w:marTop w:val="0"/>
      <w:marBottom w:val="0"/>
      <w:divBdr>
        <w:top w:val="none" w:sz="0" w:space="0" w:color="auto"/>
        <w:left w:val="none" w:sz="0" w:space="0" w:color="auto"/>
        <w:bottom w:val="none" w:sz="0" w:space="0" w:color="auto"/>
        <w:right w:val="none" w:sz="0" w:space="0" w:color="auto"/>
      </w:divBdr>
    </w:div>
    <w:div w:id="1589804999">
      <w:bodyDiv w:val="1"/>
      <w:marLeft w:val="0"/>
      <w:marRight w:val="0"/>
      <w:marTop w:val="0"/>
      <w:marBottom w:val="0"/>
      <w:divBdr>
        <w:top w:val="none" w:sz="0" w:space="0" w:color="auto"/>
        <w:left w:val="none" w:sz="0" w:space="0" w:color="auto"/>
        <w:bottom w:val="none" w:sz="0" w:space="0" w:color="auto"/>
        <w:right w:val="none" w:sz="0" w:space="0" w:color="auto"/>
      </w:divBdr>
    </w:div>
    <w:div w:id="1589851267">
      <w:bodyDiv w:val="1"/>
      <w:marLeft w:val="0"/>
      <w:marRight w:val="0"/>
      <w:marTop w:val="0"/>
      <w:marBottom w:val="0"/>
      <w:divBdr>
        <w:top w:val="none" w:sz="0" w:space="0" w:color="auto"/>
        <w:left w:val="none" w:sz="0" w:space="0" w:color="auto"/>
        <w:bottom w:val="none" w:sz="0" w:space="0" w:color="auto"/>
        <w:right w:val="none" w:sz="0" w:space="0" w:color="auto"/>
      </w:divBdr>
    </w:div>
    <w:div w:id="1589998241">
      <w:bodyDiv w:val="1"/>
      <w:marLeft w:val="0"/>
      <w:marRight w:val="0"/>
      <w:marTop w:val="0"/>
      <w:marBottom w:val="0"/>
      <w:divBdr>
        <w:top w:val="none" w:sz="0" w:space="0" w:color="auto"/>
        <w:left w:val="none" w:sz="0" w:space="0" w:color="auto"/>
        <w:bottom w:val="none" w:sz="0" w:space="0" w:color="auto"/>
        <w:right w:val="none" w:sz="0" w:space="0" w:color="auto"/>
      </w:divBdr>
    </w:div>
    <w:div w:id="1590655390">
      <w:bodyDiv w:val="1"/>
      <w:marLeft w:val="0"/>
      <w:marRight w:val="0"/>
      <w:marTop w:val="0"/>
      <w:marBottom w:val="0"/>
      <w:divBdr>
        <w:top w:val="none" w:sz="0" w:space="0" w:color="auto"/>
        <w:left w:val="none" w:sz="0" w:space="0" w:color="auto"/>
        <w:bottom w:val="none" w:sz="0" w:space="0" w:color="auto"/>
        <w:right w:val="none" w:sz="0" w:space="0" w:color="auto"/>
      </w:divBdr>
    </w:div>
    <w:div w:id="1590845473">
      <w:bodyDiv w:val="1"/>
      <w:marLeft w:val="0"/>
      <w:marRight w:val="0"/>
      <w:marTop w:val="0"/>
      <w:marBottom w:val="0"/>
      <w:divBdr>
        <w:top w:val="none" w:sz="0" w:space="0" w:color="auto"/>
        <w:left w:val="none" w:sz="0" w:space="0" w:color="auto"/>
        <w:bottom w:val="none" w:sz="0" w:space="0" w:color="auto"/>
        <w:right w:val="none" w:sz="0" w:space="0" w:color="auto"/>
      </w:divBdr>
    </w:div>
    <w:div w:id="1590848004">
      <w:bodyDiv w:val="1"/>
      <w:marLeft w:val="0"/>
      <w:marRight w:val="0"/>
      <w:marTop w:val="0"/>
      <w:marBottom w:val="0"/>
      <w:divBdr>
        <w:top w:val="none" w:sz="0" w:space="0" w:color="auto"/>
        <w:left w:val="none" w:sz="0" w:space="0" w:color="auto"/>
        <w:bottom w:val="none" w:sz="0" w:space="0" w:color="auto"/>
        <w:right w:val="none" w:sz="0" w:space="0" w:color="auto"/>
      </w:divBdr>
    </w:div>
    <w:div w:id="1590887412">
      <w:bodyDiv w:val="1"/>
      <w:marLeft w:val="0"/>
      <w:marRight w:val="0"/>
      <w:marTop w:val="0"/>
      <w:marBottom w:val="0"/>
      <w:divBdr>
        <w:top w:val="none" w:sz="0" w:space="0" w:color="auto"/>
        <w:left w:val="none" w:sz="0" w:space="0" w:color="auto"/>
        <w:bottom w:val="none" w:sz="0" w:space="0" w:color="auto"/>
        <w:right w:val="none" w:sz="0" w:space="0" w:color="auto"/>
      </w:divBdr>
    </w:div>
    <w:div w:id="1591351433">
      <w:bodyDiv w:val="1"/>
      <w:marLeft w:val="0"/>
      <w:marRight w:val="0"/>
      <w:marTop w:val="0"/>
      <w:marBottom w:val="0"/>
      <w:divBdr>
        <w:top w:val="none" w:sz="0" w:space="0" w:color="auto"/>
        <w:left w:val="none" w:sz="0" w:space="0" w:color="auto"/>
        <w:bottom w:val="none" w:sz="0" w:space="0" w:color="auto"/>
        <w:right w:val="none" w:sz="0" w:space="0" w:color="auto"/>
      </w:divBdr>
    </w:div>
    <w:div w:id="1591351752">
      <w:bodyDiv w:val="1"/>
      <w:marLeft w:val="0"/>
      <w:marRight w:val="0"/>
      <w:marTop w:val="0"/>
      <w:marBottom w:val="0"/>
      <w:divBdr>
        <w:top w:val="none" w:sz="0" w:space="0" w:color="auto"/>
        <w:left w:val="none" w:sz="0" w:space="0" w:color="auto"/>
        <w:bottom w:val="none" w:sz="0" w:space="0" w:color="auto"/>
        <w:right w:val="none" w:sz="0" w:space="0" w:color="auto"/>
      </w:divBdr>
    </w:div>
    <w:div w:id="1591739758">
      <w:bodyDiv w:val="1"/>
      <w:marLeft w:val="0"/>
      <w:marRight w:val="0"/>
      <w:marTop w:val="0"/>
      <w:marBottom w:val="0"/>
      <w:divBdr>
        <w:top w:val="none" w:sz="0" w:space="0" w:color="auto"/>
        <w:left w:val="none" w:sz="0" w:space="0" w:color="auto"/>
        <w:bottom w:val="none" w:sz="0" w:space="0" w:color="auto"/>
        <w:right w:val="none" w:sz="0" w:space="0" w:color="auto"/>
      </w:divBdr>
    </w:div>
    <w:div w:id="1592153943">
      <w:bodyDiv w:val="1"/>
      <w:marLeft w:val="0"/>
      <w:marRight w:val="0"/>
      <w:marTop w:val="0"/>
      <w:marBottom w:val="0"/>
      <w:divBdr>
        <w:top w:val="none" w:sz="0" w:space="0" w:color="auto"/>
        <w:left w:val="none" w:sz="0" w:space="0" w:color="auto"/>
        <w:bottom w:val="none" w:sz="0" w:space="0" w:color="auto"/>
        <w:right w:val="none" w:sz="0" w:space="0" w:color="auto"/>
      </w:divBdr>
    </w:div>
    <w:div w:id="1592200867">
      <w:bodyDiv w:val="1"/>
      <w:marLeft w:val="0"/>
      <w:marRight w:val="0"/>
      <w:marTop w:val="0"/>
      <w:marBottom w:val="0"/>
      <w:divBdr>
        <w:top w:val="none" w:sz="0" w:space="0" w:color="auto"/>
        <w:left w:val="none" w:sz="0" w:space="0" w:color="auto"/>
        <w:bottom w:val="none" w:sz="0" w:space="0" w:color="auto"/>
        <w:right w:val="none" w:sz="0" w:space="0" w:color="auto"/>
      </w:divBdr>
    </w:div>
    <w:div w:id="1592229124">
      <w:bodyDiv w:val="1"/>
      <w:marLeft w:val="0"/>
      <w:marRight w:val="0"/>
      <w:marTop w:val="0"/>
      <w:marBottom w:val="0"/>
      <w:divBdr>
        <w:top w:val="none" w:sz="0" w:space="0" w:color="auto"/>
        <w:left w:val="none" w:sz="0" w:space="0" w:color="auto"/>
        <w:bottom w:val="none" w:sz="0" w:space="0" w:color="auto"/>
        <w:right w:val="none" w:sz="0" w:space="0" w:color="auto"/>
      </w:divBdr>
    </w:div>
    <w:div w:id="1592271669">
      <w:bodyDiv w:val="1"/>
      <w:marLeft w:val="0"/>
      <w:marRight w:val="0"/>
      <w:marTop w:val="0"/>
      <w:marBottom w:val="0"/>
      <w:divBdr>
        <w:top w:val="none" w:sz="0" w:space="0" w:color="auto"/>
        <w:left w:val="none" w:sz="0" w:space="0" w:color="auto"/>
        <w:bottom w:val="none" w:sz="0" w:space="0" w:color="auto"/>
        <w:right w:val="none" w:sz="0" w:space="0" w:color="auto"/>
      </w:divBdr>
    </w:div>
    <w:div w:id="1592351956">
      <w:bodyDiv w:val="1"/>
      <w:marLeft w:val="0"/>
      <w:marRight w:val="0"/>
      <w:marTop w:val="0"/>
      <w:marBottom w:val="0"/>
      <w:divBdr>
        <w:top w:val="none" w:sz="0" w:space="0" w:color="auto"/>
        <w:left w:val="none" w:sz="0" w:space="0" w:color="auto"/>
        <w:bottom w:val="none" w:sz="0" w:space="0" w:color="auto"/>
        <w:right w:val="none" w:sz="0" w:space="0" w:color="auto"/>
      </w:divBdr>
    </w:div>
    <w:div w:id="1592467454">
      <w:bodyDiv w:val="1"/>
      <w:marLeft w:val="0"/>
      <w:marRight w:val="0"/>
      <w:marTop w:val="0"/>
      <w:marBottom w:val="0"/>
      <w:divBdr>
        <w:top w:val="none" w:sz="0" w:space="0" w:color="auto"/>
        <w:left w:val="none" w:sz="0" w:space="0" w:color="auto"/>
        <w:bottom w:val="none" w:sz="0" w:space="0" w:color="auto"/>
        <w:right w:val="none" w:sz="0" w:space="0" w:color="auto"/>
      </w:divBdr>
    </w:div>
    <w:div w:id="1592659026">
      <w:bodyDiv w:val="1"/>
      <w:marLeft w:val="0"/>
      <w:marRight w:val="0"/>
      <w:marTop w:val="0"/>
      <w:marBottom w:val="0"/>
      <w:divBdr>
        <w:top w:val="none" w:sz="0" w:space="0" w:color="auto"/>
        <w:left w:val="none" w:sz="0" w:space="0" w:color="auto"/>
        <w:bottom w:val="none" w:sz="0" w:space="0" w:color="auto"/>
        <w:right w:val="none" w:sz="0" w:space="0" w:color="auto"/>
      </w:divBdr>
    </w:div>
    <w:div w:id="1593125997">
      <w:bodyDiv w:val="1"/>
      <w:marLeft w:val="0"/>
      <w:marRight w:val="0"/>
      <w:marTop w:val="0"/>
      <w:marBottom w:val="0"/>
      <w:divBdr>
        <w:top w:val="none" w:sz="0" w:space="0" w:color="auto"/>
        <w:left w:val="none" w:sz="0" w:space="0" w:color="auto"/>
        <w:bottom w:val="none" w:sz="0" w:space="0" w:color="auto"/>
        <w:right w:val="none" w:sz="0" w:space="0" w:color="auto"/>
      </w:divBdr>
    </w:div>
    <w:div w:id="1593129269">
      <w:bodyDiv w:val="1"/>
      <w:marLeft w:val="0"/>
      <w:marRight w:val="0"/>
      <w:marTop w:val="0"/>
      <w:marBottom w:val="0"/>
      <w:divBdr>
        <w:top w:val="none" w:sz="0" w:space="0" w:color="auto"/>
        <w:left w:val="none" w:sz="0" w:space="0" w:color="auto"/>
        <w:bottom w:val="none" w:sz="0" w:space="0" w:color="auto"/>
        <w:right w:val="none" w:sz="0" w:space="0" w:color="auto"/>
      </w:divBdr>
    </w:div>
    <w:div w:id="1593314719">
      <w:bodyDiv w:val="1"/>
      <w:marLeft w:val="0"/>
      <w:marRight w:val="0"/>
      <w:marTop w:val="0"/>
      <w:marBottom w:val="0"/>
      <w:divBdr>
        <w:top w:val="none" w:sz="0" w:space="0" w:color="auto"/>
        <w:left w:val="none" w:sz="0" w:space="0" w:color="auto"/>
        <w:bottom w:val="none" w:sz="0" w:space="0" w:color="auto"/>
        <w:right w:val="none" w:sz="0" w:space="0" w:color="auto"/>
      </w:divBdr>
    </w:div>
    <w:div w:id="1593513460">
      <w:bodyDiv w:val="1"/>
      <w:marLeft w:val="0"/>
      <w:marRight w:val="0"/>
      <w:marTop w:val="0"/>
      <w:marBottom w:val="0"/>
      <w:divBdr>
        <w:top w:val="none" w:sz="0" w:space="0" w:color="auto"/>
        <w:left w:val="none" w:sz="0" w:space="0" w:color="auto"/>
        <w:bottom w:val="none" w:sz="0" w:space="0" w:color="auto"/>
        <w:right w:val="none" w:sz="0" w:space="0" w:color="auto"/>
      </w:divBdr>
    </w:div>
    <w:div w:id="1593515353">
      <w:bodyDiv w:val="1"/>
      <w:marLeft w:val="0"/>
      <w:marRight w:val="0"/>
      <w:marTop w:val="0"/>
      <w:marBottom w:val="0"/>
      <w:divBdr>
        <w:top w:val="none" w:sz="0" w:space="0" w:color="auto"/>
        <w:left w:val="none" w:sz="0" w:space="0" w:color="auto"/>
        <w:bottom w:val="none" w:sz="0" w:space="0" w:color="auto"/>
        <w:right w:val="none" w:sz="0" w:space="0" w:color="auto"/>
      </w:divBdr>
    </w:div>
    <w:div w:id="1593857445">
      <w:bodyDiv w:val="1"/>
      <w:marLeft w:val="0"/>
      <w:marRight w:val="0"/>
      <w:marTop w:val="0"/>
      <w:marBottom w:val="0"/>
      <w:divBdr>
        <w:top w:val="none" w:sz="0" w:space="0" w:color="auto"/>
        <w:left w:val="none" w:sz="0" w:space="0" w:color="auto"/>
        <w:bottom w:val="none" w:sz="0" w:space="0" w:color="auto"/>
        <w:right w:val="none" w:sz="0" w:space="0" w:color="auto"/>
      </w:divBdr>
    </w:div>
    <w:div w:id="1593973184">
      <w:bodyDiv w:val="1"/>
      <w:marLeft w:val="0"/>
      <w:marRight w:val="0"/>
      <w:marTop w:val="0"/>
      <w:marBottom w:val="0"/>
      <w:divBdr>
        <w:top w:val="none" w:sz="0" w:space="0" w:color="auto"/>
        <w:left w:val="none" w:sz="0" w:space="0" w:color="auto"/>
        <w:bottom w:val="none" w:sz="0" w:space="0" w:color="auto"/>
        <w:right w:val="none" w:sz="0" w:space="0" w:color="auto"/>
      </w:divBdr>
    </w:div>
    <w:div w:id="1594586495">
      <w:bodyDiv w:val="1"/>
      <w:marLeft w:val="0"/>
      <w:marRight w:val="0"/>
      <w:marTop w:val="0"/>
      <w:marBottom w:val="0"/>
      <w:divBdr>
        <w:top w:val="none" w:sz="0" w:space="0" w:color="auto"/>
        <w:left w:val="none" w:sz="0" w:space="0" w:color="auto"/>
        <w:bottom w:val="none" w:sz="0" w:space="0" w:color="auto"/>
        <w:right w:val="none" w:sz="0" w:space="0" w:color="auto"/>
      </w:divBdr>
    </w:div>
    <w:div w:id="1594777420">
      <w:bodyDiv w:val="1"/>
      <w:marLeft w:val="0"/>
      <w:marRight w:val="0"/>
      <w:marTop w:val="0"/>
      <w:marBottom w:val="0"/>
      <w:divBdr>
        <w:top w:val="none" w:sz="0" w:space="0" w:color="auto"/>
        <w:left w:val="none" w:sz="0" w:space="0" w:color="auto"/>
        <w:bottom w:val="none" w:sz="0" w:space="0" w:color="auto"/>
        <w:right w:val="none" w:sz="0" w:space="0" w:color="auto"/>
      </w:divBdr>
    </w:div>
    <w:div w:id="1594826118">
      <w:bodyDiv w:val="1"/>
      <w:marLeft w:val="0"/>
      <w:marRight w:val="0"/>
      <w:marTop w:val="0"/>
      <w:marBottom w:val="0"/>
      <w:divBdr>
        <w:top w:val="none" w:sz="0" w:space="0" w:color="auto"/>
        <w:left w:val="none" w:sz="0" w:space="0" w:color="auto"/>
        <w:bottom w:val="none" w:sz="0" w:space="0" w:color="auto"/>
        <w:right w:val="none" w:sz="0" w:space="0" w:color="auto"/>
      </w:divBdr>
    </w:div>
    <w:div w:id="1595045309">
      <w:bodyDiv w:val="1"/>
      <w:marLeft w:val="0"/>
      <w:marRight w:val="0"/>
      <w:marTop w:val="0"/>
      <w:marBottom w:val="0"/>
      <w:divBdr>
        <w:top w:val="none" w:sz="0" w:space="0" w:color="auto"/>
        <w:left w:val="none" w:sz="0" w:space="0" w:color="auto"/>
        <w:bottom w:val="none" w:sz="0" w:space="0" w:color="auto"/>
        <w:right w:val="none" w:sz="0" w:space="0" w:color="auto"/>
      </w:divBdr>
    </w:div>
    <w:div w:id="1595045822">
      <w:bodyDiv w:val="1"/>
      <w:marLeft w:val="0"/>
      <w:marRight w:val="0"/>
      <w:marTop w:val="0"/>
      <w:marBottom w:val="0"/>
      <w:divBdr>
        <w:top w:val="none" w:sz="0" w:space="0" w:color="auto"/>
        <w:left w:val="none" w:sz="0" w:space="0" w:color="auto"/>
        <w:bottom w:val="none" w:sz="0" w:space="0" w:color="auto"/>
        <w:right w:val="none" w:sz="0" w:space="0" w:color="auto"/>
      </w:divBdr>
    </w:div>
    <w:div w:id="1595479313">
      <w:bodyDiv w:val="1"/>
      <w:marLeft w:val="0"/>
      <w:marRight w:val="0"/>
      <w:marTop w:val="0"/>
      <w:marBottom w:val="0"/>
      <w:divBdr>
        <w:top w:val="none" w:sz="0" w:space="0" w:color="auto"/>
        <w:left w:val="none" w:sz="0" w:space="0" w:color="auto"/>
        <w:bottom w:val="none" w:sz="0" w:space="0" w:color="auto"/>
        <w:right w:val="none" w:sz="0" w:space="0" w:color="auto"/>
      </w:divBdr>
    </w:div>
    <w:div w:id="1595479686">
      <w:bodyDiv w:val="1"/>
      <w:marLeft w:val="0"/>
      <w:marRight w:val="0"/>
      <w:marTop w:val="0"/>
      <w:marBottom w:val="0"/>
      <w:divBdr>
        <w:top w:val="none" w:sz="0" w:space="0" w:color="auto"/>
        <w:left w:val="none" w:sz="0" w:space="0" w:color="auto"/>
        <w:bottom w:val="none" w:sz="0" w:space="0" w:color="auto"/>
        <w:right w:val="none" w:sz="0" w:space="0" w:color="auto"/>
      </w:divBdr>
    </w:div>
    <w:div w:id="1595699277">
      <w:bodyDiv w:val="1"/>
      <w:marLeft w:val="0"/>
      <w:marRight w:val="0"/>
      <w:marTop w:val="0"/>
      <w:marBottom w:val="0"/>
      <w:divBdr>
        <w:top w:val="none" w:sz="0" w:space="0" w:color="auto"/>
        <w:left w:val="none" w:sz="0" w:space="0" w:color="auto"/>
        <w:bottom w:val="none" w:sz="0" w:space="0" w:color="auto"/>
        <w:right w:val="none" w:sz="0" w:space="0" w:color="auto"/>
      </w:divBdr>
    </w:div>
    <w:div w:id="1595938713">
      <w:bodyDiv w:val="1"/>
      <w:marLeft w:val="0"/>
      <w:marRight w:val="0"/>
      <w:marTop w:val="0"/>
      <w:marBottom w:val="0"/>
      <w:divBdr>
        <w:top w:val="none" w:sz="0" w:space="0" w:color="auto"/>
        <w:left w:val="none" w:sz="0" w:space="0" w:color="auto"/>
        <w:bottom w:val="none" w:sz="0" w:space="0" w:color="auto"/>
        <w:right w:val="none" w:sz="0" w:space="0" w:color="auto"/>
      </w:divBdr>
    </w:div>
    <w:div w:id="1596010387">
      <w:bodyDiv w:val="1"/>
      <w:marLeft w:val="0"/>
      <w:marRight w:val="0"/>
      <w:marTop w:val="0"/>
      <w:marBottom w:val="0"/>
      <w:divBdr>
        <w:top w:val="none" w:sz="0" w:space="0" w:color="auto"/>
        <w:left w:val="none" w:sz="0" w:space="0" w:color="auto"/>
        <w:bottom w:val="none" w:sz="0" w:space="0" w:color="auto"/>
        <w:right w:val="none" w:sz="0" w:space="0" w:color="auto"/>
      </w:divBdr>
    </w:div>
    <w:div w:id="1596013938">
      <w:bodyDiv w:val="1"/>
      <w:marLeft w:val="0"/>
      <w:marRight w:val="0"/>
      <w:marTop w:val="0"/>
      <w:marBottom w:val="0"/>
      <w:divBdr>
        <w:top w:val="none" w:sz="0" w:space="0" w:color="auto"/>
        <w:left w:val="none" w:sz="0" w:space="0" w:color="auto"/>
        <w:bottom w:val="none" w:sz="0" w:space="0" w:color="auto"/>
        <w:right w:val="none" w:sz="0" w:space="0" w:color="auto"/>
      </w:divBdr>
    </w:div>
    <w:div w:id="1596091901">
      <w:bodyDiv w:val="1"/>
      <w:marLeft w:val="0"/>
      <w:marRight w:val="0"/>
      <w:marTop w:val="0"/>
      <w:marBottom w:val="0"/>
      <w:divBdr>
        <w:top w:val="none" w:sz="0" w:space="0" w:color="auto"/>
        <w:left w:val="none" w:sz="0" w:space="0" w:color="auto"/>
        <w:bottom w:val="none" w:sz="0" w:space="0" w:color="auto"/>
        <w:right w:val="none" w:sz="0" w:space="0" w:color="auto"/>
      </w:divBdr>
    </w:div>
    <w:div w:id="1596551690">
      <w:bodyDiv w:val="1"/>
      <w:marLeft w:val="0"/>
      <w:marRight w:val="0"/>
      <w:marTop w:val="0"/>
      <w:marBottom w:val="0"/>
      <w:divBdr>
        <w:top w:val="none" w:sz="0" w:space="0" w:color="auto"/>
        <w:left w:val="none" w:sz="0" w:space="0" w:color="auto"/>
        <w:bottom w:val="none" w:sz="0" w:space="0" w:color="auto"/>
        <w:right w:val="none" w:sz="0" w:space="0" w:color="auto"/>
      </w:divBdr>
    </w:div>
    <w:div w:id="1596589932">
      <w:bodyDiv w:val="1"/>
      <w:marLeft w:val="0"/>
      <w:marRight w:val="0"/>
      <w:marTop w:val="0"/>
      <w:marBottom w:val="0"/>
      <w:divBdr>
        <w:top w:val="none" w:sz="0" w:space="0" w:color="auto"/>
        <w:left w:val="none" w:sz="0" w:space="0" w:color="auto"/>
        <w:bottom w:val="none" w:sz="0" w:space="0" w:color="auto"/>
        <w:right w:val="none" w:sz="0" w:space="0" w:color="auto"/>
      </w:divBdr>
    </w:div>
    <w:div w:id="1596598303">
      <w:bodyDiv w:val="1"/>
      <w:marLeft w:val="0"/>
      <w:marRight w:val="0"/>
      <w:marTop w:val="0"/>
      <w:marBottom w:val="0"/>
      <w:divBdr>
        <w:top w:val="none" w:sz="0" w:space="0" w:color="auto"/>
        <w:left w:val="none" w:sz="0" w:space="0" w:color="auto"/>
        <w:bottom w:val="none" w:sz="0" w:space="0" w:color="auto"/>
        <w:right w:val="none" w:sz="0" w:space="0" w:color="auto"/>
      </w:divBdr>
    </w:div>
    <w:div w:id="1596745775">
      <w:bodyDiv w:val="1"/>
      <w:marLeft w:val="0"/>
      <w:marRight w:val="0"/>
      <w:marTop w:val="0"/>
      <w:marBottom w:val="0"/>
      <w:divBdr>
        <w:top w:val="none" w:sz="0" w:space="0" w:color="auto"/>
        <w:left w:val="none" w:sz="0" w:space="0" w:color="auto"/>
        <w:bottom w:val="none" w:sz="0" w:space="0" w:color="auto"/>
        <w:right w:val="none" w:sz="0" w:space="0" w:color="auto"/>
      </w:divBdr>
    </w:div>
    <w:div w:id="1596865556">
      <w:bodyDiv w:val="1"/>
      <w:marLeft w:val="0"/>
      <w:marRight w:val="0"/>
      <w:marTop w:val="0"/>
      <w:marBottom w:val="0"/>
      <w:divBdr>
        <w:top w:val="none" w:sz="0" w:space="0" w:color="auto"/>
        <w:left w:val="none" w:sz="0" w:space="0" w:color="auto"/>
        <w:bottom w:val="none" w:sz="0" w:space="0" w:color="auto"/>
        <w:right w:val="none" w:sz="0" w:space="0" w:color="auto"/>
      </w:divBdr>
    </w:div>
    <w:div w:id="1596934540">
      <w:bodyDiv w:val="1"/>
      <w:marLeft w:val="0"/>
      <w:marRight w:val="0"/>
      <w:marTop w:val="0"/>
      <w:marBottom w:val="0"/>
      <w:divBdr>
        <w:top w:val="none" w:sz="0" w:space="0" w:color="auto"/>
        <w:left w:val="none" w:sz="0" w:space="0" w:color="auto"/>
        <w:bottom w:val="none" w:sz="0" w:space="0" w:color="auto"/>
        <w:right w:val="none" w:sz="0" w:space="0" w:color="auto"/>
      </w:divBdr>
    </w:div>
    <w:div w:id="1597328371">
      <w:bodyDiv w:val="1"/>
      <w:marLeft w:val="0"/>
      <w:marRight w:val="0"/>
      <w:marTop w:val="0"/>
      <w:marBottom w:val="0"/>
      <w:divBdr>
        <w:top w:val="none" w:sz="0" w:space="0" w:color="auto"/>
        <w:left w:val="none" w:sz="0" w:space="0" w:color="auto"/>
        <w:bottom w:val="none" w:sz="0" w:space="0" w:color="auto"/>
        <w:right w:val="none" w:sz="0" w:space="0" w:color="auto"/>
      </w:divBdr>
    </w:div>
    <w:div w:id="1597710411">
      <w:bodyDiv w:val="1"/>
      <w:marLeft w:val="0"/>
      <w:marRight w:val="0"/>
      <w:marTop w:val="0"/>
      <w:marBottom w:val="0"/>
      <w:divBdr>
        <w:top w:val="none" w:sz="0" w:space="0" w:color="auto"/>
        <w:left w:val="none" w:sz="0" w:space="0" w:color="auto"/>
        <w:bottom w:val="none" w:sz="0" w:space="0" w:color="auto"/>
        <w:right w:val="none" w:sz="0" w:space="0" w:color="auto"/>
      </w:divBdr>
    </w:div>
    <w:div w:id="1597900153">
      <w:bodyDiv w:val="1"/>
      <w:marLeft w:val="0"/>
      <w:marRight w:val="0"/>
      <w:marTop w:val="0"/>
      <w:marBottom w:val="0"/>
      <w:divBdr>
        <w:top w:val="none" w:sz="0" w:space="0" w:color="auto"/>
        <w:left w:val="none" w:sz="0" w:space="0" w:color="auto"/>
        <w:bottom w:val="none" w:sz="0" w:space="0" w:color="auto"/>
        <w:right w:val="none" w:sz="0" w:space="0" w:color="auto"/>
      </w:divBdr>
    </w:div>
    <w:div w:id="1597905984">
      <w:bodyDiv w:val="1"/>
      <w:marLeft w:val="0"/>
      <w:marRight w:val="0"/>
      <w:marTop w:val="0"/>
      <w:marBottom w:val="0"/>
      <w:divBdr>
        <w:top w:val="none" w:sz="0" w:space="0" w:color="auto"/>
        <w:left w:val="none" w:sz="0" w:space="0" w:color="auto"/>
        <w:bottom w:val="none" w:sz="0" w:space="0" w:color="auto"/>
        <w:right w:val="none" w:sz="0" w:space="0" w:color="auto"/>
      </w:divBdr>
    </w:div>
    <w:div w:id="1597907880">
      <w:bodyDiv w:val="1"/>
      <w:marLeft w:val="0"/>
      <w:marRight w:val="0"/>
      <w:marTop w:val="0"/>
      <w:marBottom w:val="0"/>
      <w:divBdr>
        <w:top w:val="none" w:sz="0" w:space="0" w:color="auto"/>
        <w:left w:val="none" w:sz="0" w:space="0" w:color="auto"/>
        <w:bottom w:val="none" w:sz="0" w:space="0" w:color="auto"/>
        <w:right w:val="none" w:sz="0" w:space="0" w:color="auto"/>
      </w:divBdr>
    </w:div>
    <w:div w:id="1598250292">
      <w:bodyDiv w:val="1"/>
      <w:marLeft w:val="0"/>
      <w:marRight w:val="0"/>
      <w:marTop w:val="0"/>
      <w:marBottom w:val="0"/>
      <w:divBdr>
        <w:top w:val="none" w:sz="0" w:space="0" w:color="auto"/>
        <w:left w:val="none" w:sz="0" w:space="0" w:color="auto"/>
        <w:bottom w:val="none" w:sz="0" w:space="0" w:color="auto"/>
        <w:right w:val="none" w:sz="0" w:space="0" w:color="auto"/>
      </w:divBdr>
    </w:div>
    <w:div w:id="1598323653">
      <w:bodyDiv w:val="1"/>
      <w:marLeft w:val="0"/>
      <w:marRight w:val="0"/>
      <w:marTop w:val="0"/>
      <w:marBottom w:val="0"/>
      <w:divBdr>
        <w:top w:val="none" w:sz="0" w:space="0" w:color="auto"/>
        <w:left w:val="none" w:sz="0" w:space="0" w:color="auto"/>
        <w:bottom w:val="none" w:sz="0" w:space="0" w:color="auto"/>
        <w:right w:val="none" w:sz="0" w:space="0" w:color="auto"/>
      </w:divBdr>
    </w:div>
    <w:div w:id="1598371691">
      <w:bodyDiv w:val="1"/>
      <w:marLeft w:val="0"/>
      <w:marRight w:val="0"/>
      <w:marTop w:val="0"/>
      <w:marBottom w:val="0"/>
      <w:divBdr>
        <w:top w:val="none" w:sz="0" w:space="0" w:color="auto"/>
        <w:left w:val="none" w:sz="0" w:space="0" w:color="auto"/>
        <w:bottom w:val="none" w:sz="0" w:space="0" w:color="auto"/>
        <w:right w:val="none" w:sz="0" w:space="0" w:color="auto"/>
      </w:divBdr>
    </w:div>
    <w:div w:id="1598709578">
      <w:bodyDiv w:val="1"/>
      <w:marLeft w:val="0"/>
      <w:marRight w:val="0"/>
      <w:marTop w:val="0"/>
      <w:marBottom w:val="0"/>
      <w:divBdr>
        <w:top w:val="none" w:sz="0" w:space="0" w:color="auto"/>
        <w:left w:val="none" w:sz="0" w:space="0" w:color="auto"/>
        <w:bottom w:val="none" w:sz="0" w:space="0" w:color="auto"/>
        <w:right w:val="none" w:sz="0" w:space="0" w:color="auto"/>
      </w:divBdr>
    </w:div>
    <w:div w:id="1598831783">
      <w:bodyDiv w:val="1"/>
      <w:marLeft w:val="0"/>
      <w:marRight w:val="0"/>
      <w:marTop w:val="0"/>
      <w:marBottom w:val="0"/>
      <w:divBdr>
        <w:top w:val="none" w:sz="0" w:space="0" w:color="auto"/>
        <w:left w:val="none" w:sz="0" w:space="0" w:color="auto"/>
        <w:bottom w:val="none" w:sz="0" w:space="0" w:color="auto"/>
        <w:right w:val="none" w:sz="0" w:space="0" w:color="auto"/>
      </w:divBdr>
    </w:div>
    <w:div w:id="1598908647">
      <w:bodyDiv w:val="1"/>
      <w:marLeft w:val="0"/>
      <w:marRight w:val="0"/>
      <w:marTop w:val="0"/>
      <w:marBottom w:val="0"/>
      <w:divBdr>
        <w:top w:val="none" w:sz="0" w:space="0" w:color="auto"/>
        <w:left w:val="none" w:sz="0" w:space="0" w:color="auto"/>
        <w:bottom w:val="none" w:sz="0" w:space="0" w:color="auto"/>
        <w:right w:val="none" w:sz="0" w:space="0" w:color="auto"/>
      </w:divBdr>
    </w:div>
    <w:div w:id="1598950938">
      <w:bodyDiv w:val="1"/>
      <w:marLeft w:val="0"/>
      <w:marRight w:val="0"/>
      <w:marTop w:val="0"/>
      <w:marBottom w:val="0"/>
      <w:divBdr>
        <w:top w:val="none" w:sz="0" w:space="0" w:color="auto"/>
        <w:left w:val="none" w:sz="0" w:space="0" w:color="auto"/>
        <w:bottom w:val="none" w:sz="0" w:space="0" w:color="auto"/>
        <w:right w:val="none" w:sz="0" w:space="0" w:color="auto"/>
      </w:divBdr>
    </w:div>
    <w:div w:id="1599023529">
      <w:bodyDiv w:val="1"/>
      <w:marLeft w:val="0"/>
      <w:marRight w:val="0"/>
      <w:marTop w:val="0"/>
      <w:marBottom w:val="0"/>
      <w:divBdr>
        <w:top w:val="none" w:sz="0" w:space="0" w:color="auto"/>
        <w:left w:val="none" w:sz="0" w:space="0" w:color="auto"/>
        <w:bottom w:val="none" w:sz="0" w:space="0" w:color="auto"/>
        <w:right w:val="none" w:sz="0" w:space="0" w:color="auto"/>
      </w:divBdr>
    </w:div>
    <w:div w:id="1599171676">
      <w:bodyDiv w:val="1"/>
      <w:marLeft w:val="0"/>
      <w:marRight w:val="0"/>
      <w:marTop w:val="0"/>
      <w:marBottom w:val="0"/>
      <w:divBdr>
        <w:top w:val="none" w:sz="0" w:space="0" w:color="auto"/>
        <w:left w:val="none" w:sz="0" w:space="0" w:color="auto"/>
        <w:bottom w:val="none" w:sz="0" w:space="0" w:color="auto"/>
        <w:right w:val="none" w:sz="0" w:space="0" w:color="auto"/>
      </w:divBdr>
    </w:div>
    <w:div w:id="1599176498">
      <w:bodyDiv w:val="1"/>
      <w:marLeft w:val="0"/>
      <w:marRight w:val="0"/>
      <w:marTop w:val="0"/>
      <w:marBottom w:val="0"/>
      <w:divBdr>
        <w:top w:val="none" w:sz="0" w:space="0" w:color="auto"/>
        <w:left w:val="none" w:sz="0" w:space="0" w:color="auto"/>
        <w:bottom w:val="none" w:sz="0" w:space="0" w:color="auto"/>
        <w:right w:val="none" w:sz="0" w:space="0" w:color="auto"/>
      </w:divBdr>
    </w:div>
    <w:div w:id="1599866314">
      <w:bodyDiv w:val="1"/>
      <w:marLeft w:val="0"/>
      <w:marRight w:val="0"/>
      <w:marTop w:val="0"/>
      <w:marBottom w:val="0"/>
      <w:divBdr>
        <w:top w:val="none" w:sz="0" w:space="0" w:color="auto"/>
        <w:left w:val="none" w:sz="0" w:space="0" w:color="auto"/>
        <w:bottom w:val="none" w:sz="0" w:space="0" w:color="auto"/>
        <w:right w:val="none" w:sz="0" w:space="0" w:color="auto"/>
      </w:divBdr>
    </w:div>
    <w:div w:id="1599945309">
      <w:bodyDiv w:val="1"/>
      <w:marLeft w:val="0"/>
      <w:marRight w:val="0"/>
      <w:marTop w:val="0"/>
      <w:marBottom w:val="0"/>
      <w:divBdr>
        <w:top w:val="none" w:sz="0" w:space="0" w:color="auto"/>
        <w:left w:val="none" w:sz="0" w:space="0" w:color="auto"/>
        <w:bottom w:val="none" w:sz="0" w:space="0" w:color="auto"/>
        <w:right w:val="none" w:sz="0" w:space="0" w:color="auto"/>
      </w:divBdr>
    </w:div>
    <w:div w:id="1600022289">
      <w:bodyDiv w:val="1"/>
      <w:marLeft w:val="0"/>
      <w:marRight w:val="0"/>
      <w:marTop w:val="0"/>
      <w:marBottom w:val="0"/>
      <w:divBdr>
        <w:top w:val="none" w:sz="0" w:space="0" w:color="auto"/>
        <w:left w:val="none" w:sz="0" w:space="0" w:color="auto"/>
        <w:bottom w:val="none" w:sz="0" w:space="0" w:color="auto"/>
        <w:right w:val="none" w:sz="0" w:space="0" w:color="auto"/>
      </w:divBdr>
    </w:div>
    <w:div w:id="1600024670">
      <w:bodyDiv w:val="1"/>
      <w:marLeft w:val="0"/>
      <w:marRight w:val="0"/>
      <w:marTop w:val="0"/>
      <w:marBottom w:val="0"/>
      <w:divBdr>
        <w:top w:val="none" w:sz="0" w:space="0" w:color="auto"/>
        <w:left w:val="none" w:sz="0" w:space="0" w:color="auto"/>
        <w:bottom w:val="none" w:sz="0" w:space="0" w:color="auto"/>
        <w:right w:val="none" w:sz="0" w:space="0" w:color="auto"/>
      </w:divBdr>
    </w:div>
    <w:div w:id="1600258437">
      <w:bodyDiv w:val="1"/>
      <w:marLeft w:val="0"/>
      <w:marRight w:val="0"/>
      <w:marTop w:val="0"/>
      <w:marBottom w:val="0"/>
      <w:divBdr>
        <w:top w:val="none" w:sz="0" w:space="0" w:color="auto"/>
        <w:left w:val="none" w:sz="0" w:space="0" w:color="auto"/>
        <w:bottom w:val="none" w:sz="0" w:space="0" w:color="auto"/>
        <w:right w:val="none" w:sz="0" w:space="0" w:color="auto"/>
      </w:divBdr>
    </w:div>
    <w:div w:id="1600336030">
      <w:bodyDiv w:val="1"/>
      <w:marLeft w:val="0"/>
      <w:marRight w:val="0"/>
      <w:marTop w:val="0"/>
      <w:marBottom w:val="0"/>
      <w:divBdr>
        <w:top w:val="none" w:sz="0" w:space="0" w:color="auto"/>
        <w:left w:val="none" w:sz="0" w:space="0" w:color="auto"/>
        <w:bottom w:val="none" w:sz="0" w:space="0" w:color="auto"/>
        <w:right w:val="none" w:sz="0" w:space="0" w:color="auto"/>
      </w:divBdr>
    </w:div>
    <w:div w:id="1600601488">
      <w:bodyDiv w:val="1"/>
      <w:marLeft w:val="0"/>
      <w:marRight w:val="0"/>
      <w:marTop w:val="0"/>
      <w:marBottom w:val="0"/>
      <w:divBdr>
        <w:top w:val="none" w:sz="0" w:space="0" w:color="auto"/>
        <w:left w:val="none" w:sz="0" w:space="0" w:color="auto"/>
        <w:bottom w:val="none" w:sz="0" w:space="0" w:color="auto"/>
        <w:right w:val="none" w:sz="0" w:space="0" w:color="auto"/>
      </w:divBdr>
    </w:div>
    <w:div w:id="1600677235">
      <w:bodyDiv w:val="1"/>
      <w:marLeft w:val="0"/>
      <w:marRight w:val="0"/>
      <w:marTop w:val="0"/>
      <w:marBottom w:val="0"/>
      <w:divBdr>
        <w:top w:val="none" w:sz="0" w:space="0" w:color="auto"/>
        <w:left w:val="none" w:sz="0" w:space="0" w:color="auto"/>
        <w:bottom w:val="none" w:sz="0" w:space="0" w:color="auto"/>
        <w:right w:val="none" w:sz="0" w:space="0" w:color="auto"/>
      </w:divBdr>
    </w:div>
    <w:div w:id="1600717020">
      <w:bodyDiv w:val="1"/>
      <w:marLeft w:val="0"/>
      <w:marRight w:val="0"/>
      <w:marTop w:val="0"/>
      <w:marBottom w:val="0"/>
      <w:divBdr>
        <w:top w:val="none" w:sz="0" w:space="0" w:color="auto"/>
        <w:left w:val="none" w:sz="0" w:space="0" w:color="auto"/>
        <w:bottom w:val="none" w:sz="0" w:space="0" w:color="auto"/>
        <w:right w:val="none" w:sz="0" w:space="0" w:color="auto"/>
      </w:divBdr>
    </w:div>
    <w:div w:id="1600868624">
      <w:bodyDiv w:val="1"/>
      <w:marLeft w:val="0"/>
      <w:marRight w:val="0"/>
      <w:marTop w:val="0"/>
      <w:marBottom w:val="0"/>
      <w:divBdr>
        <w:top w:val="none" w:sz="0" w:space="0" w:color="auto"/>
        <w:left w:val="none" w:sz="0" w:space="0" w:color="auto"/>
        <w:bottom w:val="none" w:sz="0" w:space="0" w:color="auto"/>
        <w:right w:val="none" w:sz="0" w:space="0" w:color="auto"/>
      </w:divBdr>
    </w:div>
    <w:div w:id="1600917497">
      <w:bodyDiv w:val="1"/>
      <w:marLeft w:val="0"/>
      <w:marRight w:val="0"/>
      <w:marTop w:val="0"/>
      <w:marBottom w:val="0"/>
      <w:divBdr>
        <w:top w:val="none" w:sz="0" w:space="0" w:color="auto"/>
        <w:left w:val="none" w:sz="0" w:space="0" w:color="auto"/>
        <w:bottom w:val="none" w:sz="0" w:space="0" w:color="auto"/>
        <w:right w:val="none" w:sz="0" w:space="0" w:color="auto"/>
      </w:divBdr>
    </w:div>
    <w:div w:id="1601140997">
      <w:bodyDiv w:val="1"/>
      <w:marLeft w:val="0"/>
      <w:marRight w:val="0"/>
      <w:marTop w:val="0"/>
      <w:marBottom w:val="0"/>
      <w:divBdr>
        <w:top w:val="none" w:sz="0" w:space="0" w:color="auto"/>
        <w:left w:val="none" w:sz="0" w:space="0" w:color="auto"/>
        <w:bottom w:val="none" w:sz="0" w:space="0" w:color="auto"/>
        <w:right w:val="none" w:sz="0" w:space="0" w:color="auto"/>
      </w:divBdr>
    </w:div>
    <w:div w:id="1601253955">
      <w:bodyDiv w:val="1"/>
      <w:marLeft w:val="0"/>
      <w:marRight w:val="0"/>
      <w:marTop w:val="0"/>
      <w:marBottom w:val="0"/>
      <w:divBdr>
        <w:top w:val="none" w:sz="0" w:space="0" w:color="auto"/>
        <w:left w:val="none" w:sz="0" w:space="0" w:color="auto"/>
        <w:bottom w:val="none" w:sz="0" w:space="0" w:color="auto"/>
        <w:right w:val="none" w:sz="0" w:space="0" w:color="auto"/>
      </w:divBdr>
    </w:div>
    <w:div w:id="1601526585">
      <w:bodyDiv w:val="1"/>
      <w:marLeft w:val="0"/>
      <w:marRight w:val="0"/>
      <w:marTop w:val="0"/>
      <w:marBottom w:val="0"/>
      <w:divBdr>
        <w:top w:val="none" w:sz="0" w:space="0" w:color="auto"/>
        <w:left w:val="none" w:sz="0" w:space="0" w:color="auto"/>
        <w:bottom w:val="none" w:sz="0" w:space="0" w:color="auto"/>
        <w:right w:val="none" w:sz="0" w:space="0" w:color="auto"/>
      </w:divBdr>
    </w:div>
    <w:div w:id="1601643202">
      <w:bodyDiv w:val="1"/>
      <w:marLeft w:val="0"/>
      <w:marRight w:val="0"/>
      <w:marTop w:val="0"/>
      <w:marBottom w:val="0"/>
      <w:divBdr>
        <w:top w:val="none" w:sz="0" w:space="0" w:color="auto"/>
        <w:left w:val="none" w:sz="0" w:space="0" w:color="auto"/>
        <w:bottom w:val="none" w:sz="0" w:space="0" w:color="auto"/>
        <w:right w:val="none" w:sz="0" w:space="0" w:color="auto"/>
      </w:divBdr>
    </w:div>
    <w:div w:id="1601794201">
      <w:bodyDiv w:val="1"/>
      <w:marLeft w:val="0"/>
      <w:marRight w:val="0"/>
      <w:marTop w:val="0"/>
      <w:marBottom w:val="0"/>
      <w:divBdr>
        <w:top w:val="none" w:sz="0" w:space="0" w:color="auto"/>
        <w:left w:val="none" w:sz="0" w:space="0" w:color="auto"/>
        <w:bottom w:val="none" w:sz="0" w:space="0" w:color="auto"/>
        <w:right w:val="none" w:sz="0" w:space="0" w:color="auto"/>
      </w:divBdr>
    </w:div>
    <w:div w:id="1601833042">
      <w:bodyDiv w:val="1"/>
      <w:marLeft w:val="0"/>
      <w:marRight w:val="0"/>
      <w:marTop w:val="0"/>
      <w:marBottom w:val="0"/>
      <w:divBdr>
        <w:top w:val="none" w:sz="0" w:space="0" w:color="auto"/>
        <w:left w:val="none" w:sz="0" w:space="0" w:color="auto"/>
        <w:bottom w:val="none" w:sz="0" w:space="0" w:color="auto"/>
        <w:right w:val="none" w:sz="0" w:space="0" w:color="auto"/>
      </w:divBdr>
    </w:div>
    <w:div w:id="1602253985">
      <w:bodyDiv w:val="1"/>
      <w:marLeft w:val="0"/>
      <w:marRight w:val="0"/>
      <w:marTop w:val="0"/>
      <w:marBottom w:val="0"/>
      <w:divBdr>
        <w:top w:val="none" w:sz="0" w:space="0" w:color="auto"/>
        <w:left w:val="none" w:sz="0" w:space="0" w:color="auto"/>
        <w:bottom w:val="none" w:sz="0" w:space="0" w:color="auto"/>
        <w:right w:val="none" w:sz="0" w:space="0" w:color="auto"/>
      </w:divBdr>
    </w:div>
    <w:div w:id="1602296248">
      <w:bodyDiv w:val="1"/>
      <w:marLeft w:val="0"/>
      <w:marRight w:val="0"/>
      <w:marTop w:val="0"/>
      <w:marBottom w:val="0"/>
      <w:divBdr>
        <w:top w:val="none" w:sz="0" w:space="0" w:color="auto"/>
        <w:left w:val="none" w:sz="0" w:space="0" w:color="auto"/>
        <w:bottom w:val="none" w:sz="0" w:space="0" w:color="auto"/>
        <w:right w:val="none" w:sz="0" w:space="0" w:color="auto"/>
      </w:divBdr>
    </w:div>
    <w:div w:id="1602371583">
      <w:bodyDiv w:val="1"/>
      <w:marLeft w:val="0"/>
      <w:marRight w:val="0"/>
      <w:marTop w:val="0"/>
      <w:marBottom w:val="0"/>
      <w:divBdr>
        <w:top w:val="none" w:sz="0" w:space="0" w:color="auto"/>
        <w:left w:val="none" w:sz="0" w:space="0" w:color="auto"/>
        <w:bottom w:val="none" w:sz="0" w:space="0" w:color="auto"/>
        <w:right w:val="none" w:sz="0" w:space="0" w:color="auto"/>
      </w:divBdr>
    </w:div>
    <w:div w:id="1602490260">
      <w:bodyDiv w:val="1"/>
      <w:marLeft w:val="0"/>
      <w:marRight w:val="0"/>
      <w:marTop w:val="0"/>
      <w:marBottom w:val="0"/>
      <w:divBdr>
        <w:top w:val="none" w:sz="0" w:space="0" w:color="auto"/>
        <w:left w:val="none" w:sz="0" w:space="0" w:color="auto"/>
        <w:bottom w:val="none" w:sz="0" w:space="0" w:color="auto"/>
        <w:right w:val="none" w:sz="0" w:space="0" w:color="auto"/>
      </w:divBdr>
    </w:div>
    <w:div w:id="1602565792">
      <w:bodyDiv w:val="1"/>
      <w:marLeft w:val="0"/>
      <w:marRight w:val="0"/>
      <w:marTop w:val="0"/>
      <w:marBottom w:val="0"/>
      <w:divBdr>
        <w:top w:val="none" w:sz="0" w:space="0" w:color="auto"/>
        <w:left w:val="none" w:sz="0" w:space="0" w:color="auto"/>
        <w:bottom w:val="none" w:sz="0" w:space="0" w:color="auto"/>
        <w:right w:val="none" w:sz="0" w:space="0" w:color="auto"/>
      </w:divBdr>
    </w:div>
    <w:div w:id="1603027075">
      <w:bodyDiv w:val="1"/>
      <w:marLeft w:val="0"/>
      <w:marRight w:val="0"/>
      <w:marTop w:val="0"/>
      <w:marBottom w:val="0"/>
      <w:divBdr>
        <w:top w:val="none" w:sz="0" w:space="0" w:color="auto"/>
        <w:left w:val="none" w:sz="0" w:space="0" w:color="auto"/>
        <w:bottom w:val="none" w:sz="0" w:space="0" w:color="auto"/>
        <w:right w:val="none" w:sz="0" w:space="0" w:color="auto"/>
      </w:divBdr>
    </w:div>
    <w:div w:id="1603100077">
      <w:bodyDiv w:val="1"/>
      <w:marLeft w:val="0"/>
      <w:marRight w:val="0"/>
      <w:marTop w:val="0"/>
      <w:marBottom w:val="0"/>
      <w:divBdr>
        <w:top w:val="none" w:sz="0" w:space="0" w:color="auto"/>
        <w:left w:val="none" w:sz="0" w:space="0" w:color="auto"/>
        <w:bottom w:val="none" w:sz="0" w:space="0" w:color="auto"/>
        <w:right w:val="none" w:sz="0" w:space="0" w:color="auto"/>
      </w:divBdr>
    </w:div>
    <w:div w:id="1603144916">
      <w:bodyDiv w:val="1"/>
      <w:marLeft w:val="0"/>
      <w:marRight w:val="0"/>
      <w:marTop w:val="0"/>
      <w:marBottom w:val="0"/>
      <w:divBdr>
        <w:top w:val="none" w:sz="0" w:space="0" w:color="auto"/>
        <w:left w:val="none" w:sz="0" w:space="0" w:color="auto"/>
        <w:bottom w:val="none" w:sz="0" w:space="0" w:color="auto"/>
        <w:right w:val="none" w:sz="0" w:space="0" w:color="auto"/>
      </w:divBdr>
    </w:div>
    <w:div w:id="1603412160">
      <w:bodyDiv w:val="1"/>
      <w:marLeft w:val="0"/>
      <w:marRight w:val="0"/>
      <w:marTop w:val="0"/>
      <w:marBottom w:val="0"/>
      <w:divBdr>
        <w:top w:val="none" w:sz="0" w:space="0" w:color="auto"/>
        <w:left w:val="none" w:sz="0" w:space="0" w:color="auto"/>
        <w:bottom w:val="none" w:sz="0" w:space="0" w:color="auto"/>
        <w:right w:val="none" w:sz="0" w:space="0" w:color="auto"/>
      </w:divBdr>
    </w:div>
    <w:div w:id="1603414177">
      <w:bodyDiv w:val="1"/>
      <w:marLeft w:val="0"/>
      <w:marRight w:val="0"/>
      <w:marTop w:val="0"/>
      <w:marBottom w:val="0"/>
      <w:divBdr>
        <w:top w:val="none" w:sz="0" w:space="0" w:color="auto"/>
        <w:left w:val="none" w:sz="0" w:space="0" w:color="auto"/>
        <w:bottom w:val="none" w:sz="0" w:space="0" w:color="auto"/>
        <w:right w:val="none" w:sz="0" w:space="0" w:color="auto"/>
      </w:divBdr>
    </w:div>
    <w:div w:id="1603612435">
      <w:bodyDiv w:val="1"/>
      <w:marLeft w:val="0"/>
      <w:marRight w:val="0"/>
      <w:marTop w:val="0"/>
      <w:marBottom w:val="0"/>
      <w:divBdr>
        <w:top w:val="none" w:sz="0" w:space="0" w:color="auto"/>
        <w:left w:val="none" w:sz="0" w:space="0" w:color="auto"/>
        <w:bottom w:val="none" w:sz="0" w:space="0" w:color="auto"/>
        <w:right w:val="none" w:sz="0" w:space="0" w:color="auto"/>
      </w:divBdr>
    </w:div>
    <w:div w:id="1604416731">
      <w:bodyDiv w:val="1"/>
      <w:marLeft w:val="0"/>
      <w:marRight w:val="0"/>
      <w:marTop w:val="0"/>
      <w:marBottom w:val="0"/>
      <w:divBdr>
        <w:top w:val="none" w:sz="0" w:space="0" w:color="auto"/>
        <w:left w:val="none" w:sz="0" w:space="0" w:color="auto"/>
        <w:bottom w:val="none" w:sz="0" w:space="0" w:color="auto"/>
        <w:right w:val="none" w:sz="0" w:space="0" w:color="auto"/>
      </w:divBdr>
    </w:div>
    <w:div w:id="1604612966">
      <w:bodyDiv w:val="1"/>
      <w:marLeft w:val="0"/>
      <w:marRight w:val="0"/>
      <w:marTop w:val="0"/>
      <w:marBottom w:val="0"/>
      <w:divBdr>
        <w:top w:val="none" w:sz="0" w:space="0" w:color="auto"/>
        <w:left w:val="none" w:sz="0" w:space="0" w:color="auto"/>
        <w:bottom w:val="none" w:sz="0" w:space="0" w:color="auto"/>
        <w:right w:val="none" w:sz="0" w:space="0" w:color="auto"/>
      </w:divBdr>
    </w:div>
    <w:div w:id="1604848620">
      <w:bodyDiv w:val="1"/>
      <w:marLeft w:val="0"/>
      <w:marRight w:val="0"/>
      <w:marTop w:val="0"/>
      <w:marBottom w:val="0"/>
      <w:divBdr>
        <w:top w:val="none" w:sz="0" w:space="0" w:color="auto"/>
        <w:left w:val="none" w:sz="0" w:space="0" w:color="auto"/>
        <w:bottom w:val="none" w:sz="0" w:space="0" w:color="auto"/>
        <w:right w:val="none" w:sz="0" w:space="0" w:color="auto"/>
      </w:divBdr>
    </w:div>
    <w:div w:id="1604874977">
      <w:bodyDiv w:val="1"/>
      <w:marLeft w:val="0"/>
      <w:marRight w:val="0"/>
      <w:marTop w:val="0"/>
      <w:marBottom w:val="0"/>
      <w:divBdr>
        <w:top w:val="none" w:sz="0" w:space="0" w:color="auto"/>
        <w:left w:val="none" w:sz="0" w:space="0" w:color="auto"/>
        <w:bottom w:val="none" w:sz="0" w:space="0" w:color="auto"/>
        <w:right w:val="none" w:sz="0" w:space="0" w:color="auto"/>
      </w:divBdr>
    </w:div>
    <w:div w:id="1605185324">
      <w:bodyDiv w:val="1"/>
      <w:marLeft w:val="0"/>
      <w:marRight w:val="0"/>
      <w:marTop w:val="0"/>
      <w:marBottom w:val="0"/>
      <w:divBdr>
        <w:top w:val="none" w:sz="0" w:space="0" w:color="auto"/>
        <w:left w:val="none" w:sz="0" w:space="0" w:color="auto"/>
        <w:bottom w:val="none" w:sz="0" w:space="0" w:color="auto"/>
        <w:right w:val="none" w:sz="0" w:space="0" w:color="auto"/>
      </w:divBdr>
    </w:div>
    <w:div w:id="1605262418">
      <w:bodyDiv w:val="1"/>
      <w:marLeft w:val="0"/>
      <w:marRight w:val="0"/>
      <w:marTop w:val="0"/>
      <w:marBottom w:val="0"/>
      <w:divBdr>
        <w:top w:val="none" w:sz="0" w:space="0" w:color="auto"/>
        <w:left w:val="none" w:sz="0" w:space="0" w:color="auto"/>
        <w:bottom w:val="none" w:sz="0" w:space="0" w:color="auto"/>
        <w:right w:val="none" w:sz="0" w:space="0" w:color="auto"/>
      </w:divBdr>
    </w:div>
    <w:div w:id="1605266896">
      <w:bodyDiv w:val="1"/>
      <w:marLeft w:val="0"/>
      <w:marRight w:val="0"/>
      <w:marTop w:val="0"/>
      <w:marBottom w:val="0"/>
      <w:divBdr>
        <w:top w:val="none" w:sz="0" w:space="0" w:color="auto"/>
        <w:left w:val="none" w:sz="0" w:space="0" w:color="auto"/>
        <w:bottom w:val="none" w:sz="0" w:space="0" w:color="auto"/>
        <w:right w:val="none" w:sz="0" w:space="0" w:color="auto"/>
      </w:divBdr>
    </w:div>
    <w:div w:id="1605335841">
      <w:bodyDiv w:val="1"/>
      <w:marLeft w:val="0"/>
      <w:marRight w:val="0"/>
      <w:marTop w:val="0"/>
      <w:marBottom w:val="0"/>
      <w:divBdr>
        <w:top w:val="none" w:sz="0" w:space="0" w:color="auto"/>
        <w:left w:val="none" w:sz="0" w:space="0" w:color="auto"/>
        <w:bottom w:val="none" w:sz="0" w:space="0" w:color="auto"/>
        <w:right w:val="none" w:sz="0" w:space="0" w:color="auto"/>
      </w:divBdr>
    </w:div>
    <w:div w:id="1605452770">
      <w:bodyDiv w:val="1"/>
      <w:marLeft w:val="0"/>
      <w:marRight w:val="0"/>
      <w:marTop w:val="0"/>
      <w:marBottom w:val="0"/>
      <w:divBdr>
        <w:top w:val="none" w:sz="0" w:space="0" w:color="auto"/>
        <w:left w:val="none" w:sz="0" w:space="0" w:color="auto"/>
        <w:bottom w:val="none" w:sz="0" w:space="0" w:color="auto"/>
        <w:right w:val="none" w:sz="0" w:space="0" w:color="auto"/>
      </w:divBdr>
    </w:div>
    <w:div w:id="1605766192">
      <w:bodyDiv w:val="1"/>
      <w:marLeft w:val="0"/>
      <w:marRight w:val="0"/>
      <w:marTop w:val="0"/>
      <w:marBottom w:val="0"/>
      <w:divBdr>
        <w:top w:val="none" w:sz="0" w:space="0" w:color="auto"/>
        <w:left w:val="none" w:sz="0" w:space="0" w:color="auto"/>
        <w:bottom w:val="none" w:sz="0" w:space="0" w:color="auto"/>
        <w:right w:val="none" w:sz="0" w:space="0" w:color="auto"/>
      </w:divBdr>
    </w:div>
    <w:div w:id="1605769140">
      <w:bodyDiv w:val="1"/>
      <w:marLeft w:val="0"/>
      <w:marRight w:val="0"/>
      <w:marTop w:val="0"/>
      <w:marBottom w:val="0"/>
      <w:divBdr>
        <w:top w:val="none" w:sz="0" w:space="0" w:color="auto"/>
        <w:left w:val="none" w:sz="0" w:space="0" w:color="auto"/>
        <w:bottom w:val="none" w:sz="0" w:space="0" w:color="auto"/>
        <w:right w:val="none" w:sz="0" w:space="0" w:color="auto"/>
      </w:divBdr>
    </w:div>
    <w:div w:id="1606234853">
      <w:bodyDiv w:val="1"/>
      <w:marLeft w:val="0"/>
      <w:marRight w:val="0"/>
      <w:marTop w:val="0"/>
      <w:marBottom w:val="0"/>
      <w:divBdr>
        <w:top w:val="none" w:sz="0" w:space="0" w:color="auto"/>
        <w:left w:val="none" w:sz="0" w:space="0" w:color="auto"/>
        <w:bottom w:val="none" w:sz="0" w:space="0" w:color="auto"/>
        <w:right w:val="none" w:sz="0" w:space="0" w:color="auto"/>
      </w:divBdr>
    </w:div>
    <w:div w:id="1606380061">
      <w:bodyDiv w:val="1"/>
      <w:marLeft w:val="0"/>
      <w:marRight w:val="0"/>
      <w:marTop w:val="0"/>
      <w:marBottom w:val="0"/>
      <w:divBdr>
        <w:top w:val="none" w:sz="0" w:space="0" w:color="auto"/>
        <w:left w:val="none" w:sz="0" w:space="0" w:color="auto"/>
        <w:bottom w:val="none" w:sz="0" w:space="0" w:color="auto"/>
        <w:right w:val="none" w:sz="0" w:space="0" w:color="auto"/>
      </w:divBdr>
    </w:div>
    <w:div w:id="1606427205">
      <w:bodyDiv w:val="1"/>
      <w:marLeft w:val="0"/>
      <w:marRight w:val="0"/>
      <w:marTop w:val="0"/>
      <w:marBottom w:val="0"/>
      <w:divBdr>
        <w:top w:val="none" w:sz="0" w:space="0" w:color="auto"/>
        <w:left w:val="none" w:sz="0" w:space="0" w:color="auto"/>
        <w:bottom w:val="none" w:sz="0" w:space="0" w:color="auto"/>
        <w:right w:val="none" w:sz="0" w:space="0" w:color="auto"/>
      </w:divBdr>
    </w:div>
    <w:div w:id="1606621470">
      <w:bodyDiv w:val="1"/>
      <w:marLeft w:val="0"/>
      <w:marRight w:val="0"/>
      <w:marTop w:val="0"/>
      <w:marBottom w:val="0"/>
      <w:divBdr>
        <w:top w:val="none" w:sz="0" w:space="0" w:color="auto"/>
        <w:left w:val="none" w:sz="0" w:space="0" w:color="auto"/>
        <w:bottom w:val="none" w:sz="0" w:space="0" w:color="auto"/>
        <w:right w:val="none" w:sz="0" w:space="0" w:color="auto"/>
      </w:divBdr>
    </w:div>
    <w:div w:id="1606691276">
      <w:bodyDiv w:val="1"/>
      <w:marLeft w:val="0"/>
      <w:marRight w:val="0"/>
      <w:marTop w:val="0"/>
      <w:marBottom w:val="0"/>
      <w:divBdr>
        <w:top w:val="none" w:sz="0" w:space="0" w:color="auto"/>
        <w:left w:val="none" w:sz="0" w:space="0" w:color="auto"/>
        <w:bottom w:val="none" w:sz="0" w:space="0" w:color="auto"/>
        <w:right w:val="none" w:sz="0" w:space="0" w:color="auto"/>
      </w:divBdr>
    </w:div>
    <w:div w:id="1606768284">
      <w:bodyDiv w:val="1"/>
      <w:marLeft w:val="0"/>
      <w:marRight w:val="0"/>
      <w:marTop w:val="0"/>
      <w:marBottom w:val="0"/>
      <w:divBdr>
        <w:top w:val="none" w:sz="0" w:space="0" w:color="auto"/>
        <w:left w:val="none" w:sz="0" w:space="0" w:color="auto"/>
        <w:bottom w:val="none" w:sz="0" w:space="0" w:color="auto"/>
        <w:right w:val="none" w:sz="0" w:space="0" w:color="auto"/>
      </w:divBdr>
    </w:div>
    <w:div w:id="1606814628">
      <w:bodyDiv w:val="1"/>
      <w:marLeft w:val="0"/>
      <w:marRight w:val="0"/>
      <w:marTop w:val="0"/>
      <w:marBottom w:val="0"/>
      <w:divBdr>
        <w:top w:val="none" w:sz="0" w:space="0" w:color="auto"/>
        <w:left w:val="none" w:sz="0" w:space="0" w:color="auto"/>
        <w:bottom w:val="none" w:sz="0" w:space="0" w:color="auto"/>
        <w:right w:val="none" w:sz="0" w:space="0" w:color="auto"/>
      </w:divBdr>
    </w:div>
    <w:div w:id="1607033965">
      <w:bodyDiv w:val="1"/>
      <w:marLeft w:val="0"/>
      <w:marRight w:val="0"/>
      <w:marTop w:val="0"/>
      <w:marBottom w:val="0"/>
      <w:divBdr>
        <w:top w:val="none" w:sz="0" w:space="0" w:color="auto"/>
        <w:left w:val="none" w:sz="0" w:space="0" w:color="auto"/>
        <w:bottom w:val="none" w:sz="0" w:space="0" w:color="auto"/>
        <w:right w:val="none" w:sz="0" w:space="0" w:color="auto"/>
      </w:divBdr>
    </w:div>
    <w:div w:id="1607233665">
      <w:bodyDiv w:val="1"/>
      <w:marLeft w:val="0"/>
      <w:marRight w:val="0"/>
      <w:marTop w:val="0"/>
      <w:marBottom w:val="0"/>
      <w:divBdr>
        <w:top w:val="none" w:sz="0" w:space="0" w:color="auto"/>
        <w:left w:val="none" w:sz="0" w:space="0" w:color="auto"/>
        <w:bottom w:val="none" w:sz="0" w:space="0" w:color="auto"/>
        <w:right w:val="none" w:sz="0" w:space="0" w:color="auto"/>
      </w:divBdr>
    </w:div>
    <w:div w:id="1607302134">
      <w:bodyDiv w:val="1"/>
      <w:marLeft w:val="0"/>
      <w:marRight w:val="0"/>
      <w:marTop w:val="0"/>
      <w:marBottom w:val="0"/>
      <w:divBdr>
        <w:top w:val="none" w:sz="0" w:space="0" w:color="auto"/>
        <w:left w:val="none" w:sz="0" w:space="0" w:color="auto"/>
        <w:bottom w:val="none" w:sz="0" w:space="0" w:color="auto"/>
        <w:right w:val="none" w:sz="0" w:space="0" w:color="auto"/>
      </w:divBdr>
    </w:div>
    <w:div w:id="1607343509">
      <w:bodyDiv w:val="1"/>
      <w:marLeft w:val="0"/>
      <w:marRight w:val="0"/>
      <w:marTop w:val="0"/>
      <w:marBottom w:val="0"/>
      <w:divBdr>
        <w:top w:val="none" w:sz="0" w:space="0" w:color="auto"/>
        <w:left w:val="none" w:sz="0" w:space="0" w:color="auto"/>
        <w:bottom w:val="none" w:sz="0" w:space="0" w:color="auto"/>
        <w:right w:val="none" w:sz="0" w:space="0" w:color="auto"/>
      </w:divBdr>
    </w:div>
    <w:div w:id="1607493316">
      <w:bodyDiv w:val="1"/>
      <w:marLeft w:val="0"/>
      <w:marRight w:val="0"/>
      <w:marTop w:val="0"/>
      <w:marBottom w:val="0"/>
      <w:divBdr>
        <w:top w:val="none" w:sz="0" w:space="0" w:color="auto"/>
        <w:left w:val="none" w:sz="0" w:space="0" w:color="auto"/>
        <w:bottom w:val="none" w:sz="0" w:space="0" w:color="auto"/>
        <w:right w:val="none" w:sz="0" w:space="0" w:color="auto"/>
      </w:divBdr>
    </w:div>
    <w:div w:id="1607688709">
      <w:bodyDiv w:val="1"/>
      <w:marLeft w:val="0"/>
      <w:marRight w:val="0"/>
      <w:marTop w:val="0"/>
      <w:marBottom w:val="0"/>
      <w:divBdr>
        <w:top w:val="none" w:sz="0" w:space="0" w:color="auto"/>
        <w:left w:val="none" w:sz="0" w:space="0" w:color="auto"/>
        <w:bottom w:val="none" w:sz="0" w:space="0" w:color="auto"/>
        <w:right w:val="none" w:sz="0" w:space="0" w:color="auto"/>
      </w:divBdr>
    </w:div>
    <w:div w:id="1607927125">
      <w:bodyDiv w:val="1"/>
      <w:marLeft w:val="0"/>
      <w:marRight w:val="0"/>
      <w:marTop w:val="0"/>
      <w:marBottom w:val="0"/>
      <w:divBdr>
        <w:top w:val="none" w:sz="0" w:space="0" w:color="auto"/>
        <w:left w:val="none" w:sz="0" w:space="0" w:color="auto"/>
        <w:bottom w:val="none" w:sz="0" w:space="0" w:color="auto"/>
        <w:right w:val="none" w:sz="0" w:space="0" w:color="auto"/>
      </w:divBdr>
    </w:div>
    <w:div w:id="1608004895">
      <w:bodyDiv w:val="1"/>
      <w:marLeft w:val="0"/>
      <w:marRight w:val="0"/>
      <w:marTop w:val="0"/>
      <w:marBottom w:val="0"/>
      <w:divBdr>
        <w:top w:val="none" w:sz="0" w:space="0" w:color="auto"/>
        <w:left w:val="none" w:sz="0" w:space="0" w:color="auto"/>
        <w:bottom w:val="none" w:sz="0" w:space="0" w:color="auto"/>
        <w:right w:val="none" w:sz="0" w:space="0" w:color="auto"/>
      </w:divBdr>
    </w:div>
    <w:div w:id="1608349924">
      <w:bodyDiv w:val="1"/>
      <w:marLeft w:val="0"/>
      <w:marRight w:val="0"/>
      <w:marTop w:val="0"/>
      <w:marBottom w:val="0"/>
      <w:divBdr>
        <w:top w:val="none" w:sz="0" w:space="0" w:color="auto"/>
        <w:left w:val="none" w:sz="0" w:space="0" w:color="auto"/>
        <w:bottom w:val="none" w:sz="0" w:space="0" w:color="auto"/>
        <w:right w:val="none" w:sz="0" w:space="0" w:color="auto"/>
      </w:divBdr>
    </w:div>
    <w:div w:id="1608653709">
      <w:bodyDiv w:val="1"/>
      <w:marLeft w:val="0"/>
      <w:marRight w:val="0"/>
      <w:marTop w:val="0"/>
      <w:marBottom w:val="0"/>
      <w:divBdr>
        <w:top w:val="none" w:sz="0" w:space="0" w:color="auto"/>
        <w:left w:val="none" w:sz="0" w:space="0" w:color="auto"/>
        <w:bottom w:val="none" w:sz="0" w:space="0" w:color="auto"/>
        <w:right w:val="none" w:sz="0" w:space="0" w:color="auto"/>
      </w:divBdr>
    </w:div>
    <w:div w:id="1608806629">
      <w:bodyDiv w:val="1"/>
      <w:marLeft w:val="0"/>
      <w:marRight w:val="0"/>
      <w:marTop w:val="0"/>
      <w:marBottom w:val="0"/>
      <w:divBdr>
        <w:top w:val="none" w:sz="0" w:space="0" w:color="auto"/>
        <w:left w:val="none" w:sz="0" w:space="0" w:color="auto"/>
        <w:bottom w:val="none" w:sz="0" w:space="0" w:color="auto"/>
        <w:right w:val="none" w:sz="0" w:space="0" w:color="auto"/>
      </w:divBdr>
    </w:div>
    <w:div w:id="1608855451">
      <w:bodyDiv w:val="1"/>
      <w:marLeft w:val="0"/>
      <w:marRight w:val="0"/>
      <w:marTop w:val="0"/>
      <w:marBottom w:val="0"/>
      <w:divBdr>
        <w:top w:val="none" w:sz="0" w:space="0" w:color="auto"/>
        <w:left w:val="none" w:sz="0" w:space="0" w:color="auto"/>
        <w:bottom w:val="none" w:sz="0" w:space="0" w:color="auto"/>
        <w:right w:val="none" w:sz="0" w:space="0" w:color="auto"/>
      </w:divBdr>
    </w:div>
    <w:div w:id="1609040560">
      <w:bodyDiv w:val="1"/>
      <w:marLeft w:val="0"/>
      <w:marRight w:val="0"/>
      <w:marTop w:val="0"/>
      <w:marBottom w:val="0"/>
      <w:divBdr>
        <w:top w:val="none" w:sz="0" w:space="0" w:color="auto"/>
        <w:left w:val="none" w:sz="0" w:space="0" w:color="auto"/>
        <w:bottom w:val="none" w:sz="0" w:space="0" w:color="auto"/>
        <w:right w:val="none" w:sz="0" w:space="0" w:color="auto"/>
      </w:divBdr>
    </w:div>
    <w:div w:id="1609434232">
      <w:bodyDiv w:val="1"/>
      <w:marLeft w:val="0"/>
      <w:marRight w:val="0"/>
      <w:marTop w:val="0"/>
      <w:marBottom w:val="0"/>
      <w:divBdr>
        <w:top w:val="none" w:sz="0" w:space="0" w:color="auto"/>
        <w:left w:val="none" w:sz="0" w:space="0" w:color="auto"/>
        <w:bottom w:val="none" w:sz="0" w:space="0" w:color="auto"/>
        <w:right w:val="none" w:sz="0" w:space="0" w:color="auto"/>
      </w:divBdr>
    </w:div>
    <w:div w:id="1609966393">
      <w:bodyDiv w:val="1"/>
      <w:marLeft w:val="0"/>
      <w:marRight w:val="0"/>
      <w:marTop w:val="0"/>
      <w:marBottom w:val="0"/>
      <w:divBdr>
        <w:top w:val="none" w:sz="0" w:space="0" w:color="auto"/>
        <w:left w:val="none" w:sz="0" w:space="0" w:color="auto"/>
        <w:bottom w:val="none" w:sz="0" w:space="0" w:color="auto"/>
        <w:right w:val="none" w:sz="0" w:space="0" w:color="auto"/>
      </w:divBdr>
    </w:div>
    <w:div w:id="1610165194">
      <w:bodyDiv w:val="1"/>
      <w:marLeft w:val="0"/>
      <w:marRight w:val="0"/>
      <w:marTop w:val="0"/>
      <w:marBottom w:val="0"/>
      <w:divBdr>
        <w:top w:val="none" w:sz="0" w:space="0" w:color="auto"/>
        <w:left w:val="none" w:sz="0" w:space="0" w:color="auto"/>
        <w:bottom w:val="none" w:sz="0" w:space="0" w:color="auto"/>
        <w:right w:val="none" w:sz="0" w:space="0" w:color="auto"/>
      </w:divBdr>
    </w:div>
    <w:div w:id="1610350952">
      <w:bodyDiv w:val="1"/>
      <w:marLeft w:val="0"/>
      <w:marRight w:val="0"/>
      <w:marTop w:val="0"/>
      <w:marBottom w:val="0"/>
      <w:divBdr>
        <w:top w:val="none" w:sz="0" w:space="0" w:color="auto"/>
        <w:left w:val="none" w:sz="0" w:space="0" w:color="auto"/>
        <w:bottom w:val="none" w:sz="0" w:space="0" w:color="auto"/>
        <w:right w:val="none" w:sz="0" w:space="0" w:color="auto"/>
      </w:divBdr>
    </w:div>
    <w:div w:id="1610351011">
      <w:bodyDiv w:val="1"/>
      <w:marLeft w:val="0"/>
      <w:marRight w:val="0"/>
      <w:marTop w:val="0"/>
      <w:marBottom w:val="0"/>
      <w:divBdr>
        <w:top w:val="none" w:sz="0" w:space="0" w:color="auto"/>
        <w:left w:val="none" w:sz="0" w:space="0" w:color="auto"/>
        <w:bottom w:val="none" w:sz="0" w:space="0" w:color="auto"/>
        <w:right w:val="none" w:sz="0" w:space="0" w:color="auto"/>
      </w:divBdr>
    </w:div>
    <w:div w:id="1610355774">
      <w:bodyDiv w:val="1"/>
      <w:marLeft w:val="0"/>
      <w:marRight w:val="0"/>
      <w:marTop w:val="0"/>
      <w:marBottom w:val="0"/>
      <w:divBdr>
        <w:top w:val="none" w:sz="0" w:space="0" w:color="auto"/>
        <w:left w:val="none" w:sz="0" w:space="0" w:color="auto"/>
        <w:bottom w:val="none" w:sz="0" w:space="0" w:color="auto"/>
        <w:right w:val="none" w:sz="0" w:space="0" w:color="auto"/>
      </w:divBdr>
    </w:div>
    <w:div w:id="1610427950">
      <w:bodyDiv w:val="1"/>
      <w:marLeft w:val="0"/>
      <w:marRight w:val="0"/>
      <w:marTop w:val="0"/>
      <w:marBottom w:val="0"/>
      <w:divBdr>
        <w:top w:val="none" w:sz="0" w:space="0" w:color="auto"/>
        <w:left w:val="none" w:sz="0" w:space="0" w:color="auto"/>
        <w:bottom w:val="none" w:sz="0" w:space="0" w:color="auto"/>
        <w:right w:val="none" w:sz="0" w:space="0" w:color="auto"/>
      </w:divBdr>
    </w:div>
    <w:div w:id="1610744500">
      <w:bodyDiv w:val="1"/>
      <w:marLeft w:val="0"/>
      <w:marRight w:val="0"/>
      <w:marTop w:val="0"/>
      <w:marBottom w:val="0"/>
      <w:divBdr>
        <w:top w:val="none" w:sz="0" w:space="0" w:color="auto"/>
        <w:left w:val="none" w:sz="0" w:space="0" w:color="auto"/>
        <w:bottom w:val="none" w:sz="0" w:space="0" w:color="auto"/>
        <w:right w:val="none" w:sz="0" w:space="0" w:color="auto"/>
      </w:divBdr>
    </w:div>
    <w:div w:id="1611009433">
      <w:bodyDiv w:val="1"/>
      <w:marLeft w:val="0"/>
      <w:marRight w:val="0"/>
      <w:marTop w:val="0"/>
      <w:marBottom w:val="0"/>
      <w:divBdr>
        <w:top w:val="none" w:sz="0" w:space="0" w:color="auto"/>
        <w:left w:val="none" w:sz="0" w:space="0" w:color="auto"/>
        <w:bottom w:val="none" w:sz="0" w:space="0" w:color="auto"/>
        <w:right w:val="none" w:sz="0" w:space="0" w:color="auto"/>
      </w:divBdr>
    </w:div>
    <w:div w:id="1611013621">
      <w:bodyDiv w:val="1"/>
      <w:marLeft w:val="0"/>
      <w:marRight w:val="0"/>
      <w:marTop w:val="0"/>
      <w:marBottom w:val="0"/>
      <w:divBdr>
        <w:top w:val="none" w:sz="0" w:space="0" w:color="auto"/>
        <w:left w:val="none" w:sz="0" w:space="0" w:color="auto"/>
        <w:bottom w:val="none" w:sz="0" w:space="0" w:color="auto"/>
        <w:right w:val="none" w:sz="0" w:space="0" w:color="auto"/>
      </w:divBdr>
    </w:div>
    <w:div w:id="1611087860">
      <w:bodyDiv w:val="1"/>
      <w:marLeft w:val="0"/>
      <w:marRight w:val="0"/>
      <w:marTop w:val="0"/>
      <w:marBottom w:val="0"/>
      <w:divBdr>
        <w:top w:val="none" w:sz="0" w:space="0" w:color="auto"/>
        <w:left w:val="none" w:sz="0" w:space="0" w:color="auto"/>
        <w:bottom w:val="none" w:sz="0" w:space="0" w:color="auto"/>
        <w:right w:val="none" w:sz="0" w:space="0" w:color="auto"/>
      </w:divBdr>
    </w:div>
    <w:div w:id="1611156340">
      <w:bodyDiv w:val="1"/>
      <w:marLeft w:val="0"/>
      <w:marRight w:val="0"/>
      <w:marTop w:val="0"/>
      <w:marBottom w:val="0"/>
      <w:divBdr>
        <w:top w:val="none" w:sz="0" w:space="0" w:color="auto"/>
        <w:left w:val="none" w:sz="0" w:space="0" w:color="auto"/>
        <w:bottom w:val="none" w:sz="0" w:space="0" w:color="auto"/>
        <w:right w:val="none" w:sz="0" w:space="0" w:color="auto"/>
      </w:divBdr>
    </w:div>
    <w:div w:id="1611275777">
      <w:bodyDiv w:val="1"/>
      <w:marLeft w:val="0"/>
      <w:marRight w:val="0"/>
      <w:marTop w:val="0"/>
      <w:marBottom w:val="0"/>
      <w:divBdr>
        <w:top w:val="none" w:sz="0" w:space="0" w:color="auto"/>
        <w:left w:val="none" w:sz="0" w:space="0" w:color="auto"/>
        <w:bottom w:val="none" w:sz="0" w:space="0" w:color="auto"/>
        <w:right w:val="none" w:sz="0" w:space="0" w:color="auto"/>
      </w:divBdr>
    </w:div>
    <w:div w:id="1611356947">
      <w:bodyDiv w:val="1"/>
      <w:marLeft w:val="0"/>
      <w:marRight w:val="0"/>
      <w:marTop w:val="0"/>
      <w:marBottom w:val="0"/>
      <w:divBdr>
        <w:top w:val="none" w:sz="0" w:space="0" w:color="auto"/>
        <w:left w:val="none" w:sz="0" w:space="0" w:color="auto"/>
        <w:bottom w:val="none" w:sz="0" w:space="0" w:color="auto"/>
        <w:right w:val="none" w:sz="0" w:space="0" w:color="auto"/>
      </w:divBdr>
    </w:div>
    <w:div w:id="1611544156">
      <w:bodyDiv w:val="1"/>
      <w:marLeft w:val="0"/>
      <w:marRight w:val="0"/>
      <w:marTop w:val="0"/>
      <w:marBottom w:val="0"/>
      <w:divBdr>
        <w:top w:val="none" w:sz="0" w:space="0" w:color="auto"/>
        <w:left w:val="none" w:sz="0" w:space="0" w:color="auto"/>
        <w:bottom w:val="none" w:sz="0" w:space="0" w:color="auto"/>
        <w:right w:val="none" w:sz="0" w:space="0" w:color="auto"/>
      </w:divBdr>
    </w:div>
    <w:div w:id="1611620078">
      <w:bodyDiv w:val="1"/>
      <w:marLeft w:val="0"/>
      <w:marRight w:val="0"/>
      <w:marTop w:val="0"/>
      <w:marBottom w:val="0"/>
      <w:divBdr>
        <w:top w:val="none" w:sz="0" w:space="0" w:color="auto"/>
        <w:left w:val="none" w:sz="0" w:space="0" w:color="auto"/>
        <w:bottom w:val="none" w:sz="0" w:space="0" w:color="auto"/>
        <w:right w:val="none" w:sz="0" w:space="0" w:color="auto"/>
      </w:divBdr>
    </w:div>
    <w:div w:id="1611620967">
      <w:bodyDiv w:val="1"/>
      <w:marLeft w:val="0"/>
      <w:marRight w:val="0"/>
      <w:marTop w:val="0"/>
      <w:marBottom w:val="0"/>
      <w:divBdr>
        <w:top w:val="none" w:sz="0" w:space="0" w:color="auto"/>
        <w:left w:val="none" w:sz="0" w:space="0" w:color="auto"/>
        <w:bottom w:val="none" w:sz="0" w:space="0" w:color="auto"/>
        <w:right w:val="none" w:sz="0" w:space="0" w:color="auto"/>
      </w:divBdr>
    </w:div>
    <w:div w:id="1611669960">
      <w:bodyDiv w:val="1"/>
      <w:marLeft w:val="0"/>
      <w:marRight w:val="0"/>
      <w:marTop w:val="0"/>
      <w:marBottom w:val="0"/>
      <w:divBdr>
        <w:top w:val="none" w:sz="0" w:space="0" w:color="auto"/>
        <w:left w:val="none" w:sz="0" w:space="0" w:color="auto"/>
        <w:bottom w:val="none" w:sz="0" w:space="0" w:color="auto"/>
        <w:right w:val="none" w:sz="0" w:space="0" w:color="auto"/>
      </w:divBdr>
    </w:div>
    <w:div w:id="1611739900">
      <w:bodyDiv w:val="1"/>
      <w:marLeft w:val="0"/>
      <w:marRight w:val="0"/>
      <w:marTop w:val="0"/>
      <w:marBottom w:val="0"/>
      <w:divBdr>
        <w:top w:val="none" w:sz="0" w:space="0" w:color="auto"/>
        <w:left w:val="none" w:sz="0" w:space="0" w:color="auto"/>
        <w:bottom w:val="none" w:sz="0" w:space="0" w:color="auto"/>
        <w:right w:val="none" w:sz="0" w:space="0" w:color="auto"/>
      </w:divBdr>
    </w:div>
    <w:div w:id="1611820655">
      <w:bodyDiv w:val="1"/>
      <w:marLeft w:val="0"/>
      <w:marRight w:val="0"/>
      <w:marTop w:val="0"/>
      <w:marBottom w:val="0"/>
      <w:divBdr>
        <w:top w:val="none" w:sz="0" w:space="0" w:color="auto"/>
        <w:left w:val="none" w:sz="0" w:space="0" w:color="auto"/>
        <w:bottom w:val="none" w:sz="0" w:space="0" w:color="auto"/>
        <w:right w:val="none" w:sz="0" w:space="0" w:color="auto"/>
      </w:divBdr>
    </w:div>
    <w:div w:id="1612207708">
      <w:bodyDiv w:val="1"/>
      <w:marLeft w:val="0"/>
      <w:marRight w:val="0"/>
      <w:marTop w:val="0"/>
      <w:marBottom w:val="0"/>
      <w:divBdr>
        <w:top w:val="none" w:sz="0" w:space="0" w:color="auto"/>
        <w:left w:val="none" w:sz="0" w:space="0" w:color="auto"/>
        <w:bottom w:val="none" w:sz="0" w:space="0" w:color="auto"/>
        <w:right w:val="none" w:sz="0" w:space="0" w:color="auto"/>
      </w:divBdr>
    </w:div>
    <w:div w:id="1612400120">
      <w:bodyDiv w:val="1"/>
      <w:marLeft w:val="0"/>
      <w:marRight w:val="0"/>
      <w:marTop w:val="0"/>
      <w:marBottom w:val="0"/>
      <w:divBdr>
        <w:top w:val="none" w:sz="0" w:space="0" w:color="auto"/>
        <w:left w:val="none" w:sz="0" w:space="0" w:color="auto"/>
        <w:bottom w:val="none" w:sz="0" w:space="0" w:color="auto"/>
        <w:right w:val="none" w:sz="0" w:space="0" w:color="auto"/>
      </w:divBdr>
    </w:div>
    <w:div w:id="1612662194">
      <w:bodyDiv w:val="1"/>
      <w:marLeft w:val="0"/>
      <w:marRight w:val="0"/>
      <w:marTop w:val="0"/>
      <w:marBottom w:val="0"/>
      <w:divBdr>
        <w:top w:val="none" w:sz="0" w:space="0" w:color="auto"/>
        <w:left w:val="none" w:sz="0" w:space="0" w:color="auto"/>
        <w:bottom w:val="none" w:sz="0" w:space="0" w:color="auto"/>
        <w:right w:val="none" w:sz="0" w:space="0" w:color="auto"/>
      </w:divBdr>
    </w:div>
    <w:div w:id="1612785837">
      <w:bodyDiv w:val="1"/>
      <w:marLeft w:val="0"/>
      <w:marRight w:val="0"/>
      <w:marTop w:val="0"/>
      <w:marBottom w:val="0"/>
      <w:divBdr>
        <w:top w:val="none" w:sz="0" w:space="0" w:color="auto"/>
        <w:left w:val="none" w:sz="0" w:space="0" w:color="auto"/>
        <w:bottom w:val="none" w:sz="0" w:space="0" w:color="auto"/>
        <w:right w:val="none" w:sz="0" w:space="0" w:color="auto"/>
      </w:divBdr>
    </w:div>
    <w:div w:id="1612974331">
      <w:bodyDiv w:val="1"/>
      <w:marLeft w:val="0"/>
      <w:marRight w:val="0"/>
      <w:marTop w:val="0"/>
      <w:marBottom w:val="0"/>
      <w:divBdr>
        <w:top w:val="none" w:sz="0" w:space="0" w:color="auto"/>
        <w:left w:val="none" w:sz="0" w:space="0" w:color="auto"/>
        <w:bottom w:val="none" w:sz="0" w:space="0" w:color="auto"/>
        <w:right w:val="none" w:sz="0" w:space="0" w:color="auto"/>
      </w:divBdr>
    </w:div>
    <w:div w:id="1613048390">
      <w:bodyDiv w:val="1"/>
      <w:marLeft w:val="0"/>
      <w:marRight w:val="0"/>
      <w:marTop w:val="0"/>
      <w:marBottom w:val="0"/>
      <w:divBdr>
        <w:top w:val="none" w:sz="0" w:space="0" w:color="auto"/>
        <w:left w:val="none" w:sz="0" w:space="0" w:color="auto"/>
        <w:bottom w:val="none" w:sz="0" w:space="0" w:color="auto"/>
        <w:right w:val="none" w:sz="0" w:space="0" w:color="auto"/>
      </w:divBdr>
    </w:div>
    <w:div w:id="1613248160">
      <w:bodyDiv w:val="1"/>
      <w:marLeft w:val="0"/>
      <w:marRight w:val="0"/>
      <w:marTop w:val="0"/>
      <w:marBottom w:val="0"/>
      <w:divBdr>
        <w:top w:val="none" w:sz="0" w:space="0" w:color="auto"/>
        <w:left w:val="none" w:sz="0" w:space="0" w:color="auto"/>
        <w:bottom w:val="none" w:sz="0" w:space="0" w:color="auto"/>
        <w:right w:val="none" w:sz="0" w:space="0" w:color="auto"/>
      </w:divBdr>
    </w:div>
    <w:div w:id="1613510092">
      <w:bodyDiv w:val="1"/>
      <w:marLeft w:val="0"/>
      <w:marRight w:val="0"/>
      <w:marTop w:val="0"/>
      <w:marBottom w:val="0"/>
      <w:divBdr>
        <w:top w:val="none" w:sz="0" w:space="0" w:color="auto"/>
        <w:left w:val="none" w:sz="0" w:space="0" w:color="auto"/>
        <w:bottom w:val="none" w:sz="0" w:space="0" w:color="auto"/>
        <w:right w:val="none" w:sz="0" w:space="0" w:color="auto"/>
      </w:divBdr>
    </w:div>
    <w:div w:id="1613585682">
      <w:bodyDiv w:val="1"/>
      <w:marLeft w:val="0"/>
      <w:marRight w:val="0"/>
      <w:marTop w:val="0"/>
      <w:marBottom w:val="0"/>
      <w:divBdr>
        <w:top w:val="none" w:sz="0" w:space="0" w:color="auto"/>
        <w:left w:val="none" w:sz="0" w:space="0" w:color="auto"/>
        <w:bottom w:val="none" w:sz="0" w:space="0" w:color="auto"/>
        <w:right w:val="none" w:sz="0" w:space="0" w:color="auto"/>
      </w:divBdr>
    </w:div>
    <w:div w:id="1613897943">
      <w:bodyDiv w:val="1"/>
      <w:marLeft w:val="0"/>
      <w:marRight w:val="0"/>
      <w:marTop w:val="0"/>
      <w:marBottom w:val="0"/>
      <w:divBdr>
        <w:top w:val="none" w:sz="0" w:space="0" w:color="auto"/>
        <w:left w:val="none" w:sz="0" w:space="0" w:color="auto"/>
        <w:bottom w:val="none" w:sz="0" w:space="0" w:color="auto"/>
        <w:right w:val="none" w:sz="0" w:space="0" w:color="auto"/>
      </w:divBdr>
    </w:div>
    <w:div w:id="1614434382">
      <w:bodyDiv w:val="1"/>
      <w:marLeft w:val="0"/>
      <w:marRight w:val="0"/>
      <w:marTop w:val="0"/>
      <w:marBottom w:val="0"/>
      <w:divBdr>
        <w:top w:val="none" w:sz="0" w:space="0" w:color="auto"/>
        <w:left w:val="none" w:sz="0" w:space="0" w:color="auto"/>
        <w:bottom w:val="none" w:sz="0" w:space="0" w:color="auto"/>
        <w:right w:val="none" w:sz="0" w:space="0" w:color="auto"/>
      </w:divBdr>
    </w:div>
    <w:div w:id="1614629988">
      <w:bodyDiv w:val="1"/>
      <w:marLeft w:val="0"/>
      <w:marRight w:val="0"/>
      <w:marTop w:val="0"/>
      <w:marBottom w:val="0"/>
      <w:divBdr>
        <w:top w:val="none" w:sz="0" w:space="0" w:color="auto"/>
        <w:left w:val="none" w:sz="0" w:space="0" w:color="auto"/>
        <w:bottom w:val="none" w:sz="0" w:space="0" w:color="auto"/>
        <w:right w:val="none" w:sz="0" w:space="0" w:color="auto"/>
      </w:divBdr>
    </w:div>
    <w:div w:id="1614747731">
      <w:bodyDiv w:val="1"/>
      <w:marLeft w:val="0"/>
      <w:marRight w:val="0"/>
      <w:marTop w:val="0"/>
      <w:marBottom w:val="0"/>
      <w:divBdr>
        <w:top w:val="none" w:sz="0" w:space="0" w:color="auto"/>
        <w:left w:val="none" w:sz="0" w:space="0" w:color="auto"/>
        <w:bottom w:val="none" w:sz="0" w:space="0" w:color="auto"/>
        <w:right w:val="none" w:sz="0" w:space="0" w:color="auto"/>
      </w:divBdr>
    </w:div>
    <w:div w:id="1614899229">
      <w:bodyDiv w:val="1"/>
      <w:marLeft w:val="0"/>
      <w:marRight w:val="0"/>
      <w:marTop w:val="0"/>
      <w:marBottom w:val="0"/>
      <w:divBdr>
        <w:top w:val="none" w:sz="0" w:space="0" w:color="auto"/>
        <w:left w:val="none" w:sz="0" w:space="0" w:color="auto"/>
        <w:bottom w:val="none" w:sz="0" w:space="0" w:color="auto"/>
        <w:right w:val="none" w:sz="0" w:space="0" w:color="auto"/>
      </w:divBdr>
    </w:div>
    <w:div w:id="1615136621">
      <w:bodyDiv w:val="1"/>
      <w:marLeft w:val="0"/>
      <w:marRight w:val="0"/>
      <w:marTop w:val="0"/>
      <w:marBottom w:val="0"/>
      <w:divBdr>
        <w:top w:val="none" w:sz="0" w:space="0" w:color="auto"/>
        <w:left w:val="none" w:sz="0" w:space="0" w:color="auto"/>
        <w:bottom w:val="none" w:sz="0" w:space="0" w:color="auto"/>
        <w:right w:val="none" w:sz="0" w:space="0" w:color="auto"/>
      </w:divBdr>
    </w:div>
    <w:div w:id="1615163542">
      <w:bodyDiv w:val="1"/>
      <w:marLeft w:val="0"/>
      <w:marRight w:val="0"/>
      <w:marTop w:val="0"/>
      <w:marBottom w:val="0"/>
      <w:divBdr>
        <w:top w:val="none" w:sz="0" w:space="0" w:color="auto"/>
        <w:left w:val="none" w:sz="0" w:space="0" w:color="auto"/>
        <w:bottom w:val="none" w:sz="0" w:space="0" w:color="auto"/>
        <w:right w:val="none" w:sz="0" w:space="0" w:color="auto"/>
      </w:divBdr>
    </w:div>
    <w:div w:id="1615362660">
      <w:bodyDiv w:val="1"/>
      <w:marLeft w:val="0"/>
      <w:marRight w:val="0"/>
      <w:marTop w:val="0"/>
      <w:marBottom w:val="0"/>
      <w:divBdr>
        <w:top w:val="none" w:sz="0" w:space="0" w:color="auto"/>
        <w:left w:val="none" w:sz="0" w:space="0" w:color="auto"/>
        <w:bottom w:val="none" w:sz="0" w:space="0" w:color="auto"/>
        <w:right w:val="none" w:sz="0" w:space="0" w:color="auto"/>
      </w:divBdr>
    </w:div>
    <w:div w:id="1615478101">
      <w:bodyDiv w:val="1"/>
      <w:marLeft w:val="0"/>
      <w:marRight w:val="0"/>
      <w:marTop w:val="0"/>
      <w:marBottom w:val="0"/>
      <w:divBdr>
        <w:top w:val="none" w:sz="0" w:space="0" w:color="auto"/>
        <w:left w:val="none" w:sz="0" w:space="0" w:color="auto"/>
        <w:bottom w:val="none" w:sz="0" w:space="0" w:color="auto"/>
        <w:right w:val="none" w:sz="0" w:space="0" w:color="auto"/>
      </w:divBdr>
    </w:div>
    <w:div w:id="1615675022">
      <w:bodyDiv w:val="1"/>
      <w:marLeft w:val="0"/>
      <w:marRight w:val="0"/>
      <w:marTop w:val="0"/>
      <w:marBottom w:val="0"/>
      <w:divBdr>
        <w:top w:val="none" w:sz="0" w:space="0" w:color="auto"/>
        <w:left w:val="none" w:sz="0" w:space="0" w:color="auto"/>
        <w:bottom w:val="none" w:sz="0" w:space="0" w:color="auto"/>
        <w:right w:val="none" w:sz="0" w:space="0" w:color="auto"/>
      </w:divBdr>
    </w:div>
    <w:div w:id="1615743201">
      <w:bodyDiv w:val="1"/>
      <w:marLeft w:val="0"/>
      <w:marRight w:val="0"/>
      <w:marTop w:val="0"/>
      <w:marBottom w:val="0"/>
      <w:divBdr>
        <w:top w:val="none" w:sz="0" w:space="0" w:color="auto"/>
        <w:left w:val="none" w:sz="0" w:space="0" w:color="auto"/>
        <w:bottom w:val="none" w:sz="0" w:space="0" w:color="auto"/>
        <w:right w:val="none" w:sz="0" w:space="0" w:color="auto"/>
      </w:divBdr>
    </w:div>
    <w:div w:id="1615751534">
      <w:bodyDiv w:val="1"/>
      <w:marLeft w:val="0"/>
      <w:marRight w:val="0"/>
      <w:marTop w:val="0"/>
      <w:marBottom w:val="0"/>
      <w:divBdr>
        <w:top w:val="none" w:sz="0" w:space="0" w:color="auto"/>
        <w:left w:val="none" w:sz="0" w:space="0" w:color="auto"/>
        <w:bottom w:val="none" w:sz="0" w:space="0" w:color="auto"/>
        <w:right w:val="none" w:sz="0" w:space="0" w:color="auto"/>
      </w:divBdr>
    </w:div>
    <w:div w:id="1615868048">
      <w:bodyDiv w:val="1"/>
      <w:marLeft w:val="0"/>
      <w:marRight w:val="0"/>
      <w:marTop w:val="0"/>
      <w:marBottom w:val="0"/>
      <w:divBdr>
        <w:top w:val="none" w:sz="0" w:space="0" w:color="auto"/>
        <w:left w:val="none" w:sz="0" w:space="0" w:color="auto"/>
        <w:bottom w:val="none" w:sz="0" w:space="0" w:color="auto"/>
        <w:right w:val="none" w:sz="0" w:space="0" w:color="auto"/>
      </w:divBdr>
    </w:div>
    <w:div w:id="1616015686">
      <w:bodyDiv w:val="1"/>
      <w:marLeft w:val="0"/>
      <w:marRight w:val="0"/>
      <w:marTop w:val="0"/>
      <w:marBottom w:val="0"/>
      <w:divBdr>
        <w:top w:val="none" w:sz="0" w:space="0" w:color="auto"/>
        <w:left w:val="none" w:sz="0" w:space="0" w:color="auto"/>
        <w:bottom w:val="none" w:sz="0" w:space="0" w:color="auto"/>
        <w:right w:val="none" w:sz="0" w:space="0" w:color="auto"/>
      </w:divBdr>
    </w:div>
    <w:div w:id="1616136499">
      <w:bodyDiv w:val="1"/>
      <w:marLeft w:val="0"/>
      <w:marRight w:val="0"/>
      <w:marTop w:val="0"/>
      <w:marBottom w:val="0"/>
      <w:divBdr>
        <w:top w:val="none" w:sz="0" w:space="0" w:color="auto"/>
        <w:left w:val="none" w:sz="0" w:space="0" w:color="auto"/>
        <w:bottom w:val="none" w:sz="0" w:space="0" w:color="auto"/>
        <w:right w:val="none" w:sz="0" w:space="0" w:color="auto"/>
      </w:divBdr>
    </w:div>
    <w:div w:id="1616788422">
      <w:bodyDiv w:val="1"/>
      <w:marLeft w:val="0"/>
      <w:marRight w:val="0"/>
      <w:marTop w:val="0"/>
      <w:marBottom w:val="0"/>
      <w:divBdr>
        <w:top w:val="none" w:sz="0" w:space="0" w:color="auto"/>
        <w:left w:val="none" w:sz="0" w:space="0" w:color="auto"/>
        <w:bottom w:val="none" w:sz="0" w:space="0" w:color="auto"/>
        <w:right w:val="none" w:sz="0" w:space="0" w:color="auto"/>
      </w:divBdr>
    </w:div>
    <w:div w:id="1616865231">
      <w:bodyDiv w:val="1"/>
      <w:marLeft w:val="0"/>
      <w:marRight w:val="0"/>
      <w:marTop w:val="0"/>
      <w:marBottom w:val="0"/>
      <w:divBdr>
        <w:top w:val="none" w:sz="0" w:space="0" w:color="auto"/>
        <w:left w:val="none" w:sz="0" w:space="0" w:color="auto"/>
        <w:bottom w:val="none" w:sz="0" w:space="0" w:color="auto"/>
        <w:right w:val="none" w:sz="0" w:space="0" w:color="auto"/>
      </w:divBdr>
    </w:div>
    <w:div w:id="1616981846">
      <w:bodyDiv w:val="1"/>
      <w:marLeft w:val="0"/>
      <w:marRight w:val="0"/>
      <w:marTop w:val="0"/>
      <w:marBottom w:val="0"/>
      <w:divBdr>
        <w:top w:val="none" w:sz="0" w:space="0" w:color="auto"/>
        <w:left w:val="none" w:sz="0" w:space="0" w:color="auto"/>
        <w:bottom w:val="none" w:sz="0" w:space="0" w:color="auto"/>
        <w:right w:val="none" w:sz="0" w:space="0" w:color="auto"/>
      </w:divBdr>
    </w:div>
    <w:div w:id="1617365673">
      <w:bodyDiv w:val="1"/>
      <w:marLeft w:val="0"/>
      <w:marRight w:val="0"/>
      <w:marTop w:val="0"/>
      <w:marBottom w:val="0"/>
      <w:divBdr>
        <w:top w:val="none" w:sz="0" w:space="0" w:color="auto"/>
        <w:left w:val="none" w:sz="0" w:space="0" w:color="auto"/>
        <w:bottom w:val="none" w:sz="0" w:space="0" w:color="auto"/>
        <w:right w:val="none" w:sz="0" w:space="0" w:color="auto"/>
      </w:divBdr>
    </w:div>
    <w:div w:id="1617365895">
      <w:bodyDiv w:val="1"/>
      <w:marLeft w:val="0"/>
      <w:marRight w:val="0"/>
      <w:marTop w:val="0"/>
      <w:marBottom w:val="0"/>
      <w:divBdr>
        <w:top w:val="none" w:sz="0" w:space="0" w:color="auto"/>
        <w:left w:val="none" w:sz="0" w:space="0" w:color="auto"/>
        <w:bottom w:val="none" w:sz="0" w:space="0" w:color="auto"/>
        <w:right w:val="none" w:sz="0" w:space="0" w:color="auto"/>
      </w:divBdr>
    </w:div>
    <w:div w:id="1617367926">
      <w:bodyDiv w:val="1"/>
      <w:marLeft w:val="0"/>
      <w:marRight w:val="0"/>
      <w:marTop w:val="0"/>
      <w:marBottom w:val="0"/>
      <w:divBdr>
        <w:top w:val="none" w:sz="0" w:space="0" w:color="auto"/>
        <w:left w:val="none" w:sz="0" w:space="0" w:color="auto"/>
        <w:bottom w:val="none" w:sz="0" w:space="0" w:color="auto"/>
        <w:right w:val="none" w:sz="0" w:space="0" w:color="auto"/>
      </w:divBdr>
    </w:div>
    <w:div w:id="1617564006">
      <w:bodyDiv w:val="1"/>
      <w:marLeft w:val="0"/>
      <w:marRight w:val="0"/>
      <w:marTop w:val="0"/>
      <w:marBottom w:val="0"/>
      <w:divBdr>
        <w:top w:val="none" w:sz="0" w:space="0" w:color="auto"/>
        <w:left w:val="none" w:sz="0" w:space="0" w:color="auto"/>
        <w:bottom w:val="none" w:sz="0" w:space="0" w:color="auto"/>
        <w:right w:val="none" w:sz="0" w:space="0" w:color="auto"/>
      </w:divBdr>
    </w:div>
    <w:div w:id="1617715268">
      <w:bodyDiv w:val="1"/>
      <w:marLeft w:val="0"/>
      <w:marRight w:val="0"/>
      <w:marTop w:val="0"/>
      <w:marBottom w:val="0"/>
      <w:divBdr>
        <w:top w:val="none" w:sz="0" w:space="0" w:color="auto"/>
        <w:left w:val="none" w:sz="0" w:space="0" w:color="auto"/>
        <w:bottom w:val="none" w:sz="0" w:space="0" w:color="auto"/>
        <w:right w:val="none" w:sz="0" w:space="0" w:color="auto"/>
      </w:divBdr>
    </w:div>
    <w:div w:id="1617717966">
      <w:bodyDiv w:val="1"/>
      <w:marLeft w:val="0"/>
      <w:marRight w:val="0"/>
      <w:marTop w:val="0"/>
      <w:marBottom w:val="0"/>
      <w:divBdr>
        <w:top w:val="none" w:sz="0" w:space="0" w:color="auto"/>
        <w:left w:val="none" w:sz="0" w:space="0" w:color="auto"/>
        <w:bottom w:val="none" w:sz="0" w:space="0" w:color="auto"/>
        <w:right w:val="none" w:sz="0" w:space="0" w:color="auto"/>
      </w:divBdr>
    </w:div>
    <w:div w:id="1617786969">
      <w:bodyDiv w:val="1"/>
      <w:marLeft w:val="0"/>
      <w:marRight w:val="0"/>
      <w:marTop w:val="0"/>
      <w:marBottom w:val="0"/>
      <w:divBdr>
        <w:top w:val="none" w:sz="0" w:space="0" w:color="auto"/>
        <w:left w:val="none" w:sz="0" w:space="0" w:color="auto"/>
        <w:bottom w:val="none" w:sz="0" w:space="0" w:color="auto"/>
        <w:right w:val="none" w:sz="0" w:space="0" w:color="auto"/>
      </w:divBdr>
    </w:div>
    <w:div w:id="1617831020">
      <w:bodyDiv w:val="1"/>
      <w:marLeft w:val="0"/>
      <w:marRight w:val="0"/>
      <w:marTop w:val="0"/>
      <w:marBottom w:val="0"/>
      <w:divBdr>
        <w:top w:val="none" w:sz="0" w:space="0" w:color="auto"/>
        <w:left w:val="none" w:sz="0" w:space="0" w:color="auto"/>
        <w:bottom w:val="none" w:sz="0" w:space="0" w:color="auto"/>
        <w:right w:val="none" w:sz="0" w:space="0" w:color="auto"/>
      </w:divBdr>
    </w:div>
    <w:div w:id="1617953097">
      <w:bodyDiv w:val="1"/>
      <w:marLeft w:val="0"/>
      <w:marRight w:val="0"/>
      <w:marTop w:val="0"/>
      <w:marBottom w:val="0"/>
      <w:divBdr>
        <w:top w:val="none" w:sz="0" w:space="0" w:color="auto"/>
        <w:left w:val="none" w:sz="0" w:space="0" w:color="auto"/>
        <w:bottom w:val="none" w:sz="0" w:space="0" w:color="auto"/>
        <w:right w:val="none" w:sz="0" w:space="0" w:color="auto"/>
      </w:divBdr>
    </w:div>
    <w:div w:id="1617984797">
      <w:bodyDiv w:val="1"/>
      <w:marLeft w:val="0"/>
      <w:marRight w:val="0"/>
      <w:marTop w:val="0"/>
      <w:marBottom w:val="0"/>
      <w:divBdr>
        <w:top w:val="none" w:sz="0" w:space="0" w:color="auto"/>
        <w:left w:val="none" w:sz="0" w:space="0" w:color="auto"/>
        <w:bottom w:val="none" w:sz="0" w:space="0" w:color="auto"/>
        <w:right w:val="none" w:sz="0" w:space="0" w:color="auto"/>
      </w:divBdr>
    </w:div>
    <w:div w:id="1618024767">
      <w:bodyDiv w:val="1"/>
      <w:marLeft w:val="0"/>
      <w:marRight w:val="0"/>
      <w:marTop w:val="0"/>
      <w:marBottom w:val="0"/>
      <w:divBdr>
        <w:top w:val="none" w:sz="0" w:space="0" w:color="auto"/>
        <w:left w:val="none" w:sz="0" w:space="0" w:color="auto"/>
        <w:bottom w:val="none" w:sz="0" w:space="0" w:color="auto"/>
        <w:right w:val="none" w:sz="0" w:space="0" w:color="auto"/>
      </w:divBdr>
    </w:div>
    <w:div w:id="1618372017">
      <w:bodyDiv w:val="1"/>
      <w:marLeft w:val="0"/>
      <w:marRight w:val="0"/>
      <w:marTop w:val="0"/>
      <w:marBottom w:val="0"/>
      <w:divBdr>
        <w:top w:val="none" w:sz="0" w:space="0" w:color="auto"/>
        <w:left w:val="none" w:sz="0" w:space="0" w:color="auto"/>
        <w:bottom w:val="none" w:sz="0" w:space="0" w:color="auto"/>
        <w:right w:val="none" w:sz="0" w:space="0" w:color="auto"/>
      </w:divBdr>
    </w:div>
    <w:div w:id="1618639845">
      <w:bodyDiv w:val="1"/>
      <w:marLeft w:val="0"/>
      <w:marRight w:val="0"/>
      <w:marTop w:val="0"/>
      <w:marBottom w:val="0"/>
      <w:divBdr>
        <w:top w:val="none" w:sz="0" w:space="0" w:color="auto"/>
        <w:left w:val="none" w:sz="0" w:space="0" w:color="auto"/>
        <w:bottom w:val="none" w:sz="0" w:space="0" w:color="auto"/>
        <w:right w:val="none" w:sz="0" w:space="0" w:color="auto"/>
      </w:divBdr>
    </w:div>
    <w:div w:id="1618684627">
      <w:bodyDiv w:val="1"/>
      <w:marLeft w:val="0"/>
      <w:marRight w:val="0"/>
      <w:marTop w:val="0"/>
      <w:marBottom w:val="0"/>
      <w:divBdr>
        <w:top w:val="none" w:sz="0" w:space="0" w:color="auto"/>
        <w:left w:val="none" w:sz="0" w:space="0" w:color="auto"/>
        <w:bottom w:val="none" w:sz="0" w:space="0" w:color="auto"/>
        <w:right w:val="none" w:sz="0" w:space="0" w:color="auto"/>
      </w:divBdr>
    </w:div>
    <w:div w:id="1618946885">
      <w:bodyDiv w:val="1"/>
      <w:marLeft w:val="0"/>
      <w:marRight w:val="0"/>
      <w:marTop w:val="0"/>
      <w:marBottom w:val="0"/>
      <w:divBdr>
        <w:top w:val="none" w:sz="0" w:space="0" w:color="auto"/>
        <w:left w:val="none" w:sz="0" w:space="0" w:color="auto"/>
        <w:bottom w:val="none" w:sz="0" w:space="0" w:color="auto"/>
        <w:right w:val="none" w:sz="0" w:space="0" w:color="auto"/>
      </w:divBdr>
    </w:div>
    <w:div w:id="1619022355">
      <w:bodyDiv w:val="1"/>
      <w:marLeft w:val="0"/>
      <w:marRight w:val="0"/>
      <w:marTop w:val="0"/>
      <w:marBottom w:val="0"/>
      <w:divBdr>
        <w:top w:val="none" w:sz="0" w:space="0" w:color="auto"/>
        <w:left w:val="none" w:sz="0" w:space="0" w:color="auto"/>
        <w:bottom w:val="none" w:sz="0" w:space="0" w:color="auto"/>
        <w:right w:val="none" w:sz="0" w:space="0" w:color="auto"/>
      </w:divBdr>
    </w:div>
    <w:div w:id="1619139707">
      <w:bodyDiv w:val="1"/>
      <w:marLeft w:val="0"/>
      <w:marRight w:val="0"/>
      <w:marTop w:val="0"/>
      <w:marBottom w:val="0"/>
      <w:divBdr>
        <w:top w:val="none" w:sz="0" w:space="0" w:color="auto"/>
        <w:left w:val="none" w:sz="0" w:space="0" w:color="auto"/>
        <w:bottom w:val="none" w:sz="0" w:space="0" w:color="auto"/>
        <w:right w:val="none" w:sz="0" w:space="0" w:color="auto"/>
      </w:divBdr>
    </w:div>
    <w:div w:id="1619216998">
      <w:bodyDiv w:val="1"/>
      <w:marLeft w:val="0"/>
      <w:marRight w:val="0"/>
      <w:marTop w:val="0"/>
      <w:marBottom w:val="0"/>
      <w:divBdr>
        <w:top w:val="none" w:sz="0" w:space="0" w:color="auto"/>
        <w:left w:val="none" w:sz="0" w:space="0" w:color="auto"/>
        <w:bottom w:val="none" w:sz="0" w:space="0" w:color="auto"/>
        <w:right w:val="none" w:sz="0" w:space="0" w:color="auto"/>
      </w:divBdr>
    </w:div>
    <w:div w:id="1619289467">
      <w:bodyDiv w:val="1"/>
      <w:marLeft w:val="0"/>
      <w:marRight w:val="0"/>
      <w:marTop w:val="0"/>
      <w:marBottom w:val="0"/>
      <w:divBdr>
        <w:top w:val="none" w:sz="0" w:space="0" w:color="auto"/>
        <w:left w:val="none" w:sz="0" w:space="0" w:color="auto"/>
        <w:bottom w:val="none" w:sz="0" w:space="0" w:color="auto"/>
        <w:right w:val="none" w:sz="0" w:space="0" w:color="auto"/>
      </w:divBdr>
    </w:div>
    <w:div w:id="1619290198">
      <w:bodyDiv w:val="1"/>
      <w:marLeft w:val="0"/>
      <w:marRight w:val="0"/>
      <w:marTop w:val="0"/>
      <w:marBottom w:val="0"/>
      <w:divBdr>
        <w:top w:val="none" w:sz="0" w:space="0" w:color="auto"/>
        <w:left w:val="none" w:sz="0" w:space="0" w:color="auto"/>
        <w:bottom w:val="none" w:sz="0" w:space="0" w:color="auto"/>
        <w:right w:val="none" w:sz="0" w:space="0" w:color="auto"/>
      </w:divBdr>
    </w:div>
    <w:div w:id="1619410636">
      <w:bodyDiv w:val="1"/>
      <w:marLeft w:val="0"/>
      <w:marRight w:val="0"/>
      <w:marTop w:val="0"/>
      <w:marBottom w:val="0"/>
      <w:divBdr>
        <w:top w:val="none" w:sz="0" w:space="0" w:color="auto"/>
        <w:left w:val="none" w:sz="0" w:space="0" w:color="auto"/>
        <w:bottom w:val="none" w:sz="0" w:space="0" w:color="auto"/>
        <w:right w:val="none" w:sz="0" w:space="0" w:color="auto"/>
      </w:divBdr>
    </w:div>
    <w:div w:id="1619485771">
      <w:bodyDiv w:val="1"/>
      <w:marLeft w:val="0"/>
      <w:marRight w:val="0"/>
      <w:marTop w:val="0"/>
      <w:marBottom w:val="0"/>
      <w:divBdr>
        <w:top w:val="none" w:sz="0" w:space="0" w:color="auto"/>
        <w:left w:val="none" w:sz="0" w:space="0" w:color="auto"/>
        <w:bottom w:val="none" w:sz="0" w:space="0" w:color="auto"/>
        <w:right w:val="none" w:sz="0" w:space="0" w:color="auto"/>
      </w:divBdr>
    </w:div>
    <w:div w:id="1619600300">
      <w:bodyDiv w:val="1"/>
      <w:marLeft w:val="0"/>
      <w:marRight w:val="0"/>
      <w:marTop w:val="0"/>
      <w:marBottom w:val="0"/>
      <w:divBdr>
        <w:top w:val="none" w:sz="0" w:space="0" w:color="auto"/>
        <w:left w:val="none" w:sz="0" w:space="0" w:color="auto"/>
        <w:bottom w:val="none" w:sz="0" w:space="0" w:color="auto"/>
        <w:right w:val="none" w:sz="0" w:space="0" w:color="auto"/>
      </w:divBdr>
    </w:div>
    <w:div w:id="1619604934">
      <w:bodyDiv w:val="1"/>
      <w:marLeft w:val="0"/>
      <w:marRight w:val="0"/>
      <w:marTop w:val="0"/>
      <w:marBottom w:val="0"/>
      <w:divBdr>
        <w:top w:val="none" w:sz="0" w:space="0" w:color="auto"/>
        <w:left w:val="none" w:sz="0" w:space="0" w:color="auto"/>
        <w:bottom w:val="none" w:sz="0" w:space="0" w:color="auto"/>
        <w:right w:val="none" w:sz="0" w:space="0" w:color="auto"/>
      </w:divBdr>
    </w:div>
    <w:div w:id="1619723299">
      <w:bodyDiv w:val="1"/>
      <w:marLeft w:val="0"/>
      <w:marRight w:val="0"/>
      <w:marTop w:val="0"/>
      <w:marBottom w:val="0"/>
      <w:divBdr>
        <w:top w:val="none" w:sz="0" w:space="0" w:color="auto"/>
        <w:left w:val="none" w:sz="0" w:space="0" w:color="auto"/>
        <w:bottom w:val="none" w:sz="0" w:space="0" w:color="auto"/>
        <w:right w:val="none" w:sz="0" w:space="0" w:color="auto"/>
      </w:divBdr>
    </w:div>
    <w:div w:id="1620145160">
      <w:bodyDiv w:val="1"/>
      <w:marLeft w:val="0"/>
      <w:marRight w:val="0"/>
      <w:marTop w:val="0"/>
      <w:marBottom w:val="0"/>
      <w:divBdr>
        <w:top w:val="none" w:sz="0" w:space="0" w:color="auto"/>
        <w:left w:val="none" w:sz="0" w:space="0" w:color="auto"/>
        <w:bottom w:val="none" w:sz="0" w:space="0" w:color="auto"/>
        <w:right w:val="none" w:sz="0" w:space="0" w:color="auto"/>
      </w:divBdr>
    </w:div>
    <w:div w:id="1620145246">
      <w:bodyDiv w:val="1"/>
      <w:marLeft w:val="0"/>
      <w:marRight w:val="0"/>
      <w:marTop w:val="0"/>
      <w:marBottom w:val="0"/>
      <w:divBdr>
        <w:top w:val="none" w:sz="0" w:space="0" w:color="auto"/>
        <w:left w:val="none" w:sz="0" w:space="0" w:color="auto"/>
        <w:bottom w:val="none" w:sz="0" w:space="0" w:color="auto"/>
        <w:right w:val="none" w:sz="0" w:space="0" w:color="auto"/>
      </w:divBdr>
    </w:div>
    <w:div w:id="1620263652">
      <w:bodyDiv w:val="1"/>
      <w:marLeft w:val="0"/>
      <w:marRight w:val="0"/>
      <w:marTop w:val="0"/>
      <w:marBottom w:val="0"/>
      <w:divBdr>
        <w:top w:val="none" w:sz="0" w:space="0" w:color="auto"/>
        <w:left w:val="none" w:sz="0" w:space="0" w:color="auto"/>
        <w:bottom w:val="none" w:sz="0" w:space="0" w:color="auto"/>
        <w:right w:val="none" w:sz="0" w:space="0" w:color="auto"/>
      </w:divBdr>
    </w:div>
    <w:div w:id="1620457509">
      <w:bodyDiv w:val="1"/>
      <w:marLeft w:val="0"/>
      <w:marRight w:val="0"/>
      <w:marTop w:val="0"/>
      <w:marBottom w:val="0"/>
      <w:divBdr>
        <w:top w:val="none" w:sz="0" w:space="0" w:color="auto"/>
        <w:left w:val="none" w:sz="0" w:space="0" w:color="auto"/>
        <w:bottom w:val="none" w:sz="0" w:space="0" w:color="auto"/>
        <w:right w:val="none" w:sz="0" w:space="0" w:color="auto"/>
      </w:divBdr>
    </w:div>
    <w:div w:id="1620913768">
      <w:bodyDiv w:val="1"/>
      <w:marLeft w:val="0"/>
      <w:marRight w:val="0"/>
      <w:marTop w:val="0"/>
      <w:marBottom w:val="0"/>
      <w:divBdr>
        <w:top w:val="none" w:sz="0" w:space="0" w:color="auto"/>
        <w:left w:val="none" w:sz="0" w:space="0" w:color="auto"/>
        <w:bottom w:val="none" w:sz="0" w:space="0" w:color="auto"/>
        <w:right w:val="none" w:sz="0" w:space="0" w:color="auto"/>
      </w:divBdr>
    </w:div>
    <w:div w:id="1620988433">
      <w:bodyDiv w:val="1"/>
      <w:marLeft w:val="0"/>
      <w:marRight w:val="0"/>
      <w:marTop w:val="0"/>
      <w:marBottom w:val="0"/>
      <w:divBdr>
        <w:top w:val="none" w:sz="0" w:space="0" w:color="auto"/>
        <w:left w:val="none" w:sz="0" w:space="0" w:color="auto"/>
        <w:bottom w:val="none" w:sz="0" w:space="0" w:color="auto"/>
        <w:right w:val="none" w:sz="0" w:space="0" w:color="auto"/>
      </w:divBdr>
    </w:div>
    <w:div w:id="1621571277">
      <w:bodyDiv w:val="1"/>
      <w:marLeft w:val="0"/>
      <w:marRight w:val="0"/>
      <w:marTop w:val="0"/>
      <w:marBottom w:val="0"/>
      <w:divBdr>
        <w:top w:val="none" w:sz="0" w:space="0" w:color="auto"/>
        <w:left w:val="none" w:sz="0" w:space="0" w:color="auto"/>
        <w:bottom w:val="none" w:sz="0" w:space="0" w:color="auto"/>
        <w:right w:val="none" w:sz="0" w:space="0" w:color="auto"/>
      </w:divBdr>
    </w:div>
    <w:div w:id="1621841278">
      <w:bodyDiv w:val="1"/>
      <w:marLeft w:val="0"/>
      <w:marRight w:val="0"/>
      <w:marTop w:val="0"/>
      <w:marBottom w:val="0"/>
      <w:divBdr>
        <w:top w:val="none" w:sz="0" w:space="0" w:color="auto"/>
        <w:left w:val="none" w:sz="0" w:space="0" w:color="auto"/>
        <w:bottom w:val="none" w:sz="0" w:space="0" w:color="auto"/>
        <w:right w:val="none" w:sz="0" w:space="0" w:color="auto"/>
      </w:divBdr>
    </w:div>
    <w:div w:id="1621842419">
      <w:bodyDiv w:val="1"/>
      <w:marLeft w:val="0"/>
      <w:marRight w:val="0"/>
      <w:marTop w:val="0"/>
      <w:marBottom w:val="0"/>
      <w:divBdr>
        <w:top w:val="none" w:sz="0" w:space="0" w:color="auto"/>
        <w:left w:val="none" w:sz="0" w:space="0" w:color="auto"/>
        <w:bottom w:val="none" w:sz="0" w:space="0" w:color="auto"/>
        <w:right w:val="none" w:sz="0" w:space="0" w:color="auto"/>
      </w:divBdr>
    </w:div>
    <w:div w:id="1621843343">
      <w:bodyDiv w:val="1"/>
      <w:marLeft w:val="0"/>
      <w:marRight w:val="0"/>
      <w:marTop w:val="0"/>
      <w:marBottom w:val="0"/>
      <w:divBdr>
        <w:top w:val="none" w:sz="0" w:space="0" w:color="auto"/>
        <w:left w:val="none" w:sz="0" w:space="0" w:color="auto"/>
        <w:bottom w:val="none" w:sz="0" w:space="0" w:color="auto"/>
        <w:right w:val="none" w:sz="0" w:space="0" w:color="auto"/>
      </w:divBdr>
    </w:div>
    <w:div w:id="1622110128">
      <w:bodyDiv w:val="1"/>
      <w:marLeft w:val="0"/>
      <w:marRight w:val="0"/>
      <w:marTop w:val="0"/>
      <w:marBottom w:val="0"/>
      <w:divBdr>
        <w:top w:val="none" w:sz="0" w:space="0" w:color="auto"/>
        <w:left w:val="none" w:sz="0" w:space="0" w:color="auto"/>
        <w:bottom w:val="none" w:sz="0" w:space="0" w:color="auto"/>
        <w:right w:val="none" w:sz="0" w:space="0" w:color="auto"/>
      </w:divBdr>
    </w:div>
    <w:div w:id="1622147648">
      <w:bodyDiv w:val="1"/>
      <w:marLeft w:val="0"/>
      <w:marRight w:val="0"/>
      <w:marTop w:val="0"/>
      <w:marBottom w:val="0"/>
      <w:divBdr>
        <w:top w:val="none" w:sz="0" w:space="0" w:color="auto"/>
        <w:left w:val="none" w:sz="0" w:space="0" w:color="auto"/>
        <w:bottom w:val="none" w:sz="0" w:space="0" w:color="auto"/>
        <w:right w:val="none" w:sz="0" w:space="0" w:color="auto"/>
      </w:divBdr>
    </w:div>
    <w:div w:id="1622344288">
      <w:bodyDiv w:val="1"/>
      <w:marLeft w:val="0"/>
      <w:marRight w:val="0"/>
      <w:marTop w:val="0"/>
      <w:marBottom w:val="0"/>
      <w:divBdr>
        <w:top w:val="none" w:sz="0" w:space="0" w:color="auto"/>
        <w:left w:val="none" w:sz="0" w:space="0" w:color="auto"/>
        <w:bottom w:val="none" w:sz="0" w:space="0" w:color="auto"/>
        <w:right w:val="none" w:sz="0" w:space="0" w:color="auto"/>
      </w:divBdr>
    </w:div>
    <w:div w:id="1622878303">
      <w:bodyDiv w:val="1"/>
      <w:marLeft w:val="0"/>
      <w:marRight w:val="0"/>
      <w:marTop w:val="0"/>
      <w:marBottom w:val="0"/>
      <w:divBdr>
        <w:top w:val="none" w:sz="0" w:space="0" w:color="auto"/>
        <w:left w:val="none" w:sz="0" w:space="0" w:color="auto"/>
        <w:bottom w:val="none" w:sz="0" w:space="0" w:color="auto"/>
        <w:right w:val="none" w:sz="0" w:space="0" w:color="auto"/>
      </w:divBdr>
    </w:div>
    <w:div w:id="1623075056">
      <w:bodyDiv w:val="1"/>
      <w:marLeft w:val="0"/>
      <w:marRight w:val="0"/>
      <w:marTop w:val="0"/>
      <w:marBottom w:val="0"/>
      <w:divBdr>
        <w:top w:val="none" w:sz="0" w:space="0" w:color="auto"/>
        <w:left w:val="none" w:sz="0" w:space="0" w:color="auto"/>
        <w:bottom w:val="none" w:sz="0" w:space="0" w:color="auto"/>
        <w:right w:val="none" w:sz="0" w:space="0" w:color="auto"/>
      </w:divBdr>
    </w:div>
    <w:div w:id="1623228232">
      <w:bodyDiv w:val="1"/>
      <w:marLeft w:val="0"/>
      <w:marRight w:val="0"/>
      <w:marTop w:val="0"/>
      <w:marBottom w:val="0"/>
      <w:divBdr>
        <w:top w:val="none" w:sz="0" w:space="0" w:color="auto"/>
        <w:left w:val="none" w:sz="0" w:space="0" w:color="auto"/>
        <w:bottom w:val="none" w:sz="0" w:space="0" w:color="auto"/>
        <w:right w:val="none" w:sz="0" w:space="0" w:color="auto"/>
      </w:divBdr>
    </w:div>
    <w:div w:id="1623342606">
      <w:bodyDiv w:val="1"/>
      <w:marLeft w:val="0"/>
      <w:marRight w:val="0"/>
      <w:marTop w:val="0"/>
      <w:marBottom w:val="0"/>
      <w:divBdr>
        <w:top w:val="none" w:sz="0" w:space="0" w:color="auto"/>
        <w:left w:val="none" w:sz="0" w:space="0" w:color="auto"/>
        <w:bottom w:val="none" w:sz="0" w:space="0" w:color="auto"/>
        <w:right w:val="none" w:sz="0" w:space="0" w:color="auto"/>
      </w:divBdr>
    </w:div>
    <w:div w:id="1623344706">
      <w:bodyDiv w:val="1"/>
      <w:marLeft w:val="0"/>
      <w:marRight w:val="0"/>
      <w:marTop w:val="0"/>
      <w:marBottom w:val="0"/>
      <w:divBdr>
        <w:top w:val="none" w:sz="0" w:space="0" w:color="auto"/>
        <w:left w:val="none" w:sz="0" w:space="0" w:color="auto"/>
        <w:bottom w:val="none" w:sz="0" w:space="0" w:color="auto"/>
        <w:right w:val="none" w:sz="0" w:space="0" w:color="auto"/>
      </w:divBdr>
    </w:div>
    <w:div w:id="1623879369">
      <w:bodyDiv w:val="1"/>
      <w:marLeft w:val="0"/>
      <w:marRight w:val="0"/>
      <w:marTop w:val="0"/>
      <w:marBottom w:val="0"/>
      <w:divBdr>
        <w:top w:val="none" w:sz="0" w:space="0" w:color="auto"/>
        <w:left w:val="none" w:sz="0" w:space="0" w:color="auto"/>
        <w:bottom w:val="none" w:sz="0" w:space="0" w:color="auto"/>
        <w:right w:val="none" w:sz="0" w:space="0" w:color="auto"/>
      </w:divBdr>
    </w:div>
    <w:div w:id="1623926482">
      <w:bodyDiv w:val="1"/>
      <w:marLeft w:val="0"/>
      <w:marRight w:val="0"/>
      <w:marTop w:val="0"/>
      <w:marBottom w:val="0"/>
      <w:divBdr>
        <w:top w:val="none" w:sz="0" w:space="0" w:color="auto"/>
        <w:left w:val="none" w:sz="0" w:space="0" w:color="auto"/>
        <w:bottom w:val="none" w:sz="0" w:space="0" w:color="auto"/>
        <w:right w:val="none" w:sz="0" w:space="0" w:color="auto"/>
      </w:divBdr>
    </w:div>
    <w:div w:id="1623997652">
      <w:bodyDiv w:val="1"/>
      <w:marLeft w:val="0"/>
      <w:marRight w:val="0"/>
      <w:marTop w:val="0"/>
      <w:marBottom w:val="0"/>
      <w:divBdr>
        <w:top w:val="none" w:sz="0" w:space="0" w:color="auto"/>
        <w:left w:val="none" w:sz="0" w:space="0" w:color="auto"/>
        <w:bottom w:val="none" w:sz="0" w:space="0" w:color="auto"/>
        <w:right w:val="none" w:sz="0" w:space="0" w:color="auto"/>
      </w:divBdr>
    </w:div>
    <w:div w:id="1624262357">
      <w:bodyDiv w:val="1"/>
      <w:marLeft w:val="0"/>
      <w:marRight w:val="0"/>
      <w:marTop w:val="0"/>
      <w:marBottom w:val="0"/>
      <w:divBdr>
        <w:top w:val="none" w:sz="0" w:space="0" w:color="auto"/>
        <w:left w:val="none" w:sz="0" w:space="0" w:color="auto"/>
        <w:bottom w:val="none" w:sz="0" w:space="0" w:color="auto"/>
        <w:right w:val="none" w:sz="0" w:space="0" w:color="auto"/>
      </w:divBdr>
    </w:div>
    <w:div w:id="1624730638">
      <w:bodyDiv w:val="1"/>
      <w:marLeft w:val="0"/>
      <w:marRight w:val="0"/>
      <w:marTop w:val="0"/>
      <w:marBottom w:val="0"/>
      <w:divBdr>
        <w:top w:val="none" w:sz="0" w:space="0" w:color="auto"/>
        <w:left w:val="none" w:sz="0" w:space="0" w:color="auto"/>
        <w:bottom w:val="none" w:sz="0" w:space="0" w:color="auto"/>
        <w:right w:val="none" w:sz="0" w:space="0" w:color="auto"/>
      </w:divBdr>
    </w:div>
    <w:div w:id="1624800615">
      <w:bodyDiv w:val="1"/>
      <w:marLeft w:val="0"/>
      <w:marRight w:val="0"/>
      <w:marTop w:val="0"/>
      <w:marBottom w:val="0"/>
      <w:divBdr>
        <w:top w:val="none" w:sz="0" w:space="0" w:color="auto"/>
        <w:left w:val="none" w:sz="0" w:space="0" w:color="auto"/>
        <w:bottom w:val="none" w:sz="0" w:space="0" w:color="auto"/>
        <w:right w:val="none" w:sz="0" w:space="0" w:color="auto"/>
      </w:divBdr>
    </w:div>
    <w:div w:id="1624924900">
      <w:bodyDiv w:val="1"/>
      <w:marLeft w:val="0"/>
      <w:marRight w:val="0"/>
      <w:marTop w:val="0"/>
      <w:marBottom w:val="0"/>
      <w:divBdr>
        <w:top w:val="none" w:sz="0" w:space="0" w:color="auto"/>
        <w:left w:val="none" w:sz="0" w:space="0" w:color="auto"/>
        <w:bottom w:val="none" w:sz="0" w:space="0" w:color="auto"/>
        <w:right w:val="none" w:sz="0" w:space="0" w:color="auto"/>
      </w:divBdr>
    </w:div>
    <w:div w:id="1625306510">
      <w:bodyDiv w:val="1"/>
      <w:marLeft w:val="0"/>
      <w:marRight w:val="0"/>
      <w:marTop w:val="0"/>
      <w:marBottom w:val="0"/>
      <w:divBdr>
        <w:top w:val="none" w:sz="0" w:space="0" w:color="auto"/>
        <w:left w:val="none" w:sz="0" w:space="0" w:color="auto"/>
        <w:bottom w:val="none" w:sz="0" w:space="0" w:color="auto"/>
        <w:right w:val="none" w:sz="0" w:space="0" w:color="auto"/>
      </w:divBdr>
    </w:div>
    <w:div w:id="1625424409">
      <w:bodyDiv w:val="1"/>
      <w:marLeft w:val="0"/>
      <w:marRight w:val="0"/>
      <w:marTop w:val="0"/>
      <w:marBottom w:val="0"/>
      <w:divBdr>
        <w:top w:val="none" w:sz="0" w:space="0" w:color="auto"/>
        <w:left w:val="none" w:sz="0" w:space="0" w:color="auto"/>
        <w:bottom w:val="none" w:sz="0" w:space="0" w:color="auto"/>
        <w:right w:val="none" w:sz="0" w:space="0" w:color="auto"/>
      </w:divBdr>
    </w:div>
    <w:div w:id="1625427203">
      <w:bodyDiv w:val="1"/>
      <w:marLeft w:val="0"/>
      <w:marRight w:val="0"/>
      <w:marTop w:val="0"/>
      <w:marBottom w:val="0"/>
      <w:divBdr>
        <w:top w:val="none" w:sz="0" w:space="0" w:color="auto"/>
        <w:left w:val="none" w:sz="0" w:space="0" w:color="auto"/>
        <w:bottom w:val="none" w:sz="0" w:space="0" w:color="auto"/>
        <w:right w:val="none" w:sz="0" w:space="0" w:color="auto"/>
      </w:divBdr>
    </w:div>
    <w:div w:id="1626155900">
      <w:bodyDiv w:val="1"/>
      <w:marLeft w:val="0"/>
      <w:marRight w:val="0"/>
      <w:marTop w:val="0"/>
      <w:marBottom w:val="0"/>
      <w:divBdr>
        <w:top w:val="none" w:sz="0" w:space="0" w:color="auto"/>
        <w:left w:val="none" w:sz="0" w:space="0" w:color="auto"/>
        <w:bottom w:val="none" w:sz="0" w:space="0" w:color="auto"/>
        <w:right w:val="none" w:sz="0" w:space="0" w:color="auto"/>
      </w:divBdr>
    </w:div>
    <w:div w:id="1626160964">
      <w:bodyDiv w:val="1"/>
      <w:marLeft w:val="0"/>
      <w:marRight w:val="0"/>
      <w:marTop w:val="0"/>
      <w:marBottom w:val="0"/>
      <w:divBdr>
        <w:top w:val="none" w:sz="0" w:space="0" w:color="auto"/>
        <w:left w:val="none" w:sz="0" w:space="0" w:color="auto"/>
        <w:bottom w:val="none" w:sz="0" w:space="0" w:color="auto"/>
        <w:right w:val="none" w:sz="0" w:space="0" w:color="auto"/>
      </w:divBdr>
    </w:div>
    <w:div w:id="1626348695">
      <w:bodyDiv w:val="1"/>
      <w:marLeft w:val="0"/>
      <w:marRight w:val="0"/>
      <w:marTop w:val="0"/>
      <w:marBottom w:val="0"/>
      <w:divBdr>
        <w:top w:val="none" w:sz="0" w:space="0" w:color="auto"/>
        <w:left w:val="none" w:sz="0" w:space="0" w:color="auto"/>
        <w:bottom w:val="none" w:sz="0" w:space="0" w:color="auto"/>
        <w:right w:val="none" w:sz="0" w:space="0" w:color="auto"/>
      </w:divBdr>
    </w:div>
    <w:div w:id="1626428033">
      <w:bodyDiv w:val="1"/>
      <w:marLeft w:val="0"/>
      <w:marRight w:val="0"/>
      <w:marTop w:val="0"/>
      <w:marBottom w:val="0"/>
      <w:divBdr>
        <w:top w:val="none" w:sz="0" w:space="0" w:color="auto"/>
        <w:left w:val="none" w:sz="0" w:space="0" w:color="auto"/>
        <w:bottom w:val="none" w:sz="0" w:space="0" w:color="auto"/>
        <w:right w:val="none" w:sz="0" w:space="0" w:color="auto"/>
      </w:divBdr>
    </w:div>
    <w:div w:id="1626623526">
      <w:bodyDiv w:val="1"/>
      <w:marLeft w:val="0"/>
      <w:marRight w:val="0"/>
      <w:marTop w:val="0"/>
      <w:marBottom w:val="0"/>
      <w:divBdr>
        <w:top w:val="none" w:sz="0" w:space="0" w:color="auto"/>
        <w:left w:val="none" w:sz="0" w:space="0" w:color="auto"/>
        <w:bottom w:val="none" w:sz="0" w:space="0" w:color="auto"/>
        <w:right w:val="none" w:sz="0" w:space="0" w:color="auto"/>
      </w:divBdr>
    </w:div>
    <w:div w:id="1626766480">
      <w:bodyDiv w:val="1"/>
      <w:marLeft w:val="0"/>
      <w:marRight w:val="0"/>
      <w:marTop w:val="0"/>
      <w:marBottom w:val="0"/>
      <w:divBdr>
        <w:top w:val="none" w:sz="0" w:space="0" w:color="auto"/>
        <w:left w:val="none" w:sz="0" w:space="0" w:color="auto"/>
        <w:bottom w:val="none" w:sz="0" w:space="0" w:color="auto"/>
        <w:right w:val="none" w:sz="0" w:space="0" w:color="auto"/>
      </w:divBdr>
    </w:div>
    <w:div w:id="1627010201">
      <w:bodyDiv w:val="1"/>
      <w:marLeft w:val="0"/>
      <w:marRight w:val="0"/>
      <w:marTop w:val="0"/>
      <w:marBottom w:val="0"/>
      <w:divBdr>
        <w:top w:val="none" w:sz="0" w:space="0" w:color="auto"/>
        <w:left w:val="none" w:sz="0" w:space="0" w:color="auto"/>
        <w:bottom w:val="none" w:sz="0" w:space="0" w:color="auto"/>
        <w:right w:val="none" w:sz="0" w:space="0" w:color="auto"/>
      </w:divBdr>
    </w:div>
    <w:div w:id="1627084431">
      <w:bodyDiv w:val="1"/>
      <w:marLeft w:val="0"/>
      <w:marRight w:val="0"/>
      <w:marTop w:val="0"/>
      <w:marBottom w:val="0"/>
      <w:divBdr>
        <w:top w:val="none" w:sz="0" w:space="0" w:color="auto"/>
        <w:left w:val="none" w:sz="0" w:space="0" w:color="auto"/>
        <w:bottom w:val="none" w:sz="0" w:space="0" w:color="auto"/>
        <w:right w:val="none" w:sz="0" w:space="0" w:color="auto"/>
      </w:divBdr>
    </w:div>
    <w:div w:id="1627273523">
      <w:bodyDiv w:val="1"/>
      <w:marLeft w:val="0"/>
      <w:marRight w:val="0"/>
      <w:marTop w:val="0"/>
      <w:marBottom w:val="0"/>
      <w:divBdr>
        <w:top w:val="none" w:sz="0" w:space="0" w:color="auto"/>
        <w:left w:val="none" w:sz="0" w:space="0" w:color="auto"/>
        <w:bottom w:val="none" w:sz="0" w:space="0" w:color="auto"/>
        <w:right w:val="none" w:sz="0" w:space="0" w:color="auto"/>
      </w:divBdr>
    </w:div>
    <w:div w:id="1627395250">
      <w:bodyDiv w:val="1"/>
      <w:marLeft w:val="0"/>
      <w:marRight w:val="0"/>
      <w:marTop w:val="0"/>
      <w:marBottom w:val="0"/>
      <w:divBdr>
        <w:top w:val="none" w:sz="0" w:space="0" w:color="auto"/>
        <w:left w:val="none" w:sz="0" w:space="0" w:color="auto"/>
        <w:bottom w:val="none" w:sz="0" w:space="0" w:color="auto"/>
        <w:right w:val="none" w:sz="0" w:space="0" w:color="auto"/>
      </w:divBdr>
    </w:div>
    <w:div w:id="1627617568">
      <w:bodyDiv w:val="1"/>
      <w:marLeft w:val="0"/>
      <w:marRight w:val="0"/>
      <w:marTop w:val="0"/>
      <w:marBottom w:val="0"/>
      <w:divBdr>
        <w:top w:val="none" w:sz="0" w:space="0" w:color="auto"/>
        <w:left w:val="none" w:sz="0" w:space="0" w:color="auto"/>
        <w:bottom w:val="none" w:sz="0" w:space="0" w:color="auto"/>
        <w:right w:val="none" w:sz="0" w:space="0" w:color="auto"/>
      </w:divBdr>
    </w:div>
    <w:div w:id="1627658871">
      <w:bodyDiv w:val="1"/>
      <w:marLeft w:val="0"/>
      <w:marRight w:val="0"/>
      <w:marTop w:val="0"/>
      <w:marBottom w:val="0"/>
      <w:divBdr>
        <w:top w:val="none" w:sz="0" w:space="0" w:color="auto"/>
        <w:left w:val="none" w:sz="0" w:space="0" w:color="auto"/>
        <w:bottom w:val="none" w:sz="0" w:space="0" w:color="auto"/>
        <w:right w:val="none" w:sz="0" w:space="0" w:color="auto"/>
      </w:divBdr>
    </w:div>
    <w:div w:id="1628118876">
      <w:bodyDiv w:val="1"/>
      <w:marLeft w:val="0"/>
      <w:marRight w:val="0"/>
      <w:marTop w:val="0"/>
      <w:marBottom w:val="0"/>
      <w:divBdr>
        <w:top w:val="none" w:sz="0" w:space="0" w:color="auto"/>
        <w:left w:val="none" w:sz="0" w:space="0" w:color="auto"/>
        <w:bottom w:val="none" w:sz="0" w:space="0" w:color="auto"/>
        <w:right w:val="none" w:sz="0" w:space="0" w:color="auto"/>
      </w:divBdr>
    </w:div>
    <w:div w:id="1628320567">
      <w:bodyDiv w:val="1"/>
      <w:marLeft w:val="0"/>
      <w:marRight w:val="0"/>
      <w:marTop w:val="0"/>
      <w:marBottom w:val="0"/>
      <w:divBdr>
        <w:top w:val="none" w:sz="0" w:space="0" w:color="auto"/>
        <w:left w:val="none" w:sz="0" w:space="0" w:color="auto"/>
        <w:bottom w:val="none" w:sz="0" w:space="0" w:color="auto"/>
        <w:right w:val="none" w:sz="0" w:space="0" w:color="auto"/>
      </w:divBdr>
    </w:div>
    <w:div w:id="1628704339">
      <w:bodyDiv w:val="1"/>
      <w:marLeft w:val="0"/>
      <w:marRight w:val="0"/>
      <w:marTop w:val="0"/>
      <w:marBottom w:val="0"/>
      <w:divBdr>
        <w:top w:val="none" w:sz="0" w:space="0" w:color="auto"/>
        <w:left w:val="none" w:sz="0" w:space="0" w:color="auto"/>
        <w:bottom w:val="none" w:sz="0" w:space="0" w:color="auto"/>
        <w:right w:val="none" w:sz="0" w:space="0" w:color="auto"/>
      </w:divBdr>
    </w:div>
    <w:div w:id="1629161530">
      <w:bodyDiv w:val="1"/>
      <w:marLeft w:val="0"/>
      <w:marRight w:val="0"/>
      <w:marTop w:val="0"/>
      <w:marBottom w:val="0"/>
      <w:divBdr>
        <w:top w:val="none" w:sz="0" w:space="0" w:color="auto"/>
        <w:left w:val="none" w:sz="0" w:space="0" w:color="auto"/>
        <w:bottom w:val="none" w:sz="0" w:space="0" w:color="auto"/>
        <w:right w:val="none" w:sz="0" w:space="0" w:color="auto"/>
      </w:divBdr>
    </w:div>
    <w:div w:id="1629239988">
      <w:bodyDiv w:val="1"/>
      <w:marLeft w:val="0"/>
      <w:marRight w:val="0"/>
      <w:marTop w:val="0"/>
      <w:marBottom w:val="0"/>
      <w:divBdr>
        <w:top w:val="none" w:sz="0" w:space="0" w:color="auto"/>
        <w:left w:val="none" w:sz="0" w:space="0" w:color="auto"/>
        <w:bottom w:val="none" w:sz="0" w:space="0" w:color="auto"/>
        <w:right w:val="none" w:sz="0" w:space="0" w:color="auto"/>
      </w:divBdr>
    </w:div>
    <w:div w:id="1629241976">
      <w:bodyDiv w:val="1"/>
      <w:marLeft w:val="0"/>
      <w:marRight w:val="0"/>
      <w:marTop w:val="0"/>
      <w:marBottom w:val="0"/>
      <w:divBdr>
        <w:top w:val="none" w:sz="0" w:space="0" w:color="auto"/>
        <w:left w:val="none" w:sz="0" w:space="0" w:color="auto"/>
        <w:bottom w:val="none" w:sz="0" w:space="0" w:color="auto"/>
        <w:right w:val="none" w:sz="0" w:space="0" w:color="auto"/>
      </w:divBdr>
    </w:div>
    <w:div w:id="1629579389">
      <w:bodyDiv w:val="1"/>
      <w:marLeft w:val="0"/>
      <w:marRight w:val="0"/>
      <w:marTop w:val="0"/>
      <w:marBottom w:val="0"/>
      <w:divBdr>
        <w:top w:val="none" w:sz="0" w:space="0" w:color="auto"/>
        <w:left w:val="none" w:sz="0" w:space="0" w:color="auto"/>
        <w:bottom w:val="none" w:sz="0" w:space="0" w:color="auto"/>
        <w:right w:val="none" w:sz="0" w:space="0" w:color="auto"/>
      </w:divBdr>
    </w:div>
    <w:div w:id="1629698208">
      <w:bodyDiv w:val="1"/>
      <w:marLeft w:val="0"/>
      <w:marRight w:val="0"/>
      <w:marTop w:val="0"/>
      <w:marBottom w:val="0"/>
      <w:divBdr>
        <w:top w:val="none" w:sz="0" w:space="0" w:color="auto"/>
        <w:left w:val="none" w:sz="0" w:space="0" w:color="auto"/>
        <w:bottom w:val="none" w:sz="0" w:space="0" w:color="auto"/>
        <w:right w:val="none" w:sz="0" w:space="0" w:color="auto"/>
      </w:divBdr>
    </w:div>
    <w:div w:id="1629702772">
      <w:bodyDiv w:val="1"/>
      <w:marLeft w:val="0"/>
      <w:marRight w:val="0"/>
      <w:marTop w:val="0"/>
      <w:marBottom w:val="0"/>
      <w:divBdr>
        <w:top w:val="none" w:sz="0" w:space="0" w:color="auto"/>
        <w:left w:val="none" w:sz="0" w:space="0" w:color="auto"/>
        <w:bottom w:val="none" w:sz="0" w:space="0" w:color="auto"/>
        <w:right w:val="none" w:sz="0" w:space="0" w:color="auto"/>
      </w:divBdr>
    </w:div>
    <w:div w:id="1629704414">
      <w:bodyDiv w:val="1"/>
      <w:marLeft w:val="0"/>
      <w:marRight w:val="0"/>
      <w:marTop w:val="0"/>
      <w:marBottom w:val="0"/>
      <w:divBdr>
        <w:top w:val="none" w:sz="0" w:space="0" w:color="auto"/>
        <w:left w:val="none" w:sz="0" w:space="0" w:color="auto"/>
        <w:bottom w:val="none" w:sz="0" w:space="0" w:color="auto"/>
        <w:right w:val="none" w:sz="0" w:space="0" w:color="auto"/>
      </w:divBdr>
    </w:div>
    <w:div w:id="1629890677">
      <w:bodyDiv w:val="1"/>
      <w:marLeft w:val="0"/>
      <w:marRight w:val="0"/>
      <w:marTop w:val="0"/>
      <w:marBottom w:val="0"/>
      <w:divBdr>
        <w:top w:val="none" w:sz="0" w:space="0" w:color="auto"/>
        <w:left w:val="none" w:sz="0" w:space="0" w:color="auto"/>
        <w:bottom w:val="none" w:sz="0" w:space="0" w:color="auto"/>
        <w:right w:val="none" w:sz="0" w:space="0" w:color="auto"/>
      </w:divBdr>
    </w:div>
    <w:div w:id="1630429221">
      <w:bodyDiv w:val="1"/>
      <w:marLeft w:val="0"/>
      <w:marRight w:val="0"/>
      <w:marTop w:val="0"/>
      <w:marBottom w:val="0"/>
      <w:divBdr>
        <w:top w:val="none" w:sz="0" w:space="0" w:color="auto"/>
        <w:left w:val="none" w:sz="0" w:space="0" w:color="auto"/>
        <w:bottom w:val="none" w:sz="0" w:space="0" w:color="auto"/>
        <w:right w:val="none" w:sz="0" w:space="0" w:color="auto"/>
      </w:divBdr>
    </w:div>
    <w:div w:id="1630550194">
      <w:bodyDiv w:val="1"/>
      <w:marLeft w:val="0"/>
      <w:marRight w:val="0"/>
      <w:marTop w:val="0"/>
      <w:marBottom w:val="0"/>
      <w:divBdr>
        <w:top w:val="none" w:sz="0" w:space="0" w:color="auto"/>
        <w:left w:val="none" w:sz="0" w:space="0" w:color="auto"/>
        <w:bottom w:val="none" w:sz="0" w:space="0" w:color="auto"/>
        <w:right w:val="none" w:sz="0" w:space="0" w:color="auto"/>
      </w:divBdr>
    </w:div>
    <w:div w:id="1630668295">
      <w:bodyDiv w:val="1"/>
      <w:marLeft w:val="0"/>
      <w:marRight w:val="0"/>
      <w:marTop w:val="0"/>
      <w:marBottom w:val="0"/>
      <w:divBdr>
        <w:top w:val="none" w:sz="0" w:space="0" w:color="auto"/>
        <w:left w:val="none" w:sz="0" w:space="0" w:color="auto"/>
        <w:bottom w:val="none" w:sz="0" w:space="0" w:color="auto"/>
        <w:right w:val="none" w:sz="0" w:space="0" w:color="auto"/>
      </w:divBdr>
    </w:div>
    <w:div w:id="1630865824">
      <w:bodyDiv w:val="1"/>
      <w:marLeft w:val="0"/>
      <w:marRight w:val="0"/>
      <w:marTop w:val="0"/>
      <w:marBottom w:val="0"/>
      <w:divBdr>
        <w:top w:val="none" w:sz="0" w:space="0" w:color="auto"/>
        <w:left w:val="none" w:sz="0" w:space="0" w:color="auto"/>
        <w:bottom w:val="none" w:sz="0" w:space="0" w:color="auto"/>
        <w:right w:val="none" w:sz="0" w:space="0" w:color="auto"/>
      </w:divBdr>
    </w:div>
    <w:div w:id="1631017336">
      <w:bodyDiv w:val="1"/>
      <w:marLeft w:val="0"/>
      <w:marRight w:val="0"/>
      <w:marTop w:val="0"/>
      <w:marBottom w:val="0"/>
      <w:divBdr>
        <w:top w:val="none" w:sz="0" w:space="0" w:color="auto"/>
        <w:left w:val="none" w:sz="0" w:space="0" w:color="auto"/>
        <w:bottom w:val="none" w:sz="0" w:space="0" w:color="auto"/>
        <w:right w:val="none" w:sz="0" w:space="0" w:color="auto"/>
      </w:divBdr>
    </w:div>
    <w:div w:id="1631090808">
      <w:bodyDiv w:val="1"/>
      <w:marLeft w:val="0"/>
      <w:marRight w:val="0"/>
      <w:marTop w:val="0"/>
      <w:marBottom w:val="0"/>
      <w:divBdr>
        <w:top w:val="none" w:sz="0" w:space="0" w:color="auto"/>
        <w:left w:val="none" w:sz="0" w:space="0" w:color="auto"/>
        <w:bottom w:val="none" w:sz="0" w:space="0" w:color="auto"/>
        <w:right w:val="none" w:sz="0" w:space="0" w:color="auto"/>
      </w:divBdr>
    </w:div>
    <w:div w:id="1631092553">
      <w:bodyDiv w:val="1"/>
      <w:marLeft w:val="0"/>
      <w:marRight w:val="0"/>
      <w:marTop w:val="0"/>
      <w:marBottom w:val="0"/>
      <w:divBdr>
        <w:top w:val="none" w:sz="0" w:space="0" w:color="auto"/>
        <w:left w:val="none" w:sz="0" w:space="0" w:color="auto"/>
        <w:bottom w:val="none" w:sz="0" w:space="0" w:color="auto"/>
        <w:right w:val="none" w:sz="0" w:space="0" w:color="auto"/>
      </w:divBdr>
    </w:div>
    <w:div w:id="1631205934">
      <w:bodyDiv w:val="1"/>
      <w:marLeft w:val="0"/>
      <w:marRight w:val="0"/>
      <w:marTop w:val="0"/>
      <w:marBottom w:val="0"/>
      <w:divBdr>
        <w:top w:val="none" w:sz="0" w:space="0" w:color="auto"/>
        <w:left w:val="none" w:sz="0" w:space="0" w:color="auto"/>
        <w:bottom w:val="none" w:sz="0" w:space="0" w:color="auto"/>
        <w:right w:val="none" w:sz="0" w:space="0" w:color="auto"/>
      </w:divBdr>
    </w:div>
    <w:div w:id="1631322192">
      <w:bodyDiv w:val="1"/>
      <w:marLeft w:val="0"/>
      <w:marRight w:val="0"/>
      <w:marTop w:val="0"/>
      <w:marBottom w:val="0"/>
      <w:divBdr>
        <w:top w:val="none" w:sz="0" w:space="0" w:color="auto"/>
        <w:left w:val="none" w:sz="0" w:space="0" w:color="auto"/>
        <w:bottom w:val="none" w:sz="0" w:space="0" w:color="auto"/>
        <w:right w:val="none" w:sz="0" w:space="0" w:color="auto"/>
      </w:divBdr>
    </w:div>
    <w:div w:id="1631591417">
      <w:bodyDiv w:val="1"/>
      <w:marLeft w:val="0"/>
      <w:marRight w:val="0"/>
      <w:marTop w:val="0"/>
      <w:marBottom w:val="0"/>
      <w:divBdr>
        <w:top w:val="none" w:sz="0" w:space="0" w:color="auto"/>
        <w:left w:val="none" w:sz="0" w:space="0" w:color="auto"/>
        <w:bottom w:val="none" w:sz="0" w:space="0" w:color="auto"/>
        <w:right w:val="none" w:sz="0" w:space="0" w:color="auto"/>
      </w:divBdr>
    </w:div>
    <w:div w:id="1631933521">
      <w:bodyDiv w:val="1"/>
      <w:marLeft w:val="0"/>
      <w:marRight w:val="0"/>
      <w:marTop w:val="0"/>
      <w:marBottom w:val="0"/>
      <w:divBdr>
        <w:top w:val="none" w:sz="0" w:space="0" w:color="auto"/>
        <w:left w:val="none" w:sz="0" w:space="0" w:color="auto"/>
        <w:bottom w:val="none" w:sz="0" w:space="0" w:color="auto"/>
        <w:right w:val="none" w:sz="0" w:space="0" w:color="auto"/>
      </w:divBdr>
    </w:div>
    <w:div w:id="1632175668">
      <w:bodyDiv w:val="1"/>
      <w:marLeft w:val="0"/>
      <w:marRight w:val="0"/>
      <w:marTop w:val="0"/>
      <w:marBottom w:val="0"/>
      <w:divBdr>
        <w:top w:val="none" w:sz="0" w:space="0" w:color="auto"/>
        <w:left w:val="none" w:sz="0" w:space="0" w:color="auto"/>
        <w:bottom w:val="none" w:sz="0" w:space="0" w:color="auto"/>
        <w:right w:val="none" w:sz="0" w:space="0" w:color="auto"/>
      </w:divBdr>
    </w:div>
    <w:div w:id="1632243784">
      <w:bodyDiv w:val="1"/>
      <w:marLeft w:val="0"/>
      <w:marRight w:val="0"/>
      <w:marTop w:val="0"/>
      <w:marBottom w:val="0"/>
      <w:divBdr>
        <w:top w:val="none" w:sz="0" w:space="0" w:color="auto"/>
        <w:left w:val="none" w:sz="0" w:space="0" w:color="auto"/>
        <w:bottom w:val="none" w:sz="0" w:space="0" w:color="auto"/>
        <w:right w:val="none" w:sz="0" w:space="0" w:color="auto"/>
      </w:divBdr>
    </w:div>
    <w:div w:id="1632514720">
      <w:bodyDiv w:val="1"/>
      <w:marLeft w:val="0"/>
      <w:marRight w:val="0"/>
      <w:marTop w:val="0"/>
      <w:marBottom w:val="0"/>
      <w:divBdr>
        <w:top w:val="none" w:sz="0" w:space="0" w:color="auto"/>
        <w:left w:val="none" w:sz="0" w:space="0" w:color="auto"/>
        <w:bottom w:val="none" w:sz="0" w:space="0" w:color="auto"/>
        <w:right w:val="none" w:sz="0" w:space="0" w:color="auto"/>
      </w:divBdr>
    </w:div>
    <w:div w:id="1632713312">
      <w:bodyDiv w:val="1"/>
      <w:marLeft w:val="0"/>
      <w:marRight w:val="0"/>
      <w:marTop w:val="0"/>
      <w:marBottom w:val="0"/>
      <w:divBdr>
        <w:top w:val="none" w:sz="0" w:space="0" w:color="auto"/>
        <w:left w:val="none" w:sz="0" w:space="0" w:color="auto"/>
        <w:bottom w:val="none" w:sz="0" w:space="0" w:color="auto"/>
        <w:right w:val="none" w:sz="0" w:space="0" w:color="auto"/>
      </w:divBdr>
    </w:div>
    <w:div w:id="1632781168">
      <w:bodyDiv w:val="1"/>
      <w:marLeft w:val="0"/>
      <w:marRight w:val="0"/>
      <w:marTop w:val="0"/>
      <w:marBottom w:val="0"/>
      <w:divBdr>
        <w:top w:val="none" w:sz="0" w:space="0" w:color="auto"/>
        <w:left w:val="none" w:sz="0" w:space="0" w:color="auto"/>
        <w:bottom w:val="none" w:sz="0" w:space="0" w:color="auto"/>
        <w:right w:val="none" w:sz="0" w:space="0" w:color="auto"/>
      </w:divBdr>
    </w:div>
    <w:div w:id="1632860880">
      <w:bodyDiv w:val="1"/>
      <w:marLeft w:val="0"/>
      <w:marRight w:val="0"/>
      <w:marTop w:val="0"/>
      <w:marBottom w:val="0"/>
      <w:divBdr>
        <w:top w:val="none" w:sz="0" w:space="0" w:color="auto"/>
        <w:left w:val="none" w:sz="0" w:space="0" w:color="auto"/>
        <w:bottom w:val="none" w:sz="0" w:space="0" w:color="auto"/>
        <w:right w:val="none" w:sz="0" w:space="0" w:color="auto"/>
      </w:divBdr>
    </w:div>
    <w:div w:id="1633290848">
      <w:bodyDiv w:val="1"/>
      <w:marLeft w:val="0"/>
      <w:marRight w:val="0"/>
      <w:marTop w:val="0"/>
      <w:marBottom w:val="0"/>
      <w:divBdr>
        <w:top w:val="none" w:sz="0" w:space="0" w:color="auto"/>
        <w:left w:val="none" w:sz="0" w:space="0" w:color="auto"/>
        <w:bottom w:val="none" w:sz="0" w:space="0" w:color="auto"/>
        <w:right w:val="none" w:sz="0" w:space="0" w:color="auto"/>
      </w:divBdr>
    </w:div>
    <w:div w:id="1633436285">
      <w:bodyDiv w:val="1"/>
      <w:marLeft w:val="0"/>
      <w:marRight w:val="0"/>
      <w:marTop w:val="0"/>
      <w:marBottom w:val="0"/>
      <w:divBdr>
        <w:top w:val="none" w:sz="0" w:space="0" w:color="auto"/>
        <w:left w:val="none" w:sz="0" w:space="0" w:color="auto"/>
        <w:bottom w:val="none" w:sz="0" w:space="0" w:color="auto"/>
        <w:right w:val="none" w:sz="0" w:space="0" w:color="auto"/>
      </w:divBdr>
    </w:div>
    <w:div w:id="1633438198">
      <w:bodyDiv w:val="1"/>
      <w:marLeft w:val="0"/>
      <w:marRight w:val="0"/>
      <w:marTop w:val="0"/>
      <w:marBottom w:val="0"/>
      <w:divBdr>
        <w:top w:val="none" w:sz="0" w:space="0" w:color="auto"/>
        <w:left w:val="none" w:sz="0" w:space="0" w:color="auto"/>
        <w:bottom w:val="none" w:sz="0" w:space="0" w:color="auto"/>
        <w:right w:val="none" w:sz="0" w:space="0" w:color="auto"/>
      </w:divBdr>
    </w:div>
    <w:div w:id="1633631688">
      <w:bodyDiv w:val="1"/>
      <w:marLeft w:val="0"/>
      <w:marRight w:val="0"/>
      <w:marTop w:val="0"/>
      <w:marBottom w:val="0"/>
      <w:divBdr>
        <w:top w:val="none" w:sz="0" w:space="0" w:color="auto"/>
        <w:left w:val="none" w:sz="0" w:space="0" w:color="auto"/>
        <w:bottom w:val="none" w:sz="0" w:space="0" w:color="auto"/>
        <w:right w:val="none" w:sz="0" w:space="0" w:color="auto"/>
      </w:divBdr>
    </w:div>
    <w:div w:id="1633631698">
      <w:bodyDiv w:val="1"/>
      <w:marLeft w:val="0"/>
      <w:marRight w:val="0"/>
      <w:marTop w:val="0"/>
      <w:marBottom w:val="0"/>
      <w:divBdr>
        <w:top w:val="none" w:sz="0" w:space="0" w:color="auto"/>
        <w:left w:val="none" w:sz="0" w:space="0" w:color="auto"/>
        <w:bottom w:val="none" w:sz="0" w:space="0" w:color="auto"/>
        <w:right w:val="none" w:sz="0" w:space="0" w:color="auto"/>
      </w:divBdr>
    </w:div>
    <w:div w:id="1634169647">
      <w:bodyDiv w:val="1"/>
      <w:marLeft w:val="0"/>
      <w:marRight w:val="0"/>
      <w:marTop w:val="0"/>
      <w:marBottom w:val="0"/>
      <w:divBdr>
        <w:top w:val="none" w:sz="0" w:space="0" w:color="auto"/>
        <w:left w:val="none" w:sz="0" w:space="0" w:color="auto"/>
        <w:bottom w:val="none" w:sz="0" w:space="0" w:color="auto"/>
        <w:right w:val="none" w:sz="0" w:space="0" w:color="auto"/>
      </w:divBdr>
    </w:div>
    <w:div w:id="1634169650">
      <w:bodyDiv w:val="1"/>
      <w:marLeft w:val="0"/>
      <w:marRight w:val="0"/>
      <w:marTop w:val="0"/>
      <w:marBottom w:val="0"/>
      <w:divBdr>
        <w:top w:val="none" w:sz="0" w:space="0" w:color="auto"/>
        <w:left w:val="none" w:sz="0" w:space="0" w:color="auto"/>
        <w:bottom w:val="none" w:sz="0" w:space="0" w:color="auto"/>
        <w:right w:val="none" w:sz="0" w:space="0" w:color="auto"/>
      </w:divBdr>
    </w:div>
    <w:div w:id="1634172755">
      <w:bodyDiv w:val="1"/>
      <w:marLeft w:val="0"/>
      <w:marRight w:val="0"/>
      <w:marTop w:val="0"/>
      <w:marBottom w:val="0"/>
      <w:divBdr>
        <w:top w:val="none" w:sz="0" w:space="0" w:color="auto"/>
        <w:left w:val="none" w:sz="0" w:space="0" w:color="auto"/>
        <w:bottom w:val="none" w:sz="0" w:space="0" w:color="auto"/>
        <w:right w:val="none" w:sz="0" w:space="0" w:color="auto"/>
      </w:divBdr>
    </w:div>
    <w:div w:id="1634479353">
      <w:bodyDiv w:val="1"/>
      <w:marLeft w:val="0"/>
      <w:marRight w:val="0"/>
      <w:marTop w:val="0"/>
      <w:marBottom w:val="0"/>
      <w:divBdr>
        <w:top w:val="none" w:sz="0" w:space="0" w:color="auto"/>
        <w:left w:val="none" w:sz="0" w:space="0" w:color="auto"/>
        <w:bottom w:val="none" w:sz="0" w:space="0" w:color="auto"/>
        <w:right w:val="none" w:sz="0" w:space="0" w:color="auto"/>
      </w:divBdr>
    </w:div>
    <w:div w:id="1634484358">
      <w:bodyDiv w:val="1"/>
      <w:marLeft w:val="0"/>
      <w:marRight w:val="0"/>
      <w:marTop w:val="0"/>
      <w:marBottom w:val="0"/>
      <w:divBdr>
        <w:top w:val="none" w:sz="0" w:space="0" w:color="auto"/>
        <w:left w:val="none" w:sz="0" w:space="0" w:color="auto"/>
        <w:bottom w:val="none" w:sz="0" w:space="0" w:color="auto"/>
        <w:right w:val="none" w:sz="0" w:space="0" w:color="auto"/>
      </w:divBdr>
    </w:div>
    <w:div w:id="1634601645">
      <w:bodyDiv w:val="1"/>
      <w:marLeft w:val="0"/>
      <w:marRight w:val="0"/>
      <w:marTop w:val="0"/>
      <w:marBottom w:val="0"/>
      <w:divBdr>
        <w:top w:val="none" w:sz="0" w:space="0" w:color="auto"/>
        <w:left w:val="none" w:sz="0" w:space="0" w:color="auto"/>
        <w:bottom w:val="none" w:sz="0" w:space="0" w:color="auto"/>
        <w:right w:val="none" w:sz="0" w:space="0" w:color="auto"/>
      </w:divBdr>
    </w:div>
    <w:div w:id="1634751761">
      <w:bodyDiv w:val="1"/>
      <w:marLeft w:val="0"/>
      <w:marRight w:val="0"/>
      <w:marTop w:val="0"/>
      <w:marBottom w:val="0"/>
      <w:divBdr>
        <w:top w:val="none" w:sz="0" w:space="0" w:color="auto"/>
        <w:left w:val="none" w:sz="0" w:space="0" w:color="auto"/>
        <w:bottom w:val="none" w:sz="0" w:space="0" w:color="auto"/>
        <w:right w:val="none" w:sz="0" w:space="0" w:color="auto"/>
      </w:divBdr>
    </w:div>
    <w:div w:id="1635022956">
      <w:bodyDiv w:val="1"/>
      <w:marLeft w:val="0"/>
      <w:marRight w:val="0"/>
      <w:marTop w:val="0"/>
      <w:marBottom w:val="0"/>
      <w:divBdr>
        <w:top w:val="none" w:sz="0" w:space="0" w:color="auto"/>
        <w:left w:val="none" w:sz="0" w:space="0" w:color="auto"/>
        <w:bottom w:val="none" w:sz="0" w:space="0" w:color="auto"/>
        <w:right w:val="none" w:sz="0" w:space="0" w:color="auto"/>
      </w:divBdr>
    </w:div>
    <w:div w:id="1635208277">
      <w:bodyDiv w:val="1"/>
      <w:marLeft w:val="0"/>
      <w:marRight w:val="0"/>
      <w:marTop w:val="0"/>
      <w:marBottom w:val="0"/>
      <w:divBdr>
        <w:top w:val="none" w:sz="0" w:space="0" w:color="auto"/>
        <w:left w:val="none" w:sz="0" w:space="0" w:color="auto"/>
        <w:bottom w:val="none" w:sz="0" w:space="0" w:color="auto"/>
        <w:right w:val="none" w:sz="0" w:space="0" w:color="auto"/>
      </w:divBdr>
    </w:div>
    <w:div w:id="1635402367">
      <w:bodyDiv w:val="1"/>
      <w:marLeft w:val="0"/>
      <w:marRight w:val="0"/>
      <w:marTop w:val="0"/>
      <w:marBottom w:val="0"/>
      <w:divBdr>
        <w:top w:val="none" w:sz="0" w:space="0" w:color="auto"/>
        <w:left w:val="none" w:sz="0" w:space="0" w:color="auto"/>
        <w:bottom w:val="none" w:sz="0" w:space="0" w:color="auto"/>
        <w:right w:val="none" w:sz="0" w:space="0" w:color="auto"/>
      </w:divBdr>
    </w:div>
    <w:div w:id="1635601676">
      <w:bodyDiv w:val="1"/>
      <w:marLeft w:val="0"/>
      <w:marRight w:val="0"/>
      <w:marTop w:val="0"/>
      <w:marBottom w:val="0"/>
      <w:divBdr>
        <w:top w:val="none" w:sz="0" w:space="0" w:color="auto"/>
        <w:left w:val="none" w:sz="0" w:space="0" w:color="auto"/>
        <w:bottom w:val="none" w:sz="0" w:space="0" w:color="auto"/>
        <w:right w:val="none" w:sz="0" w:space="0" w:color="auto"/>
      </w:divBdr>
    </w:div>
    <w:div w:id="1635788594">
      <w:bodyDiv w:val="1"/>
      <w:marLeft w:val="0"/>
      <w:marRight w:val="0"/>
      <w:marTop w:val="0"/>
      <w:marBottom w:val="0"/>
      <w:divBdr>
        <w:top w:val="none" w:sz="0" w:space="0" w:color="auto"/>
        <w:left w:val="none" w:sz="0" w:space="0" w:color="auto"/>
        <w:bottom w:val="none" w:sz="0" w:space="0" w:color="auto"/>
        <w:right w:val="none" w:sz="0" w:space="0" w:color="auto"/>
      </w:divBdr>
    </w:div>
    <w:div w:id="1635793341">
      <w:bodyDiv w:val="1"/>
      <w:marLeft w:val="0"/>
      <w:marRight w:val="0"/>
      <w:marTop w:val="0"/>
      <w:marBottom w:val="0"/>
      <w:divBdr>
        <w:top w:val="none" w:sz="0" w:space="0" w:color="auto"/>
        <w:left w:val="none" w:sz="0" w:space="0" w:color="auto"/>
        <w:bottom w:val="none" w:sz="0" w:space="0" w:color="auto"/>
        <w:right w:val="none" w:sz="0" w:space="0" w:color="auto"/>
      </w:divBdr>
    </w:div>
    <w:div w:id="1636182925">
      <w:bodyDiv w:val="1"/>
      <w:marLeft w:val="0"/>
      <w:marRight w:val="0"/>
      <w:marTop w:val="0"/>
      <w:marBottom w:val="0"/>
      <w:divBdr>
        <w:top w:val="none" w:sz="0" w:space="0" w:color="auto"/>
        <w:left w:val="none" w:sz="0" w:space="0" w:color="auto"/>
        <w:bottom w:val="none" w:sz="0" w:space="0" w:color="auto"/>
        <w:right w:val="none" w:sz="0" w:space="0" w:color="auto"/>
      </w:divBdr>
    </w:div>
    <w:div w:id="1636370556">
      <w:bodyDiv w:val="1"/>
      <w:marLeft w:val="0"/>
      <w:marRight w:val="0"/>
      <w:marTop w:val="0"/>
      <w:marBottom w:val="0"/>
      <w:divBdr>
        <w:top w:val="none" w:sz="0" w:space="0" w:color="auto"/>
        <w:left w:val="none" w:sz="0" w:space="0" w:color="auto"/>
        <w:bottom w:val="none" w:sz="0" w:space="0" w:color="auto"/>
        <w:right w:val="none" w:sz="0" w:space="0" w:color="auto"/>
      </w:divBdr>
    </w:div>
    <w:div w:id="1636524493">
      <w:bodyDiv w:val="1"/>
      <w:marLeft w:val="0"/>
      <w:marRight w:val="0"/>
      <w:marTop w:val="0"/>
      <w:marBottom w:val="0"/>
      <w:divBdr>
        <w:top w:val="none" w:sz="0" w:space="0" w:color="auto"/>
        <w:left w:val="none" w:sz="0" w:space="0" w:color="auto"/>
        <w:bottom w:val="none" w:sz="0" w:space="0" w:color="auto"/>
        <w:right w:val="none" w:sz="0" w:space="0" w:color="auto"/>
      </w:divBdr>
    </w:div>
    <w:div w:id="1636525245">
      <w:bodyDiv w:val="1"/>
      <w:marLeft w:val="0"/>
      <w:marRight w:val="0"/>
      <w:marTop w:val="0"/>
      <w:marBottom w:val="0"/>
      <w:divBdr>
        <w:top w:val="none" w:sz="0" w:space="0" w:color="auto"/>
        <w:left w:val="none" w:sz="0" w:space="0" w:color="auto"/>
        <w:bottom w:val="none" w:sz="0" w:space="0" w:color="auto"/>
        <w:right w:val="none" w:sz="0" w:space="0" w:color="auto"/>
      </w:divBdr>
    </w:div>
    <w:div w:id="1636567688">
      <w:bodyDiv w:val="1"/>
      <w:marLeft w:val="0"/>
      <w:marRight w:val="0"/>
      <w:marTop w:val="0"/>
      <w:marBottom w:val="0"/>
      <w:divBdr>
        <w:top w:val="none" w:sz="0" w:space="0" w:color="auto"/>
        <w:left w:val="none" w:sz="0" w:space="0" w:color="auto"/>
        <w:bottom w:val="none" w:sz="0" w:space="0" w:color="auto"/>
        <w:right w:val="none" w:sz="0" w:space="0" w:color="auto"/>
      </w:divBdr>
    </w:div>
    <w:div w:id="1636762204">
      <w:bodyDiv w:val="1"/>
      <w:marLeft w:val="0"/>
      <w:marRight w:val="0"/>
      <w:marTop w:val="0"/>
      <w:marBottom w:val="0"/>
      <w:divBdr>
        <w:top w:val="none" w:sz="0" w:space="0" w:color="auto"/>
        <w:left w:val="none" w:sz="0" w:space="0" w:color="auto"/>
        <w:bottom w:val="none" w:sz="0" w:space="0" w:color="auto"/>
        <w:right w:val="none" w:sz="0" w:space="0" w:color="auto"/>
      </w:divBdr>
    </w:div>
    <w:div w:id="1636831896">
      <w:bodyDiv w:val="1"/>
      <w:marLeft w:val="0"/>
      <w:marRight w:val="0"/>
      <w:marTop w:val="0"/>
      <w:marBottom w:val="0"/>
      <w:divBdr>
        <w:top w:val="none" w:sz="0" w:space="0" w:color="auto"/>
        <w:left w:val="none" w:sz="0" w:space="0" w:color="auto"/>
        <w:bottom w:val="none" w:sz="0" w:space="0" w:color="auto"/>
        <w:right w:val="none" w:sz="0" w:space="0" w:color="auto"/>
      </w:divBdr>
    </w:div>
    <w:div w:id="1637225274">
      <w:bodyDiv w:val="1"/>
      <w:marLeft w:val="0"/>
      <w:marRight w:val="0"/>
      <w:marTop w:val="0"/>
      <w:marBottom w:val="0"/>
      <w:divBdr>
        <w:top w:val="none" w:sz="0" w:space="0" w:color="auto"/>
        <w:left w:val="none" w:sz="0" w:space="0" w:color="auto"/>
        <w:bottom w:val="none" w:sz="0" w:space="0" w:color="auto"/>
        <w:right w:val="none" w:sz="0" w:space="0" w:color="auto"/>
      </w:divBdr>
    </w:div>
    <w:div w:id="1637293618">
      <w:bodyDiv w:val="1"/>
      <w:marLeft w:val="0"/>
      <w:marRight w:val="0"/>
      <w:marTop w:val="0"/>
      <w:marBottom w:val="0"/>
      <w:divBdr>
        <w:top w:val="none" w:sz="0" w:space="0" w:color="auto"/>
        <w:left w:val="none" w:sz="0" w:space="0" w:color="auto"/>
        <w:bottom w:val="none" w:sz="0" w:space="0" w:color="auto"/>
        <w:right w:val="none" w:sz="0" w:space="0" w:color="auto"/>
      </w:divBdr>
    </w:div>
    <w:div w:id="1638098572">
      <w:bodyDiv w:val="1"/>
      <w:marLeft w:val="0"/>
      <w:marRight w:val="0"/>
      <w:marTop w:val="0"/>
      <w:marBottom w:val="0"/>
      <w:divBdr>
        <w:top w:val="none" w:sz="0" w:space="0" w:color="auto"/>
        <w:left w:val="none" w:sz="0" w:space="0" w:color="auto"/>
        <w:bottom w:val="none" w:sz="0" w:space="0" w:color="auto"/>
        <w:right w:val="none" w:sz="0" w:space="0" w:color="auto"/>
      </w:divBdr>
    </w:div>
    <w:div w:id="1638409929">
      <w:bodyDiv w:val="1"/>
      <w:marLeft w:val="0"/>
      <w:marRight w:val="0"/>
      <w:marTop w:val="0"/>
      <w:marBottom w:val="0"/>
      <w:divBdr>
        <w:top w:val="none" w:sz="0" w:space="0" w:color="auto"/>
        <w:left w:val="none" w:sz="0" w:space="0" w:color="auto"/>
        <w:bottom w:val="none" w:sz="0" w:space="0" w:color="auto"/>
        <w:right w:val="none" w:sz="0" w:space="0" w:color="auto"/>
      </w:divBdr>
    </w:div>
    <w:div w:id="1638486023">
      <w:bodyDiv w:val="1"/>
      <w:marLeft w:val="0"/>
      <w:marRight w:val="0"/>
      <w:marTop w:val="0"/>
      <w:marBottom w:val="0"/>
      <w:divBdr>
        <w:top w:val="none" w:sz="0" w:space="0" w:color="auto"/>
        <w:left w:val="none" w:sz="0" w:space="0" w:color="auto"/>
        <w:bottom w:val="none" w:sz="0" w:space="0" w:color="auto"/>
        <w:right w:val="none" w:sz="0" w:space="0" w:color="auto"/>
      </w:divBdr>
    </w:div>
    <w:div w:id="1638492973">
      <w:bodyDiv w:val="1"/>
      <w:marLeft w:val="0"/>
      <w:marRight w:val="0"/>
      <w:marTop w:val="0"/>
      <w:marBottom w:val="0"/>
      <w:divBdr>
        <w:top w:val="none" w:sz="0" w:space="0" w:color="auto"/>
        <w:left w:val="none" w:sz="0" w:space="0" w:color="auto"/>
        <w:bottom w:val="none" w:sz="0" w:space="0" w:color="auto"/>
        <w:right w:val="none" w:sz="0" w:space="0" w:color="auto"/>
      </w:divBdr>
    </w:div>
    <w:div w:id="1638534290">
      <w:bodyDiv w:val="1"/>
      <w:marLeft w:val="0"/>
      <w:marRight w:val="0"/>
      <w:marTop w:val="0"/>
      <w:marBottom w:val="0"/>
      <w:divBdr>
        <w:top w:val="none" w:sz="0" w:space="0" w:color="auto"/>
        <w:left w:val="none" w:sz="0" w:space="0" w:color="auto"/>
        <w:bottom w:val="none" w:sz="0" w:space="0" w:color="auto"/>
        <w:right w:val="none" w:sz="0" w:space="0" w:color="auto"/>
      </w:divBdr>
    </w:div>
    <w:div w:id="1638681697">
      <w:bodyDiv w:val="1"/>
      <w:marLeft w:val="0"/>
      <w:marRight w:val="0"/>
      <w:marTop w:val="0"/>
      <w:marBottom w:val="0"/>
      <w:divBdr>
        <w:top w:val="none" w:sz="0" w:space="0" w:color="auto"/>
        <w:left w:val="none" w:sz="0" w:space="0" w:color="auto"/>
        <w:bottom w:val="none" w:sz="0" w:space="0" w:color="auto"/>
        <w:right w:val="none" w:sz="0" w:space="0" w:color="auto"/>
      </w:divBdr>
    </w:div>
    <w:div w:id="1638753338">
      <w:bodyDiv w:val="1"/>
      <w:marLeft w:val="0"/>
      <w:marRight w:val="0"/>
      <w:marTop w:val="0"/>
      <w:marBottom w:val="0"/>
      <w:divBdr>
        <w:top w:val="none" w:sz="0" w:space="0" w:color="auto"/>
        <w:left w:val="none" w:sz="0" w:space="0" w:color="auto"/>
        <w:bottom w:val="none" w:sz="0" w:space="0" w:color="auto"/>
        <w:right w:val="none" w:sz="0" w:space="0" w:color="auto"/>
      </w:divBdr>
    </w:div>
    <w:div w:id="1639606630">
      <w:bodyDiv w:val="1"/>
      <w:marLeft w:val="0"/>
      <w:marRight w:val="0"/>
      <w:marTop w:val="0"/>
      <w:marBottom w:val="0"/>
      <w:divBdr>
        <w:top w:val="none" w:sz="0" w:space="0" w:color="auto"/>
        <w:left w:val="none" w:sz="0" w:space="0" w:color="auto"/>
        <w:bottom w:val="none" w:sz="0" w:space="0" w:color="auto"/>
        <w:right w:val="none" w:sz="0" w:space="0" w:color="auto"/>
      </w:divBdr>
    </w:div>
    <w:div w:id="1639843578">
      <w:bodyDiv w:val="1"/>
      <w:marLeft w:val="0"/>
      <w:marRight w:val="0"/>
      <w:marTop w:val="0"/>
      <w:marBottom w:val="0"/>
      <w:divBdr>
        <w:top w:val="none" w:sz="0" w:space="0" w:color="auto"/>
        <w:left w:val="none" w:sz="0" w:space="0" w:color="auto"/>
        <w:bottom w:val="none" w:sz="0" w:space="0" w:color="auto"/>
        <w:right w:val="none" w:sz="0" w:space="0" w:color="auto"/>
      </w:divBdr>
    </w:div>
    <w:div w:id="1639922233">
      <w:bodyDiv w:val="1"/>
      <w:marLeft w:val="0"/>
      <w:marRight w:val="0"/>
      <w:marTop w:val="0"/>
      <w:marBottom w:val="0"/>
      <w:divBdr>
        <w:top w:val="none" w:sz="0" w:space="0" w:color="auto"/>
        <w:left w:val="none" w:sz="0" w:space="0" w:color="auto"/>
        <w:bottom w:val="none" w:sz="0" w:space="0" w:color="auto"/>
        <w:right w:val="none" w:sz="0" w:space="0" w:color="auto"/>
      </w:divBdr>
    </w:div>
    <w:div w:id="1639994652">
      <w:bodyDiv w:val="1"/>
      <w:marLeft w:val="0"/>
      <w:marRight w:val="0"/>
      <w:marTop w:val="0"/>
      <w:marBottom w:val="0"/>
      <w:divBdr>
        <w:top w:val="none" w:sz="0" w:space="0" w:color="auto"/>
        <w:left w:val="none" w:sz="0" w:space="0" w:color="auto"/>
        <w:bottom w:val="none" w:sz="0" w:space="0" w:color="auto"/>
        <w:right w:val="none" w:sz="0" w:space="0" w:color="auto"/>
      </w:divBdr>
    </w:div>
    <w:div w:id="1640114422">
      <w:bodyDiv w:val="1"/>
      <w:marLeft w:val="0"/>
      <w:marRight w:val="0"/>
      <w:marTop w:val="0"/>
      <w:marBottom w:val="0"/>
      <w:divBdr>
        <w:top w:val="none" w:sz="0" w:space="0" w:color="auto"/>
        <w:left w:val="none" w:sz="0" w:space="0" w:color="auto"/>
        <w:bottom w:val="none" w:sz="0" w:space="0" w:color="auto"/>
        <w:right w:val="none" w:sz="0" w:space="0" w:color="auto"/>
      </w:divBdr>
    </w:div>
    <w:div w:id="1640185373">
      <w:bodyDiv w:val="1"/>
      <w:marLeft w:val="0"/>
      <w:marRight w:val="0"/>
      <w:marTop w:val="0"/>
      <w:marBottom w:val="0"/>
      <w:divBdr>
        <w:top w:val="none" w:sz="0" w:space="0" w:color="auto"/>
        <w:left w:val="none" w:sz="0" w:space="0" w:color="auto"/>
        <w:bottom w:val="none" w:sz="0" w:space="0" w:color="auto"/>
        <w:right w:val="none" w:sz="0" w:space="0" w:color="auto"/>
      </w:divBdr>
    </w:div>
    <w:div w:id="1640265146">
      <w:bodyDiv w:val="1"/>
      <w:marLeft w:val="0"/>
      <w:marRight w:val="0"/>
      <w:marTop w:val="0"/>
      <w:marBottom w:val="0"/>
      <w:divBdr>
        <w:top w:val="none" w:sz="0" w:space="0" w:color="auto"/>
        <w:left w:val="none" w:sz="0" w:space="0" w:color="auto"/>
        <w:bottom w:val="none" w:sz="0" w:space="0" w:color="auto"/>
        <w:right w:val="none" w:sz="0" w:space="0" w:color="auto"/>
      </w:divBdr>
    </w:div>
    <w:div w:id="1640761434">
      <w:bodyDiv w:val="1"/>
      <w:marLeft w:val="0"/>
      <w:marRight w:val="0"/>
      <w:marTop w:val="0"/>
      <w:marBottom w:val="0"/>
      <w:divBdr>
        <w:top w:val="none" w:sz="0" w:space="0" w:color="auto"/>
        <w:left w:val="none" w:sz="0" w:space="0" w:color="auto"/>
        <w:bottom w:val="none" w:sz="0" w:space="0" w:color="auto"/>
        <w:right w:val="none" w:sz="0" w:space="0" w:color="auto"/>
      </w:divBdr>
    </w:div>
    <w:div w:id="1640769820">
      <w:bodyDiv w:val="1"/>
      <w:marLeft w:val="0"/>
      <w:marRight w:val="0"/>
      <w:marTop w:val="0"/>
      <w:marBottom w:val="0"/>
      <w:divBdr>
        <w:top w:val="none" w:sz="0" w:space="0" w:color="auto"/>
        <w:left w:val="none" w:sz="0" w:space="0" w:color="auto"/>
        <w:bottom w:val="none" w:sz="0" w:space="0" w:color="auto"/>
        <w:right w:val="none" w:sz="0" w:space="0" w:color="auto"/>
      </w:divBdr>
    </w:div>
    <w:div w:id="1640960994">
      <w:bodyDiv w:val="1"/>
      <w:marLeft w:val="0"/>
      <w:marRight w:val="0"/>
      <w:marTop w:val="0"/>
      <w:marBottom w:val="0"/>
      <w:divBdr>
        <w:top w:val="none" w:sz="0" w:space="0" w:color="auto"/>
        <w:left w:val="none" w:sz="0" w:space="0" w:color="auto"/>
        <w:bottom w:val="none" w:sz="0" w:space="0" w:color="auto"/>
        <w:right w:val="none" w:sz="0" w:space="0" w:color="auto"/>
      </w:divBdr>
    </w:div>
    <w:div w:id="1641033673">
      <w:bodyDiv w:val="1"/>
      <w:marLeft w:val="0"/>
      <w:marRight w:val="0"/>
      <w:marTop w:val="0"/>
      <w:marBottom w:val="0"/>
      <w:divBdr>
        <w:top w:val="none" w:sz="0" w:space="0" w:color="auto"/>
        <w:left w:val="none" w:sz="0" w:space="0" w:color="auto"/>
        <w:bottom w:val="none" w:sz="0" w:space="0" w:color="auto"/>
        <w:right w:val="none" w:sz="0" w:space="0" w:color="auto"/>
      </w:divBdr>
    </w:div>
    <w:div w:id="1641618121">
      <w:bodyDiv w:val="1"/>
      <w:marLeft w:val="0"/>
      <w:marRight w:val="0"/>
      <w:marTop w:val="0"/>
      <w:marBottom w:val="0"/>
      <w:divBdr>
        <w:top w:val="none" w:sz="0" w:space="0" w:color="auto"/>
        <w:left w:val="none" w:sz="0" w:space="0" w:color="auto"/>
        <w:bottom w:val="none" w:sz="0" w:space="0" w:color="auto"/>
        <w:right w:val="none" w:sz="0" w:space="0" w:color="auto"/>
      </w:divBdr>
    </w:div>
    <w:div w:id="1641954081">
      <w:bodyDiv w:val="1"/>
      <w:marLeft w:val="0"/>
      <w:marRight w:val="0"/>
      <w:marTop w:val="0"/>
      <w:marBottom w:val="0"/>
      <w:divBdr>
        <w:top w:val="none" w:sz="0" w:space="0" w:color="auto"/>
        <w:left w:val="none" w:sz="0" w:space="0" w:color="auto"/>
        <w:bottom w:val="none" w:sz="0" w:space="0" w:color="auto"/>
        <w:right w:val="none" w:sz="0" w:space="0" w:color="auto"/>
      </w:divBdr>
    </w:div>
    <w:div w:id="1641956737">
      <w:bodyDiv w:val="1"/>
      <w:marLeft w:val="0"/>
      <w:marRight w:val="0"/>
      <w:marTop w:val="0"/>
      <w:marBottom w:val="0"/>
      <w:divBdr>
        <w:top w:val="none" w:sz="0" w:space="0" w:color="auto"/>
        <w:left w:val="none" w:sz="0" w:space="0" w:color="auto"/>
        <w:bottom w:val="none" w:sz="0" w:space="0" w:color="auto"/>
        <w:right w:val="none" w:sz="0" w:space="0" w:color="auto"/>
      </w:divBdr>
    </w:div>
    <w:div w:id="1642267252">
      <w:bodyDiv w:val="1"/>
      <w:marLeft w:val="0"/>
      <w:marRight w:val="0"/>
      <w:marTop w:val="0"/>
      <w:marBottom w:val="0"/>
      <w:divBdr>
        <w:top w:val="none" w:sz="0" w:space="0" w:color="auto"/>
        <w:left w:val="none" w:sz="0" w:space="0" w:color="auto"/>
        <w:bottom w:val="none" w:sz="0" w:space="0" w:color="auto"/>
        <w:right w:val="none" w:sz="0" w:space="0" w:color="auto"/>
      </w:divBdr>
    </w:div>
    <w:div w:id="1642727090">
      <w:bodyDiv w:val="1"/>
      <w:marLeft w:val="0"/>
      <w:marRight w:val="0"/>
      <w:marTop w:val="0"/>
      <w:marBottom w:val="0"/>
      <w:divBdr>
        <w:top w:val="none" w:sz="0" w:space="0" w:color="auto"/>
        <w:left w:val="none" w:sz="0" w:space="0" w:color="auto"/>
        <w:bottom w:val="none" w:sz="0" w:space="0" w:color="auto"/>
        <w:right w:val="none" w:sz="0" w:space="0" w:color="auto"/>
      </w:divBdr>
    </w:div>
    <w:div w:id="1643149133">
      <w:bodyDiv w:val="1"/>
      <w:marLeft w:val="0"/>
      <w:marRight w:val="0"/>
      <w:marTop w:val="0"/>
      <w:marBottom w:val="0"/>
      <w:divBdr>
        <w:top w:val="none" w:sz="0" w:space="0" w:color="auto"/>
        <w:left w:val="none" w:sz="0" w:space="0" w:color="auto"/>
        <w:bottom w:val="none" w:sz="0" w:space="0" w:color="auto"/>
        <w:right w:val="none" w:sz="0" w:space="0" w:color="auto"/>
      </w:divBdr>
    </w:div>
    <w:div w:id="1643271816">
      <w:bodyDiv w:val="1"/>
      <w:marLeft w:val="0"/>
      <w:marRight w:val="0"/>
      <w:marTop w:val="0"/>
      <w:marBottom w:val="0"/>
      <w:divBdr>
        <w:top w:val="none" w:sz="0" w:space="0" w:color="auto"/>
        <w:left w:val="none" w:sz="0" w:space="0" w:color="auto"/>
        <w:bottom w:val="none" w:sz="0" w:space="0" w:color="auto"/>
        <w:right w:val="none" w:sz="0" w:space="0" w:color="auto"/>
      </w:divBdr>
    </w:div>
    <w:div w:id="1643346115">
      <w:bodyDiv w:val="1"/>
      <w:marLeft w:val="0"/>
      <w:marRight w:val="0"/>
      <w:marTop w:val="0"/>
      <w:marBottom w:val="0"/>
      <w:divBdr>
        <w:top w:val="none" w:sz="0" w:space="0" w:color="auto"/>
        <w:left w:val="none" w:sz="0" w:space="0" w:color="auto"/>
        <w:bottom w:val="none" w:sz="0" w:space="0" w:color="auto"/>
        <w:right w:val="none" w:sz="0" w:space="0" w:color="auto"/>
      </w:divBdr>
    </w:div>
    <w:div w:id="1643727605">
      <w:bodyDiv w:val="1"/>
      <w:marLeft w:val="0"/>
      <w:marRight w:val="0"/>
      <w:marTop w:val="0"/>
      <w:marBottom w:val="0"/>
      <w:divBdr>
        <w:top w:val="none" w:sz="0" w:space="0" w:color="auto"/>
        <w:left w:val="none" w:sz="0" w:space="0" w:color="auto"/>
        <w:bottom w:val="none" w:sz="0" w:space="0" w:color="auto"/>
        <w:right w:val="none" w:sz="0" w:space="0" w:color="auto"/>
      </w:divBdr>
    </w:div>
    <w:div w:id="1643802268">
      <w:bodyDiv w:val="1"/>
      <w:marLeft w:val="0"/>
      <w:marRight w:val="0"/>
      <w:marTop w:val="0"/>
      <w:marBottom w:val="0"/>
      <w:divBdr>
        <w:top w:val="none" w:sz="0" w:space="0" w:color="auto"/>
        <w:left w:val="none" w:sz="0" w:space="0" w:color="auto"/>
        <w:bottom w:val="none" w:sz="0" w:space="0" w:color="auto"/>
        <w:right w:val="none" w:sz="0" w:space="0" w:color="auto"/>
      </w:divBdr>
    </w:div>
    <w:div w:id="1644113261">
      <w:bodyDiv w:val="1"/>
      <w:marLeft w:val="0"/>
      <w:marRight w:val="0"/>
      <w:marTop w:val="0"/>
      <w:marBottom w:val="0"/>
      <w:divBdr>
        <w:top w:val="none" w:sz="0" w:space="0" w:color="auto"/>
        <w:left w:val="none" w:sz="0" w:space="0" w:color="auto"/>
        <w:bottom w:val="none" w:sz="0" w:space="0" w:color="auto"/>
        <w:right w:val="none" w:sz="0" w:space="0" w:color="auto"/>
      </w:divBdr>
    </w:div>
    <w:div w:id="1644233615">
      <w:bodyDiv w:val="1"/>
      <w:marLeft w:val="0"/>
      <w:marRight w:val="0"/>
      <w:marTop w:val="0"/>
      <w:marBottom w:val="0"/>
      <w:divBdr>
        <w:top w:val="none" w:sz="0" w:space="0" w:color="auto"/>
        <w:left w:val="none" w:sz="0" w:space="0" w:color="auto"/>
        <w:bottom w:val="none" w:sz="0" w:space="0" w:color="auto"/>
        <w:right w:val="none" w:sz="0" w:space="0" w:color="auto"/>
      </w:divBdr>
    </w:div>
    <w:div w:id="1644651856">
      <w:bodyDiv w:val="1"/>
      <w:marLeft w:val="0"/>
      <w:marRight w:val="0"/>
      <w:marTop w:val="0"/>
      <w:marBottom w:val="0"/>
      <w:divBdr>
        <w:top w:val="none" w:sz="0" w:space="0" w:color="auto"/>
        <w:left w:val="none" w:sz="0" w:space="0" w:color="auto"/>
        <w:bottom w:val="none" w:sz="0" w:space="0" w:color="auto"/>
        <w:right w:val="none" w:sz="0" w:space="0" w:color="auto"/>
      </w:divBdr>
    </w:div>
    <w:div w:id="1644771508">
      <w:bodyDiv w:val="1"/>
      <w:marLeft w:val="0"/>
      <w:marRight w:val="0"/>
      <w:marTop w:val="0"/>
      <w:marBottom w:val="0"/>
      <w:divBdr>
        <w:top w:val="none" w:sz="0" w:space="0" w:color="auto"/>
        <w:left w:val="none" w:sz="0" w:space="0" w:color="auto"/>
        <w:bottom w:val="none" w:sz="0" w:space="0" w:color="auto"/>
        <w:right w:val="none" w:sz="0" w:space="0" w:color="auto"/>
      </w:divBdr>
    </w:div>
    <w:div w:id="1644848586">
      <w:bodyDiv w:val="1"/>
      <w:marLeft w:val="0"/>
      <w:marRight w:val="0"/>
      <w:marTop w:val="0"/>
      <w:marBottom w:val="0"/>
      <w:divBdr>
        <w:top w:val="none" w:sz="0" w:space="0" w:color="auto"/>
        <w:left w:val="none" w:sz="0" w:space="0" w:color="auto"/>
        <w:bottom w:val="none" w:sz="0" w:space="0" w:color="auto"/>
        <w:right w:val="none" w:sz="0" w:space="0" w:color="auto"/>
      </w:divBdr>
    </w:div>
    <w:div w:id="1644850440">
      <w:bodyDiv w:val="1"/>
      <w:marLeft w:val="0"/>
      <w:marRight w:val="0"/>
      <w:marTop w:val="0"/>
      <w:marBottom w:val="0"/>
      <w:divBdr>
        <w:top w:val="none" w:sz="0" w:space="0" w:color="auto"/>
        <w:left w:val="none" w:sz="0" w:space="0" w:color="auto"/>
        <w:bottom w:val="none" w:sz="0" w:space="0" w:color="auto"/>
        <w:right w:val="none" w:sz="0" w:space="0" w:color="auto"/>
      </w:divBdr>
    </w:div>
    <w:div w:id="1645281551">
      <w:bodyDiv w:val="1"/>
      <w:marLeft w:val="0"/>
      <w:marRight w:val="0"/>
      <w:marTop w:val="0"/>
      <w:marBottom w:val="0"/>
      <w:divBdr>
        <w:top w:val="none" w:sz="0" w:space="0" w:color="auto"/>
        <w:left w:val="none" w:sz="0" w:space="0" w:color="auto"/>
        <w:bottom w:val="none" w:sz="0" w:space="0" w:color="auto"/>
        <w:right w:val="none" w:sz="0" w:space="0" w:color="auto"/>
      </w:divBdr>
    </w:div>
    <w:div w:id="1645574271">
      <w:bodyDiv w:val="1"/>
      <w:marLeft w:val="0"/>
      <w:marRight w:val="0"/>
      <w:marTop w:val="0"/>
      <w:marBottom w:val="0"/>
      <w:divBdr>
        <w:top w:val="none" w:sz="0" w:space="0" w:color="auto"/>
        <w:left w:val="none" w:sz="0" w:space="0" w:color="auto"/>
        <w:bottom w:val="none" w:sz="0" w:space="0" w:color="auto"/>
        <w:right w:val="none" w:sz="0" w:space="0" w:color="auto"/>
      </w:divBdr>
    </w:div>
    <w:div w:id="1645697033">
      <w:bodyDiv w:val="1"/>
      <w:marLeft w:val="0"/>
      <w:marRight w:val="0"/>
      <w:marTop w:val="0"/>
      <w:marBottom w:val="0"/>
      <w:divBdr>
        <w:top w:val="none" w:sz="0" w:space="0" w:color="auto"/>
        <w:left w:val="none" w:sz="0" w:space="0" w:color="auto"/>
        <w:bottom w:val="none" w:sz="0" w:space="0" w:color="auto"/>
        <w:right w:val="none" w:sz="0" w:space="0" w:color="auto"/>
      </w:divBdr>
    </w:div>
    <w:div w:id="1645967364">
      <w:bodyDiv w:val="1"/>
      <w:marLeft w:val="0"/>
      <w:marRight w:val="0"/>
      <w:marTop w:val="0"/>
      <w:marBottom w:val="0"/>
      <w:divBdr>
        <w:top w:val="none" w:sz="0" w:space="0" w:color="auto"/>
        <w:left w:val="none" w:sz="0" w:space="0" w:color="auto"/>
        <w:bottom w:val="none" w:sz="0" w:space="0" w:color="auto"/>
        <w:right w:val="none" w:sz="0" w:space="0" w:color="auto"/>
      </w:divBdr>
    </w:div>
    <w:div w:id="1646155454">
      <w:bodyDiv w:val="1"/>
      <w:marLeft w:val="0"/>
      <w:marRight w:val="0"/>
      <w:marTop w:val="0"/>
      <w:marBottom w:val="0"/>
      <w:divBdr>
        <w:top w:val="none" w:sz="0" w:space="0" w:color="auto"/>
        <w:left w:val="none" w:sz="0" w:space="0" w:color="auto"/>
        <w:bottom w:val="none" w:sz="0" w:space="0" w:color="auto"/>
        <w:right w:val="none" w:sz="0" w:space="0" w:color="auto"/>
      </w:divBdr>
    </w:div>
    <w:div w:id="1646272586">
      <w:bodyDiv w:val="1"/>
      <w:marLeft w:val="0"/>
      <w:marRight w:val="0"/>
      <w:marTop w:val="0"/>
      <w:marBottom w:val="0"/>
      <w:divBdr>
        <w:top w:val="none" w:sz="0" w:space="0" w:color="auto"/>
        <w:left w:val="none" w:sz="0" w:space="0" w:color="auto"/>
        <w:bottom w:val="none" w:sz="0" w:space="0" w:color="auto"/>
        <w:right w:val="none" w:sz="0" w:space="0" w:color="auto"/>
      </w:divBdr>
    </w:div>
    <w:div w:id="1646354146">
      <w:bodyDiv w:val="1"/>
      <w:marLeft w:val="0"/>
      <w:marRight w:val="0"/>
      <w:marTop w:val="0"/>
      <w:marBottom w:val="0"/>
      <w:divBdr>
        <w:top w:val="none" w:sz="0" w:space="0" w:color="auto"/>
        <w:left w:val="none" w:sz="0" w:space="0" w:color="auto"/>
        <w:bottom w:val="none" w:sz="0" w:space="0" w:color="auto"/>
        <w:right w:val="none" w:sz="0" w:space="0" w:color="auto"/>
      </w:divBdr>
    </w:div>
    <w:div w:id="1646667555">
      <w:bodyDiv w:val="1"/>
      <w:marLeft w:val="0"/>
      <w:marRight w:val="0"/>
      <w:marTop w:val="0"/>
      <w:marBottom w:val="0"/>
      <w:divBdr>
        <w:top w:val="none" w:sz="0" w:space="0" w:color="auto"/>
        <w:left w:val="none" w:sz="0" w:space="0" w:color="auto"/>
        <w:bottom w:val="none" w:sz="0" w:space="0" w:color="auto"/>
        <w:right w:val="none" w:sz="0" w:space="0" w:color="auto"/>
      </w:divBdr>
    </w:div>
    <w:div w:id="1647003747">
      <w:bodyDiv w:val="1"/>
      <w:marLeft w:val="0"/>
      <w:marRight w:val="0"/>
      <w:marTop w:val="0"/>
      <w:marBottom w:val="0"/>
      <w:divBdr>
        <w:top w:val="none" w:sz="0" w:space="0" w:color="auto"/>
        <w:left w:val="none" w:sz="0" w:space="0" w:color="auto"/>
        <w:bottom w:val="none" w:sz="0" w:space="0" w:color="auto"/>
        <w:right w:val="none" w:sz="0" w:space="0" w:color="auto"/>
      </w:divBdr>
    </w:div>
    <w:div w:id="1647007146">
      <w:bodyDiv w:val="1"/>
      <w:marLeft w:val="0"/>
      <w:marRight w:val="0"/>
      <w:marTop w:val="0"/>
      <w:marBottom w:val="0"/>
      <w:divBdr>
        <w:top w:val="none" w:sz="0" w:space="0" w:color="auto"/>
        <w:left w:val="none" w:sz="0" w:space="0" w:color="auto"/>
        <w:bottom w:val="none" w:sz="0" w:space="0" w:color="auto"/>
        <w:right w:val="none" w:sz="0" w:space="0" w:color="auto"/>
      </w:divBdr>
    </w:div>
    <w:div w:id="1647125826">
      <w:bodyDiv w:val="1"/>
      <w:marLeft w:val="0"/>
      <w:marRight w:val="0"/>
      <w:marTop w:val="0"/>
      <w:marBottom w:val="0"/>
      <w:divBdr>
        <w:top w:val="none" w:sz="0" w:space="0" w:color="auto"/>
        <w:left w:val="none" w:sz="0" w:space="0" w:color="auto"/>
        <w:bottom w:val="none" w:sz="0" w:space="0" w:color="auto"/>
        <w:right w:val="none" w:sz="0" w:space="0" w:color="auto"/>
      </w:divBdr>
    </w:div>
    <w:div w:id="1647658610">
      <w:bodyDiv w:val="1"/>
      <w:marLeft w:val="0"/>
      <w:marRight w:val="0"/>
      <w:marTop w:val="0"/>
      <w:marBottom w:val="0"/>
      <w:divBdr>
        <w:top w:val="none" w:sz="0" w:space="0" w:color="auto"/>
        <w:left w:val="none" w:sz="0" w:space="0" w:color="auto"/>
        <w:bottom w:val="none" w:sz="0" w:space="0" w:color="auto"/>
        <w:right w:val="none" w:sz="0" w:space="0" w:color="auto"/>
      </w:divBdr>
    </w:div>
    <w:div w:id="1647777232">
      <w:bodyDiv w:val="1"/>
      <w:marLeft w:val="0"/>
      <w:marRight w:val="0"/>
      <w:marTop w:val="0"/>
      <w:marBottom w:val="0"/>
      <w:divBdr>
        <w:top w:val="none" w:sz="0" w:space="0" w:color="auto"/>
        <w:left w:val="none" w:sz="0" w:space="0" w:color="auto"/>
        <w:bottom w:val="none" w:sz="0" w:space="0" w:color="auto"/>
        <w:right w:val="none" w:sz="0" w:space="0" w:color="auto"/>
      </w:divBdr>
    </w:div>
    <w:div w:id="1647857139">
      <w:bodyDiv w:val="1"/>
      <w:marLeft w:val="0"/>
      <w:marRight w:val="0"/>
      <w:marTop w:val="0"/>
      <w:marBottom w:val="0"/>
      <w:divBdr>
        <w:top w:val="none" w:sz="0" w:space="0" w:color="auto"/>
        <w:left w:val="none" w:sz="0" w:space="0" w:color="auto"/>
        <w:bottom w:val="none" w:sz="0" w:space="0" w:color="auto"/>
        <w:right w:val="none" w:sz="0" w:space="0" w:color="auto"/>
      </w:divBdr>
    </w:div>
    <w:div w:id="1648046530">
      <w:bodyDiv w:val="1"/>
      <w:marLeft w:val="0"/>
      <w:marRight w:val="0"/>
      <w:marTop w:val="0"/>
      <w:marBottom w:val="0"/>
      <w:divBdr>
        <w:top w:val="none" w:sz="0" w:space="0" w:color="auto"/>
        <w:left w:val="none" w:sz="0" w:space="0" w:color="auto"/>
        <w:bottom w:val="none" w:sz="0" w:space="0" w:color="auto"/>
        <w:right w:val="none" w:sz="0" w:space="0" w:color="auto"/>
      </w:divBdr>
    </w:div>
    <w:div w:id="1648128458">
      <w:bodyDiv w:val="1"/>
      <w:marLeft w:val="0"/>
      <w:marRight w:val="0"/>
      <w:marTop w:val="0"/>
      <w:marBottom w:val="0"/>
      <w:divBdr>
        <w:top w:val="none" w:sz="0" w:space="0" w:color="auto"/>
        <w:left w:val="none" w:sz="0" w:space="0" w:color="auto"/>
        <w:bottom w:val="none" w:sz="0" w:space="0" w:color="auto"/>
        <w:right w:val="none" w:sz="0" w:space="0" w:color="auto"/>
      </w:divBdr>
    </w:div>
    <w:div w:id="1648171091">
      <w:bodyDiv w:val="1"/>
      <w:marLeft w:val="0"/>
      <w:marRight w:val="0"/>
      <w:marTop w:val="0"/>
      <w:marBottom w:val="0"/>
      <w:divBdr>
        <w:top w:val="none" w:sz="0" w:space="0" w:color="auto"/>
        <w:left w:val="none" w:sz="0" w:space="0" w:color="auto"/>
        <w:bottom w:val="none" w:sz="0" w:space="0" w:color="auto"/>
        <w:right w:val="none" w:sz="0" w:space="0" w:color="auto"/>
      </w:divBdr>
    </w:div>
    <w:div w:id="1648195660">
      <w:bodyDiv w:val="1"/>
      <w:marLeft w:val="0"/>
      <w:marRight w:val="0"/>
      <w:marTop w:val="0"/>
      <w:marBottom w:val="0"/>
      <w:divBdr>
        <w:top w:val="none" w:sz="0" w:space="0" w:color="auto"/>
        <w:left w:val="none" w:sz="0" w:space="0" w:color="auto"/>
        <w:bottom w:val="none" w:sz="0" w:space="0" w:color="auto"/>
        <w:right w:val="none" w:sz="0" w:space="0" w:color="auto"/>
      </w:divBdr>
    </w:div>
    <w:div w:id="1648439470">
      <w:bodyDiv w:val="1"/>
      <w:marLeft w:val="0"/>
      <w:marRight w:val="0"/>
      <w:marTop w:val="0"/>
      <w:marBottom w:val="0"/>
      <w:divBdr>
        <w:top w:val="none" w:sz="0" w:space="0" w:color="auto"/>
        <w:left w:val="none" w:sz="0" w:space="0" w:color="auto"/>
        <w:bottom w:val="none" w:sz="0" w:space="0" w:color="auto"/>
        <w:right w:val="none" w:sz="0" w:space="0" w:color="auto"/>
      </w:divBdr>
    </w:div>
    <w:div w:id="1648508062">
      <w:bodyDiv w:val="1"/>
      <w:marLeft w:val="0"/>
      <w:marRight w:val="0"/>
      <w:marTop w:val="0"/>
      <w:marBottom w:val="0"/>
      <w:divBdr>
        <w:top w:val="none" w:sz="0" w:space="0" w:color="auto"/>
        <w:left w:val="none" w:sz="0" w:space="0" w:color="auto"/>
        <w:bottom w:val="none" w:sz="0" w:space="0" w:color="auto"/>
        <w:right w:val="none" w:sz="0" w:space="0" w:color="auto"/>
      </w:divBdr>
    </w:div>
    <w:div w:id="1648508266">
      <w:bodyDiv w:val="1"/>
      <w:marLeft w:val="0"/>
      <w:marRight w:val="0"/>
      <w:marTop w:val="0"/>
      <w:marBottom w:val="0"/>
      <w:divBdr>
        <w:top w:val="none" w:sz="0" w:space="0" w:color="auto"/>
        <w:left w:val="none" w:sz="0" w:space="0" w:color="auto"/>
        <w:bottom w:val="none" w:sz="0" w:space="0" w:color="auto"/>
        <w:right w:val="none" w:sz="0" w:space="0" w:color="auto"/>
      </w:divBdr>
    </w:div>
    <w:div w:id="1648514082">
      <w:bodyDiv w:val="1"/>
      <w:marLeft w:val="0"/>
      <w:marRight w:val="0"/>
      <w:marTop w:val="0"/>
      <w:marBottom w:val="0"/>
      <w:divBdr>
        <w:top w:val="none" w:sz="0" w:space="0" w:color="auto"/>
        <w:left w:val="none" w:sz="0" w:space="0" w:color="auto"/>
        <w:bottom w:val="none" w:sz="0" w:space="0" w:color="auto"/>
        <w:right w:val="none" w:sz="0" w:space="0" w:color="auto"/>
      </w:divBdr>
    </w:div>
    <w:div w:id="1648820849">
      <w:bodyDiv w:val="1"/>
      <w:marLeft w:val="0"/>
      <w:marRight w:val="0"/>
      <w:marTop w:val="0"/>
      <w:marBottom w:val="0"/>
      <w:divBdr>
        <w:top w:val="none" w:sz="0" w:space="0" w:color="auto"/>
        <w:left w:val="none" w:sz="0" w:space="0" w:color="auto"/>
        <w:bottom w:val="none" w:sz="0" w:space="0" w:color="auto"/>
        <w:right w:val="none" w:sz="0" w:space="0" w:color="auto"/>
      </w:divBdr>
    </w:div>
    <w:div w:id="1648852314">
      <w:bodyDiv w:val="1"/>
      <w:marLeft w:val="0"/>
      <w:marRight w:val="0"/>
      <w:marTop w:val="0"/>
      <w:marBottom w:val="0"/>
      <w:divBdr>
        <w:top w:val="none" w:sz="0" w:space="0" w:color="auto"/>
        <w:left w:val="none" w:sz="0" w:space="0" w:color="auto"/>
        <w:bottom w:val="none" w:sz="0" w:space="0" w:color="auto"/>
        <w:right w:val="none" w:sz="0" w:space="0" w:color="auto"/>
      </w:divBdr>
    </w:div>
    <w:div w:id="1649245918">
      <w:bodyDiv w:val="1"/>
      <w:marLeft w:val="0"/>
      <w:marRight w:val="0"/>
      <w:marTop w:val="0"/>
      <w:marBottom w:val="0"/>
      <w:divBdr>
        <w:top w:val="none" w:sz="0" w:space="0" w:color="auto"/>
        <w:left w:val="none" w:sz="0" w:space="0" w:color="auto"/>
        <w:bottom w:val="none" w:sz="0" w:space="0" w:color="auto"/>
        <w:right w:val="none" w:sz="0" w:space="0" w:color="auto"/>
      </w:divBdr>
    </w:div>
    <w:div w:id="1649358599">
      <w:bodyDiv w:val="1"/>
      <w:marLeft w:val="0"/>
      <w:marRight w:val="0"/>
      <w:marTop w:val="0"/>
      <w:marBottom w:val="0"/>
      <w:divBdr>
        <w:top w:val="none" w:sz="0" w:space="0" w:color="auto"/>
        <w:left w:val="none" w:sz="0" w:space="0" w:color="auto"/>
        <w:bottom w:val="none" w:sz="0" w:space="0" w:color="auto"/>
        <w:right w:val="none" w:sz="0" w:space="0" w:color="auto"/>
      </w:divBdr>
    </w:div>
    <w:div w:id="1649481824">
      <w:bodyDiv w:val="1"/>
      <w:marLeft w:val="0"/>
      <w:marRight w:val="0"/>
      <w:marTop w:val="0"/>
      <w:marBottom w:val="0"/>
      <w:divBdr>
        <w:top w:val="none" w:sz="0" w:space="0" w:color="auto"/>
        <w:left w:val="none" w:sz="0" w:space="0" w:color="auto"/>
        <w:bottom w:val="none" w:sz="0" w:space="0" w:color="auto"/>
        <w:right w:val="none" w:sz="0" w:space="0" w:color="auto"/>
      </w:divBdr>
    </w:div>
    <w:div w:id="1650281945">
      <w:bodyDiv w:val="1"/>
      <w:marLeft w:val="0"/>
      <w:marRight w:val="0"/>
      <w:marTop w:val="0"/>
      <w:marBottom w:val="0"/>
      <w:divBdr>
        <w:top w:val="none" w:sz="0" w:space="0" w:color="auto"/>
        <w:left w:val="none" w:sz="0" w:space="0" w:color="auto"/>
        <w:bottom w:val="none" w:sz="0" w:space="0" w:color="auto"/>
        <w:right w:val="none" w:sz="0" w:space="0" w:color="auto"/>
      </w:divBdr>
    </w:div>
    <w:div w:id="1650398931">
      <w:bodyDiv w:val="1"/>
      <w:marLeft w:val="0"/>
      <w:marRight w:val="0"/>
      <w:marTop w:val="0"/>
      <w:marBottom w:val="0"/>
      <w:divBdr>
        <w:top w:val="none" w:sz="0" w:space="0" w:color="auto"/>
        <w:left w:val="none" w:sz="0" w:space="0" w:color="auto"/>
        <w:bottom w:val="none" w:sz="0" w:space="0" w:color="auto"/>
        <w:right w:val="none" w:sz="0" w:space="0" w:color="auto"/>
      </w:divBdr>
    </w:div>
    <w:div w:id="1650476697">
      <w:bodyDiv w:val="1"/>
      <w:marLeft w:val="0"/>
      <w:marRight w:val="0"/>
      <w:marTop w:val="0"/>
      <w:marBottom w:val="0"/>
      <w:divBdr>
        <w:top w:val="none" w:sz="0" w:space="0" w:color="auto"/>
        <w:left w:val="none" w:sz="0" w:space="0" w:color="auto"/>
        <w:bottom w:val="none" w:sz="0" w:space="0" w:color="auto"/>
        <w:right w:val="none" w:sz="0" w:space="0" w:color="auto"/>
      </w:divBdr>
    </w:div>
    <w:div w:id="1650861624">
      <w:bodyDiv w:val="1"/>
      <w:marLeft w:val="0"/>
      <w:marRight w:val="0"/>
      <w:marTop w:val="0"/>
      <w:marBottom w:val="0"/>
      <w:divBdr>
        <w:top w:val="none" w:sz="0" w:space="0" w:color="auto"/>
        <w:left w:val="none" w:sz="0" w:space="0" w:color="auto"/>
        <w:bottom w:val="none" w:sz="0" w:space="0" w:color="auto"/>
        <w:right w:val="none" w:sz="0" w:space="0" w:color="auto"/>
      </w:divBdr>
    </w:div>
    <w:div w:id="1651011656">
      <w:bodyDiv w:val="1"/>
      <w:marLeft w:val="0"/>
      <w:marRight w:val="0"/>
      <w:marTop w:val="0"/>
      <w:marBottom w:val="0"/>
      <w:divBdr>
        <w:top w:val="none" w:sz="0" w:space="0" w:color="auto"/>
        <w:left w:val="none" w:sz="0" w:space="0" w:color="auto"/>
        <w:bottom w:val="none" w:sz="0" w:space="0" w:color="auto"/>
        <w:right w:val="none" w:sz="0" w:space="0" w:color="auto"/>
      </w:divBdr>
    </w:div>
    <w:div w:id="1651204624">
      <w:bodyDiv w:val="1"/>
      <w:marLeft w:val="0"/>
      <w:marRight w:val="0"/>
      <w:marTop w:val="0"/>
      <w:marBottom w:val="0"/>
      <w:divBdr>
        <w:top w:val="none" w:sz="0" w:space="0" w:color="auto"/>
        <w:left w:val="none" w:sz="0" w:space="0" w:color="auto"/>
        <w:bottom w:val="none" w:sz="0" w:space="0" w:color="auto"/>
        <w:right w:val="none" w:sz="0" w:space="0" w:color="auto"/>
      </w:divBdr>
    </w:div>
    <w:div w:id="1651207756">
      <w:bodyDiv w:val="1"/>
      <w:marLeft w:val="0"/>
      <w:marRight w:val="0"/>
      <w:marTop w:val="0"/>
      <w:marBottom w:val="0"/>
      <w:divBdr>
        <w:top w:val="none" w:sz="0" w:space="0" w:color="auto"/>
        <w:left w:val="none" w:sz="0" w:space="0" w:color="auto"/>
        <w:bottom w:val="none" w:sz="0" w:space="0" w:color="auto"/>
        <w:right w:val="none" w:sz="0" w:space="0" w:color="auto"/>
      </w:divBdr>
    </w:div>
    <w:div w:id="1651523421">
      <w:bodyDiv w:val="1"/>
      <w:marLeft w:val="0"/>
      <w:marRight w:val="0"/>
      <w:marTop w:val="0"/>
      <w:marBottom w:val="0"/>
      <w:divBdr>
        <w:top w:val="none" w:sz="0" w:space="0" w:color="auto"/>
        <w:left w:val="none" w:sz="0" w:space="0" w:color="auto"/>
        <w:bottom w:val="none" w:sz="0" w:space="0" w:color="auto"/>
        <w:right w:val="none" w:sz="0" w:space="0" w:color="auto"/>
      </w:divBdr>
    </w:div>
    <w:div w:id="1651592294">
      <w:bodyDiv w:val="1"/>
      <w:marLeft w:val="0"/>
      <w:marRight w:val="0"/>
      <w:marTop w:val="0"/>
      <w:marBottom w:val="0"/>
      <w:divBdr>
        <w:top w:val="none" w:sz="0" w:space="0" w:color="auto"/>
        <w:left w:val="none" w:sz="0" w:space="0" w:color="auto"/>
        <w:bottom w:val="none" w:sz="0" w:space="0" w:color="auto"/>
        <w:right w:val="none" w:sz="0" w:space="0" w:color="auto"/>
      </w:divBdr>
    </w:div>
    <w:div w:id="1651592588">
      <w:bodyDiv w:val="1"/>
      <w:marLeft w:val="0"/>
      <w:marRight w:val="0"/>
      <w:marTop w:val="0"/>
      <w:marBottom w:val="0"/>
      <w:divBdr>
        <w:top w:val="none" w:sz="0" w:space="0" w:color="auto"/>
        <w:left w:val="none" w:sz="0" w:space="0" w:color="auto"/>
        <w:bottom w:val="none" w:sz="0" w:space="0" w:color="auto"/>
        <w:right w:val="none" w:sz="0" w:space="0" w:color="auto"/>
      </w:divBdr>
    </w:div>
    <w:div w:id="1651595424">
      <w:bodyDiv w:val="1"/>
      <w:marLeft w:val="0"/>
      <w:marRight w:val="0"/>
      <w:marTop w:val="0"/>
      <w:marBottom w:val="0"/>
      <w:divBdr>
        <w:top w:val="none" w:sz="0" w:space="0" w:color="auto"/>
        <w:left w:val="none" w:sz="0" w:space="0" w:color="auto"/>
        <w:bottom w:val="none" w:sz="0" w:space="0" w:color="auto"/>
        <w:right w:val="none" w:sz="0" w:space="0" w:color="auto"/>
      </w:divBdr>
    </w:div>
    <w:div w:id="1651665230">
      <w:bodyDiv w:val="1"/>
      <w:marLeft w:val="0"/>
      <w:marRight w:val="0"/>
      <w:marTop w:val="0"/>
      <w:marBottom w:val="0"/>
      <w:divBdr>
        <w:top w:val="none" w:sz="0" w:space="0" w:color="auto"/>
        <w:left w:val="none" w:sz="0" w:space="0" w:color="auto"/>
        <w:bottom w:val="none" w:sz="0" w:space="0" w:color="auto"/>
        <w:right w:val="none" w:sz="0" w:space="0" w:color="auto"/>
      </w:divBdr>
    </w:div>
    <w:div w:id="1651713371">
      <w:bodyDiv w:val="1"/>
      <w:marLeft w:val="0"/>
      <w:marRight w:val="0"/>
      <w:marTop w:val="0"/>
      <w:marBottom w:val="0"/>
      <w:divBdr>
        <w:top w:val="none" w:sz="0" w:space="0" w:color="auto"/>
        <w:left w:val="none" w:sz="0" w:space="0" w:color="auto"/>
        <w:bottom w:val="none" w:sz="0" w:space="0" w:color="auto"/>
        <w:right w:val="none" w:sz="0" w:space="0" w:color="auto"/>
      </w:divBdr>
    </w:div>
    <w:div w:id="1651714751">
      <w:bodyDiv w:val="1"/>
      <w:marLeft w:val="0"/>
      <w:marRight w:val="0"/>
      <w:marTop w:val="0"/>
      <w:marBottom w:val="0"/>
      <w:divBdr>
        <w:top w:val="none" w:sz="0" w:space="0" w:color="auto"/>
        <w:left w:val="none" w:sz="0" w:space="0" w:color="auto"/>
        <w:bottom w:val="none" w:sz="0" w:space="0" w:color="auto"/>
        <w:right w:val="none" w:sz="0" w:space="0" w:color="auto"/>
      </w:divBdr>
    </w:div>
    <w:div w:id="1651716763">
      <w:bodyDiv w:val="1"/>
      <w:marLeft w:val="0"/>
      <w:marRight w:val="0"/>
      <w:marTop w:val="0"/>
      <w:marBottom w:val="0"/>
      <w:divBdr>
        <w:top w:val="none" w:sz="0" w:space="0" w:color="auto"/>
        <w:left w:val="none" w:sz="0" w:space="0" w:color="auto"/>
        <w:bottom w:val="none" w:sz="0" w:space="0" w:color="auto"/>
        <w:right w:val="none" w:sz="0" w:space="0" w:color="auto"/>
      </w:divBdr>
    </w:div>
    <w:div w:id="1651861741">
      <w:bodyDiv w:val="1"/>
      <w:marLeft w:val="0"/>
      <w:marRight w:val="0"/>
      <w:marTop w:val="0"/>
      <w:marBottom w:val="0"/>
      <w:divBdr>
        <w:top w:val="none" w:sz="0" w:space="0" w:color="auto"/>
        <w:left w:val="none" w:sz="0" w:space="0" w:color="auto"/>
        <w:bottom w:val="none" w:sz="0" w:space="0" w:color="auto"/>
        <w:right w:val="none" w:sz="0" w:space="0" w:color="auto"/>
      </w:divBdr>
    </w:div>
    <w:div w:id="1652099219">
      <w:bodyDiv w:val="1"/>
      <w:marLeft w:val="0"/>
      <w:marRight w:val="0"/>
      <w:marTop w:val="0"/>
      <w:marBottom w:val="0"/>
      <w:divBdr>
        <w:top w:val="none" w:sz="0" w:space="0" w:color="auto"/>
        <w:left w:val="none" w:sz="0" w:space="0" w:color="auto"/>
        <w:bottom w:val="none" w:sz="0" w:space="0" w:color="auto"/>
        <w:right w:val="none" w:sz="0" w:space="0" w:color="auto"/>
      </w:divBdr>
    </w:div>
    <w:div w:id="1652245841">
      <w:bodyDiv w:val="1"/>
      <w:marLeft w:val="0"/>
      <w:marRight w:val="0"/>
      <w:marTop w:val="0"/>
      <w:marBottom w:val="0"/>
      <w:divBdr>
        <w:top w:val="none" w:sz="0" w:space="0" w:color="auto"/>
        <w:left w:val="none" w:sz="0" w:space="0" w:color="auto"/>
        <w:bottom w:val="none" w:sz="0" w:space="0" w:color="auto"/>
        <w:right w:val="none" w:sz="0" w:space="0" w:color="auto"/>
      </w:divBdr>
    </w:div>
    <w:div w:id="1652325195">
      <w:bodyDiv w:val="1"/>
      <w:marLeft w:val="0"/>
      <w:marRight w:val="0"/>
      <w:marTop w:val="0"/>
      <w:marBottom w:val="0"/>
      <w:divBdr>
        <w:top w:val="none" w:sz="0" w:space="0" w:color="auto"/>
        <w:left w:val="none" w:sz="0" w:space="0" w:color="auto"/>
        <w:bottom w:val="none" w:sz="0" w:space="0" w:color="auto"/>
        <w:right w:val="none" w:sz="0" w:space="0" w:color="auto"/>
      </w:divBdr>
    </w:div>
    <w:div w:id="1652516233">
      <w:bodyDiv w:val="1"/>
      <w:marLeft w:val="0"/>
      <w:marRight w:val="0"/>
      <w:marTop w:val="0"/>
      <w:marBottom w:val="0"/>
      <w:divBdr>
        <w:top w:val="none" w:sz="0" w:space="0" w:color="auto"/>
        <w:left w:val="none" w:sz="0" w:space="0" w:color="auto"/>
        <w:bottom w:val="none" w:sz="0" w:space="0" w:color="auto"/>
        <w:right w:val="none" w:sz="0" w:space="0" w:color="auto"/>
      </w:divBdr>
    </w:div>
    <w:div w:id="1652633102">
      <w:bodyDiv w:val="1"/>
      <w:marLeft w:val="0"/>
      <w:marRight w:val="0"/>
      <w:marTop w:val="0"/>
      <w:marBottom w:val="0"/>
      <w:divBdr>
        <w:top w:val="none" w:sz="0" w:space="0" w:color="auto"/>
        <w:left w:val="none" w:sz="0" w:space="0" w:color="auto"/>
        <w:bottom w:val="none" w:sz="0" w:space="0" w:color="auto"/>
        <w:right w:val="none" w:sz="0" w:space="0" w:color="auto"/>
      </w:divBdr>
    </w:div>
    <w:div w:id="1652981486">
      <w:bodyDiv w:val="1"/>
      <w:marLeft w:val="0"/>
      <w:marRight w:val="0"/>
      <w:marTop w:val="0"/>
      <w:marBottom w:val="0"/>
      <w:divBdr>
        <w:top w:val="none" w:sz="0" w:space="0" w:color="auto"/>
        <w:left w:val="none" w:sz="0" w:space="0" w:color="auto"/>
        <w:bottom w:val="none" w:sz="0" w:space="0" w:color="auto"/>
        <w:right w:val="none" w:sz="0" w:space="0" w:color="auto"/>
      </w:divBdr>
    </w:div>
    <w:div w:id="1653286935">
      <w:bodyDiv w:val="1"/>
      <w:marLeft w:val="0"/>
      <w:marRight w:val="0"/>
      <w:marTop w:val="0"/>
      <w:marBottom w:val="0"/>
      <w:divBdr>
        <w:top w:val="none" w:sz="0" w:space="0" w:color="auto"/>
        <w:left w:val="none" w:sz="0" w:space="0" w:color="auto"/>
        <w:bottom w:val="none" w:sz="0" w:space="0" w:color="auto"/>
        <w:right w:val="none" w:sz="0" w:space="0" w:color="auto"/>
      </w:divBdr>
    </w:div>
    <w:div w:id="1653755585">
      <w:bodyDiv w:val="1"/>
      <w:marLeft w:val="0"/>
      <w:marRight w:val="0"/>
      <w:marTop w:val="0"/>
      <w:marBottom w:val="0"/>
      <w:divBdr>
        <w:top w:val="none" w:sz="0" w:space="0" w:color="auto"/>
        <w:left w:val="none" w:sz="0" w:space="0" w:color="auto"/>
        <w:bottom w:val="none" w:sz="0" w:space="0" w:color="auto"/>
        <w:right w:val="none" w:sz="0" w:space="0" w:color="auto"/>
      </w:divBdr>
    </w:div>
    <w:div w:id="1654144687">
      <w:bodyDiv w:val="1"/>
      <w:marLeft w:val="0"/>
      <w:marRight w:val="0"/>
      <w:marTop w:val="0"/>
      <w:marBottom w:val="0"/>
      <w:divBdr>
        <w:top w:val="none" w:sz="0" w:space="0" w:color="auto"/>
        <w:left w:val="none" w:sz="0" w:space="0" w:color="auto"/>
        <w:bottom w:val="none" w:sz="0" w:space="0" w:color="auto"/>
        <w:right w:val="none" w:sz="0" w:space="0" w:color="auto"/>
      </w:divBdr>
    </w:div>
    <w:div w:id="1654287130">
      <w:bodyDiv w:val="1"/>
      <w:marLeft w:val="0"/>
      <w:marRight w:val="0"/>
      <w:marTop w:val="0"/>
      <w:marBottom w:val="0"/>
      <w:divBdr>
        <w:top w:val="none" w:sz="0" w:space="0" w:color="auto"/>
        <w:left w:val="none" w:sz="0" w:space="0" w:color="auto"/>
        <w:bottom w:val="none" w:sz="0" w:space="0" w:color="auto"/>
        <w:right w:val="none" w:sz="0" w:space="0" w:color="auto"/>
      </w:divBdr>
    </w:div>
    <w:div w:id="1654483724">
      <w:bodyDiv w:val="1"/>
      <w:marLeft w:val="0"/>
      <w:marRight w:val="0"/>
      <w:marTop w:val="0"/>
      <w:marBottom w:val="0"/>
      <w:divBdr>
        <w:top w:val="none" w:sz="0" w:space="0" w:color="auto"/>
        <w:left w:val="none" w:sz="0" w:space="0" w:color="auto"/>
        <w:bottom w:val="none" w:sz="0" w:space="0" w:color="auto"/>
        <w:right w:val="none" w:sz="0" w:space="0" w:color="auto"/>
      </w:divBdr>
    </w:div>
    <w:div w:id="1654605578">
      <w:bodyDiv w:val="1"/>
      <w:marLeft w:val="0"/>
      <w:marRight w:val="0"/>
      <w:marTop w:val="0"/>
      <w:marBottom w:val="0"/>
      <w:divBdr>
        <w:top w:val="none" w:sz="0" w:space="0" w:color="auto"/>
        <w:left w:val="none" w:sz="0" w:space="0" w:color="auto"/>
        <w:bottom w:val="none" w:sz="0" w:space="0" w:color="auto"/>
        <w:right w:val="none" w:sz="0" w:space="0" w:color="auto"/>
      </w:divBdr>
    </w:div>
    <w:div w:id="1654749057">
      <w:bodyDiv w:val="1"/>
      <w:marLeft w:val="0"/>
      <w:marRight w:val="0"/>
      <w:marTop w:val="0"/>
      <w:marBottom w:val="0"/>
      <w:divBdr>
        <w:top w:val="none" w:sz="0" w:space="0" w:color="auto"/>
        <w:left w:val="none" w:sz="0" w:space="0" w:color="auto"/>
        <w:bottom w:val="none" w:sz="0" w:space="0" w:color="auto"/>
        <w:right w:val="none" w:sz="0" w:space="0" w:color="auto"/>
      </w:divBdr>
    </w:div>
    <w:div w:id="1654946799">
      <w:bodyDiv w:val="1"/>
      <w:marLeft w:val="0"/>
      <w:marRight w:val="0"/>
      <w:marTop w:val="0"/>
      <w:marBottom w:val="0"/>
      <w:divBdr>
        <w:top w:val="none" w:sz="0" w:space="0" w:color="auto"/>
        <w:left w:val="none" w:sz="0" w:space="0" w:color="auto"/>
        <w:bottom w:val="none" w:sz="0" w:space="0" w:color="auto"/>
        <w:right w:val="none" w:sz="0" w:space="0" w:color="auto"/>
      </w:divBdr>
    </w:div>
    <w:div w:id="1656029914">
      <w:bodyDiv w:val="1"/>
      <w:marLeft w:val="0"/>
      <w:marRight w:val="0"/>
      <w:marTop w:val="0"/>
      <w:marBottom w:val="0"/>
      <w:divBdr>
        <w:top w:val="none" w:sz="0" w:space="0" w:color="auto"/>
        <w:left w:val="none" w:sz="0" w:space="0" w:color="auto"/>
        <w:bottom w:val="none" w:sz="0" w:space="0" w:color="auto"/>
        <w:right w:val="none" w:sz="0" w:space="0" w:color="auto"/>
      </w:divBdr>
    </w:div>
    <w:div w:id="1656031603">
      <w:bodyDiv w:val="1"/>
      <w:marLeft w:val="0"/>
      <w:marRight w:val="0"/>
      <w:marTop w:val="0"/>
      <w:marBottom w:val="0"/>
      <w:divBdr>
        <w:top w:val="none" w:sz="0" w:space="0" w:color="auto"/>
        <w:left w:val="none" w:sz="0" w:space="0" w:color="auto"/>
        <w:bottom w:val="none" w:sz="0" w:space="0" w:color="auto"/>
        <w:right w:val="none" w:sz="0" w:space="0" w:color="auto"/>
      </w:divBdr>
    </w:div>
    <w:div w:id="1656295063">
      <w:bodyDiv w:val="1"/>
      <w:marLeft w:val="0"/>
      <w:marRight w:val="0"/>
      <w:marTop w:val="0"/>
      <w:marBottom w:val="0"/>
      <w:divBdr>
        <w:top w:val="none" w:sz="0" w:space="0" w:color="auto"/>
        <w:left w:val="none" w:sz="0" w:space="0" w:color="auto"/>
        <w:bottom w:val="none" w:sz="0" w:space="0" w:color="auto"/>
        <w:right w:val="none" w:sz="0" w:space="0" w:color="auto"/>
      </w:divBdr>
    </w:div>
    <w:div w:id="1656640734">
      <w:bodyDiv w:val="1"/>
      <w:marLeft w:val="0"/>
      <w:marRight w:val="0"/>
      <w:marTop w:val="0"/>
      <w:marBottom w:val="0"/>
      <w:divBdr>
        <w:top w:val="none" w:sz="0" w:space="0" w:color="auto"/>
        <w:left w:val="none" w:sz="0" w:space="0" w:color="auto"/>
        <w:bottom w:val="none" w:sz="0" w:space="0" w:color="auto"/>
        <w:right w:val="none" w:sz="0" w:space="0" w:color="auto"/>
      </w:divBdr>
    </w:div>
    <w:div w:id="1656645243">
      <w:bodyDiv w:val="1"/>
      <w:marLeft w:val="0"/>
      <w:marRight w:val="0"/>
      <w:marTop w:val="0"/>
      <w:marBottom w:val="0"/>
      <w:divBdr>
        <w:top w:val="none" w:sz="0" w:space="0" w:color="auto"/>
        <w:left w:val="none" w:sz="0" w:space="0" w:color="auto"/>
        <w:bottom w:val="none" w:sz="0" w:space="0" w:color="auto"/>
        <w:right w:val="none" w:sz="0" w:space="0" w:color="auto"/>
      </w:divBdr>
    </w:div>
    <w:div w:id="1657875718">
      <w:bodyDiv w:val="1"/>
      <w:marLeft w:val="0"/>
      <w:marRight w:val="0"/>
      <w:marTop w:val="0"/>
      <w:marBottom w:val="0"/>
      <w:divBdr>
        <w:top w:val="none" w:sz="0" w:space="0" w:color="auto"/>
        <w:left w:val="none" w:sz="0" w:space="0" w:color="auto"/>
        <w:bottom w:val="none" w:sz="0" w:space="0" w:color="auto"/>
        <w:right w:val="none" w:sz="0" w:space="0" w:color="auto"/>
      </w:divBdr>
    </w:div>
    <w:div w:id="1657882720">
      <w:bodyDiv w:val="1"/>
      <w:marLeft w:val="0"/>
      <w:marRight w:val="0"/>
      <w:marTop w:val="0"/>
      <w:marBottom w:val="0"/>
      <w:divBdr>
        <w:top w:val="none" w:sz="0" w:space="0" w:color="auto"/>
        <w:left w:val="none" w:sz="0" w:space="0" w:color="auto"/>
        <w:bottom w:val="none" w:sz="0" w:space="0" w:color="auto"/>
        <w:right w:val="none" w:sz="0" w:space="0" w:color="auto"/>
      </w:divBdr>
    </w:div>
    <w:div w:id="1657953743">
      <w:bodyDiv w:val="1"/>
      <w:marLeft w:val="0"/>
      <w:marRight w:val="0"/>
      <w:marTop w:val="0"/>
      <w:marBottom w:val="0"/>
      <w:divBdr>
        <w:top w:val="none" w:sz="0" w:space="0" w:color="auto"/>
        <w:left w:val="none" w:sz="0" w:space="0" w:color="auto"/>
        <w:bottom w:val="none" w:sz="0" w:space="0" w:color="auto"/>
        <w:right w:val="none" w:sz="0" w:space="0" w:color="auto"/>
      </w:divBdr>
    </w:div>
    <w:div w:id="1658027792">
      <w:bodyDiv w:val="1"/>
      <w:marLeft w:val="0"/>
      <w:marRight w:val="0"/>
      <w:marTop w:val="0"/>
      <w:marBottom w:val="0"/>
      <w:divBdr>
        <w:top w:val="none" w:sz="0" w:space="0" w:color="auto"/>
        <w:left w:val="none" w:sz="0" w:space="0" w:color="auto"/>
        <w:bottom w:val="none" w:sz="0" w:space="0" w:color="auto"/>
        <w:right w:val="none" w:sz="0" w:space="0" w:color="auto"/>
      </w:divBdr>
    </w:div>
    <w:div w:id="1658412029">
      <w:bodyDiv w:val="1"/>
      <w:marLeft w:val="0"/>
      <w:marRight w:val="0"/>
      <w:marTop w:val="0"/>
      <w:marBottom w:val="0"/>
      <w:divBdr>
        <w:top w:val="none" w:sz="0" w:space="0" w:color="auto"/>
        <w:left w:val="none" w:sz="0" w:space="0" w:color="auto"/>
        <w:bottom w:val="none" w:sz="0" w:space="0" w:color="auto"/>
        <w:right w:val="none" w:sz="0" w:space="0" w:color="auto"/>
      </w:divBdr>
    </w:div>
    <w:div w:id="1658413434">
      <w:bodyDiv w:val="1"/>
      <w:marLeft w:val="0"/>
      <w:marRight w:val="0"/>
      <w:marTop w:val="0"/>
      <w:marBottom w:val="0"/>
      <w:divBdr>
        <w:top w:val="none" w:sz="0" w:space="0" w:color="auto"/>
        <w:left w:val="none" w:sz="0" w:space="0" w:color="auto"/>
        <w:bottom w:val="none" w:sz="0" w:space="0" w:color="auto"/>
        <w:right w:val="none" w:sz="0" w:space="0" w:color="auto"/>
      </w:divBdr>
    </w:div>
    <w:div w:id="1658530430">
      <w:bodyDiv w:val="1"/>
      <w:marLeft w:val="0"/>
      <w:marRight w:val="0"/>
      <w:marTop w:val="0"/>
      <w:marBottom w:val="0"/>
      <w:divBdr>
        <w:top w:val="none" w:sz="0" w:space="0" w:color="auto"/>
        <w:left w:val="none" w:sz="0" w:space="0" w:color="auto"/>
        <w:bottom w:val="none" w:sz="0" w:space="0" w:color="auto"/>
        <w:right w:val="none" w:sz="0" w:space="0" w:color="auto"/>
      </w:divBdr>
    </w:div>
    <w:div w:id="1658613077">
      <w:bodyDiv w:val="1"/>
      <w:marLeft w:val="0"/>
      <w:marRight w:val="0"/>
      <w:marTop w:val="0"/>
      <w:marBottom w:val="0"/>
      <w:divBdr>
        <w:top w:val="none" w:sz="0" w:space="0" w:color="auto"/>
        <w:left w:val="none" w:sz="0" w:space="0" w:color="auto"/>
        <w:bottom w:val="none" w:sz="0" w:space="0" w:color="auto"/>
        <w:right w:val="none" w:sz="0" w:space="0" w:color="auto"/>
      </w:divBdr>
    </w:div>
    <w:div w:id="1658916207">
      <w:bodyDiv w:val="1"/>
      <w:marLeft w:val="0"/>
      <w:marRight w:val="0"/>
      <w:marTop w:val="0"/>
      <w:marBottom w:val="0"/>
      <w:divBdr>
        <w:top w:val="none" w:sz="0" w:space="0" w:color="auto"/>
        <w:left w:val="none" w:sz="0" w:space="0" w:color="auto"/>
        <w:bottom w:val="none" w:sz="0" w:space="0" w:color="auto"/>
        <w:right w:val="none" w:sz="0" w:space="0" w:color="auto"/>
      </w:divBdr>
    </w:div>
    <w:div w:id="1659000316">
      <w:bodyDiv w:val="1"/>
      <w:marLeft w:val="0"/>
      <w:marRight w:val="0"/>
      <w:marTop w:val="0"/>
      <w:marBottom w:val="0"/>
      <w:divBdr>
        <w:top w:val="none" w:sz="0" w:space="0" w:color="auto"/>
        <w:left w:val="none" w:sz="0" w:space="0" w:color="auto"/>
        <w:bottom w:val="none" w:sz="0" w:space="0" w:color="auto"/>
        <w:right w:val="none" w:sz="0" w:space="0" w:color="auto"/>
      </w:divBdr>
    </w:div>
    <w:div w:id="1659116461">
      <w:bodyDiv w:val="1"/>
      <w:marLeft w:val="0"/>
      <w:marRight w:val="0"/>
      <w:marTop w:val="0"/>
      <w:marBottom w:val="0"/>
      <w:divBdr>
        <w:top w:val="none" w:sz="0" w:space="0" w:color="auto"/>
        <w:left w:val="none" w:sz="0" w:space="0" w:color="auto"/>
        <w:bottom w:val="none" w:sz="0" w:space="0" w:color="auto"/>
        <w:right w:val="none" w:sz="0" w:space="0" w:color="auto"/>
      </w:divBdr>
    </w:div>
    <w:div w:id="1659259517">
      <w:bodyDiv w:val="1"/>
      <w:marLeft w:val="0"/>
      <w:marRight w:val="0"/>
      <w:marTop w:val="0"/>
      <w:marBottom w:val="0"/>
      <w:divBdr>
        <w:top w:val="none" w:sz="0" w:space="0" w:color="auto"/>
        <w:left w:val="none" w:sz="0" w:space="0" w:color="auto"/>
        <w:bottom w:val="none" w:sz="0" w:space="0" w:color="auto"/>
        <w:right w:val="none" w:sz="0" w:space="0" w:color="auto"/>
      </w:divBdr>
    </w:div>
    <w:div w:id="1659723527">
      <w:bodyDiv w:val="1"/>
      <w:marLeft w:val="0"/>
      <w:marRight w:val="0"/>
      <w:marTop w:val="0"/>
      <w:marBottom w:val="0"/>
      <w:divBdr>
        <w:top w:val="none" w:sz="0" w:space="0" w:color="auto"/>
        <w:left w:val="none" w:sz="0" w:space="0" w:color="auto"/>
        <w:bottom w:val="none" w:sz="0" w:space="0" w:color="auto"/>
        <w:right w:val="none" w:sz="0" w:space="0" w:color="auto"/>
      </w:divBdr>
    </w:div>
    <w:div w:id="1659723898">
      <w:bodyDiv w:val="1"/>
      <w:marLeft w:val="0"/>
      <w:marRight w:val="0"/>
      <w:marTop w:val="0"/>
      <w:marBottom w:val="0"/>
      <w:divBdr>
        <w:top w:val="none" w:sz="0" w:space="0" w:color="auto"/>
        <w:left w:val="none" w:sz="0" w:space="0" w:color="auto"/>
        <w:bottom w:val="none" w:sz="0" w:space="0" w:color="auto"/>
        <w:right w:val="none" w:sz="0" w:space="0" w:color="auto"/>
      </w:divBdr>
    </w:div>
    <w:div w:id="1659772105">
      <w:bodyDiv w:val="1"/>
      <w:marLeft w:val="0"/>
      <w:marRight w:val="0"/>
      <w:marTop w:val="0"/>
      <w:marBottom w:val="0"/>
      <w:divBdr>
        <w:top w:val="none" w:sz="0" w:space="0" w:color="auto"/>
        <w:left w:val="none" w:sz="0" w:space="0" w:color="auto"/>
        <w:bottom w:val="none" w:sz="0" w:space="0" w:color="auto"/>
        <w:right w:val="none" w:sz="0" w:space="0" w:color="auto"/>
      </w:divBdr>
    </w:div>
    <w:div w:id="1660110192">
      <w:bodyDiv w:val="1"/>
      <w:marLeft w:val="0"/>
      <w:marRight w:val="0"/>
      <w:marTop w:val="0"/>
      <w:marBottom w:val="0"/>
      <w:divBdr>
        <w:top w:val="none" w:sz="0" w:space="0" w:color="auto"/>
        <w:left w:val="none" w:sz="0" w:space="0" w:color="auto"/>
        <w:bottom w:val="none" w:sz="0" w:space="0" w:color="auto"/>
        <w:right w:val="none" w:sz="0" w:space="0" w:color="auto"/>
      </w:divBdr>
    </w:div>
    <w:div w:id="1660230472">
      <w:bodyDiv w:val="1"/>
      <w:marLeft w:val="0"/>
      <w:marRight w:val="0"/>
      <w:marTop w:val="0"/>
      <w:marBottom w:val="0"/>
      <w:divBdr>
        <w:top w:val="none" w:sz="0" w:space="0" w:color="auto"/>
        <w:left w:val="none" w:sz="0" w:space="0" w:color="auto"/>
        <w:bottom w:val="none" w:sz="0" w:space="0" w:color="auto"/>
        <w:right w:val="none" w:sz="0" w:space="0" w:color="auto"/>
      </w:divBdr>
    </w:div>
    <w:div w:id="1660304738">
      <w:bodyDiv w:val="1"/>
      <w:marLeft w:val="0"/>
      <w:marRight w:val="0"/>
      <w:marTop w:val="0"/>
      <w:marBottom w:val="0"/>
      <w:divBdr>
        <w:top w:val="none" w:sz="0" w:space="0" w:color="auto"/>
        <w:left w:val="none" w:sz="0" w:space="0" w:color="auto"/>
        <w:bottom w:val="none" w:sz="0" w:space="0" w:color="auto"/>
        <w:right w:val="none" w:sz="0" w:space="0" w:color="auto"/>
      </w:divBdr>
    </w:div>
    <w:div w:id="1660307938">
      <w:bodyDiv w:val="1"/>
      <w:marLeft w:val="0"/>
      <w:marRight w:val="0"/>
      <w:marTop w:val="0"/>
      <w:marBottom w:val="0"/>
      <w:divBdr>
        <w:top w:val="none" w:sz="0" w:space="0" w:color="auto"/>
        <w:left w:val="none" w:sz="0" w:space="0" w:color="auto"/>
        <w:bottom w:val="none" w:sz="0" w:space="0" w:color="auto"/>
        <w:right w:val="none" w:sz="0" w:space="0" w:color="auto"/>
      </w:divBdr>
    </w:div>
    <w:div w:id="1660426690">
      <w:bodyDiv w:val="1"/>
      <w:marLeft w:val="0"/>
      <w:marRight w:val="0"/>
      <w:marTop w:val="0"/>
      <w:marBottom w:val="0"/>
      <w:divBdr>
        <w:top w:val="none" w:sz="0" w:space="0" w:color="auto"/>
        <w:left w:val="none" w:sz="0" w:space="0" w:color="auto"/>
        <w:bottom w:val="none" w:sz="0" w:space="0" w:color="auto"/>
        <w:right w:val="none" w:sz="0" w:space="0" w:color="auto"/>
      </w:divBdr>
    </w:div>
    <w:div w:id="1660428814">
      <w:bodyDiv w:val="1"/>
      <w:marLeft w:val="0"/>
      <w:marRight w:val="0"/>
      <w:marTop w:val="0"/>
      <w:marBottom w:val="0"/>
      <w:divBdr>
        <w:top w:val="none" w:sz="0" w:space="0" w:color="auto"/>
        <w:left w:val="none" w:sz="0" w:space="0" w:color="auto"/>
        <w:bottom w:val="none" w:sz="0" w:space="0" w:color="auto"/>
        <w:right w:val="none" w:sz="0" w:space="0" w:color="auto"/>
      </w:divBdr>
    </w:div>
    <w:div w:id="1660575397">
      <w:bodyDiv w:val="1"/>
      <w:marLeft w:val="0"/>
      <w:marRight w:val="0"/>
      <w:marTop w:val="0"/>
      <w:marBottom w:val="0"/>
      <w:divBdr>
        <w:top w:val="none" w:sz="0" w:space="0" w:color="auto"/>
        <w:left w:val="none" w:sz="0" w:space="0" w:color="auto"/>
        <w:bottom w:val="none" w:sz="0" w:space="0" w:color="auto"/>
        <w:right w:val="none" w:sz="0" w:space="0" w:color="auto"/>
      </w:divBdr>
    </w:div>
    <w:div w:id="1660763332">
      <w:bodyDiv w:val="1"/>
      <w:marLeft w:val="0"/>
      <w:marRight w:val="0"/>
      <w:marTop w:val="0"/>
      <w:marBottom w:val="0"/>
      <w:divBdr>
        <w:top w:val="none" w:sz="0" w:space="0" w:color="auto"/>
        <w:left w:val="none" w:sz="0" w:space="0" w:color="auto"/>
        <w:bottom w:val="none" w:sz="0" w:space="0" w:color="auto"/>
        <w:right w:val="none" w:sz="0" w:space="0" w:color="auto"/>
      </w:divBdr>
    </w:div>
    <w:div w:id="1661302496">
      <w:bodyDiv w:val="1"/>
      <w:marLeft w:val="0"/>
      <w:marRight w:val="0"/>
      <w:marTop w:val="0"/>
      <w:marBottom w:val="0"/>
      <w:divBdr>
        <w:top w:val="none" w:sz="0" w:space="0" w:color="auto"/>
        <w:left w:val="none" w:sz="0" w:space="0" w:color="auto"/>
        <w:bottom w:val="none" w:sz="0" w:space="0" w:color="auto"/>
        <w:right w:val="none" w:sz="0" w:space="0" w:color="auto"/>
      </w:divBdr>
    </w:div>
    <w:div w:id="1662077493">
      <w:bodyDiv w:val="1"/>
      <w:marLeft w:val="0"/>
      <w:marRight w:val="0"/>
      <w:marTop w:val="0"/>
      <w:marBottom w:val="0"/>
      <w:divBdr>
        <w:top w:val="none" w:sz="0" w:space="0" w:color="auto"/>
        <w:left w:val="none" w:sz="0" w:space="0" w:color="auto"/>
        <w:bottom w:val="none" w:sz="0" w:space="0" w:color="auto"/>
        <w:right w:val="none" w:sz="0" w:space="0" w:color="auto"/>
      </w:divBdr>
    </w:div>
    <w:div w:id="1662154880">
      <w:bodyDiv w:val="1"/>
      <w:marLeft w:val="0"/>
      <w:marRight w:val="0"/>
      <w:marTop w:val="0"/>
      <w:marBottom w:val="0"/>
      <w:divBdr>
        <w:top w:val="none" w:sz="0" w:space="0" w:color="auto"/>
        <w:left w:val="none" w:sz="0" w:space="0" w:color="auto"/>
        <w:bottom w:val="none" w:sz="0" w:space="0" w:color="auto"/>
        <w:right w:val="none" w:sz="0" w:space="0" w:color="auto"/>
      </w:divBdr>
    </w:div>
    <w:div w:id="1662388745">
      <w:bodyDiv w:val="1"/>
      <w:marLeft w:val="0"/>
      <w:marRight w:val="0"/>
      <w:marTop w:val="0"/>
      <w:marBottom w:val="0"/>
      <w:divBdr>
        <w:top w:val="none" w:sz="0" w:space="0" w:color="auto"/>
        <w:left w:val="none" w:sz="0" w:space="0" w:color="auto"/>
        <w:bottom w:val="none" w:sz="0" w:space="0" w:color="auto"/>
        <w:right w:val="none" w:sz="0" w:space="0" w:color="auto"/>
      </w:divBdr>
    </w:div>
    <w:div w:id="1662659637">
      <w:bodyDiv w:val="1"/>
      <w:marLeft w:val="0"/>
      <w:marRight w:val="0"/>
      <w:marTop w:val="0"/>
      <w:marBottom w:val="0"/>
      <w:divBdr>
        <w:top w:val="none" w:sz="0" w:space="0" w:color="auto"/>
        <w:left w:val="none" w:sz="0" w:space="0" w:color="auto"/>
        <w:bottom w:val="none" w:sz="0" w:space="0" w:color="auto"/>
        <w:right w:val="none" w:sz="0" w:space="0" w:color="auto"/>
      </w:divBdr>
    </w:div>
    <w:div w:id="1662997874">
      <w:bodyDiv w:val="1"/>
      <w:marLeft w:val="0"/>
      <w:marRight w:val="0"/>
      <w:marTop w:val="0"/>
      <w:marBottom w:val="0"/>
      <w:divBdr>
        <w:top w:val="none" w:sz="0" w:space="0" w:color="auto"/>
        <w:left w:val="none" w:sz="0" w:space="0" w:color="auto"/>
        <w:bottom w:val="none" w:sz="0" w:space="0" w:color="auto"/>
        <w:right w:val="none" w:sz="0" w:space="0" w:color="auto"/>
      </w:divBdr>
    </w:div>
    <w:div w:id="1662998203">
      <w:bodyDiv w:val="1"/>
      <w:marLeft w:val="0"/>
      <w:marRight w:val="0"/>
      <w:marTop w:val="0"/>
      <w:marBottom w:val="0"/>
      <w:divBdr>
        <w:top w:val="none" w:sz="0" w:space="0" w:color="auto"/>
        <w:left w:val="none" w:sz="0" w:space="0" w:color="auto"/>
        <w:bottom w:val="none" w:sz="0" w:space="0" w:color="auto"/>
        <w:right w:val="none" w:sz="0" w:space="0" w:color="auto"/>
      </w:divBdr>
    </w:div>
    <w:div w:id="1663197627">
      <w:bodyDiv w:val="1"/>
      <w:marLeft w:val="0"/>
      <w:marRight w:val="0"/>
      <w:marTop w:val="0"/>
      <w:marBottom w:val="0"/>
      <w:divBdr>
        <w:top w:val="none" w:sz="0" w:space="0" w:color="auto"/>
        <w:left w:val="none" w:sz="0" w:space="0" w:color="auto"/>
        <w:bottom w:val="none" w:sz="0" w:space="0" w:color="auto"/>
        <w:right w:val="none" w:sz="0" w:space="0" w:color="auto"/>
      </w:divBdr>
    </w:div>
    <w:div w:id="1663318544">
      <w:bodyDiv w:val="1"/>
      <w:marLeft w:val="0"/>
      <w:marRight w:val="0"/>
      <w:marTop w:val="0"/>
      <w:marBottom w:val="0"/>
      <w:divBdr>
        <w:top w:val="none" w:sz="0" w:space="0" w:color="auto"/>
        <w:left w:val="none" w:sz="0" w:space="0" w:color="auto"/>
        <w:bottom w:val="none" w:sz="0" w:space="0" w:color="auto"/>
        <w:right w:val="none" w:sz="0" w:space="0" w:color="auto"/>
      </w:divBdr>
    </w:div>
    <w:div w:id="1663392134">
      <w:bodyDiv w:val="1"/>
      <w:marLeft w:val="0"/>
      <w:marRight w:val="0"/>
      <w:marTop w:val="0"/>
      <w:marBottom w:val="0"/>
      <w:divBdr>
        <w:top w:val="none" w:sz="0" w:space="0" w:color="auto"/>
        <w:left w:val="none" w:sz="0" w:space="0" w:color="auto"/>
        <w:bottom w:val="none" w:sz="0" w:space="0" w:color="auto"/>
        <w:right w:val="none" w:sz="0" w:space="0" w:color="auto"/>
      </w:divBdr>
    </w:div>
    <w:div w:id="1663655784">
      <w:bodyDiv w:val="1"/>
      <w:marLeft w:val="0"/>
      <w:marRight w:val="0"/>
      <w:marTop w:val="0"/>
      <w:marBottom w:val="0"/>
      <w:divBdr>
        <w:top w:val="none" w:sz="0" w:space="0" w:color="auto"/>
        <w:left w:val="none" w:sz="0" w:space="0" w:color="auto"/>
        <w:bottom w:val="none" w:sz="0" w:space="0" w:color="auto"/>
        <w:right w:val="none" w:sz="0" w:space="0" w:color="auto"/>
      </w:divBdr>
    </w:div>
    <w:div w:id="1663855776">
      <w:bodyDiv w:val="1"/>
      <w:marLeft w:val="0"/>
      <w:marRight w:val="0"/>
      <w:marTop w:val="0"/>
      <w:marBottom w:val="0"/>
      <w:divBdr>
        <w:top w:val="none" w:sz="0" w:space="0" w:color="auto"/>
        <w:left w:val="none" w:sz="0" w:space="0" w:color="auto"/>
        <w:bottom w:val="none" w:sz="0" w:space="0" w:color="auto"/>
        <w:right w:val="none" w:sz="0" w:space="0" w:color="auto"/>
      </w:divBdr>
    </w:div>
    <w:div w:id="1664505961">
      <w:bodyDiv w:val="1"/>
      <w:marLeft w:val="0"/>
      <w:marRight w:val="0"/>
      <w:marTop w:val="0"/>
      <w:marBottom w:val="0"/>
      <w:divBdr>
        <w:top w:val="none" w:sz="0" w:space="0" w:color="auto"/>
        <w:left w:val="none" w:sz="0" w:space="0" w:color="auto"/>
        <w:bottom w:val="none" w:sz="0" w:space="0" w:color="auto"/>
        <w:right w:val="none" w:sz="0" w:space="0" w:color="auto"/>
      </w:divBdr>
    </w:div>
    <w:div w:id="1664579382">
      <w:bodyDiv w:val="1"/>
      <w:marLeft w:val="0"/>
      <w:marRight w:val="0"/>
      <w:marTop w:val="0"/>
      <w:marBottom w:val="0"/>
      <w:divBdr>
        <w:top w:val="none" w:sz="0" w:space="0" w:color="auto"/>
        <w:left w:val="none" w:sz="0" w:space="0" w:color="auto"/>
        <w:bottom w:val="none" w:sz="0" w:space="0" w:color="auto"/>
        <w:right w:val="none" w:sz="0" w:space="0" w:color="auto"/>
      </w:divBdr>
    </w:div>
    <w:div w:id="1664624231">
      <w:bodyDiv w:val="1"/>
      <w:marLeft w:val="0"/>
      <w:marRight w:val="0"/>
      <w:marTop w:val="0"/>
      <w:marBottom w:val="0"/>
      <w:divBdr>
        <w:top w:val="none" w:sz="0" w:space="0" w:color="auto"/>
        <w:left w:val="none" w:sz="0" w:space="0" w:color="auto"/>
        <w:bottom w:val="none" w:sz="0" w:space="0" w:color="auto"/>
        <w:right w:val="none" w:sz="0" w:space="0" w:color="auto"/>
      </w:divBdr>
    </w:div>
    <w:div w:id="1664628015">
      <w:bodyDiv w:val="1"/>
      <w:marLeft w:val="0"/>
      <w:marRight w:val="0"/>
      <w:marTop w:val="0"/>
      <w:marBottom w:val="0"/>
      <w:divBdr>
        <w:top w:val="none" w:sz="0" w:space="0" w:color="auto"/>
        <w:left w:val="none" w:sz="0" w:space="0" w:color="auto"/>
        <w:bottom w:val="none" w:sz="0" w:space="0" w:color="auto"/>
        <w:right w:val="none" w:sz="0" w:space="0" w:color="auto"/>
      </w:divBdr>
    </w:div>
    <w:div w:id="1665081610">
      <w:bodyDiv w:val="1"/>
      <w:marLeft w:val="0"/>
      <w:marRight w:val="0"/>
      <w:marTop w:val="0"/>
      <w:marBottom w:val="0"/>
      <w:divBdr>
        <w:top w:val="none" w:sz="0" w:space="0" w:color="auto"/>
        <w:left w:val="none" w:sz="0" w:space="0" w:color="auto"/>
        <w:bottom w:val="none" w:sz="0" w:space="0" w:color="auto"/>
        <w:right w:val="none" w:sz="0" w:space="0" w:color="auto"/>
      </w:divBdr>
    </w:div>
    <w:div w:id="1665082668">
      <w:bodyDiv w:val="1"/>
      <w:marLeft w:val="0"/>
      <w:marRight w:val="0"/>
      <w:marTop w:val="0"/>
      <w:marBottom w:val="0"/>
      <w:divBdr>
        <w:top w:val="none" w:sz="0" w:space="0" w:color="auto"/>
        <w:left w:val="none" w:sz="0" w:space="0" w:color="auto"/>
        <w:bottom w:val="none" w:sz="0" w:space="0" w:color="auto"/>
        <w:right w:val="none" w:sz="0" w:space="0" w:color="auto"/>
      </w:divBdr>
    </w:div>
    <w:div w:id="1665090832">
      <w:bodyDiv w:val="1"/>
      <w:marLeft w:val="0"/>
      <w:marRight w:val="0"/>
      <w:marTop w:val="0"/>
      <w:marBottom w:val="0"/>
      <w:divBdr>
        <w:top w:val="none" w:sz="0" w:space="0" w:color="auto"/>
        <w:left w:val="none" w:sz="0" w:space="0" w:color="auto"/>
        <w:bottom w:val="none" w:sz="0" w:space="0" w:color="auto"/>
        <w:right w:val="none" w:sz="0" w:space="0" w:color="auto"/>
      </w:divBdr>
    </w:div>
    <w:div w:id="1665429591">
      <w:bodyDiv w:val="1"/>
      <w:marLeft w:val="0"/>
      <w:marRight w:val="0"/>
      <w:marTop w:val="0"/>
      <w:marBottom w:val="0"/>
      <w:divBdr>
        <w:top w:val="none" w:sz="0" w:space="0" w:color="auto"/>
        <w:left w:val="none" w:sz="0" w:space="0" w:color="auto"/>
        <w:bottom w:val="none" w:sz="0" w:space="0" w:color="auto"/>
        <w:right w:val="none" w:sz="0" w:space="0" w:color="auto"/>
      </w:divBdr>
    </w:div>
    <w:div w:id="1665474497">
      <w:bodyDiv w:val="1"/>
      <w:marLeft w:val="0"/>
      <w:marRight w:val="0"/>
      <w:marTop w:val="0"/>
      <w:marBottom w:val="0"/>
      <w:divBdr>
        <w:top w:val="none" w:sz="0" w:space="0" w:color="auto"/>
        <w:left w:val="none" w:sz="0" w:space="0" w:color="auto"/>
        <w:bottom w:val="none" w:sz="0" w:space="0" w:color="auto"/>
        <w:right w:val="none" w:sz="0" w:space="0" w:color="auto"/>
      </w:divBdr>
    </w:div>
    <w:div w:id="1665669992">
      <w:bodyDiv w:val="1"/>
      <w:marLeft w:val="0"/>
      <w:marRight w:val="0"/>
      <w:marTop w:val="0"/>
      <w:marBottom w:val="0"/>
      <w:divBdr>
        <w:top w:val="none" w:sz="0" w:space="0" w:color="auto"/>
        <w:left w:val="none" w:sz="0" w:space="0" w:color="auto"/>
        <w:bottom w:val="none" w:sz="0" w:space="0" w:color="auto"/>
        <w:right w:val="none" w:sz="0" w:space="0" w:color="auto"/>
      </w:divBdr>
    </w:div>
    <w:div w:id="1666014000">
      <w:bodyDiv w:val="1"/>
      <w:marLeft w:val="0"/>
      <w:marRight w:val="0"/>
      <w:marTop w:val="0"/>
      <w:marBottom w:val="0"/>
      <w:divBdr>
        <w:top w:val="none" w:sz="0" w:space="0" w:color="auto"/>
        <w:left w:val="none" w:sz="0" w:space="0" w:color="auto"/>
        <w:bottom w:val="none" w:sz="0" w:space="0" w:color="auto"/>
        <w:right w:val="none" w:sz="0" w:space="0" w:color="auto"/>
      </w:divBdr>
    </w:div>
    <w:div w:id="1666276705">
      <w:bodyDiv w:val="1"/>
      <w:marLeft w:val="0"/>
      <w:marRight w:val="0"/>
      <w:marTop w:val="0"/>
      <w:marBottom w:val="0"/>
      <w:divBdr>
        <w:top w:val="none" w:sz="0" w:space="0" w:color="auto"/>
        <w:left w:val="none" w:sz="0" w:space="0" w:color="auto"/>
        <w:bottom w:val="none" w:sz="0" w:space="0" w:color="auto"/>
        <w:right w:val="none" w:sz="0" w:space="0" w:color="auto"/>
      </w:divBdr>
    </w:div>
    <w:div w:id="1666279265">
      <w:bodyDiv w:val="1"/>
      <w:marLeft w:val="0"/>
      <w:marRight w:val="0"/>
      <w:marTop w:val="0"/>
      <w:marBottom w:val="0"/>
      <w:divBdr>
        <w:top w:val="none" w:sz="0" w:space="0" w:color="auto"/>
        <w:left w:val="none" w:sz="0" w:space="0" w:color="auto"/>
        <w:bottom w:val="none" w:sz="0" w:space="0" w:color="auto"/>
        <w:right w:val="none" w:sz="0" w:space="0" w:color="auto"/>
      </w:divBdr>
    </w:div>
    <w:div w:id="1666393657">
      <w:bodyDiv w:val="1"/>
      <w:marLeft w:val="0"/>
      <w:marRight w:val="0"/>
      <w:marTop w:val="0"/>
      <w:marBottom w:val="0"/>
      <w:divBdr>
        <w:top w:val="none" w:sz="0" w:space="0" w:color="auto"/>
        <w:left w:val="none" w:sz="0" w:space="0" w:color="auto"/>
        <w:bottom w:val="none" w:sz="0" w:space="0" w:color="auto"/>
        <w:right w:val="none" w:sz="0" w:space="0" w:color="auto"/>
      </w:divBdr>
    </w:div>
    <w:div w:id="1666470551">
      <w:bodyDiv w:val="1"/>
      <w:marLeft w:val="0"/>
      <w:marRight w:val="0"/>
      <w:marTop w:val="0"/>
      <w:marBottom w:val="0"/>
      <w:divBdr>
        <w:top w:val="none" w:sz="0" w:space="0" w:color="auto"/>
        <w:left w:val="none" w:sz="0" w:space="0" w:color="auto"/>
        <w:bottom w:val="none" w:sz="0" w:space="0" w:color="auto"/>
        <w:right w:val="none" w:sz="0" w:space="0" w:color="auto"/>
      </w:divBdr>
    </w:div>
    <w:div w:id="1666974588">
      <w:bodyDiv w:val="1"/>
      <w:marLeft w:val="0"/>
      <w:marRight w:val="0"/>
      <w:marTop w:val="0"/>
      <w:marBottom w:val="0"/>
      <w:divBdr>
        <w:top w:val="none" w:sz="0" w:space="0" w:color="auto"/>
        <w:left w:val="none" w:sz="0" w:space="0" w:color="auto"/>
        <w:bottom w:val="none" w:sz="0" w:space="0" w:color="auto"/>
        <w:right w:val="none" w:sz="0" w:space="0" w:color="auto"/>
      </w:divBdr>
    </w:div>
    <w:div w:id="1666975284">
      <w:bodyDiv w:val="1"/>
      <w:marLeft w:val="0"/>
      <w:marRight w:val="0"/>
      <w:marTop w:val="0"/>
      <w:marBottom w:val="0"/>
      <w:divBdr>
        <w:top w:val="none" w:sz="0" w:space="0" w:color="auto"/>
        <w:left w:val="none" w:sz="0" w:space="0" w:color="auto"/>
        <w:bottom w:val="none" w:sz="0" w:space="0" w:color="auto"/>
        <w:right w:val="none" w:sz="0" w:space="0" w:color="auto"/>
      </w:divBdr>
    </w:div>
    <w:div w:id="1666975854">
      <w:bodyDiv w:val="1"/>
      <w:marLeft w:val="0"/>
      <w:marRight w:val="0"/>
      <w:marTop w:val="0"/>
      <w:marBottom w:val="0"/>
      <w:divBdr>
        <w:top w:val="none" w:sz="0" w:space="0" w:color="auto"/>
        <w:left w:val="none" w:sz="0" w:space="0" w:color="auto"/>
        <w:bottom w:val="none" w:sz="0" w:space="0" w:color="auto"/>
        <w:right w:val="none" w:sz="0" w:space="0" w:color="auto"/>
      </w:divBdr>
    </w:div>
    <w:div w:id="1667129716">
      <w:bodyDiv w:val="1"/>
      <w:marLeft w:val="0"/>
      <w:marRight w:val="0"/>
      <w:marTop w:val="0"/>
      <w:marBottom w:val="0"/>
      <w:divBdr>
        <w:top w:val="none" w:sz="0" w:space="0" w:color="auto"/>
        <w:left w:val="none" w:sz="0" w:space="0" w:color="auto"/>
        <w:bottom w:val="none" w:sz="0" w:space="0" w:color="auto"/>
        <w:right w:val="none" w:sz="0" w:space="0" w:color="auto"/>
      </w:divBdr>
    </w:div>
    <w:div w:id="1667317432">
      <w:bodyDiv w:val="1"/>
      <w:marLeft w:val="0"/>
      <w:marRight w:val="0"/>
      <w:marTop w:val="0"/>
      <w:marBottom w:val="0"/>
      <w:divBdr>
        <w:top w:val="none" w:sz="0" w:space="0" w:color="auto"/>
        <w:left w:val="none" w:sz="0" w:space="0" w:color="auto"/>
        <w:bottom w:val="none" w:sz="0" w:space="0" w:color="auto"/>
        <w:right w:val="none" w:sz="0" w:space="0" w:color="auto"/>
      </w:divBdr>
    </w:div>
    <w:div w:id="1667391749">
      <w:bodyDiv w:val="1"/>
      <w:marLeft w:val="0"/>
      <w:marRight w:val="0"/>
      <w:marTop w:val="0"/>
      <w:marBottom w:val="0"/>
      <w:divBdr>
        <w:top w:val="none" w:sz="0" w:space="0" w:color="auto"/>
        <w:left w:val="none" w:sz="0" w:space="0" w:color="auto"/>
        <w:bottom w:val="none" w:sz="0" w:space="0" w:color="auto"/>
        <w:right w:val="none" w:sz="0" w:space="0" w:color="auto"/>
      </w:divBdr>
    </w:div>
    <w:div w:id="1667395017">
      <w:bodyDiv w:val="1"/>
      <w:marLeft w:val="0"/>
      <w:marRight w:val="0"/>
      <w:marTop w:val="0"/>
      <w:marBottom w:val="0"/>
      <w:divBdr>
        <w:top w:val="none" w:sz="0" w:space="0" w:color="auto"/>
        <w:left w:val="none" w:sz="0" w:space="0" w:color="auto"/>
        <w:bottom w:val="none" w:sz="0" w:space="0" w:color="auto"/>
        <w:right w:val="none" w:sz="0" w:space="0" w:color="auto"/>
      </w:divBdr>
    </w:div>
    <w:div w:id="1667435258">
      <w:bodyDiv w:val="1"/>
      <w:marLeft w:val="0"/>
      <w:marRight w:val="0"/>
      <w:marTop w:val="0"/>
      <w:marBottom w:val="0"/>
      <w:divBdr>
        <w:top w:val="none" w:sz="0" w:space="0" w:color="auto"/>
        <w:left w:val="none" w:sz="0" w:space="0" w:color="auto"/>
        <w:bottom w:val="none" w:sz="0" w:space="0" w:color="auto"/>
        <w:right w:val="none" w:sz="0" w:space="0" w:color="auto"/>
      </w:divBdr>
    </w:div>
    <w:div w:id="1667436539">
      <w:bodyDiv w:val="1"/>
      <w:marLeft w:val="0"/>
      <w:marRight w:val="0"/>
      <w:marTop w:val="0"/>
      <w:marBottom w:val="0"/>
      <w:divBdr>
        <w:top w:val="none" w:sz="0" w:space="0" w:color="auto"/>
        <w:left w:val="none" w:sz="0" w:space="0" w:color="auto"/>
        <w:bottom w:val="none" w:sz="0" w:space="0" w:color="auto"/>
        <w:right w:val="none" w:sz="0" w:space="0" w:color="auto"/>
      </w:divBdr>
    </w:div>
    <w:div w:id="1667589046">
      <w:bodyDiv w:val="1"/>
      <w:marLeft w:val="0"/>
      <w:marRight w:val="0"/>
      <w:marTop w:val="0"/>
      <w:marBottom w:val="0"/>
      <w:divBdr>
        <w:top w:val="none" w:sz="0" w:space="0" w:color="auto"/>
        <w:left w:val="none" w:sz="0" w:space="0" w:color="auto"/>
        <w:bottom w:val="none" w:sz="0" w:space="0" w:color="auto"/>
        <w:right w:val="none" w:sz="0" w:space="0" w:color="auto"/>
      </w:divBdr>
    </w:div>
    <w:div w:id="1667706002">
      <w:bodyDiv w:val="1"/>
      <w:marLeft w:val="0"/>
      <w:marRight w:val="0"/>
      <w:marTop w:val="0"/>
      <w:marBottom w:val="0"/>
      <w:divBdr>
        <w:top w:val="none" w:sz="0" w:space="0" w:color="auto"/>
        <w:left w:val="none" w:sz="0" w:space="0" w:color="auto"/>
        <w:bottom w:val="none" w:sz="0" w:space="0" w:color="auto"/>
        <w:right w:val="none" w:sz="0" w:space="0" w:color="auto"/>
      </w:divBdr>
    </w:div>
    <w:div w:id="1667709088">
      <w:bodyDiv w:val="1"/>
      <w:marLeft w:val="0"/>
      <w:marRight w:val="0"/>
      <w:marTop w:val="0"/>
      <w:marBottom w:val="0"/>
      <w:divBdr>
        <w:top w:val="none" w:sz="0" w:space="0" w:color="auto"/>
        <w:left w:val="none" w:sz="0" w:space="0" w:color="auto"/>
        <w:bottom w:val="none" w:sz="0" w:space="0" w:color="auto"/>
        <w:right w:val="none" w:sz="0" w:space="0" w:color="auto"/>
      </w:divBdr>
    </w:div>
    <w:div w:id="1667781744">
      <w:bodyDiv w:val="1"/>
      <w:marLeft w:val="0"/>
      <w:marRight w:val="0"/>
      <w:marTop w:val="0"/>
      <w:marBottom w:val="0"/>
      <w:divBdr>
        <w:top w:val="none" w:sz="0" w:space="0" w:color="auto"/>
        <w:left w:val="none" w:sz="0" w:space="0" w:color="auto"/>
        <w:bottom w:val="none" w:sz="0" w:space="0" w:color="auto"/>
        <w:right w:val="none" w:sz="0" w:space="0" w:color="auto"/>
      </w:divBdr>
    </w:div>
    <w:div w:id="1668023182">
      <w:bodyDiv w:val="1"/>
      <w:marLeft w:val="0"/>
      <w:marRight w:val="0"/>
      <w:marTop w:val="0"/>
      <w:marBottom w:val="0"/>
      <w:divBdr>
        <w:top w:val="none" w:sz="0" w:space="0" w:color="auto"/>
        <w:left w:val="none" w:sz="0" w:space="0" w:color="auto"/>
        <w:bottom w:val="none" w:sz="0" w:space="0" w:color="auto"/>
        <w:right w:val="none" w:sz="0" w:space="0" w:color="auto"/>
      </w:divBdr>
    </w:div>
    <w:div w:id="1668092491">
      <w:bodyDiv w:val="1"/>
      <w:marLeft w:val="0"/>
      <w:marRight w:val="0"/>
      <w:marTop w:val="0"/>
      <w:marBottom w:val="0"/>
      <w:divBdr>
        <w:top w:val="none" w:sz="0" w:space="0" w:color="auto"/>
        <w:left w:val="none" w:sz="0" w:space="0" w:color="auto"/>
        <w:bottom w:val="none" w:sz="0" w:space="0" w:color="auto"/>
        <w:right w:val="none" w:sz="0" w:space="0" w:color="auto"/>
      </w:divBdr>
    </w:div>
    <w:div w:id="1668095430">
      <w:bodyDiv w:val="1"/>
      <w:marLeft w:val="0"/>
      <w:marRight w:val="0"/>
      <w:marTop w:val="0"/>
      <w:marBottom w:val="0"/>
      <w:divBdr>
        <w:top w:val="none" w:sz="0" w:space="0" w:color="auto"/>
        <w:left w:val="none" w:sz="0" w:space="0" w:color="auto"/>
        <w:bottom w:val="none" w:sz="0" w:space="0" w:color="auto"/>
        <w:right w:val="none" w:sz="0" w:space="0" w:color="auto"/>
      </w:divBdr>
    </w:div>
    <w:div w:id="1668167494">
      <w:bodyDiv w:val="1"/>
      <w:marLeft w:val="0"/>
      <w:marRight w:val="0"/>
      <w:marTop w:val="0"/>
      <w:marBottom w:val="0"/>
      <w:divBdr>
        <w:top w:val="none" w:sz="0" w:space="0" w:color="auto"/>
        <w:left w:val="none" w:sz="0" w:space="0" w:color="auto"/>
        <w:bottom w:val="none" w:sz="0" w:space="0" w:color="auto"/>
        <w:right w:val="none" w:sz="0" w:space="0" w:color="auto"/>
      </w:divBdr>
    </w:div>
    <w:div w:id="1668169214">
      <w:bodyDiv w:val="1"/>
      <w:marLeft w:val="0"/>
      <w:marRight w:val="0"/>
      <w:marTop w:val="0"/>
      <w:marBottom w:val="0"/>
      <w:divBdr>
        <w:top w:val="none" w:sz="0" w:space="0" w:color="auto"/>
        <w:left w:val="none" w:sz="0" w:space="0" w:color="auto"/>
        <w:bottom w:val="none" w:sz="0" w:space="0" w:color="auto"/>
        <w:right w:val="none" w:sz="0" w:space="0" w:color="auto"/>
      </w:divBdr>
    </w:div>
    <w:div w:id="1668241301">
      <w:bodyDiv w:val="1"/>
      <w:marLeft w:val="0"/>
      <w:marRight w:val="0"/>
      <w:marTop w:val="0"/>
      <w:marBottom w:val="0"/>
      <w:divBdr>
        <w:top w:val="none" w:sz="0" w:space="0" w:color="auto"/>
        <w:left w:val="none" w:sz="0" w:space="0" w:color="auto"/>
        <w:bottom w:val="none" w:sz="0" w:space="0" w:color="auto"/>
        <w:right w:val="none" w:sz="0" w:space="0" w:color="auto"/>
      </w:divBdr>
    </w:div>
    <w:div w:id="1668941062">
      <w:bodyDiv w:val="1"/>
      <w:marLeft w:val="0"/>
      <w:marRight w:val="0"/>
      <w:marTop w:val="0"/>
      <w:marBottom w:val="0"/>
      <w:divBdr>
        <w:top w:val="none" w:sz="0" w:space="0" w:color="auto"/>
        <w:left w:val="none" w:sz="0" w:space="0" w:color="auto"/>
        <w:bottom w:val="none" w:sz="0" w:space="0" w:color="auto"/>
        <w:right w:val="none" w:sz="0" w:space="0" w:color="auto"/>
      </w:divBdr>
    </w:div>
    <w:div w:id="1669094244">
      <w:bodyDiv w:val="1"/>
      <w:marLeft w:val="0"/>
      <w:marRight w:val="0"/>
      <w:marTop w:val="0"/>
      <w:marBottom w:val="0"/>
      <w:divBdr>
        <w:top w:val="none" w:sz="0" w:space="0" w:color="auto"/>
        <w:left w:val="none" w:sz="0" w:space="0" w:color="auto"/>
        <w:bottom w:val="none" w:sz="0" w:space="0" w:color="auto"/>
        <w:right w:val="none" w:sz="0" w:space="0" w:color="auto"/>
      </w:divBdr>
    </w:div>
    <w:div w:id="1669094663">
      <w:bodyDiv w:val="1"/>
      <w:marLeft w:val="0"/>
      <w:marRight w:val="0"/>
      <w:marTop w:val="0"/>
      <w:marBottom w:val="0"/>
      <w:divBdr>
        <w:top w:val="none" w:sz="0" w:space="0" w:color="auto"/>
        <w:left w:val="none" w:sz="0" w:space="0" w:color="auto"/>
        <w:bottom w:val="none" w:sz="0" w:space="0" w:color="auto"/>
        <w:right w:val="none" w:sz="0" w:space="0" w:color="auto"/>
      </w:divBdr>
    </w:div>
    <w:div w:id="1669210866">
      <w:bodyDiv w:val="1"/>
      <w:marLeft w:val="0"/>
      <w:marRight w:val="0"/>
      <w:marTop w:val="0"/>
      <w:marBottom w:val="0"/>
      <w:divBdr>
        <w:top w:val="none" w:sz="0" w:space="0" w:color="auto"/>
        <w:left w:val="none" w:sz="0" w:space="0" w:color="auto"/>
        <w:bottom w:val="none" w:sz="0" w:space="0" w:color="auto"/>
        <w:right w:val="none" w:sz="0" w:space="0" w:color="auto"/>
      </w:divBdr>
    </w:div>
    <w:div w:id="1669283128">
      <w:bodyDiv w:val="1"/>
      <w:marLeft w:val="0"/>
      <w:marRight w:val="0"/>
      <w:marTop w:val="0"/>
      <w:marBottom w:val="0"/>
      <w:divBdr>
        <w:top w:val="none" w:sz="0" w:space="0" w:color="auto"/>
        <w:left w:val="none" w:sz="0" w:space="0" w:color="auto"/>
        <w:bottom w:val="none" w:sz="0" w:space="0" w:color="auto"/>
        <w:right w:val="none" w:sz="0" w:space="0" w:color="auto"/>
      </w:divBdr>
    </w:div>
    <w:div w:id="1669560082">
      <w:bodyDiv w:val="1"/>
      <w:marLeft w:val="0"/>
      <w:marRight w:val="0"/>
      <w:marTop w:val="0"/>
      <w:marBottom w:val="0"/>
      <w:divBdr>
        <w:top w:val="none" w:sz="0" w:space="0" w:color="auto"/>
        <w:left w:val="none" w:sz="0" w:space="0" w:color="auto"/>
        <w:bottom w:val="none" w:sz="0" w:space="0" w:color="auto"/>
        <w:right w:val="none" w:sz="0" w:space="0" w:color="auto"/>
      </w:divBdr>
    </w:div>
    <w:div w:id="1669749304">
      <w:bodyDiv w:val="1"/>
      <w:marLeft w:val="0"/>
      <w:marRight w:val="0"/>
      <w:marTop w:val="0"/>
      <w:marBottom w:val="0"/>
      <w:divBdr>
        <w:top w:val="none" w:sz="0" w:space="0" w:color="auto"/>
        <w:left w:val="none" w:sz="0" w:space="0" w:color="auto"/>
        <w:bottom w:val="none" w:sz="0" w:space="0" w:color="auto"/>
        <w:right w:val="none" w:sz="0" w:space="0" w:color="auto"/>
      </w:divBdr>
    </w:div>
    <w:div w:id="1669792849">
      <w:bodyDiv w:val="1"/>
      <w:marLeft w:val="0"/>
      <w:marRight w:val="0"/>
      <w:marTop w:val="0"/>
      <w:marBottom w:val="0"/>
      <w:divBdr>
        <w:top w:val="none" w:sz="0" w:space="0" w:color="auto"/>
        <w:left w:val="none" w:sz="0" w:space="0" w:color="auto"/>
        <w:bottom w:val="none" w:sz="0" w:space="0" w:color="auto"/>
        <w:right w:val="none" w:sz="0" w:space="0" w:color="auto"/>
      </w:divBdr>
    </w:div>
    <w:div w:id="1669871240">
      <w:bodyDiv w:val="1"/>
      <w:marLeft w:val="0"/>
      <w:marRight w:val="0"/>
      <w:marTop w:val="0"/>
      <w:marBottom w:val="0"/>
      <w:divBdr>
        <w:top w:val="none" w:sz="0" w:space="0" w:color="auto"/>
        <w:left w:val="none" w:sz="0" w:space="0" w:color="auto"/>
        <w:bottom w:val="none" w:sz="0" w:space="0" w:color="auto"/>
        <w:right w:val="none" w:sz="0" w:space="0" w:color="auto"/>
      </w:divBdr>
    </w:div>
    <w:div w:id="1670400990">
      <w:bodyDiv w:val="1"/>
      <w:marLeft w:val="0"/>
      <w:marRight w:val="0"/>
      <w:marTop w:val="0"/>
      <w:marBottom w:val="0"/>
      <w:divBdr>
        <w:top w:val="none" w:sz="0" w:space="0" w:color="auto"/>
        <w:left w:val="none" w:sz="0" w:space="0" w:color="auto"/>
        <w:bottom w:val="none" w:sz="0" w:space="0" w:color="auto"/>
        <w:right w:val="none" w:sz="0" w:space="0" w:color="auto"/>
      </w:divBdr>
    </w:div>
    <w:div w:id="1670478102">
      <w:bodyDiv w:val="1"/>
      <w:marLeft w:val="0"/>
      <w:marRight w:val="0"/>
      <w:marTop w:val="0"/>
      <w:marBottom w:val="0"/>
      <w:divBdr>
        <w:top w:val="none" w:sz="0" w:space="0" w:color="auto"/>
        <w:left w:val="none" w:sz="0" w:space="0" w:color="auto"/>
        <w:bottom w:val="none" w:sz="0" w:space="0" w:color="auto"/>
        <w:right w:val="none" w:sz="0" w:space="0" w:color="auto"/>
      </w:divBdr>
    </w:div>
    <w:div w:id="1670522445">
      <w:bodyDiv w:val="1"/>
      <w:marLeft w:val="0"/>
      <w:marRight w:val="0"/>
      <w:marTop w:val="0"/>
      <w:marBottom w:val="0"/>
      <w:divBdr>
        <w:top w:val="none" w:sz="0" w:space="0" w:color="auto"/>
        <w:left w:val="none" w:sz="0" w:space="0" w:color="auto"/>
        <w:bottom w:val="none" w:sz="0" w:space="0" w:color="auto"/>
        <w:right w:val="none" w:sz="0" w:space="0" w:color="auto"/>
      </w:divBdr>
    </w:div>
    <w:div w:id="1670596733">
      <w:bodyDiv w:val="1"/>
      <w:marLeft w:val="0"/>
      <w:marRight w:val="0"/>
      <w:marTop w:val="0"/>
      <w:marBottom w:val="0"/>
      <w:divBdr>
        <w:top w:val="none" w:sz="0" w:space="0" w:color="auto"/>
        <w:left w:val="none" w:sz="0" w:space="0" w:color="auto"/>
        <w:bottom w:val="none" w:sz="0" w:space="0" w:color="auto"/>
        <w:right w:val="none" w:sz="0" w:space="0" w:color="auto"/>
      </w:divBdr>
    </w:div>
    <w:div w:id="1670716872">
      <w:bodyDiv w:val="1"/>
      <w:marLeft w:val="0"/>
      <w:marRight w:val="0"/>
      <w:marTop w:val="0"/>
      <w:marBottom w:val="0"/>
      <w:divBdr>
        <w:top w:val="none" w:sz="0" w:space="0" w:color="auto"/>
        <w:left w:val="none" w:sz="0" w:space="0" w:color="auto"/>
        <w:bottom w:val="none" w:sz="0" w:space="0" w:color="auto"/>
        <w:right w:val="none" w:sz="0" w:space="0" w:color="auto"/>
      </w:divBdr>
    </w:div>
    <w:div w:id="1670863621">
      <w:bodyDiv w:val="1"/>
      <w:marLeft w:val="0"/>
      <w:marRight w:val="0"/>
      <w:marTop w:val="0"/>
      <w:marBottom w:val="0"/>
      <w:divBdr>
        <w:top w:val="none" w:sz="0" w:space="0" w:color="auto"/>
        <w:left w:val="none" w:sz="0" w:space="0" w:color="auto"/>
        <w:bottom w:val="none" w:sz="0" w:space="0" w:color="auto"/>
        <w:right w:val="none" w:sz="0" w:space="0" w:color="auto"/>
      </w:divBdr>
    </w:div>
    <w:div w:id="1670868383">
      <w:bodyDiv w:val="1"/>
      <w:marLeft w:val="0"/>
      <w:marRight w:val="0"/>
      <w:marTop w:val="0"/>
      <w:marBottom w:val="0"/>
      <w:divBdr>
        <w:top w:val="none" w:sz="0" w:space="0" w:color="auto"/>
        <w:left w:val="none" w:sz="0" w:space="0" w:color="auto"/>
        <w:bottom w:val="none" w:sz="0" w:space="0" w:color="auto"/>
        <w:right w:val="none" w:sz="0" w:space="0" w:color="auto"/>
      </w:divBdr>
    </w:div>
    <w:div w:id="1671058029">
      <w:bodyDiv w:val="1"/>
      <w:marLeft w:val="0"/>
      <w:marRight w:val="0"/>
      <w:marTop w:val="0"/>
      <w:marBottom w:val="0"/>
      <w:divBdr>
        <w:top w:val="none" w:sz="0" w:space="0" w:color="auto"/>
        <w:left w:val="none" w:sz="0" w:space="0" w:color="auto"/>
        <w:bottom w:val="none" w:sz="0" w:space="0" w:color="auto"/>
        <w:right w:val="none" w:sz="0" w:space="0" w:color="auto"/>
      </w:divBdr>
    </w:div>
    <w:div w:id="1671178877">
      <w:bodyDiv w:val="1"/>
      <w:marLeft w:val="0"/>
      <w:marRight w:val="0"/>
      <w:marTop w:val="0"/>
      <w:marBottom w:val="0"/>
      <w:divBdr>
        <w:top w:val="none" w:sz="0" w:space="0" w:color="auto"/>
        <w:left w:val="none" w:sz="0" w:space="0" w:color="auto"/>
        <w:bottom w:val="none" w:sz="0" w:space="0" w:color="auto"/>
        <w:right w:val="none" w:sz="0" w:space="0" w:color="auto"/>
      </w:divBdr>
    </w:div>
    <w:div w:id="1671254001">
      <w:bodyDiv w:val="1"/>
      <w:marLeft w:val="0"/>
      <w:marRight w:val="0"/>
      <w:marTop w:val="0"/>
      <w:marBottom w:val="0"/>
      <w:divBdr>
        <w:top w:val="none" w:sz="0" w:space="0" w:color="auto"/>
        <w:left w:val="none" w:sz="0" w:space="0" w:color="auto"/>
        <w:bottom w:val="none" w:sz="0" w:space="0" w:color="auto"/>
        <w:right w:val="none" w:sz="0" w:space="0" w:color="auto"/>
      </w:divBdr>
    </w:div>
    <w:div w:id="1671255229">
      <w:bodyDiv w:val="1"/>
      <w:marLeft w:val="0"/>
      <w:marRight w:val="0"/>
      <w:marTop w:val="0"/>
      <w:marBottom w:val="0"/>
      <w:divBdr>
        <w:top w:val="none" w:sz="0" w:space="0" w:color="auto"/>
        <w:left w:val="none" w:sz="0" w:space="0" w:color="auto"/>
        <w:bottom w:val="none" w:sz="0" w:space="0" w:color="auto"/>
        <w:right w:val="none" w:sz="0" w:space="0" w:color="auto"/>
      </w:divBdr>
    </w:div>
    <w:div w:id="1671374779">
      <w:bodyDiv w:val="1"/>
      <w:marLeft w:val="0"/>
      <w:marRight w:val="0"/>
      <w:marTop w:val="0"/>
      <w:marBottom w:val="0"/>
      <w:divBdr>
        <w:top w:val="none" w:sz="0" w:space="0" w:color="auto"/>
        <w:left w:val="none" w:sz="0" w:space="0" w:color="auto"/>
        <w:bottom w:val="none" w:sz="0" w:space="0" w:color="auto"/>
        <w:right w:val="none" w:sz="0" w:space="0" w:color="auto"/>
      </w:divBdr>
    </w:div>
    <w:div w:id="1671638635">
      <w:bodyDiv w:val="1"/>
      <w:marLeft w:val="0"/>
      <w:marRight w:val="0"/>
      <w:marTop w:val="0"/>
      <w:marBottom w:val="0"/>
      <w:divBdr>
        <w:top w:val="none" w:sz="0" w:space="0" w:color="auto"/>
        <w:left w:val="none" w:sz="0" w:space="0" w:color="auto"/>
        <w:bottom w:val="none" w:sz="0" w:space="0" w:color="auto"/>
        <w:right w:val="none" w:sz="0" w:space="0" w:color="auto"/>
      </w:divBdr>
    </w:div>
    <w:div w:id="1672178458">
      <w:bodyDiv w:val="1"/>
      <w:marLeft w:val="0"/>
      <w:marRight w:val="0"/>
      <w:marTop w:val="0"/>
      <w:marBottom w:val="0"/>
      <w:divBdr>
        <w:top w:val="none" w:sz="0" w:space="0" w:color="auto"/>
        <w:left w:val="none" w:sz="0" w:space="0" w:color="auto"/>
        <w:bottom w:val="none" w:sz="0" w:space="0" w:color="auto"/>
        <w:right w:val="none" w:sz="0" w:space="0" w:color="auto"/>
      </w:divBdr>
    </w:div>
    <w:div w:id="1672677239">
      <w:bodyDiv w:val="1"/>
      <w:marLeft w:val="0"/>
      <w:marRight w:val="0"/>
      <w:marTop w:val="0"/>
      <w:marBottom w:val="0"/>
      <w:divBdr>
        <w:top w:val="none" w:sz="0" w:space="0" w:color="auto"/>
        <w:left w:val="none" w:sz="0" w:space="0" w:color="auto"/>
        <w:bottom w:val="none" w:sz="0" w:space="0" w:color="auto"/>
        <w:right w:val="none" w:sz="0" w:space="0" w:color="auto"/>
      </w:divBdr>
    </w:div>
    <w:div w:id="1672759147">
      <w:bodyDiv w:val="1"/>
      <w:marLeft w:val="0"/>
      <w:marRight w:val="0"/>
      <w:marTop w:val="0"/>
      <w:marBottom w:val="0"/>
      <w:divBdr>
        <w:top w:val="none" w:sz="0" w:space="0" w:color="auto"/>
        <w:left w:val="none" w:sz="0" w:space="0" w:color="auto"/>
        <w:bottom w:val="none" w:sz="0" w:space="0" w:color="auto"/>
        <w:right w:val="none" w:sz="0" w:space="0" w:color="auto"/>
      </w:divBdr>
    </w:div>
    <w:div w:id="1672953151">
      <w:bodyDiv w:val="1"/>
      <w:marLeft w:val="0"/>
      <w:marRight w:val="0"/>
      <w:marTop w:val="0"/>
      <w:marBottom w:val="0"/>
      <w:divBdr>
        <w:top w:val="none" w:sz="0" w:space="0" w:color="auto"/>
        <w:left w:val="none" w:sz="0" w:space="0" w:color="auto"/>
        <w:bottom w:val="none" w:sz="0" w:space="0" w:color="auto"/>
        <w:right w:val="none" w:sz="0" w:space="0" w:color="auto"/>
      </w:divBdr>
    </w:div>
    <w:div w:id="1673484624">
      <w:bodyDiv w:val="1"/>
      <w:marLeft w:val="0"/>
      <w:marRight w:val="0"/>
      <w:marTop w:val="0"/>
      <w:marBottom w:val="0"/>
      <w:divBdr>
        <w:top w:val="none" w:sz="0" w:space="0" w:color="auto"/>
        <w:left w:val="none" w:sz="0" w:space="0" w:color="auto"/>
        <w:bottom w:val="none" w:sz="0" w:space="0" w:color="auto"/>
        <w:right w:val="none" w:sz="0" w:space="0" w:color="auto"/>
      </w:divBdr>
    </w:div>
    <w:div w:id="1673681403">
      <w:bodyDiv w:val="1"/>
      <w:marLeft w:val="0"/>
      <w:marRight w:val="0"/>
      <w:marTop w:val="0"/>
      <w:marBottom w:val="0"/>
      <w:divBdr>
        <w:top w:val="none" w:sz="0" w:space="0" w:color="auto"/>
        <w:left w:val="none" w:sz="0" w:space="0" w:color="auto"/>
        <w:bottom w:val="none" w:sz="0" w:space="0" w:color="auto"/>
        <w:right w:val="none" w:sz="0" w:space="0" w:color="auto"/>
      </w:divBdr>
    </w:div>
    <w:div w:id="1673798430">
      <w:bodyDiv w:val="1"/>
      <w:marLeft w:val="0"/>
      <w:marRight w:val="0"/>
      <w:marTop w:val="0"/>
      <w:marBottom w:val="0"/>
      <w:divBdr>
        <w:top w:val="none" w:sz="0" w:space="0" w:color="auto"/>
        <w:left w:val="none" w:sz="0" w:space="0" w:color="auto"/>
        <w:bottom w:val="none" w:sz="0" w:space="0" w:color="auto"/>
        <w:right w:val="none" w:sz="0" w:space="0" w:color="auto"/>
      </w:divBdr>
    </w:div>
    <w:div w:id="1673988320">
      <w:bodyDiv w:val="1"/>
      <w:marLeft w:val="0"/>
      <w:marRight w:val="0"/>
      <w:marTop w:val="0"/>
      <w:marBottom w:val="0"/>
      <w:divBdr>
        <w:top w:val="none" w:sz="0" w:space="0" w:color="auto"/>
        <w:left w:val="none" w:sz="0" w:space="0" w:color="auto"/>
        <w:bottom w:val="none" w:sz="0" w:space="0" w:color="auto"/>
        <w:right w:val="none" w:sz="0" w:space="0" w:color="auto"/>
      </w:divBdr>
    </w:div>
    <w:div w:id="1674527065">
      <w:bodyDiv w:val="1"/>
      <w:marLeft w:val="0"/>
      <w:marRight w:val="0"/>
      <w:marTop w:val="0"/>
      <w:marBottom w:val="0"/>
      <w:divBdr>
        <w:top w:val="none" w:sz="0" w:space="0" w:color="auto"/>
        <w:left w:val="none" w:sz="0" w:space="0" w:color="auto"/>
        <w:bottom w:val="none" w:sz="0" w:space="0" w:color="auto"/>
        <w:right w:val="none" w:sz="0" w:space="0" w:color="auto"/>
      </w:divBdr>
    </w:div>
    <w:div w:id="1674601547">
      <w:bodyDiv w:val="1"/>
      <w:marLeft w:val="0"/>
      <w:marRight w:val="0"/>
      <w:marTop w:val="0"/>
      <w:marBottom w:val="0"/>
      <w:divBdr>
        <w:top w:val="none" w:sz="0" w:space="0" w:color="auto"/>
        <w:left w:val="none" w:sz="0" w:space="0" w:color="auto"/>
        <w:bottom w:val="none" w:sz="0" w:space="0" w:color="auto"/>
        <w:right w:val="none" w:sz="0" w:space="0" w:color="auto"/>
      </w:divBdr>
    </w:div>
    <w:div w:id="1674717901">
      <w:bodyDiv w:val="1"/>
      <w:marLeft w:val="0"/>
      <w:marRight w:val="0"/>
      <w:marTop w:val="0"/>
      <w:marBottom w:val="0"/>
      <w:divBdr>
        <w:top w:val="none" w:sz="0" w:space="0" w:color="auto"/>
        <w:left w:val="none" w:sz="0" w:space="0" w:color="auto"/>
        <w:bottom w:val="none" w:sz="0" w:space="0" w:color="auto"/>
        <w:right w:val="none" w:sz="0" w:space="0" w:color="auto"/>
      </w:divBdr>
    </w:div>
    <w:div w:id="1675263805">
      <w:bodyDiv w:val="1"/>
      <w:marLeft w:val="0"/>
      <w:marRight w:val="0"/>
      <w:marTop w:val="0"/>
      <w:marBottom w:val="0"/>
      <w:divBdr>
        <w:top w:val="none" w:sz="0" w:space="0" w:color="auto"/>
        <w:left w:val="none" w:sz="0" w:space="0" w:color="auto"/>
        <w:bottom w:val="none" w:sz="0" w:space="0" w:color="auto"/>
        <w:right w:val="none" w:sz="0" w:space="0" w:color="auto"/>
      </w:divBdr>
    </w:div>
    <w:div w:id="1675373237">
      <w:bodyDiv w:val="1"/>
      <w:marLeft w:val="0"/>
      <w:marRight w:val="0"/>
      <w:marTop w:val="0"/>
      <w:marBottom w:val="0"/>
      <w:divBdr>
        <w:top w:val="none" w:sz="0" w:space="0" w:color="auto"/>
        <w:left w:val="none" w:sz="0" w:space="0" w:color="auto"/>
        <w:bottom w:val="none" w:sz="0" w:space="0" w:color="auto"/>
        <w:right w:val="none" w:sz="0" w:space="0" w:color="auto"/>
      </w:divBdr>
    </w:div>
    <w:div w:id="1675456190">
      <w:bodyDiv w:val="1"/>
      <w:marLeft w:val="0"/>
      <w:marRight w:val="0"/>
      <w:marTop w:val="0"/>
      <w:marBottom w:val="0"/>
      <w:divBdr>
        <w:top w:val="none" w:sz="0" w:space="0" w:color="auto"/>
        <w:left w:val="none" w:sz="0" w:space="0" w:color="auto"/>
        <w:bottom w:val="none" w:sz="0" w:space="0" w:color="auto"/>
        <w:right w:val="none" w:sz="0" w:space="0" w:color="auto"/>
      </w:divBdr>
    </w:div>
    <w:div w:id="1675915272">
      <w:bodyDiv w:val="1"/>
      <w:marLeft w:val="0"/>
      <w:marRight w:val="0"/>
      <w:marTop w:val="0"/>
      <w:marBottom w:val="0"/>
      <w:divBdr>
        <w:top w:val="none" w:sz="0" w:space="0" w:color="auto"/>
        <w:left w:val="none" w:sz="0" w:space="0" w:color="auto"/>
        <w:bottom w:val="none" w:sz="0" w:space="0" w:color="auto"/>
        <w:right w:val="none" w:sz="0" w:space="0" w:color="auto"/>
      </w:divBdr>
    </w:div>
    <w:div w:id="1675915857">
      <w:bodyDiv w:val="1"/>
      <w:marLeft w:val="0"/>
      <w:marRight w:val="0"/>
      <w:marTop w:val="0"/>
      <w:marBottom w:val="0"/>
      <w:divBdr>
        <w:top w:val="none" w:sz="0" w:space="0" w:color="auto"/>
        <w:left w:val="none" w:sz="0" w:space="0" w:color="auto"/>
        <w:bottom w:val="none" w:sz="0" w:space="0" w:color="auto"/>
        <w:right w:val="none" w:sz="0" w:space="0" w:color="auto"/>
      </w:divBdr>
    </w:div>
    <w:div w:id="1675956980">
      <w:bodyDiv w:val="1"/>
      <w:marLeft w:val="0"/>
      <w:marRight w:val="0"/>
      <w:marTop w:val="0"/>
      <w:marBottom w:val="0"/>
      <w:divBdr>
        <w:top w:val="none" w:sz="0" w:space="0" w:color="auto"/>
        <w:left w:val="none" w:sz="0" w:space="0" w:color="auto"/>
        <w:bottom w:val="none" w:sz="0" w:space="0" w:color="auto"/>
        <w:right w:val="none" w:sz="0" w:space="0" w:color="auto"/>
      </w:divBdr>
    </w:div>
    <w:div w:id="1676108040">
      <w:bodyDiv w:val="1"/>
      <w:marLeft w:val="0"/>
      <w:marRight w:val="0"/>
      <w:marTop w:val="0"/>
      <w:marBottom w:val="0"/>
      <w:divBdr>
        <w:top w:val="none" w:sz="0" w:space="0" w:color="auto"/>
        <w:left w:val="none" w:sz="0" w:space="0" w:color="auto"/>
        <w:bottom w:val="none" w:sz="0" w:space="0" w:color="auto"/>
        <w:right w:val="none" w:sz="0" w:space="0" w:color="auto"/>
      </w:divBdr>
    </w:div>
    <w:div w:id="1676110889">
      <w:bodyDiv w:val="1"/>
      <w:marLeft w:val="0"/>
      <w:marRight w:val="0"/>
      <w:marTop w:val="0"/>
      <w:marBottom w:val="0"/>
      <w:divBdr>
        <w:top w:val="none" w:sz="0" w:space="0" w:color="auto"/>
        <w:left w:val="none" w:sz="0" w:space="0" w:color="auto"/>
        <w:bottom w:val="none" w:sz="0" w:space="0" w:color="auto"/>
        <w:right w:val="none" w:sz="0" w:space="0" w:color="auto"/>
      </w:divBdr>
    </w:div>
    <w:div w:id="1676180973">
      <w:bodyDiv w:val="1"/>
      <w:marLeft w:val="0"/>
      <w:marRight w:val="0"/>
      <w:marTop w:val="0"/>
      <w:marBottom w:val="0"/>
      <w:divBdr>
        <w:top w:val="none" w:sz="0" w:space="0" w:color="auto"/>
        <w:left w:val="none" w:sz="0" w:space="0" w:color="auto"/>
        <w:bottom w:val="none" w:sz="0" w:space="0" w:color="auto"/>
        <w:right w:val="none" w:sz="0" w:space="0" w:color="auto"/>
      </w:divBdr>
    </w:div>
    <w:div w:id="1676759231">
      <w:bodyDiv w:val="1"/>
      <w:marLeft w:val="0"/>
      <w:marRight w:val="0"/>
      <w:marTop w:val="0"/>
      <w:marBottom w:val="0"/>
      <w:divBdr>
        <w:top w:val="none" w:sz="0" w:space="0" w:color="auto"/>
        <w:left w:val="none" w:sz="0" w:space="0" w:color="auto"/>
        <w:bottom w:val="none" w:sz="0" w:space="0" w:color="auto"/>
        <w:right w:val="none" w:sz="0" w:space="0" w:color="auto"/>
      </w:divBdr>
    </w:div>
    <w:div w:id="1676810223">
      <w:bodyDiv w:val="1"/>
      <w:marLeft w:val="0"/>
      <w:marRight w:val="0"/>
      <w:marTop w:val="0"/>
      <w:marBottom w:val="0"/>
      <w:divBdr>
        <w:top w:val="none" w:sz="0" w:space="0" w:color="auto"/>
        <w:left w:val="none" w:sz="0" w:space="0" w:color="auto"/>
        <w:bottom w:val="none" w:sz="0" w:space="0" w:color="auto"/>
        <w:right w:val="none" w:sz="0" w:space="0" w:color="auto"/>
      </w:divBdr>
    </w:div>
    <w:div w:id="1676958190">
      <w:bodyDiv w:val="1"/>
      <w:marLeft w:val="0"/>
      <w:marRight w:val="0"/>
      <w:marTop w:val="0"/>
      <w:marBottom w:val="0"/>
      <w:divBdr>
        <w:top w:val="none" w:sz="0" w:space="0" w:color="auto"/>
        <w:left w:val="none" w:sz="0" w:space="0" w:color="auto"/>
        <w:bottom w:val="none" w:sz="0" w:space="0" w:color="auto"/>
        <w:right w:val="none" w:sz="0" w:space="0" w:color="auto"/>
      </w:divBdr>
    </w:div>
    <w:div w:id="1677031446">
      <w:bodyDiv w:val="1"/>
      <w:marLeft w:val="0"/>
      <w:marRight w:val="0"/>
      <w:marTop w:val="0"/>
      <w:marBottom w:val="0"/>
      <w:divBdr>
        <w:top w:val="none" w:sz="0" w:space="0" w:color="auto"/>
        <w:left w:val="none" w:sz="0" w:space="0" w:color="auto"/>
        <w:bottom w:val="none" w:sz="0" w:space="0" w:color="auto"/>
        <w:right w:val="none" w:sz="0" w:space="0" w:color="auto"/>
      </w:divBdr>
    </w:div>
    <w:div w:id="1677607521">
      <w:bodyDiv w:val="1"/>
      <w:marLeft w:val="0"/>
      <w:marRight w:val="0"/>
      <w:marTop w:val="0"/>
      <w:marBottom w:val="0"/>
      <w:divBdr>
        <w:top w:val="none" w:sz="0" w:space="0" w:color="auto"/>
        <w:left w:val="none" w:sz="0" w:space="0" w:color="auto"/>
        <w:bottom w:val="none" w:sz="0" w:space="0" w:color="auto"/>
        <w:right w:val="none" w:sz="0" w:space="0" w:color="auto"/>
      </w:divBdr>
    </w:div>
    <w:div w:id="1677725037">
      <w:bodyDiv w:val="1"/>
      <w:marLeft w:val="0"/>
      <w:marRight w:val="0"/>
      <w:marTop w:val="0"/>
      <w:marBottom w:val="0"/>
      <w:divBdr>
        <w:top w:val="none" w:sz="0" w:space="0" w:color="auto"/>
        <w:left w:val="none" w:sz="0" w:space="0" w:color="auto"/>
        <w:bottom w:val="none" w:sz="0" w:space="0" w:color="auto"/>
        <w:right w:val="none" w:sz="0" w:space="0" w:color="auto"/>
      </w:divBdr>
    </w:div>
    <w:div w:id="1678192275">
      <w:bodyDiv w:val="1"/>
      <w:marLeft w:val="0"/>
      <w:marRight w:val="0"/>
      <w:marTop w:val="0"/>
      <w:marBottom w:val="0"/>
      <w:divBdr>
        <w:top w:val="none" w:sz="0" w:space="0" w:color="auto"/>
        <w:left w:val="none" w:sz="0" w:space="0" w:color="auto"/>
        <w:bottom w:val="none" w:sz="0" w:space="0" w:color="auto"/>
        <w:right w:val="none" w:sz="0" w:space="0" w:color="auto"/>
      </w:divBdr>
    </w:div>
    <w:div w:id="1678338840">
      <w:bodyDiv w:val="1"/>
      <w:marLeft w:val="0"/>
      <w:marRight w:val="0"/>
      <w:marTop w:val="0"/>
      <w:marBottom w:val="0"/>
      <w:divBdr>
        <w:top w:val="none" w:sz="0" w:space="0" w:color="auto"/>
        <w:left w:val="none" w:sz="0" w:space="0" w:color="auto"/>
        <w:bottom w:val="none" w:sz="0" w:space="0" w:color="auto"/>
        <w:right w:val="none" w:sz="0" w:space="0" w:color="auto"/>
      </w:divBdr>
    </w:div>
    <w:div w:id="1678537051">
      <w:bodyDiv w:val="1"/>
      <w:marLeft w:val="0"/>
      <w:marRight w:val="0"/>
      <w:marTop w:val="0"/>
      <w:marBottom w:val="0"/>
      <w:divBdr>
        <w:top w:val="none" w:sz="0" w:space="0" w:color="auto"/>
        <w:left w:val="none" w:sz="0" w:space="0" w:color="auto"/>
        <w:bottom w:val="none" w:sz="0" w:space="0" w:color="auto"/>
        <w:right w:val="none" w:sz="0" w:space="0" w:color="auto"/>
      </w:divBdr>
    </w:div>
    <w:div w:id="1678656957">
      <w:bodyDiv w:val="1"/>
      <w:marLeft w:val="0"/>
      <w:marRight w:val="0"/>
      <w:marTop w:val="0"/>
      <w:marBottom w:val="0"/>
      <w:divBdr>
        <w:top w:val="none" w:sz="0" w:space="0" w:color="auto"/>
        <w:left w:val="none" w:sz="0" w:space="0" w:color="auto"/>
        <w:bottom w:val="none" w:sz="0" w:space="0" w:color="auto"/>
        <w:right w:val="none" w:sz="0" w:space="0" w:color="auto"/>
      </w:divBdr>
    </w:div>
    <w:div w:id="1678801501">
      <w:bodyDiv w:val="1"/>
      <w:marLeft w:val="0"/>
      <w:marRight w:val="0"/>
      <w:marTop w:val="0"/>
      <w:marBottom w:val="0"/>
      <w:divBdr>
        <w:top w:val="none" w:sz="0" w:space="0" w:color="auto"/>
        <w:left w:val="none" w:sz="0" w:space="0" w:color="auto"/>
        <w:bottom w:val="none" w:sz="0" w:space="0" w:color="auto"/>
        <w:right w:val="none" w:sz="0" w:space="0" w:color="auto"/>
      </w:divBdr>
    </w:div>
    <w:div w:id="1678997796">
      <w:bodyDiv w:val="1"/>
      <w:marLeft w:val="0"/>
      <w:marRight w:val="0"/>
      <w:marTop w:val="0"/>
      <w:marBottom w:val="0"/>
      <w:divBdr>
        <w:top w:val="none" w:sz="0" w:space="0" w:color="auto"/>
        <w:left w:val="none" w:sz="0" w:space="0" w:color="auto"/>
        <w:bottom w:val="none" w:sz="0" w:space="0" w:color="auto"/>
        <w:right w:val="none" w:sz="0" w:space="0" w:color="auto"/>
      </w:divBdr>
    </w:div>
    <w:div w:id="1679307469">
      <w:bodyDiv w:val="1"/>
      <w:marLeft w:val="0"/>
      <w:marRight w:val="0"/>
      <w:marTop w:val="0"/>
      <w:marBottom w:val="0"/>
      <w:divBdr>
        <w:top w:val="none" w:sz="0" w:space="0" w:color="auto"/>
        <w:left w:val="none" w:sz="0" w:space="0" w:color="auto"/>
        <w:bottom w:val="none" w:sz="0" w:space="0" w:color="auto"/>
        <w:right w:val="none" w:sz="0" w:space="0" w:color="auto"/>
      </w:divBdr>
    </w:div>
    <w:div w:id="1679379716">
      <w:bodyDiv w:val="1"/>
      <w:marLeft w:val="0"/>
      <w:marRight w:val="0"/>
      <w:marTop w:val="0"/>
      <w:marBottom w:val="0"/>
      <w:divBdr>
        <w:top w:val="none" w:sz="0" w:space="0" w:color="auto"/>
        <w:left w:val="none" w:sz="0" w:space="0" w:color="auto"/>
        <w:bottom w:val="none" w:sz="0" w:space="0" w:color="auto"/>
        <w:right w:val="none" w:sz="0" w:space="0" w:color="auto"/>
      </w:divBdr>
    </w:div>
    <w:div w:id="1679456705">
      <w:bodyDiv w:val="1"/>
      <w:marLeft w:val="0"/>
      <w:marRight w:val="0"/>
      <w:marTop w:val="0"/>
      <w:marBottom w:val="0"/>
      <w:divBdr>
        <w:top w:val="none" w:sz="0" w:space="0" w:color="auto"/>
        <w:left w:val="none" w:sz="0" w:space="0" w:color="auto"/>
        <w:bottom w:val="none" w:sz="0" w:space="0" w:color="auto"/>
        <w:right w:val="none" w:sz="0" w:space="0" w:color="auto"/>
      </w:divBdr>
    </w:div>
    <w:div w:id="1679504738">
      <w:bodyDiv w:val="1"/>
      <w:marLeft w:val="0"/>
      <w:marRight w:val="0"/>
      <w:marTop w:val="0"/>
      <w:marBottom w:val="0"/>
      <w:divBdr>
        <w:top w:val="none" w:sz="0" w:space="0" w:color="auto"/>
        <w:left w:val="none" w:sz="0" w:space="0" w:color="auto"/>
        <w:bottom w:val="none" w:sz="0" w:space="0" w:color="auto"/>
        <w:right w:val="none" w:sz="0" w:space="0" w:color="auto"/>
      </w:divBdr>
    </w:div>
    <w:div w:id="1679965327">
      <w:bodyDiv w:val="1"/>
      <w:marLeft w:val="0"/>
      <w:marRight w:val="0"/>
      <w:marTop w:val="0"/>
      <w:marBottom w:val="0"/>
      <w:divBdr>
        <w:top w:val="none" w:sz="0" w:space="0" w:color="auto"/>
        <w:left w:val="none" w:sz="0" w:space="0" w:color="auto"/>
        <w:bottom w:val="none" w:sz="0" w:space="0" w:color="auto"/>
        <w:right w:val="none" w:sz="0" w:space="0" w:color="auto"/>
      </w:divBdr>
    </w:div>
    <w:div w:id="1680041027">
      <w:bodyDiv w:val="1"/>
      <w:marLeft w:val="0"/>
      <w:marRight w:val="0"/>
      <w:marTop w:val="0"/>
      <w:marBottom w:val="0"/>
      <w:divBdr>
        <w:top w:val="none" w:sz="0" w:space="0" w:color="auto"/>
        <w:left w:val="none" w:sz="0" w:space="0" w:color="auto"/>
        <w:bottom w:val="none" w:sz="0" w:space="0" w:color="auto"/>
        <w:right w:val="none" w:sz="0" w:space="0" w:color="auto"/>
      </w:divBdr>
    </w:div>
    <w:div w:id="1680111702">
      <w:bodyDiv w:val="1"/>
      <w:marLeft w:val="0"/>
      <w:marRight w:val="0"/>
      <w:marTop w:val="0"/>
      <w:marBottom w:val="0"/>
      <w:divBdr>
        <w:top w:val="none" w:sz="0" w:space="0" w:color="auto"/>
        <w:left w:val="none" w:sz="0" w:space="0" w:color="auto"/>
        <w:bottom w:val="none" w:sz="0" w:space="0" w:color="auto"/>
        <w:right w:val="none" w:sz="0" w:space="0" w:color="auto"/>
      </w:divBdr>
    </w:div>
    <w:div w:id="1680159800">
      <w:bodyDiv w:val="1"/>
      <w:marLeft w:val="0"/>
      <w:marRight w:val="0"/>
      <w:marTop w:val="0"/>
      <w:marBottom w:val="0"/>
      <w:divBdr>
        <w:top w:val="none" w:sz="0" w:space="0" w:color="auto"/>
        <w:left w:val="none" w:sz="0" w:space="0" w:color="auto"/>
        <w:bottom w:val="none" w:sz="0" w:space="0" w:color="auto"/>
        <w:right w:val="none" w:sz="0" w:space="0" w:color="auto"/>
      </w:divBdr>
    </w:div>
    <w:div w:id="1680500042">
      <w:bodyDiv w:val="1"/>
      <w:marLeft w:val="0"/>
      <w:marRight w:val="0"/>
      <w:marTop w:val="0"/>
      <w:marBottom w:val="0"/>
      <w:divBdr>
        <w:top w:val="none" w:sz="0" w:space="0" w:color="auto"/>
        <w:left w:val="none" w:sz="0" w:space="0" w:color="auto"/>
        <w:bottom w:val="none" w:sz="0" w:space="0" w:color="auto"/>
        <w:right w:val="none" w:sz="0" w:space="0" w:color="auto"/>
      </w:divBdr>
    </w:div>
    <w:div w:id="1680890659">
      <w:bodyDiv w:val="1"/>
      <w:marLeft w:val="0"/>
      <w:marRight w:val="0"/>
      <w:marTop w:val="0"/>
      <w:marBottom w:val="0"/>
      <w:divBdr>
        <w:top w:val="none" w:sz="0" w:space="0" w:color="auto"/>
        <w:left w:val="none" w:sz="0" w:space="0" w:color="auto"/>
        <w:bottom w:val="none" w:sz="0" w:space="0" w:color="auto"/>
        <w:right w:val="none" w:sz="0" w:space="0" w:color="auto"/>
      </w:divBdr>
    </w:div>
    <w:div w:id="1681273905">
      <w:bodyDiv w:val="1"/>
      <w:marLeft w:val="0"/>
      <w:marRight w:val="0"/>
      <w:marTop w:val="0"/>
      <w:marBottom w:val="0"/>
      <w:divBdr>
        <w:top w:val="none" w:sz="0" w:space="0" w:color="auto"/>
        <w:left w:val="none" w:sz="0" w:space="0" w:color="auto"/>
        <w:bottom w:val="none" w:sz="0" w:space="0" w:color="auto"/>
        <w:right w:val="none" w:sz="0" w:space="0" w:color="auto"/>
      </w:divBdr>
    </w:div>
    <w:div w:id="1681349384">
      <w:bodyDiv w:val="1"/>
      <w:marLeft w:val="0"/>
      <w:marRight w:val="0"/>
      <w:marTop w:val="0"/>
      <w:marBottom w:val="0"/>
      <w:divBdr>
        <w:top w:val="none" w:sz="0" w:space="0" w:color="auto"/>
        <w:left w:val="none" w:sz="0" w:space="0" w:color="auto"/>
        <w:bottom w:val="none" w:sz="0" w:space="0" w:color="auto"/>
        <w:right w:val="none" w:sz="0" w:space="0" w:color="auto"/>
      </w:divBdr>
    </w:div>
    <w:div w:id="1681393311">
      <w:bodyDiv w:val="1"/>
      <w:marLeft w:val="0"/>
      <w:marRight w:val="0"/>
      <w:marTop w:val="0"/>
      <w:marBottom w:val="0"/>
      <w:divBdr>
        <w:top w:val="none" w:sz="0" w:space="0" w:color="auto"/>
        <w:left w:val="none" w:sz="0" w:space="0" w:color="auto"/>
        <w:bottom w:val="none" w:sz="0" w:space="0" w:color="auto"/>
        <w:right w:val="none" w:sz="0" w:space="0" w:color="auto"/>
      </w:divBdr>
    </w:div>
    <w:div w:id="1681464097">
      <w:bodyDiv w:val="1"/>
      <w:marLeft w:val="0"/>
      <w:marRight w:val="0"/>
      <w:marTop w:val="0"/>
      <w:marBottom w:val="0"/>
      <w:divBdr>
        <w:top w:val="none" w:sz="0" w:space="0" w:color="auto"/>
        <w:left w:val="none" w:sz="0" w:space="0" w:color="auto"/>
        <w:bottom w:val="none" w:sz="0" w:space="0" w:color="auto"/>
        <w:right w:val="none" w:sz="0" w:space="0" w:color="auto"/>
      </w:divBdr>
    </w:div>
    <w:div w:id="1681546986">
      <w:bodyDiv w:val="1"/>
      <w:marLeft w:val="0"/>
      <w:marRight w:val="0"/>
      <w:marTop w:val="0"/>
      <w:marBottom w:val="0"/>
      <w:divBdr>
        <w:top w:val="none" w:sz="0" w:space="0" w:color="auto"/>
        <w:left w:val="none" w:sz="0" w:space="0" w:color="auto"/>
        <w:bottom w:val="none" w:sz="0" w:space="0" w:color="auto"/>
        <w:right w:val="none" w:sz="0" w:space="0" w:color="auto"/>
      </w:divBdr>
    </w:div>
    <w:div w:id="1681620012">
      <w:bodyDiv w:val="1"/>
      <w:marLeft w:val="0"/>
      <w:marRight w:val="0"/>
      <w:marTop w:val="0"/>
      <w:marBottom w:val="0"/>
      <w:divBdr>
        <w:top w:val="none" w:sz="0" w:space="0" w:color="auto"/>
        <w:left w:val="none" w:sz="0" w:space="0" w:color="auto"/>
        <w:bottom w:val="none" w:sz="0" w:space="0" w:color="auto"/>
        <w:right w:val="none" w:sz="0" w:space="0" w:color="auto"/>
      </w:divBdr>
    </w:div>
    <w:div w:id="1681663210">
      <w:bodyDiv w:val="1"/>
      <w:marLeft w:val="0"/>
      <w:marRight w:val="0"/>
      <w:marTop w:val="0"/>
      <w:marBottom w:val="0"/>
      <w:divBdr>
        <w:top w:val="none" w:sz="0" w:space="0" w:color="auto"/>
        <w:left w:val="none" w:sz="0" w:space="0" w:color="auto"/>
        <w:bottom w:val="none" w:sz="0" w:space="0" w:color="auto"/>
        <w:right w:val="none" w:sz="0" w:space="0" w:color="auto"/>
      </w:divBdr>
    </w:div>
    <w:div w:id="1681855652">
      <w:bodyDiv w:val="1"/>
      <w:marLeft w:val="0"/>
      <w:marRight w:val="0"/>
      <w:marTop w:val="0"/>
      <w:marBottom w:val="0"/>
      <w:divBdr>
        <w:top w:val="none" w:sz="0" w:space="0" w:color="auto"/>
        <w:left w:val="none" w:sz="0" w:space="0" w:color="auto"/>
        <w:bottom w:val="none" w:sz="0" w:space="0" w:color="auto"/>
        <w:right w:val="none" w:sz="0" w:space="0" w:color="auto"/>
      </w:divBdr>
    </w:div>
    <w:div w:id="1682469941">
      <w:bodyDiv w:val="1"/>
      <w:marLeft w:val="0"/>
      <w:marRight w:val="0"/>
      <w:marTop w:val="0"/>
      <w:marBottom w:val="0"/>
      <w:divBdr>
        <w:top w:val="none" w:sz="0" w:space="0" w:color="auto"/>
        <w:left w:val="none" w:sz="0" w:space="0" w:color="auto"/>
        <w:bottom w:val="none" w:sz="0" w:space="0" w:color="auto"/>
        <w:right w:val="none" w:sz="0" w:space="0" w:color="auto"/>
      </w:divBdr>
    </w:div>
    <w:div w:id="1682506062">
      <w:bodyDiv w:val="1"/>
      <w:marLeft w:val="0"/>
      <w:marRight w:val="0"/>
      <w:marTop w:val="0"/>
      <w:marBottom w:val="0"/>
      <w:divBdr>
        <w:top w:val="none" w:sz="0" w:space="0" w:color="auto"/>
        <w:left w:val="none" w:sz="0" w:space="0" w:color="auto"/>
        <w:bottom w:val="none" w:sz="0" w:space="0" w:color="auto"/>
        <w:right w:val="none" w:sz="0" w:space="0" w:color="auto"/>
      </w:divBdr>
    </w:div>
    <w:div w:id="1682508745">
      <w:bodyDiv w:val="1"/>
      <w:marLeft w:val="0"/>
      <w:marRight w:val="0"/>
      <w:marTop w:val="0"/>
      <w:marBottom w:val="0"/>
      <w:divBdr>
        <w:top w:val="none" w:sz="0" w:space="0" w:color="auto"/>
        <w:left w:val="none" w:sz="0" w:space="0" w:color="auto"/>
        <w:bottom w:val="none" w:sz="0" w:space="0" w:color="auto"/>
        <w:right w:val="none" w:sz="0" w:space="0" w:color="auto"/>
      </w:divBdr>
    </w:div>
    <w:div w:id="1682512746">
      <w:bodyDiv w:val="1"/>
      <w:marLeft w:val="0"/>
      <w:marRight w:val="0"/>
      <w:marTop w:val="0"/>
      <w:marBottom w:val="0"/>
      <w:divBdr>
        <w:top w:val="none" w:sz="0" w:space="0" w:color="auto"/>
        <w:left w:val="none" w:sz="0" w:space="0" w:color="auto"/>
        <w:bottom w:val="none" w:sz="0" w:space="0" w:color="auto"/>
        <w:right w:val="none" w:sz="0" w:space="0" w:color="auto"/>
      </w:divBdr>
    </w:div>
    <w:div w:id="1682513780">
      <w:bodyDiv w:val="1"/>
      <w:marLeft w:val="0"/>
      <w:marRight w:val="0"/>
      <w:marTop w:val="0"/>
      <w:marBottom w:val="0"/>
      <w:divBdr>
        <w:top w:val="none" w:sz="0" w:space="0" w:color="auto"/>
        <w:left w:val="none" w:sz="0" w:space="0" w:color="auto"/>
        <w:bottom w:val="none" w:sz="0" w:space="0" w:color="auto"/>
        <w:right w:val="none" w:sz="0" w:space="0" w:color="auto"/>
      </w:divBdr>
    </w:div>
    <w:div w:id="1682588006">
      <w:bodyDiv w:val="1"/>
      <w:marLeft w:val="0"/>
      <w:marRight w:val="0"/>
      <w:marTop w:val="0"/>
      <w:marBottom w:val="0"/>
      <w:divBdr>
        <w:top w:val="none" w:sz="0" w:space="0" w:color="auto"/>
        <w:left w:val="none" w:sz="0" w:space="0" w:color="auto"/>
        <w:bottom w:val="none" w:sz="0" w:space="0" w:color="auto"/>
        <w:right w:val="none" w:sz="0" w:space="0" w:color="auto"/>
      </w:divBdr>
    </w:div>
    <w:div w:id="1682776847">
      <w:bodyDiv w:val="1"/>
      <w:marLeft w:val="0"/>
      <w:marRight w:val="0"/>
      <w:marTop w:val="0"/>
      <w:marBottom w:val="0"/>
      <w:divBdr>
        <w:top w:val="none" w:sz="0" w:space="0" w:color="auto"/>
        <w:left w:val="none" w:sz="0" w:space="0" w:color="auto"/>
        <w:bottom w:val="none" w:sz="0" w:space="0" w:color="auto"/>
        <w:right w:val="none" w:sz="0" w:space="0" w:color="auto"/>
      </w:divBdr>
    </w:div>
    <w:div w:id="1682901100">
      <w:bodyDiv w:val="1"/>
      <w:marLeft w:val="0"/>
      <w:marRight w:val="0"/>
      <w:marTop w:val="0"/>
      <w:marBottom w:val="0"/>
      <w:divBdr>
        <w:top w:val="none" w:sz="0" w:space="0" w:color="auto"/>
        <w:left w:val="none" w:sz="0" w:space="0" w:color="auto"/>
        <w:bottom w:val="none" w:sz="0" w:space="0" w:color="auto"/>
        <w:right w:val="none" w:sz="0" w:space="0" w:color="auto"/>
      </w:divBdr>
    </w:div>
    <w:div w:id="1682968456">
      <w:bodyDiv w:val="1"/>
      <w:marLeft w:val="0"/>
      <w:marRight w:val="0"/>
      <w:marTop w:val="0"/>
      <w:marBottom w:val="0"/>
      <w:divBdr>
        <w:top w:val="none" w:sz="0" w:space="0" w:color="auto"/>
        <w:left w:val="none" w:sz="0" w:space="0" w:color="auto"/>
        <w:bottom w:val="none" w:sz="0" w:space="0" w:color="auto"/>
        <w:right w:val="none" w:sz="0" w:space="0" w:color="auto"/>
      </w:divBdr>
    </w:div>
    <w:div w:id="1683042718">
      <w:bodyDiv w:val="1"/>
      <w:marLeft w:val="0"/>
      <w:marRight w:val="0"/>
      <w:marTop w:val="0"/>
      <w:marBottom w:val="0"/>
      <w:divBdr>
        <w:top w:val="none" w:sz="0" w:space="0" w:color="auto"/>
        <w:left w:val="none" w:sz="0" w:space="0" w:color="auto"/>
        <w:bottom w:val="none" w:sz="0" w:space="0" w:color="auto"/>
        <w:right w:val="none" w:sz="0" w:space="0" w:color="auto"/>
      </w:divBdr>
    </w:div>
    <w:div w:id="1683046344">
      <w:bodyDiv w:val="1"/>
      <w:marLeft w:val="0"/>
      <w:marRight w:val="0"/>
      <w:marTop w:val="0"/>
      <w:marBottom w:val="0"/>
      <w:divBdr>
        <w:top w:val="none" w:sz="0" w:space="0" w:color="auto"/>
        <w:left w:val="none" w:sz="0" w:space="0" w:color="auto"/>
        <w:bottom w:val="none" w:sz="0" w:space="0" w:color="auto"/>
        <w:right w:val="none" w:sz="0" w:space="0" w:color="auto"/>
      </w:divBdr>
    </w:div>
    <w:div w:id="1683049954">
      <w:bodyDiv w:val="1"/>
      <w:marLeft w:val="0"/>
      <w:marRight w:val="0"/>
      <w:marTop w:val="0"/>
      <w:marBottom w:val="0"/>
      <w:divBdr>
        <w:top w:val="none" w:sz="0" w:space="0" w:color="auto"/>
        <w:left w:val="none" w:sz="0" w:space="0" w:color="auto"/>
        <w:bottom w:val="none" w:sz="0" w:space="0" w:color="auto"/>
        <w:right w:val="none" w:sz="0" w:space="0" w:color="auto"/>
      </w:divBdr>
    </w:div>
    <w:div w:id="1683361318">
      <w:bodyDiv w:val="1"/>
      <w:marLeft w:val="0"/>
      <w:marRight w:val="0"/>
      <w:marTop w:val="0"/>
      <w:marBottom w:val="0"/>
      <w:divBdr>
        <w:top w:val="none" w:sz="0" w:space="0" w:color="auto"/>
        <w:left w:val="none" w:sz="0" w:space="0" w:color="auto"/>
        <w:bottom w:val="none" w:sz="0" w:space="0" w:color="auto"/>
        <w:right w:val="none" w:sz="0" w:space="0" w:color="auto"/>
      </w:divBdr>
    </w:div>
    <w:div w:id="1683436523">
      <w:bodyDiv w:val="1"/>
      <w:marLeft w:val="0"/>
      <w:marRight w:val="0"/>
      <w:marTop w:val="0"/>
      <w:marBottom w:val="0"/>
      <w:divBdr>
        <w:top w:val="none" w:sz="0" w:space="0" w:color="auto"/>
        <w:left w:val="none" w:sz="0" w:space="0" w:color="auto"/>
        <w:bottom w:val="none" w:sz="0" w:space="0" w:color="auto"/>
        <w:right w:val="none" w:sz="0" w:space="0" w:color="auto"/>
      </w:divBdr>
    </w:div>
    <w:div w:id="1683513463">
      <w:bodyDiv w:val="1"/>
      <w:marLeft w:val="0"/>
      <w:marRight w:val="0"/>
      <w:marTop w:val="0"/>
      <w:marBottom w:val="0"/>
      <w:divBdr>
        <w:top w:val="none" w:sz="0" w:space="0" w:color="auto"/>
        <w:left w:val="none" w:sz="0" w:space="0" w:color="auto"/>
        <w:bottom w:val="none" w:sz="0" w:space="0" w:color="auto"/>
        <w:right w:val="none" w:sz="0" w:space="0" w:color="auto"/>
      </w:divBdr>
    </w:div>
    <w:div w:id="1683630268">
      <w:bodyDiv w:val="1"/>
      <w:marLeft w:val="0"/>
      <w:marRight w:val="0"/>
      <w:marTop w:val="0"/>
      <w:marBottom w:val="0"/>
      <w:divBdr>
        <w:top w:val="none" w:sz="0" w:space="0" w:color="auto"/>
        <w:left w:val="none" w:sz="0" w:space="0" w:color="auto"/>
        <w:bottom w:val="none" w:sz="0" w:space="0" w:color="auto"/>
        <w:right w:val="none" w:sz="0" w:space="0" w:color="auto"/>
      </w:divBdr>
    </w:div>
    <w:div w:id="1683698814">
      <w:bodyDiv w:val="1"/>
      <w:marLeft w:val="0"/>
      <w:marRight w:val="0"/>
      <w:marTop w:val="0"/>
      <w:marBottom w:val="0"/>
      <w:divBdr>
        <w:top w:val="none" w:sz="0" w:space="0" w:color="auto"/>
        <w:left w:val="none" w:sz="0" w:space="0" w:color="auto"/>
        <w:bottom w:val="none" w:sz="0" w:space="0" w:color="auto"/>
        <w:right w:val="none" w:sz="0" w:space="0" w:color="auto"/>
      </w:divBdr>
    </w:div>
    <w:div w:id="1684084487">
      <w:bodyDiv w:val="1"/>
      <w:marLeft w:val="0"/>
      <w:marRight w:val="0"/>
      <w:marTop w:val="0"/>
      <w:marBottom w:val="0"/>
      <w:divBdr>
        <w:top w:val="none" w:sz="0" w:space="0" w:color="auto"/>
        <w:left w:val="none" w:sz="0" w:space="0" w:color="auto"/>
        <w:bottom w:val="none" w:sz="0" w:space="0" w:color="auto"/>
        <w:right w:val="none" w:sz="0" w:space="0" w:color="auto"/>
      </w:divBdr>
    </w:div>
    <w:div w:id="1684241181">
      <w:bodyDiv w:val="1"/>
      <w:marLeft w:val="0"/>
      <w:marRight w:val="0"/>
      <w:marTop w:val="0"/>
      <w:marBottom w:val="0"/>
      <w:divBdr>
        <w:top w:val="none" w:sz="0" w:space="0" w:color="auto"/>
        <w:left w:val="none" w:sz="0" w:space="0" w:color="auto"/>
        <w:bottom w:val="none" w:sz="0" w:space="0" w:color="auto"/>
        <w:right w:val="none" w:sz="0" w:space="0" w:color="auto"/>
      </w:divBdr>
    </w:div>
    <w:div w:id="1684282806">
      <w:bodyDiv w:val="1"/>
      <w:marLeft w:val="0"/>
      <w:marRight w:val="0"/>
      <w:marTop w:val="0"/>
      <w:marBottom w:val="0"/>
      <w:divBdr>
        <w:top w:val="none" w:sz="0" w:space="0" w:color="auto"/>
        <w:left w:val="none" w:sz="0" w:space="0" w:color="auto"/>
        <w:bottom w:val="none" w:sz="0" w:space="0" w:color="auto"/>
        <w:right w:val="none" w:sz="0" w:space="0" w:color="auto"/>
      </w:divBdr>
    </w:div>
    <w:div w:id="1684743401">
      <w:bodyDiv w:val="1"/>
      <w:marLeft w:val="0"/>
      <w:marRight w:val="0"/>
      <w:marTop w:val="0"/>
      <w:marBottom w:val="0"/>
      <w:divBdr>
        <w:top w:val="none" w:sz="0" w:space="0" w:color="auto"/>
        <w:left w:val="none" w:sz="0" w:space="0" w:color="auto"/>
        <w:bottom w:val="none" w:sz="0" w:space="0" w:color="auto"/>
        <w:right w:val="none" w:sz="0" w:space="0" w:color="auto"/>
      </w:divBdr>
    </w:div>
    <w:div w:id="1685009086">
      <w:bodyDiv w:val="1"/>
      <w:marLeft w:val="0"/>
      <w:marRight w:val="0"/>
      <w:marTop w:val="0"/>
      <w:marBottom w:val="0"/>
      <w:divBdr>
        <w:top w:val="none" w:sz="0" w:space="0" w:color="auto"/>
        <w:left w:val="none" w:sz="0" w:space="0" w:color="auto"/>
        <w:bottom w:val="none" w:sz="0" w:space="0" w:color="auto"/>
        <w:right w:val="none" w:sz="0" w:space="0" w:color="auto"/>
      </w:divBdr>
    </w:div>
    <w:div w:id="1685083821">
      <w:bodyDiv w:val="1"/>
      <w:marLeft w:val="0"/>
      <w:marRight w:val="0"/>
      <w:marTop w:val="0"/>
      <w:marBottom w:val="0"/>
      <w:divBdr>
        <w:top w:val="none" w:sz="0" w:space="0" w:color="auto"/>
        <w:left w:val="none" w:sz="0" w:space="0" w:color="auto"/>
        <w:bottom w:val="none" w:sz="0" w:space="0" w:color="auto"/>
        <w:right w:val="none" w:sz="0" w:space="0" w:color="auto"/>
      </w:divBdr>
    </w:div>
    <w:div w:id="1685404563">
      <w:bodyDiv w:val="1"/>
      <w:marLeft w:val="0"/>
      <w:marRight w:val="0"/>
      <w:marTop w:val="0"/>
      <w:marBottom w:val="0"/>
      <w:divBdr>
        <w:top w:val="none" w:sz="0" w:space="0" w:color="auto"/>
        <w:left w:val="none" w:sz="0" w:space="0" w:color="auto"/>
        <w:bottom w:val="none" w:sz="0" w:space="0" w:color="auto"/>
        <w:right w:val="none" w:sz="0" w:space="0" w:color="auto"/>
      </w:divBdr>
    </w:div>
    <w:div w:id="1685478575">
      <w:bodyDiv w:val="1"/>
      <w:marLeft w:val="0"/>
      <w:marRight w:val="0"/>
      <w:marTop w:val="0"/>
      <w:marBottom w:val="0"/>
      <w:divBdr>
        <w:top w:val="none" w:sz="0" w:space="0" w:color="auto"/>
        <w:left w:val="none" w:sz="0" w:space="0" w:color="auto"/>
        <w:bottom w:val="none" w:sz="0" w:space="0" w:color="auto"/>
        <w:right w:val="none" w:sz="0" w:space="0" w:color="auto"/>
      </w:divBdr>
    </w:div>
    <w:div w:id="1685596369">
      <w:bodyDiv w:val="1"/>
      <w:marLeft w:val="0"/>
      <w:marRight w:val="0"/>
      <w:marTop w:val="0"/>
      <w:marBottom w:val="0"/>
      <w:divBdr>
        <w:top w:val="none" w:sz="0" w:space="0" w:color="auto"/>
        <w:left w:val="none" w:sz="0" w:space="0" w:color="auto"/>
        <w:bottom w:val="none" w:sz="0" w:space="0" w:color="auto"/>
        <w:right w:val="none" w:sz="0" w:space="0" w:color="auto"/>
      </w:divBdr>
    </w:div>
    <w:div w:id="1685664491">
      <w:bodyDiv w:val="1"/>
      <w:marLeft w:val="0"/>
      <w:marRight w:val="0"/>
      <w:marTop w:val="0"/>
      <w:marBottom w:val="0"/>
      <w:divBdr>
        <w:top w:val="none" w:sz="0" w:space="0" w:color="auto"/>
        <w:left w:val="none" w:sz="0" w:space="0" w:color="auto"/>
        <w:bottom w:val="none" w:sz="0" w:space="0" w:color="auto"/>
        <w:right w:val="none" w:sz="0" w:space="0" w:color="auto"/>
      </w:divBdr>
    </w:div>
    <w:div w:id="1685670486">
      <w:bodyDiv w:val="1"/>
      <w:marLeft w:val="0"/>
      <w:marRight w:val="0"/>
      <w:marTop w:val="0"/>
      <w:marBottom w:val="0"/>
      <w:divBdr>
        <w:top w:val="none" w:sz="0" w:space="0" w:color="auto"/>
        <w:left w:val="none" w:sz="0" w:space="0" w:color="auto"/>
        <w:bottom w:val="none" w:sz="0" w:space="0" w:color="auto"/>
        <w:right w:val="none" w:sz="0" w:space="0" w:color="auto"/>
      </w:divBdr>
    </w:div>
    <w:div w:id="1686132566">
      <w:bodyDiv w:val="1"/>
      <w:marLeft w:val="0"/>
      <w:marRight w:val="0"/>
      <w:marTop w:val="0"/>
      <w:marBottom w:val="0"/>
      <w:divBdr>
        <w:top w:val="none" w:sz="0" w:space="0" w:color="auto"/>
        <w:left w:val="none" w:sz="0" w:space="0" w:color="auto"/>
        <w:bottom w:val="none" w:sz="0" w:space="0" w:color="auto"/>
        <w:right w:val="none" w:sz="0" w:space="0" w:color="auto"/>
      </w:divBdr>
    </w:div>
    <w:div w:id="1686249417">
      <w:bodyDiv w:val="1"/>
      <w:marLeft w:val="0"/>
      <w:marRight w:val="0"/>
      <w:marTop w:val="0"/>
      <w:marBottom w:val="0"/>
      <w:divBdr>
        <w:top w:val="none" w:sz="0" w:space="0" w:color="auto"/>
        <w:left w:val="none" w:sz="0" w:space="0" w:color="auto"/>
        <w:bottom w:val="none" w:sz="0" w:space="0" w:color="auto"/>
        <w:right w:val="none" w:sz="0" w:space="0" w:color="auto"/>
      </w:divBdr>
    </w:div>
    <w:div w:id="1686712343">
      <w:bodyDiv w:val="1"/>
      <w:marLeft w:val="0"/>
      <w:marRight w:val="0"/>
      <w:marTop w:val="0"/>
      <w:marBottom w:val="0"/>
      <w:divBdr>
        <w:top w:val="none" w:sz="0" w:space="0" w:color="auto"/>
        <w:left w:val="none" w:sz="0" w:space="0" w:color="auto"/>
        <w:bottom w:val="none" w:sz="0" w:space="0" w:color="auto"/>
        <w:right w:val="none" w:sz="0" w:space="0" w:color="auto"/>
      </w:divBdr>
    </w:div>
    <w:div w:id="1686861143">
      <w:bodyDiv w:val="1"/>
      <w:marLeft w:val="0"/>
      <w:marRight w:val="0"/>
      <w:marTop w:val="0"/>
      <w:marBottom w:val="0"/>
      <w:divBdr>
        <w:top w:val="none" w:sz="0" w:space="0" w:color="auto"/>
        <w:left w:val="none" w:sz="0" w:space="0" w:color="auto"/>
        <w:bottom w:val="none" w:sz="0" w:space="0" w:color="auto"/>
        <w:right w:val="none" w:sz="0" w:space="0" w:color="auto"/>
      </w:divBdr>
    </w:div>
    <w:div w:id="1687244646">
      <w:bodyDiv w:val="1"/>
      <w:marLeft w:val="0"/>
      <w:marRight w:val="0"/>
      <w:marTop w:val="0"/>
      <w:marBottom w:val="0"/>
      <w:divBdr>
        <w:top w:val="none" w:sz="0" w:space="0" w:color="auto"/>
        <w:left w:val="none" w:sz="0" w:space="0" w:color="auto"/>
        <w:bottom w:val="none" w:sz="0" w:space="0" w:color="auto"/>
        <w:right w:val="none" w:sz="0" w:space="0" w:color="auto"/>
      </w:divBdr>
    </w:div>
    <w:div w:id="1687367857">
      <w:bodyDiv w:val="1"/>
      <w:marLeft w:val="0"/>
      <w:marRight w:val="0"/>
      <w:marTop w:val="0"/>
      <w:marBottom w:val="0"/>
      <w:divBdr>
        <w:top w:val="none" w:sz="0" w:space="0" w:color="auto"/>
        <w:left w:val="none" w:sz="0" w:space="0" w:color="auto"/>
        <w:bottom w:val="none" w:sz="0" w:space="0" w:color="auto"/>
        <w:right w:val="none" w:sz="0" w:space="0" w:color="auto"/>
      </w:divBdr>
    </w:div>
    <w:div w:id="1687554621">
      <w:bodyDiv w:val="1"/>
      <w:marLeft w:val="0"/>
      <w:marRight w:val="0"/>
      <w:marTop w:val="0"/>
      <w:marBottom w:val="0"/>
      <w:divBdr>
        <w:top w:val="none" w:sz="0" w:space="0" w:color="auto"/>
        <w:left w:val="none" w:sz="0" w:space="0" w:color="auto"/>
        <w:bottom w:val="none" w:sz="0" w:space="0" w:color="auto"/>
        <w:right w:val="none" w:sz="0" w:space="0" w:color="auto"/>
      </w:divBdr>
    </w:div>
    <w:div w:id="1687756671">
      <w:bodyDiv w:val="1"/>
      <w:marLeft w:val="0"/>
      <w:marRight w:val="0"/>
      <w:marTop w:val="0"/>
      <w:marBottom w:val="0"/>
      <w:divBdr>
        <w:top w:val="none" w:sz="0" w:space="0" w:color="auto"/>
        <w:left w:val="none" w:sz="0" w:space="0" w:color="auto"/>
        <w:bottom w:val="none" w:sz="0" w:space="0" w:color="auto"/>
        <w:right w:val="none" w:sz="0" w:space="0" w:color="auto"/>
      </w:divBdr>
    </w:div>
    <w:div w:id="1687829325">
      <w:bodyDiv w:val="1"/>
      <w:marLeft w:val="0"/>
      <w:marRight w:val="0"/>
      <w:marTop w:val="0"/>
      <w:marBottom w:val="0"/>
      <w:divBdr>
        <w:top w:val="none" w:sz="0" w:space="0" w:color="auto"/>
        <w:left w:val="none" w:sz="0" w:space="0" w:color="auto"/>
        <w:bottom w:val="none" w:sz="0" w:space="0" w:color="auto"/>
        <w:right w:val="none" w:sz="0" w:space="0" w:color="auto"/>
      </w:divBdr>
    </w:div>
    <w:div w:id="1687905550">
      <w:bodyDiv w:val="1"/>
      <w:marLeft w:val="0"/>
      <w:marRight w:val="0"/>
      <w:marTop w:val="0"/>
      <w:marBottom w:val="0"/>
      <w:divBdr>
        <w:top w:val="none" w:sz="0" w:space="0" w:color="auto"/>
        <w:left w:val="none" w:sz="0" w:space="0" w:color="auto"/>
        <w:bottom w:val="none" w:sz="0" w:space="0" w:color="auto"/>
        <w:right w:val="none" w:sz="0" w:space="0" w:color="auto"/>
      </w:divBdr>
    </w:div>
    <w:div w:id="1688091777">
      <w:bodyDiv w:val="1"/>
      <w:marLeft w:val="0"/>
      <w:marRight w:val="0"/>
      <w:marTop w:val="0"/>
      <w:marBottom w:val="0"/>
      <w:divBdr>
        <w:top w:val="none" w:sz="0" w:space="0" w:color="auto"/>
        <w:left w:val="none" w:sz="0" w:space="0" w:color="auto"/>
        <w:bottom w:val="none" w:sz="0" w:space="0" w:color="auto"/>
        <w:right w:val="none" w:sz="0" w:space="0" w:color="auto"/>
      </w:divBdr>
    </w:div>
    <w:div w:id="1688672061">
      <w:bodyDiv w:val="1"/>
      <w:marLeft w:val="0"/>
      <w:marRight w:val="0"/>
      <w:marTop w:val="0"/>
      <w:marBottom w:val="0"/>
      <w:divBdr>
        <w:top w:val="none" w:sz="0" w:space="0" w:color="auto"/>
        <w:left w:val="none" w:sz="0" w:space="0" w:color="auto"/>
        <w:bottom w:val="none" w:sz="0" w:space="0" w:color="auto"/>
        <w:right w:val="none" w:sz="0" w:space="0" w:color="auto"/>
      </w:divBdr>
    </w:div>
    <w:div w:id="1688674325">
      <w:bodyDiv w:val="1"/>
      <w:marLeft w:val="0"/>
      <w:marRight w:val="0"/>
      <w:marTop w:val="0"/>
      <w:marBottom w:val="0"/>
      <w:divBdr>
        <w:top w:val="none" w:sz="0" w:space="0" w:color="auto"/>
        <w:left w:val="none" w:sz="0" w:space="0" w:color="auto"/>
        <w:bottom w:val="none" w:sz="0" w:space="0" w:color="auto"/>
        <w:right w:val="none" w:sz="0" w:space="0" w:color="auto"/>
      </w:divBdr>
    </w:div>
    <w:div w:id="1689410700">
      <w:bodyDiv w:val="1"/>
      <w:marLeft w:val="0"/>
      <w:marRight w:val="0"/>
      <w:marTop w:val="0"/>
      <w:marBottom w:val="0"/>
      <w:divBdr>
        <w:top w:val="none" w:sz="0" w:space="0" w:color="auto"/>
        <w:left w:val="none" w:sz="0" w:space="0" w:color="auto"/>
        <w:bottom w:val="none" w:sz="0" w:space="0" w:color="auto"/>
        <w:right w:val="none" w:sz="0" w:space="0" w:color="auto"/>
      </w:divBdr>
    </w:div>
    <w:div w:id="1689483017">
      <w:bodyDiv w:val="1"/>
      <w:marLeft w:val="0"/>
      <w:marRight w:val="0"/>
      <w:marTop w:val="0"/>
      <w:marBottom w:val="0"/>
      <w:divBdr>
        <w:top w:val="none" w:sz="0" w:space="0" w:color="auto"/>
        <w:left w:val="none" w:sz="0" w:space="0" w:color="auto"/>
        <w:bottom w:val="none" w:sz="0" w:space="0" w:color="auto"/>
        <w:right w:val="none" w:sz="0" w:space="0" w:color="auto"/>
      </w:divBdr>
    </w:div>
    <w:div w:id="1689521089">
      <w:bodyDiv w:val="1"/>
      <w:marLeft w:val="0"/>
      <w:marRight w:val="0"/>
      <w:marTop w:val="0"/>
      <w:marBottom w:val="0"/>
      <w:divBdr>
        <w:top w:val="none" w:sz="0" w:space="0" w:color="auto"/>
        <w:left w:val="none" w:sz="0" w:space="0" w:color="auto"/>
        <w:bottom w:val="none" w:sz="0" w:space="0" w:color="auto"/>
        <w:right w:val="none" w:sz="0" w:space="0" w:color="auto"/>
      </w:divBdr>
    </w:div>
    <w:div w:id="1689527394">
      <w:bodyDiv w:val="1"/>
      <w:marLeft w:val="0"/>
      <w:marRight w:val="0"/>
      <w:marTop w:val="0"/>
      <w:marBottom w:val="0"/>
      <w:divBdr>
        <w:top w:val="none" w:sz="0" w:space="0" w:color="auto"/>
        <w:left w:val="none" w:sz="0" w:space="0" w:color="auto"/>
        <w:bottom w:val="none" w:sz="0" w:space="0" w:color="auto"/>
        <w:right w:val="none" w:sz="0" w:space="0" w:color="auto"/>
      </w:divBdr>
    </w:div>
    <w:div w:id="1689601867">
      <w:bodyDiv w:val="1"/>
      <w:marLeft w:val="0"/>
      <w:marRight w:val="0"/>
      <w:marTop w:val="0"/>
      <w:marBottom w:val="0"/>
      <w:divBdr>
        <w:top w:val="none" w:sz="0" w:space="0" w:color="auto"/>
        <w:left w:val="none" w:sz="0" w:space="0" w:color="auto"/>
        <w:bottom w:val="none" w:sz="0" w:space="0" w:color="auto"/>
        <w:right w:val="none" w:sz="0" w:space="0" w:color="auto"/>
      </w:divBdr>
    </w:div>
    <w:div w:id="1689602248">
      <w:bodyDiv w:val="1"/>
      <w:marLeft w:val="0"/>
      <w:marRight w:val="0"/>
      <w:marTop w:val="0"/>
      <w:marBottom w:val="0"/>
      <w:divBdr>
        <w:top w:val="none" w:sz="0" w:space="0" w:color="auto"/>
        <w:left w:val="none" w:sz="0" w:space="0" w:color="auto"/>
        <w:bottom w:val="none" w:sz="0" w:space="0" w:color="auto"/>
        <w:right w:val="none" w:sz="0" w:space="0" w:color="auto"/>
      </w:divBdr>
    </w:div>
    <w:div w:id="1689677498">
      <w:bodyDiv w:val="1"/>
      <w:marLeft w:val="0"/>
      <w:marRight w:val="0"/>
      <w:marTop w:val="0"/>
      <w:marBottom w:val="0"/>
      <w:divBdr>
        <w:top w:val="none" w:sz="0" w:space="0" w:color="auto"/>
        <w:left w:val="none" w:sz="0" w:space="0" w:color="auto"/>
        <w:bottom w:val="none" w:sz="0" w:space="0" w:color="auto"/>
        <w:right w:val="none" w:sz="0" w:space="0" w:color="auto"/>
      </w:divBdr>
    </w:div>
    <w:div w:id="1689873241">
      <w:bodyDiv w:val="1"/>
      <w:marLeft w:val="0"/>
      <w:marRight w:val="0"/>
      <w:marTop w:val="0"/>
      <w:marBottom w:val="0"/>
      <w:divBdr>
        <w:top w:val="none" w:sz="0" w:space="0" w:color="auto"/>
        <w:left w:val="none" w:sz="0" w:space="0" w:color="auto"/>
        <w:bottom w:val="none" w:sz="0" w:space="0" w:color="auto"/>
        <w:right w:val="none" w:sz="0" w:space="0" w:color="auto"/>
      </w:divBdr>
    </w:div>
    <w:div w:id="1689940319">
      <w:bodyDiv w:val="1"/>
      <w:marLeft w:val="0"/>
      <w:marRight w:val="0"/>
      <w:marTop w:val="0"/>
      <w:marBottom w:val="0"/>
      <w:divBdr>
        <w:top w:val="none" w:sz="0" w:space="0" w:color="auto"/>
        <w:left w:val="none" w:sz="0" w:space="0" w:color="auto"/>
        <w:bottom w:val="none" w:sz="0" w:space="0" w:color="auto"/>
        <w:right w:val="none" w:sz="0" w:space="0" w:color="auto"/>
      </w:divBdr>
    </w:div>
    <w:div w:id="1690138494">
      <w:bodyDiv w:val="1"/>
      <w:marLeft w:val="0"/>
      <w:marRight w:val="0"/>
      <w:marTop w:val="0"/>
      <w:marBottom w:val="0"/>
      <w:divBdr>
        <w:top w:val="none" w:sz="0" w:space="0" w:color="auto"/>
        <w:left w:val="none" w:sz="0" w:space="0" w:color="auto"/>
        <w:bottom w:val="none" w:sz="0" w:space="0" w:color="auto"/>
        <w:right w:val="none" w:sz="0" w:space="0" w:color="auto"/>
      </w:divBdr>
    </w:div>
    <w:div w:id="1690327513">
      <w:bodyDiv w:val="1"/>
      <w:marLeft w:val="0"/>
      <w:marRight w:val="0"/>
      <w:marTop w:val="0"/>
      <w:marBottom w:val="0"/>
      <w:divBdr>
        <w:top w:val="none" w:sz="0" w:space="0" w:color="auto"/>
        <w:left w:val="none" w:sz="0" w:space="0" w:color="auto"/>
        <w:bottom w:val="none" w:sz="0" w:space="0" w:color="auto"/>
        <w:right w:val="none" w:sz="0" w:space="0" w:color="auto"/>
      </w:divBdr>
    </w:div>
    <w:div w:id="1690566771">
      <w:bodyDiv w:val="1"/>
      <w:marLeft w:val="0"/>
      <w:marRight w:val="0"/>
      <w:marTop w:val="0"/>
      <w:marBottom w:val="0"/>
      <w:divBdr>
        <w:top w:val="none" w:sz="0" w:space="0" w:color="auto"/>
        <w:left w:val="none" w:sz="0" w:space="0" w:color="auto"/>
        <w:bottom w:val="none" w:sz="0" w:space="0" w:color="auto"/>
        <w:right w:val="none" w:sz="0" w:space="0" w:color="auto"/>
      </w:divBdr>
    </w:div>
    <w:div w:id="1690567603">
      <w:bodyDiv w:val="1"/>
      <w:marLeft w:val="0"/>
      <w:marRight w:val="0"/>
      <w:marTop w:val="0"/>
      <w:marBottom w:val="0"/>
      <w:divBdr>
        <w:top w:val="none" w:sz="0" w:space="0" w:color="auto"/>
        <w:left w:val="none" w:sz="0" w:space="0" w:color="auto"/>
        <w:bottom w:val="none" w:sz="0" w:space="0" w:color="auto"/>
        <w:right w:val="none" w:sz="0" w:space="0" w:color="auto"/>
      </w:divBdr>
    </w:div>
    <w:div w:id="1690646608">
      <w:bodyDiv w:val="1"/>
      <w:marLeft w:val="0"/>
      <w:marRight w:val="0"/>
      <w:marTop w:val="0"/>
      <w:marBottom w:val="0"/>
      <w:divBdr>
        <w:top w:val="none" w:sz="0" w:space="0" w:color="auto"/>
        <w:left w:val="none" w:sz="0" w:space="0" w:color="auto"/>
        <w:bottom w:val="none" w:sz="0" w:space="0" w:color="auto"/>
        <w:right w:val="none" w:sz="0" w:space="0" w:color="auto"/>
      </w:divBdr>
    </w:div>
    <w:div w:id="1690791833">
      <w:bodyDiv w:val="1"/>
      <w:marLeft w:val="0"/>
      <w:marRight w:val="0"/>
      <w:marTop w:val="0"/>
      <w:marBottom w:val="0"/>
      <w:divBdr>
        <w:top w:val="none" w:sz="0" w:space="0" w:color="auto"/>
        <w:left w:val="none" w:sz="0" w:space="0" w:color="auto"/>
        <w:bottom w:val="none" w:sz="0" w:space="0" w:color="auto"/>
        <w:right w:val="none" w:sz="0" w:space="0" w:color="auto"/>
      </w:divBdr>
    </w:div>
    <w:div w:id="1691448486">
      <w:bodyDiv w:val="1"/>
      <w:marLeft w:val="0"/>
      <w:marRight w:val="0"/>
      <w:marTop w:val="0"/>
      <w:marBottom w:val="0"/>
      <w:divBdr>
        <w:top w:val="none" w:sz="0" w:space="0" w:color="auto"/>
        <w:left w:val="none" w:sz="0" w:space="0" w:color="auto"/>
        <w:bottom w:val="none" w:sz="0" w:space="0" w:color="auto"/>
        <w:right w:val="none" w:sz="0" w:space="0" w:color="auto"/>
      </w:divBdr>
    </w:div>
    <w:div w:id="1691450483">
      <w:bodyDiv w:val="1"/>
      <w:marLeft w:val="0"/>
      <w:marRight w:val="0"/>
      <w:marTop w:val="0"/>
      <w:marBottom w:val="0"/>
      <w:divBdr>
        <w:top w:val="none" w:sz="0" w:space="0" w:color="auto"/>
        <w:left w:val="none" w:sz="0" w:space="0" w:color="auto"/>
        <w:bottom w:val="none" w:sz="0" w:space="0" w:color="auto"/>
        <w:right w:val="none" w:sz="0" w:space="0" w:color="auto"/>
      </w:divBdr>
    </w:div>
    <w:div w:id="1691494864">
      <w:bodyDiv w:val="1"/>
      <w:marLeft w:val="0"/>
      <w:marRight w:val="0"/>
      <w:marTop w:val="0"/>
      <w:marBottom w:val="0"/>
      <w:divBdr>
        <w:top w:val="none" w:sz="0" w:space="0" w:color="auto"/>
        <w:left w:val="none" w:sz="0" w:space="0" w:color="auto"/>
        <w:bottom w:val="none" w:sz="0" w:space="0" w:color="auto"/>
        <w:right w:val="none" w:sz="0" w:space="0" w:color="auto"/>
      </w:divBdr>
    </w:div>
    <w:div w:id="1691561724">
      <w:bodyDiv w:val="1"/>
      <w:marLeft w:val="0"/>
      <w:marRight w:val="0"/>
      <w:marTop w:val="0"/>
      <w:marBottom w:val="0"/>
      <w:divBdr>
        <w:top w:val="none" w:sz="0" w:space="0" w:color="auto"/>
        <w:left w:val="none" w:sz="0" w:space="0" w:color="auto"/>
        <w:bottom w:val="none" w:sz="0" w:space="0" w:color="auto"/>
        <w:right w:val="none" w:sz="0" w:space="0" w:color="auto"/>
      </w:divBdr>
    </w:div>
    <w:div w:id="1691568543">
      <w:bodyDiv w:val="1"/>
      <w:marLeft w:val="0"/>
      <w:marRight w:val="0"/>
      <w:marTop w:val="0"/>
      <w:marBottom w:val="0"/>
      <w:divBdr>
        <w:top w:val="none" w:sz="0" w:space="0" w:color="auto"/>
        <w:left w:val="none" w:sz="0" w:space="0" w:color="auto"/>
        <w:bottom w:val="none" w:sz="0" w:space="0" w:color="auto"/>
        <w:right w:val="none" w:sz="0" w:space="0" w:color="auto"/>
      </w:divBdr>
    </w:div>
    <w:div w:id="1691757999">
      <w:bodyDiv w:val="1"/>
      <w:marLeft w:val="0"/>
      <w:marRight w:val="0"/>
      <w:marTop w:val="0"/>
      <w:marBottom w:val="0"/>
      <w:divBdr>
        <w:top w:val="none" w:sz="0" w:space="0" w:color="auto"/>
        <w:left w:val="none" w:sz="0" w:space="0" w:color="auto"/>
        <w:bottom w:val="none" w:sz="0" w:space="0" w:color="auto"/>
        <w:right w:val="none" w:sz="0" w:space="0" w:color="auto"/>
      </w:divBdr>
    </w:div>
    <w:div w:id="1692219240">
      <w:bodyDiv w:val="1"/>
      <w:marLeft w:val="0"/>
      <w:marRight w:val="0"/>
      <w:marTop w:val="0"/>
      <w:marBottom w:val="0"/>
      <w:divBdr>
        <w:top w:val="none" w:sz="0" w:space="0" w:color="auto"/>
        <w:left w:val="none" w:sz="0" w:space="0" w:color="auto"/>
        <w:bottom w:val="none" w:sz="0" w:space="0" w:color="auto"/>
        <w:right w:val="none" w:sz="0" w:space="0" w:color="auto"/>
      </w:divBdr>
    </w:div>
    <w:div w:id="1692220619">
      <w:bodyDiv w:val="1"/>
      <w:marLeft w:val="0"/>
      <w:marRight w:val="0"/>
      <w:marTop w:val="0"/>
      <w:marBottom w:val="0"/>
      <w:divBdr>
        <w:top w:val="none" w:sz="0" w:space="0" w:color="auto"/>
        <w:left w:val="none" w:sz="0" w:space="0" w:color="auto"/>
        <w:bottom w:val="none" w:sz="0" w:space="0" w:color="auto"/>
        <w:right w:val="none" w:sz="0" w:space="0" w:color="auto"/>
      </w:divBdr>
    </w:div>
    <w:div w:id="1692221399">
      <w:bodyDiv w:val="1"/>
      <w:marLeft w:val="0"/>
      <w:marRight w:val="0"/>
      <w:marTop w:val="0"/>
      <w:marBottom w:val="0"/>
      <w:divBdr>
        <w:top w:val="none" w:sz="0" w:space="0" w:color="auto"/>
        <w:left w:val="none" w:sz="0" w:space="0" w:color="auto"/>
        <w:bottom w:val="none" w:sz="0" w:space="0" w:color="auto"/>
        <w:right w:val="none" w:sz="0" w:space="0" w:color="auto"/>
      </w:divBdr>
    </w:div>
    <w:div w:id="1692297855">
      <w:bodyDiv w:val="1"/>
      <w:marLeft w:val="0"/>
      <w:marRight w:val="0"/>
      <w:marTop w:val="0"/>
      <w:marBottom w:val="0"/>
      <w:divBdr>
        <w:top w:val="none" w:sz="0" w:space="0" w:color="auto"/>
        <w:left w:val="none" w:sz="0" w:space="0" w:color="auto"/>
        <w:bottom w:val="none" w:sz="0" w:space="0" w:color="auto"/>
        <w:right w:val="none" w:sz="0" w:space="0" w:color="auto"/>
      </w:divBdr>
    </w:div>
    <w:div w:id="1692413401">
      <w:bodyDiv w:val="1"/>
      <w:marLeft w:val="0"/>
      <w:marRight w:val="0"/>
      <w:marTop w:val="0"/>
      <w:marBottom w:val="0"/>
      <w:divBdr>
        <w:top w:val="none" w:sz="0" w:space="0" w:color="auto"/>
        <w:left w:val="none" w:sz="0" w:space="0" w:color="auto"/>
        <w:bottom w:val="none" w:sz="0" w:space="0" w:color="auto"/>
        <w:right w:val="none" w:sz="0" w:space="0" w:color="auto"/>
      </w:divBdr>
    </w:div>
    <w:div w:id="1692487879">
      <w:bodyDiv w:val="1"/>
      <w:marLeft w:val="0"/>
      <w:marRight w:val="0"/>
      <w:marTop w:val="0"/>
      <w:marBottom w:val="0"/>
      <w:divBdr>
        <w:top w:val="none" w:sz="0" w:space="0" w:color="auto"/>
        <w:left w:val="none" w:sz="0" w:space="0" w:color="auto"/>
        <w:bottom w:val="none" w:sz="0" w:space="0" w:color="auto"/>
        <w:right w:val="none" w:sz="0" w:space="0" w:color="auto"/>
      </w:divBdr>
    </w:div>
    <w:div w:id="1692533798">
      <w:bodyDiv w:val="1"/>
      <w:marLeft w:val="0"/>
      <w:marRight w:val="0"/>
      <w:marTop w:val="0"/>
      <w:marBottom w:val="0"/>
      <w:divBdr>
        <w:top w:val="none" w:sz="0" w:space="0" w:color="auto"/>
        <w:left w:val="none" w:sz="0" w:space="0" w:color="auto"/>
        <w:bottom w:val="none" w:sz="0" w:space="0" w:color="auto"/>
        <w:right w:val="none" w:sz="0" w:space="0" w:color="auto"/>
      </w:divBdr>
    </w:div>
    <w:div w:id="1692684089">
      <w:bodyDiv w:val="1"/>
      <w:marLeft w:val="0"/>
      <w:marRight w:val="0"/>
      <w:marTop w:val="0"/>
      <w:marBottom w:val="0"/>
      <w:divBdr>
        <w:top w:val="none" w:sz="0" w:space="0" w:color="auto"/>
        <w:left w:val="none" w:sz="0" w:space="0" w:color="auto"/>
        <w:bottom w:val="none" w:sz="0" w:space="0" w:color="auto"/>
        <w:right w:val="none" w:sz="0" w:space="0" w:color="auto"/>
      </w:divBdr>
    </w:div>
    <w:div w:id="1692729668">
      <w:bodyDiv w:val="1"/>
      <w:marLeft w:val="0"/>
      <w:marRight w:val="0"/>
      <w:marTop w:val="0"/>
      <w:marBottom w:val="0"/>
      <w:divBdr>
        <w:top w:val="none" w:sz="0" w:space="0" w:color="auto"/>
        <w:left w:val="none" w:sz="0" w:space="0" w:color="auto"/>
        <w:bottom w:val="none" w:sz="0" w:space="0" w:color="auto"/>
        <w:right w:val="none" w:sz="0" w:space="0" w:color="auto"/>
      </w:divBdr>
    </w:div>
    <w:div w:id="1693141835">
      <w:bodyDiv w:val="1"/>
      <w:marLeft w:val="0"/>
      <w:marRight w:val="0"/>
      <w:marTop w:val="0"/>
      <w:marBottom w:val="0"/>
      <w:divBdr>
        <w:top w:val="none" w:sz="0" w:space="0" w:color="auto"/>
        <w:left w:val="none" w:sz="0" w:space="0" w:color="auto"/>
        <w:bottom w:val="none" w:sz="0" w:space="0" w:color="auto"/>
        <w:right w:val="none" w:sz="0" w:space="0" w:color="auto"/>
      </w:divBdr>
    </w:div>
    <w:div w:id="1693218130">
      <w:bodyDiv w:val="1"/>
      <w:marLeft w:val="0"/>
      <w:marRight w:val="0"/>
      <w:marTop w:val="0"/>
      <w:marBottom w:val="0"/>
      <w:divBdr>
        <w:top w:val="none" w:sz="0" w:space="0" w:color="auto"/>
        <w:left w:val="none" w:sz="0" w:space="0" w:color="auto"/>
        <w:bottom w:val="none" w:sz="0" w:space="0" w:color="auto"/>
        <w:right w:val="none" w:sz="0" w:space="0" w:color="auto"/>
      </w:divBdr>
    </w:div>
    <w:div w:id="1693261151">
      <w:bodyDiv w:val="1"/>
      <w:marLeft w:val="0"/>
      <w:marRight w:val="0"/>
      <w:marTop w:val="0"/>
      <w:marBottom w:val="0"/>
      <w:divBdr>
        <w:top w:val="none" w:sz="0" w:space="0" w:color="auto"/>
        <w:left w:val="none" w:sz="0" w:space="0" w:color="auto"/>
        <w:bottom w:val="none" w:sz="0" w:space="0" w:color="auto"/>
        <w:right w:val="none" w:sz="0" w:space="0" w:color="auto"/>
      </w:divBdr>
    </w:div>
    <w:div w:id="1693411973">
      <w:bodyDiv w:val="1"/>
      <w:marLeft w:val="0"/>
      <w:marRight w:val="0"/>
      <w:marTop w:val="0"/>
      <w:marBottom w:val="0"/>
      <w:divBdr>
        <w:top w:val="none" w:sz="0" w:space="0" w:color="auto"/>
        <w:left w:val="none" w:sz="0" w:space="0" w:color="auto"/>
        <w:bottom w:val="none" w:sz="0" w:space="0" w:color="auto"/>
        <w:right w:val="none" w:sz="0" w:space="0" w:color="auto"/>
      </w:divBdr>
    </w:div>
    <w:div w:id="1693527260">
      <w:bodyDiv w:val="1"/>
      <w:marLeft w:val="0"/>
      <w:marRight w:val="0"/>
      <w:marTop w:val="0"/>
      <w:marBottom w:val="0"/>
      <w:divBdr>
        <w:top w:val="none" w:sz="0" w:space="0" w:color="auto"/>
        <w:left w:val="none" w:sz="0" w:space="0" w:color="auto"/>
        <w:bottom w:val="none" w:sz="0" w:space="0" w:color="auto"/>
        <w:right w:val="none" w:sz="0" w:space="0" w:color="auto"/>
      </w:divBdr>
    </w:div>
    <w:div w:id="1693609171">
      <w:bodyDiv w:val="1"/>
      <w:marLeft w:val="0"/>
      <w:marRight w:val="0"/>
      <w:marTop w:val="0"/>
      <w:marBottom w:val="0"/>
      <w:divBdr>
        <w:top w:val="none" w:sz="0" w:space="0" w:color="auto"/>
        <w:left w:val="none" w:sz="0" w:space="0" w:color="auto"/>
        <w:bottom w:val="none" w:sz="0" w:space="0" w:color="auto"/>
        <w:right w:val="none" w:sz="0" w:space="0" w:color="auto"/>
      </w:divBdr>
    </w:div>
    <w:div w:id="1693611185">
      <w:bodyDiv w:val="1"/>
      <w:marLeft w:val="0"/>
      <w:marRight w:val="0"/>
      <w:marTop w:val="0"/>
      <w:marBottom w:val="0"/>
      <w:divBdr>
        <w:top w:val="none" w:sz="0" w:space="0" w:color="auto"/>
        <w:left w:val="none" w:sz="0" w:space="0" w:color="auto"/>
        <w:bottom w:val="none" w:sz="0" w:space="0" w:color="auto"/>
        <w:right w:val="none" w:sz="0" w:space="0" w:color="auto"/>
      </w:divBdr>
    </w:div>
    <w:div w:id="1693729264">
      <w:bodyDiv w:val="1"/>
      <w:marLeft w:val="0"/>
      <w:marRight w:val="0"/>
      <w:marTop w:val="0"/>
      <w:marBottom w:val="0"/>
      <w:divBdr>
        <w:top w:val="none" w:sz="0" w:space="0" w:color="auto"/>
        <w:left w:val="none" w:sz="0" w:space="0" w:color="auto"/>
        <w:bottom w:val="none" w:sz="0" w:space="0" w:color="auto"/>
        <w:right w:val="none" w:sz="0" w:space="0" w:color="auto"/>
      </w:divBdr>
    </w:div>
    <w:div w:id="1693845579">
      <w:bodyDiv w:val="1"/>
      <w:marLeft w:val="0"/>
      <w:marRight w:val="0"/>
      <w:marTop w:val="0"/>
      <w:marBottom w:val="0"/>
      <w:divBdr>
        <w:top w:val="none" w:sz="0" w:space="0" w:color="auto"/>
        <w:left w:val="none" w:sz="0" w:space="0" w:color="auto"/>
        <w:bottom w:val="none" w:sz="0" w:space="0" w:color="auto"/>
        <w:right w:val="none" w:sz="0" w:space="0" w:color="auto"/>
      </w:divBdr>
    </w:div>
    <w:div w:id="1693989032">
      <w:bodyDiv w:val="1"/>
      <w:marLeft w:val="0"/>
      <w:marRight w:val="0"/>
      <w:marTop w:val="0"/>
      <w:marBottom w:val="0"/>
      <w:divBdr>
        <w:top w:val="none" w:sz="0" w:space="0" w:color="auto"/>
        <w:left w:val="none" w:sz="0" w:space="0" w:color="auto"/>
        <w:bottom w:val="none" w:sz="0" w:space="0" w:color="auto"/>
        <w:right w:val="none" w:sz="0" w:space="0" w:color="auto"/>
      </w:divBdr>
    </w:div>
    <w:div w:id="1693994896">
      <w:bodyDiv w:val="1"/>
      <w:marLeft w:val="0"/>
      <w:marRight w:val="0"/>
      <w:marTop w:val="0"/>
      <w:marBottom w:val="0"/>
      <w:divBdr>
        <w:top w:val="none" w:sz="0" w:space="0" w:color="auto"/>
        <w:left w:val="none" w:sz="0" w:space="0" w:color="auto"/>
        <w:bottom w:val="none" w:sz="0" w:space="0" w:color="auto"/>
        <w:right w:val="none" w:sz="0" w:space="0" w:color="auto"/>
      </w:divBdr>
    </w:div>
    <w:div w:id="1694071092">
      <w:bodyDiv w:val="1"/>
      <w:marLeft w:val="0"/>
      <w:marRight w:val="0"/>
      <w:marTop w:val="0"/>
      <w:marBottom w:val="0"/>
      <w:divBdr>
        <w:top w:val="none" w:sz="0" w:space="0" w:color="auto"/>
        <w:left w:val="none" w:sz="0" w:space="0" w:color="auto"/>
        <w:bottom w:val="none" w:sz="0" w:space="0" w:color="auto"/>
        <w:right w:val="none" w:sz="0" w:space="0" w:color="auto"/>
      </w:divBdr>
    </w:div>
    <w:div w:id="1694111626">
      <w:bodyDiv w:val="1"/>
      <w:marLeft w:val="0"/>
      <w:marRight w:val="0"/>
      <w:marTop w:val="0"/>
      <w:marBottom w:val="0"/>
      <w:divBdr>
        <w:top w:val="none" w:sz="0" w:space="0" w:color="auto"/>
        <w:left w:val="none" w:sz="0" w:space="0" w:color="auto"/>
        <w:bottom w:val="none" w:sz="0" w:space="0" w:color="auto"/>
        <w:right w:val="none" w:sz="0" w:space="0" w:color="auto"/>
      </w:divBdr>
    </w:div>
    <w:div w:id="1694460335">
      <w:bodyDiv w:val="1"/>
      <w:marLeft w:val="0"/>
      <w:marRight w:val="0"/>
      <w:marTop w:val="0"/>
      <w:marBottom w:val="0"/>
      <w:divBdr>
        <w:top w:val="none" w:sz="0" w:space="0" w:color="auto"/>
        <w:left w:val="none" w:sz="0" w:space="0" w:color="auto"/>
        <w:bottom w:val="none" w:sz="0" w:space="0" w:color="auto"/>
        <w:right w:val="none" w:sz="0" w:space="0" w:color="auto"/>
      </w:divBdr>
    </w:div>
    <w:div w:id="1694460446">
      <w:bodyDiv w:val="1"/>
      <w:marLeft w:val="0"/>
      <w:marRight w:val="0"/>
      <w:marTop w:val="0"/>
      <w:marBottom w:val="0"/>
      <w:divBdr>
        <w:top w:val="none" w:sz="0" w:space="0" w:color="auto"/>
        <w:left w:val="none" w:sz="0" w:space="0" w:color="auto"/>
        <w:bottom w:val="none" w:sz="0" w:space="0" w:color="auto"/>
        <w:right w:val="none" w:sz="0" w:space="0" w:color="auto"/>
      </w:divBdr>
    </w:div>
    <w:div w:id="1695033974">
      <w:bodyDiv w:val="1"/>
      <w:marLeft w:val="0"/>
      <w:marRight w:val="0"/>
      <w:marTop w:val="0"/>
      <w:marBottom w:val="0"/>
      <w:divBdr>
        <w:top w:val="none" w:sz="0" w:space="0" w:color="auto"/>
        <w:left w:val="none" w:sz="0" w:space="0" w:color="auto"/>
        <w:bottom w:val="none" w:sz="0" w:space="0" w:color="auto"/>
        <w:right w:val="none" w:sz="0" w:space="0" w:color="auto"/>
      </w:divBdr>
    </w:div>
    <w:div w:id="1695380725">
      <w:bodyDiv w:val="1"/>
      <w:marLeft w:val="0"/>
      <w:marRight w:val="0"/>
      <w:marTop w:val="0"/>
      <w:marBottom w:val="0"/>
      <w:divBdr>
        <w:top w:val="none" w:sz="0" w:space="0" w:color="auto"/>
        <w:left w:val="none" w:sz="0" w:space="0" w:color="auto"/>
        <w:bottom w:val="none" w:sz="0" w:space="0" w:color="auto"/>
        <w:right w:val="none" w:sz="0" w:space="0" w:color="auto"/>
      </w:divBdr>
    </w:div>
    <w:div w:id="1695494213">
      <w:bodyDiv w:val="1"/>
      <w:marLeft w:val="0"/>
      <w:marRight w:val="0"/>
      <w:marTop w:val="0"/>
      <w:marBottom w:val="0"/>
      <w:divBdr>
        <w:top w:val="none" w:sz="0" w:space="0" w:color="auto"/>
        <w:left w:val="none" w:sz="0" w:space="0" w:color="auto"/>
        <w:bottom w:val="none" w:sz="0" w:space="0" w:color="auto"/>
        <w:right w:val="none" w:sz="0" w:space="0" w:color="auto"/>
      </w:divBdr>
    </w:div>
    <w:div w:id="1695836819">
      <w:bodyDiv w:val="1"/>
      <w:marLeft w:val="0"/>
      <w:marRight w:val="0"/>
      <w:marTop w:val="0"/>
      <w:marBottom w:val="0"/>
      <w:divBdr>
        <w:top w:val="none" w:sz="0" w:space="0" w:color="auto"/>
        <w:left w:val="none" w:sz="0" w:space="0" w:color="auto"/>
        <w:bottom w:val="none" w:sz="0" w:space="0" w:color="auto"/>
        <w:right w:val="none" w:sz="0" w:space="0" w:color="auto"/>
      </w:divBdr>
    </w:div>
    <w:div w:id="1695840255">
      <w:bodyDiv w:val="1"/>
      <w:marLeft w:val="0"/>
      <w:marRight w:val="0"/>
      <w:marTop w:val="0"/>
      <w:marBottom w:val="0"/>
      <w:divBdr>
        <w:top w:val="none" w:sz="0" w:space="0" w:color="auto"/>
        <w:left w:val="none" w:sz="0" w:space="0" w:color="auto"/>
        <w:bottom w:val="none" w:sz="0" w:space="0" w:color="auto"/>
        <w:right w:val="none" w:sz="0" w:space="0" w:color="auto"/>
      </w:divBdr>
    </w:div>
    <w:div w:id="1695956836">
      <w:bodyDiv w:val="1"/>
      <w:marLeft w:val="0"/>
      <w:marRight w:val="0"/>
      <w:marTop w:val="0"/>
      <w:marBottom w:val="0"/>
      <w:divBdr>
        <w:top w:val="none" w:sz="0" w:space="0" w:color="auto"/>
        <w:left w:val="none" w:sz="0" w:space="0" w:color="auto"/>
        <w:bottom w:val="none" w:sz="0" w:space="0" w:color="auto"/>
        <w:right w:val="none" w:sz="0" w:space="0" w:color="auto"/>
      </w:divBdr>
    </w:div>
    <w:div w:id="1696006420">
      <w:bodyDiv w:val="1"/>
      <w:marLeft w:val="0"/>
      <w:marRight w:val="0"/>
      <w:marTop w:val="0"/>
      <w:marBottom w:val="0"/>
      <w:divBdr>
        <w:top w:val="none" w:sz="0" w:space="0" w:color="auto"/>
        <w:left w:val="none" w:sz="0" w:space="0" w:color="auto"/>
        <w:bottom w:val="none" w:sz="0" w:space="0" w:color="auto"/>
        <w:right w:val="none" w:sz="0" w:space="0" w:color="auto"/>
      </w:divBdr>
    </w:div>
    <w:div w:id="1696077211">
      <w:bodyDiv w:val="1"/>
      <w:marLeft w:val="0"/>
      <w:marRight w:val="0"/>
      <w:marTop w:val="0"/>
      <w:marBottom w:val="0"/>
      <w:divBdr>
        <w:top w:val="none" w:sz="0" w:space="0" w:color="auto"/>
        <w:left w:val="none" w:sz="0" w:space="0" w:color="auto"/>
        <w:bottom w:val="none" w:sz="0" w:space="0" w:color="auto"/>
        <w:right w:val="none" w:sz="0" w:space="0" w:color="auto"/>
      </w:divBdr>
    </w:div>
    <w:div w:id="1696883872">
      <w:bodyDiv w:val="1"/>
      <w:marLeft w:val="0"/>
      <w:marRight w:val="0"/>
      <w:marTop w:val="0"/>
      <w:marBottom w:val="0"/>
      <w:divBdr>
        <w:top w:val="none" w:sz="0" w:space="0" w:color="auto"/>
        <w:left w:val="none" w:sz="0" w:space="0" w:color="auto"/>
        <w:bottom w:val="none" w:sz="0" w:space="0" w:color="auto"/>
        <w:right w:val="none" w:sz="0" w:space="0" w:color="auto"/>
      </w:divBdr>
    </w:div>
    <w:div w:id="1696885281">
      <w:bodyDiv w:val="1"/>
      <w:marLeft w:val="0"/>
      <w:marRight w:val="0"/>
      <w:marTop w:val="0"/>
      <w:marBottom w:val="0"/>
      <w:divBdr>
        <w:top w:val="none" w:sz="0" w:space="0" w:color="auto"/>
        <w:left w:val="none" w:sz="0" w:space="0" w:color="auto"/>
        <w:bottom w:val="none" w:sz="0" w:space="0" w:color="auto"/>
        <w:right w:val="none" w:sz="0" w:space="0" w:color="auto"/>
      </w:divBdr>
    </w:div>
    <w:div w:id="1696923949">
      <w:bodyDiv w:val="1"/>
      <w:marLeft w:val="0"/>
      <w:marRight w:val="0"/>
      <w:marTop w:val="0"/>
      <w:marBottom w:val="0"/>
      <w:divBdr>
        <w:top w:val="none" w:sz="0" w:space="0" w:color="auto"/>
        <w:left w:val="none" w:sz="0" w:space="0" w:color="auto"/>
        <w:bottom w:val="none" w:sz="0" w:space="0" w:color="auto"/>
        <w:right w:val="none" w:sz="0" w:space="0" w:color="auto"/>
      </w:divBdr>
    </w:div>
    <w:div w:id="1697148442">
      <w:bodyDiv w:val="1"/>
      <w:marLeft w:val="0"/>
      <w:marRight w:val="0"/>
      <w:marTop w:val="0"/>
      <w:marBottom w:val="0"/>
      <w:divBdr>
        <w:top w:val="none" w:sz="0" w:space="0" w:color="auto"/>
        <w:left w:val="none" w:sz="0" w:space="0" w:color="auto"/>
        <w:bottom w:val="none" w:sz="0" w:space="0" w:color="auto"/>
        <w:right w:val="none" w:sz="0" w:space="0" w:color="auto"/>
      </w:divBdr>
    </w:div>
    <w:div w:id="1697152136">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697536918">
      <w:bodyDiv w:val="1"/>
      <w:marLeft w:val="0"/>
      <w:marRight w:val="0"/>
      <w:marTop w:val="0"/>
      <w:marBottom w:val="0"/>
      <w:divBdr>
        <w:top w:val="none" w:sz="0" w:space="0" w:color="auto"/>
        <w:left w:val="none" w:sz="0" w:space="0" w:color="auto"/>
        <w:bottom w:val="none" w:sz="0" w:space="0" w:color="auto"/>
        <w:right w:val="none" w:sz="0" w:space="0" w:color="auto"/>
      </w:divBdr>
    </w:div>
    <w:div w:id="1697778880">
      <w:bodyDiv w:val="1"/>
      <w:marLeft w:val="0"/>
      <w:marRight w:val="0"/>
      <w:marTop w:val="0"/>
      <w:marBottom w:val="0"/>
      <w:divBdr>
        <w:top w:val="none" w:sz="0" w:space="0" w:color="auto"/>
        <w:left w:val="none" w:sz="0" w:space="0" w:color="auto"/>
        <w:bottom w:val="none" w:sz="0" w:space="0" w:color="auto"/>
        <w:right w:val="none" w:sz="0" w:space="0" w:color="auto"/>
      </w:divBdr>
    </w:div>
    <w:div w:id="1698003782">
      <w:bodyDiv w:val="1"/>
      <w:marLeft w:val="0"/>
      <w:marRight w:val="0"/>
      <w:marTop w:val="0"/>
      <w:marBottom w:val="0"/>
      <w:divBdr>
        <w:top w:val="none" w:sz="0" w:space="0" w:color="auto"/>
        <w:left w:val="none" w:sz="0" w:space="0" w:color="auto"/>
        <w:bottom w:val="none" w:sz="0" w:space="0" w:color="auto"/>
        <w:right w:val="none" w:sz="0" w:space="0" w:color="auto"/>
      </w:divBdr>
    </w:div>
    <w:div w:id="1698657347">
      <w:bodyDiv w:val="1"/>
      <w:marLeft w:val="0"/>
      <w:marRight w:val="0"/>
      <w:marTop w:val="0"/>
      <w:marBottom w:val="0"/>
      <w:divBdr>
        <w:top w:val="none" w:sz="0" w:space="0" w:color="auto"/>
        <w:left w:val="none" w:sz="0" w:space="0" w:color="auto"/>
        <w:bottom w:val="none" w:sz="0" w:space="0" w:color="auto"/>
        <w:right w:val="none" w:sz="0" w:space="0" w:color="auto"/>
      </w:divBdr>
    </w:div>
    <w:div w:id="1698966372">
      <w:bodyDiv w:val="1"/>
      <w:marLeft w:val="0"/>
      <w:marRight w:val="0"/>
      <w:marTop w:val="0"/>
      <w:marBottom w:val="0"/>
      <w:divBdr>
        <w:top w:val="none" w:sz="0" w:space="0" w:color="auto"/>
        <w:left w:val="none" w:sz="0" w:space="0" w:color="auto"/>
        <w:bottom w:val="none" w:sz="0" w:space="0" w:color="auto"/>
        <w:right w:val="none" w:sz="0" w:space="0" w:color="auto"/>
      </w:divBdr>
    </w:div>
    <w:div w:id="1699238317">
      <w:bodyDiv w:val="1"/>
      <w:marLeft w:val="0"/>
      <w:marRight w:val="0"/>
      <w:marTop w:val="0"/>
      <w:marBottom w:val="0"/>
      <w:divBdr>
        <w:top w:val="none" w:sz="0" w:space="0" w:color="auto"/>
        <w:left w:val="none" w:sz="0" w:space="0" w:color="auto"/>
        <w:bottom w:val="none" w:sz="0" w:space="0" w:color="auto"/>
        <w:right w:val="none" w:sz="0" w:space="0" w:color="auto"/>
      </w:divBdr>
    </w:div>
    <w:div w:id="1699428648">
      <w:bodyDiv w:val="1"/>
      <w:marLeft w:val="0"/>
      <w:marRight w:val="0"/>
      <w:marTop w:val="0"/>
      <w:marBottom w:val="0"/>
      <w:divBdr>
        <w:top w:val="none" w:sz="0" w:space="0" w:color="auto"/>
        <w:left w:val="none" w:sz="0" w:space="0" w:color="auto"/>
        <w:bottom w:val="none" w:sz="0" w:space="0" w:color="auto"/>
        <w:right w:val="none" w:sz="0" w:space="0" w:color="auto"/>
      </w:divBdr>
    </w:div>
    <w:div w:id="1699696117">
      <w:bodyDiv w:val="1"/>
      <w:marLeft w:val="0"/>
      <w:marRight w:val="0"/>
      <w:marTop w:val="0"/>
      <w:marBottom w:val="0"/>
      <w:divBdr>
        <w:top w:val="none" w:sz="0" w:space="0" w:color="auto"/>
        <w:left w:val="none" w:sz="0" w:space="0" w:color="auto"/>
        <w:bottom w:val="none" w:sz="0" w:space="0" w:color="auto"/>
        <w:right w:val="none" w:sz="0" w:space="0" w:color="auto"/>
      </w:divBdr>
    </w:div>
    <w:div w:id="1699963841">
      <w:bodyDiv w:val="1"/>
      <w:marLeft w:val="0"/>
      <w:marRight w:val="0"/>
      <w:marTop w:val="0"/>
      <w:marBottom w:val="0"/>
      <w:divBdr>
        <w:top w:val="none" w:sz="0" w:space="0" w:color="auto"/>
        <w:left w:val="none" w:sz="0" w:space="0" w:color="auto"/>
        <w:bottom w:val="none" w:sz="0" w:space="0" w:color="auto"/>
        <w:right w:val="none" w:sz="0" w:space="0" w:color="auto"/>
      </w:divBdr>
    </w:div>
    <w:div w:id="1700163087">
      <w:bodyDiv w:val="1"/>
      <w:marLeft w:val="0"/>
      <w:marRight w:val="0"/>
      <w:marTop w:val="0"/>
      <w:marBottom w:val="0"/>
      <w:divBdr>
        <w:top w:val="none" w:sz="0" w:space="0" w:color="auto"/>
        <w:left w:val="none" w:sz="0" w:space="0" w:color="auto"/>
        <w:bottom w:val="none" w:sz="0" w:space="0" w:color="auto"/>
        <w:right w:val="none" w:sz="0" w:space="0" w:color="auto"/>
      </w:divBdr>
    </w:div>
    <w:div w:id="1701199713">
      <w:bodyDiv w:val="1"/>
      <w:marLeft w:val="0"/>
      <w:marRight w:val="0"/>
      <w:marTop w:val="0"/>
      <w:marBottom w:val="0"/>
      <w:divBdr>
        <w:top w:val="none" w:sz="0" w:space="0" w:color="auto"/>
        <w:left w:val="none" w:sz="0" w:space="0" w:color="auto"/>
        <w:bottom w:val="none" w:sz="0" w:space="0" w:color="auto"/>
        <w:right w:val="none" w:sz="0" w:space="0" w:color="auto"/>
      </w:divBdr>
    </w:div>
    <w:div w:id="1701517031">
      <w:bodyDiv w:val="1"/>
      <w:marLeft w:val="0"/>
      <w:marRight w:val="0"/>
      <w:marTop w:val="0"/>
      <w:marBottom w:val="0"/>
      <w:divBdr>
        <w:top w:val="none" w:sz="0" w:space="0" w:color="auto"/>
        <w:left w:val="none" w:sz="0" w:space="0" w:color="auto"/>
        <w:bottom w:val="none" w:sz="0" w:space="0" w:color="auto"/>
        <w:right w:val="none" w:sz="0" w:space="0" w:color="auto"/>
      </w:divBdr>
    </w:div>
    <w:div w:id="1701587032">
      <w:bodyDiv w:val="1"/>
      <w:marLeft w:val="0"/>
      <w:marRight w:val="0"/>
      <w:marTop w:val="0"/>
      <w:marBottom w:val="0"/>
      <w:divBdr>
        <w:top w:val="none" w:sz="0" w:space="0" w:color="auto"/>
        <w:left w:val="none" w:sz="0" w:space="0" w:color="auto"/>
        <w:bottom w:val="none" w:sz="0" w:space="0" w:color="auto"/>
        <w:right w:val="none" w:sz="0" w:space="0" w:color="auto"/>
      </w:divBdr>
    </w:div>
    <w:div w:id="1701667604">
      <w:bodyDiv w:val="1"/>
      <w:marLeft w:val="0"/>
      <w:marRight w:val="0"/>
      <w:marTop w:val="0"/>
      <w:marBottom w:val="0"/>
      <w:divBdr>
        <w:top w:val="none" w:sz="0" w:space="0" w:color="auto"/>
        <w:left w:val="none" w:sz="0" w:space="0" w:color="auto"/>
        <w:bottom w:val="none" w:sz="0" w:space="0" w:color="auto"/>
        <w:right w:val="none" w:sz="0" w:space="0" w:color="auto"/>
      </w:divBdr>
    </w:div>
    <w:div w:id="1701737551">
      <w:bodyDiv w:val="1"/>
      <w:marLeft w:val="0"/>
      <w:marRight w:val="0"/>
      <w:marTop w:val="0"/>
      <w:marBottom w:val="0"/>
      <w:divBdr>
        <w:top w:val="none" w:sz="0" w:space="0" w:color="auto"/>
        <w:left w:val="none" w:sz="0" w:space="0" w:color="auto"/>
        <w:bottom w:val="none" w:sz="0" w:space="0" w:color="auto"/>
        <w:right w:val="none" w:sz="0" w:space="0" w:color="auto"/>
      </w:divBdr>
    </w:div>
    <w:div w:id="1701738087">
      <w:bodyDiv w:val="1"/>
      <w:marLeft w:val="0"/>
      <w:marRight w:val="0"/>
      <w:marTop w:val="0"/>
      <w:marBottom w:val="0"/>
      <w:divBdr>
        <w:top w:val="none" w:sz="0" w:space="0" w:color="auto"/>
        <w:left w:val="none" w:sz="0" w:space="0" w:color="auto"/>
        <w:bottom w:val="none" w:sz="0" w:space="0" w:color="auto"/>
        <w:right w:val="none" w:sz="0" w:space="0" w:color="auto"/>
      </w:divBdr>
    </w:div>
    <w:div w:id="1701973338">
      <w:bodyDiv w:val="1"/>
      <w:marLeft w:val="0"/>
      <w:marRight w:val="0"/>
      <w:marTop w:val="0"/>
      <w:marBottom w:val="0"/>
      <w:divBdr>
        <w:top w:val="none" w:sz="0" w:space="0" w:color="auto"/>
        <w:left w:val="none" w:sz="0" w:space="0" w:color="auto"/>
        <w:bottom w:val="none" w:sz="0" w:space="0" w:color="auto"/>
        <w:right w:val="none" w:sz="0" w:space="0" w:color="auto"/>
      </w:divBdr>
    </w:div>
    <w:div w:id="1702051814">
      <w:bodyDiv w:val="1"/>
      <w:marLeft w:val="0"/>
      <w:marRight w:val="0"/>
      <w:marTop w:val="0"/>
      <w:marBottom w:val="0"/>
      <w:divBdr>
        <w:top w:val="none" w:sz="0" w:space="0" w:color="auto"/>
        <w:left w:val="none" w:sz="0" w:space="0" w:color="auto"/>
        <w:bottom w:val="none" w:sz="0" w:space="0" w:color="auto"/>
        <w:right w:val="none" w:sz="0" w:space="0" w:color="auto"/>
      </w:divBdr>
    </w:div>
    <w:div w:id="1702123282">
      <w:bodyDiv w:val="1"/>
      <w:marLeft w:val="0"/>
      <w:marRight w:val="0"/>
      <w:marTop w:val="0"/>
      <w:marBottom w:val="0"/>
      <w:divBdr>
        <w:top w:val="none" w:sz="0" w:space="0" w:color="auto"/>
        <w:left w:val="none" w:sz="0" w:space="0" w:color="auto"/>
        <w:bottom w:val="none" w:sz="0" w:space="0" w:color="auto"/>
        <w:right w:val="none" w:sz="0" w:space="0" w:color="auto"/>
      </w:divBdr>
    </w:div>
    <w:div w:id="1702198696">
      <w:bodyDiv w:val="1"/>
      <w:marLeft w:val="0"/>
      <w:marRight w:val="0"/>
      <w:marTop w:val="0"/>
      <w:marBottom w:val="0"/>
      <w:divBdr>
        <w:top w:val="none" w:sz="0" w:space="0" w:color="auto"/>
        <w:left w:val="none" w:sz="0" w:space="0" w:color="auto"/>
        <w:bottom w:val="none" w:sz="0" w:space="0" w:color="auto"/>
        <w:right w:val="none" w:sz="0" w:space="0" w:color="auto"/>
      </w:divBdr>
    </w:div>
    <w:div w:id="1702241810">
      <w:bodyDiv w:val="1"/>
      <w:marLeft w:val="0"/>
      <w:marRight w:val="0"/>
      <w:marTop w:val="0"/>
      <w:marBottom w:val="0"/>
      <w:divBdr>
        <w:top w:val="none" w:sz="0" w:space="0" w:color="auto"/>
        <w:left w:val="none" w:sz="0" w:space="0" w:color="auto"/>
        <w:bottom w:val="none" w:sz="0" w:space="0" w:color="auto"/>
        <w:right w:val="none" w:sz="0" w:space="0" w:color="auto"/>
      </w:divBdr>
    </w:div>
    <w:div w:id="1702319349">
      <w:bodyDiv w:val="1"/>
      <w:marLeft w:val="0"/>
      <w:marRight w:val="0"/>
      <w:marTop w:val="0"/>
      <w:marBottom w:val="0"/>
      <w:divBdr>
        <w:top w:val="none" w:sz="0" w:space="0" w:color="auto"/>
        <w:left w:val="none" w:sz="0" w:space="0" w:color="auto"/>
        <w:bottom w:val="none" w:sz="0" w:space="0" w:color="auto"/>
        <w:right w:val="none" w:sz="0" w:space="0" w:color="auto"/>
      </w:divBdr>
    </w:div>
    <w:div w:id="1702634077">
      <w:bodyDiv w:val="1"/>
      <w:marLeft w:val="0"/>
      <w:marRight w:val="0"/>
      <w:marTop w:val="0"/>
      <w:marBottom w:val="0"/>
      <w:divBdr>
        <w:top w:val="none" w:sz="0" w:space="0" w:color="auto"/>
        <w:left w:val="none" w:sz="0" w:space="0" w:color="auto"/>
        <w:bottom w:val="none" w:sz="0" w:space="0" w:color="auto"/>
        <w:right w:val="none" w:sz="0" w:space="0" w:color="auto"/>
      </w:divBdr>
    </w:div>
    <w:div w:id="1702706282">
      <w:bodyDiv w:val="1"/>
      <w:marLeft w:val="0"/>
      <w:marRight w:val="0"/>
      <w:marTop w:val="0"/>
      <w:marBottom w:val="0"/>
      <w:divBdr>
        <w:top w:val="none" w:sz="0" w:space="0" w:color="auto"/>
        <w:left w:val="none" w:sz="0" w:space="0" w:color="auto"/>
        <w:bottom w:val="none" w:sz="0" w:space="0" w:color="auto"/>
        <w:right w:val="none" w:sz="0" w:space="0" w:color="auto"/>
      </w:divBdr>
    </w:div>
    <w:div w:id="1702975711">
      <w:bodyDiv w:val="1"/>
      <w:marLeft w:val="0"/>
      <w:marRight w:val="0"/>
      <w:marTop w:val="0"/>
      <w:marBottom w:val="0"/>
      <w:divBdr>
        <w:top w:val="none" w:sz="0" w:space="0" w:color="auto"/>
        <w:left w:val="none" w:sz="0" w:space="0" w:color="auto"/>
        <w:bottom w:val="none" w:sz="0" w:space="0" w:color="auto"/>
        <w:right w:val="none" w:sz="0" w:space="0" w:color="auto"/>
      </w:divBdr>
    </w:div>
    <w:div w:id="1702977945">
      <w:bodyDiv w:val="1"/>
      <w:marLeft w:val="0"/>
      <w:marRight w:val="0"/>
      <w:marTop w:val="0"/>
      <w:marBottom w:val="0"/>
      <w:divBdr>
        <w:top w:val="none" w:sz="0" w:space="0" w:color="auto"/>
        <w:left w:val="none" w:sz="0" w:space="0" w:color="auto"/>
        <w:bottom w:val="none" w:sz="0" w:space="0" w:color="auto"/>
        <w:right w:val="none" w:sz="0" w:space="0" w:color="auto"/>
      </w:divBdr>
    </w:div>
    <w:div w:id="1703047888">
      <w:bodyDiv w:val="1"/>
      <w:marLeft w:val="0"/>
      <w:marRight w:val="0"/>
      <w:marTop w:val="0"/>
      <w:marBottom w:val="0"/>
      <w:divBdr>
        <w:top w:val="none" w:sz="0" w:space="0" w:color="auto"/>
        <w:left w:val="none" w:sz="0" w:space="0" w:color="auto"/>
        <w:bottom w:val="none" w:sz="0" w:space="0" w:color="auto"/>
        <w:right w:val="none" w:sz="0" w:space="0" w:color="auto"/>
      </w:divBdr>
    </w:div>
    <w:div w:id="1703633976">
      <w:bodyDiv w:val="1"/>
      <w:marLeft w:val="0"/>
      <w:marRight w:val="0"/>
      <w:marTop w:val="0"/>
      <w:marBottom w:val="0"/>
      <w:divBdr>
        <w:top w:val="none" w:sz="0" w:space="0" w:color="auto"/>
        <w:left w:val="none" w:sz="0" w:space="0" w:color="auto"/>
        <w:bottom w:val="none" w:sz="0" w:space="0" w:color="auto"/>
        <w:right w:val="none" w:sz="0" w:space="0" w:color="auto"/>
      </w:divBdr>
    </w:div>
    <w:div w:id="1703743469">
      <w:bodyDiv w:val="1"/>
      <w:marLeft w:val="0"/>
      <w:marRight w:val="0"/>
      <w:marTop w:val="0"/>
      <w:marBottom w:val="0"/>
      <w:divBdr>
        <w:top w:val="none" w:sz="0" w:space="0" w:color="auto"/>
        <w:left w:val="none" w:sz="0" w:space="0" w:color="auto"/>
        <w:bottom w:val="none" w:sz="0" w:space="0" w:color="auto"/>
        <w:right w:val="none" w:sz="0" w:space="0" w:color="auto"/>
      </w:divBdr>
    </w:div>
    <w:div w:id="1704015098">
      <w:bodyDiv w:val="1"/>
      <w:marLeft w:val="0"/>
      <w:marRight w:val="0"/>
      <w:marTop w:val="0"/>
      <w:marBottom w:val="0"/>
      <w:divBdr>
        <w:top w:val="none" w:sz="0" w:space="0" w:color="auto"/>
        <w:left w:val="none" w:sz="0" w:space="0" w:color="auto"/>
        <w:bottom w:val="none" w:sz="0" w:space="0" w:color="auto"/>
        <w:right w:val="none" w:sz="0" w:space="0" w:color="auto"/>
      </w:divBdr>
    </w:div>
    <w:div w:id="1704137139">
      <w:bodyDiv w:val="1"/>
      <w:marLeft w:val="0"/>
      <w:marRight w:val="0"/>
      <w:marTop w:val="0"/>
      <w:marBottom w:val="0"/>
      <w:divBdr>
        <w:top w:val="none" w:sz="0" w:space="0" w:color="auto"/>
        <w:left w:val="none" w:sz="0" w:space="0" w:color="auto"/>
        <w:bottom w:val="none" w:sz="0" w:space="0" w:color="auto"/>
        <w:right w:val="none" w:sz="0" w:space="0" w:color="auto"/>
      </w:divBdr>
    </w:div>
    <w:div w:id="1704210588">
      <w:bodyDiv w:val="1"/>
      <w:marLeft w:val="0"/>
      <w:marRight w:val="0"/>
      <w:marTop w:val="0"/>
      <w:marBottom w:val="0"/>
      <w:divBdr>
        <w:top w:val="none" w:sz="0" w:space="0" w:color="auto"/>
        <w:left w:val="none" w:sz="0" w:space="0" w:color="auto"/>
        <w:bottom w:val="none" w:sz="0" w:space="0" w:color="auto"/>
        <w:right w:val="none" w:sz="0" w:space="0" w:color="auto"/>
      </w:divBdr>
    </w:div>
    <w:div w:id="1704356905">
      <w:bodyDiv w:val="1"/>
      <w:marLeft w:val="0"/>
      <w:marRight w:val="0"/>
      <w:marTop w:val="0"/>
      <w:marBottom w:val="0"/>
      <w:divBdr>
        <w:top w:val="none" w:sz="0" w:space="0" w:color="auto"/>
        <w:left w:val="none" w:sz="0" w:space="0" w:color="auto"/>
        <w:bottom w:val="none" w:sz="0" w:space="0" w:color="auto"/>
        <w:right w:val="none" w:sz="0" w:space="0" w:color="auto"/>
      </w:divBdr>
    </w:div>
    <w:div w:id="1704480358">
      <w:bodyDiv w:val="1"/>
      <w:marLeft w:val="0"/>
      <w:marRight w:val="0"/>
      <w:marTop w:val="0"/>
      <w:marBottom w:val="0"/>
      <w:divBdr>
        <w:top w:val="none" w:sz="0" w:space="0" w:color="auto"/>
        <w:left w:val="none" w:sz="0" w:space="0" w:color="auto"/>
        <w:bottom w:val="none" w:sz="0" w:space="0" w:color="auto"/>
        <w:right w:val="none" w:sz="0" w:space="0" w:color="auto"/>
      </w:divBdr>
    </w:div>
    <w:div w:id="1704674436">
      <w:bodyDiv w:val="1"/>
      <w:marLeft w:val="0"/>
      <w:marRight w:val="0"/>
      <w:marTop w:val="0"/>
      <w:marBottom w:val="0"/>
      <w:divBdr>
        <w:top w:val="none" w:sz="0" w:space="0" w:color="auto"/>
        <w:left w:val="none" w:sz="0" w:space="0" w:color="auto"/>
        <w:bottom w:val="none" w:sz="0" w:space="0" w:color="auto"/>
        <w:right w:val="none" w:sz="0" w:space="0" w:color="auto"/>
      </w:divBdr>
    </w:div>
    <w:div w:id="1704791823">
      <w:bodyDiv w:val="1"/>
      <w:marLeft w:val="0"/>
      <w:marRight w:val="0"/>
      <w:marTop w:val="0"/>
      <w:marBottom w:val="0"/>
      <w:divBdr>
        <w:top w:val="none" w:sz="0" w:space="0" w:color="auto"/>
        <w:left w:val="none" w:sz="0" w:space="0" w:color="auto"/>
        <w:bottom w:val="none" w:sz="0" w:space="0" w:color="auto"/>
        <w:right w:val="none" w:sz="0" w:space="0" w:color="auto"/>
      </w:divBdr>
    </w:div>
    <w:div w:id="1705130733">
      <w:bodyDiv w:val="1"/>
      <w:marLeft w:val="0"/>
      <w:marRight w:val="0"/>
      <w:marTop w:val="0"/>
      <w:marBottom w:val="0"/>
      <w:divBdr>
        <w:top w:val="none" w:sz="0" w:space="0" w:color="auto"/>
        <w:left w:val="none" w:sz="0" w:space="0" w:color="auto"/>
        <w:bottom w:val="none" w:sz="0" w:space="0" w:color="auto"/>
        <w:right w:val="none" w:sz="0" w:space="0" w:color="auto"/>
      </w:divBdr>
    </w:div>
    <w:div w:id="1705785034">
      <w:bodyDiv w:val="1"/>
      <w:marLeft w:val="0"/>
      <w:marRight w:val="0"/>
      <w:marTop w:val="0"/>
      <w:marBottom w:val="0"/>
      <w:divBdr>
        <w:top w:val="none" w:sz="0" w:space="0" w:color="auto"/>
        <w:left w:val="none" w:sz="0" w:space="0" w:color="auto"/>
        <w:bottom w:val="none" w:sz="0" w:space="0" w:color="auto"/>
        <w:right w:val="none" w:sz="0" w:space="0" w:color="auto"/>
      </w:divBdr>
    </w:div>
    <w:div w:id="1705985897">
      <w:bodyDiv w:val="1"/>
      <w:marLeft w:val="0"/>
      <w:marRight w:val="0"/>
      <w:marTop w:val="0"/>
      <w:marBottom w:val="0"/>
      <w:divBdr>
        <w:top w:val="none" w:sz="0" w:space="0" w:color="auto"/>
        <w:left w:val="none" w:sz="0" w:space="0" w:color="auto"/>
        <w:bottom w:val="none" w:sz="0" w:space="0" w:color="auto"/>
        <w:right w:val="none" w:sz="0" w:space="0" w:color="auto"/>
      </w:divBdr>
    </w:div>
    <w:div w:id="1706060809">
      <w:bodyDiv w:val="1"/>
      <w:marLeft w:val="0"/>
      <w:marRight w:val="0"/>
      <w:marTop w:val="0"/>
      <w:marBottom w:val="0"/>
      <w:divBdr>
        <w:top w:val="none" w:sz="0" w:space="0" w:color="auto"/>
        <w:left w:val="none" w:sz="0" w:space="0" w:color="auto"/>
        <w:bottom w:val="none" w:sz="0" w:space="0" w:color="auto"/>
        <w:right w:val="none" w:sz="0" w:space="0" w:color="auto"/>
      </w:divBdr>
    </w:div>
    <w:div w:id="1706129319">
      <w:bodyDiv w:val="1"/>
      <w:marLeft w:val="0"/>
      <w:marRight w:val="0"/>
      <w:marTop w:val="0"/>
      <w:marBottom w:val="0"/>
      <w:divBdr>
        <w:top w:val="none" w:sz="0" w:space="0" w:color="auto"/>
        <w:left w:val="none" w:sz="0" w:space="0" w:color="auto"/>
        <w:bottom w:val="none" w:sz="0" w:space="0" w:color="auto"/>
        <w:right w:val="none" w:sz="0" w:space="0" w:color="auto"/>
      </w:divBdr>
    </w:div>
    <w:div w:id="1706178156">
      <w:bodyDiv w:val="1"/>
      <w:marLeft w:val="0"/>
      <w:marRight w:val="0"/>
      <w:marTop w:val="0"/>
      <w:marBottom w:val="0"/>
      <w:divBdr>
        <w:top w:val="none" w:sz="0" w:space="0" w:color="auto"/>
        <w:left w:val="none" w:sz="0" w:space="0" w:color="auto"/>
        <w:bottom w:val="none" w:sz="0" w:space="0" w:color="auto"/>
        <w:right w:val="none" w:sz="0" w:space="0" w:color="auto"/>
      </w:divBdr>
    </w:div>
    <w:div w:id="1706253955">
      <w:bodyDiv w:val="1"/>
      <w:marLeft w:val="0"/>
      <w:marRight w:val="0"/>
      <w:marTop w:val="0"/>
      <w:marBottom w:val="0"/>
      <w:divBdr>
        <w:top w:val="none" w:sz="0" w:space="0" w:color="auto"/>
        <w:left w:val="none" w:sz="0" w:space="0" w:color="auto"/>
        <w:bottom w:val="none" w:sz="0" w:space="0" w:color="auto"/>
        <w:right w:val="none" w:sz="0" w:space="0" w:color="auto"/>
      </w:divBdr>
    </w:div>
    <w:div w:id="1706254141">
      <w:bodyDiv w:val="1"/>
      <w:marLeft w:val="0"/>
      <w:marRight w:val="0"/>
      <w:marTop w:val="0"/>
      <w:marBottom w:val="0"/>
      <w:divBdr>
        <w:top w:val="none" w:sz="0" w:space="0" w:color="auto"/>
        <w:left w:val="none" w:sz="0" w:space="0" w:color="auto"/>
        <w:bottom w:val="none" w:sz="0" w:space="0" w:color="auto"/>
        <w:right w:val="none" w:sz="0" w:space="0" w:color="auto"/>
      </w:divBdr>
    </w:div>
    <w:div w:id="1706364847">
      <w:bodyDiv w:val="1"/>
      <w:marLeft w:val="0"/>
      <w:marRight w:val="0"/>
      <w:marTop w:val="0"/>
      <w:marBottom w:val="0"/>
      <w:divBdr>
        <w:top w:val="none" w:sz="0" w:space="0" w:color="auto"/>
        <w:left w:val="none" w:sz="0" w:space="0" w:color="auto"/>
        <w:bottom w:val="none" w:sz="0" w:space="0" w:color="auto"/>
        <w:right w:val="none" w:sz="0" w:space="0" w:color="auto"/>
      </w:divBdr>
    </w:div>
    <w:div w:id="1706444671">
      <w:bodyDiv w:val="1"/>
      <w:marLeft w:val="0"/>
      <w:marRight w:val="0"/>
      <w:marTop w:val="0"/>
      <w:marBottom w:val="0"/>
      <w:divBdr>
        <w:top w:val="none" w:sz="0" w:space="0" w:color="auto"/>
        <w:left w:val="none" w:sz="0" w:space="0" w:color="auto"/>
        <w:bottom w:val="none" w:sz="0" w:space="0" w:color="auto"/>
        <w:right w:val="none" w:sz="0" w:space="0" w:color="auto"/>
      </w:divBdr>
    </w:div>
    <w:div w:id="1706716974">
      <w:bodyDiv w:val="1"/>
      <w:marLeft w:val="0"/>
      <w:marRight w:val="0"/>
      <w:marTop w:val="0"/>
      <w:marBottom w:val="0"/>
      <w:divBdr>
        <w:top w:val="none" w:sz="0" w:space="0" w:color="auto"/>
        <w:left w:val="none" w:sz="0" w:space="0" w:color="auto"/>
        <w:bottom w:val="none" w:sz="0" w:space="0" w:color="auto"/>
        <w:right w:val="none" w:sz="0" w:space="0" w:color="auto"/>
      </w:divBdr>
    </w:div>
    <w:div w:id="1706907811">
      <w:bodyDiv w:val="1"/>
      <w:marLeft w:val="0"/>
      <w:marRight w:val="0"/>
      <w:marTop w:val="0"/>
      <w:marBottom w:val="0"/>
      <w:divBdr>
        <w:top w:val="none" w:sz="0" w:space="0" w:color="auto"/>
        <w:left w:val="none" w:sz="0" w:space="0" w:color="auto"/>
        <w:bottom w:val="none" w:sz="0" w:space="0" w:color="auto"/>
        <w:right w:val="none" w:sz="0" w:space="0" w:color="auto"/>
      </w:divBdr>
    </w:div>
    <w:div w:id="1707020957">
      <w:bodyDiv w:val="1"/>
      <w:marLeft w:val="0"/>
      <w:marRight w:val="0"/>
      <w:marTop w:val="0"/>
      <w:marBottom w:val="0"/>
      <w:divBdr>
        <w:top w:val="none" w:sz="0" w:space="0" w:color="auto"/>
        <w:left w:val="none" w:sz="0" w:space="0" w:color="auto"/>
        <w:bottom w:val="none" w:sz="0" w:space="0" w:color="auto"/>
        <w:right w:val="none" w:sz="0" w:space="0" w:color="auto"/>
      </w:divBdr>
    </w:div>
    <w:div w:id="1707021539">
      <w:bodyDiv w:val="1"/>
      <w:marLeft w:val="0"/>
      <w:marRight w:val="0"/>
      <w:marTop w:val="0"/>
      <w:marBottom w:val="0"/>
      <w:divBdr>
        <w:top w:val="none" w:sz="0" w:space="0" w:color="auto"/>
        <w:left w:val="none" w:sz="0" w:space="0" w:color="auto"/>
        <w:bottom w:val="none" w:sz="0" w:space="0" w:color="auto"/>
        <w:right w:val="none" w:sz="0" w:space="0" w:color="auto"/>
      </w:divBdr>
    </w:div>
    <w:div w:id="1707169711">
      <w:bodyDiv w:val="1"/>
      <w:marLeft w:val="0"/>
      <w:marRight w:val="0"/>
      <w:marTop w:val="0"/>
      <w:marBottom w:val="0"/>
      <w:divBdr>
        <w:top w:val="none" w:sz="0" w:space="0" w:color="auto"/>
        <w:left w:val="none" w:sz="0" w:space="0" w:color="auto"/>
        <w:bottom w:val="none" w:sz="0" w:space="0" w:color="auto"/>
        <w:right w:val="none" w:sz="0" w:space="0" w:color="auto"/>
      </w:divBdr>
    </w:div>
    <w:div w:id="1707289899">
      <w:bodyDiv w:val="1"/>
      <w:marLeft w:val="0"/>
      <w:marRight w:val="0"/>
      <w:marTop w:val="0"/>
      <w:marBottom w:val="0"/>
      <w:divBdr>
        <w:top w:val="none" w:sz="0" w:space="0" w:color="auto"/>
        <w:left w:val="none" w:sz="0" w:space="0" w:color="auto"/>
        <w:bottom w:val="none" w:sz="0" w:space="0" w:color="auto"/>
        <w:right w:val="none" w:sz="0" w:space="0" w:color="auto"/>
      </w:divBdr>
    </w:div>
    <w:div w:id="1707368898">
      <w:bodyDiv w:val="1"/>
      <w:marLeft w:val="0"/>
      <w:marRight w:val="0"/>
      <w:marTop w:val="0"/>
      <w:marBottom w:val="0"/>
      <w:divBdr>
        <w:top w:val="none" w:sz="0" w:space="0" w:color="auto"/>
        <w:left w:val="none" w:sz="0" w:space="0" w:color="auto"/>
        <w:bottom w:val="none" w:sz="0" w:space="0" w:color="auto"/>
        <w:right w:val="none" w:sz="0" w:space="0" w:color="auto"/>
      </w:divBdr>
    </w:div>
    <w:div w:id="1707487507">
      <w:bodyDiv w:val="1"/>
      <w:marLeft w:val="0"/>
      <w:marRight w:val="0"/>
      <w:marTop w:val="0"/>
      <w:marBottom w:val="0"/>
      <w:divBdr>
        <w:top w:val="none" w:sz="0" w:space="0" w:color="auto"/>
        <w:left w:val="none" w:sz="0" w:space="0" w:color="auto"/>
        <w:bottom w:val="none" w:sz="0" w:space="0" w:color="auto"/>
        <w:right w:val="none" w:sz="0" w:space="0" w:color="auto"/>
      </w:divBdr>
    </w:div>
    <w:div w:id="1707674288">
      <w:bodyDiv w:val="1"/>
      <w:marLeft w:val="0"/>
      <w:marRight w:val="0"/>
      <w:marTop w:val="0"/>
      <w:marBottom w:val="0"/>
      <w:divBdr>
        <w:top w:val="none" w:sz="0" w:space="0" w:color="auto"/>
        <w:left w:val="none" w:sz="0" w:space="0" w:color="auto"/>
        <w:bottom w:val="none" w:sz="0" w:space="0" w:color="auto"/>
        <w:right w:val="none" w:sz="0" w:space="0" w:color="auto"/>
      </w:divBdr>
    </w:div>
    <w:div w:id="1707678339">
      <w:bodyDiv w:val="1"/>
      <w:marLeft w:val="0"/>
      <w:marRight w:val="0"/>
      <w:marTop w:val="0"/>
      <w:marBottom w:val="0"/>
      <w:divBdr>
        <w:top w:val="none" w:sz="0" w:space="0" w:color="auto"/>
        <w:left w:val="none" w:sz="0" w:space="0" w:color="auto"/>
        <w:bottom w:val="none" w:sz="0" w:space="0" w:color="auto"/>
        <w:right w:val="none" w:sz="0" w:space="0" w:color="auto"/>
      </w:divBdr>
    </w:div>
    <w:div w:id="1707828076">
      <w:bodyDiv w:val="1"/>
      <w:marLeft w:val="0"/>
      <w:marRight w:val="0"/>
      <w:marTop w:val="0"/>
      <w:marBottom w:val="0"/>
      <w:divBdr>
        <w:top w:val="none" w:sz="0" w:space="0" w:color="auto"/>
        <w:left w:val="none" w:sz="0" w:space="0" w:color="auto"/>
        <w:bottom w:val="none" w:sz="0" w:space="0" w:color="auto"/>
        <w:right w:val="none" w:sz="0" w:space="0" w:color="auto"/>
      </w:divBdr>
    </w:div>
    <w:div w:id="1707874362">
      <w:bodyDiv w:val="1"/>
      <w:marLeft w:val="0"/>
      <w:marRight w:val="0"/>
      <w:marTop w:val="0"/>
      <w:marBottom w:val="0"/>
      <w:divBdr>
        <w:top w:val="none" w:sz="0" w:space="0" w:color="auto"/>
        <w:left w:val="none" w:sz="0" w:space="0" w:color="auto"/>
        <w:bottom w:val="none" w:sz="0" w:space="0" w:color="auto"/>
        <w:right w:val="none" w:sz="0" w:space="0" w:color="auto"/>
      </w:divBdr>
    </w:div>
    <w:div w:id="1707950214">
      <w:bodyDiv w:val="1"/>
      <w:marLeft w:val="0"/>
      <w:marRight w:val="0"/>
      <w:marTop w:val="0"/>
      <w:marBottom w:val="0"/>
      <w:divBdr>
        <w:top w:val="none" w:sz="0" w:space="0" w:color="auto"/>
        <w:left w:val="none" w:sz="0" w:space="0" w:color="auto"/>
        <w:bottom w:val="none" w:sz="0" w:space="0" w:color="auto"/>
        <w:right w:val="none" w:sz="0" w:space="0" w:color="auto"/>
      </w:divBdr>
    </w:div>
    <w:div w:id="1708137250">
      <w:bodyDiv w:val="1"/>
      <w:marLeft w:val="0"/>
      <w:marRight w:val="0"/>
      <w:marTop w:val="0"/>
      <w:marBottom w:val="0"/>
      <w:divBdr>
        <w:top w:val="none" w:sz="0" w:space="0" w:color="auto"/>
        <w:left w:val="none" w:sz="0" w:space="0" w:color="auto"/>
        <w:bottom w:val="none" w:sz="0" w:space="0" w:color="auto"/>
        <w:right w:val="none" w:sz="0" w:space="0" w:color="auto"/>
      </w:divBdr>
    </w:div>
    <w:div w:id="1708602348">
      <w:bodyDiv w:val="1"/>
      <w:marLeft w:val="0"/>
      <w:marRight w:val="0"/>
      <w:marTop w:val="0"/>
      <w:marBottom w:val="0"/>
      <w:divBdr>
        <w:top w:val="none" w:sz="0" w:space="0" w:color="auto"/>
        <w:left w:val="none" w:sz="0" w:space="0" w:color="auto"/>
        <w:bottom w:val="none" w:sz="0" w:space="0" w:color="auto"/>
        <w:right w:val="none" w:sz="0" w:space="0" w:color="auto"/>
      </w:divBdr>
    </w:div>
    <w:div w:id="1708679256">
      <w:bodyDiv w:val="1"/>
      <w:marLeft w:val="0"/>
      <w:marRight w:val="0"/>
      <w:marTop w:val="0"/>
      <w:marBottom w:val="0"/>
      <w:divBdr>
        <w:top w:val="none" w:sz="0" w:space="0" w:color="auto"/>
        <w:left w:val="none" w:sz="0" w:space="0" w:color="auto"/>
        <w:bottom w:val="none" w:sz="0" w:space="0" w:color="auto"/>
        <w:right w:val="none" w:sz="0" w:space="0" w:color="auto"/>
      </w:divBdr>
    </w:div>
    <w:div w:id="1708797952">
      <w:bodyDiv w:val="1"/>
      <w:marLeft w:val="0"/>
      <w:marRight w:val="0"/>
      <w:marTop w:val="0"/>
      <w:marBottom w:val="0"/>
      <w:divBdr>
        <w:top w:val="none" w:sz="0" w:space="0" w:color="auto"/>
        <w:left w:val="none" w:sz="0" w:space="0" w:color="auto"/>
        <w:bottom w:val="none" w:sz="0" w:space="0" w:color="auto"/>
        <w:right w:val="none" w:sz="0" w:space="0" w:color="auto"/>
      </w:divBdr>
    </w:div>
    <w:div w:id="1708869688">
      <w:bodyDiv w:val="1"/>
      <w:marLeft w:val="0"/>
      <w:marRight w:val="0"/>
      <w:marTop w:val="0"/>
      <w:marBottom w:val="0"/>
      <w:divBdr>
        <w:top w:val="none" w:sz="0" w:space="0" w:color="auto"/>
        <w:left w:val="none" w:sz="0" w:space="0" w:color="auto"/>
        <w:bottom w:val="none" w:sz="0" w:space="0" w:color="auto"/>
        <w:right w:val="none" w:sz="0" w:space="0" w:color="auto"/>
      </w:divBdr>
    </w:div>
    <w:div w:id="1708989268">
      <w:bodyDiv w:val="1"/>
      <w:marLeft w:val="0"/>
      <w:marRight w:val="0"/>
      <w:marTop w:val="0"/>
      <w:marBottom w:val="0"/>
      <w:divBdr>
        <w:top w:val="none" w:sz="0" w:space="0" w:color="auto"/>
        <w:left w:val="none" w:sz="0" w:space="0" w:color="auto"/>
        <w:bottom w:val="none" w:sz="0" w:space="0" w:color="auto"/>
        <w:right w:val="none" w:sz="0" w:space="0" w:color="auto"/>
      </w:divBdr>
    </w:div>
    <w:div w:id="1709183049">
      <w:bodyDiv w:val="1"/>
      <w:marLeft w:val="0"/>
      <w:marRight w:val="0"/>
      <w:marTop w:val="0"/>
      <w:marBottom w:val="0"/>
      <w:divBdr>
        <w:top w:val="none" w:sz="0" w:space="0" w:color="auto"/>
        <w:left w:val="none" w:sz="0" w:space="0" w:color="auto"/>
        <w:bottom w:val="none" w:sz="0" w:space="0" w:color="auto"/>
        <w:right w:val="none" w:sz="0" w:space="0" w:color="auto"/>
      </w:divBdr>
    </w:div>
    <w:div w:id="1709330267">
      <w:bodyDiv w:val="1"/>
      <w:marLeft w:val="0"/>
      <w:marRight w:val="0"/>
      <w:marTop w:val="0"/>
      <w:marBottom w:val="0"/>
      <w:divBdr>
        <w:top w:val="none" w:sz="0" w:space="0" w:color="auto"/>
        <w:left w:val="none" w:sz="0" w:space="0" w:color="auto"/>
        <w:bottom w:val="none" w:sz="0" w:space="0" w:color="auto"/>
        <w:right w:val="none" w:sz="0" w:space="0" w:color="auto"/>
      </w:divBdr>
    </w:div>
    <w:div w:id="1709337294">
      <w:bodyDiv w:val="1"/>
      <w:marLeft w:val="0"/>
      <w:marRight w:val="0"/>
      <w:marTop w:val="0"/>
      <w:marBottom w:val="0"/>
      <w:divBdr>
        <w:top w:val="none" w:sz="0" w:space="0" w:color="auto"/>
        <w:left w:val="none" w:sz="0" w:space="0" w:color="auto"/>
        <w:bottom w:val="none" w:sz="0" w:space="0" w:color="auto"/>
        <w:right w:val="none" w:sz="0" w:space="0" w:color="auto"/>
      </w:divBdr>
    </w:div>
    <w:div w:id="1709405786">
      <w:bodyDiv w:val="1"/>
      <w:marLeft w:val="0"/>
      <w:marRight w:val="0"/>
      <w:marTop w:val="0"/>
      <w:marBottom w:val="0"/>
      <w:divBdr>
        <w:top w:val="none" w:sz="0" w:space="0" w:color="auto"/>
        <w:left w:val="none" w:sz="0" w:space="0" w:color="auto"/>
        <w:bottom w:val="none" w:sz="0" w:space="0" w:color="auto"/>
        <w:right w:val="none" w:sz="0" w:space="0" w:color="auto"/>
      </w:divBdr>
    </w:div>
    <w:div w:id="1709448426">
      <w:bodyDiv w:val="1"/>
      <w:marLeft w:val="0"/>
      <w:marRight w:val="0"/>
      <w:marTop w:val="0"/>
      <w:marBottom w:val="0"/>
      <w:divBdr>
        <w:top w:val="none" w:sz="0" w:space="0" w:color="auto"/>
        <w:left w:val="none" w:sz="0" w:space="0" w:color="auto"/>
        <w:bottom w:val="none" w:sz="0" w:space="0" w:color="auto"/>
        <w:right w:val="none" w:sz="0" w:space="0" w:color="auto"/>
      </w:divBdr>
    </w:div>
    <w:div w:id="1709453120">
      <w:bodyDiv w:val="1"/>
      <w:marLeft w:val="0"/>
      <w:marRight w:val="0"/>
      <w:marTop w:val="0"/>
      <w:marBottom w:val="0"/>
      <w:divBdr>
        <w:top w:val="none" w:sz="0" w:space="0" w:color="auto"/>
        <w:left w:val="none" w:sz="0" w:space="0" w:color="auto"/>
        <w:bottom w:val="none" w:sz="0" w:space="0" w:color="auto"/>
        <w:right w:val="none" w:sz="0" w:space="0" w:color="auto"/>
      </w:divBdr>
    </w:div>
    <w:div w:id="1709600126">
      <w:bodyDiv w:val="1"/>
      <w:marLeft w:val="0"/>
      <w:marRight w:val="0"/>
      <w:marTop w:val="0"/>
      <w:marBottom w:val="0"/>
      <w:divBdr>
        <w:top w:val="none" w:sz="0" w:space="0" w:color="auto"/>
        <w:left w:val="none" w:sz="0" w:space="0" w:color="auto"/>
        <w:bottom w:val="none" w:sz="0" w:space="0" w:color="auto"/>
        <w:right w:val="none" w:sz="0" w:space="0" w:color="auto"/>
      </w:divBdr>
    </w:div>
    <w:div w:id="1709791046">
      <w:bodyDiv w:val="1"/>
      <w:marLeft w:val="0"/>
      <w:marRight w:val="0"/>
      <w:marTop w:val="0"/>
      <w:marBottom w:val="0"/>
      <w:divBdr>
        <w:top w:val="none" w:sz="0" w:space="0" w:color="auto"/>
        <w:left w:val="none" w:sz="0" w:space="0" w:color="auto"/>
        <w:bottom w:val="none" w:sz="0" w:space="0" w:color="auto"/>
        <w:right w:val="none" w:sz="0" w:space="0" w:color="auto"/>
      </w:divBdr>
    </w:div>
    <w:div w:id="1709792930">
      <w:bodyDiv w:val="1"/>
      <w:marLeft w:val="0"/>
      <w:marRight w:val="0"/>
      <w:marTop w:val="0"/>
      <w:marBottom w:val="0"/>
      <w:divBdr>
        <w:top w:val="none" w:sz="0" w:space="0" w:color="auto"/>
        <w:left w:val="none" w:sz="0" w:space="0" w:color="auto"/>
        <w:bottom w:val="none" w:sz="0" w:space="0" w:color="auto"/>
        <w:right w:val="none" w:sz="0" w:space="0" w:color="auto"/>
      </w:divBdr>
    </w:div>
    <w:div w:id="1709986553">
      <w:bodyDiv w:val="1"/>
      <w:marLeft w:val="0"/>
      <w:marRight w:val="0"/>
      <w:marTop w:val="0"/>
      <w:marBottom w:val="0"/>
      <w:divBdr>
        <w:top w:val="none" w:sz="0" w:space="0" w:color="auto"/>
        <w:left w:val="none" w:sz="0" w:space="0" w:color="auto"/>
        <w:bottom w:val="none" w:sz="0" w:space="0" w:color="auto"/>
        <w:right w:val="none" w:sz="0" w:space="0" w:color="auto"/>
      </w:divBdr>
    </w:div>
    <w:div w:id="1710102202">
      <w:bodyDiv w:val="1"/>
      <w:marLeft w:val="0"/>
      <w:marRight w:val="0"/>
      <w:marTop w:val="0"/>
      <w:marBottom w:val="0"/>
      <w:divBdr>
        <w:top w:val="none" w:sz="0" w:space="0" w:color="auto"/>
        <w:left w:val="none" w:sz="0" w:space="0" w:color="auto"/>
        <w:bottom w:val="none" w:sz="0" w:space="0" w:color="auto"/>
        <w:right w:val="none" w:sz="0" w:space="0" w:color="auto"/>
      </w:divBdr>
    </w:div>
    <w:div w:id="1710186825">
      <w:bodyDiv w:val="1"/>
      <w:marLeft w:val="0"/>
      <w:marRight w:val="0"/>
      <w:marTop w:val="0"/>
      <w:marBottom w:val="0"/>
      <w:divBdr>
        <w:top w:val="none" w:sz="0" w:space="0" w:color="auto"/>
        <w:left w:val="none" w:sz="0" w:space="0" w:color="auto"/>
        <w:bottom w:val="none" w:sz="0" w:space="0" w:color="auto"/>
        <w:right w:val="none" w:sz="0" w:space="0" w:color="auto"/>
      </w:divBdr>
    </w:div>
    <w:div w:id="1710491121">
      <w:bodyDiv w:val="1"/>
      <w:marLeft w:val="0"/>
      <w:marRight w:val="0"/>
      <w:marTop w:val="0"/>
      <w:marBottom w:val="0"/>
      <w:divBdr>
        <w:top w:val="none" w:sz="0" w:space="0" w:color="auto"/>
        <w:left w:val="none" w:sz="0" w:space="0" w:color="auto"/>
        <w:bottom w:val="none" w:sz="0" w:space="0" w:color="auto"/>
        <w:right w:val="none" w:sz="0" w:space="0" w:color="auto"/>
      </w:divBdr>
    </w:div>
    <w:div w:id="1710763988">
      <w:bodyDiv w:val="1"/>
      <w:marLeft w:val="0"/>
      <w:marRight w:val="0"/>
      <w:marTop w:val="0"/>
      <w:marBottom w:val="0"/>
      <w:divBdr>
        <w:top w:val="none" w:sz="0" w:space="0" w:color="auto"/>
        <w:left w:val="none" w:sz="0" w:space="0" w:color="auto"/>
        <w:bottom w:val="none" w:sz="0" w:space="0" w:color="auto"/>
        <w:right w:val="none" w:sz="0" w:space="0" w:color="auto"/>
      </w:divBdr>
    </w:div>
    <w:div w:id="1710954977">
      <w:bodyDiv w:val="1"/>
      <w:marLeft w:val="0"/>
      <w:marRight w:val="0"/>
      <w:marTop w:val="0"/>
      <w:marBottom w:val="0"/>
      <w:divBdr>
        <w:top w:val="none" w:sz="0" w:space="0" w:color="auto"/>
        <w:left w:val="none" w:sz="0" w:space="0" w:color="auto"/>
        <w:bottom w:val="none" w:sz="0" w:space="0" w:color="auto"/>
        <w:right w:val="none" w:sz="0" w:space="0" w:color="auto"/>
      </w:divBdr>
    </w:div>
    <w:div w:id="1711226318">
      <w:bodyDiv w:val="1"/>
      <w:marLeft w:val="0"/>
      <w:marRight w:val="0"/>
      <w:marTop w:val="0"/>
      <w:marBottom w:val="0"/>
      <w:divBdr>
        <w:top w:val="none" w:sz="0" w:space="0" w:color="auto"/>
        <w:left w:val="none" w:sz="0" w:space="0" w:color="auto"/>
        <w:bottom w:val="none" w:sz="0" w:space="0" w:color="auto"/>
        <w:right w:val="none" w:sz="0" w:space="0" w:color="auto"/>
      </w:divBdr>
    </w:div>
    <w:div w:id="1711228431">
      <w:bodyDiv w:val="1"/>
      <w:marLeft w:val="0"/>
      <w:marRight w:val="0"/>
      <w:marTop w:val="0"/>
      <w:marBottom w:val="0"/>
      <w:divBdr>
        <w:top w:val="none" w:sz="0" w:space="0" w:color="auto"/>
        <w:left w:val="none" w:sz="0" w:space="0" w:color="auto"/>
        <w:bottom w:val="none" w:sz="0" w:space="0" w:color="auto"/>
        <w:right w:val="none" w:sz="0" w:space="0" w:color="auto"/>
      </w:divBdr>
    </w:div>
    <w:div w:id="1711757859">
      <w:bodyDiv w:val="1"/>
      <w:marLeft w:val="0"/>
      <w:marRight w:val="0"/>
      <w:marTop w:val="0"/>
      <w:marBottom w:val="0"/>
      <w:divBdr>
        <w:top w:val="none" w:sz="0" w:space="0" w:color="auto"/>
        <w:left w:val="none" w:sz="0" w:space="0" w:color="auto"/>
        <w:bottom w:val="none" w:sz="0" w:space="0" w:color="auto"/>
        <w:right w:val="none" w:sz="0" w:space="0" w:color="auto"/>
      </w:divBdr>
    </w:div>
    <w:div w:id="1711832913">
      <w:bodyDiv w:val="1"/>
      <w:marLeft w:val="0"/>
      <w:marRight w:val="0"/>
      <w:marTop w:val="0"/>
      <w:marBottom w:val="0"/>
      <w:divBdr>
        <w:top w:val="none" w:sz="0" w:space="0" w:color="auto"/>
        <w:left w:val="none" w:sz="0" w:space="0" w:color="auto"/>
        <w:bottom w:val="none" w:sz="0" w:space="0" w:color="auto"/>
        <w:right w:val="none" w:sz="0" w:space="0" w:color="auto"/>
      </w:divBdr>
    </w:div>
    <w:div w:id="1711880558">
      <w:bodyDiv w:val="1"/>
      <w:marLeft w:val="0"/>
      <w:marRight w:val="0"/>
      <w:marTop w:val="0"/>
      <w:marBottom w:val="0"/>
      <w:divBdr>
        <w:top w:val="none" w:sz="0" w:space="0" w:color="auto"/>
        <w:left w:val="none" w:sz="0" w:space="0" w:color="auto"/>
        <w:bottom w:val="none" w:sz="0" w:space="0" w:color="auto"/>
        <w:right w:val="none" w:sz="0" w:space="0" w:color="auto"/>
      </w:divBdr>
    </w:div>
    <w:div w:id="1712075086">
      <w:bodyDiv w:val="1"/>
      <w:marLeft w:val="0"/>
      <w:marRight w:val="0"/>
      <w:marTop w:val="0"/>
      <w:marBottom w:val="0"/>
      <w:divBdr>
        <w:top w:val="none" w:sz="0" w:space="0" w:color="auto"/>
        <w:left w:val="none" w:sz="0" w:space="0" w:color="auto"/>
        <w:bottom w:val="none" w:sz="0" w:space="0" w:color="auto"/>
        <w:right w:val="none" w:sz="0" w:space="0" w:color="auto"/>
      </w:divBdr>
    </w:div>
    <w:div w:id="1712418659">
      <w:bodyDiv w:val="1"/>
      <w:marLeft w:val="0"/>
      <w:marRight w:val="0"/>
      <w:marTop w:val="0"/>
      <w:marBottom w:val="0"/>
      <w:divBdr>
        <w:top w:val="none" w:sz="0" w:space="0" w:color="auto"/>
        <w:left w:val="none" w:sz="0" w:space="0" w:color="auto"/>
        <w:bottom w:val="none" w:sz="0" w:space="0" w:color="auto"/>
        <w:right w:val="none" w:sz="0" w:space="0" w:color="auto"/>
      </w:divBdr>
    </w:div>
    <w:div w:id="1712458485">
      <w:bodyDiv w:val="1"/>
      <w:marLeft w:val="0"/>
      <w:marRight w:val="0"/>
      <w:marTop w:val="0"/>
      <w:marBottom w:val="0"/>
      <w:divBdr>
        <w:top w:val="none" w:sz="0" w:space="0" w:color="auto"/>
        <w:left w:val="none" w:sz="0" w:space="0" w:color="auto"/>
        <w:bottom w:val="none" w:sz="0" w:space="0" w:color="auto"/>
        <w:right w:val="none" w:sz="0" w:space="0" w:color="auto"/>
      </w:divBdr>
    </w:div>
    <w:div w:id="1712536907">
      <w:bodyDiv w:val="1"/>
      <w:marLeft w:val="0"/>
      <w:marRight w:val="0"/>
      <w:marTop w:val="0"/>
      <w:marBottom w:val="0"/>
      <w:divBdr>
        <w:top w:val="none" w:sz="0" w:space="0" w:color="auto"/>
        <w:left w:val="none" w:sz="0" w:space="0" w:color="auto"/>
        <w:bottom w:val="none" w:sz="0" w:space="0" w:color="auto"/>
        <w:right w:val="none" w:sz="0" w:space="0" w:color="auto"/>
      </w:divBdr>
    </w:div>
    <w:div w:id="1712605568">
      <w:bodyDiv w:val="1"/>
      <w:marLeft w:val="0"/>
      <w:marRight w:val="0"/>
      <w:marTop w:val="0"/>
      <w:marBottom w:val="0"/>
      <w:divBdr>
        <w:top w:val="none" w:sz="0" w:space="0" w:color="auto"/>
        <w:left w:val="none" w:sz="0" w:space="0" w:color="auto"/>
        <w:bottom w:val="none" w:sz="0" w:space="0" w:color="auto"/>
        <w:right w:val="none" w:sz="0" w:space="0" w:color="auto"/>
      </w:divBdr>
    </w:div>
    <w:div w:id="1712922940">
      <w:bodyDiv w:val="1"/>
      <w:marLeft w:val="0"/>
      <w:marRight w:val="0"/>
      <w:marTop w:val="0"/>
      <w:marBottom w:val="0"/>
      <w:divBdr>
        <w:top w:val="none" w:sz="0" w:space="0" w:color="auto"/>
        <w:left w:val="none" w:sz="0" w:space="0" w:color="auto"/>
        <w:bottom w:val="none" w:sz="0" w:space="0" w:color="auto"/>
        <w:right w:val="none" w:sz="0" w:space="0" w:color="auto"/>
      </w:divBdr>
    </w:div>
    <w:div w:id="1713076327">
      <w:bodyDiv w:val="1"/>
      <w:marLeft w:val="0"/>
      <w:marRight w:val="0"/>
      <w:marTop w:val="0"/>
      <w:marBottom w:val="0"/>
      <w:divBdr>
        <w:top w:val="none" w:sz="0" w:space="0" w:color="auto"/>
        <w:left w:val="none" w:sz="0" w:space="0" w:color="auto"/>
        <w:bottom w:val="none" w:sz="0" w:space="0" w:color="auto"/>
        <w:right w:val="none" w:sz="0" w:space="0" w:color="auto"/>
      </w:divBdr>
    </w:div>
    <w:div w:id="1713190115">
      <w:bodyDiv w:val="1"/>
      <w:marLeft w:val="0"/>
      <w:marRight w:val="0"/>
      <w:marTop w:val="0"/>
      <w:marBottom w:val="0"/>
      <w:divBdr>
        <w:top w:val="none" w:sz="0" w:space="0" w:color="auto"/>
        <w:left w:val="none" w:sz="0" w:space="0" w:color="auto"/>
        <w:bottom w:val="none" w:sz="0" w:space="0" w:color="auto"/>
        <w:right w:val="none" w:sz="0" w:space="0" w:color="auto"/>
      </w:divBdr>
    </w:div>
    <w:div w:id="1713191996">
      <w:bodyDiv w:val="1"/>
      <w:marLeft w:val="0"/>
      <w:marRight w:val="0"/>
      <w:marTop w:val="0"/>
      <w:marBottom w:val="0"/>
      <w:divBdr>
        <w:top w:val="none" w:sz="0" w:space="0" w:color="auto"/>
        <w:left w:val="none" w:sz="0" w:space="0" w:color="auto"/>
        <w:bottom w:val="none" w:sz="0" w:space="0" w:color="auto"/>
        <w:right w:val="none" w:sz="0" w:space="0" w:color="auto"/>
      </w:divBdr>
    </w:div>
    <w:div w:id="1713194527">
      <w:bodyDiv w:val="1"/>
      <w:marLeft w:val="0"/>
      <w:marRight w:val="0"/>
      <w:marTop w:val="0"/>
      <w:marBottom w:val="0"/>
      <w:divBdr>
        <w:top w:val="none" w:sz="0" w:space="0" w:color="auto"/>
        <w:left w:val="none" w:sz="0" w:space="0" w:color="auto"/>
        <w:bottom w:val="none" w:sz="0" w:space="0" w:color="auto"/>
        <w:right w:val="none" w:sz="0" w:space="0" w:color="auto"/>
      </w:divBdr>
    </w:div>
    <w:div w:id="1713378135">
      <w:bodyDiv w:val="1"/>
      <w:marLeft w:val="0"/>
      <w:marRight w:val="0"/>
      <w:marTop w:val="0"/>
      <w:marBottom w:val="0"/>
      <w:divBdr>
        <w:top w:val="none" w:sz="0" w:space="0" w:color="auto"/>
        <w:left w:val="none" w:sz="0" w:space="0" w:color="auto"/>
        <w:bottom w:val="none" w:sz="0" w:space="0" w:color="auto"/>
        <w:right w:val="none" w:sz="0" w:space="0" w:color="auto"/>
      </w:divBdr>
    </w:div>
    <w:div w:id="1713578496">
      <w:bodyDiv w:val="1"/>
      <w:marLeft w:val="0"/>
      <w:marRight w:val="0"/>
      <w:marTop w:val="0"/>
      <w:marBottom w:val="0"/>
      <w:divBdr>
        <w:top w:val="none" w:sz="0" w:space="0" w:color="auto"/>
        <w:left w:val="none" w:sz="0" w:space="0" w:color="auto"/>
        <w:bottom w:val="none" w:sz="0" w:space="0" w:color="auto"/>
        <w:right w:val="none" w:sz="0" w:space="0" w:color="auto"/>
      </w:divBdr>
    </w:div>
    <w:div w:id="1713726654">
      <w:bodyDiv w:val="1"/>
      <w:marLeft w:val="0"/>
      <w:marRight w:val="0"/>
      <w:marTop w:val="0"/>
      <w:marBottom w:val="0"/>
      <w:divBdr>
        <w:top w:val="none" w:sz="0" w:space="0" w:color="auto"/>
        <w:left w:val="none" w:sz="0" w:space="0" w:color="auto"/>
        <w:bottom w:val="none" w:sz="0" w:space="0" w:color="auto"/>
        <w:right w:val="none" w:sz="0" w:space="0" w:color="auto"/>
      </w:divBdr>
    </w:div>
    <w:div w:id="1713847659">
      <w:bodyDiv w:val="1"/>
      <w:marLeft w:val="0"/>
      <w:marRight w:val="0"/>
      <w:marTop w:val="0"/>
      <w:marBottom w:val="0"/>
      <w:divBdr>
        <w:top w:val="none" w:sz="0" w:space="0" w:color="auto"/>
        <w:left w:val="none" w:sz="0" w:space="0" w:color="auto"/>
        <w:bottom w:val="none" w:sz="0" w:space="0" w:color="auto"/>
        <w:right w:val="none" w:sz="0" w:space="0" w:color="auto"/>
      </w:divBdr>
    </w:div>
    <w:div w:id="1714112655">
      <w:bodyDiv w:val="1"/>
      <w:marLeft w:val="0"/>
      <w:marRight w:val="0"/>
      <w:marTop w:val="0"/>
      <w:marBottom w:val="0"/>
      <w:divBdr>
        <w:top w:val="none" w:sz="0" w:space="0" w:color="auto"/>
        <w:left w:val="none" w:sz="0" w:space="0" w:color="auto"/>
        <w:bottom w:val="none" w:sz="0" w:space="0" w:color="auto"/>
        <w:right w:val="none" w:sz="0" w:space="0" w:color="auto"/>
      </w:divBdr>
    </w:div>
    <w:div w:id="1714159668">
      <w:bodyDiv w:val="1"/>
      <w:marLeft w:val="0"/>
      <w:marRight w:val="0"/>
      <w:marTop w:val="0"/>
      <w:marBottom w:val="0"/>
      <w:divBdr>
        <w:top w:val="none" w:sz="0" w:space="0" w:color="auto"/>
        <w:left w:val="none" w:sz="0" w:space="0" w:color="auto"/>
        <w:bottom w:val="none" w:sz="0" w:space="0" w:color="auto"/>
        <w:right w:val="none" w:sz="0" w:space="0" w:color="auto"/>
      </w:divBdr>
    </w:div>
    <w:div w:id="1714188549">
      <w:bodyDiv w:val="1"/>
      <w:marLeft w:val="0"/>
      <w:marRight w:val="0"/>
      <w:marTop w:val="0"/>
      <w:marBottom w:val="0"/>
      <w:divBdr>
        <w:top w:val="none" w:sz="0" w:space="0" w:color="auto"/>
        <w:left w:val="none" w:sz="0" w:space="0" w:color="auto"/>
        <w:bottom w:val="none" w:sz="0" w:space="0" w:color="auto"/>
        <w:right w:val="none" w:sz="0" w:space="0" w:color="auto"/>
      </w:divBdr>
    </w:div>
    <w:div w:id="1714304697">
      <w:bodyDiv w:val="1"/>
      <w:marLeft w:val="0"/>
      <w:marRight w:val="0"/>
      <w:marTop w:val="0"/>
      <w:marBottom w:val="0"/>
      <w:divBdr>
        <w:top w:val="none" w:sz="0" w:space="0" w:color="auto"/>
        <w:left w:val="none" w:sz="0" w:space="0" w:color="auto"/>
        <w:bottom w:val="none" w:sz="0" w:space="0" w:color="auto"/>
        <w:right w:val="none" w:sz="0" w:space="0" w:color="auto"/>
      </w:divBdr>
    </w:div>
    <w:div w:id="1714966854">
      <w:bodyDiv w:val="1"/>
      <w:marLeft w:val="0"/>
      <w:marRight w:val="0"/>
      <w:marTop w:val="0"/>
      <w:marBottom w:val="0"/>
      <w:divBdr>
        <w:top w:val="none" w:sz="0" w:space="0" w:color="auto"/>
        <w:left w:val="none" w:sz="0" w:space="0" w:color="auto"/>
        <w:bottom w:val="none" w:sz="0" w:space="0" w:color="auto"/>
        <w:right w:val="none" w:sz="0" w:space="0" w:color="auto"/>
      </w:divBdr>
    </w:div>
    <w:div w:id="1715082214">
      <w:bodyDiv w:val="1"/>
      <w:marLeft w:val="0"/>
      <w:marRight w:val="0"/>
      <w:marTop w:val="0"/>
      <w:marBottom w:val="0"/>
      <w:divBdr>
        <w:top w:val="none" w:sz="0" w:space="0" w:color="auto"/>
        <w:left w:val="none" w:sz="0" w:space="0" w:color="auto"/>
        <w:bottom w:val="none" w:sz="0" w:space="0" w:color="auto"/>
        <w:right w:val="none" w:sz="0" w:space="0" w:color="auto"/>
      </w:divBdr>
    </w:div>
    <w:div w:id="1715231611">
      <w:bodyDiv w:val="1"/>
      <w:marLeft w:val="0"/>
      <w:marRight w:val="0"/>
      <w:marTop w:val="0"/>
      <w:marBottom w:val="0"/>
      <w:divBdr>
        <w:top w:val="none" w:sz="0" w:space="0" w:color="auto"/>
        <w:left w:val="none" w:sz="0" w:space="0" w:color="auto"/>
        <w:bottom w:val="none" w:sz="0" w:space="0" w:color="auto"/>
        <w:right w:val="none" w:sz="0" w:space="0" w:color="auto"/>
      </w:divBdr>
    </w:div>
    <w:div w:id="1715422787">
      <w:bodyDiv w:val="1"/>
      <w:marLeft w:val="0"/>
      <w:marRight w:val="0"/>
      <w:marTop w:val="0"/>
      <w:marBottom w:val="0"/>
      <w:divBdr>
        <w:top w:val="none" w:sz="0" w:space="0" w:color="auto"/>
        <w:left w:val="none" w:sz="0" w:space="0" w:color="auto"/>
        <w:bottom w:val="none" w:sz="0" w:space="0" w:color="auto"/>
        <w:right w:val="none" w:sz="0" w:space="0" w:color="auto"/>
      </w:divBdr>
    </w:div>
    <w:div w:id="1715424408">
      <w:bodyDiv w:val="1"/>
      <w:marLeft w:val="0"/>
      <w:marRight w:val="0"/>
      <w:marTop w:val="0"/>
      <w:marBottom w:val="0"/>
      <w:divBdr>
        <w:top w:val="none" w:sz="0" w:space="0" w:color="auto"/>
        <w:left w:val="none" w:sz="0" w:space="0" w:color="auto"/>
        <w:bottom w:val="none" w:sz="0" w:space="0" w:color="auto"/>
        <w:right w:val="none" w:sz="0" w:space="0" w:color="auto"/>
      </w:divBdr>
    </w:div>
    <w:div w:id="1715807403">
      <w:bodyDiv w:val="1"/>
      <w:marLeft w:val="0"/>
      <w:marRight w:val="0"/>
      <w:marTop w:val="0"/>
      <w:marBottom w:val="0"/>
      <w:divBdr>
        <w:top w:val="none" w:sz="0" w:space="0" w:color="auto"/>
        <w:left w:val="none" w:sz="0" w:space="0" w:color="auto"/>
        <w:bottom w:val="none" w:sz="0" w:space="0" w:color="auto"/>
        <w:right w:val="none" w:sz="0" w:space="0" w:color="auto"/>
      </w:divBdr>
    </w:div>
    <w:div w:id="1715958617">
      <w:bodyDiv w:val="1"/>
      <w:marLeft w:val="0"/>
      <w:marRight w:val="0"/>
      <w:marTop w:val="0"/>
      <w:marBottom w:val="0"/>
      <w:divBdr>
        <w:top w:val="none" w:sz="0" w:space="0" w:color="auto"/>
        <w:left w:val="none" w:sz="0" w:space="0" w:color="auto"/>
        <w:bottom w:val="none" w:sz="0" w:space="0" w:color="auto"/>
        <w:right w:val="none" w:sz="0" w:space="0" w:color="auto"/>
      </w:divBdr>
    </w:div>
    <w:div w:id="1716654490">
      <w:bodyDiv w:val="1"/>
      <w:marLeft w:val="0"/>
      <w:marRight w:val="0"/>
      <w:marTop w:val="0"/>
      <w:marBottom w:val="0"/>
      <w:divBdr>
        <w:top w:val="none" w:sz="0" w:space="0" w:color="auto"/>
        <w:left w:val="none" w:sz="0" w:space="0" w:color="auto"/>
        <w:bottom w:val="none" w:sz="0" w:space="0" w:color="auto"/>
        <w:right w:val="none" w:sz="0" w:space="0" w:color="auto"/>
      </w:divBdr>
    </w:div>
    <w:div w:id="1716734700">
      <w:bodyDiv w:val="1"/>
      <w:marLeft w:val="0"/>
      <w:marRight w:val="0"/>
      <w:marTop w:val="0"/>
      <w:marBottom w:val="0"/>
      <w:divBdr>
        <w:top w:val="none" w:sz="0" w:space="0" w:color="auto"/>
        <w:left w:val="none" w:sz="0" w:space="0" w:color="auto"/>
        <w:bottom w:val="none" w:sz="0" w:space="0" w:color="auto"/>
        <w:right w:val="none" w:sz="0" w:space="0" w:color="auto"/>
      </w:divBdr>
    </w:div>
    <w:div w:id="1717045307">
      <w:bodyDiv w:val="1"/>
      <w:marLeft w:val="0"/>
      <w:marRight w:val="0"/>
      <w:marTop w:val="0"/>
      <w:marBottom w:val="0"/>
      <w:divBdr>
        <w:top w:val="none" w:sz="0" w:space="0" w:color="auto"/>
        <w:left w:val="none" w:sz="0" w:space="0" w:color="auto"/>
        <w:bottom w:val="none" w:sz="0" w:space="0" w:color="auto"/>
        <w:right w:val="none" w:sz="0" w:space="0" w:color="auto"/>
      </w:divBdr>
    </w:div>
    <w:div w:id="1717197393">
      <w:bodyDiv w:val="1"/>
      <w:marLeft w:val="0"/>
      <w:marRight w:val="0"/>
      <w:marTop w:val="0"/>
      <w:marBottom w:val="0"/>
      <w:divBdr>
        <w:top w:val="none" w:sz="0" w:space="0" w:color="auto"/>
        <w:left w:val="none" w:sz="0" w:space="0" w:color="auto"/>
        <w:bottom w:val="none" w:sz="0" w:space="0" w:color="auto"/>
        <w:right w:val="none" w:sz="0" w:space="0" w:color="auto"/>
      </w:divBdr>
    </w:div>
    <w:div w:id="1717316340">
      <w:bodyDiv w:val="1"/>
      <w:marLeft w:val="0"/>
      <w:marRight w:val="0"/>
      <w:marTop w:val="0"/>
      <w:marBottom w:val="0"/>
      <w:divBdr>
        <w:top w:val="none" w:sz="0" w:space="0" w:color="auto"/>
        <w:left w:val="none" w:sz="0" w:space="0" w:color="auto"/>
        <w:bottom w:val="none" w:sz="0" w:space="0" w:color="auto"/>
        <w:right w:val="none" w:sz="0" w:space="0" w:color="auto"/>
      </w:divBdr>
    </w:div>
    <w:div w:id="1717468867">
      <w:bodyDiv w:val="1"/>
      <w:marLeft w:val="0"/>
      <w:marRight w:val="0"/>
      <w:marTop w:val="0"/>
      <w:marBottom w:val="0"/>
      <w:divBdr>
        <w:top w:val="none" w:sz="0" w:space="0" w:color="auto"/>
        <w:left w:val="none" w:sz="0" w:space="0" w:color="auto"/>
        <w:bottom w:val="none" w:sz="0" w:space="0" w:color="auto"/>
        <w:right w:val="none" w:sz="0" w:space="0" w:color="auto"/>
      </w:divBdr>
    </w:div>
    <w:div w:id="1717512623">
      <w:bodyDiv w:val="1"/>
      <w:marLeft w:val="0"/>
      <w:marRight w:val="0"/>
      <w:marTop w:val="0"/>
      <w:marBottom w:val="0"/>
      <w:divBdr>
        <w:top w:val="none" w:sz="0" w:space="0" w:color="auto"/>
        <w:left w:val="none" w:sz="0" w:space="0" w:color="auto"/>
        <w:bottom w:val="none" w:sz="0" w:space="0" w:color="auto"/>
        <w:right w:val="none" w:sz="0" w:space="0" w:color="auto"/>
      </w:divBdr>
    </w:div>
    <w:div w:id="1717848684">
      <w:bodyDiv w:val="1"/>
      <w:marLeft w:val="0"/>
      <w:marRight w:val="0"/>
      <w:marTop w:val="0"/>
      <w:marBottom w:val="0"/>
      <w:divBdr>
        <w:top w:val="none" w:sz="0" w:space="0" w:color="auto"/>
        <w:left w:val="none" w:sz="0" w:space="0" w:color="auto"/>
        <w:bottom w:val="none" w:sz="0" w:space="0" w:color="auto"/>
        <w:right w:val="none" w:sz="0" w:space="0" w:color="auto"/>
      </w:divBdr>
    </w:div>
    <w:div w:id="1717898544">
      <w:bodyDiv w:val="1"/>
      <w:marLeft w:val="0"/>
      <w:marRight w:val="0"/>
      <w:marTop w:val="0"/>
      <w:marBottom w:val="0"/>
      <w:divBdr>
        <w:top w:val="none" w:sz="0" w:space="0" w:color="auto"/>
        <w:left w:val="none" w:sz="0" w:space="0" w:color="auto"/>
        <w:bottom w:val="none" w:sz="0" w:space="0" w:color="auto"/>
        <w:right w:val="none" w:sz="0" w:space="0" w:color="auto"/>
      </w:divBdr>
    </w:div>
    <w:div w:id="1718357697">
      <w:bodyDiv w:val="1"/>
      <w:marLeft w:val="0"/>
      <w:marRight w:val="0"/>
      <w:marTop w:val="0"/>
      <w:marBottom w:val="0"/>
      <w:divBdr>
        <w:top w:val="none" w:sz="0" w:space="0" w:color="auto"/>
        <w:left w:val="none" w:sz="0" w:space="0" w:color="auto"/>
        <w:bottom w:val="none" w:sz="0" w:space="0" w:color="auto"/>
        <w:right w:val="none" w:sz="0" w:space="0" w:color="auto"/>
      </w:divBdr>
    </w:div>
    <w:div w:id="1718434205">
      <w:bodyDiv w:val="1"/>
      <w:marLeft w:val="0"/>
      <w:marRight w:val="0"/>
      <w:marTop w:val="0"/>
      <w:marBottom w:val="0"/>
      <w:divBdr>
        <w:top w:val="none" w:sz="0" w:space="0" w:color="auto"/>
        <w:left w:val="none" w:sz="0" w:space="0" w:color="auto"/>
        <w:bottom w:val="none" w:sz="0" w:space="0" w:color="auto"/>
        <w:right w:val="none" w:sz="0" w:space="0" w:color="auto"/>
      </w:divBdr>
    </w:div>
    <w:div w:id="1718697327">
      <w:bodyDiv w:val="1"/>
      <w:marLeft w:val="0"/>
      <w:marRight w:val="0"/>
      <w:marTop w:val="0"/>
      <w:marBottom w:val="0"/>
      <w:divBdr>
        <w:top w:val="none" w:sz="0" w:space="0" w:color="auto"/>
        <w:left w:val="none" w:sz="0" w:space="0" w:color="auto"/>
        <w:bottom w:val="none" w:sz="0" w:space="0" w:color="auto"/>
        <w:right w:val="none" w:sz="0" w:space="0" w:color="auto"/>
      </w:divBdr>
    </w:div>
    <w:div w:id="1718702752">
      <w:bodyDiv w:val="1"/>
      <w:marLeft w:val="0"/>
      <w:marRight w:val="0"/>
      <w:marTop w:val="0"/>
      <w:marBottom w:val="0"/>
      <w:divBdr>
        <w:top w:val="none" w:sz="0" w:space="0" w:color="auto"/>
        <w:left w:val="none" w:sz="0" w:space="0" w:color="auto"/>
        <w:bottom w:val="none" w:sz="0" w:space="0" w:color="auto"/>
        <w:right w:val="none" w:sz="0" w:space="0" w:color="auto"/>
      </w:divBdr>
    </w:div>
    <w:div w:id="1719208820">
      <w:bodyDiv w:val="1"/>
      <w:marLeft w:val="0"/>
      <w:marRight w:val="0"/>
      <w:marTop w:val="0"/>
      <w:marBottom w:val="0"/>
      <w:divBdr>
        <w:top w:val="none" w:sz="0" w:space="0" w:color="auto"/>
        <w:left w:val="none" w:sz="0" w:space="0" w:color="auto"/>
        <w:bottom w:val="none" w:sz="0" w:space="0" w:color="auto"/>
        <w:right w:val="none" w:sz="0" w:space="0" w:color="auto"/>
      </w:divBdr>
    </w:div>
    <w:div w:id="1719237546">
      <w:bodyDiv w:val="1"/>
      <w:marLeft w:val="0"/>
      <w:marRight w:val="0"/>
      <w:marTop w:val="0"/>
      <w:marBottom w:val="0"/>
      <w:divBdr>
        <w:top w:val="none" w:sz="0" w:space="0" w:color="auto"/>
        <w:left w:val="none" w:sz="0" w:space="0" w:color="auto"/>
        <w:bottom w:val="none" w:sz="0" w:space="0" w:color="auto"/>
        <w:right w:val="none" w:sz="0" w:space="0" w:color="auto"/>
      </w:divBdr>
    </w:div>
    <w:div w:id="1719280255">
      <w:bodyDiv w:val="1"/>
      <w:marLeft w:val="0"/>
      <w:marRight w:val="0"/>
      <w:marTop w:val="0"/>
      <w:marBottom w:val="0"/>
      <w:divBdr>
        <w:top w:val="none" w:sz="0" w:space="0" w:color="auto"/>
        <w:left w:val="none" w:sz="0" w:space="0" w:color="auto"/>
        <w:bottom w:val="none" w:sz="0" w:space="0" w:color="auto"/>
        <w:right w:val="none" w:sz="0" w:space="0" w:color="auto"/>
      </w:divBdr>
    </w:div>
    <w:div w:id="1719620001">
      <w:bodyDiv w:val="1"/>
      <w:marLeft w:val="0"/>
      <w:marRight w:val="0"/>
      <w:marTop w:val="0"/>
      <w:marBottom w:val="0"/>
      <w:divBdr>
        <w:top w:val="none" w:sz="0" w:space="0" w:color="auto"/>
        <w:left w:val="none" w:sz="0" w:space="0" w:color="auto"/>
        <w:bottom w:val="none" w:sz="0" w:space="0" w:color="auto"/>
        <w:right w:val="none" w:sz="0" w:space="0" w:color="auto"/>
      </w:divBdr>
    </w:div>
    <w:div w:id="1719621597">
      <w:bodyDiv w:val="1"/>
      <w:marLeft w:val="0"/>
      <w:marRight w:val="0"/>
      <w:marTop w:val="0"/>
      <w:marBottom w:val="0"/>
      <w:divBdr>
        <w:top w:val="none" w:sz="0" w:space="0" w:color="auto"/>
        <w:left w:val="none" w:sz="0" w:space="0" w:color="auto"/>
        <w:bottom w:val="none" w:sz="0" w:space="0" w:color="auto"/>
        <w:right w:val="none" w:sz="0" w:space="0" w:color="auto"/>
      </w:divBdr>
    </w:div>
    <w:div w:id="1719745274">
      <w:bodyDiv w:val="1"/>
      <w:marLeft w:val="0"/>
      <w:marRight w:val="0"/>
      <w:marTop w:val="0"/>
      <w:marBottom w:val="0"/>
      <w:divBdr>
        <w:top w:val="none" w:sz="0" w:space="0" w:color="auto"/>
        <w:left w:val="none" w:sz="0" w:space="0" w:color="auto"/>
        <w:bottom w:val="none" w:sz="0" w:space="0" w:color="auto"/>
        <w:right w:val="none" w:sz="0" w:space="0" w:color="auto"/>
      </w:divBdr>
    </w:div>
    <w:div w:id="1719816824">
      <w:bodyDiv w:val="1"/>
      <w:marLeft w:val="0"/>
      <w:marRight w:val="0"/>
      <w:marTop w:val="0"/>
      <w:marBottom w:val="0"/>
      <w:divBdr>
        <w:top w:val="none" w:sz="0" w:space="0" w:color="auto"/>
        <w:left w:val="none" w:sz="0" w:space="0" w:color="auto"/>
        <w:bottom w:val="none" w:sz="0" w:space="0" w:color="auto"/>
        <w:right w:val="none" w:sz="0" w:space="0" w:color="auto"/>
      </w:divBdr>
    </w:div>
    <w:div w:id="1720058146">
      <w:bodyDiv w:val="1"/>
      <w:marLeft w:val="0"/>
      <w:marRight w:val="0"/>
      <w:marTop w:val="0"/>
      <w:marBottom w:val="0"/>
      <w:divBdr>
        <w:top w:val="none" w:sz="0" w:space="0" w:color="auto"/>
        <w:left w:val="none" w:sz="0" w:space="0" w:color="auto"/>
        <w:bottom w:val="none" w:sz="0" w:space="0" w:color="auto"/>
        <w:right w:val="none" w:sz="0" w:space="0" w:color="auto"/>
      </w:divBdr>
    </w:div>
    <w:div w:id="1720281270">
      <w:bodyDiv w:val="1"/>
      <w:marLeft w:val="0"/>
      <w:marRight w:val="0"/>
      <w:marTop w:val="0"/>
      <w:marBottom w:val="0"/>
      <w:divBdr>
        <w:top w:val="none" w:sz="0" w:space="0" w:color="auto"/>
        <w:left w:val="none" w:sz="0" w:space="0" w:color="auto"/>
        <w:bottom w:val="none" w:sz="0" w:space="0" w:color="auto"/>
        <w:right w:val="none" w:sz="0" w:space="0" w:color="auto"/>
      </w:divBdr>
    </w:div>
    <w:div w:id="1720401458">
      <w:bodyDiv w:val="1"/>
      <w:marLeft w:val="0"/>
      <w:marRight w:val="0"/>
      <w:marTop w:val="0"/>
      <w:marBottom w:val="0"/>
      <w:divBdr>
        <w:top w:val="none" w:sz="0" w:space="0" w:color="auto"/>
        <w:left w:val="none" w:sz="0" w:space="0" w:color="auto"/>
        <w:bottom w:val="none" w:sz="0" w:space="0" w:color="auto"/>
        <w:right w:val="none" w:sz="0" w:space="0" w:color="auto"/>
      </w:divBdr>
    </w:div>
    <w:div w:id="1720520344">
      <w:bodyDiv w:val="1"/>
      <w:marLeft w:val="0"/>
      <w:marRight w:val="0"/>
      <w:marTop w:val="0"/>
      <w:marBottom w:val="0"/>
      <w:divBdr>
        <w:top w:val="none" w:sz="0" w:space="0" w:color="auto"/>
        <w:left w:val="none" w:sz="0" w:space="0" w:color="auto"/>
        <w:bottom w:val="none" w:sz="0" w:space="0" w:color="auto"/>
        <w:right w:val="none" w:sz="0" w:space="0" w:color="auto"/>
      </w:divBdr>
    </w:div>
    <w:div w:id="1720665122">
      <w:bodyDiv w:val="1"/>
      <w:marLeft w:val="0"/>
      <w:marRight w:val="0"/>
      <w:marTop w:val="0"/>
      <w:marBottom w:val="0"/>
      <w:divBdr>
        <w:top w:val="none" w:sz="0" w:space="0" w:color="auto"/>
        <w:left w:val="none" w:sz="0" w:space="0" w:color="auto"/>
        <w:bottom w:val="none" w:sz="0" w:space="0" w:color="auto"/>
        <w:right w:val="none" w:sz="0" w:space="0" w:color="auto"/>
      </w:divBdr>
    </w:div>
    <w:div w:id="1720740142">
      <w:bodyDiv w:val="1"/>
      <w:marLeft w:val="0"/>
      <w:marRight w:val="0"/>
      <w:marTop w:val="0"/>
      <w:marBottom w:val="0"/>
      <w:divBdr>
        <w:top w:val="none" w:sz="0" w:space="0" w:color="auto"/>
        <w:left w:val="none" w:sz="0" w:space="0" w:color="auto"/>
        <w:bottom w:val="none" w:sz="0" w:space="0" w:color="auto"/>
        <w:right w:val="none" w:sz="0" w:space="0" w:color="auto"/>
      </w:divBdr>
    </w:div>
    <w:div w:id="1720979823">
      <w:bodyDiv w:val="1"/>
      <w:marLeft w:val="0"/>
      <w:marRight w:val="0"/>
      <w:marTop w:val="0"/>
      <w:marBottom w:val="0"/>
      <w:divBdr>
        <w:top w:val="none" w:sz="0" w:space="0" w:color="auto"/>
        <w:left w:val="none" w:sz="0" w:space="0" w:color="auto"/>
        <w:bottom w:val="none" w:sz="0" w:space="0" w:color="auto"/>
        <w:right w:val="none" w:sz="0" w:space="0" w:color="auto"/>
      </w:divBdr>
    </w:div>
    <w:div w:id="1721434955">
      <w:bodyDiv w:val="1"/>
      <w:marLeft w:val="0"/>
      <w:marRight w:val="0"/>
      <w:marTop w:val="0"/>
      <w:marBottom w:val="0"/>
      <w:divBdr>
        <w:top w:val="none" w:sz="0" w:space="0" w:color="auto"/>
        <w:left w:val="none" w:sz="0" w:space="0" w:color="auto"/>
        <w:bottom w:val="none" w:sz="0" w:space="0" w:color="auto"/>
        <w:right w:val="none" w:sz="0" w:space="0" w:color="auto"/>
      </w:divBdr>
    </w:div>
    <w:div w:id="1721444243">
      <w:bodyDiv w:val="1"/>
      <w:marLeft w:val="0"/>
      <w:marRight w:val="0"/>
      <w:marTop w:val="0"/>
      <w:marBottom w:val="0"/>
      <w:divBdr>
        <w:top w:val="none" w:sz="0" w:space="0" w:color="auto"/>
        <w:left w:val="none" w:sz="0" w:space="0" w:color="auto"/>
        <w:bottom w:val="none" w:sz="0" w:space="0" w:color="auto"/>
        <w:right w:val="none" w:sz="0" w:space="0" w:color="auto"/>
      </w:divBdr>
    </w:div>
    <w:div w:id="1721594651">
      <w:bodyDiv w:val="1"/>
      <w:marLeft w:val="0"/>
      <w:marRight w:val="0"/>
      <w:marTop w:val="0"/>
      <w:marBottom w:val="0"/>
      <w:divBdr>
        <w:top w:val="none" w:sz="0" w:space="0" w:color="auto"/>
        <w:left w:val="none" w:sz="0" w:space="0" w:color="auto"/>
        <w:bottom w:val="none" w:sz="0" w:space="0" w:color="auto"/>
        <w:right w:val="none" w:sz="0" w:space="0" w:color="auto"/>
      </w:divBdr>
    </w:div>
    <w:div w:id="1721778903">
      <w:bodyDiv w:val="1"/>
      <w:marLeft w:val="0"/>
      <w:marRight w:val="0"/>
      <w:marTop w:val="0"/>
      <w:marBottom w:val="0"/>
      <w:divBdr>
        <w:top w:val="none" w:sz="0" w:space="0" w:color="auto"/>
        <w:left w:val="none" w:sz="0" w:space="0" w:color="auto"/>
        <w:bottom w:val="none" w:sz="0" w:space="0" w:color="auto"/>
        <w:right w:val="none" w:sz="0" w:space="0" w:color="auto"/>
      </w:divBdr>
    </w:div>
    <w:div w:id="1721904355">
      <w:bodyDiv w:val="1"/>
      <w:marLeft w:val="0"/>
      <w:marRight w:val="0"/>
      <w:marTop w:val="0"/>
      <w:marBottom w:val="0"/>
      <w:divBdr>
        <w:top w:val="none" w:sz="0" w:space="0" w:color="auto"/>
        <w:left w:val="none" w:sz="0" w:space="0" w:color="auto"/>
        <w:bottom w:val="none" w:sz="0" w:space="0" w:color="auto"/>
        <w:right w:val="none" w:sz="0" w:space="0" w:color="auto"/>
      </w:divBdr>
    </w:div>
    <w:div w:id="1721975078">
      <w:bodyDiv w:val="1"/>
      <w:marLeft w:val="0"/>
      <w:marRight w:val="0"/>
      <w:marTop w:val="0"/>
      <w:marBottom w:val="0"/>
      <w:divBdr>
        <w:top w:val="none" w:sz="0" w:space="0" w:color="auto"/>
        <w:left w:val="none" w:sz="0" w:space="0" w:color="auto"/>
        <w:bottom w:val="none" w:sz="0" w:space="0" w:color="auto"/>
        <w:right w:val="none" w:sz="0" w:space="0" w:color="auto"/>
      </w:divBdr>
    </w:div>
    <w:div w:id="1722049976">
      <w:bodyDiv w:val="1"/>
      <w:marLeft w:val="0"/>
      <w:marRight w:val="0"/>
      <w:marTop w:val="0"/>
      <w:marBottom w:val="0"/>
      <w:divBdr>
        <w:top w:val="none" w:sz="0" w:space="0" w:color="auto"/>
        <w:left w:val="none" w:sz="0" w:space="0" w:color="auto"/>
        <w:bottom w:val="none" w:sz="0" w:space="0" w:color="auto"/>
        <w:right w:val="none" w:sz="0" w:space="0" w:color="auto"/>
      </w:divBdr>
    </w:div>
    <w:div w:id="1722095226">
      <w:bodyDiv w:val="1"/>
      <w:marLeft w:val="0"/>
      <w:marRight w:val="0"/>
      <w:marTop w:val="0"/>
      <w:marBottom w:val="0"/>
      <w:divBdr>
        <w:top w:val="none" w:sz="0" w:space="0" w:color="auto"/>
        <w:left w:val="none" w:sz="0" w:space="0" w:color="auto"/>
        <w:bottom w:val="none" w:sz="0" w:space="0" w:color="auto"/>
        <w:right w:val="none" w:sz="0" w:space="0" w:color="auto"/>
      </w:divBdr>
    </w:div>
    <w:div w:id="1722247402">
      <w:bodyDiv w:val="1"/>
      <w:marLeft w:val="0"/>
      <w:marRight w:val="0"/>
      <w:marTop w:val="0"/>
      <w:marBottom w:val="0"/>
      <w:divBdr>
        <w:top w:val="none" w:sz="0" w:space="0" w:color="auto"/>
        <w:left w:val="none" w:sz="0" w:space="0" w:color="auto"/>
        <w:bottom w:val="none" w:sz="0" w:space="0" w:color="auto"/>
        <w:right w:val="none" w:sz="0" w:space="0" w:color="auto"/>
      </w:divBdr>
    </w:div>
    <w:div w:id="1722440142">
      <w:bodyDiv w:val="1"/>
      <w:marLeft w:val="0"/>
      <w:marRight w:val="0"/>
      <w:marTop w:val="0"/>
      <w:marBottom w:val="0"/>
      <w:divBdr>
        <w:top w:val="none" w:sz="0" w:space="0" w:color="auto"/>
        <w:left w:val="none" w:sz="0" w:space="0" w:color="auto"/>
        <w:bottom w:val="none" w:sz="0" w:space="0" w:color="auto"/>
        <w:right w:val="none" w:sz="0" w:space="0" w:color="auto"/>
      </w:divBdr>
    </w:div>
    <w:div w:id="1722827073">
      <w:bodyDiv w:val="1"/>
      <w:marLeft w:val="0"/>
      <w:marRight w:val="0"/>
      <w:marTop w:val="0"/>
      <w:marBottom w:val="0"/>
      <w:divBdr>
        <w:top w:val="none" w:sz="0" w:space="0" w:color="auto"/>
        <w:left w:val="none" w:sz="0" w:space="0" w:color="auto"/>
        <w:bottom w:val="none" w:sz="0" w:space="0" w:color="auto"/>
        <w:right w:val="none" w:sz="0" w:space="0" w:color="auto"/>
      </w:divBdr>
    </w:div>
    <w:div w:id="1723015275">
      <w:bodyDiv w:val="1"/>
      <w:marLeft w:val="0"/>
      <w:marRight w:val="0"/>
      <w:marTop w:val="0"/>
      <w:marBottom w:val="0"/>
      <w:divBdr>
        <w:top w:val="none" w:sz="0" w:space="0" w:color="auto"/>
        <w:left w:val="none" w:sz="0" w:space="0" w:color="auto"/>
        <w:bottom w:val="none" w:sz="0" w:space="0" w:color="auto"/>
        <w:right w:val="none" w:sz="0" w:space="0" w:color="auto"/>
      </w:divBdr>
    </w:div>
    <w:div w:id="1723023314">
      <w:bodyDiv w:val="1"/>
      <w:marLeft w:val="0"/>
      <w:marRight w:val="0"/>
      <w:marTop w:val="0"/>
      <w:marBottom w:val="0"/>
      <w:divBdr>
        <w:top w:val="none" w:sz="0" w:space="0" w:color="auto"/>
        <w:left w:val="none" w:sz="0" w:space="0" w:color="auto"/>
        <w:bottom w:val="none" w:sz="0" w:space="0" w:color="auto"/>
        <w:right w:val="none" w:sz="0" w:space="0" w:color="auto"/>
      </w:divBdr>
    </w:div>
    <w:div w:id="1723093361">
      <w:bodyDiv w:val="1"/>
      <w:marLeft w:val="0"/>
      <w:marRight w:val="0"/>
      <w:marTop w:val="0"/>
      <w:marBottom w:val="0"/>
      <w:divBdr>
        <w:top w:val="none" w:sz="0" w:space="0" w:color="auto"/>
        <w:left w:val="none" w:sz="0" w:space="0" w:color="auto"/>
        <w:bottom w:val="none" w:sz="0" w:space="0" w:color="auto"/>
        <w:right w:val="none" w:sz="0" w:space="0" w:color="auto"/>
      </w:divBdr>
    </w:div>
    <w:div w:id="1723334870">
      <w:bodyDiv w:val="1"/>
      <w:marLeft w:val="0"/>
      <w:marRight w:val="0"/>
      <w:marTop w:val="0"/>
      <w:marBottom w:val="0"/>
      <w:divBdr>
        <w:top w:val="none" w:sz="0" w:space="0" w:color="auto"/>
        <w:left w:val="none" w:sz="0" w:space="0" w:color="auto"/>
        <w:bottom w:val="none" w:sz="0" w:space="0" w:color="auto"/>
        <w:right w:val="none" w:sz="0" w:space="0" w:color="auto"/>
      </w:divBdr>
    </w:div>
    <w:div w:id="1723363639">
      <w:bodyDiv w:val="1"/>
      <w:marLeft w:val="0"/>
      <w:marRight w:val="0"/>
      <w:marTop w:val="0"/>
      <w:marBottom w:val="0"/>
      <w:divBdr>
        <w:top w:val="none" w:sz="0" w:space="0" w:color="auto"/>
        <w:left w:val="none" w:sz="0" w:space="0" w:color="auto"/>
        <w:bottom w:val="none" w:sz="0" w:space="0" w:color="auto"/>
        <w:right w:val="none" w:sz="0" w:space="0" w:color="auto"/>
      </w:divBdr>
    </w:div>
    <w:div w:id="1723409237">
      <w:bodyDiv w:val="1"/>
      <w:marLeft w:val="0"/>
      <w:marRight w:val="0"/>
      <w:marTop w:val="0"/>
      <w:marBottom w:val="0"/>
      <w:divBdr>
        <w:top w:val="none" w:sz="0" w:space="0" w:color="auto"/>
        <w:left w:val="none" w:sz="0" w:space="0" w:color="auto"/>
        <w:bottom w:val="none" w:sz="0" w:space="0" w:color="auto"/>
        <w:right w:val="none" w:sz="0" w:space="0" w:color="auto"/>
      </w:divBdr>
    </w:div>
    <w:div w:id="1723825904">
      <w:bodyDiv w:val="1"/>
      <w:marLeft w:val="0"/>
      <w:marRight w:val="0"/>
      <w:marTop w:val="0"/>
      <w:marBottom w:val="0"/>
      <w:divBdr>
        <w:top w:val="none" w:sz="0" w:space="0" w:color="auto"/>
        <w:left w:val="none" w:sz="0" w:space="0" w:color="auto"/>
        <w:bottom w:val="none" w:sz="0" w:space="0" w:color="auto"/>
        <w:right w:val="none" w:sz="0" w:space="0" w:color="auto"/>
      </w:divBdr>
    </w:div>
    <w:div w:id="1723942178">
      <w:bodyDiv w:val="1"/>
      <w:marLeft w:val="0"/>
      <w:marRight w:val="0"/>
      <w:marTop w:val="0"/>
      <w:marBottom w:val="0"/>
      <w:divBdr>
        <w:top w:val="none" w:sz="0" w:space="0" w:color="auto"/>
        <w:left w:val="none" w:sz="0" w:space="0" w:color="auto"/>
        <w:bottom w:val="none" w:sz="0" w:space="0" w:color="auto"/>
        <w:right w:val="none" w:sz="0" w:space="0" w:color="auto"/>
      </w:divBdr>
    </w:div>
    <w:div w:id="1723942561">
      <w:bodyDiv w:val="1"/>
      <w:marLeft w:val="0"/>
      <w:marRight w:val="0"/>
      <w:marTop w:val="0"/>
      <w:marBottom w:val="0"/>
      <w:divBdr>
        <w:top w:val="none" w:sz="0" w:space="0" w:color="auto"/>
        <w:left w:val="none" w:sz="0" w:space="0" w:color="auto"/>
        <w:bottom w:val="none" w:sz="0" w:space="0" w:color="auto"/>
        <w:right w:val="none" w:sz="0" w:space="0" w:color="auto"/>
      </w:divBdr>
    </w:div>
    <w:div w:id="1724214201">
      <w:bodyDiv w:val="1"/>
      <w:marLeft w:val="0"/>
      <w:marRight w:val="0"/>
      <w:marTop w:val="0"/>
      <w:marBottom w:val="0"/>
      <w:divBdr>
        <w:top w:val="none" w:sz="0" w:space="0" w:color="auto"/>
        <w:left w:val="none" w:sz="0" w:space="0" w:color="auto"/>
        <w:bottom w:val="none" w:sz="0" w:space="0" w:color="auto"/>
        <w:right w:val="none" w:sz="0" w:space="0" w:color="auto"/>
      </w:divBdr>
    </w:div>
    <w:div w:id="1724255461">
      <w:bodyDiv w:val="1"/>
      <w:marLeft w:val="0"/>
      <w:marRight w:val="0"/>
      <w:marTop w:val="0"/>
      <w:marBottom w:val="0"/>
      <w:divBdr>
        <w:top w:val="none" w:sz="0" w:space="0" w:color="auto"/>
        <w:left w:val="none" w:sz="0" w:space="0" w:color="auto"/>
        <w:bottom w:val="none" w:sz="0" w:space="0" w:color="auto"/>
        <w:right w:val="none" w:sz="0" w:space="0" w:color="auto"/>
      </w:divBdr>
    </w:div>
    <w:div w:id="1724449053">
      <w:bodyDiv w:val="1"/>
      <w:marLeft w:val="0"/>
      <w:marRight w:val="0"/>
      <w:marTop w:val="0"/>
      <w:marBottom w:val="0"/>
      <w:divBdr>
        <w:top w:val="none" w:sz="0" w:space="0" w:color="auto"/>
        <w:left w:val="none" w:sz="0" w:space="0" w:color="auto"/>
        <w:bottom w:val="none" w:sz="0" w:space="0" w:color="auto"/>
        <w:right w:val="none" w:sz="0" w:space="0" w:color="auto"/>
      </w:divBdr>
    </w:div>
    <w:div w:id="1724595421">
      <w:bodyDiv w:val="1"/>
      <w:marLeft w:val="0"/>
      <w:marRight w:val="0"/>
      <w:marTop w:val="0"/>
      <w:marBottom w:val="0"/>
      <w:divBdr>
        <w:top w:val="none" w:sz="0" w:space="0" w:color="auto"/>
        <w:left w:val="none" w:sz="0" w:space="0" w:color="auto"/>
        <w:bottom w:val="none" w:sz="0" w:space="0" w:color="auto"/>
        <w:right w:val="none" w:sz="0" w:space="0" w:color="auto"/>
      </w:divBdr>
    </w:div>
    <w:div w:id="1724939821">
      <w:bodyDiv w:val="1"/>
      <w:marLeft w:val="0"/>
      <w:marRight w:val="0"/>
      <w:marTop w:val="0"/>
      <w:marBottom w:val="0"/>
      <w:divBdr>
        <w:top w:val="none" w:sz="0" w:space="0" w:color="auto"/>
        <w:left w:val="none" w:sz="0" w:space="0" w:color="auto"/>
        <w:bottom w:val="none" w:sz="0" w:space="0" w:color="auto"/>
        <w:right w:val="none" w:sz="0" w:space="0" w:color="auto"/>
      </w:divBdr>
    </w:div>
    <w:div w:id="1725107311">
      <w:bodyDiv w:val="1"/>
      <w:marLeft w:val="0"/>
      <w:marRight w:val="0"/>
      <w:marTop w:val="0"/>
      <w:marBottom w:val="0"/>
      <w:divBdr>
        <w:top w:val="none" w:sz="0" w:space="0" w:color="auto"/>
        <w:left w:val="none" w:sz="0" w:space="0" w:color="auto"/>
        <w:bottom w:val="none" w:sz="0" w:space="0" w:color="auto"/>
        <w:right w:val="none" w:sz="0" w:space="0" w:color="auto"/>
      </w:divBdr>
    </w:div>
    <w:div w:id="1725176359">
      <w:bodyDiv w:val="1"/>
      <w:marLeft w:val="0"/>
      <w:marRight w:val="0"/>
      <w:marTop w:val="0"/>
      <w:marBottom w:val="0"/>
      <w:divBdr>
        <w:top w:val="none" w:sz="0" w:space="0" w:color="auto"/>
        <w:left w:val="none" w:sz="0" w:space="0" w:color="auto"/>
        <w:bottom w:val="none" w:sz="0" w:space="0" w:color="auto"/>
        <w:right w:val="none" w:sz="0" w:space="0" w:color="auto"/>
      </w:divBdr>
    </w:div>
    <w:div w:id="1725330652">
      <w:bodyDiv w:val="1"/>
      <w:marLeft w:val="0"/>
      <w:marRight w:val="0"/>
      <w:marTop w:val="0"/>
      <w:marBottom w:val="0"/>
      <w:divBdr>
        <w:top w:val="none" w:sz="0" w:space="0" w:color="auto"/>
        <w:left w:val="none" w:sz="0" w:space="0" w:color="auto"/>
        <w:bottom w:val="none" w:sz="0" w:space="0" w:color="auto"/>
        <w:right w:val="none" w:sz="0" w:space="0" w:color="auto"/>
      </w:divBdr>
    </w:div>
    <w:div w:id="1725592635">
      <w:bodyDiv w:val="1"/>
      <w:marLeft w:val="0"/>
      <w:marRight w:val="0"/>
      <w:marTop w:val="0"/>
      <w:marBottom w:val="0"/>
      <w:divBdr>
        <w:top w:val="none" w:sz="0" w:space="0" w:color="auto"/>
        <w:left w:val="none" w:sz="0" w:space="0" w:color="auto"/>
        <w:bottom w:val="none" w:sz="0" w:space="0" w:color="auto"/>
        <w:right w:val="none" w:sz="0" w:space="0" w:color="auto"/>
      </w:divBdr>
    </w:div>
    <w:div w:id="1726102130">
      <w:bodyDiv w:val="1"/>
      <w:marLeft w:val="0"/>
      <w:marRight w:val="0"/>
      <w:marTop w:val="0"/>
      <w:marBottom w:val="0"/>
      <w:divBdr>
        <w:top w:val="none" w:sz="0" w:space="0" w:color="auto"/>
        <w:left w:val="none" w:sz="0" w:space="0" w:color="auto"/>
        <w:bottom w:val="none" w:sz="0" w:space="0" w:color="auto"/>
        <w:right w:val="none" w:sz="0" w:space="0" w:color="auto"/>
      </w:divBdr>
    </w:div>
    <w:div w:id="1726180753">
      <w:bodyDiv w:val="1"/>
      <w:marLeft w:val="0"/>
      <w:marRight w:val="0"/>
      <w:marTop w:val="0"/>
      <w:marBottom w:val="0"/>
      <w:divBdr>
        <w:top w:val="none" w:sz="0" w:space="0" w:color="auto"/>
        <w:left w:val="none" w:sz="0" w:space="0" w:color="auto"/>
        <w:bottom w:val="none" w:sz="0" w:space="0" w:color="auto"/>
        <w:right w:val="none" w:sz="0" w:space="0" w:color="auto"/>
      </w:divBdr>
    </w:div>
    <w:div w:id="1726290338">
      <w:bodyDiv w:val="1"/>
      <w:marLeft w:val="0"/>
      <w:marRight w:val="0"/>
      <w:marTop w:val="0"/>
      <w:marBottom w:val="0"/>
      <w:divBdr>
        <w:top w:val="none" w:sz="0" w:space="0" w:color="auto"/>
        <w:left w:val="none" w:sz="0" w:space="0" w:color="auto"/>
        <w:bottom w:val="none" w:sz="0" w:space="0" w:color="auto"/>
        <w:right w:val="none" w:sz="0" w:space="0" w:color="auto"/>
      </w:divBdr>
    </w:div>
    <w:div w:id="1726293374">
      <w:bodyDiv w:val="1"/>
      <w:marLeft w:val="0"/>
      <w:marRight w:val="0"/>
      <w:marTop w:val="0"/>
      <w:marBottom w:val="0"/>
      <w:divBdr>
        <w:top w:val="none" w:sz="0" w:space="0" w:color="auto"/>
        <w:left w:val="none" w:sz="0" w:space="0" w:color="auto"/>
        <w:bottom w:val="none" w:sz="0" w:space="0" w:color="auto"/>
        <w:right w:val="none" w:sz="0" w:space="0" w:color="auto"/>
      </w:divBdr>
    </w:div>
    <w:div w:id="1726484649">
      <w:bodyDiv w:val="1"/>
      <w:marLeft w:val="0"/>
      <w:marRight w:val="0"/>
      <w:marTop w:val="0"/>
      <w:marBottom w:val="0"/>
      <w:divBdr>
        <w:top w:val="none" w:sz="0" w:space="0" w:color="auto"/>
        <w:left w:val="none" w:sz="0" w:space="0" w:color="auto"/>
        <w:bottom w:val="none" w:sz="0" w:space="0" w:color="auto"/>
        <w:right w:val="none" w:sz="0" w:space="0" w:color="auto"/>
      </w:divBdr>
    </w:div>
    <w:div w:id="1726489587">
      <w:bodyDiv w:val="1"/>
      <w:marLeft w:val="0"/>
      <w:marRight w:val="0"/>
      <w:marTop w:val="0"/>
      <w:marBottom w:val="0"/>
      <w:divBdr>
        <w:top w:val="none" w:sz="0" w:space="0" w:color="auto"/>
        <w:left w:val="none" w:sz="0" w:space="0" w:color="auto"/>
        <w:bottom w:val="none" w:sz="0" w:space="0" w:color="auto"/>
        <w:right w:val="none" w:sz="0" w:space="0" w:color="auto"/>
      </w:divBdr>
    </w:div>
    <w:div w:id="1726635965">
      <w:bodyDiv w:val="1"/>
      <w:marLeft w:val="0"/>
      <w:marRight w:val="0"/>
      <w:marTop w:val="0"/>
      <w:marBottom w:val="0"/>
      <w:divBdr>
        <w:top w:val="none" w:sz="0" w:space="0" w:color="auto"/>
        <w:left w:val="none" w:sz="0" w:space="0" w:color="auto"/>
        <w:bottom w:val="none" w:sz="0" w:space="0" w:color="auto"/>
        <w:right w:val="none" w:sz="0" w:space="0" w:color="auto"/>
      </w:divBdr>
    </w:div>
    <w:div w:id="1726640265">
      <w:bodyDiv w:val="1"/>
      <w:marLeft w:val="0"/>
      <w:marRight w:val="0"/>
      <w:marTop w:val="0"/>
      <w:marBottom w:val="0"/>
      <w:divBdr>
        <w:top w:val="none" w:sz="0" w:space="0" w:color="auto"/>
        <w:left w:val="none" w:sz="0" w:space="0" w:color="auto"/>
        <w:bottom w:val="none" w:sz="0" w:space="0" w:color="auto"/>
        <w:right w:val="none" w:sz="0" w:space="0" w:color="auto"/>
      </w:divBdr>
    </w:div>
    <w:div w:id="1726641767">
      <w:bodyDiv w:val="1"/>
      <w:marLeft w:val="0"/>
      <w:marRight w:val="0"/>
      <w:marTop w:val="0"/>
      <w:marBottom w:val="0"/>
      <w:divBdr>
        <w:top w:val="none" w:sz="0" w:space="0" w:color="auto"/>
        <w:left w:val="none" w:sz="0" w:space="0" w:color="auto"/>
        <w:bottom w:val="none" w:sz="0" w:space="0" w:color="auto"/>
        <w:right w:val="none" w:sz="0" w:space="0" w:color="auto"/>
      </w:divBdr>
    </w:div>
    <w:div w:id="1726679999">
      <w:bodyDiv w:val="1"/>
      <w:marLeft w:val="0"/>
      <w:marRight w:val="0"/>
      <w:marTop w:val="0"/>
      <w:marBottom w:val="0"/>
      <w:divBdr>
        <w:top w:val="none" w:sz="0" w:space="0" w:color="auto"/>
        <w:left w:val="none" w:sz="0" w:space="0" w:color="auto"/>
        <w:bottom w:val="none" w:sz="0" w:space="0" w:color="auto"/>
        <w:right w:val="none" w:sz="0" w:space="0" w:color="auto"/>
      </w:divBdr>
    </w:div>
    <w:div w:id="1727098730">
      <w:bodyDiv w:val="1"/>
      <w:marLeft w:val="0"/>
      <w:marRight w:val="0"/>
      <w:marTop w:val="0"/>
      <w:marBottom w:val="0"/>
      <w:divBdr>
        <w:top w:val="none" w:sz="0" w:space="0" w:color="auto"/>
        <w:left w:val="none" w:sz="0" w:space="0" w:color="auto"/>
        <w:bottom w:val="none" w:sz="0" w:space="0" w:color="auto"/>
        <w:right w:val="none" w:sz="0" w:space="0" w:color="auto"/>
      </w:divBdr>
    </w:div>
    <w:div w:id="1727600920">
      <w:bodyDiv w:val="1"/>
      <w:marLeft w:val="0"/>
      <w:marRight w:val="0"/>
      <w:marTop w:val="0"/>
      <w:marBottom w:val="0"/>
      <w:divBdr>
        <w:top w:val="none" w:sz="0" w:space="0" w:color="auto"/>
        <w:left w:val="none" w:sz="0" w:space="0" w:color="auto"/>
        <w:bottom w:val="none" w:sz="0" w:space="0" w:color="auto"/>
        <w:right w:val="none" w:sz="0" w:space="0" w:color="auto"/>
      </w:divBdr>
    </w:div>
    <w:div w:id="1727602844">
      <w:bodyDiv w:val="1"/>
      <w:marLeft w:val="0"/>
      <w:marRight w:val="0"/>
      <w:marTop w:val="0"/>
      <w:marBottom w:val="0"/>
      <w:divBdr>
        <w:top w:val="none" w:sz="0" w:space="0" w:color="auto"/>
        <w:left w:val="none" w:sz="0" w:space="0" w:color="auto"/>
        <w:bottom w:val="none" w:sz="0" w:space="0" w:color="auto"/>
        <w:right w:val="none" w:sz="0" w:space="0" w:color="auto"/>
      </w:divBdr>
    </w:div>
    <w:div w:id="1727605390">
      <w:bodyDiv w:val="1"/>
      <w:marLeft w:val="0"/>
      <w:marRight w:val="0"/>
      <w:marTop w:val="0"/>
      <w:marBottom w:val="0"/>
      <w:divBdr>
        <w:top w:val="none" w:sz="0" w:space="0" w:color="auto"/>
        <w:left w:val="none" w:sz="0" w:space="0" w:color="auto"/>
        <w:bottom w:val="none" w:sz="0" w:space="0" w:color="auto"/>
        <w:right w:val="none" w:sz="0" w:space="0" w:color="auto"/>
      </w:divBdr>
    </w:div>
    <w:div w:id="1727794848">
      <w:bodyDiv w:val="1"/>
      <w:marLeft w:val="0"/>
      <w:marRight w:val="0"/>
      <w:marTop w:val="0"/>
      <w:marBottom w:val="0"/>
      <w:divBdr>
        <w:top w:val="none" w:sz="0" w:space="0" w:color="auto"/>
        <w:left w:val="none" w:sz="0" w:space="0" w:color="auto"/>
        <w:bottom w:val="none" w:sz="0" w:space="0" w:color="auto"/>
        <w:right w:val="none" w:sz="0" w:space="0" w:color="auto"/>
      </w:divBdr>
    </w:div>
    <w:div w:id="1727877890">
      <w:bodyDiv w:val="1"/>
      <w:marLeft w:val="0"/>
      <w:marRight w:val="0"/>
      <w:marTop w:val="0"/>
      <w:marBottom w:val="0"/>
      <w:divBdr>
        <w:top w:val="none" w:sz="0" w:space="0" w:color="auto"/>
        <w:left w:val="none" w:sz="0" w:space="0" w:color="auto"/>
        <w:bottom w:val="none" w:sz="0" w:space="0" w:color="auto"/>
        <w:right w:val="none" w:sz="0" w:space="0" w:color="auto"/>
      </w:divBdr>
    </w:div>
    <w:div w:id="1728072074">
      <w:bodyDiv w:val="1"/>
      <w:marLeft w:val="0"/>
      <w:marRight w:val="0"/>
      <w:marTop w:val="0"/>
      <w:marBottom w:val="0"/>
      <w:divBdr>
        <w:top w:val="none" w:sz="0" w:space="0" w:color="auto"/>
        <w:left w:val="none" w:sz="0" w:space="0" w:color="auto"/>
        <w:bottom w:val="none" w:sz="0" w:space="0" w:color="auto"/>
        <w:right w:val="none" w:sz="0" w:space="0" w:color="auto"/>
      </w:divBdr>
    </w:div>
    <w:div w:id="1728142853">
      <w:bodyDiv w:val="1"/>
      <w:marLeft w:val="0"/>
      <w:marRight w:val="0"/>
      <w:marTop w:val="0"/>
      <w:marBottom w:val="0"/>
      <w:divBdr>
        <w:top w:val="none" w:sz="0" w:space="0" w:color="auto"/>
        <w:left w:val="none" w:sz="0" w:space="0" w:color="auto"/>
        <w:bottom w:val="none" w:sz="0" w:space="0" w:color="auto"/>
        <w:right w:val="none" w:sz="0" w:space="0" w:color="auto"/>
      </w:divBdr>
    </w:div>
    <w:div w:id="1728720466">
      <w:bodyDiv w:val="1"/>
      <w:marLeft w:val="0"/>
      <w:marRight w:val="0"/>
      <w:marTop w:val="0"/>
      <w:marBottom w:val="0"/>
      <w:divBdr>
        <w:top w:val="none" w:sz="0" w:space="0" w:color="auto"/>
        <w:left w:val="none" w:sz="0" w:space="0" w:color="auto"/>
        <w:bottom w:val="none" w:sz="0" w:space="0" w:color="auto"/>
        <w:right w:val="none" w:sz="0" w:space="0" w:color="auto"/>
      </w:divBdr>
    </w:div>
    <w:div w:id="1728993206">
      <w:bodyDiv w:val="1"/>
      <w:marLeft w:val="0"/>
      <w:marRight w:val="0"/>
      <w:marTop w:val="0"/>
      <w:marBottom w:val="0"/>
      <w:divBdr>
        <w:top w:val="none" w:sz="0" w:space="0" w:color="auto"/>
        <w:left w:val="none" w:sz="0" w:space="0" w:color="auto"/>
        <w:bottom w:val="none" w:sz="0" w:space="0" w:color="auto"/>
        <w:right w:val="none" w:sz="0" w:space="0" w:color="auto"/>
      </w:divBdr>
    </w:div>
    <w:div w:id="1729036357">
      <w:bodyDiv w:val="1"/>
      <w:marLeft w:val="0"/>
      <w:marRight w:val="0"/>
      <w:marTop w:val="0"/>
      <w:marBottom w:val="0"/>
      <w:divBdr>
        <w:top w:val="none" w:sz="0" w:space="0" w:color="auto"/>
        <w:left w:val="none" w:sz="0" w:space="0" w:color="auto"/>
        <w:bottom w:val="none" w:sz="0" w:space="0" w:color="auto"/>
        <w:right w:val="none" w:sz="0" w:space="0" w:color="auto"/>
      </w:divBdr>
    </w:div>
    <w:div w:id="1729064567">
      <w:bodyDiv w:val="1"/>
      <w:marLeft w:val="0"/>
      <w:marRight w:val="0"/>
      <w:marTop w:val="0"/>
      <w:marBottom w:val="0"/>
      <w:divBdr>
        <w:top w:val="none" w:sz="0" w:space="0" w:color="auto"/>
        <w:left w:val="none" w:sz="0" w:space="0" w:color="auto"/>
        <w:bottom w:val="none" w:sz="0" w:space="0" w:color="auto"/>
        <w:right w:val="none" w:sz="0" w:space="0" w:color="auto"/>
      </w:divBdr>
    </w:div>
    <w:div w:id="1729298620">
      <w:bodyDiv w:val="1"/>
      <w:marLeft w:val="0"/>
      <w:marRight w:val="0"/>
      <w:marTop w:val="0"/>
      <w:marBottom w:val="0"/>
      <w:divBdr>
        <w:top w:val="none" w:sz="0" w:space="0" w:color="auto"/>
        <w:left w:val="none" w:sz="0" w:space="0" w:color="auto"/>
        <w:bottom w:val="none" w:sz="0" w:space="0" w:color="auto"/>
        <w:right w:val="none" w:sz="0" w:space="0" w:color="auto"/>
      </w:divBdr>
    </w:div>
    <w:div w:id="1729376240">
      <w:bodyDiv w:val="1"/>
      <w:marLeft w:val="0"/>
      <w:marRight w:val="0"/>
      <w:marTop w:val="0"/>
      <w:marBottom w:val="0"/>
      <w:divBdr>
        <w:top w:val="none" w:sz="0" w:space="0" w:color="auto"/>
        <w:left w:val="none" w:sz="0" w:space="0" w:color="auto"/>
        <w:bottom w:val="none" w:sz="0" w:space="0" w:color="auto"/>
        <w:right w:val="none" w:sz="0" w:space="0" w:color="auto"/>
      </w:divBdr>
    </w:div>
    <w:div w:id="1729450537">
      <w:bodyDiv w:val="1"/>
      <w:marLeft w:val="0"/>
      <w:marRight w:val="0"/>
      <w:marTop w:val="0"/>
      <w:marBottom w:val="0"/>
      <w:divBdr>
        <w:top w:val="none" w:sz="0" w:space="0" w:color="auto"/>
        <w:left w:val="none" w:sz="0" w:space="0" w:color="auto"/>
        <w:bottom w:val="none" w:sz="0" w:space="0" w:color="auto"/>
        <w:right w:val="none" w:sz="0" w:space="0" w:color="auto"/>
      </w:divBdr>
    </w:div>
    <w:div w:id="1729569897">
      <w:bodyDiv w:val="1"/>
      <w:marLeft w:val="0"/>
      <w:marRight w:val="0"/>
      <w:marTop w:val="0"/>
      <w:marBottom w:val="0"/>
      <w:divBdr>
        <w:top w:val="none" w:sz="0" w:space="0" w:color="auto"/>
        <w:left w:val="none" w:sz="0" w:space="0" w:color="auto"/>
        <w:bottom w:val="none" w:sz="0" w:space="0" w:color="auto"/>
        <w:right w:val="none" w:sz="0" w:space="0" w:color="auto"/>
      </w:divBdr>
    </w:div>
    <w:div w:id="1729644815">
      <w:bodyDiv w:val="1"/>
      <w:marLeft w:val="0"/>
      <w:marRight w:val="0"/>
      <w:marTop w:val="0"/>
      <w:marBottom w:val="0"/>
      <w:divBdr>
        <w:top w:val="none" w:sz="0" w:space="0" w:color="auto"/>
        <w:left w:val="none" w:sz="0" w:space="0" w:color="auto"/>
        <w:bottom w:val="none" w:sz="0" w:space="0" w:color="auto"/>
        <w:right w:val="none" w:sz="0" w:space="0" w:color="auto"/>
      </w:divBdr>
    </w:div>
    <w:div w:id="1729913988">
      <w:bodyDiv w:val="1"/>
      <w:marLeft w:val="0"/>
      <w:marRight w:val="0"/>
      <w:marTop w:val="0"/>
      <w:marBottom w:val="0"/>
      <w:divBdr>
        <w:top w:val="none" w:sz="0" w:space="0" w:color="auto"/>
        <w:left w:val="none" w:sz="0" w:space="0" w:color="auto"/>
        <w:bottom w:val="none" w:sz="0" w:space="0" w:color="auto"/>
        <w:right w:val="none" w:sz="0" w:space="0" w:color="auto"/>
      </w:divBdr>
    </w:div>
    <w:div w:id="1730030004">
      <w:bodyDiv w:val="1"/>
      <w:marLeft w:val="0"/>
      <w:marRight w:val="0"/>
      <w:marTop w:val="0"/>
      <w:marBottom w:val="0"/>
      <w:divBdr>
        <w:top w:val="none" w:sz="0" w:space="0" w:color="auto"/>
        <w:left w:val="none" w:sz="0" w:space="0" w:color="auto"/>
        <w:bottom w:val="none" w:sz="0" w:space="0" w:color="auto"/>
        <w:right w:val="none" w:sz="0" w:space="0" w:color="auto"/>
      </w:divBdr>
    </w:div>
    <w:div w:id="1730179771">
      <w:bodyDiv w:val="1"/>
      <w:marLeft w:val="0"/>
      <w:marRight w:val="0"/>
      <w:marTop w:val="0"/>
      <w:marBottom w:val="0"/>
      <w:divBdr>
        <w:top w:val="none" w:sz="0" w:space="0" w:color="auto"/>
        <w:left w:val="none" w:sz="0" w:space="0" w:color="auto"/>
        <w:bottom w:val="none" w:sz="0" w:space="0" w:color="auto"/>
        <w:right w:val="none" w:sz="0" w:space="0" w:color="auto"/>
      </w:divBdr>
    </w:div>
    <w:div w:id="1730227716">
      <w:bodyDiv w:val="1"/>
      <w:marLeft w:val="0"/>
      <w:marRight w:val="0"/>
      <w:marTop w:val="0"/>
      <w:marBottom w:val="0"/>
      <w:divBdr>
        <w:top w:val="none" w:sz="0" w:space="0" w:color="auto"/>
        <w:left w:val="none" w:sz="0" w:space="0" w:color="auto"/>
        <w:bottom w:val="none" w:sz="0" w:space="0" w:color="auto"/>
        <w:right w:val="none" w:sz="0" w:space="0" w:color="auto"/>
      </w:divBdr>
    </w:div>
    <w:div w:id="1730230564">
      <w:bodyDiv w:val="1"/>
      <w:marLeft w:val="0"/>
      <w:marRight w:val="0"/>
      <w:marTop w:val="0"/>
      <w:marBottom w:val="0"/>
      <w:divBdr>
        <w:top w:val="none" w:sz="0" w:space="0" w:color="auto"/>
        <w:left w:val="none" w:sz="0" w:space="0" w:color="auto"/>
        <w:bottom w:val="none" w:sz="0" w:space="0" w:color="auto"/>
        <w:right w:val="none" w:sz="0" w:space="0" w:color="auto"/>
      </w:divBdr>
    </w:div>
    <w:div w:id="1730373214">
      <w:bodyDiv w:val="1"/>
      <w:marLeft w:val="0"/>
      <w:marRight w:val="0"/>
      <w:marTop w:val="0"/>
      <w:marBottom w:val="0"/>
      <w:divBdr>
        <w:top w:val="none" w:sz="0" w:space="0" w:color="auto"/>
        <w:left w:val="none" w:sz="0" w:space="0" w:color="auto"/>
        <w:bottom w:val="none" w:sz="0" w:space="0" w:color="auto"/>
        <w:right w:val="none" w:sz="0" w:space="0" w:color="auto"/>
      </w:divBdr>
    </w:div>
    <w:div w:id="1730423869">
      <w:bodyDiv w:val="1"/>
      <w:marLeft w:val="0"/>
      <w:marRight w:val="0"/>
      <w:marTop w:val="0"/>
      <w:marBottom w:val="0"/>
      <w:divBdr>
        <w:top w:val="none" w:sz="0" w:space="0" w:color="auto"/>
        <w:left w:val="none" w:sz="0" w:space="0" w:color="auto"/>
        <w:bottom w:val="none" w:sz="0" w:space="0" w:color="auto"/>
        <w:right w:val="none" w:sz="0" w:space="0" w:color="auto"/>
      </w:divBdr>
    </w:div>
    <w:div w:id="1730953840">
      <w:bodyDiv w:val="1"/>
      <w:marLeft w:val="0"/>
      <w:marRight w:val="0"/>
      <w:marTop w:val="0"/>
      <w:marBottom w:val="0"/>
      <w:divBdr>
        <w:top w:val="none" w:sz="0" w:space="0" w:color="auto"/>
        <w:left w:val="none" w:sz="0" w:space="0" w:color="auto"/>
        <w:bottom w:val="none" w:sz="0" w:space="0" w:color="auto"/>
        <w:right w:val="none" w:sz="0" w:space="0" w:color="auto"/>
      </w:divBdr>
    </w:div>
    <w:div w:id="1731145857">
      <w:bodyDiv w:val="1"/>
      <w:marLeft w:val="0"/>
      <w:marRight w:val="0"/>
      <w:marTop w:val="0"/>
      <w:marBottom w:val="0"/>
      <w:divBdr>
        <w:top w:val="none" w:sz="0" w:space="0" w:color="auto"/>
        <w:left w:val="none" w:sz="0" w:space="0" w:color="auto"/>
        <w:bottom w:val="none" w:sz="0" w:space="0" w:color="auto"/>
        <w:right w:val="none" w:sz="0" w:space="0" w:color="auto"/>
      </w:divBdr>
    </w:div>
    <w:div w:id="1731148615">
      <w:bodyDiv w:val="1"/>
      <w:marLeft w:val="0"/>
      <w:marRight w:val="0"/>
      <w:marTop w:val="0"/>
      <w:marBottom w:val="0"/>
      <w:divBdr>
        <w:top w:val="none" w:sz="0" w:space="0" w:color="auto"/>
        <w:left w:val="none" w:sz="0" w:space="0" w:color="auto"/>
        <w:bottom w:val="none" w:sz="0" w:space="0" w:color="auto"/>
        <w:right w:val="none" w:sz="0" w:space="0" w:color="auto"/>
      </w:divBdr>
    </w:div>
    <w:div w:id="1731222918">
      <w:bodyDiv w:val="1"/>
      <w:marLeft w:val="0"/>
      <w:marRight w:val="0"/>
      <w:marTop w:val="0"/>
      <w:marBottom w:val="0"/>
      <w:divBdr>
        <w:top w:val="none" w:sz="0" w:space="0" w:color="auto"/>
        <w:left w:val="none" w:sz="0" w:space="0" w:color="auto"/>
        <w:bottom w:val="none" w:sz="0" w:space="0" w:color="auto"/>
        <w:right w:val="none" w:sz="0" w:space="0" w:color="auto"/>
      </w:divBdr>
    </w:div>
    <w:div w:id="1731297273">
      <w:bodyDiv w:val="1"/>
      <w:marLeft w:val="0"/>
      <w:marRight w:val="0"/>
      <w:marTop w:val="0"/>
      <w:marBottom w:val="0"/>
      <w:divBdr>
        <w:top w:val="none" w:sz="0" w:space="0" w:color="auto"/>
        <w:left w:val="none" w:sz="0" w:space="0" w:color="auto"/>
        <w:bottom w:val="none" w:sz="0" w:space="0" w:color="auto"/>
        <w:right w:val="none" w:sz="0" w:space="0" w:color="auto"/>
      </w:divBdr>
    </w:div>
    <w:div w:id="1731342995">
      <w:bodyDiv w:val="1"/>
      <w:marLeft w:val="0"/>
      <w:marRight w:val="0"/>
      <w:marTop w:val="0"/>
      <w:marBottom w:val="0"/>
      <w:divBdr>
        <w:top w:val="none" w:sz="0" w:space="0" w:color="auto"/>
        <w:left w:val="none" w:sz="0" w:space="0" w:color="auto"/>
        <w:bottom w:val="none" w:sz="0" w:space="0" w:color="auto"/>
        <w:right w:val="none" w:sz="0" w:space="0" w:color="auto"/>
      </w:divBdr>
    </w:div>
    <w:div w:id="1731884469">
      <w:bodyDiv w:val="1"/>
      <w:marLeft w:val="0"/>
      <w:marRight w:val="0"/>
      <w:marTop w:val="0"/>
      <w:marBottom w:val="0"/>
      <w:divBdr>
        <w:top w:val="none" w:sz="0" w:space="0" w:color="auto"/>
        <w:left w:val="none" w:sz="0" w:space="0" w:color="auto"/>
        <w:bottom w:val="none" w:sz="0" w:space="0" w:color="auto"/>
        <w:right w:val="none" w:sz="0" w:space="0" w:color="auto"/>
      </w:divBdr>
    </w:div>
    <w:div w:id="1732540075">
      <w:bodyDiv w:val="1"/>
      <w:marLeft w:val="0"/>
      <w:marRight w:val="0"/>
      <w:marTop w:val="0"/>
      <w:marBottom w:val="0"/>
      <w:divBdr>
        <w:top w:val="none" w:sz="0" w:space="0" w:color="auto"/>
        <w:left w:val="none" w:sz="0" w:space="0" w:color="auto"/>
        <w:bottom w:val="none" w:sz="0" w:space="0" w:color="auto"/>
        <w:right w:val="none" w:sz="0" w:space="0" w:color="auto"/>
      </w:divBdr>
    </w:div>
    <w:div w:id="1732803227">
      <w:bodyDiv w:val="1"/>
      <w:marLeft w:val="0"/>
      <w:marRight w:val="0"/>
      <w:marTop w:val="0"/>
      <w:marBottom w:val="0"/>
      <w:divBdr>
        <w:top w:val="none" w:sz="0" w:space="0" w:color="auto"/>
        <w:left w:val="none" w:sz="0" w:space="0" w:color="auto"/>
        <w:bottom w:val="none" w:sz="0" w:space="0" w:color="auto"/>
        <w:right w:val="none" w:sz="0" w:space="0" w:color="auto"/>
      </w:divBdr>
    </w:div>
    <w:div w:id="1733037684">
      <w:bodyDiv w:val="1"/>
      <w:marLeft w:val="0"/>
      <w:marRight w:val="0"/>
      <w:marTop w:val="0"/>
      <w:marBottom w:val="0"/>
      <w:divBdr>
        <w:top w:val="none" w:sz="0" w:space="0" w:color="auto"/>
        <w:left w:val="none" w:sz="0" w:space="0" w:color="auto"/>
        <w:bottom w:val="none" w:sz="0" w:space="0" w:color="auto"/>
        <w:right w:val="none" w:sz="0" w:space="0" w:color="auto"/>
      </w:divBdr>
    </w:div>
    <w:div w:id="1733237932">
      <w:bodyDiv w:val="1"/>
      <w:marLeft w:val="0"/>
      <w:marRight w:val="0"/>
      <w:marTop w:val="0"/>
      <w:marBottom w:val="0"/>
      <w:divBdr>
        <w:top w:val="none" w:sz="0" w:space="0" w:color="auto"/>
        <w:left w:val="none" w:sz="0" w:space="0" w:color="auto"/>
        <w:bottom w:val="none" w:sz="0" w:space="0" w:color="auto"/>
        <w:right w:val="none" w:sz="0" w:space="0" w:color="auto"/>
      </w:divBdr>
    </w:div>
    <w:div w:id="1733501380">
      <w:bodyDiv w:val="1"/>
      <w:marLeft w:val="0"/>
      <w:marRight w:val="0"/>
      <w:marTop w:val="0"/>
      <w:marBottom w:val="0"/>
      <w:divBdr>
        <w:top w:val="none" w:sz="0" w:space="0" w:color="auto"/>
        <w:left w:val="none" w:sz="0" w:space="0" w:color="auto"/>
        <w:bottom w:val="none" w:sz="0" w:space="0" w:color="auto"/>
        <w:right w:val="none" w:sz="0" w:space="0" w:color="auto"/>
      </w:divBdr>
    </w:div>
    <w:div w:id="1733655829">
      <w:bodyDiv w:val="1"/>
      <w:marLeft w:val="0"/>
      <w:marRight w:val="0"/>
      <w:marTop w:val="0"/>
      <w:marBottom w:val="0"/>
      <w:divBdr>
        <w:top w:val="none" w:sz="0" w:space="0" w:color="auto"/>
        <w:left w:val="none" w:sz="0" w:space="0" w:color="auto"/>
        <w:bottom w:val="none" w:sz="0" w:space="0" w:color="auto"/>
        <w:right w:val="none" w:sz="0" w:space="0" w:color="auto"/>
      </w:divBdr>
    </w:div>
    <w:div w:id="1733891171">
      <w:bodyDiv w:val="1"/>
      <w:marLeft w:val="0"/>
      <w:marRight w:val="0"/>
      <w:marTop w:val="0"/>
      <w:marBottom w:val="0"/>
      <w:divBdr>
        <w:top w:val="none" w:sz="0" w:space="0" w:color="auto"/>
        <w:left w:val="none" w:sz="0" w:space="0" w:color="auto"/>
        <w:bottom w:val="none" w:sz="0" w:space="0" w:color="auto"/>
        <w:right w:val="none" w:sz="0" w:space="0" w:color="auto"/>
      </w:divBdr>
    </w:div>
    <w:div w:id="1733963419">
      <w:bodyDiv w:val="1"/>
      <w:marLeft w:val="0"/>
      <w:marRight w:val="0"/>
      <w:marTop w:val="0"/>
      <w:marBottom w:val="0"/>
      <w:divBdr>
        <w:top w:val="none" w:sz="0" w:space="0" w:color="auto"/>
        <w:left w:val="none" w:sz="0" w:space="0" w:color="auto"/>
        <w:bottom w:val="none" w:sz="0" w:space="0" w:color="auto"/>
        <w:right w:val="none" w:sz="0" w:space="0" w:color="auto"/>
      </w:divBdr>
    </w:div>
    <w:div w:id="1734311878">
      <w:bodyDiv w:val="1"/>
      <w:marLeft w:val="0"/>
      <w:marRight w:val="0"/>
      <w:marTop w:val="0"/>
      <w:marBottom w:val="0"/>
      <w:divBdr>
        <w:top w:val="none" w:sz="0" w:space="0" w:color="auto"/>
        <w:left w:val="none" w:sz="0" w:space="0" w:color="auto"/>
        <w:bottom w:val="none" w:sz="0" w:space="0" w:color="auto"/>
        <w:right w:val="none" w:sz="0" w:space="0" w:color="auto"/>
      </w:divBdr>
    </w:div>
    <w:div w:id="1734423355">
      <w:bodyDiv w:val="1"/>
      <w:marLeft w:val="0"/>
      <w:marRight w:val="0"/>
      <w:marTop w:val="0"/>
      <w:marBottom w:val="0"/>
      <w:divBdr>
        <w:top w:val="none" w:sz="0" w:space="0" w:color="auto"/>
        <w:left w:val="none" w:sz="0" w:space="0" w:color="auto"/>
        <w:bottom w:val="none" w:sz="0" w:space="0" w:color="auto"/>
        <w:right w:val="none" w:sz="0" w:space="0" w:color="auto"/>
      </w:divBdr>
    </w:div>
    <w:div w:id="1734546272">
      <w:bodyDiv w:val="1"/>
      <w:marLeft w:val="0"/>
      <w:marRight w:val="0"/>
      <w:marTop w:val="0"/>
      <w:marBottom w:val="0"/>
      <w:divBdr>
        <w:top w:val="none" w:sz="0" w:space="0" w:color="auto"/>
        <w:left w:val="none" w:sz="0" w:space="0" w:color="auto"/>
        <w:bottom w:val="none" w:sz="0" w:space="0" w:color="auto"/>
        <w:right w:val="none" w:sz="0" w:space="0" w:color="auto"/>
      </w:divBdr>
    </w:div>
    <w:div w:id="1734813817">
      <w:bodyDiv w:val="1"/>
      <w:marLeft w:val="0"/>
      <w:marRight w:val="0"/>
      <w:marTop w:val="0"/>
      <w:marBottom w:val="0"/>
      <w:divBdr>
        <w:top w:val="none" w:sz="0" w:space="0" w:color="auto"/>
        <w:left w:val="none" w:sz="0" w:space="0" w:color="auto"/>
        <w:bottom w:val="none" w:sz="0" w:space="0" w:color="auto"/>
        <w:right w:val="none" w:sz="0" w:space="0" w:color="auto"/>
      </w:divBdr>
    </w:div>
    <w:div w:id="1734963901">
      <w:bodyDiv w:val="1"/>
      <w:marLeft w:val="0"/>
      <w:marRight w:val="0"/>
      <w:marTop w:val="0"/>
      <w:marBottom w:val="0"/>
      <w:divBdr>
        <w:top w:val="none" w:sz="0" w:space="0" w:color="auto"/>
        <w:left w:val="none" w:sz="0" w:space="0" w:color="auto"/>
        <w:bottom w:val="none" w:sz="0" w:space="0" w:color="auto"/>
        <w:right w:val="none" w:sz="0" w:space="0" w:color="auto"/>
      </w:divBdr>
    </w:div>
    <w:div w:id="1734965656">
      <w:bodyDiv w:val="1"/>
      <w:marLeft w:val="0"/>
      <w:marRight w:val="0"/>
      <w:marTop w:val="0"/>
      <w:marBottom w:val="0"/>
      <w:divBdr>
        <w:top w:val="none" w:sz="0" w:space="0" w:color="auto"/>
        <w:left w:val="none" w:sz="0" w:space="0" w:color="auto"/>
        <w:bottom w:val="none" w:sz="0" w:space="0" w:color="auto"/>
        <w:right w:val="none" w:sz="0" w:space="0" w:color="auto"/>
      </w:divBdr>
    </w:div>
    <w:div w:id="1735002415">
      <w:bodyDiv w:val="1"/>
      <w:marLeft w:val="0"/>
      <w:marRight w:val="0"/>
      <w:marTop w:val="0"/>
      <w:marBottom w:val="0"/>
      <w:divBdr>
        <w:top w:val="none" w:sz="0" w:space="0" w:color="auto"/>
        <w:left w:val="none" w:sz="0" w:space="0" w:color="auto"/>
        <w:bottom w:val="none" w:sz="0" w:space="0" w:color="auto"/>
        <w:right w:val="none" w:sz="0" w:space="0" w:color="auto"/>
      </w:divBdr>
    </w:div>
    <w:div w:id="1735003961">
      <w:bodyDiv w:val="1"/>
      <w:marLeft w:val="0"/>
      <w:marRight w:val="0"/>
      <w:marTop w:val="0"/>
      <w:marBottom w:val="0"/>
      <w:divBdr>
        <w:top w:val="none" w:sz="0" w:space="0" w:color="auto"/>
        <w:left w:val="none" w:sz="0" w:space="0" w:color="auto"/>
        <w:bottom w:val="none" w:sz="0" w:space="0" w:color="auto"/>
        <w:right w:val="none" w:sz="0" w:space="0" w:color="auto"/>
      </w:divBdr>
    </w:div>
    <w:div w:id="1735079230">
      <w:bodyDiv w:val="1"/>
      <w:marLeft w:val="0"/>
      <w:marRight w:val="0"/>
      <w:marTop w:val="0"/>
      <w:marBottom w:val="0"/>
      <w:divBdr>
        <w:top w:val="none" w:sz="0" w:space="0" w:color="auto"/>
        <w:left w:val="none" w:sz="0" w:space="0" w:color="auto"/>
        <w:bottom w:val="none" w:sz="0" w:space="0" w:color="auto"/>
        <w:right w:val="none" w:sz="0" w:space="0" w:color="auto"/>
      </w:divBdr>
    </w:div>
    <w:div w:id="1735086273">
      <w:bodyDiv w:val="1"/>
      <w:marLeft w:val="0"/>
      <w:marRight w:val="0"/>
      <w:marTop w:val="0"/>
      <w:marBottom w:val="0"/>
      <w:divBdr>
        <w:top w:val="none" w:sz="0" w:space="0" w:color="auto"/>
        <w:left w:val="none" w:sz="0" w:space="0" w:color="auto"/>
        <w:bottom w:val="none" w:sz="0" w:space="0" w:color="auto"/>
        <w:right w:val="none" w:sz="0" w:space="0" w:color="auto"/>
      </w:divBdr>
    </w:div>
    <w:div w:id="1736049715">
      <w:bodyDiv w:val="1"/>
      <w:marLeft w:val="0"/>
      <w:marRight w:val="0"/>
      <w:marTop w:val="0"/>
      <w:marBottom w:val="0"/>
      <w:divBdr>
        <w:top w:val="none" w:sz="0" w:space="0" w:color="auto"/>
        <w:left w:val="none" w:sz="0" w:space="0" w:color="auto"/>
        <w:bottom w:val="none" w:sz="0" w:space="0" w:color="auto"/>
        <w:right w:val="none" w:sz="0" w:space="0" w:color="auto"/>
      </w:divBdr>
    </w:div>
    <w:div w:id="1736315098">
      <w:bodyDiv w:val="1"/>
      <w:marLeft w:val="0"/>
      <w:marRight w:val="0"/>
      <w:marTop w:val="0"/>
      <w:marBottom w:val="0"/>
      <w:divBdr>
        <w:top w:val="none" w:sz="0" w:space="0" w:color="auto"/>
        <w:left w:val="none" w:sz="0" w:space="0" w:color="auto"/>
        <w:bottom w:val="none" w:sz="0" w:space="0" w:color="auto"/>
        <w:right w:val="none" w:sz="0" w:space="0" w:color="auto"/>
      </w:divBdr>
    </w:div>
    <w:div w:id="1736396995">
      <w:bodyDiv w:val="1"/>
      <w:marLeft w:val="0"/>
      <w:marRight w:val="0"/>
      <w:marTop w:val="0"/>
      <w:marBottom w:val="0"/>
      <w:divBdr>
        <w:top w:val="none" w:sz="0" w:space="0" w:color="auto"/>
        <w:left w:val="none" w:sz="0" w:space="0" w:color="auto"/>
        <w:bottom w:val="none" w:sz="0" w:space="0" w:color="auto"/>
        <w:right w:val="none" w:sz="0" w:space="0" w:color="auto"/>
      </w:divBdr>
    </w:div>
    <w:div w:id="1736976146">
      <w:bodyDiv w:val="1"/>
      <w:marLeft w:val="0"/>
      <w:marRight w:val="0"/>
      <w:marTop w:val="0"/>
      <w:marBottom w:val="0"/>
      <w:divBdr>
        <w:top w:val="none" w:sz="0" w:space="0" w:color="auto"/>
        <w:left w:val="none" w:sz="0" w:space="0" w:color="auto"/>
        <w:bottom w:val="none" w:sz="0" w:space="0" w:color="auto"/>
        <w:right w:val="none" w:sz="0" w:space="0" w:color="auto"/>
      </w:divBdr>
    </w:div>
    <w:div w:id="1737121745">
      <w:bodyDiv w:val="1"/>
      <w:marLeft w:val="0"/>
      <w:marRight w:val="0"/>
      <w:marTop w:val="0"/>
      <w:marBottom w:val="0"/>
      <w:divBdr>
        <w:top w:val="none" w:sz="0" w:space="0" w:color="auto"/>
        <w:left w:val="none" w:sz="0" w:space="0" w:color="auto"/>
        <w:bottom w:val="none" w:sz="0" w:space="0" w:color="auto"/>
        <w:right w:val="none" w:sz="0" w:space="0" w:color="auto"/>
      </w:divBdr>
    </w:div>
    <w:div w:id="1737122585">
      <w:bodyDiv w:val="1"/>
      <w:marLeft w:val="0"/>
      <w:marRight w:val="0"/>
      <w:marTop w:val="0"/>
      <w:marBottom w:val="0"/>
      <w:divBdr>
        <w:top w:val="none" w:sz="0" w:space="0" w:color="auto"/>
        <w:left w:val="none" w:sz="0" w:space="0" w:color="auto"/>
        <w:bottom w:val="none" w:sz="0" w:space="0" w:color="auto"/>
        <w:right w:val="none" w:sz="0" w:space="0" w:color="auto"/>
      </w:divBdr>
    </w:div>
    <w:div w:id="1737237511">
      <w:bodyDiv w:val="1"/>
      <w:marLeft w:val="0"/>
      <w:marRight w:val="0"/>
      <w:marTop w:val="0"/>
      <w:marBottom w:val="0"/>
      <w:divBdr>
        <w:top w:val="none" w:sz="0" w:space="0" w:color="auto"/>
        <w:left w:val="none" w:sz="0" w:space="0" w:color="auto"/>
        <w:bottom w:val="none" w:sz="0" w:space="0" w:color="auto"/>
        <w:right w:val="none" w:sz="0" w:space="0" w:color="auto"/>
      </w:divBdr>
    </w:div>
    <w:div w:id="1737243077">
      <w:bodyDiv w:val="1"/>
      <w:marLeft w:val="0"/>
      <w:marRight w:val="0"/>
      <w:marTop w:val="0"/>
      <w:marBottom w:val="0"/>
      <w:divBdr>
        <w:top w:val="none" w:sz="0" w:space="0" w:color="auto"/>
        <w:left w:val="none" w:sz="0" w:space="0" w:color="auto"/>
        <w:bottom w:val="none" w:sz="0" w:space="0" w:color="auto"/>
        <w:right w:val="none" w:sz="0" w:space="0" w:color="auto"/>
      </w:divBdr>
    </w:div>
    <w:div w:id="1737586828">
      <w:bodyDiv w:val="1"/>
      <w:marLeft w:val="0"/>
      <w:marRight w:val="0"/>
      <w:marTop w:val="0"/>
      <w:marBottom w:val="0"/>
      <w:divBdr>
        <w:top w:val="none" w:sz="0" w:space="0" w:color="auto"/>
        <w:left w:val="none" w:sz="0" w:space="0" w:color="auto"/>
        <w:bottom w:val="none" w:sz="0" w:space="0" w:color="auto"/>
        <w:right w:val="none" w:sz="0" w:space="0" w:color="auto"/>
      </w:divBdr>
    </w:div>
    <w:div w:id="1737820829">
      <w:bodyDiv w:val="1"/>
      <w:marLeft w:val="0"/>
      <w:marRight w:val="0"/>
      <w:marTop w:val="0"/>
      <w:marBottom w:val="0"/>
      <w:divBdr>
        <w:top w:val="none" w:sz="0" w:space="0" w:color="auto"/>
        <w:left w:val="none" w:sz="0" w:space="0" w:color="auto"/>
        <w:bottom w:val="none" w:sz="0" w:space="0" w:color="auto"/>
        <w:right w:val="none" w:sz="0" w:space="0" w:color="auto"/>
      </w:divBdr>
    </w:div>
    <w:div w:id="1737823435">
      <w:bodyDiv w:val="1"/>
      <w:marLeft w:val="0"/>
      <w:marRight w:val="0"/>
      <w:marTop w:val="0"/>
      <w:marBottom w:val="0"/>
      <w:divBdr>
        <w:top w:val="none" w:sz="0" w:space="0" w:color="auto"/>
        <w:left w:val="none" w:sz="0" w:space="0" w:color="auto"/>
        <w:bottom w:val="none" w:sz="0" w:space="0" w:color="auto"/>
        <w:right w:val="none" w:sz="0" w:space="0" w:color="auto"/>
      </w:divBdr>
    </w:div>
    <w:div w:id="1738161134">
      <w:bodyDiv w:val="1"/>
      <w:marLeft w:val="0"/>
      <w:marRight w:val="0"/>
      <w:marTop w:val="0"/>
      <w:marBottom w:val="0"/>
      <w:divBdr>
        <w:top w:val="none" w:sz="0" w:space="0" w:color="auto"/>
        <w:left w:val="none" w:sz="0" w:space="0" w:color="auto"/>
        <w:bottom w:val="none" w:sz="0" w:space="0" w:color="auto"/>
        <w:right w:val="none" w:sz="0" w:space="0" w:color="auto"/>
      </w:divBdr>
    </w:div>
    <w:div w:id="1738474579">
      <w:bodyDiv w:val="1"/>
      <w:marLeft w:val="0"/>
      <w:marRight w:val="0"/>
      <w:marTop w:val="0"/>
      <w:marBottom w:val="0"/>
      <w:divBdr>
        <w:top w:val="none" w:sz="0" w:space="0" w:color="auto"/>
        <w:left w:val="none" w:sz="0" w:space="0" w:color="auto"/>
        <w:bottom w:val="none" w:sz="0" w:space="0" w:color="auto"/>
        <w:right w:val="none" w:sz="0" w:space="0" w:color="auto"/>
      </w:divBdr>
    </w:div>
    <w:div w:id="1738479774">
      <w:bodyDiv w:val="1"/>
      <w:marLeft w:val="0"/>
      <w:marRight w:val="0"/>
      <w:marTop w:val="0"/>
      <w:marBottom w:val="0"/>
      <w:divBdr>
        <w:top w:val="none" w:sz="0" w:space="0" w:color="auto"/>
        <w:left w:val="none" w:sz="0" w:space="0" w:color="auto"/>
        <w:bottom w:val="none" w:sz="0" w:space="0" w:color="auto"/>
        <w:right w:val="none" w:sz="0" w:space="0" w:color="auto"/>
      </w:divBdr>
    </w:div>
    <w:div w:id="1738700414">
      <w:bodyDiv w:val="1"/>
      <w:marLeft w:val="0"/>
      <w:marRight w:val="0"/>
      <w:marTop w:val="0"/>
      <w:marBottom w:val="0"/>
      <w:divBdr>
        <w:top w:val="none" w:sz="0" w:space="0" w:color="auto"/>
        <w:left w:val="none" w:sz="0" w:space="0" w:color="auto"/>
        <w:bottom w:val="none" w:sz="0" w:space="0" w:color="auto"/>
        <w:right w:val="none" w:sz="0" w:space="0" w:color="auto"/>
      </w:divBdr>
    </w:div>
    <w:div w:id="1738702390">
      <w:bodyDiv w:val="1"/>
      <w:marLeft w:val="0"/>
      <w:marRight w:val="0"/>
      <w:marTop w:val="0"/>
      <w:marBottom w:val="0"/>
      <w:divBdr>
        <w:top w:val="none" w:sz="0" w:space="0" w:color="auto"/>
        <w:left w:val="none" w:sz="0" w:space="0" w:color="auto"/>
        <w:bottom w:val="none" w:sz="0" w:space="0" w:color="auto"/>
        <w:right w:val="none" w:sz="0" w:space="0" w:color="auto"/>
      </w:divBdr>
    </w:div>
    <w:div w:id="1738819671">
      <w:bodyDiv w:val="1"/>
      <w:marLeft w:val="0"/>
      <w:marRight w:val="0"/>
      <w:marTop w:val="0"/>
      <w:marBottom w:val="0"/>
      <w:divBdr>
        <w:top w:val="none" w:sz="0" w:space="0" w:color="auto"/>
        <w:left w:val="none" w:sz="0" w:space="0" w:color="auto"/>
        <w:bottom w:val="none" w:sz="0" w:space="0" w:color="auto"/>
        <w:right w:val="none" w:sz="0" w:space="0" w:color="auto"/>
      </w:divBdr>
    </w:div>
    <w:div w:id="1739130437">
      <w:bodyDiv w:val="1"/>
      <w:marLeft w:val="0"/>
      <w:marRight w:val="0"/>
      <w:marTop w:val="0"/>
      <w:marBottom w:val="0"/>
      <w:divBdr>
        <w:top w:val="none" w:sz="0" w:space="0" w:color="auto"/>
        <w:left w:val="none" w:sz="0" w:space="0" w:color="auto"/>
        <w:bottom w:val="none" w:sz="0" w:space="0" w:color="auto"/>
        <w:right w:val="none" w:sz="0" w:space="0" w:color="auto"/>
      </w:divBdr>
    </w:div>
    <w:div w:id="1739206434">
      <w:bodyDiv w:val="1"/>
      <w:marLeft w:val="0"/>
      <w:marRight w:val="0"/>
      <w:marTop w:val="0"/>
      <w:marBottom w:val="0"/>
      <w:divBdr>
        <w:top w:val="none" w:sz="0" w:space="0" w:color="auto"/>
        <w:left w:val="none" w:sz="0" w:space="0" w:color="auto"/>
        <w:bottom w:val="none" w:sz="0" w:space="0" w:color="auto"/>
        <w:right w:val="none" w:sz="0" w:space="0" w:color="auto"/>
      </w:divBdr>
    </w:div>
    <w:div w:id="1739209620">
      <w:bodyDiv w:val="1"/>
      <w:marLeft w:val="0"/>
      <w:marRight w:val="0"/>
      <w:marTop w:val="0"/>
      <w:marBottom w:val="0"/>
      <w:divBdr>
        <w:top w:val="none" w:sz="0" w:space="0" w:color="auto"/>
        <w:left w:val="none" w:sz="0" w:space="0" w:color="auto"/>
        <w:bottom w:val="none" w:sz="0" w:space="0" w:color="auto"/>
        <w:right w:val="none" w:sz="0" w:space="0" w:color="auto"/>
      </w:divBdr>
    </w:div>
    <w:div w:id="1739743510">
      <w:bodyDiv w:val="1"/>
      <w:marLeft w:val="0"/>
      <w:marRight w:val="0"/>
      <w:marTop w:val="0"/>
      <w:marBottom w:val="0"/>
      <w:divBdr>
        <w:top w:val="none" w:sz="0" w:space="0" w:color="auto"/>
        <w:left w:val="none" w:sz="0" w:space="0" w:color="auto"/>
        <w:bottom w:val="none" w:sz="0" w:space="0" w:color="auto"/>
        <w:right w:val="none" w:sz="0" w:space="0" w:color="auto"/>
      </w:divBdr>
    </w:div>
    <w:div w:id="1739936264">
      <w:bodyDiv w:val="1"/>
      <w:marLeft w:val="0"/>
      <w:marRight w:val="0"/>
      <w:marTop w:val="0"/>
      <w:marBottom w:val="0"/>
      <w:divBdr>
        <w:top w:val="none" w:sz="0" w:space="0" w:color="auto"/>
        <w:left w:val="none" w:sz="0" w:space="0" w:color="auto"/>
        <w:bottom w:val="none" w:sz="0" w:space="0" w:color="auto"/>
        <w:right w:val="none" w:sz="0" w:space="0" w:color="auto"/>
      </w:divBdr>
    </w:div>
    <w:div w:id="1740130707">
      <w:bodyDiv w:val="1"/>
      <w:marLeft w:val="0"/>
      <w:marRight w:val="0"/>
      <w:marTop w:val="0"/>
      <w:marBottom w:val="0"/>
      <w:divBdr>
        <w:top w:val="none" w:sz="0" w:space="0" w:color="auto"/>
        <w:left w:val="none" w:sz="0" w:space="0" w:color="auto"/>
        <w:bottom w:val="none" w:sz="0" w:space="0" w:color="auto"/>
        <w:right w:val="none" w:sz="0" w:space="0" w:color="auto"/>
      </w:divBdr>
    </w:div>
    <w:div w:id="1740252651">
      <w:bodyDiv w:val="1"/>
      <w:marLeft w:val="0"/>
      <w:marRight w:val="0"/>
      <w:marTop w:val="0"/>
      <w:marBottom w:val="0"/>
      <w:divBdr>
        <w:top w:val="none" w:sz="0" w:space="0" w:color="auto"/>
        <w:left w:val="none" w:sz="0" w:space="0" w:color="auto"/>
        <w:bottom w:val="none" w:sz="0" w:space="0" w:color="auto"/>
        <w:right w:val="none" w:sz="0" w:space="0" w:color="auto"/>
      </w:divBdr>
    </w:div>
    <w:div w:id="1740447019">
      <w:bodyDiv w:val="1"/>
      <w:marLeft w:val="0"/>
      <w:marRight w:val="0"/>
      <w:marTop w:val="0"/>
      <w:marBottom w:val="0"/>
      <w:divBdr>
        <w:top w:val="none" w:sz="0" w:space="0" w:color="auto"/>
        <w:left w:val="none" w:sz="0" w:space="0" w:color="auto"/>
        <w:bottom w:val="none" w:sz="0" w:space="0" w:color="auto"/>
        <w:right w:val="none" w:sz="0" w:space="0" w:color="auto"/>
      </w:divBdr>
    </w:div>
    <w:div w:id="1740472172">
      <w:bodyDiv w:val="1"/>
      <w:marLeft w:val="0"/>
      <w:marRight w:val="0"/>
      <w:marTop w:val="0"/>
      <w:marBottom w:val="0"/>
      <w:divBdr>
        <w:top w:val="none" w:sz="0" w:space="0" w:color="auto"/>
        <w:left w:val="none" w:sz="0" w:space="0" w:color="auto"/>
        <w:bottom w:val="none" w:sz="0" w:space="0" w:color="auto"/>
        <w:right w:val="none" w:sz="0" w:space="0" w:color="auto"/>
      </w:divBdr>
    </w:div>
    <w:div w:id="1740514999">
      <w:bodyDiv w:val="1"/>
      <w:marLeft w:val="0"/>
      <w:marRight w:val="0"/>
      <w:marTop w:val="0"/>
      <w:marBottom w:val="0"/>
      <w:divBdr>
        <w:top w:val="none" w:sz="0" w:space="0" w:color="auto"/>
        <w:left w:val="none" w:sz="0" w:space="0" w:color="auto"/>
        <w:bottom w:val="none" w:sz="0" w:space="0" w:color="auto"/>
        <w:right w:val="none" w:sz="0" w:space="0" w:color="auto"/>
      </w:divBdr>
    </w:div>
    <w:div w:id="1740517264">
      <w:bodyDiv w:val="1"/>
      <w:marLeft w:val="0"/>
      <w:marRight w:val="0"/>
      <w:marTop w:val="0"/>
      <w:marBottom w:val="0"/>
      <w:divBdr>
        <w:top w:val="none" w:sz="0" w:space="0" w:color="auto"/>
        <w:left w:val="none" w:sz="0" w:space="0" w:color="auto"/>
        <w:bottom w:val="none" w:sz="0" w:space="0" w:color="auto"/>
        <w:right w:val="none" w:sz="0" w:space="0" w:color="auto"/>
      </w:divBdr>
    </w:div>
    <w:div w:id="1740521876">
      <w:bodyDiv w:val="1"/>
      <w:marLeft w:val="0"/>
      <w:marRight w:val="0"/>
      <w:marTop w:val="0"/>
      <w:marBottom w:val="0"/>
      <w:divBdr>
        <w:top w:val="none" w:sz="0" w:space="0" w:color="auto"/>
        <w:left w:val="none" w:sz="0" w:space="0" w:color="auto"/>
        <w:bottom w:val="none" w:sz="0" w:space="0" w:color="auto"/>
        <w:right w:val="none" w:sz="0" w:space="0" w:color="auto"/>
      </w:divBdr>
    </w:div>
    <w:div w:id="1740784181">
      <w:bodyDiv w:val="1"/>
      <w:marLeft w:val="0"/>
      <w:marRight w:val="0"/>
      <w:marTop w:val="0"/>
      <w:marBottom w:val="0"/>
      <w:divBdr>
        <w:top w:val="none" w:sz="0" w:space="0" w:color="auto"/>
        <w:left w:val="none" w:sz="0" w:space="0" w:color="auto"/>
        <w:bottom w:val="none" w:sz="0" w:space="0" w:color="auto"/>
        <w:right w:val="none" w:sz="0" w:space="0" w:color="auto"/>
      </w:divBdr>
    </w:div>
    <w:div w:id="1740859676">
      <w:bodyDiv w:val="1"/>
      <w:marLeft w:val="0"/>
      <w:marRight w:val="0"/>
      <w:marTop w:val="0"/>
      <w:marBottom w:val="0"/>
      <w:divBdr>
        <w:top w:val="none" w:sz="0" w:space="0" w:color="auto"/>
        <w:left w:val="none" w:sz="0" w:space="0" w:color="auto"/>
        <w:bottom w:val="none" w:sz="0" w:space="0" w:color="auto"/>
        <w:right w:val="none" w:sz="0" w:space="0" w:color="auto"/>
      </w:divBdr>
    </w:div>
    <w:div w:id="1741291717">
      <w:bodyDiv w:val="1"/>
      <w:marLeft w:val="0"/>
      <w:marRight w:val="0"/>
      <w:marTop w:val="0"/>
      <w:marBottom w:val="0"/>
      <w:divBdr>
        <w:top w:val="none" w:sz="0" w:space="0" w:color="auto"/>
        <w:left w:val="none" w:sz="0" w:space="0" w:color="auto"/>
        <w:bottom w:val="none" w:sz="0" w:space="0" w:color="auto"/>
        <w:right w:val="none" w:sz="0" w:space="0" w:color="auto"/>
      </w:divBdr>
    </w:div>
    <w:div w:id="1741488374">
      <w:bodyDiv w:val="1"/>
      <w:marLeft w:val="0"/>
      <w:marRight w:val="0"/>
      <w:marTop w:val="0"/>
      <w:marBottom w:val="0"/>
      <w:divBdr>
        <w:top w:val="none" w:sz="0" w:space="0" w:color="auto"/>
        <w:left w:val="none" w:sz="0" w:space="0" w:color="auto"/>
        <w:bottom w:val="none" w:sz="0" w:space="0" w:color="auto"/>
        <w:right w:val="none" w:sz="0" w:space="0" w:color="auto"/>
      </w:divBdr>
    </w:div>
    <w:div w:id="1741556321">
      <w:bodyDiv w:val="1"/>
      <w:marLeft w:val="0"/>
      <w:marRight w:val="0"/>
      <w:marTop w:val="0"/>
      <w:marBottom w:val="0"/>
      <w:divBdr>
        <w:top w:val="none" w:sz="0" w:space="0" w:color="auto"/>
        <w:left w:val="none" w:sz="0" w:space="0" w:color="auto"/>
        <w:bottom w:val="none" w:sz="0" w:space="0" w:color="auto"/>
        <w:right w:val="none" w:sz="0" w:space="0" w:color="auto"/>
      </w:divBdr>
    </w:div>
    <w:div w:id="1741562674">
      <w:bodyDiv w:val="1"/>
      <w:marLeft w:val="0"/>
      <w:marRight w:val="0"/>
      <w:marTop w:val="0"/>
      <w:marBottom w:val="0"/>
      <w:divBdr>
        <w:top w:val="none" w:sz="0" w:space="0" w:color="auto"/>
        <w:left w:val="none" w:sz="0" w:space="0" w:color="auto"/>
        <w:bottom w:val="none" w:sz="0" w:space="0" w:color="auto"/>
        <w:right w:val="none" w:sz="0" w:space="0" w:color="auto"/>
      </w:divBdr>
    </w:div>
    <w:div w:id="1741713617">
      <w:bodyDiv w:val="1"/>
      <w:marLeft w:val="0"/>
      <w:marRight w:val="0"/>
      <w:marTop w:val="0"/>
      <w:marBottom w:val="0"/>
      <w:divBdr>
        <w:top w:val="none" w:sz="0" w:space="0" w:color="auto"/>
        <w:left w:val="none" w:sz="0" w:space="0" w:color="auto"/>
        <w:bottom w:val="none" w:sz="0" w:space="0" w:color="auto"/>
        <w:right w:val="none" w:sz="0" w:space="0" w:color="auto"/>
      </w:divBdr>
    </w:div>
    <w:div w:id="1741832055">
      <w:bodyDiv w:val="1"/>
      <w:marLeft w:val="0"/>
      <w:marRight w:val="0"/>
      <w:marTop w:val="0"/>
      <w:marBottom w:val="0"/>
      <w:divBdr>
        <w:top w:val="none" w:sz="0" w:space="0" w:color="auto"/>
        <w:left w:val="none" w:sz="0" w:space="0" w:color="auto"/>
        <w:bottom w:val="none" w:sz="0" w:space="0" w:color="auto"/>
        <w:right w:val="none" w:sz="0" w:space="0" w:color="auto"/>
      </w:divBdr>
    </w:div>
    <w:div w:id="1741975965">
      <w:bodyDiv w:val="1"/>
      <w:marLeft w:val="0"/>
      <w:marRight w:val="0"/>
      <w:marTop w:val="0"/>
      <w:marBottom w:val="0"/>
      <w:divBdr>
        <w:top w:val="none" w:sz="0" w:space="0" w:color="auto"/>
        <w:left w:val="none" w:sz="0" w:space="0" w:color="auto"/>
        <w:bottom w:val="none" w:sz="0" w:space="0" w:color="auto"/>
        <w:right w:val="none" w:sz="0" w:space="0" w:color="auto"/>
      </w:divBdr>
    </w:div>
    <w:div w:id="1742290249">
      <w:bodyDiv w:val="1"/>
      <w:marLeft w:val="0"/>
      <w:marRight w:val="0"/>
      <w:marTop w:val="0"/>
      <w:marBottom w:val="0"/>
      <w:divBdr>
        <w:top w:val="none" w:sz="0" w:space="0" w:color="auto"/>
        <w:left w:val="none" w:sz="0" w:space="0" w:color="auto"/>
        <w:bottom w:val="none" w:sz="0" w:space="0" w:color="auto"/>
        <w:right w:val="none" w:sz="0" w:space="0" w:color="auto"/>
      </w:divBdr>
    </w:div>
    <w:div w:id="1742562303">
      <w:bodyDiv w:val="1"/>
      <w:marLeft w:val="0"/>
      <w:marRight w:val="0"/>
      <w:marTop w:val="0"/>
      <w:marBottom w:val="0"/>
      <w:divBdr>
        <w:top w:val="none" w:sz="0" w:space="0" w:color="auto"/>
        <w:left w:val="none" w:sz="0" w:space="0" w:color="auto"/>
        <w:bottom w:val="none" w:sz="0" w:space="0" w:color="auto"/>
        <w:right w:val="none" w:sz="0" w:space="0" w:color="auto"/>
      </w:divBdr>
    </w:div>
    <w:div w:id="1742563669">
      <w:bodyDiv w:val="1"/>
      <w:marLeft w:val="0"/>
      <w:marRight w:val="0"/>
      <w:marTop w:val="0"/>
      <w:marBottom w:val="0"/>
      <w:divBdr>
        <w:top w:val="none" w:sz="0" w:space="0" w:color="auto"/>
        <w:left w:val="none" w:sz="0" w:space="0" w:color="auto"/>
        <w:bottom w:val="none" w:sz="0" w:space="0" w:color="auto"/>
        <w:right w:val="none" w:sz="0" w:space="0" w:color="auto"/>
      </w:divBdr>
    </w:div>
    <w:div w:id="1742603903">
      <w:bodyDiv w:val="1"/>
      <w:marLeft w:val="0"/>
      <w:marRight w:val="0"/>
      <w:marTop w:val="0"/>
      <w:marBottom w:val="0"/>
      <w:divBdr>
        <w:top w:val="none" w:sz="0" w:space="0" w:color="auto"/>
        <w:left w:val="none" w:sz="0" w:space="0" w:color="auto"/>
        <w:bottom w:val="none" w:sz="0" w:space="0" w:color="auto"/>
        <w:right w:val="none" w:sz="0" w:space="0" w:color="auto"/>
      </w:divBdr>
    </w:div>
    <w:div w:id="1742605348">
      <w:bodyDiv w:val="1"/>
      <w:marLeft w:val="0"/>
      <w:marRight w:val="0"/>
      <w:marTop w:val="0"/>
      <w:marBottom w:val="0"/>
      <w:divBdr>
        <w:top w:val="none" w:sz="0" w:space="0" w:color="auto"/>
        <w:left w:val="none" w:sz="0" w:space="0" w:color="auto"/>
        <w:bottom w:val="none" w:sz="0" w:space="0" w:color="auto"/>
        <w:right w:val="none" w:sz="0" w:space="0" w:color="auto"/>
      </w:divBdr>
    </w:div>
    <w:div w:id="1742755549">
      <w:bodyDiv w:val="1"/>
      <w:marLeft w:val="0"/>
      <w:marRight w:val="0"/>
      <w:marTop w:val="0"/>
      <w:marBottom w:val="0"/>
      <w:divBdr>
        <w:top w:val="none" w:sz="0" w:space="0" w:color="auto"/>
        <w:left w:val="none" w:sz="0" w:space="0" w:color="auto"/>
        <w:bottom w:val="none" w:sz="0" w:space="0" w:color="auto"/>
        <w:right w:val="none" w:sz="0" w:space="0" w:color="auto"/>
      </w:divBdr>
    </w:div>
    <w:div w:id="1742828884">
      <w:bodyDiv w:val="1"/>
      <w:marLeft w:val="0"/>
      <w:marRight w:val="0"/>
      <w:marTop w:val="0"/>
      <w:marBottom w:val="0"/>
      <w:divBdr>
        <w:top w:val="none" w:sz="0" w:space="0" w:color="auto"/>
        <w:left w:val="none" w:sz="0" w:space="0" w:color="auto"/>
        <w:bottom w:val="none" w:sz="0" w:space="0" w:color="auto"/>
        <w:right w:val="none" w:sz="0" w:space="0" w:color="auto"/>
      </w:divBdr>
    </w:div>
    <w:div w:id="1743143521">
      <w:bodyDiv w:val="1"/>
      <w:marLeft w:val="0"/>
      <w:marRight w:val="0"/>
      <w:marTop w:val="0"/>
      <w:marBottom w:val="0"/>
      <w:divBdr>
        <w:top w:val="none" w:sz="0" w:space="0" w:color="auto"/>
        <w:left w:val="none" w:sz="0" w:space="0" w:color="auto"/>
        <w:bottom w:val="none" w:sz="0" w:space="0" w:color="auto"/>
        <w:right w:val="none" w:sz="0" w:space="0" w:color="auto"/>
      </w:divBdr>
    </w:div>
    <w:div w:id="1743211833">
      <w:bodyDiv w:val="1"/>
      <w:marLeft w:val="0"/>
      <w:marRight w:val="0"/>
      <w:marTop w:val="0"/>
      <w:marBottom w:val="0"/>
      <w:divBdr>
        <w:top w:val="none" w:sz="0" w:space="0" w:color="auto"/>
        <w:left w:val="none" w:sz="0" w:space="0" w:color="auto"/>
        <w:bottom w:val="none" w:sz="0" w:space="0" w:color="auto"/>
        <w:right w:val="none" w:sz="0" w:space="0" w:color="auto"/>
      </w:divBdr>
    </w:div>
    <w:div w:id="1743990892">
      <w:bodyDiv w:val="1"/>
      <w:marLeft w:val="0"/>
      <w:marRight w:val="0"/>
      <w:marTop w:val="0"/>
      <w:marBottom w:val="0"/>
      <w:divBdr>
        <w:top w:val="none" w:sz="0" w:space="0" w:color="auto"/>
        <w:left w:val="none" w:sz="0" w:space="0" w:color="auto"/>
        <w:bottom w:val="none" w:sz="0" w:space="0" w:color="auto"/>
        <w:right w:val="none" w:sz="0" w:space="0" w:color="auto"/>
      </w:divBdr>
    </w:div>
    <w:div w:id="1744066148">
      <w:bodyDiv w:val="1"/>
      <w:marLeft w:val="0"/>
      <w:marRight w:val="0"/>
      <w:marTop w:val="0"/>
      <w:marBottom w:val="0"/>
      <w:divBdr>
        <w:top w:val="none" w:sz="0" w:space="0" w:color="auto"/>
        <w:left w:val="none" w:sz="0" w:space="0" w:color="auto"/>
        <w:bottom w:val="none" w:sz="0" w:space="0" w:color="auto"/>
        <w:right w:val="none" w:sz="0" w:space="0" w:color="auto"/>
      </w:divBdr>
    </w:div>
    <w:div w:id="1744139660">
      <w:bodyDiv w:val="1"/>
      <w:marLeft w:val="0"/>
      <w:marRight w:val="0"/>
      <w:marTop w:val="0"/>
      <w:marBottom w:val="0"/>
      <w:divBdr>
        <w:top w:val="none" w:sz="0" w:space="0" w:color="auto"/>
        <w:left w:val="none" w:sz="0" w:space="0" w:color="auto"/>
        <w:bottom w:val="none" w:sz="0" w:space="0" w:color="auto"/>
        <w:right w:val="none" w:sz="0" w:space="0" w:color="auto"/>
      </w:divBdr>
    </w:div>
    <w:div w:id="1744256822">
      <w:bodyDiv w:val="1"/>
      <w:marLeft w:val="0"/>
      <w:marRight w:val="0"/>
      <w:marTop w:val="0"/>
      <w:marBottom w:val="0"/>
      <w:divBdr>
        <w:top w:val="none" w:sz="0" w:space="0" w:color="auto"/>
        <w:left w:val="none" w:sz="0" w:space="0" w:color="auto"/>
        <w:bottom w:val="none" w:sz="0" w:space="0" w:color="auto"/>
        <w:right w:val="none" w:sz="0" w:space="0" w:color="auto"/>
      </w:divBdr>
    </w:div>
    <w:div w:id="1744402729">
      <w:bodyDiv w:val="1"/>
      <w:marLeft w:val="0"/>
      <w:marRight w:val="0"/>
      <w:marTop w:val="0"/>
      <w:marBottom w:val="0"/>
      <w:divBdr>
        <w:top w:val="none" w:sz="0" w:space="0" w:color="auto"/>
        <w:left w:val="none" w:sz="0" w:space="0" w:color="auto"/>
        <w:bottom w:val="none" w:sz="0" w:space="0" w:color="auto"/>
        <w:right w:val="none" w:sz="0" w:space="0" w:color="auto"/>
      </w:divBdr>
    </w:div>
    <w:div w:id="1744525654">
      <w:bodyDiv w:val="1"/>
      <w:marLeft w:val="0"/>
      <w:marRight w:val="0"/>
      <w:marTop w:val="0"/>
      <w:marBottom w:val="0"/>
      <w:divBdr>
        <w:top w:val="none" w:sz="0" w:space="0" w:color="auto"/>
        <w:left w:val="none" w:sz="0" w:space="0" w:color="auto"/>
        <w:bottom w:val="none" w:sz="0" w:space="0" w:color="auto"/>
        <w:right w:val="none" w:sz="0" w:space="0" w:color="auto"/>
      </w:divBdr>
    </w:div>
    <w:div w:id="1744641447">
      <w:bodyDiv w:val="1"/>
      <w:marLeft w:val="0"/>
      <w:marRight w:val="0"/>
      <w:marTop w:val="0"/>
      <w:marBottom w:val="0"/>
      <w:divBdr>
        <w:top w:val="none" w:sz="0" w:space="0" w:color="auto"/>
        <w:left w:val="none" w:sz="0" w:space="0" w:color="auto"/>
        <w:bottom w:val="none" w:sz="0" w:space="0" w:color="auto"/>
        <w:right w:val="none" w:sz="0" w:space="0" w:color="auto"/>
      </w:divBdr>
    </w:div>
    <w:div w:id="1744839893">
      <w:bodyDiv w:val="1"/>
      <w:marLeft w:val="0"/>
      <w:marRight w:val="0"/>
      <w:marTop w:val="0"/>
      <w:marBottom w:val="0"/>
      <w:divBdr>
        <w:top w:val="none" w:sz="0" w:space="0" w:color="auto"/>
        <w:left w:val="none" w:sz="0" w:space="0" w:color="auto"/>
        <w:bottom w:val="none" w:sz="0" w:space="0" w:color="auto"/>
        <w:right w:val="none" w:sz="0" w:space="0" w:color="auto"/>
      </w:divBdr>
    </w:div>
    <w:div w:id="1745102561">
      <w:bodyDiv w:val="1"/>
      <w:marLeft w:val="0"/>
      <w:marRight w:val="0"/>
      <w:marTop w:val="0"/>
      <w:marBottom w:val="0"/>
      <w:divBdr>
        <w:top w:val="none" w:sz="0" w:space="0" w:color="auto"/>
        <w:left w:val="none" w:sz="0" w:space="0" w:color="auto"/>
        <w:bottom w:val="none" w:sz="0" w:space="0" w:color="auto"/>
        <w:right w:val="none" w:sz="0" w:space="0" w:color="auto"/>
      </w:divBdr>
    </w:div>
    <w:div w:id="1745369781">
      <w:bodyDiv w:val="1"/>
      <w:marLeft w:val="0"/>
      <w:marRight w:val="0"/>
      <w:marTop w:val="0"/>
      <w:marBottom w:val="0"/>
      <w:divBdr>
        <w:top w:val="none" w:sz="0" w:space="0" w:color="auto"/>
        <w:left w:val="none" w:sz="0" w:space="0" w:color="auto"/>
        <w:bottom w:val="none" w:sz="0" w:space="0" w:color="auto"/>
        <w:right w:val="none" w:sz="0" w:space="0" w:color="auto"/>
      </w:divBdr>
    </w:div>
    <w:div w:id="1745567685">
      <w:bodyDiv w:val="1"/>
      <w:marLeft w:val="0"/>
      <w:marRight w:val="0"/>
      <w:marTop w:val="0"/>
      <w:marBottom w:val="0"/>
      <w:divBdr>
        <w:top w:val="none" w:sz="0" w:space="0" w:color="auto"/>
        <w:left w:val="none" w:sz="0" w:space="0" w:color="auto"/>
        <w:bottom w:val="none" w:sz="0" w:space="0" w:color="auto"/>
        <w:right w:val="none" w:sz="0" w:space="0" w:color="auto"/>
      </w:divBdr>
    </w:div>
    <w:div w:id="1745640462">
      <w:bodyDiv w:val="1"/>
      <w:marLeft w:val="0"/>
      <w:marRight w:val="0"/>
      <w:marTop w:val="0"/>
      <w:marBottom w:val="0"/>
      <w:divBdr>
        <w:top w:val="none" w:sz="0" w:space="0" w:color="auto"/>
        <w:left w:val="none" w:sz="0" w:space="0" w:color="auto"/>
        <w:bottom w:val="none" w:sz="0" w:space="0" w:color="auto"/>
        <w:right w:val="none" w:sz="0" w:space="0" w:color="auto"/>
      </w:divBdr>
    </w:div>
    <w:div w:id="1745714328">
      <w:bodyDiv w:val="1"/>
      <w:marLeft w:val="0"/>
      <w:marRight w:val="0"/>
      <w:marTop w:val="0"/>
      <w:marBottom w:val="0"/>
      <w:divBdr>
        <w:top w:val="none" w:sz="0" w:space="0" w:color="auto"/>
        <w:left w:val="none" w:sz="0" w:space="0" w:color="auto"/>
        <w:bottom w:val="none" w:sz="0" w:space="0" w:color="auto"/>
        <w:right w:val="none" w:sz="0" w:space="0" w:color="auto"/>
      </w:divBdr>
    </w:div>
    <w:div w:id="1745879864">
      <w:bodyDiv w:val="1"/>
      <w:marLeft w:val="0"/>
      <w:marRight w:val="0"/>
      <w:marTop w:val="0"/>
      <w:marBottom w:val="0"/>
      <w:divBdr>
        <w:top w:val="none" w:sz="0" w:space="0" w:color="auto"/>
        <w:left w:val="none" w:sz="0" w:space="0" w:color="auto"/>
        <w:bottom w:val="none" w:sz="0" w:space="0" w:color="auto"/>
        <w:right w:val="none" w:sz="0" w:space="0" w:color="auto"/>
      </w:divBdr>
    </w:div>
    <w:div w:id="1745909936">
      <w:bodyDiv w:val="1"/>
      <w:marLeft w:val="0"/>
      <w:marRight w:val="0"/>
      <w:marTop w:val="0"/>
      <w:marBottom w:val="0"/>
      <w:divBdr>
        <w:top w:val="none" w:sz="0" w:space="0" w:color="auto"/>
        <w:left w:val="none" w:sz="0" w:space="0" w:color="auto"/>
        <w:bottom w:val="none" w:sz="0" w:space="0" w:color="auto"/>
        <w:right w:val="none" w:sz="0" w:space="0" w:color="auto"/>
      </w:divBdr>
    </w:div>
    <w:div w:id="1745954536">
      <w:bodyDiv w:val="1"/>
      <w:marLeft w:val="0"/>
      <w:marRight w:val="0"/>
      <w:marTop w:val="0"/>
      <w:marBottom w:val="0"/>
      <w:divBdr>
        <w:top w:val="none" w:sz="0" w:space="0" w:color="auto"/>
        <w:left w:val="none" w:sz="0" w:space="0" w:color="auto"/>
        <w:bottom w:val="none" w:sz="0" w:space="0" w:color="auto"/>
        <w:right w:val="none" w:sz="0" w:space="0" w:color="auto"/>
      </w:divBdr>
    </w:div>
    <w:div w:id="1746223413">
      <w:bodyDiv w:val="1"/>
      <w:marLeft w:val="0"/>
      <w:marRight w:val="0"/>
      <w:marTop w:val="0"/>
      <w:marBottom w:val="0"/>
      <w:divBdr>
        <w:top w:val="none" w:sz="0" w:space="0" w:color="auto"/>
        <w:left w:val="none" w:sz="0" w:space="0" w:color="auto"/>
        <w:bottom w:val="none" w:sz="0" w:space="0" w:color="auto"/>
        <w:right w:val="none" w:sz="0" w:space="0" w:color="auto"/>
      </w:divBdr>
    </w:div>
    <w:div w:id="1746343719">
      <w:bodyDiv w:val="1"/>
      <w:marLeft w:val="0"/>
      <w:marRight w:val="0"/>
      <w:marTop w:val="0"/>
      <w:marBottom w:val="0"/>
      <w:divBdr>
        <w:top w:val="none" w:sz="0" w:space="0" w:color="auto"/>
        <w:left w:val="none" w:sz="0" w:space="0" w:color="auto"/>
        <w:bottom w:val="none" w:sz="0" w:space="0" w:color="auto"/>
        <w:right w:val="none" w:sz="0" w:space="0" w:color="auto"/>
      </w:divBdr>
    </w:div>
    <w:div w:id="1746950013">
      <w:bodyDiv w:val="1"/>
      <w:marLeft w:val="0"/>
      <w:marRight w:val="0"/>
      <w:marTop w:val="0"/>
      <w:marBottom w:val="0"/>
      <w:divBdr>
        <w:top w:val="none" w:sz="0" w:space="0" w:color="auto"/>
        <w:left w:val="none" w:sz="0" w:space="0" w:color="auto"/>
        <w:bottom w:val="none" w:sz="0" w:space="0" w:color="auto"/>
        <w:right w:val="none" w:sz="0" w:space="0" w:color="auto"/>
      </w:divBdr>
    </w:div>
    <w:div w:id="1747073249">
      <w:bodyDiv w:val="1"/>
      <w:marLeft w:val="0"/>
      <w:marRight w:val="0"/>
      <w:marTop w:val="0"/>
      <w:marBottom w:val="0"/>
      <w:divBdr>
        <w:top w:val="none" w:sz="0" w:space="0" w:color="auto"/>
        <w:left w:val="none" w:sz="0" w:space="0" w:color="auto"/>
        <w:bottom w:val="none" w:sz="0" w:space="0" w:color="auto"/>
        <w:right w:val="none" w:sz="0" w:space="0" w:color="auto"/>
      </w:divBdr>
    </w:div>
    <w:div w:id="1747141680">
      <w:bodyDiv w:val="1"/>
      <w:marLeft w:val="0"/>
      <w:marRight w:val="0"/>
      <w:marTop w:val="0"/>
      <w:marBottom w:val="0"/>
      <w:divBdr>
        <w:top w:val="none" w:sz="0" w:space="0" w:color="auto"/>
        <w:left w:val="none" w:sz="0" w:space="0" w:color="auto"/>
        <w:bottom w:val="none" w:sz="0" w:space="0" w:color="auto"/>
        <w:right w:val="none" w:sz="0" w:space="0" w:color="auto"/>
      </w:divBdr>
    </w:div>
    <w:div w:id="1747222115">
      <w:bodyDiv w:val="1"/>
      <w:marLeft w:val="0"/>
      <w:marRight w:val="0"/>
      <w:marTop w:val="0"/>
      <w:marBottom w:val="0"/>
      <w:divBdr>
        <w:top w:val="none" w:sz="0" w:space="0" w:color="auto"/>
        <w:left w:val="none" w:sz="0" w:space="0" w:color="auto"/>
        <w:bottom w:val="none" w:sz="0" w:space="0" w:color="auto"/>
        <w:right w:val="none" w:sz="0" w:space="0" w:color="auto"/>
      </w:divBdr>
    </w:div>
    <w:div w:id="1747260472">
      <w:bodyDiv w:val="1"/>
      <w:marLeft w:val="0"/>
      <w:marRight w:val="0"/>
      <w:marTop w:val="0"/>
      <w:marBottom w:val="0"/>
      <w:divBdr>
        <w:top w:val="none" w:sz="0" w:space="0" w:color="auto"/>
        <w:left w:val="none" w:sz="0" w:space="0" w:color="auto"/>
        <w:bottom w:val="none" w:sz="0" w:space="0" w:color="auto"/>
        <w:right w:val="none" w:sz="0" w:space="0" w:color="auto"/>
      </w:divBdr>
    </w:div>
    <w:div w:id="1747262081">
      <w:bodyDiv w:val="1"/>
      <w:marLeft w:val="0"/>
      <w:marRight w:val="0"/>
      <w:marTop w:val="0"/>
      <w:marBottom w:val="0"/>
      <w:divBdr>
        <w:top w:val="none" w:sz="0" w:space="0" w:color="auto"/>
        <w:left w:val="none" w:sz="0" w:space="0" w:color="auto"/>
        <w:bottom w:val="none" w:sz="0" w:space="0" w:color="auto"/>
        <w:right w:val="none" w:sz="0" w:space="0" w:color="auto"/>
      </w:divBdr>
    </w:div>
    <w:div w:id="1747265190">
      <w:bodyDiv w:val="1"/>
      <w:marLeft w:val="0"/>
      <w:marRight w:val="0"/>
      <w:marTop w:val="0"/>
      <w:marBottom w:val="0"/>
      <w:divBdr>
        <w:top w:val="none" w:sz="0" w:space="0" w:color="auto"/>
        <w:left w:val="none" w:sz="0" w:space="0" w:color="auto"/>
        <w:bottom w:val="none" w:sz="0" w:space="0" w:color="auto"/>
        <w:right w:val="none" w:sz="0" w:space="0" w:color="auto"/>
      </w:divBdr>
    </w:div>
    <w:div w:id="1747415541">
      <w:bodyDiv w:val="1"/>
      <w:marLeft w:val="0"/>
      <w:marRight w:val="0"/>
      <w:marTop w:val="0"/>
      <w:marBottom w:val="0"/>
      <w:divBdr>
        <w:top w:val="none" w:sz="0" w:space="0" w:color="auto"/>
        <w:left w:val="none" w:sz="0" w:space="0" w:color="auto"/>
        <w:bottom w:val="none" w:sz="0" w:space="0" w:color="auto"/>
        <w:right w:val="none" w:sz="0" w:space="0" w:color="auto"/>
      </w:divBdr>
    </w:div>
    <w:div w:id="1747725450">
      <w:bodyDiv w:val="1"/>
      <w:marLeft w:val="0"/>
      <w:marRight w:val="0"/>
      <w:marTop w:val="0"/>
      <w:marBottom w:val="0"/>
      <w:divBdr>
        <w:top w:val="none" w:sz="0" w:space="0" w:color="auto"/>
        <w:left w:val="none" w:sz="0" w:space="0" w:color="auto"/>
        <w:bottom w:val="none" w:sz="0" w:space="0" w:color="auto"/>
        <w:right w:val="none" w:sz="0" w:space="0" w:color="auto"/>
      </w:divBdr>
    </w:div>
    <w:div w:id="1747846284">
      <w:bodyDiv w:val="1"/>
      <w:marLeft w:val="0"/>
      <w:marRight w:val="0"/>
      <w:marTop w:val="0"/>
      <w:marBottom w:val="0"/>
      <w:divBdr>
        <w:top w:val="none" w:sz="0" w:space="0" w:color="auto"/>
        <w:left w:val="none" w:sz="0" w:space="0" w:color="auto"/>
        <w:bottom w:val="none" w:sz="0" w:space="0" w:color="auto"/>
        <w:right w:val="none" w:sz="0" w:space="0" w:color="auto"/>
      </w:divBdr>
    </w:div>
    <w:div w:id="1747919947">
      <w:bodyDiv w:val="1"/>
      <w:marLeft w:val="0"/>
      <w:marRight w:val="0"/>
      <w:marTop w:val="0"/>
      <w:marBottom w:val="0"/>
      <w:divBdr>
        <w:top w:val="none" w:sz="0" w:space="0" w:color="auto"/>
        <w:left w:val="none" w:sz="0" w:space="0" w:color="auto"/>
        <w:bottom w:val="none" w:sz="0" w:space="0" w:color="auto"/>
        <w:right w:val="none" w:sz="0" w:space="0" w:color="auto"/>
      </w:divBdr>
    </w:div>
    <w:div w:id="1747994340">
      <w:bodyDiv w:val="1"/>
      <w:marLeft w:val="0"/>
      <w:marRight w:val="0"/>
      <w:marTop w:val="0"/>
      <w:marBottom w:val="0"/>
      <w:divBdr>
        <w:top w:val="none" w:sz="0" w:space="0" w:color="auto"/>
        <w:left w:val="none" w:sz="0" w:space="0" w:color="auto"/>
        <w:bottom w:val="none" w:sz="0" w:space="0" w:color="auto"/>
        <w:right w:val="none" w:sz="0" w:space="0" w:color="auto"/>
      </w:divBdr>
    </w:div>
    <w:div w:id="1748261952">
      <w:bodyDiv w:val="1"/>
      <w:marLeft w:val="0"/>
      <w:marRight w:val="0"/>
      <w:marTop w:val="0"/>
      <w:marBottom w:val="0"/>
      <w:divBdr>
        <w:top w:val="none" w:sz="0" w:space="0" w:color="auto"/>
        <w:left w:val="none" w:sz="0" w:space="0" w:color="auto"/>
        <w:bottom w:val="none" w:sz="0" w:space="0" w:color="auto"/>
        <w:right w:val="none" w:sz="0" w:space="0" w:color="auto"/>
      </w:divBdr>
    </w:div>
    <w:div w:id="1748265776">
      <w:bodyDiv w:val="1"/>
      <w:marLeft w:val="0"/>
      <w:marRight w:val="0"/>
      <w:marTop w:val="0"/>
      <w:marBottom w:val="0"/>
      <w:divBdr>
        <w:top w:val="none" w:sz="0" w:space="0" w:color="auto"/>
        <w:left w:val="none" w:sz="0" w:space="0" w:color="auto"/>
        <w:bottom w:val="none" w:sz="0" w:space="0" w:color="auto"/>
        <w:right w:val="none" w:sz="0" w:space="0" w:color="auto"/>
      </w:divBdr>
    </w:div>
    <w:div w:id="1748385283">
      <w:bodyDiv w:val="1"/>
      <w:marLeft w:val="0"/>
      <w:marRight w:val="0"/>
      <w:marTop w:val="0"/>
      <w:marBottom w:val="0"/>
      <w:divBdr>
        <w:top w:val="none" w:sz="0" w:space="0" w:color="auto"/>
        <w:left w:val="none" w:sz="0" w:space="0" w:color="auto"/>
        <w:bottom w:val="none" w:sz="0" w:space="0" w:color="auto"/>
        <w:right w:val="none" w:sz="0" w:space="0" w:color="auto"/>
      </w:divBdr>
    </w:div>
    <w:div w:id="1748532020">
      <w:bodyDiv w:val="1"/>
      <w:marLeft w:val="0"/>
      <w:marRight w:val="0"/>
      <w:marTop w:val="0"/>
      <w:marBottom w:val="0"/>
      <w:divBdr>
        <w:top w:val="none" w:sz="0" w:space="0" w:color="auto"/>
        <w:left w:val="none" w:sz="0" w:space="0" w:color="auto"/>
        <w:bottom w:val="none" w:sz="0" w:space="0" w:color="auto"/>
        <w:right w:val="none" w:sz="0" w:space="0" w:color="auto"/>
      </w:divBdr>
    </w:div>
    <w:div w:id="1748724520">
      <w:bodyDiv w:val="1"/>
      <w:marLeft w:val="0"/>
      <w:marRight w:val="0"/>
      <w:marTop w:val="0"/>
      <w:marBottom w:val="0"/>
      <w:divBdr>
        <w:top w:val="none" w:sz="0" w:space="0" w:color="auto"/>
        <w:left w:val="none" w:sz="0" w:space="0" w:color="auto"/>
        <w:bottom w:val="none" w:sz="0" w:space="0" w:color="auto"/>
        <w:right w:val="none" w:sz="0" w:space="0" w:color="auto"/>
      </w:divBdr>
    </w:div>
    <w:div w:id="1748839462">
      <w:bodyDiv w:val="1"/>
      <w:marLeft w:val="0"/>
      <w:marRight w:val="0"/>
      <w:marTop w:val="0"/>
      <w:marBottom w:val="0"/>
      <w:divBdr>
        <w:top w:val="none" w:sz="0" w:space="0" w:color="auto"/>
        <w:left w:val="none" w:sz="0" w:space="0" w:color="auto"/>
        <w:bottom w:val="none" w:sz="0" w:space="0" w:color="auto"/>
        <w:right w:val="none" w:sz="0" w:space="0" w:color="auto"/>
      </w:divBdr>
    </w:div>
    <w:div w:id="1749035593">
      <w:bodyDiv w:val="1"/>
      <w:marLeft w:val="0"/>
      <w:marRight w:val="0"/>
      <w:marTop w:val="0"/>
      <w:marBottom w:val="0"/>
      <w:divBdr>
        <w:top w:val="none" w:sz="0" w:space="0" w:color="auto"/>
        <w:left w:val="none" w:sz="0" w:space="0" w:color="auto"/>
        <w:bottom w:val="none" w:sz="0" w:space="0" w:color="auto"/>
        <w:right w:val="none" w:sz="0" w:space="0" w:color="auto"/>
      </w:divBdr>
    </w:div>
    <w:div w:id="1749109593">
      <w:bodyDiv w:val="1"/>
      <w:marLeft w:val="0"/>
      <w:marRight w:val="0"/>
      <w:marTop w:val="0"/>
      <w:marBottom w:val="0"/>
      <w:divBdr>
        <w:top w:val="none" w:sz="0" w:space="0" w:color="auto"/>
        <w:left w:val="none" w:sz="0" w:space="0" w:color="auto"/>
        <w:bottom w:val="none" w:sz="0" w:space="0" w:color="auto"/>
        <w:right w:val="none" w:sz="0" w:space="0" w:color="auto"/>
      </w:divBdr>
    </w:div>
    <w:div w:id="1749305254">
      <w:bodyDiv w:val="1"/>
      <w:marLeft w:val="0"/>
      <w:marRight w:val="0"/>
      <w:marTop w:val="0"/>
      <w:marBottom w:val="0"/>
      <w:divBdr>
        <w:top w:val="none" w:sz="0" w:space="0" w:color="auto"/>
        <w:left w:val="none" w:sz="0" w:space="0" w:color="auto"/>
        <w:bottom w:val="none" w:sz="0" w:space="0" w:color="auto"/>
        <w:right w:val="none" w:sz="0" w:space="0" w:color="auto"/>
      </w:divBdr>
    </w:div>
    <w:div w:id="1749375358">
      <w:bodyDiv w:val="1"/>
      <w:marLeft w:val="0"/>
      <w:marRight w:val="0"/>
      <w:marTop w:val="0"/>
      <w:marBottom w:val="0"/>
      <w:divBdr>
        <w:top w:val="none" w:sz="0" w:space="0" w:color="auto"/>
        <w:left w:val="none" w:sz="0" w:space="0" w:color="auto"/>
        <w:bottom w:val="none" w:sz="0" w:space="0" w:color="auto"/>
        <w:right w:val="none" w:sz="0" w:space="0" w:color="auto"/>
      </w:divBdr>
    </w:div>
    <w:div w:id="1749499144">
      <w:bodyDiv w:val="1"/>
      <w:marLeft w:val="0"/>
      <w:marRight w:val="0"/>
      <w:marTop w:val="0"/>
      <w:marBottom w:val="0"/>
      <w:divBdr>
        <w:top w:val="none" w:sz="0" w:space="0" w:color="auto"/>
        <w:left w:val="none" w:sz="0" w:space="0" w:color="auto"/>
        <w:bottom w:val="none" w:sz="0" w:space="0" w:color="auto"/>
        <w:right w:val="none" w:sz="0" w:space="0" w:color="auto"/>
      </w:divBdr>
    </w:div>
    <w:div w:id="1749690671">
      <w:bodyDiv w:val="1"/>
      <w:marLeft w:val="0"/>
      <w:marRight w:val="0"/>
      <w:marTop w:val="0"/>
      <w:marBottom w:val="0"/>
      <w:divBdr>
        <w:top w:val="none" w:sz="0" w:space="0" w:color="auto"/>
        <w:left w:val="none" w:sz="0" w:space="0" w:color="auto"/>
        <w:bottom w:val="none" w:sz="0" w:space="0" w:color="auto"/>
        <w:right w:val="none" w:sz="0" w:space="0" w:color="auto"/>
      </w:divBdr>
    </w:div>
    <w:div w:id="1749842897">
      <w:bodyDiv w:val="1"/>
      <w:marLeft w:val="0"/>
      <w:marRight w:val="0"/>
      <w:marTop w:val="0"/>
      <w:marBottom w:val="0"/>
      <w:divBdr>
        <w:top w:val="none" w:sz="0" w:space="0" w:color="auto"/>
        <w:left w:val="none" w:sz="0" w:space="0" w:color="auto"/>
        <w:bottom w:val="none" w:sz="0" w:space="0" w:color="auto"/>
        <w:right w:val="none" w:sz="0" w:space="0" w:color="auto"/>
      </w:divBdr>
    </w:div>
    <w:div w:id="1750105965">
      <w:bodyDiv w:val="1"/>
      <w:marLeft w:val="0"/>
      <w:marRight w:val="0"/>
      <w:marTop w:val="0"/>
      <w:marBottom w:val="0"/>
      <w:divBdr>
        <w:top w:val="none" w:sz="0" w:space="0" w:color="auto"/>
        <w:left w:val="none" w:sz="0" w:space="0" w:color="auto"/>
        <w:bottom w:val="none" w:sz="0" w:space="0" w:color="auto"/>
        <w:right w:val="none" w:sz="0" w:space="0" w:color="auto"/>
      </w:divBdr>
    </w:div>
    <w:div w:id="1750150013">
      <w:bodyDiv w:val="1"/>
      <w:marLeft w:val="0"/>
      <w:marRight w:val="0"/>
      <w:marTop w:val="0"/>
      <w:marBottom w:val="0"/>
      <w:divBdr>
        <w:top w:val="none" w:sz="0" w:space="0" w:color="auto"/>
        <w:left w:val="none" w:sz="0" w:space="0" w:color="auto"/>
        <w:bottom w:val="none" w:sz="0" w:space="0" w:color="auto"/>
        <w:right w:val="none" w:sz="0" w:space="0" w:color="auto"/>
      </w:divBdr>
    </w:div>
    <w:div w:id="1750157411">
      <w:bodyDiv w:val="1"/>
      <w:marLeft w:val="0"/>
      <w:marRight w:val="0"/>
      <w:marTop w:val="0"/>
      <w:marBottom w:val="0"/>
      <w:divBdr>
        <w:top w:val="none" w:sz="0" w:space="0" w:color="auto"/>
        <w:left w:val="none" w:sz="0" w:space="0" w:color="auto"/>
        <w:bottom w:val="none" w:sz="0" w:space="0" w:color="auto"/>
        <w:right w:val="none" w:sz="0" w:space="0" w:color="auto"/>
      </w:divBdr>
    </w:div>
    <w:div w:id="1750467591">
      <w:bodyDiv w:val="1"/>
      <w:marLeft w:val="0"/>
      <w:marRight w:val="0"/>
      <w:marTop w:val="0"/>
      <w:marBottom w:val="0"/>
      <w:divBdr>
        <w:top w:val="none" w:sz="0" w:space="0" w:color="auto"/>
        <w:left w:val="none" w:sz="0" w:space="0" w:color="auto"/>
        <w:bottom w:val="none" w:sz="0" w:space="0" w:color="auto"/>
        <w:right w:val="none" w:sz="0" w:space="0" w:color="auto"/>
      </w:divBdr>
    </w:div>
    <w:div w:id="1750735476">
      <w:bodyDiv w:val="1"/>
      <w:marLeft w:val="0"/>
      <w:marRight w:val="0"/>
      <w:marTop w:val="0"/>
      <w:marBottom w:val="0"/>
      <w:divBdr>
        <w:top w:val="none" w:sz="0" w:space="0" w:color="auto"/>
        <w:left w:val="none" w:sz="0" w:space="0" w:color="auto"/>
        <w:bottom w:val="none" w:sz="0" w:space="0" w:color="auto"/>
        <w:right w:val="none" w:sz="0" w:space="0" w:color="auto"/>
      </w:divBdr>
    </w:div>
    <w:div w:id="1750810252">
      <w:bodyDiv w:val="1"/>
      <w:marLeft w:val="0"/>
      <w:marRight w:val="0"/>
      <w:marTop w:val="0"/>
      <w:marBottom w:val="0"/>
      <w:divBdr>
        <w:top w:val="none" w:sz="0" w:space="0" w:color="auto"/>
        <w:left w:val="none" w:sz="0" w:space="0" w:color="auto"/>
        <w:bottom w:val="none" w:sz="0" w:space="0" w:color="auto"/>
        <w:right w:val="none" w:sz="0" w:space="0" w:color="auto"/>
      </w:divBdr>
    </w:div>
    <w:div w:id="1750883951">
      <w:bodyDiv w:val="1"/>
      <w:marLeft w:val="0"/>
      <w:marRight w:val="0"/>
      <w:marTop w:val="0"/>
      <w:marBottom w:val="0"/>
      <w:divBdr>
        <w:top w:val="none" w:sz="0" w:space="0" w:color="auto"/>
        <w:left w:val="none" w:sz="0" w:space="0" w:color="auto"/>
        <w:bottom w:val="none" w:sz="0" w:space="0" w:color="auto"/>
        <w:right w:val="none" w:sz="0" w:space="0" w:color="auto"/>
      </w:divBdr>
    </w:div>
    <w:div w:id="1751152293">
      <w:bodyDiv w:val="1"/>
      <w:marLeft w:val="0"/>
      <w:marRight w:val="0"/>
      <w:marTop w:val="0"/>
      <w:marBottom w:val="0"/>
      <w:divBdr>
        <w:top w:val="none" w:sz="0" w:space="0" w:color="auto"/>
        <w:left w:val="none" w:sz="0" w:space="0" w:color="auto"/>
        <w:bottom w:val="none" w:sz="0" w:space="0" w:color="auto"/>
        <w:right w:val="none" w:sz="0" w:space="0" w:color="auto"/>
      </w:divBdr>
    </w:div>
    <w:div w:id="1751270752">
      <w:bodyDiv w:val="1"/>
      <w:marLeft w:val="0"/>
      <w:marRight w:val="0"/>
      <w:marTop w:val="0"/>
      <w:marBottom w:val="0"/>
      <w:divBdr>
        <w:top w:val="none" w:sz="0" w:space="0" w:color="auto"/>
        <w:left w:val="none" w:sz="0" w:space="0" w:color="auto"/>
        <w:bottom w:val="none" w:sz="0" w:space="0" w:color="auto"/>
        <w:right w:val="none" w:sz="0" w:space="0" w:color="auto"/>
      </w:divBdr>
    </w:div>
    <w:div w:id="1751384744">
      <w:bodyDiv w:val="1"/>
      <w:marLeft w:val="0"/>
      <w:marRight w:val="0"/>
      <w:marTop w:val="0"/>
      <w:marBottom w:val="0"/>
      <w:divBdr>
        <w:top w:val="none" w:sz="0" w:space="0" w:color="auto"/>
        <w:left w:val="none" w:sz="0" w:space="0" w:color="auto"/>
        <w:bottom w:val="none" w:sz="0" w:space="0" w:color="auto"/>
        <w:right w:val="none" w:sz="0" w:space="0" w:color="auto"/>
      </w:divBdr>
    </w:div>
    <w:div w:id="1751386185">
      <w:bodyDiv w:val="1"/>
      <w:marLeft w:val="0"/>
      <w:marRight w:val="0"/>
      <w:marTop w:val="0"/>
      <w:marBottom w:val="0"/>
      <w:divBdr>
        <w:top w:val="none" w:sz="0" w:space="0" w:color="auto"/>
        <w:left w:val="none" w:sz="0" w:space="0" w:color="auto"/>
        <w:bottom w:val="none" w:sz="0" w:space="0" w:color="auto"/>
        <w:right w:val="none" w:sz="0" w:space="0" w:color="auto"/>
      </w:divBdr>
    </w:div>
    <w:div w:id="1751462096">
      <w:bodyDiv w:val="1"/>
      <w:marLeft w:val="0"/>
      <w:marRight w:val="0"/>
      <w:marTop w:val="0"/>
      <w:marBottom w:val="0"/>
      <w:divBdr>
        <w:top w:val="none" w:sz="0" w:space="0" w:color="auto"/>
        <w:left w:val="none" w:sz="0" w:space="0" w:color="auto"/>
        <w:bottom w:val="none" w:sz="0" w:space="0" w:color="auto"/>
        <w:right w:val="none" w:sz="0" w:space="0" w:color="auto"/>
      </w:divBdr>
    </w:div>
    <w:div w:id="1751923917">
      <w:bodyDiv w:val="1"/>
      <w:marLeft w:val="0"/>
      <w:marRight w:val="0"/>
      <w:marTop w:val="0"/>
      <w:marBottom w:val="0"/>
      <w:divBdr>
        <w:top w:val="none" w:sz="0" w:space="0" w:color="auto"/>
        <w:left w:val="none" w:sz="0" w:space="0" w:color="auto"/>
        <w:bottom w:val="none" w:sz="0" w:space="0" w:color="auto"/>
        <w:right w:val="none" w:sz="0" w:space="0" w:color="auto"/>
      </w:divBdr>
    </w:div>
    <w:div w:id="1752316048">
      <w:bodyDiv w:val="1"/>
      <w:marLeft w:val="0"/>
      <w:marRight w:val="0"/>
      <w:marTop w:val="0"/>
      <w:marBottom w:val="0"/>
      <w:divBdr>
        <w:top w:val="none" w:sz="0" w:space="0" w:color="auto"/>
        <w:left w:val="none" w:sz="0" w:space="0" w:color="auto"/>
        <w:bottom w:val="none" w:sz="0" w:space="0" w:color="auto"/>
        <w:right w:val="none" w:sz="0" w:space="0" w:color="auto"/>
      </w:divBdr>
    </w:div>
    <w:div w:id="1752432875">
      <w:bodyDiv w:val="1"/>
      <w:marLeft w:val="0"/>
      <w:marRight w:val="0"/>
      <w:marTop w:val="0"/>
      <w:marBottom w:val="0"/>
      <w:divBdr>
        <w:top w:val="none" w:sz="0" w:space="0" w:color="auto"/>
        <w:left w:val="none" w:sz="0" w:space="0" w:color="auto"/>
        <w:bottom w:val="none" w:sz="0" w:space="0" w:color="auto"/>
        <w:right w:val="none" w:sz="0" w:space="0" w:color="auto"/>
      </w:divBdr>
    </w:div>
    <w:div w:id="1752434357">
      <w:bodyDiv w:val="1"/>
      <w:marLeft w:val="0"/>
      <w:marRight w:val="0"/>
      <w:marTop w:val="0"/>
      <w:marBottom w:val="0"/>
      <w:divBdr>
        <w:top w:val="none" w:sz="0" w:space="0" w:color="auto"/>
        <w:left w:val="none" w:sz="0" w:space="0" w:color="auto"/>
        <w:bottom w:val="none" w:sz="0" w:space="0" w:color="auto"/>
        <w:right w:val="none" w:sz="0" w:space="0" w:color="auto"/>
      </w:divBdr>
    </w:div>
    <w:div w:id="1752505356">
      <w:bodyDiv w:val="1"/>
      <w:marLeft w:val="0"/>
      <w:marRight w:val="0"/>
      <w:marTop w:val="0"/>
      <w:marBottom w:val="0"/>
      <w:divBdr>
        <w:top w:val="none" w:sz="0" w:space="0" w:color="auto"/>
        <w:left w:val="none" w:sz="0" w:space="0" w:color="auto"/>
        <w:bottom w:val="none" w:sz="0" w:space="0" w:color="auto"/>
        <w:right w:val="none" w:sz="0" w:space="0" w:color="auto"/>
      </w:divBdr>
    </w:div>
    <w:div w:id="1752774846">
      <w:bodyDiv w:val="1"/>
      <w:marLeft w:val="0"/>
      <w:marRight w:val="0"/>
      <w:marTop w:val="0"/>
      <w:marBottom w:val="0"/>
      <w:divBdr>
        <w:top w:val="none" w:sz="0" w:space="0" w:color="auto"/>
        <w:left w:val="none" w:sz="0" w:space="0" w:color="auto"/>
        <w:bottom w:val="none" w:sz="0" w:space="0" w:color="auto"/>
        <w:right w:val="none" w:sz="0" w:space="0" w:color="auto"/>
      </w:divBdr>
    </w:div>
    <w:div w:id="1753041446">
      <w:bodyDiv w:val="1"/>
      <w:marLeft w:val="0"/>
      <w:marRight w:val="0"/>
      <w:marTop w:val="0"/>
      <w:marBottom w:val="0"/>
      <w:divBdr>
        <w:top w:val="none" w:sz="0" w:space="0" w:color="auto"/>
        <w:left w:val="none" w:sz="0" w:space="0" w:color="auto"/>
        <w:bottom w:val="none" w:sz="0" w:space="0" w:color="auto"/>
        <w:right w:val="none" w:sz="0" w:space="0" w:color="auto"/>
      </w:divBdr>
    </w:div>
    <w:div w:id="1753312165">
      <w:bodyDiv w:val="1"/>
      <w:marLeft w:val="0"/>
      <w:marRight w:val="0"/>
      <w:marTop w:val="0"/>
      <w:marBottom w:val="0"/>
      <w:divBdr>
        <w:top w:val="none" w:sz="0" w:space="0" w:color="auto"/>
        <w:left w:val="none" w:sz="0" w:space="0" w:color="auto"/>
        <w:bottom w:val="none" w:sz="0" w:space="0" w:color="auto"/>
        <w:right w:val="none" w:sz="0" w:space="0" w:color="auto"/>
      </w:divBdr>
    </w:div>
    <w:div w:id="1753425492">
      <w:bodyDiv w:val="1"/>
      <w:marLeft w:val="0"/>
      <w:marRight w:val="0"/>
      <w:marTop w:val="0"/>
      <w:marBottom w:val="0"/>
      <w:divBdr>
        <w:top w:val="none" w:sz="0" w:space="0" w:color="auto"/>
        <w:left w:val="none" w:sz="0" w:space="0" w:color="auto"/>
        <w:bottom w:val="none" w:sz="0" w:space="0" w:color="auto"/>
        <w:right w:val="none" w:sz="0" w:space="0" w:color="auto"/>
      </w:divBdr>
    </w:div>
    <w:div w:id="1753504958">
      <w:bodyDiv w:val="1"/>
      <w:marLeft w:val="0"/>
      <w:marRight w:val="0"/>
      <w:marTop w:val="0"/>
      <w:marBottom w:val="0"/>
      <w:divBdr>
        <w:top w:val="none" w:sz="0" w:space="0" w:color="auto"/>
        <w:left w:val="none" w:sz="0" w:space="0" w:color="auto"/>
        <w:bottom w:val="none" w:sz="0" w:space="0" w:color="auto"/>
        <w:right w:val="none" w:sz="0" w:space="0" w:color="auto"/>
      </w:divBdr>
    </w:div>
    <w:div w:id="1753626651">
      <w:bodyDiv w:val="1"/>
      <w:marLeft w:val="0"/>
      <w:marRight w:val="0"/>
      <w:marTop w:val="0"/>
      <w:marBottom w:val="0"/>
      <w:divBdr>
        <w:top w:val="none" w:sz="0" w:space="0" w:color="auto"/>
        <w:left w:val="none" w:sz="0" w:space="0" w:color="auto"/>
        <w:bottom w:val="none" w:sz="0" w:space="0" w:color="auto"/>
        <w:right w:val="none" w:sz="0" w:space="0" w:color="auto"/>
      </w:divBdr>
    </w:div>
    <w:div w:id="1754013806">
      <w:bodyDiv w:val="1"/>
      <w:marLeft w:val="0"/>
      <w:marRight w:val="0"/>
      <w:marTop w:val="0"/>
      <w:marBottom w:val="0"/>
      <w:divBdr>
        <w:top w:val="none" w:sz="0" w:space="0" w:color="auto"/>
        <w:left w:val="none" w:sz="0" w:space="0" w:color="auto"/>
        <w:bottom w:val="none" w:sz="0" w:space="0" w:color="auto"/>
        <w:right w:val="none" w:sz="0" w:space="0" w:color="auto"/>
      </w:divBdr>
    </w:div>
    <w:div w:id="1754231647">
      <w:bodyDiv w:val="1"/>
      <w:marLeft w:val="0"/>
      <w:marRight w:val="0"/>
      <w:marTop w:val="0"/>
      <w:marBottom w:val="0"/>
      <w:divBdr>
        <w:top w:val="none" w:sz="0" w:space="0" w:color="auto"/>
        <w:left w:val="none" w:sz="0" w:space="0" w:color="auto"/>
        <w:bottom w:val="none" w:sz="0" w:space="0" w:color="auto"/>
        <w:right w:val="none" w:sz="0" w:space="0" w:color="auto"/>
      </w:divBdr>
    </w:div>
    <w:div w:id="1754551727">
      <w:bodyDiv w:val="1"/>
      <w:marLeft w:val="0"/>
      <w:marRight w:val="0"/>
      <w:marTop w:val="0"/>
      <w:marBottom w:val="0"/>
      <w:divBdr>
        <w:top w:val="none" w:sz="0" w:space="0" w:color="auto"/>
        <w:left w:val="none" w:sz="0" w:space="0" w:color="auto"/>
        <w:bottom w:val="none" w:sz="0" w:space="0" w:color="auto"/>
        <w:right w:val="none" w:sz="0" w:space="0" w:color="auto"/>
      </w:divBdr>
    </w:div>
    <w:div w:id="1754669013">
      <w:bodyDiv w:val="1"/>
      <w:marLeft w:val="0"/>
      <w:marRight w:val="0"/>
      <w:marTop w:val="0"/>
      <w:marBottom w:val="0"/>
      <w:divBdr>
        <w:top w:val="none" w:sz="0" w:space="0" w:color="auto"/>
        <w:left w:val="none" w:sz="0" w:space="0" w:color="auto"/>
        <w:bottom w:val="none" w:sz="0" w:space="0" w:color="auto"/>
        <w:right w:val="none" w:sz="0" w:space="0" w:color="auto"/>
      </w:divBdr>
    </w:div>
    <w:div w:id="1754889450">
      <w:bodyDiv w:val="1"/>
      <w:marLeft w:val="0"/>
      <w:marRight w:val="0"/>
      <w:marTop w:val="0"/>
      <w:marBottom w:val="0"/>
      <w:divBdr>
        <w:top w:val="none" w:sz="0" w:space="0" w:color="auto"/>
        <w:left w:val="none" w:sz="0" w:space="0" w:color="auto"/>
        <w:bottom w:val="none" w:sz="0" w:space="0" w:color="auto"/>
        <w:right w:val="none" w:sz="0" w:space="0" w:color="auto"/>
      </w:divBdr>
    </w:div>
    <w:div w:id="1755202425">
      <w:bodyDiv w:val="1"/>
      <w:marLeft w:val="0"/>
      <w:marRight w:val="0"/>
      <w:marTop w:val="0"/>
      <w:marBottom w:val="0"/>
      <w:divBdr>
        <w:top w:val="none" w:sz="0" w:space="0" w:color="auto"/>
        <w:left w:val="none" w:sz="0" w:space="0" w:color="auto"/>
        <w:bottom w:val="none" w:sz="0" w:space="0" w:color="auto"/>
        <w:right w:val="none" w:sz="0" w:space="0" w:color="auto"/>
      </w:divBdr>
    </w:div>
    <w:div w:id="1755276211">
      <w:bodyDiv w:val="1"/>
      <w:marLeft w:val="0"/>
      <w:marRight w:val="0"/>
      <w:marTop w:val="0"/>
      <w:marBottom w:val="0"/>
      <w:divBdr>
        <w:top w:val="none" w:sz="0" w:space="0" w:color="auto"/>
        <w:left w:val="none" w:sz="0" w:space="0" w:color="auto"/>
        <w:bottom w:val="none" w:sz="0" w:space="0" w:color="auto"/>
        <w:right w:val="none" w:sz="0" w:space="0" w:color="auto"/>
      </w:divBdr>
    </w:div>
    <w:div w:id="1755324236">
      <w:bodyDiv w:val="1"/>
      <w:marLeft w:val="0"/>
      <w:marRight w:val="0"/>
      <w:marTop w:val="0"/>
      <w:marBottom w:val="0"/>
      <w:divBdr>
        <w:top w:val="none" w:sz="0" w:space="0" w:color="auto"/>
        <w:left w:val="none" w:sz="0" w:space="0" w:color="auto"/>
        <w:bottom w:val="none" w:sz="0" w:space="0" w:color="auto"/>
        <w:right w:val="none" w:sz="0" w:space="0" w:color="auto"/>
      </w:divBdr>
    </w:div>
    <w:div w:id="1755473349">
      <w:bodyDiv w:val="1"/>
      <w:marLeft w:val="0"/>
      <w:marRight w:val="0"/>
      <w:marTop w:val="0"/>
      <w:marBottom w:val="0"/>
      <w:divBdr>
        <w:top w:val="none" w:sz="0" w:space="0" w:color="auto"/>
        <w:left w:val="none" w:sz="0" w:space="0" w:color="auto"/>
        <w:bottom w:val="none" w:sz="0" w:space="0" w:color="auto"/>
        <w:right w:val="none" w:sz="0" w:space="0" w:color="auto"/>
      </w:divBdr>
    </w:div>
    <w:div w:id="1755592578">
      <w:bodyDiv w:val="1"/>
      <w:marLeft w:val="0"/>
      <w:marRight w:val="0"/>
      <w:marTop w:val="0"/>
      <w:marBottom w:val="0"/>
      <w:divBdr>
        <w:top w:val="none" w:sz="0" w:space="0" w:color="auto"/>
        <w:left w:val="none" w:sz="0" w:space="0" w:color="auto"/>
        <w:bottom w:val="none" w:sz="0" w:space="0" w:color="auto"/>
        <w:right w:val="none" w:sz="0" w:space="0" w:color="auto"/>
      </w:divBdr>
    </w:div>
    <w:div w:id="1755736485">
      <w:bodyDiv w:val="1"/>
      <w:marLeft w:val="0"/>
      <w:marRight w:val="0"/>
      <w:marTop w:val="0"/>
      <w:marBottom w:val="0"/>
      <w:divBdr>
        <w:top w:val="none" w:sz="0" w:space="0" w:color="auto"/>
        <w:left w:val="none" w:sz="0" w:space="0" w:color="auto"/>
        <w:bottom w:val="none" w:sz="0" w:space="0" w:color="auto"/>
        <w:right w:val="none" w:sz="0" w:space="0" w:color="auto"/>
      </w:divBdr>
    </w:div>
    <w:div w:id="1755739075">
      <w:bodyDiv w:val="1"/>
      <w:marLeft w:val="0"/>
      <w:marRight w:val="0"/>
      <w:marTop w:val="0"/>
      <w:marBottom w:val="0"/>
      <w:divBdr>
        <w:top w:val="none" w:sz="0" w:space="0" w:color="auto"/>
        <w:left w:val="none" w:sz="0" w:space="0" w:color="auto"/>
        <w:bottom w:val="none" w:sz="0" w:space="0" w:color="auto"/>
        <w:right w:val="none" w:sz="0" w:space="0" w:color="auto"/>
      </w:divBdr>
    </w:div>
    <w:div w:id="1755855435">
      <w:bodyDiv w:val="1"/>
      <w:marLeft w:val="0"/>
      <w:marRight w:val="0"/>
      <w:marTop w:val="0"/>
      <w:marBottom w:val="0"/>
      <w:divBdr>
        <w:top w:val="none" w:sz="0" w:space="0" w:color="auto"/>
        <w:left w:val="none" w:sz="0" w:space="0" w:color="auto"/>
        <w:bottom w:val="none" w:sz="0" w:space="0" w:color="auto"/>
        <w:right w:val="none" w:sz="0" w:space="0" w:color="auto"/>
      </w:divBdr>
    </w:div>
    <w:div w:id="1755978203">
      <w:bodyDiv w:val="1"/>
      <w:marLeft w:val="0"/>
      <w:marRight w:val="0"/>
      <w:marTop w:val="0"/>
      <w:marBottom w:val="0"/>
      <w:divBdr>
        <w:top w:val="none" w:sz="0" w:space="0" w:color="auto"/>
        <w:left w:val="none" w:sz="0" w:space="0" w:color="auto"/>
        <w:bottom w:val="none" w:sz="0" w:space="0" w:color="auto"/>
        <w:right w:val="none" w:sz="0" w:space="0" w:color="auto"/>
      </w:divBdr>
    </w:div>
    <w:div w:id="1756198355">
      <w:bodyDiv w:val="1"/>
      <w:marLeft w:val="0"/>
      <w:marRight w:val="0"/>
      <w:marTop w:val="0"/>
      <w:marBottom w:val="0"/>
      <w:divBdr>
        <w:top w:val="none" w:sz="0" w:space="0" w:color="auto"/>
        <w:left w:val="none" w:sz="0" w:space="0" w:color="auto"/>
        <w:bottom w:val="none" w:sz="0" w:space="0" w:color="auto"/>
        <w:right w:val="none" w:sz="0" w:space="0" w:color="auto"/>
      </w:divBdr>
    </w:div>
    <w:div w:id="1756396883">
      <w:bodyDiv w:val="1"/>
      <w:marLeft w:val="0"/>
      <w:marRight w:val="0"/>
      <w:marTop w:val="0"/>
      <w:marBottom w:val="0"/>
      <w:divBdr>
        <w:top w:val="none" w:sz="0" w:space="0" w:color="auto"/>
        <w:left w:val="none" w:sz="0" w:space="0" w:color="auto"/>
        <w:bottom w:val="none" w:sz="0" w:space="0" w:color="auto"/>
        <w:right w:val="none" w:sz="0" w:space="0" w:color="auto"/>
      </w:divBdr>
    </w:div>
    <w:div w:id="1756433647">
      <w:bodyDiv w:val="1"/>
      <w:marLeft w:val="0"/>
      <w:marRight w:val="0"/>
      <w:marTop w:val="0"/>
      <w:marBottom w:val="0"/>
      <w:divBdr>
        <w:top w:val="none" w:sz="0" w:space="0" w:color="auto"/>
        <w:left w:val="none" w:sz="0" w:space="0" w:color="auto"/>
        <w:bottom w:val="none" w:sz="0" w:space="0" w:color="auto"/>
        <w:right w:val="none" w:sz="0" w:space="0" w:color="auto"/>
      </w:divBdr>
    </w:div>
    <w:div w:id="1756439527">
      <w:bodyDiv w:val="1"/>
      <w:marLeft w:val="0"/>
      <w:marRight w:val="0"/>
      <w:marTop w:val="0"/>
      <w:marBottom w:val="0"/>
      <w:divBdr>
        <w:top w:val="none" w:sz="0" w:space="0" w:color="auto"/>
        <w:left w:val="none" w:sz="0" w:space="0" w:color="auto"/>
        <w:bottom w:val="none" w:sz="0" w:space="0" w:color="auto"/>
        <w:right w:val="none" w:sz="0" w:space="0" w:color="auto"/>
      </w:divBdr>
    </w:div>
    <w:div w:id="1756509463">
      <w:bodyDiv w:val="1"/>
      <w:marLeft w:val="0"/>
      <w:marRight w:val="0"/>
      <w:marTop w:val="0"/>
      <w:marBottom w:val="0"/>
      <w:divBdr>
        <w:top w:val="none" w:sz="0" w:space="0" w:color="auto"/>
        <w:left w:val="none" w:sz="0" w:space="0" w:color="auto"/>
        <w:bottom w:val="none" w:sz="0" w:space="0" w:color="auto"/>
        <w:right w:val="none" w:sz="0" w:space="0" w:color="auto"/>
      </w:divBdr>
    </w:div>
    <w:div w:id="1756591657">
      <w:bodyDiv w:val="1"/>
      <w:marLeft w:val="0"/>
      <w:marRight w:val="0"/>
      <w:marTop w:val="0"/>
      <w:marBottom w:val="0"/>
      <w:divBdr>
        <w:top w:val="none" w:sz="0" w:space="0" w:color="auto"/>
        <w:left w:val="none" w:sz="0" w:space="0" w:color="auto"/>
        <w:bottom w:val="none" w:sz="0" w:space="0" w:color="auto"/>
        <w:right w:val="none" w:sz="0" w:space="0" w:color="auto"/>
      </w:divBdr>
    </w:div>
    <w:div w:id="1756632941">
      <w:bodyDiv w:val="1"/>
      <w:marLeft w:val="0"/>
      <w:marRight w:val="0"/>
      <w:marTop w:val="0"/>
      <w:marBottom w:val="0"/>
      <w:divBdr>
        <w:top w:val="none" w:sz="0" w:space="0" w:color="auto"/>
        <w:left w:val="none" w:sz="0" w:space="0" w:color="auto"/>
        <w:bottom w:val="none" w:sz="0" w:space="0" w:color="auto"/>
        <w:right w:val="none" w:sz="0" w:space="0" w:color="auto"/>
      </w:divBdr>
    </w:div>
    <w:div w:id="1756777747">
      <w:bodyDiv w:val="1"/>
      <w:marLeft w:val="0"/>
      <w:marRight w:val="0"/>
      <w:marTop w:val="0"/>
      <w:marBottom w:val="0"/>
      <w:divBdr>
        <w:top w:val="none" w:sz="0" w:space="0" w:color="auto"/>
        <w:left w:val="none" w:sz="0" w:space="0" w:color="auto"/>
        <w:bottom w:val="none" w:sz="0" w:space="0" w:color="auto"/>
        <w:right w:val="none" w:sz="0" w:space="0" w:color="auto"/>
      </w:divBdr>
    </w:div>
    <w:div w:id="1757434765">
      <w:bodyDiv w:val="1"/>
      <w:marLeft w:val="0"/>
      <w:marRight w:val="0"/>
      <w:marTop w:val="0"/>
      <w:marBottom w:val="0"/>
      <w:divBdr>
        <w:top w:val="none" w:sz="0" w:space="0" w:color="auto"/>
        <w:left w:val="none" w:sz="0" w:space="0" w:color="auto"/>
        <w:bottom w:val="none" w:sz="0" w:space="0" w:color="auto"/>
        <w:right w:val="none" w:sz="0" w:space="0" w:color="auto"/>
      </w:divBdr>
    </w:div>
    <w:div w:id="1757704786">
      <w:bodyDiv w:val="1"/>
      <w:marLeft w:val="0"/>
      <w:marRight w:val="0"/>
      <w:marTop w:val="0"/>
      <w:marBottom w:val="0"/>
      <w:divBdr>
        <w:top w:val="none" w:sz="0" w:space="0" w:color="auto"/>
        <w:left w:val="none" w:sz="0" w:space="0" w:color="auto"/>
        <w:bottom w:val="none" w:sz="0" w:space="0" w:color="auto"/>
        <w:right w:val="none" w:sz="0" w:space="0" w:color="auto"/>
      </w:divBdr>
    </w:div>
    <w:div w:id="1757938394">
      <w:bodyDiv w:val="1"/>
      <w:marLeft w:val="0"/>
      <w:marRight w:val="0"/>
      <w:marTop w:val="0"/>
      <w:marBottom w:val="0"/>
      <w:divBdr>
        <w:top w:val="none" w:sz="0" w:space="0" w:color="auto"/>
        <w:left w:val="none" w:sz="0" w:space="0" w:color="auto"/>
        <w:bottom w:val="none" w:sz="0" w:space="0" w:color="auto"/>
        <w:right w:val="none" w:sz="0" w:space="0" w:color="auto"/>
      </w:divBdr>
    </w:div>
    <w:div w:id="1757941211">
      <w:bodyDiv w:val="1"/>
      <w:marLeft w:val="0"/>
      <w:marRight w:val="0"/>
      <w:marTop w:val="0"/>
      <w:marBottom w:val="0"/>
      <w:divBdr>
        <w:top w:val="none" w:sz="0" w:space="0" w:color="auto"/>
        <w:left w:val="none" w:sz="0" w:space="0" w:color="auto"/>
        <w:bottom w:val="none" w:sz="0" w:space="0" w:color="auto"/>
        <w:right w:val="none" w:sz="0" w:space="0" w:color="auto"/>
      </w:divBdr>
    </w:div>
    <w:div w:id="1758094371">
      <w:bodyDiv w:val="1"/>
      <w:marLeft w:val="0"/>
      <w:marRight w:val="0"/>
      <w:marTop w:val="0"/>
      <w:marBottom w:val="0"/>
      <w:divBdr>
        <w:top w:val="none" w:sz="0" w:space="0" w:color="auto"/>
        <w:left w:val="none" w:sz="0" w:space="0" w:color="auto"/>
        <w:bottom w:val="none" w:sz="0" w:space="0" w:color="auto"/>
        <w:right w:val="none" w:sz="0" w:space="0" w:color="auto"/>
      </w:divBdr>
    </w:div>
    <w:div w:id="1758399307">
      <w:bodyDiv w:val="1"/>
      <w:marLeft w:val="0"/>
      <w:marRight w:val="0"/>
      <w:marTop w:val="0"/>
      <w:marBottom w:val="0"/>
      <w:divBdr>
        <w:top w:val="none" w:sz="0" w:space="0" w:color="auto"/>
        <w:left w:val="none" w:sz="0" w:space="0" w:color="auto"/>
        <w:bottom w:val="none" w:sz="0" w:space="0" w:color="auto"/>
        <w:right w:val="none" w:sz="0" w:space="0" w:color="auto"/>
      </w:divBdr>
    </w:div>
    <w:div w:id="1758743629">
      <w:bodyDiv w:val="1"/>
      <w:marLeft w:val="0"/>
      <w:marRight w:val="0"/>
      <w:marTop w:val="0"/>
      <w:marBottom w:val="0"/>
      <w:divBdr>
        <w:top w:val="none" w:sz="0" w:space="0" w:color="auto"/>
        <w:left w:val="none" w:sz="0" w:space="0" w:color="auto"/>
        <w:bottom w:val="none" w:sz="0" w:space="0" w:color="auto"/>
        <w:right w:val="none" w:sz="0" w:space="0" w:color="auto"/>
      </w:divBdr>
    </w:div>
    <w:div w:id="1759136147">
      <w:bodyDiv w:val="1"/>
      <w:marLeft w:val="0"/>
      <w:marRight w:val="0"/>
      <w:marTop w:val="0"/>
      <w:marBottom w:val="0"/>
      <w:divBdr>
        <w:top w:val="none" w:sz="0" w:space="0" w:color="auto"/>
        <w:left w:val="none" w:sz="0" w:space="0" w:color="auto"/>
        <w:bottom w:val="none" w:sz="0" w:space="0" w:color="auto"/>
        <w:right w:val="none" w:sz="0" w:space="0" w:color="auto"/>
      </w:divBdr>
    </w:div>
    <w:div w:id="1759137997">
      <w:bodyDiv w:val="1"/>
      <w:marLeft w:val="0"/>
      <w:marRight w:val="0"/>
      <w:marTop w:val="0"/>
      <w:marBottom w:val="0"/>
      <w:divBdr>
        <w:top w:val="none" w:sz="0" w:space="0" w:color="auto"/>
        <w:left w:val="none" w:sz="0" w:space="0" w:color="auto"/>
        <w:bottom w:val="none" w:sz="0" w:space="0" w:color="auto"/>
        <w:right w:val="none" w:sz="0" w:space="0" w:color="auto"/>
      </w:divBdr>
    </w:div>
    <w:div w:id="1759253840">
      <w:bodyDiv w:val="1"/>
      <w:marLeft w:val="0"/>
      <w:marRight w:val="0"/>
      <w:marTop w:val="0"/>
      <w:marBottom w:val="0"/>
      <w:divBdr>
        <w:top w:val="none" w:sz="0" w:space="0" w:color="auto"/>
        <w:left w:val="none" w:sz="0" w:space="0" w:color="auto"/>
        <w:bottom w:val="none" w:sz="0" w:space="0" w:color="auto"/>
        <w:right w:val="none" w:sz="0" w:space="0" w:color="auto"/>
      </w:divBdr>
    </w:div>
    <w:div w:id="1759280585">
      <w:bodyDiv w:val="1"/>
      <w:marLeft w:val="0"/>
      <w:marRight w:val="0"/>
      <w:marTop w:val="0"/>
      <w:marBottom w:val="0"/>
      <w:divBdr>
        <w:top w:val="none" w:sz="0" w:space="0" w:color="auto"/>
        <w:left w:val="none" w:sz="0" w:space="0" w:color="auto"/>
        <w:bottom w:val="none" w:sz="0" w:space="0" w:color="auto"/>
        <w:right w:val="none" w:sz="0" w:space="0" w:color="auto"/>
      </w:divBdr>
    </w:div>
    <w:div w:id="1759600786">
      <w:bodyDiv w:val="1"/>
      <w:marLeft w:val="0"/>
      <w:marRight w:val="0"/>
      <w:marTop w:val="0"/>
      <w:marBottom w:val="0"/>
      <w:divBdr>
        <w:top w:val="none" w:sz="0" w:space="0" w:color="auto"/>
        <w:left w:val="none" w:sz="0" w:space="0" w:color="auto"/>
        <w:bottom w:val="none" w:sz="0" w:space="0" w:color="auto"/>
        <w:right w:val="none" w:sz="0" w:space="0" w:color="auto"/>
      </w:divBdr>
    </w:div>
    <w:div w:id="1759668899">
      <w:bodyDiv w:val="1"/>
      <w:marLeft w:val="0"/>
      <w:marRight w:val="0"/>
      <w:marTop w:val="0"/>
      <w:marBottom w:val="0"/>
      <w:divBdr>
        <w:top w:val="none" w:sz="0" w:space="0" w:color="auto"/>
        <w:left w:val="none" w:sz="0" w:space="0" w:color="auto"/>
        <w:bottom w:val="none" w:sz="0" w:space="0" w:color="auto"/>
        <w:right w:val="none" w:sz="0" w:space="0" w:color="auto"/>
      </w:divBdr>
    </w:div>
    <w:div w:id="1759788843">
      <w:bodyDiv w:val="1"/>
      <w:marLeft w:val="0"/>
      <w:marRight w:val="0"/>
      <w:marTop w:val="0"/>
      <w:marBottom w:val="0"/>
      <w:divBdr>
        <w:top w:val="none" w:sz="0" w:space="0" w:color="auto"/>
        <w:left w:val="none" w:sz="0" w:space="0" w:color="auto"/>
        <w:bottom w:val="none" w:sz="0" w:space="0" w:color="auto"/>
        <w:right w:val="none" w:sz="0" w:space="0" w:color="auto"/>
      </w:divBdr>
    </w:div>
    <w:div w:id="1759910996">
      <w:bodyDiv w:val="1"/>
      <w:marLeft w:val="0"/>
      <w:marRight w:val="0"/>
      <w:marTop w:val="0"/>
      <w:marBottom w:val="0"/>
      <w:divBdr>
        <w:top w:val="none" w:sz="0" w:space="0" w:color="auto"/>
        <w:left w:val="none" w:sz="0" w:space="0" w:color="auto"/>
        <w:bottom w:val="none" w:sz="0" w:space="0" w:color="auto"/>
        <w:right w:val="none" w:sz="0" w:space="0" w:color="auto"/>
      </w:divBdr>
    </w:div>
    <w:div w:id="1760131568">
      <w:bodyDiv w:val="1"/>
      <w:marLeft w:val="0"/>
      <w:marRight w:val="0"/>
      <w:marTop w:val="0"/>
      <w:marBottom w:val="0"/>
      <w:divBdr>
        <w:top w:val="none" w:sz="0" w:space="0" w:color="auto"/>
        <w:left w:val="none" w:sz="0" w:space="0" w:color="auto"/>
        <w:bottom w:val="none" w:sz="0" w:space="0" w:color="auto"/>
        <w:right w:val="none" w:sz="0" w:space="0" w:color="auto"/>
      </w:divBdr>
    </w:div>
    <w:div w:id="1760447623">
      <w:bodyDiv w:val="1"/>
      <w:marLeft w:val="0"/>
      <w:marRight w:val="0"/>
      <w:marTop w:val="0"/>
      <w:marBottom w:val="0"/>
      <w:divBdr>
        <w:top w:val="none" w:sz="0" w:space="0" w:color="auto"/>
        <w:left w:val="none" w:sz="0" w:space="0" w:color="auto"/>
        <w:bottom w:val="none" w:sz="0" w:space="0" w:color="auto"/>
        <w:right w:val="none" w:sz="0" w:space="0" w:color="auto"/>
      </w:divBdr>
    </w:div>
    <w:div w:id="1760559282">
      <w:bodyDiv w:val="1"/>
      <w:marLeft w:val="0"/>
      <w:marRight w:val="0"/>
      <w:marTop w:val="0"/>
      <w:marBottom w:val="0"/>
      <w:divBdr>
        <w:top w:val="none" w:sz="0" w:space="0" w:color="auto"/>
        <w:left w:val="none" w:sz="0" w:space="0" w:color="auto"/>
        <w:bottom w:val="none" w:sz="0" w:space="0" w:color="auto"/>
        <w:right w:val="none" w:sz="0" w:space="0" w:color="auto"/>
      </w:divBdr>
    </w:div>
    <w:div w:id="1761097259">
      <w:bodyDiv w:val="1"/>
      <w:marLeft w:val="0"/>
      <w:marRight w:val="0"/>
      <w:marTop w:val="0"/>
      <w:marBottom w:val="0"/>
      <w:divBdr>
        <w:top w:val="none" w:sz="0" w:space="0" w:color="auto"/>
        <w:left w:val="none" w:sz="0" w:space="0" w:color="auto"/>
        <w:bottom w:val="none" w:sz="0" w:space="0" w:color="auto"/>
        <w:right w:val="none" w:sz="0" w:space="0" w:color="auto"/>
      </w:divBdr>
    </w:div>
    <w:div w:id="1761635576">
      <w:bodyDiv w:val="1"/>
      <w:marLeft w:val="0"/>
      <w:marRight w:val="0"/>
      <w:marTop w:val="0"/>
      <w:marBottom w:val="0"/>
      <w:divBdr>
        <w:top w:val="none" w:sz="0" w:space="0" w:color="auto"/>
        <w:left w:val="none" w:sz="0" w:space="0" w:color="auto"/>
        <w:bottom w:val="none" w:sz="0" w:space="0" w:color="auto"/>
        <w:right w:val="none" w:sz="0" w:space="0" w:color="auto"/>
      </w:divBdr>
    </w:div>
    <w:div w:id="1761757882">
      <w:bodyDiv w:val="1"/>
      <w:marLeft w:val="0"/>
      <w:marRight w:val="0"/>
      <w:marTop w:val="0"/>
      <w:marBottom w:val="0"/>
      <w:divBdr>
        <w:top w:val="none" w:sz="0" w:space="0" w:color="auto"/>
        <w:left w:val="none" w:sz="0" w:space="0" w:color="auto"/>
        <w:bottom w:val="none" w:sz="0" w:space="0" w:color="auto"/>
        <w:right w:val="none" w:sz="0" w:space="0" w:color="auto"/>
      </w:divBdr>
    </w:div>
    <w:div w:id="1761834502">
      <w:bodyDiv w:val="1"/>
      <w:marLeft w:val="0"/>
      <w:marRight w:val="0"/>
      <w:marTop w:val="0"/>
      <w:marBottom w:val="0"/>
      <w:divBdr>
        <w:top w:val="none" w:sz="0" w:space="0" w:color="auto"/>
        <w:left w:val="none" w:sz="0" w:space="0" w:color="auto"/>
        <w:bottom w:val="none" w:sz="0" w:space="0" w:color="auto"/>
        <w:right w:val="none" w:sz="0" w:space="0" w:color="auto"/>
      </w:divBdr>
    </w:div>
    <w:div w:id="1761944996">
      <w:bodyDiv w:val="1"/>
      <w:marLeft w:val="0"/>
      <w:marRight w:val="0"/>
      <w:marTop w:val="0"/>
      <w:marBottom w:val="0"/>
      <w:divBdr>
        <w:top w:val="none" w:sz="0" w:space="0" w:color="auto"/>
        <w:left w:val="none" w:sz="0" w:space="0" w:color="auto"/>
        <w:bottom w:val="none" w:sz="0" w:space="0" w:color="auto"/>
        <w:right w:val="none" w:sz="0" w:space="0" w:color="auto"/>
      </w:divBdr>
    </w:div>
    <w:div w:id="1762020681">
      <w:bodyDiv w:val="1"/>
      <w:marLeft w:val="0"/>
      <w:marRight w:val="0"/>
      <w:marTop w:val="0"/>
      <w:marBottom w:val="0"/>
      <w:divBdr>
        <w:top w:val="none" w:sz="0" w:space="0" w:color="auto"/>
        <w:left w:val="none" w:sz="0" w:space="0" w:color="auto"/>
        <w:bottom w:val="none" w:sz="0" w:space="0" w:color="auto"/>
        <w:right w:val="none" w:sz="0" w:space="0" w:color="auto"/>
      </w:divBdr>
    </w:div>
    <w:div w:id="1762098256">
      <w:bodyDiv w:val="1"/>
      <w:marLeft w:val="0"/>
      <w:marRight w:val="0"/>
      <w:marTop w:val="0"/>
      <w:marBottom w:val="0"/>
      <w:divBdr>
        <w:top w:val="none" w:sz="0" w:space="0" w:color="auto"/>
        <w:left w:val="none" w:sz="0" w:space="0" w:color="auto"/>
        <w:bottom w:val="none" w:sz="0" w:space="0" w:color="auto"/>
        <w:right w:val="none" w:sz="0" w:space="0" w:color="auto"/>
      </w:divBdr>
    </w:div>
    <w:div w:id="1762406787">
      <w:bodyDiv w:val="1"/>
      <w:marLeft w:val="0"/>
      <w:marRight w:val="0"/>
      <w:marTop w:val="0"/>
      <w:marBottom w:val="0"/>
      <w:divBdr>
        <w:top w:val="none" w:sz="0" w:space="0" w:color="auto"/>
        <w:left w:val="none" w:sz="0" w:space="0" w:color="auto"/>
        <w:bottom w:val="none" w:sz="0" w:space="0" w:color="auto"/>
        <w:right w:val="none" w:sz="0" w:space="0" w:color="auto"/>
      </w:divBdr>
    </w:div>
    <w:div w:id="1762530294">
      <w:bodyDiv w:val="1"/>
      <w:marLeft w:val="0"/>
      <w:marRight w:val="0"/>
      <w:marTop w:val="0"/>
      <w:marBottom w:val="0"/>
      <w:divBdr>
        <w:top w:val="none" w:sz="0" w:space="0" w:color="auto"/>
        <w:left w:val="none" w:sz="0" w:space="0" w:color="auto"/>
        <w:bottom w:val="none" w:sz="0" w:space="0" w:color="auto"/>
        <w:right w:val="none" w:sz="0" w:space="0" w:color="auto"/>
      </w:divBdr>
    </w:div>
    <w:div w:id="1762750486">
      <w:bodyDiv w:val="1"/>
      <w:marLeft w:val="0"/>
      <w:marRight w:val="0"/>
      <w:marTop w:val="0"/>
      <w:marBottom w:val="0"/>
      <w:divBdr>
        <w:top w:val="none" w:sz="0" w:space="0" w:color="auto"/>
        <w:left w:val="none" w:sz="0" w:space="0" w:color="auto"/>
        <w:bottom w:val="none" w:sz="0" w:space="0" w:color="auto"/>
        <w:right w:val="none" w:sz="0" w:space="0" w:color="auto"/>
      </w:divBdr>
    </w:div>
    <w:div w:id="1762750913">
      <w:bodyDiv w:val="1"/>
      <w:marLeft w:val="0"/>
      <w:marRight w:val="0"/>
      <w:marTop w:val="0"/>
      <w:marBottom w:val="0"/>
      <w:divBdr>
        <w:top w:val="none" w:sz="0" w:space="0" w:color="auto"/>
        <w:left w:val="none" w:sz="0" w:space="0" w:color="auto"/>
        <w:bottom w:val="none" w:sz="0" w:space="0" w:color="auto"/>
        <w:right w:val="none" w:sz="0" w:space="0" w:color="auto"/>
      </w:divBdr>
    </w:div>
    <w:div w:id="1762868552">
      <w:bodyDiv w:val="1"/>
      <w:marLeft w:val="0"/>
      <w:marRight w:val="0"/>
      <w:marTop w:val="0"/>
      <w:marBottom w:val="0"/>
      <w:divBdr>
        <w:top w:val="none" w:sz="0" w:space="0" w:color="auto"/>
        <w:left w:val="none" w:sz="0" w:space="0" w:color="auto"/>
        <w:bottom w:val="none" w:sz="0" w:space="0" w:color="auto"/>
        <w:right w:val="none" w:sz="0" w:space="0" w:color="auto"/>
      </w:divBdr>
    </w:div>
    <w:div w:id="1762950240">
      <w:bodyDiv w:val="1"/>
      <w:marLeft w:val="0"/>
      <w:marRight w:val="0"/>
      <w:marTop w:val="0"/>
      <w:marBottom w:val="0"/>
      <w:divBdr>
        <w:top w:val="none" w:sz="0" w:space="0" w:color="auto"/>
        <w:left w:val="none" w:sz="0" w:space="0" w:color="auto"/>
        <w:bottom w:val="none" w:sz="0" w:space="0" w:color="auto"/>
        <w:right w:val="none" w:sz="0" w:space="0" w:color="auto"/>
      </w:divBdr>
    </w:div>
    <w:div w:id="1763140159">
      <w:bodyDiv w:val="1"/>
      <w:marLeft w:val="0"/>
      <w:marRight w:val="0"/>
      <w:marTop w:val="0"/>
      <w:marBottom w:val="0"/>
      <w:divBdr>
        <w:top w:val="none" w:sz="0" w:space="0" w:color="auto"/>
        <w:left w:val="none" w:sz="0" w:space="0" w:color="auto"/>
        <w:bottom w:val="none" w:sz="0" w:space="0" w:color="auto"/>
        <w:right w:val="none" w:sz="0" w:space="0" w:color="auto"/>
      </w:divBdr>
    </w:div>
    <w:div w:id="1763329945">
      <w:bodyDiv w:val="1"/>
      <w:marLeft w:val="0"/>
      <w:marRight w:val="0"/>
      <w:marTop w:val="0"/>
      <w:marBottom w:val="0"/>
      <w:divBdr>
        <w:top w:val="none" w:sz="0" w:space="0" w:color="auto"/>
        <w:left w:val="none" w:sz="0" w:space="0" w:color="auto"/>
        <w:bottom w:val="none" w:sz="0" w:space="0" w:color="auto"/>
        <w:right w:val="none" w:sz="0" w:space="0" w:color="auto"/>
      </w:divBdr>
    </w:div>
    <w:div w:id="1763379772">
      <w:bodyDiv w:val="1"/>
      <w:marLeft w:val="0"/>
      <w:marRight w:val="0"/>
      <w:marTop w:val="0"/>
      <w:marBottom w:val="0"/>
      <w:divBdr>
        <w:top w:val="none" w:sz="0" w:space="0" w:color="auto"/>
        <w:left w:val="none" w:sz="0" w:space="0" w:color="auto"/>
        <w:bottom w:val="none" w:sz="0" w:space="0" w:color="auto"/>
        <w:right w:val="none" w:sz="0" w:space="0" w:color="auto"/>
      </w:divBdr>
    </w:div>
    <w:div w:id="1763451973">
      <w:bodyDiv w:val="1"/>
      <w:marLeft w:val="0"/>
      <w:marRight w:val="0"/>
      <w:marTop w:val="0"/>
      <w:marBottom w:val="0"/>
      <w:divBdr>
        <w:top w:val="none" w:sz="0" w:space="0" w:color="auto"/>
        <w:left w:val="none" w:sz="0" w:space="0" w:color="auto"/>
        <w:bottom w:val="none" w:sz="0" w:space="0" w:color="auto"/>
        <w:right w:val="none" w:sz="0" w:space="0" w:color="auto"/>
      </w:divBdr>
    </w:div>
    <w:div w:id="1763794346">
      <w:bodyDiv w:val="1"/>
      <w:marLeft w:val="0"/>
      <w:marRight w:val="0"/>
      <w:marTop w:val="0"/>
      <w:marBottom w:val="0"/>
      <w:divBdr>
        <w:top w:val="none" w:sz="0" w:space="0" w:color="auto"/>
        <w:left w:val="none" w:sz="0" w:space="0" w:color="auto"/>
        <w:bottom w:val="none" w:sz="0" w:space="0" w:color="auto"/>
        <w:right w:val="none" w:sz="0" w:space="0" w:color="auto"/>
      </w:divBdr>
    </w:div>
    <w:div w:id="1763985695">
      <w:bodyDiv w:val="1"/>
      <w:marLeft w:val="0"/>
      <w:marRight w:val="0"/>
      <w:marTop w:val="0"/>
      <w:marBottom w:val="0"/>
      <w:divBdr>
        <w:top w:val="none" w:sz="0" w:space="0" w:color="auto"/>
        <w:left w:val="none" w:sz="0" w:space="0" w:color="auto"/>
        <w:bottom w:val="none" w:sz="0" w:space="0" w:color="auto"/>
        <w:right w:val="none" w:sz="0" w:space="0" w:color="auto"/>
      </w:divBdr>
    </w:div>
    <w:div w:id="1763993937">
      <w:bodyDiv w:val="1"/>
      <w:marLeft w:val="0"/>
      <w:marRight w:val="0"/>
      <w:marTop w:val="0"/>
      <w:marBottom w:val="0"/>
      <w:divBdr>
        <w:top w:val="none" w:sz="0" w:space="0" w:color="auto"/>
        <w:left w:val="none" w:sz="0" w:space="0" w:color="auto"/>
        <w:bottom w:val="none" w:sz="0" w:space="0" w:color="auto"/>
        <w:right w:val="none" w:sz="0" w:space="0" w:color="auto"/>
      </w:divBdr>
    </w:div>
    <w:div w:id="1764260334">
      <w:bodyDiv w:val="1"/>
      <w:marLeft w:val="0"/>
      <w:marRight w:val="0"/>
      <w:marTop w:val="0"/>
      <w:marBottom w:val="0"/>
      <w:divBdr>
        <w:top w:val="none" w:sz="0" w:space="0" w:color="auto"/>
        <w:left w:val="none" w:sz="0" w:space="0" w:color="auto"/>
        <w:bottom w:val="none" w:sz="0" w:space="0" w:color="auto"/>
        <w:right w:val="none" w:sz="0" w:space="0" w:color="auto"/>
      </w:divBdr>
    </w:div>
    <w:div w:id="1764455998">
      <w:bodyDiv w:val="1"/>
      <w:marLeft w:val="0"/>
      <w:marRight w:val="0"/>
      <w:marTop w:val="0"/>
      <w:marBottom w:val="0"/>
      <w:divBdr>
        <w:top w:val="none" w:sz="0" w:space="0" w:color="auto"/>
        <w:left w:val="none" w:sz="0" w:space="0" w:color="auto"/>
        <w:bottom w:val="none" w:sz="0" w:space="0" w:color="auto"/>
        <w:right w:val="none" w:sz="0" w:space="0" w:color="auto"/>
      </w:divBdr>
    </w:div>
    <w:div w:id="1764571360">
      <w:bodyDiv w:val="1"/>
      <w:marLeft w:val="0"/>
      <w:marRight w:val="0"/>
      <w:marTop w:val="0"/>
      <w:marBottom w:val="0"/>
      <w:divBdr>
        <w:top w:val="none" w:sz="0" w:space="0" w:color="auto"/>
        <w:left w:val="none" w:sz="0" w:space="0" w:color="auto"/>
        <w:bottom w:val="none" w:sz="0" w:space="0" w:color="auto"/>
        <w:right w:val="none" w:sz="0" w:space="0" w:color="auto"/>
      </w:divBdr>
    </w:div>
    <w:div w:id="1764643815">
      <w:bodyDiv w:val="1"/>
      <w:marLeft w:val="0"/>
      <w:marRight w:val="0"/>
      <w:marTop w:val="0"/>
      <w:marBottom w:val="0"/>
      <w:divBdr>
        <w:top w:val="none" w:sz="0" w:space="0" w:color="auto"/>
        <w:left w:val="none" w:sz="0" w:space="0" w:color="auto"/>
        <w:bottom w:val="none" w:sz="0" w:space="0" w:color="auto"/>
        <w:right w:val="none" w:sz="0" w:space="0" w:color="auto"/>
      </w:divBdr>
    </w:div>
    <w:div w:id="1764644642">
      <w:bodyDiv w:val="1"/>
      <w:marLeft w:val="0"/>
      <w:marRight w:val="0"/>
      <w:marTop w:val="0"/>
      <w:marBottom w:val="0"/>
      <w:divBdr>
        <w:top w:val="none" w:sz="0" w:space="0" w:color="auto"/>
        <w:left w:val="none" w:sz="0" w:space="0" w:color="auto"/>
        <w:bottom w:val="none" w:sz="0" w:space="0" w:color="auto"/>
        <w:right w:val="none" w:sz="0" w:space="0" w:color="auto"/>
      </w:divBdr>
    </w:div>
    <w:div w:id="1764645825">
      <w:bodyDiv w:val="1"/>
      <w:marLeft w:val="0"/>
      <w:marRight w:val="0"/>
      <w:marTop w:val="0"/>
      <w:marBottom w:val="0"/>
      <w:divBdr>
        <w:top w:val="none" w:sz="0" w:space="0" w:color="auto"/>
        <w:left w:val="none" w:sz="0" w:space="0" w:color="auto"/>
        <w:bottom w:val="none" w:sz="0" w:space="0" w:color="auto"/>
        <w:right w:val="none" w:sz="0" w:space="0" w:color="auto"/>
      </w:divBdr>
    </w:div>
    <w:div w:id="1764688637">
      <w:bodyDiv w:val="1"/>
      <w:marLeft w:val="0"/>
      <w:marRight w:val="0"/>
      <w:marTop w:val="0"/>
      <w:marBottom w:val="0"/>
      <w:divBdr>
        <w:top w:val="none" w:sz="0" w:space="0" w:color="auto"/>
        <w:left w:val="none" w:sz="0" w:space="0" w:color="auto"/>
        <w:bottom w:val="none" w:sz="0" w:space="0" w:color="auto"/>
        <w:right w:val="none" w:sz="0" w:space="0" w:color="auto"/>
      </w:divBdr>
    </w:div>
    <w:div w:id="1764957983">
      <w:bodyDiv w:val="1"/>
      <w:marLeft w:val="0"/>
      <w:marRight w:val="0"/>
      <w:marTop w:val="0"/>
      <w:marBottom w:val="0"/>
      <w:divBdr>
        <w:top w:val="none" w:sz="0" w:space="0" w:color="auto"/>
        <w:left w:val="none" w:sz="0" w:space="0" w:color="auto"/>
        <w:bottom w:val="none" w:sz="0" w:space="0" w:color="auto"/>
        <w:right w:val="none" w:sz="0" w:space="0" w:color="auto"/>
      </w:divBdr>
    </w:div>
    <w:div w:id="1765103783">
      <w:bodyDiv w:val="1"/>
      <w:marLeft w:val="0"/>
      <w:marRight w:val="0"/>
      <w:marTop w:val="0"/>
      <w:marBottom w:val="0"/>
      <w:divBdr>
        <w:top w:val="none" w:sz="0" w:space="0" w:color="auto"/>
        <w:left w:val="none" w:sz="0" w:space="0" w:color="auto"/>
        <w:bottom w:val="none" w:sz="0" w:space="0" w:color="auto"/>
        <w:right w:val="none" w:sz="0" w:space="0" w:color="auto"/>
      </w:divBdr>
    </w:div>
    <w:div w:id="1765345940">
      <w:bodyDiv w:val="1"/>
      <w:marLeft w:val="0"/>
      <w:marRight w:val="0"/>
      <w:marTop w:val="0"/>
      <w:marBottom w:val="0"/>
      <w:divBdr>
        <w:top w:val="none" w:sz="0" w:space="0" w:color="auto"/>
        <w:left w:val="none" w:sz="0" w:space="0" w:color="auto"/>
        <w:bottom w:val="none" w:sz="0" w:space="0" w:color="auto"/>
        <w:right w:val="none" w:sz="0" w:space="0" w:color="auto"/>
      </w:divBdr>
    </w:div>
    <w:div w:id="1765884164">
      <w:bodyDiv w:val="1"/>
      <w:marLeft w:val="0"/>
      <w:marRight w:val="0"/>
      <w:marTop w:val="0"/>
      <w:marBottom w:val="0"/>
      <w:divBdr>
        <w:top w:val="none" w:sz="0" w:space="0" w:color="auto"/>
        <w:left w:val="none" w:sz="0" w:space="0" w:color="auto"/>
        <w:bottom w:val="none" w:sz="0" w:space="0" w:color="auto"/>
        <w:right w:val="none" w:sz="0" w:space="0" w:color="auto"/>
      </w:divBdr>
    </w:div>
    <w:div w:id="1766342565">
      <w:bodyDiv w:val="1"/>
      <w:marLeft w:val="0"/>
      <w:marRight w:val="0"/>
      <w:marTop w:val="0"/>
      <w:marBottom w:val="0"/>
      <w:divBdr>
        <w:top w:val="none" w:sz="0" w:space="0" w:color="auto"/>
        <w:left w:val="none" w:sz="0" w:space="0" w:color="auto"/>
        <w:bottom w:val="none" w:sz="0" w:space="0" w:color="auto"/>
        <w:right w:val="none" w:sz="0" w:space="0" w:color="auto"/>
      </w:divBdr>
    </w:div>
    <w:div w:id="1766413089">
      <w:bodyDiv w:val="1"/>
      <w:marLeft w:val="0"/>
      <w:marRight w:val="0"/>
      <w:marTop w:val="0"/>
      <w:marBottom w:val="0"/>
      <w:divBdr>
        <w:top w:val="none" w:sz="0" w:space="0" w:color="auto"/>
        <w:left w:val="none" w:sz="0" w:space="0" w:color="auto"/>
        <w:bottom w:val="none" w:sz="0" w:space="0" w:color="auto"/>
        <w:right w:val="none" w:sz="0" w:space="0" w:color="auto"/>
      </w:divBdr>
    </w:div>
    <w:div w:id="1766535784">
      <w:bodyDiv w:val="1"/>
      <w:marLeft w:val="0"/>
      <w:marRight w:val="0"/>
      <w:marTop w:val="0"/>
      <w:marBottom w:val="0"/>
      <w:divBdr>
        <w:top w:val="none" w:sz="0" w:space="0" w:color="auto"/>
        <w:left w:val="none" w:sz="0" w:space="0" w:color="auto"/>
        <w:bottom w:val="none" w:sz="0" w:space="0" w:color="auto"/>
        <w:right w:val="none" w:sz="0" w:space="0" w:color="auto"/>
      </w:divBdr>
    </w:div>
    <w:div w:id="1766874958">
      <w:bodyDiv w:val="1"/>
      <w:marLeft w:val="0"/>
      <w:marRight w:val="0"/>
      <w:marTop w:val="0"/>
      <w:marBottom w:val="0"/>
      <w:divBdr>
        <w:top w:val="none" w:sz="0" w:space="0" w:color="auto"/>
        <w:left w:val="none" w:sz="0" w:space="0" w:color="auto"/>
        <w:bottom w:val="none" w:sz="0" w:space="0" w:color="auto"/>
        <w:right w:val="none" w:sz="0" w:space="0" w:color="auto"/>
      </w:divBdr>
    </w:div>
    <w:div w:id="1767069192">
      <w:bodyDiv w:val="1"/>
      <w:marLeft w:val="0"/>
      <w:marRight w:val="0"/>
      <w:marTop w:val="0"/>
      <w:marBottom w:val="0"/>
      <w:divBdr>
        <w:top w:val="none" w:sz="0" w:space="0" w:color="auto"/>
        <w:left w:val="none" w:sz="0" w:space="0" w:color="auto"/>
        <w:bottom w:val="none" w:sz="0" w:space="0" w:color="auto"/>
        <w:right w:val="none" w:sz="0" w:space="0" w:color="auto"/>
      </w:divBdr>
    </w:div>
    <w:div w:id="1767074401">
      <w:bodyDiv w:val="1"/>
      <w:marLeft w:val="0"/>
      <w:marRight w:val="0"/>
      <w:marTop w:val="0"/>
      <w:marBottom w:val="0"/>
      <w:divBdr>
        <w:top w:val="none" w:sz="0" w:space="0" w:color="auto"/>
        <w:left w:val="none" w:sz="0" w:space="0" w:color="auto"/>
        <w:bottom w:val="none" w:sz="0" w:space="0" w:color="auto"/>
        <w:right w:val="none" w:sz="0" w:space="0" w:color="auto"/>
      </w:divBdr>
    </w:div>
    <w:div w:id="1767114660">
      <w:bodyDiv w:val="1"/>
      <w:marLeft w:val="0"/>
      <w:marRight w:val="0"/>
      <w:marTop w:val="0"/>
      <w:marBottom w:val="0"/>
      <w:divBdr>
        <w:top w:val="none" w:sz="0" w:space="0" w:color="auto"/>
        <w:left w:val="none" w:sz="0" w:space="0" w:color="auto"/>
        <w:bottom w:val="none" w:sz="0" w:space="0" w:color="auto"/>
        <w:right w:val="none" w:sz="0" w:space="0" w:color="auto"/>
      </w:divBdr>
    </w:div>
    <w:div w:id="1767267994">
      <w:bodyDiv w:val="1"/>
      <w:marLeft w:val="0"/>
      <w:marRight w:val="0"/>
      <w:marTop w:val="0"/>
      <w:marBottom w:val="0"/>
      <w:divBdr>
        <w:top w:val="none" w:sz="0" w:space="0" w:color="auto"/>
        <w:left w:val="none" w:sz="0" w:space="0" w:color="auto"/>
        <w:bottom w:val="none" w:sz="0" w:space="0" w:color="auto"/>
        <w:right w:val="none" w:sz="0" w:space="0" w:color="auto"/>
      </w:divBdr>
    </w:div>
    <w:div w:id="1767310253">
      <w:bodyDiv w:val="1"/>
      <w:marLeft w:val="0"/>
      <w:marRight w:val="0"/>
      <w:marTop w:val="0"/>
      <w:marBottom w:val="0"/>
      <w:divBdr>
        <w:top w:val="none" w:sz="0" w:space="0" w:color="auto"/>
        <w:left w:val="none" w:sz="0" w:space="0" w:color="auto"/>
        <w:bottom w:val="none" w:sz="0" w:space="0" w:color="auto"/>
        <w:right w:val="none" w:sz="0" w:space="0" w:color="auto"/>
      </w:divBdr>
    </w:div>
    <w:div w:id="1767384092">
      <w:bodyDiv w:val="1"/>
      <w:marLeft w:val="0"/>
      <w:marRight w:val="0"/>
      <w:marTop w:val="0"/>
      <w:marBottom w:val="0"/>
      <w:divBdr>
        <w:top w:val="none" w:sz="0" w:space="0" w:color="auto"/>
        <w:left w:val="none" w:sz="0" w:space="0" w:color="auto"/>
        <w:bottom w:val="none" w:sz="0" w:space="0" w:color="auto"/>
        <w:right w:val="none" w:sz="0" w:space="0" w:color="auto"/>
      </w:divBdr>
    </w:div>
    <w:div w:id="1768188634">
      <w:bodyDiv w:val="1"/>
      <w:marLeft w:val="0"/>
      <w:marRight w:val="0"/>
      <w:marTop w:val="0"/>
      <w:marBottom w:val="0"/>
      <w:divBdr>
        <w:top w:val="none" w:sz="0" w:space="0" w:color="auto"/>
        <w:left w:val="none" w:sz="0" w:space="0" w:color="auto"/>
        <w:bottom w:val="none" w:sz="0" w:space="0" w:color="auto"/>
        <w:right w:val="none" w:sz="0" w:space="0" w:color="auto"/>
      </w:divBdr>
    </w:div>
    <w:div w:id="1768228331">
      <w:bodyDiv w:val="1"/>
      <w:marLeft w:val="0"/>
      <w:marRight w:val="0"/>
      <w:marTop w:val="0"/>
      <w:marBottom w:val="0"/>
      <w:divBdr>
        <w:top w:val="none" w:sz="0" w:space="0" w:color="auto"/>
        <w:left w:val="none" w:sz="0" w:space="0" w:color="auto"/>
        <w:bottom w:val="none" w:sz="0" w:space="0" w:color="auto"/>
        <w:right w:val="none" w:sz="0" w:space="0" w:color="auto"/>
      </w:divBdr>
    </w:div>
    <w:div w:id="1768312253">
      <w:bodyDiv w:val="1"/>
      <w:marLeft w:val="0"/>
      <w:marRight w:val="0"/>
      <w:marTop w:val="0"/>
      <w:marBottom w:val="0"/>
      <w:divBdr>
        <w:top w:val="none" w:sz="0" w:space="0" w:color="auto"/>
        <w:left w:val="none" w:sz="0" w:space="0" w:color="auto"/>
        <w:bottom w:val="none" w:sz="0" w:space="0" w:color="auto"/>
        <w:right w:val="none" w:sz="0" w:space="0" w:color="auto"/>
      </w:divBdr>
    </w:div>
    <w:div w:id="1768580975">
      <w:bodyDiv w:val="1"/>
      <w:marLeft w:val="0"/>
      <w:marRight w:val="0"/>
      <w:marTop w:val="0"/>
      <w:marBottom w:val="0"/>
      <w:divBdr>
        <w:top w:val="none" w:sz="0" w:space="0" w:color="auto"/>
        <w:left w:val="none" w:sz="0" w:space="0" w:color="auto"/>
        <w:bottom w:val="none" w:sz="0" w:space="0" w:color="auto"/>
        <w:right w:val="none" w:sz="0" w:space="0" w:color="auto"/>
      </w:divBdr>
    </w:div>
    <w:div w:id="1768651959">
      <w:bodyDiv w:val="1"/>
      <w:marLeft w:val="0"/>
      <w:marRight w:val="0"/>
      <w:marTop w:val="0"/>
      <w:marBottom w:val="0"/>
      <w:divBdr>
        <w:top w:val="none" w:sz="0" w:space="0" w:color="auto"/>
        <w:left w:val="none" w:sz="0" w:space="0" w:color="auto"/>
        <w:bottom w:val="none" w:sz="0" w:space="0" w:color="auto"/>
        <w:right w:val="none" w:sz="0" w:space="0" w:color="auto"/>
      </w:divBdr>
    </w:div>
    <w:div w:id="1768769174">
      <w:bodyDiv w:val="1"/>
      <w:marLeft w:val="0"/>
      <w:marRight w:val="0"/>
      <w:marTop w:val="0"/>
      <w:marBottom w:val="0"/>
      <w:divBdr>
        <w:top w:val="none" w:sz="0" w:space="0" w:color="auto"/>
        <w:left w:val="none" w:sz="0" w:space="0" w:color="auto"/>
        <w:bottom w:val="none" w:sz="0" w:space="0" w:color="auto"/>
        <w:right w:val="none" w:sz="0" w:space="0" w:color="auto"/>
      </w:divBdr>
    </w:div>
    <w:div w:id="1768966423">
      <w:bodyDiv w:val="1"/>
      <w:marLeft w:val="0"/>
      <w:marRight w:val="0"/>
      <w:marTop w:val="0"/>
      <w:marBottom w:val="0"/>
      <w:divBdr>
        <w:top w:val="none" w:sz="0" w:space="0" w:color="auto"/>
        <w:left w:val="none" w:sz="0" w:space="0" w:color="auto"/>
        <w:bottom w:val="none" w:sz="0" w:space="0" w:color="auto"/>
        <w:right w:val="none" w:sz="0" w:space="0" w:color="auto"/>
      </w:divBdr>
    </w:div>
    <w:div w:id="1769081527">
      <w:bodyDiv w:val="1"/>
      <w:marLeft w:val="0"/>
      <w:marRight w:val="0"/>
      <w:marTop w:val="0"/>
      <w:marBottom w:val="0"/>
      <w:divBdr>
        <w:top w:val="none" w:sz="0" w:space="0" w:color="auto"/>
        <w:left w:val="none" w:sz="0" w:space="0" w:color="auto"/>
        <w:bottom w:val="none" w:sz="0" w:space="0" w:color="auto"/>
        <w:right w:val="none" w:sz="0" w:space="0" w:color="auto"/>
      </w:divBdr>
    </w:div>
    <w:div w:id="1769083467">
      <w:bodyDiv w:val="1"/>
      <w:marLeft w:val="0"/>
      <w:marRight w:val="0"/>
      <w:marTop w:val="0"/>
      <w:marBottom w:val="0"/>
      <w:divBdr>
        <w:top w:val="none" w:sz="0" w:space="0" w:color="auto"/>
        <w:left w:val="none" w:sz="0" w:space="0" w:color="auto"/>
        <w:bottom w:val="none" w:sz="0" w:space="0" w:color="auto"/>
        <w:right w:val="none" w:sz="0" w:space="0" w:color="auto"/>
      </w:divBdr>
    </w:div>
    <w:div w:id="1769428861">
      <w:bodyDiv w:val="1"/>
      <w:marLeft w:val="0"/>
      <w:marRight w:val="0"/>
      <w:marTop w:val="0"/>
      <w:marBottom w:val="0"/>
      <w:divBdr>
        <w:top w:val="none" w:sz="0" w:space="0" w:color="auto"/>
        <w:left w:val="none" w:sz="0" w:space="0" w:color="auto"/>
        <w:bottom w:val="none" w:sz="0" w:space="0" w:color="auto"/>
        <w:right w:val="none" w:sz="0" w:space="0" w:color="auto"/>
      </w:divBdr>
    </w:div>
    <w:div w:id="1769886976">
      <w:bodyDiv w:val="1"/>
      <w:marLeft w:val="0"/>
      <w:marRight w:val="0"/>
      <w:marTop w:val="0"/>
      <w:marBottom w:val="0"/>
      <w:divBdr>
        <w:top w:val="none" w:sz="0" w:space="0" w:color="auto"/>
        <w:left w:val="none" w:sz="0" w:space="0" w:color="auto"/>
        <w:bottom w:val="none" w:sz="0" w:space="0" w:color="auto"/>
        <w:right w:val="none" w:sz="0" w:space="0" w:color="auto"/>
      </w:divBdr>
    </w:div>
    <w:div w:id="1770005326">
      <w:bodyDiv w:val="1"/>
      <w:marLeft w:val="0"/>
      <w:marRight w:val="0"/>
      <w:marTop w:val="0"/>
      <w:marBottom w:val="0"/>
      <w:divBdr>
        <w:top w:val="none" w:sz="0" w:space="0" w:color="auto"/>
        <w:left w:val="none" w:sz="0" w:space="0" w:color="auto"/>
        <w:bottom w:val="none" w:sz="0" w:space="0" w:color="auto"/>
        <w:right w:val="none" w:sz="0" w:space="0" w:color="auto"/>
      </w:divBdr>
    </w:div>
    <w:div w:id="1770156786">
      <w:bodyDiv w:val="1"/>
      <w:marLeft w:val="0"/>
      <w:marRight w:val="0"/>
      <w:marTop w:val="0"/>
      <w:marBottom w:val="0"/>
      <w:divBdr>
        <w:top w:val="none" w:sz="0" w:space="0" w:color="auto"/>
        <w:left w:val="none" w:sz="0" w:space="0" w:color="auto"/>
        <w:bottom w:val="none" w:sz="0" w:space="0" w:color="auto"/>
        <w:right w:val="none" w:sz="0" w:space="0" w:color="auto"/>
      </w:divBdr>
    </w:div>
    <w:div w:id="1770269050">
      <w:bodyDiv w:val="1"/>
      <w:marLeft w:val="0"/>
      <w:marRight w:val="0"/>
      <w:marTop w:val="0"/>
      <w:marBottom w:val="0"/>
      <w:divBdr>
        <w:top w:val="none" w:sz="0" w:space="0" w:color="auto"/>
        <w:left w:val="none" w:sz="0" w:space="0" w:color="auto"/>
        <w:bottom w:val="none" w:sz="0" w:space="0" w:color="auto"/>
        <w:right w:val="none" w:sz="0" w:space="0" w:color="auto"/>
      </w:divBdr>
    </w:div>
    <w:div w:id="1770272959">
      <w:bodyDiv w:val="1"/>
      <w:marLeft w:val="0"/>
      <w:marRight w:val="0"/>
      <w:marTop w:val="0"/>
      <w:marBottom w:val="0"/>
      <w:divBdr>
        <w:top w:val="none" w:sz="0" w:space="0" w:color="auto"/>
        <w:left w:val="none" w:sz="0" w:space="0" w:color="auto"/>
        <w:bottom w:val="none" w:sz="0" w:space="0" w:color="auto"/>
        <w:right w:val="none" w:sz="0" w:space="0" w:color="auto"/>
      </w:divBdr>
    </w:div>
    <w:div w:id="1770740081">
      <w:bodyDiv w:val="1"/>
      <w:marLeft w:val="0"/>
      <w:marRight w:val="0"/>
      <w:marTop w:val="0"/>
      <w:marBottom w:val="0"/>
      <w:divBdr>
        <w:top w:val="none" w:sz="0" w:space="0" w:color="auto"/>
        <w:left w:val="none" w:sz="0" w:space="0" w:color="auto"/>
        <w:bottom w:val="none" w:sz="0" w:space="0" w:color="auto"/>
        <w:right w:val="none" w:sz="0" w:space="0" w:color="auto"/>
      </w:divBdr>
    </w:div>
    <w:div w:id="1771076669">
      <w:bodyDiv w:val="1"/>
      <w:marLeft w:val="0"/>
      <w:marRight w:val="0"/>
      <w:marTop w:val="0"/>
      <w:marBottom w:val="0"/>
      <w:divBdr>
        <w:top w:val="none" w:sz="0" w:space="0" w:color="auto"/>
        <w:left w:val="none" w:sz="0" w:space="0" w:color="auto"/>
        <w:bottom w:val="none" w:sz="0" w:space="0" w:color="auto"/>
        <w:right w:val="none" w:sz="0" w:space="0" w:color="auto"/>
      </w:divBdr>
    </w:div>
    <w:div w:id="1771242308">
      <w:bodyDiv w:val="1"/>
      <w:marLeft w:val="0"/>
      <w:marRight w:val="0"/>
      <w:marTop w:val="0"/>
      <w:marBottom w:val="0"/>
      <w:divBdr>
        <w:top w:val="none" w:sz="0" w:space="0" w:color="auto"/>
        <w:left w:val="none" w:sz="0" w:space="0" w:color="auto"/>
        <w:bottom w:val="none" w:sz="0" w:space="0" w:color="auto"/>
        <w:right w:val="none" w:sz="0" w:space="0" w:color="auto"/>
      </w:divBdr>
    </w:div>
    <w:div w:id="1771706033">
      <w:bodyDiv w:val="1"/>
      <w:marLeft w:val="0"/>
      <w:marRight w:val="0"/>
      <w:marTop w:val="0"/>
      <w:marBottom w:val="0"/>
      <w:divBdr>
        <w:top w:val="none" w:sz="0" w:space="0" w:color="auto"/>
        <w:left w:val="none" w:sz="0" w:space="0" w:color="auto"/>
        <w:bottom w:val="none" w:sz="0" w:space="0" w:color="auto"/>
        <w:right w:val="none" w:sz="0" w:space="0" w:color="auto"/>
      </w:divBdr>
    </w:div>
    <w:div w:id="1772430942">
      <w:bodyDiv w:val="1"/>
      <w:marLeft w:val="0"/>
      <w:marRight w:val="0"/>
      <w:marTop w:val="0"/>
      <w:marBottom w:val="0"/>
      <w:divBdr>
        <w:top w:val="none" w:sz="0" w:space="0" w:color="auto"/>
        <w:left w:val="none" w:sz="0" w:space="0" w:color="auto"/>
        <w:bottom w:val="none" w:sz="0" w:space="0" w:color="auto"/>
        <w:right w:val="none" w:sz="0" w:space="0" w:color="auto"/>
      </w:divBdr>
    </w:div>
    <w:div w:id="1772624689">
      <w:bodyDiv w:val="1"/>
      <w:marLeft w:val="0"/>
      <w:marRight w:val="0"/>
      <w:marTop w:val="0"/>
      <w:marBottom w:val="0"/>
      <w:divBdr>
        <w:top w:val="none" w:sz="0" w:space="0" w:color="auto"/>
        <w:left w:val="none" w:sz="0" w:space="0" w:color="auto"/>
        <w:bottom w:val="none" w:sz="0" w:space="0" w:color="auto"/>
        <w:right w:val="none" w:sz="0" w:space="0" w:color="auto"/>
      </w:divBdr>
    </w:div>
    <w:div w:id="1772626075">
      <w:bodyDiv w:val="1"/>
      <w:marLeft w:val="0"/>
      <w:marRight w:val="0"/>
      <w:marTop w:val="0"/>
      <w:marBottom w:val="0"/>
      <w:divBdr>
        <w:top w:val="none" w:sz="0" w:space="0" w:color="auto"/>
        <w:left w:val="none" w:sz="0" w:space="0" w:color="auto"/>
        <w:bottom w:val="none" w:sz="0" w:space="0" w:color="auto"/>
        <w:right w:val="none" w:sz="0" w:space="0" w:color="auto"/>
      </w:divBdr>
    </w:div>
    <w:div w:id="1772776380">
      <w:bodyDiv w:val="1"/>
      <w:marLeft w:val="0"/>
      <w:marRight w:val="0"/>
      <w:marTop w:val="0"/>
      <w:marBottom w:val="0"/>
      <w:divBdr>
        <w:top w:val="none" w:sz="0" w:space="0" w:color="auto"/>
        <w:left w:val="none" w:sz="0" w:space="0" w:color="auto"/>
        <w:bottom w:val="none" w:sz="0" w:space="0" w:color="auto"/>
        <w:right w:val="none" w:sz="0" w:space="0" w:color="auto"/>
      </w:divBdr>
    </w:div>
    <w:div w:id="1772890756">
      <w:bodyDiv w:val="1"/>
      <w:marLeft w:val="0"/>
      <w:marRight w:val="0"/>
      <w:marTop w:val="0"/>
      <w:marBottom w:val="0"/>
      <w:divBdr>
        <w:top w:val="none" w:sz="0" w:space="0" w:color="auto"/>
        <w:left w:val="none" w:sz="0" w:space="0" w:color="auto"/>
        <w:bottom w:val="none" w:sz="0" w:space="0" w:color="auto"/>
        <w:right w:val="none" w:sz="0" w:space="0" w:color="auto"/>
      </w:divBdr>
    </w:div>
    <w:div w:id="1773162795">
      <w:bodyDiv w:val="1"/>
      <w:marLeft w:val="0"/>
      <w:marRight w:val="0"/>
      <w:marTop w:val="0"/>
      <w:marBottom w:val="0"/>
      <w:divBdr>
        <w:top w:val="none" w:sz="0" w:space="0" w:color="auto"/>
        <w:left w:val="none" w:sz="0" w:space="0" w:color="auto"/>
        <w:bottom w:val="none" w:sz="0" w:space="0" w:color="auto"/>
        <w:right w:val="none" w:sz="0" w:space="0" w:color="auto"/>
      </w:divBdr>
    </w:div>
    <w:div w:id="1773163687">
      <w:bodyDiv w:val="1"/>
      <w:marLeft w:val="0"/>
      <w:marRight w:val="0"/>
      <w:marTop w:val="0"/>
      <w:marBottom w:val="0"/>
      <w:divBdr>
        <w:top w:val="none" w:sz="0" w:space="0" w:color="auto"/>
        <w:left w:val="none" w:sz="0" w:space="0" w:color="auto"/>
        <w:bottom w:val="none" w:sz="0" w:space="0" w:color="auto"/>
        <w:right w:val="none" w:sz="0" w:space="0" w:color="auto"/>
      </w:divBdr>
    </w:div>
    <w:div w:id="1773163921">
      <w:bodyDiv w:val="1"/>
      <w:marLeft w:val="0"/>
      <w:marRight w:val="0"/>
      <w:marTop w:val="0"/>
      <w:marBottom w:val="0"/>
      <w:divBdr>
        <w:top w:val="none" w:sz="0" w:space="0" w:color="auto"/>
        <w:left w:val="none" w:sz="0" w:space="0" w:color="auto"/>
        <w:bottom w:val="none" w:sz="0" w:space="0" w:color="auto"/>
        <w:right w:val="none" w:sz="0" w:space="0" w:color="auto"/>
      </w:divBdr>
    </w:div>
    <w:div w:id="1773165512">
      <w:bodyDiv w:val="1"/>
      <w:marLeft w:val="0"/>
      <w:marRight w:val="0"/>
      <w:marTop w:val="0"/>
      <w:marBottom w:val="0"/>
      <w:divBdr>
        <w:top w:val="none" w:sz="0" w:space="0" w:color="auto"/>
        <w:left w:val="none" w:sz="0" w:space="0" w:color="auto"/>
        <w:bottom w:val="none" w:sz="0" w:space="0" w:color="auto"/>
        <w:right w:val="none" w:sz="0" w:space="0" w:color="auto"/>
      </w:divBdr>
    </w:div>
    <w:div w:id="1773237721">
      <w:bodyDiv w:val="1"/>
      <w:marLeft w:val="0"/>
      <w:marRight w:val="0"/>
      <w:marTop w:val="0"/>
      <w:marBottom w:val="0"/>
      <w:divBdr>
        <w:top w:val="none" w:sz="0" w:space="0" w:color="auto"/>
        <w:left w:val="none" w:sz="0" w:space="0" w:color="auto"/>
        <w:bottom w:val="none" w:sz="0" w:space="0" w:color="auto"/>
        <w:right w:val="none" w:sz="0" w:space="0" w:color="auto"/>
      </w:divBdr>
    </w:div>
    <w:div w:id="1773356949">
      <w:bodyDiv w:val="1"/>
      <w:marLeft w:val="0"/>
      <w:marRight w:val="0"/>
      <w:marTop w:val="0"/>
      <w:marBottom w:val="0"/>
      <w:divBdr>
        <w:top w:val="none" w:sz="0" w:space="0" w:color="auto"/>
        <w:left w:val="none" w:sz="0" w:space="0" w:color="auto"/>
        <w:bottom w:val="none" w:sz="0" w:space="0" w:color="auto"/>
        <w:right w:val="none" w:sz="0" w:space="0" w:color="auto"/>
      </w:divBdr>
    </w:div>
    <w:div w:id="1773549782">
      <w:bodyDiv w:val="1"/>
      <w:marLeft w:val="0"/>
      <w:marRight w:val="0"/>
      <w:marTop w:val="0"/>
      <w:marBottom w:val="0"/>
      <w:divBdr>
        <w:top w:val="none" w:sz="0" w:space="0" w:color="auto"/>
        <w:left w:val="none" w:sz="0" w:space="0" w:color="auto"/>
        <w:bottom w:val="none" w:sz="0" w:space="0" w:color="auto"/>
        <w:right w:val="none" w:sz="0" w:space="0" w:color="auto"/>
      </w:divBdr>
    </w:div>
    <w:div w:id="1773552622">
      <w:bodyDiv w:val="1"/>
      <w:marLeft w:val="0"/>
      <w:marRight w:val="0"/>
      <w:marTop w:val="0"/>
      <w:marBottom w:val="0"/>
      <w:divBdr>
        <w:top w:val="none" w:sz="0" w:space="0" w:color="auto"/>
        <w:left w:val="none" w:sz="0" w:space="0" w:color="auto"/>
        <w:bottom w:val="none" w:sz="0" w:space="0" w:color="auto"/>
        <w:right w:val="none" w:sz="0" w:space="0" w:color="auto"/>
      </w:divBdr>
    </w:div>
    <w:div w:id="1773818508">
      <w:bodyDiv w:val="1"/>
      <w:marLeft w:val="0"/>
      <w:marRight w:val="0"/>
      <w:marTop w:val="0"/>
      <w:marBottom w:val="0"/>
      <w:divBdr>
        <w:top w:val="none" w:sz="0" w:space="0" w:color="auto"/>
        <w:left w:val="none" w:sz="0" w:space="0" w:color="auto"/>
        <w:bottom w:val="none" w:sz="0" w:space="0" w:color="auto"/>
        <w:right w:val="none" w:sz="0" w:space="0" w:color="auto"/>
      </w:divBdr>
    </w:div>
    <w:div w:id="1773818930">
      <w:bodyDiv w:val="1"/>
      <w:marLeft w:val="0"/>
      <w:marRight w:val="0"/>
      <w:marTop w:val="0"/>
      <w:marBottom w:val="0"/>
      <w:divBdr>
        <w:top w:val="none" w:sz="0" w:space="0" w:color="auto"/>
        <w:left w:val="none" w:sz="0" w:space="0" w:color="auto"/>
        <w:bottom w:val="none" w:sz="0" w:space="0" w:color="auto"/>
        <w:right w:val="none" w:sz="0" w:space="0" w:color="auto"/>
      </w:divBdr>
    </w:div>
    <w:div w:id="1773820880">
      <w:bodyDiv w:val="1"/>
      <w:marLeft w:val="0"/>
      <w:marRight w:val="0"/>
      <w:marTop w:val="0"/>
      <w:marBottom w:val="0"/>
      <w:divBdr>
        <w:top w:val="none" w:sz="0" w:space="0" w:color="auto"/>
        <w:left w:val="none" w:sz="0" w:space="0" w:color="auto"/>
        <w:bottom w:val="none" w:sz="0" w:space="0" w:color="auto"/>
        <w:right w:val="none" w:sz="0" w:space="0" w:color="auto"/>
      </w:divBdr>
    </w:div>
    <w:div w:id="1774090013">
      <w:bodyDiv w:val="1"/>
      <w:marLeft w:val="0"/>
      <w:marRight w:val="0"/>
      <w:marTop w:val="0"/>
      <w:marBottom w:val="0"/>
      <w:divBdr>
        <w:top w:val="none" w:sz="0" w:space="0" w:color="auto"/>
        <w:left w:val="none" w:sz="0" w:space="0" w:color="auto"/>
        <w:bottom w:val="none" w:sz="0" w:space="0" w:color="auto"/>
        <w:right w:val="none" w:sz="0" w:space="0" w:color="auto"/>
      </w:divBdr>
    </w:div>
    <w:div w:id="1774131350">
      <w:bodyDiv w:val="1"/>
      <w:marLeft w:val="0"/>
      <w:marRight w:val="0"/>
      <w:marTop w:val="0"/>
      <w:marBottom w:val="0"/>
      <w:divBdr>
        <w:top w:val="none" w:sz="0" w:space="0" w:color="auto"/>
        <w:left w:val="none" w:sz="0" w:space="0" w:color="auto"/>
        <w:bottom w:val="none" w:sz="0" w:space="0" w:color="auto"/>
        <w:right w:val="none" w:sz="0" w:space="0" w:color="auto"/>
      </w:divBdr>
    </w:div>
    <w:div w:id="1774324571">
      <w:bodyDiv w:val="1"/>
      <w:marLeft w:val="0"/>
      <w:marRight w:val="0"/>
      <w:marTop w:val="0"/>
      <w:marBottom w:val="0"/>
      <w:divBdr>
        <w:top w:val="none" w:sz="0" w:space="0" w:color="auto"/>
        <w:left w:val="none" w:sz="0" w:space="0" w:color="auto"/>
        <w:bottom w:val="none" w:sz="0" w:space="0" w:color="auto"/>
        <w:right w:val="none" w:sz="0" w:space="0" w:color="auto"/>
      </w:divBdr>
    </w:div>
    <w:div w:id="1774477418">
      <w:bodyDiv w:val="1"/>
      <w:marLeft w:val="0"/>
      <w:marRight w:val="0"/>
      <w:marTop w:val="0"/>
      <w:marBottom w:val="0"/>
      <w:divBdr>
        <w:top w:val="none" w:sz="0" w:space="0" w:color="auto"/>
        <w:left w:val="none" w:sz="0" w:space="0" w:color="auto"/>
        <w:bottom w:val="none" w:sz="0" w:space="0" w:color="auto"/>
        <w:right w:val="none" w:sz="0" w:space="0" w:color="auto"/>
      </w:divBdr>
    </w:div>
    <w:div w:id="1774595982">
      <w:bodyDiv w:val="1"/>
      <w:marLeft w:val="0"/>
      <w:marRight w:val="0"/>
      <w:marTop w:val="0"/>
      <w:marBottom w:val="0"/>
      <w:divBdr>
        <w:top w:val="none" w:sz="0" w:space="0" w:color="auto"/>
        <w:left w:val="none" w:sz="0" w:space="0" w:color="auto"/>
        <w:bottom w:val="none" w:sz="0" w:space="0" w:color="auto"/>
        <w:right w:val="none" w:sz="0" w:space="0" w:color="auto"/>
      </w:divBdr>
    </w:div>
    <w:div w:id="1775132191">
      <w:bodyDiv w:val="1"/>
      <w:marLeft w:val="0"/>
      <w:marRight w:val="0"/>
      <w:marTop w:val="0"/>
      <w:marBottom w:val="0"/>
      <w:divBdr>
        <w:top w:val="none" w:sz="0" w:space="0" w:color="auto"/>
        <w:left w:val="none" w:sz="0" w:space="0" w:color="auto"/>
        <w:bottom w:val="none" w:sz="0" w:space="0" w:color="auto"/>
        <w:right w:val="none" w:sz="0" w:space="0" w:color="auto"/>
      </w:divBdr>
    </w:div>
    <w:div w:id="1775201044">
      <w:bodyDiv w:val="1"/>
      <w:marLeft w:val="0"/>
      <w:marRight w:val="0"/>
      <w:marTop w:val="0"/>
      <w:marBottom w:val="0"/>
      <w:divBdr>
        <w:top w:val="none" w:sz="0" w:space="0" w:color="auto"/>
        <w:left w:val="none" w:sz="0" w:space="0" w:color="auto"/>
        <w:bottom w:val="none" w:sz="0" w:space="0" w:color="auto"/>
        <w:right w:val="none" w:sz="0" w:space="0" w:color="auto"/>
      </w:divBdr>
    </w:div>
    <w:div w:id="1775249147">
      <w:bodyDiv w:val="1"/>
      <w:marLeft w:val="0"/>
      <w:marRight w:val="0"/>
      <w:marTop w:val="0"/>
      <w:marBottom w:val="0"/>
      <w:divBdr>
        <w:top w:val="none" w:sz="0" w:space="0" w:color="auto"/>
        <w:left w:val="none" w:sz="0" w:space="0" w:color="auto"/>
        <w:bottom w:val="none" w:sz="0" w:space="0" w:color="auto"/>
        <w:right w:val="none" w:sz="0" w:space="0" w:color="auto"/>
      </w:divBdr>
    </w:div>
    <w:div w:id="1775249602">
      <w:bodyDiv w:val="1"/>
      <w:marLeft w:val="0"/>
      <w:marRight w:val="0"/>
      <w:marTop w:val="0"/>
      <w:marBottom w:val="0"/>
      <w:divBdr>
        <w:top w:val="none" w:sz="0" w:space="0" w:color="auto"/>
        <w:left w:val="none" w:sz="0" w:space="0" w:color="auto"/>
        <w:bottom w:val="none" w:sz="0" w:space="0" w:color="auto"/>
        <w:right w:val="none" w:sz="0" w:space="0" w:color="auto"/>
      </w:divBdr>
    </w:div>
    <w:div w:id="1775325554">
      <w:bodyDiv w:val="1"/>
      <w:marLeft w:val="0"/>
      <w:marRight w:val="0"/>
      <w:marTop w:val="0"/>
      <w:marBottom w:val="0"/>
      <w:divBdr>
        <w:top w:val="none" w:sz="0" w:space="0" w:color="auto"/>
        <w:left w:val="none" w:sz="0" w:space="0" w:color="auto"/>
        <w:bottom w:val="none" w:sz="0" w:space="0" w:color="auto"/>
        <w:right w:val="none" w:sz="0" w:space="0" w:color="auto"/>
      </w:divBdr>
    </w:div>
    <w:div w:id="1775394233">
      <w:bodyDiv w:val="1"/>
      <w:marLeft w:val="0"/>
      <w:marRight w:val="0"/>
      <w:marTop w:val="0"/>
      <w:marBottom w:val="0"/>
      <w:divBdr>
        <w:top w:val="none" w:sz="0" w:space="0" w:color="auto"/>
        <w:left w:val="none" w:sz="0" w:space="0" w:color="auto"/>
        <w:bottom w:val="none" w:sz="0" w:space="0" w:color="auto"/>
        <w:right w:val="none" w:sz="0" w:space="0" w:color="auto"/>
      </w:divBdr>
    </w:div>
    <w:div w:id="1775436898">
      <w:bodyDiv w:val="1"/>
      <w:marLeft w:val="0"/>
      <w:marRight w:val="0"/>
      <w:marTop w:val="0"/>
      <w:marBottom w:val="0"/>
      <w:divBdr>
        <w:top w:val="none" w:sz="0" w:space="0" w:color="auto"/>
        <w:left w:val="none" w:sz="0" w:space="0" w:color="auto"/>
        <w:bottom w:val="none" w:sz="0" w:space="0" w:color="auto"/>
        <w:right w:val="none" w:sz="0" w:space="0" w:color="auto"/>
      </w:divBdr>
    </w:div>
    <w:div w:id="1775437918">
      <w:bodyDiv w:val="1"/>
      <w:marLeft w:val="0"/>
      <w:marRight w:val="0"/>
      <w:marTop w:val="0"/>
      <w:marBottom w:val="0"/>
      <w:divBdr>
        <w:top w:val="none" w:sz="0" w:space="0" w:color="auto"/>
        <w:left w:val="none" w:sz="0" w:space="0" w:color="auto"/>
        <w:bottom w:val="none" w:sz="0" w:space="0" w:color="auto"/>
        <w:right w:val="none" w:sz="0" w:space="0" w:color="auto"/>
      </w:divBdr>
    </w:div>
    <w:div w:id="1775830905">
      <w:bodyDiv w:val="1"/>
      <w:marLeft w:val="0"/>
      <w:marRight w:val="0"/>
      <w:marTop w:val="0"/>
      <w:marBottom w:val="0"/>
      <w:divBdr>
        <w:top w:val="none" w:sz="0" w:space="0" w:color="auto"/>
        <w:left w:val="none" w:sz="0" w:space="0" w:color="auto"/>
        <w:bottom w:val="none" w:sz="0" w:space="0" w:color="auto"/>
        <w:right w:val="none" w:sz="0" w:space="0" w:color="auto"/>
      </w:divBdr>
    </w:div>
    <w:div w:id="1775900416">
      <w:bodyDiv w:val="1"/>
      <w:marLeft w:val="0"/>
      <w:marRight w:val="0"/>
      <w:marTop w:val="0"/>
      <w:marBottom w:val="0"/>
      <w:divBdr>
        <w:top w:val="none" w:sz="0" w:space="0" w:color="auto"/>
        <w:left w:val="none" w:sz="0" w:space="0" w:color="auto"/>
        <w:bottom w:val="none" w:sz="0" w:space="0" w:color="auto"/>
        <w:right w:val="none" w:sz="0" w:space="0" w:color="auto"/>
      </w:divBdr>
    </w:div>
    <w:div w:id="1776439868">
      <w:bodyDiv w:val="1"/>
      <w:marLeft w:val="0"/>
      <w:marRight w:val="0"/>
      <w:marTop w:val="0"/>
      <w:marBottom w:val="0"/>
      <w:divBdr>
        <w:top w:val="none" w:sz="0" w:space="0" w:color="auto"/>
        <w:left w:val="none" w:sz="0" w:space="0" w:color="auto"/>
        <w:bottom w:val="none" w:sz="0" w:space="0" w:color="auto"/>
        <w:right w:val="none" w:sz="0" w:space="0" w:color="auto"/>
      </w:divBdr>
    </w:div>
    <w:div w:id="1776554575">
      <w:bodyDiv w:val="1"/>
      <w:marLeft w:val="0"/>
      <w:marRight w:val="0"/>
      <w:marTop w:val="0"/>
      <w:marBottom w:val="0"/>
      <w:divBdr>
        <w:top w:val="none" w:sz="0" w:space="0" w:color="auto"/>
        <w:left w:val="none" w:sz="0" w:space="0" w:color="auto"/>
        <w:bottom w:val="none" w:sz="0" w:space="0" w:color="auto"/>
        <w:right w:val="none" w:sz="0" w:space="0" w:color="auto"/>
      </w:divBdr>
    </w:div>
    <w:div w:id="1776562070">
      <w:bodyDiv w:val="1"/>
      <w:marLeft w:val="0"/>
      <w:marRight w:val="0"/>
      <w:marTop w:val="0"/>
      <w:marBottom w:val="0"/>
      <w:divBdr>
        <w:top w:val="none" w:sz="0" w:space="0" w:color="auto"/>
        <w:left w:val="none" w:sz="0" w:space="0" w:color="auto"/>
        <w:bottom w:val="none" w:sz="0" w:space="0" w:color="auto"/>
        <w:right w:val="none" w:sz="0" w:space="0" w:color="auto"/>
      </w:divBdr>
    </w:div>
    <w:div w:id="1776704680">
      <w:bodyDiv w:val="1"/>
      <w:marLeft w:val="0"/>
      <w:marRight w:val="0"/>
      <w:marTop w:val="0"/>
      <w:marBottom w:val="0"/>
      <w:divBdr>
        <w:top w:val="none" w:sz="0" w:space="0" w:color="auto"/>
        <w:left w:val="none" w:sz="0" w:space="0" w:color="auto"/>
        <w:bottom w:val="none" w:sz="0" w:space="0" w:color="auto"/>
        <w:right w:val="none" w:sz="0" w:space="0" w:color="auto"/>
      </w:divBdr>
    </w:div>
    <w:div w:id="1776901084">
      <w:bodyDiv w:val="1"/>
      <w:marLeft w:val="0"/>
      <w:marRight w:val="0"/>
      <w:marTop w:val="0"/>
      <w:marBottom w:val="0"/>
      <w:divBdr>
        <w:top w:val="none" w:sz="0" w:space="0" w:color="auto"/>
        <w:left w:val="none" w:sz="0" w:space="0" w:color="auto"/>
        <w:bottom w:val="none" w:sz="0" w:space="0" w:color="auto"/>
        <w:right w:val="none" w:sz="0" w:space="0" w:color="auto"/>
      </w:divBdr>
    </w:div>
    <w:div w:id="1776901709">
      <w:bodyDiv w:val="1"/>
      <w:marLeft w:val="0"/>
      <w:marRight w:val="0"/>
      <w:marTop w:val="0"/>
      <w:marBottom w:val="0"/>
      <w:divBdr>
        <w:top w:val="none" w:sz="0" w:space="0" w:color="auto"/>
        <w:left w:val="none" w:sz="0" w:space="0" w:color="auto"/>
        <w:bottom w:val="none" w:sz="0" w:space="0" w:color="auto"/>
        <w:right w:val="none" w:sz="0" w:space="0" w:color="auto"/>
      </w:divBdr>
    </w:div>
    <w:div w:id="1777015943">
      <w:bodyDiv w:val="1"/>
      <w:marLeft w:val="0"/>
      <w:marRight w:val="0"/>
      <w:marTop w:val="0"/>
      <w:marBottom w:val="0"/>
      <w:divBdr>
        <w:top w:val="none" w:sz="0" w:space="0" w:color="auto"/>
        <w:left w:val="none" w:sz="0" w:space="0" w:color="auto"/>
        <w:bottom w:val="none" w:sz="0" w:space="0" w:color="auto"/>
        <w:right w:val="none" w:sz="0" w:space="0" w:color="auto"/>
      </w:divBdr>
    </w:div>
    <w:div w:id="1777754802">
      <w:bodyDiv w:val="1"/>
      <w:marLeft w:val="0"/>
      <w:marRight w:val="0"/>
      <w:marTop w:val="0"/>
      <w:marBottom w:val="0"/>
      <w:divBdr>
        <w:top w:val="none" w:sz="0" w:space="0" w:color="auto"/>
        <w:left w:val="none" w:sz="0" w:space="0" w:color="auto"/>
        <w:bottom w:val="none" w:sz="0" w:space="0" w:color="auto"/>
        <w:right w:val="none" w:sz="0" w:space="0" w:color="auto"/>
      </w:divBdr>
    </w:div>
    <w:div w:id="1778208703">
      <w:bodyDiv w:val="1"/>
      <w:marLeft w:val="0"/>
      <w:marRight w:val="0"/>
      <w:marTop w:val="0"/>
      <w:marBottom w:val="0"/>
      <w:divBdr>
        <w:top w:val="none" w:sz="0" w:space="0" w:color="auto"/>
        <w:left w:val="none" w:sz="0" w:space="0" w:color="auto"/>
        <w:bottom w:val="none" w:sz="0" w:space="0" w:color="auto"/>
        <w:right w:val="none" w:sz="0" w:space="0" w:color="auto"/>
      </w:divBdr>
    </w:div>
    <w:div w:id="1778714477">
      <w:bodyDiv w:val="1"/>
      <w:marLeft w:val="0"/>
      <w:marRight w:val="0"/>
      <w:marTop w:val="0"/>
      <w:marBottom w:val="0"/>
      <w:divBdr>
        <w:top w:val="none" w:sz="0" w:space="0" w:color="auto"/>
        <w:left w:val="none" w:sz="0" w:space="0" w:color="auto"/>
        <w:bottom w:val="none" w:sz="0" w:space="0" w:color="auto"/>
        <w:right w:val="none" w:sz="0" w:space="0" w:color="auto"/>
      </w:divBdr>
    </w:div>
    <w:div w:id="1778788520">
      <w:bodyDiv w:val="1"/>
      <w:marLeft w:val="0"/>
      <w:marRight w:val="0"/>
      <w:marTop w:val="0"/>
      <w:marBottom w:val="0"/>
      <w:divBdr>
        <w:top w:val="none" w:sz="0" w:space="0" w:color="auto"/>
        <w:left w:val="none" w:sz="0" w:space="0" w:color="auto"/>
        <w:bottom w:val="none" w:sz="0" w:space="0" w:color="auto"/>
        <w:right w:val="none" w:sz="0" w:space="0" w:color="auto"/>
      </w:divBdr>
    </w:div>
    <w:div w:id="1778863193">
      <w:bodyDiv w:val="1"/>
      <w:marLeft w:val="0"/>
      <w:marRight w:val="0"/>
      <w:marTop w:val="0"/>
      <w:marBottom w:val="0"/>
      <w:divBdr>
        <w:top w:val="none" w:sz="0" w:space="0" w:color="auto"/>
        <w:left w:val="none" w:sz="0" w:space="0" w:color="auto"/>
        <w:bottom w:val="none" w:sz="0" w:space="0" w:color="auto"/>
        <w:right w:val="none" w:sz="0" w:space="0" w:color="auto"/>
      </w:divBdr>
    </w:div>
    <w:div w:id="1779057303">
      <w:bodyDiv w:val="1"/>
      <w:marLeft w:val="0"/>
      <w:marRight w:val="0"/>
      <w:marTop w:val="0"/>
      <w:marBottom w:val="0"/>
      <w:divBdr>
        <w:top w:val="none" w:sz="0" w:space="0" w:color="auto"/>
        <w:left w:val="none" w:sz="0" w:space="0" w:color="auto"/>
        <w:bottom w:val="none" w:sz="0" w:space="0" w:color="auto"/>
        <w:right w:val="none" w:sz="0" w:space="0" w:color="auto"/>
      </w:divBdr>
    </w:div>
    <w:div w:id="1779174259">
      <w:bodyDiv w:val="1"/>
      <w:marLeft w:val="0"/>
      <w:marRight w:val="0"/>
      <w:marTop w:val="0"/>
      <w:marBottom w:val="0"/>
      <w:divBdr>
        <w:top w:val="none" w:sz="0" w:space="0" w:color="auto"/>
        <w:left w:val="none" w:sz="0" w:space="0" w:color="auto"/>
        <w:bottom w:val="none" w:sz="0" w:space="0" w:color="auto"/>
        <w:right w:val="none" w:sz="0" w:space="0" w:color="auto"/>
      </w:divBdr>
    </w:div>
    <w:div w:id="1779368882">
      <w:bodyDiv w:val="1"/>
      <w:marLeft w:val="0"/>
      <w:marRight w:val="0"/>
      <w:marTop w:val="0"/>
      <w:marBottom w:val="0"/>
      <w:divBdr>
        <w:top w:val="none" w:sz="0" w:space="0" w:color="auto"/>
        <w:left w:val="none" w:sz="0" w:space="0" w:color="auto"/>
        <w:bottom w:val="none" w:sz="0" w:space="0" w:color="auto"/>
        <w:right w:val="none" w:sz="0" w:space="0" w:color="auto"/>
      </w:divBdr>
    </w:div>
    <w:div w:id="1779638456">
      <w:bodyDiv w:val="1"/>
      <w:marLeft w:val="0"/>
      <w:marRight w:val="0"/>
      <w:marTop w:val="0"/>
      <w:marBottom w:val="0"/>
      <w:divBdr>
        <w:top w:val="none" w:sz="0" w:space="0" w:color="auto"/>
        <w:left w:val="none" w:sz="0" w:space="0" w:color="auto"/>
        <w:bottom w:val="none" w:sz="0" w:space="0" w:color="auto"/>
        <w:right w:val="none" w:sz="0" w:space="0" w:color="auto"/>
      </w:divBdr>
    </w:div>
    <w:div w:id="1779788911">
      <w:bodyDiv w:val="1"/>
      <w:marLeft w:val="0"/>
      <w:marRight w:val="0"/>
      <w:marTop w:val="0"/>
      <w:marBottom w:val="0"/>
      <w:divBdr>
        <w:top w:val="none" w:sz="0" w:space="0" w:color="auto"/>
        <w:left w:val="none" w:sz="0" w:space="0" w:color="auto"/>
        <w:bottom w:val="none" w:sz="0" w:space="0" w:color="auto"/>
        <w:right w:val="none" w:sz="0" w:space="0" w:color="auto"/>
      </w:divBdr>
    </w:div>
    <w:div w:id="1780176474">
      <w:bodyDiv w:val="1"/>
      <w:marLeft w:val="0"/>
      <w:marRight w:val="0"/>
      <w:marTop w:val="0"/>
      <w:marBottom w:val="0"/>
      <w:divBdr>
        <w:top w:val="none" w:sz="0" w:space="0" w:color="auto"/>
        <w:left w:val="none" w:sz="0" w:space="0" w:color="auto"/>
        <w:bottom w:val="none" w:sz="0" w:space="0" w:color="auto"/>
        <w:right w:val="none" w:sz="0" w:space="0" w:color="auto"/>
      </w:divBdr>
    </w:div>
    <w:div w:id="1780371369">
      <w:bodyDiv w:val="1"/>
      <w:marLeft w:val="0"/>
      <w:marRight w:val="0"/>
      <w:marTop w:val="0"/>
      <w:marBottom w:val="0"/>
      <w:divBdr>
        <w:top w:val="none" w:sz="0" w:space="0" w:color="auto"/>
        <w:left w:val="none" w:sz="0" w:space="0" w:color="auto"/>
        <w:bottom w:val="none" w:sz="0" w:space="0" w:color="auto"/>
        <w:right w:val="none" w:sz="0" w:space="0" w:color="auto"/>
      </w:divBdr>
    </w:div>
    <w:div w:id="1780686393">
      <w:bodyDiv w:val="1"/>
      <w:marLeft w:val="0"/>
      <w:marRight w:val="0"/>
      <w:marTop w:val="0"/>
      <w:marBottom w:val="0"/>
      <w:divBdr>
        <w:top w:val="none" w:sz="0" w:space="0" w:color="auto"/>
        <w:left w:val="none" w:sz="0" w:space="0" w:color="auto"/>
        <w:bottom w:val="none" w:sz="0" w:space="0" w:color="auto"/>
        <w:right w:val="none" w:sz="0" w:space="0" w:color="auto"/>
      </w:divBdr>
    </w:div>
    <w:div w:id="1780758079">
      <w:bodyDiv w:val="1"/>
      <w:marLeft w:val="0"/>
      <w:marRight w:val="0"/>
      <w:marTop w:val="0"/>
      <w:marBottom w:val="0"/>
      <w:divBdr>
        <w:top w:val="none" w:sz="0" w:space="0" w:color="auto"/>
        <w:left w:val="none" w:sz="0" w:space="0" w:color="auto"/>
        <w:bottom w:val="none" w:sz="0" w:space="0" w:color="auto"/>
        <w:right w:val="none" w:sz="0" w:space="0" w:color="auto"/>
      </w:divBdr>
    </w:div>
    <w:div w:id="1780830871">
      <w:bodyDiv w:val="1"/>
      <w:marLeft w:val="0"/>
      <w:marRight w:val="0"/>
      <w:marTop w:val="0"/>
      <w:marBottom w:val="0"/>
      <w:divBdr>
        <w:top w:val="none" w:sz="0" w:space="0" w:color="auto"/>
        <w:left w:val="none" w:sz="0" w:space="0" w:color="auto"/>
        <w:bottom w:val="none" w:sz="0" w:space="0" w:color="auto"/>
        <w:right w:val="none" w:sz="0" w:space="0" w:color="auto"/>
      </w:divBdr>
    </w:div>
    <w:div w:id="1780948623">
      <w:bodyDiv w:val="1"/>
      <w:marLeft w:val="0"/>
      <w:marRight w:val="0"/>
      <w:marTop w:val="0"/>
      <w:marBottom w:val="0"/>
      <w:divBdr>
        <w:top w:val="none" w:sz="0" w:space="0" w:color="auto"/>
        <w:left w:val="none" w:sz="0" w:space="0" w:color="auto"/>
        <w:bottom w:val="none" w:sz="0" w:space="0" w:color="auto"/>
        <w:right w:val="none" w:sz="0" w:space="0" w:color="auto"/>
      </w:divBdr>
    </w:div>
    <w:div w:id="1780948800">
      <w:bodyDiv w:val="1"/>
      <w:marLeft w:val="0"/>
      <w:marRight w:val="0"/>
      <w:marTop w:val="0"/>
      <w:marBottom w:val="0"/>
      <w:divBdr>
        <w:top w:val="none" w:sz="0" w:space="0" w:color="auto"/>
        <w:left w:val="none" w:sz="0" w:space="0" w:color="auto"/>
        <w:bottom w:val="none" w:sz="0" w:space="0" w:color="auto"/>
        <w:right w:val="none" w:sz="0" w:space="0" w:color="auto"/>
      </w:divBdr>
    </w:div>
    <w:div w:id="1781223343">
      <w:bodyDiv w:val="1"/>
      <w:marLeft w:val="0"/>
      <w:marRight w:val="0"/>
      <w:marTop w:val="0"/>
      <w:marBottom w:val="0"/>
      <w:divBdr>
        <w:top w:val="none" w:sz="0" w:space="0" w:color="auto"/>
        <w:left w:val="none" w:sz="0" w:space="0" w:color="auto"/>
        <w:bottom w:val="none" w:sz="0" w:space="0" w:color="auto"/>
        <w:right w:val="none" w:sz="0" w:space="0" w:color="auto"/>
      </w:divBdr>
    </w:div>
    <w:div w:id="1781610239">
      <w:bodyDiv w:val="1"/>
      <w:marLeft w:val="0"/>
      <w:marRight w:val="0"/>
      <w:marTop w:val="0"/>
      <w:marBottom w:val="0"/>
      <w:divBdr>
        <w:top w:val="none" w:sz="0" w:space="0" w:color="auto"/>
        <w:left w:val="none" w:sz="0" w:space="0" w:color="auto"/>
        <w:bottom w:val="none" w:sz="0" w:space="0" w:color="auto"/>
        <w:right w:val="none" w:sz="0" w:space="0" w:color="auto"/>
      </w:divBdr>
    </w:div>
    <w:div w:id="1781872603">
      <w:bodyDiv w:val="1"/>
      <w:marLeft w:val="0"/>
      <w:marRight w:val="0"/>
      <w:marTop w:val="0"/>
      <w:marBottom w:val="0"/>
      <w:divBdr>
        <w:top w:val="none" w:sz="0" w:space="0" w:color="auto"/>
        <w:left w:val="none" w:sz="0" w:space="0" w:color="auto"/>
        <w:bottom w:val="none" w:sz="0" w:space="0" w:color="auto"/>
        <w:right w:val="none" w:sz="0" w:space="0" w:color="auto"/>
      </w:divBdr>
    </w:div>
    <w:div w:id="1781946194">
      <w:bodyDiv w:val="1"/>
      <w:marLeft w:val="0"/>
      <w:marRight w:val="0"/>
      <w:marTop w:val="0"/>
      <w:marBottom w:val="0"/>
      <w:divBdr>
        <w:top w:val="none" w:sz="0" w:space="0" w:color="auto"/>
        <w:left w:val="none" w:sz="0" w:space="0" w:color="auto"/>
        <w:bottom w:val="none" w:sz="0" w:space="0" w:color="auto"/>
        <w:right w:val="none" w:sz="0" w:space="0" w:color="auto"/>
      </w:divBdr>
    </w:div>
    <w:div w:id="1782143090">
      <w:bodyDiv w:val="1"/>
      <w:marLeft w:val="0"/>
      <w:marRight w:val="0"/>
      <w:marTop w:val="0"/>
      <w:marBottom w:val="0"/>
      <w:divBdr>
        <w:top w:val="none" w:sz="0" w:space="0" w:color="auto"/>
        <w:left w:val="none" w:sz="0" w:space="0" w:color="auto"/>
        <w:bottom w:val="none" w:sz="0" w:space="0" w:color="auto"/>
        <w:right w:val="none" w:sz="0" w:space="0" w:color="auto"/>
      </w:divBdr>
    </w:div>
    <w:div w:id="1782214597">
      <w:bodyDiv w:val="1"/>
      <w:marLeft w:val="0"/>
      <w:marRight w:val="0"/>
      <w:marTop w:val="0"/>
      <w:marBottom w:val="0"/>
      <w:divBdr>
        <w:top w:val="none" w:sz="0" w:space="0" w:color="auto"/>
        <w:left w:val="none" w:sz="0" w:space="0" w:color="auto"/>
        <w:bottom w:val="none" w:sz="0" w:space="0" w:color="auto"/>
        <w:right w:val="none" w:sz="0" w:space="0" w:color="auto"/>
      </w:divBdr>
    </w:div>
    <w:div w:id="1782413542">
      <w:bodyDiv w:val="1"/>
      <w:marLeft w:val="0"/>
      <w:marRight w:val="0"/>
      <w:marTop w:val="0"/>
      <w:marBottom w:val="0"/>
      <w:divBdr>
        <w:top w:val="none" w:sz="0" w:space="0" w:color="auto"/>
        <w:left w:val="none" w:sz="0" w:space="0" w:color="auto"/>
        <w:bottom w:val="none" w:sz="0" w:space="0" w:color="auto"/>
        <w:right w:val="none" w:sz="0" w:space="0" w:color="auto"/>
      </w:divBdr>
    </w:div>
    <w:div w:id="1782451675">
      <w:bodyDiv w:val="1"/>
      <w:marLeft w:val="0"/>
      <w:marRight w:val="0"/>
      <w:marTop w:val="0"/>
      <w:marBottom w:val="0"/>
      <w:divBdr>
        <w:top w:val="none" w:sz="0" w:space="0" w:color="auto"/>
        <w:left w:val="none" w:sz="0" w:space="0" w:color="auto"/>
        <w:bottom w:val="none" w:sz="0" w:space="0" w:color="auto"/>
        <w:right w:val="none" w:sz="0" w:space="0" w:color="auto"/>
      </w:divBdr>
    </w:div>
    <w:div w:id="1782720713">
      <w:bodyDiv w:val="1"/>
      <w:marLeft w:val="0"/>
      <w:marRight w:val="0"/>
      <w:marTop w:val="0"/>
      <w:marBottom w:val="0"/>
      <w:divBdr>
        <w:top w:val="none" w:sz="0" w:space="0" w:color="auto"/>
        <w:left w:val="none" w:sz="0" w:space="0" w:color="auto"/>
        <w:bottom w:val="none" w:sz="0" w:space="0" w:color="auto"/>
        <w:right w:val="none" w:sz="0" w:space="0" w:color="auto"/>
      </w:divBdr>
    </w:div>
    <w:div w:id="1782872254">
      <w:bodyDiv w:val="1"/>
      <w:marLeft w:val="0"/>
      <w:marRight w:val="0"/>
      <w:marTop w:val="0"/>
      <w:marBottom w:val="0"/>
      <w:divBdr>
        <w:top w:val="none" w:sz="0" w:space="0" w:color="auto"/>
        <w:left w:val="none" w:sz="0" w:space="0" w:color="auto"/>
        <w:bottom w:val="none" w:sz="0" w:space="0" w:color="auto"/>
        <w:right w:val="none" w:sz="0" w:space="0" w:color="auto"/>
      </w:divBdr>
    </w:div>
    <w:div w:id="1782915136">
      <w:bodyDiv w:val="1"/>
      <w:marLeft w:val="0"/>
      <w:marRight w:val="0"/>
      <w:marTop w:val="0"/>
      <w:marBottom w:val="0"/>
      <w:divBdr>
        <w:top w:val="none" w:sz="0" w:space="0" w:color="auto"/>
        <w:left w:val="none" w:sz="0" w:space="0" w:color="auto"/>
        <w:bottom w:val="none" w:sz="0" w:space="0" w:color="auto"/>
        <w:right w:val="none" w:sz="0" w:space="0" w:color="auto"/>
      </w:divBdr>
    </w:div>
    <w:div w:id="1783064692">
      <w:bodyDiv w:val="1"/>
      <w:marLeft w:val="0"/>
      <w:marRight w:val="0"/>
      <w:marTop w:val="0"/>
      <w:marBottom w:val="0"/>
      <w:divBdr>
        <w:top w:val="none" w:sz="0" w:space="0" w:color="auto"/>
        <w:left w:val="none" w:sz="0" w:space="0" w:color="auto"/>
        <w:bottom w:val="none" w:sz="0" w:space="0" w:color="auto"/>
        <w:right w:val="none" w:sz="0" w:space="0" w:color="auto"/>
      </w:divBdr>
    </w:div>
    <w:div w:id="1783112608">
      <w:bodyDiv w:val="1"/>
      <w:marLeft w:val="0"/>
      <w:marRight w:val="0"/>
      <w:marTop w:val="0"/>
      <w:marBottom w:val="0"/>
      <w:divBdr>
        <w:top w:val="none" w:sz="0" w:space="0" w:color="auto"/>
        <w:left w:val="none" w:sz="0" w:space="0" w:color="auto"/>
        <w:bottom w:val="none" w:sz="0" w:space="0" w:color="auto"/>
        <w:right w:val="none" w:sz="0" w:space="0" w:color="auto"/>
      </w:divBdr>
    </w:div>
    <w:div w:id="1783181379">
      <w:bodyDiv w:val="1"/>
      <w:marLeft w:val="0"/>
      <w:marRight w:val="0"/>
      <w:marTop w:val="0"/>
      <w:marBottom w:val="0"/>
      <w:divBdr>
        <w:top w:val="none" w:sz="0" w:space="0" w:color="auto"/>
        <w:left w:val="none" w:sz="0" w:space="0" w:color="auto"/>
        <w:bottom w:val="none" w:sz="0" w:space="0" w:color="auto"/>
        <w:right w:val="none" w:sz="0" w:space="0" w:color="auto"/>
      </w:divBdr>
    </w:div>
    <w:div w:id="1783182146">
      <w:bodyDiv w:val="1"/>
      <w:marLeft w:val="0"/>
      <w:marRight w:val="0"/>
      <w:marTop w:val="0"/>
      <w:marBottom w:val="0"/>
      <w:divBdr>
        <w:top w:val="none" w:sz="0" w:space="0" w:color="auto"/>
        <w:left w:val="none" w:sz="0" w:space="0" w:color="auto"/>
        <w:bottom w:val="none" w:sz="0" w:space="0" w:color="auto"/>
        <w:right w:val="none" w:sz="0" w:space="0" w:color="auto"/>
      </w:divBdr>
    </w:div>
    <w:div w:id="1783260113">
      <w:bodyDiv w:val="1"/>
      <w:marLeft w:val="0"/>
      <w:marRight w:val="0"/>
      <w:marTop w:val="0"/>
      <w:marBottom w:val="0"/>
      <w:divBdr>
        <w:top w:val="none" w:sz="0" w:space="0" w:color="auto"/>
        <w:left w:val="none" w:sz="0" w:space="0" w:color="auto"/>
        <w:bottom w:val="none" w:sz="0" w:space="0" w:color="auto"/>
        <w:right w:val="none" w:sz="0" w:space="0" w:color="auto"/>
      </w:divBdr>
    </w:div>
    <w:div w:id="1783458087">
      <w:bodyDiv w:val="1"/>
      <w:marLeft w:val="0"/>
      <w:marRight w:val="0"/>
      <w:marTop w:val="0"/>
      <w:marBottom w:val="0"/>
      <w:divBdr>
        <w:top w:val="none" w:sz="0" w:space="0" w:color="auto"/>
        <w:left w:val="none" w:sz="0" w:space="0" w:color="auto"/>
        <w:bottom w:val="none" w:sz="0" w:space="0" w:color="auto"/>
        <w:right w:val="none" w:sz="0" w:space="0" w:color="auto"/>
      </w:divBdr>
    </w:div>
    <w:div w:id="1783499405">
      <w:bodyDiv w:val="1"/>
      <w:marLeft w:val="0"/>
      <w:marRight w:val="0"/>
      <w:marTop w:val="0"/>
      <w:marBottom w:val="0"/>
      <w:divBdr>
        <w:top w:val="none" w:sz="0" w:space="0" w:color="auto"/>
        <w:left w:val="none" w:sz="0" w:space="0" w:color="auto"/>
        <w:bottom w:val="none" w:sz="0" w:space="0" w:color="auto"/>
        <w:right w:val="none" w:sz="0" w:space="0" w:color="auto"/>
      </w:divBdr>
    </w:div>
    <w:div w:id="1783645113">
      <w:bodyDiv w:val="1"/>
      <w:marLeft w:val="0"/>
      <w:marRight w:val="0"/>
      <w:marTop w:val="0"/>
      <w:marBottom w:val="0"/>
      <w:divBdr>
        <w:top w:val="none" w:sz="0" w:space="0" w:color="auto"/>
        <w:left w:val="none" w:sz="0" w:space="0" w:color="auto"/>
        <w:bottom w:val="none" w:sz="0" w:space="0" w:color="auto"/>
        <w:right w:val="none" w:sz="0" w:space="0" w:color="auto"/>
      </w:divBdr>
    </w:div>
    <w:div w:id="1783767623">
      <w:bodyDiv w:val="1"/>
      <w:marLeft w:val="0"/>
      <w:marRight w:val="0"/>
      <w:marTop w:val="0"/>
      <w:marBottom w:val="0"/>
      <w:divBdr>
        <w:top w:val="none" w:sz="0" w:space="0" w:color="auto"/>
        <w:left w:val="none" w:sz="0" w:space="0" w:color="auto"/>
        <w:bottom w:val="none" w:sz="0" w:space="0" w:color="auto"/>
        <w:right w:val="none" w:sz="0" w:space="0" w:color="auto"/>
      </w:divBdr>
    </w:div>
    <w:div w:id="1784108083">
      <w:bodyDiv w:val="1"/>
      <w:marLeft w:val="0"/>
      <w:marRight w:val="0"/>
      <w:marTop w:val="0"/>
      <w:marBottom w:val="0"/>
      <w:divBdr>
        <w:top w:val="none" w:sz="0" w:space="0" w:color="auto"/>
        <w:left w:val="none" w:sz="0" w:space="0" w:color="auto"/>
        <w:bottom w:val="none" w:sz="0" w:space="0" w:color="auto"/>
        <w:right w:val="none" w:sz="0" w:space="0" w:color="auto"/>
      </w:divBdr>
    </w:div>
    <w:div w:id="1784156707">
      <w:bodyDiv w:val="1"/>
      <w:marLeft w:val="0"/>
      <w:marRight w:val="0"/>
      <w:marTop w:val="0"/>
      <w:marBottom w:val="0"/>
      <w:divBdr>
        <w:top w:val="none" w:sz="0" w:space="0" w:color="auto"/>
        <w:left w:val="none" w:sz="0" w:space="0" w:color="auto"/>
        <w:bottom w:val="none" w:sz="0" w:space="0" w:color="auto"/>
        <w:right w:val="none" w:sz="0" w:space="0" w:color="auto"/>
      </w:divBdr>
    </w:div>
    <w:div w:id="1784304757">
      <w:bodyDiv w:val="1"/>
      <w:marLeft w:val="0"/>
      <w:marRight w:val="0"/>
      <w:marTop w:val="0"/>
      <w:marBottom w:val="0"/>
      <w:divBdr>
        <w:top w:val="none" w:sz="0" w:space="0" w:color="auto"/>
        <w:left w:val="none" w:sz="0" w:space="0" w:color="auto"/>
        <w:bottom w:val="none" w:sz="0" w:space="0" w:color="auto"/>
        <w:right w:val="none" w:sz="0" w:space="0" w:color="auto"/>
      </w:divBdr>
    </w:div>
    <w:div w:id="1785035714">
      <w:bodyDiv w:val="1"/>
      <w:marLeft w:val="0"/>
      <w:marRight w:val="0"/>
      <w:marTop w:val="0"/>
      <w:marBottom w:val="0"/>
      <w:divBdr>
        <w:top w:val="none" w:sz="0" w:space="0" w:color="auto"/>
        <w:left w:val="none" w:sz="0" w:space="0" w:color="auto"/>
        <w:bottom w:val="none" w:sz="0" w:space="0" w:color="auto"/>
        <w:right w:val="none" w:sz="0" w:space="0" w:color="auto"/>
      </w:divBdr>
    </w:div>
    <w:div w:id="1785223848">
      <w:bodyDiv w:val="1"/>
      <w:marLeft w:val="0"/>
      <w:marRight w:val="0"/>
      <w:marTop w:val="0"/>
      <w:marBottom w:val="0"/>
      <w:divBdr>
        <w:top w:val="none" w:sz="0" w:space="0" w:color="auto"/>
        <w:left w:val="none" w:sz="0" w:space="0" w:color="auto"/>
        <w:bottom w:val="none" w:sz="0" w:space="0" w:color="auto"/>
        <w:right w:val="none" w:sz="0" w:space="0" w:color="auto"/>
      </w:divBdr>
    </w:div>
    <w:div w:id="1785273648">
      <w:bodyDiv w:val="1"/>
      <w:marLeft w:val="0"/>
      <w:marRight w:val="0"/>
      <w:marTop w:val="0"/>
      <w:marBottom w:val="0"/>
      <w:divBdr>
        <w:top w:val="none" w:sz="0" w:space="0" w:color="auto"/>
        <w:left w:val="none" w:sz="0" w:space="0" w:color="auto"/>
        <w:bottom w:val="none" w:sz="0" w:space="0" w:color="auto"/>
        <w:right w:val="none" w:sz="0" w:space="0" w:color="auto"/>
      </w:divBdr>
    </w:div>
    <w:div w:id="1785608676">
      <w:bodyDiv w:val="1"/>
      <w:marLeft w:val="0"/>
      <w:marRight w:val="0"/>
      <w:marTop w:val="0"/>
      <w:marBottom w:val="0"/>
      <w:divBdr>
        <w:top w:val="none" w:sz="0" w:space="0" w:color="auto"/>
        <w:left w:val="none" w:sz="0" w:space="0" w:color="auto"/>
        <w:bottom w:val="none" w:sz="0" w:space="0" w:color="auto"/>
        <w:right w:val="none" w:sz="0" w:space="0" w:color="auto"/>
      </w:divBdr>
    </w:div>
    <w:div w:id="1785805706">
      <w:bodyDiv w:val="1"/>
      <w:marLeft w:val="0"/>
      <w:marRight w:val="0"/>
      <w:marTop w:val="0"/>
      <w:marBottom w:val="0"/>
      <w:divBdr>
        <w:top w:val="none" w:sz="0" w:space="0" w:color="auto"/>
        <w:left w:val="none" w:sz="0" w:space="0" w:color="auto"/>
        <w:bottom w:val="none" w:sz="0" w:space="0" w:color="auto"/>
        <w:right w:val="none" w:sz="0" w:space="0" w:color="auto"/>
      </w:divBdr>
    </w:div>
    <w:div w:id="1785929464">
      <w:bodyDiv w:val="1"/>
      <w:marLeft w:val="0"/>
      <w:marRight w:val="0"/>
      <w:marTop w:val="0"/>
      <w:marBottom w:val="0"/>
      <w:divBdr>
        <w:top w:val="none" w:sz="0" w:space="0" w:color="auto"/>
        <w:left w:val="none" w:sz="0" w:space="0" w:color="auto"/>
        <w:bottom w:val="none" w:sz="0" w:space="0" w:color="auto"/>
        <w:right w:val="none" w:sz="0" w:space="0" w:color="auto"/>
      </w:divBdr>
    </w:div>
    <w:div w:id="1786074267">
      <w:bodyDiv w:val="1"/>
      <w:marLeft w:val="0"/>
      <w:marRight w:val="0"/>
      <w:marTop w:val="0"/>
      <w:marBottom w:val="0"/>
      <w:divBdr>
        <w:top w:val="none" w:sz="0" w:space="0" w:color="auto"/>
        <w:left w:val="none" w:sz="0" w:space="0" w:color="auto"/>
        <w:bottom w:val="none" w:sz="0" w:space="0" w:color="auto"/>
        <w:right w:val="none" w:sz="0" w:space="0" w:color="auto"/>
      </w:divBdr>
    </w:div>
    <w:div w:id="1786193768">
      <w:bodyDiv w:val="1"/>
      <w:marLeft w:val="0"/>
      <w:marRight w:val="0"/>
      <w:marTop w:val="0"/>
      <w:marBottom w:val="0"/>
      <w:divBdr>
        <w:top w:val="none" w:sz="0" w:space="0" w:color="auto"/>
        <w:left w:val="none" w:sz="0" w:space="0" w:color="auto"/>
        <w:bottom w:val="none" w:sz="0" w:space="0" w:color="auto"/>
        <w:right w:val="none" w:sz="0" w:space="0" w:color="auto"/>
      </w:divBdr>
    </w:div>
    <w:div w:id="1786195481">
      <w:bodyDiv w:val="1"/>
      <w:marLeft w:val="0"/>
      <w:marRight w:val="0"/>
      <w:marTop w:val="0"/>
      <w:marBottom w:val="0"/>
      <w:divBdr>
        <w:top w:val="none" w:sz="0" w:space="0" w:color="auto"/>
        <w:left w:val="none" w:sz="0" w:space="0" w:color="auto"/>
        <w:bottom w:val="none" w:sz="0" w:space="0" w:color="auto"/>
        <w:right w:val="none" w:sz="0" w:space="0" w:color="auto"/>
      </w:divBdr>
    </w:div>
    <w:div w:id="1786533375">
      <w:bodyDiv w:val="1"/>
      <w:marLeft w:val="0"/>
      <w:marRight w:val="0"/>
      <w:marTop w:val="0"/>
      <w:marBottom w:val="0"/>
      <w:divBdr>
        <w:top w:val="none" w:sz="0" w:space="0" w:color="auto"/>
        <w:left w:val="none" w:sz="0" w:space="0" w:color="auto"/>
        <w:bottom w:val="none" w:sz="0" w:space="0" w:color="auto"/>
        <w:right w:val="none" w:sz="0" w:space="0" w:color="auto"/>
      </w:divBdr>
    </w:div>
    <w:div w:id="1786926147">
      <w:bodyDiv w:val="1"/>
      <w:marLeft w:val="0"/>
      <w:marRight w:val="0"/>
      <w:marTop w:val="0"/>
      <w:marBottom w:val="0"/>
      <w:divBdr>
        <w:top w:val="none" w:sz="0" w:space="0" w:color="auto"/>
        <w:left w:val="none" w:sz="0" w:space="0" w:color="auto"/>
        <w:bottom w:val="none" w:sz="0" w:space="0" w:color="auto"/>
        <w:right w:val="none" w:sz="0" w:space="0" w:color="auto"/>
      </w:divBdr>
    </w:div>
    <w:div w:id="1787037943">
      <w:bodyDiv w:val="1"/>
      <w:marLeft w:val="0"/>
      <w:marRight w:val="0"/>
      <w:marTop w:val="0"/>
      <w:marBottom w:val="0"/>
      <w:divBdr>
        <w:top w:val="none" w:sz="0" w:space="0" w:color="auto"/>
        <w:left w:val="none" w:sz="0" w:space="0" w:color="auto"/>
        <w:bottom w:val="none" w:sz="0" w:space="0" w:color="auto"/>
        <w:right w:val="none" w:sz="0" w:space="0" w:color="auto"/>
      </w:divBdr>
    </w:div>
    <w:div w:id="1787195104">
      <w:bodyDiv w:val="1"/>
      <w:marLeft w:val="0"/>
      <w:marRight w:val="0"/>
      <w:marTop w:val="0"/>
      <w:marBottom w:val="0"/>
      <w:divBdr>
        <w:top w:val="none" w:sz="0" w:space="0" w:color="auto"/>
        <w:left w:val="none" w:sz="0" w:space="0" w:color="auto"/>
        <w:bottom w:val="none" w:sz="0" w:space="0" w:color="auto"/>
        <w:right w:val="none" w:sz="0" w:space="0" w:color="auto"/>
      </w:divBdr>
    </w:div>
    <w:div w:id="1787309100">
      <w:bodyDiv w:val="1"/>
      <w:marLeft w:val="0"/>
      <w:marRight w:val="0"/>
      <w:marTop w:val="0"/>
      <w:marBottom w:val="0"/>
      <w:divBdr>
        <w:top w:val="none" w:sz="0" w:space="0" w:color="auto"/>
        <w:left w:val="none" w:sz="0" w:space="0" w:color="auto"/>
        <w:bottom w:val="none" w:sz="0" w:space="0" w:color="auto"/>
        <w:right w:val="none" w:sz="0" w:space="0" w:color="auto"/>
      </w:divBdr>
    </w:div>
    <w:div w:id="1787625926">
      <w:bodyDiv w:val="1"/>
      <w:marLeft w:val="0"/>
      <w:marRight w:val="0"/>
      <w:marTop w:val="0"/>
      <w:marBottom w:val="0"/>
      <w:divBdr>
        <w:top w:val="none" w:sz="0" w:space="0" w:color="auto"/>
        <w:left w:val="none" w:sz="0" w:space="0" w:color="auto"/>
        <w:bottom w:val="none" w:sz="0" w:space="0" w:color="auto"/>
        <w:right w:val="none" w:sz="0" w:space="0" w:color="auto"/>
      </w:divBdr>
    </w:div>
    <w:div w:id="1787894455">
      <w:bodyDiv w:val="1"/>
      <w:marLeft w:val="0"/>
      <w:marRight w:val="0"/>
      <w:marTop w:val="0"/>
      <w:marBottom w:val="0"/>
      <w:divBdr>
        <w:top w:val="none" w:sz="0" w:space="0" w:color="auto"/>
        <w:left w:val="none" w:sz="0" w:space="0" w:color="auto"/>
        <w:bottom w:val="none" w:sz="0" w:space="0" w:color="auto"/>
        <w:right w:val="none" w:sz="0" w:space="0" w:color="auto"/>
      </w:divBdr>
    </w:div>
    <w:div w:id="1788498682">
      <w:bodyDiv w:val="1"/>
      <w:marLeft w:val="0"/>
      <w:marRight w:val="0"/>
      <w:marTop w:val="0"/>
      <w:marBottom w:val="0"/>
      <w:divBdr>
        <w:top w:val="none" w:sz="0" w:space="0" w:color="auto"/>
        <w:left w:val="none" w:sz="0" w:space="0" w:color="auto"/>
        <w:bottom w:val="none" w:sz="0" w:space="0" w:color="auto"/>
        <w:right w:val="none" w:sz="0" w:space="0" w:color="auto"/>
      </w:divBdr>
    </w:div>
    <w:div w:id="1788573678">
      <w:bodyDiv w:val="1"/>
      <w:marLeft w:val="0"/>
      <w:marRight w:val="0"/>
      <w:marTop w:val="0"/>
      <w:marBottom w:val="0"/>
      <w:divBdr>
        <w:top w:val="none" w:sz="0" w:space="0" w:color="auto"/>
        <w:left w:val="none" w:sz="0" w:space="0" w:color="auto"/>
        <w:bottom w:val="none" w:sz="0" w:space="0" w:color="auto"/>
        <w:right w:val="none" w:sz="0" w:space="0" w:color="auto"/>
      </w:divBdr>
    </w:div>
    <w:div w:id="1788617566">
      <w:bodyDiv w:val="1"/>
      <w:marLeft w:val="0"/>
      <w:marRight w:val="0"/>
      <w:marTop w:val="0"/>
      <w:marBottom w:val="0"/>
      <w:divBdr>
        <w:top w:val="none" w:sz="0" w:space="0" w:color="auto"/>
        <w:left w:val="none" w:sz="0" w:space="0" w:color="auto"/>
        <w:bottom w:val="none" w:sz="0" w:space="0" w:color="auto"/>
        <w:right w:val="none" w:sz="0" w:space="0" w:color="auto"/>
      </w:divBdr>
    </w:div>
    <w:div w:id="1788619291">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8739786">
      <w:bodyDiv w:val="1"/>
      <w:marLeft w:val="0"/>
      <w:marRight w:val="0"/>
      <w:marTop w:val="0"/>
      <w:marBottom w:val="0"/>
      <w:divBdr>
        <w:top w:val="none" w:sz="0" w:space="0" w:color="auto"/>
        <w:left w:val="none" w:sz="0" w:space="0" w:color="auto"/>
        <w:bottom w:val="none" w:sz="0" w:space="0" w:color="auto"/>
        <w:right w:val="none" w:sz="0" w:space="0" w:color="auto"/>
      </w:divBdr>
    </w:div>
    <w:div w:id="1788739980">
      <w:bodyDiv w:val="1"/>
      <w:marLeft w:val="0"/>
      <w:marRight w:val="0"/>
      <w:marTop w:val="0"/>
      <w:marBottom w:val="0"/>
      <w:divBdr>
        <w:top w:val="none" w:sz="0" w:space="0" w:color="auto"/>
        <w:left w:val="none" w:sz="0" w:space="0" w:color="auto"/>
        <w:bottom w:val="none" w:sz="0" w:space="0" w:color="auto"/>
        <w:right w:val="none" w:sz="0" w:space="0" w:color="auto"/>
      </w:divBdr>
    </w:div>
    <w:div w:id="1789010058">
      <w:bodyDiv w:val="1"/>
      <w:marLeft w:val="0"/>
      <w:marRight w:val="0"/>
      <w:marTop w:val="0"/>
      <w:marBottom w:val="0"/>
      <w:divBdr>
        <w:top w:val="none" w:sz="0" w:space="0" w:color="auto"/>
        <w:left w:val="none" w:sz="0" w:space="0" w:color="auto"/>
        <w:bottom w:val="none" w:sz="0" w:space="0" w:color="auto"/>
        <w:right w:val="none" w:sz="0" w:space="0" w:color="auto"/>
      </w:divBdr>
    </w:div>
    <w:div w:id="1789398398">
      <w:bodyDiv w:val="1"/>
      <w:marLeft w:val="0"/>
      <w:marRight w:val="0"/>
      <w:marTop w:val="0"/>
      <w:marBottom w:val="0"/>
      <w:divBdr>
        <w:top w:val="none" w:sz="0" w:space="0" w:color="auto"/>
        <w:left w:val="none" w:sz="0" w:space="0" w:color="auto"/>
        <w:bottom w:val="none" w:sz="0" w:space="0" w:color="auto"/>
        <w:right w:val="none" w:sz="0" w:space="0" w:color="auto"/>
      </w:divBdr>
    </w:div>
    <w:div w:id="1789548139">
      <w:bodyDiv w:val="1"/>
      <w:marLeft w:val="0"/>
      <w:marRight w:val="0"/>
      <w:marTop w:val="0"/>
      <w:marBottom w:val="0"/>
      <w:divBdr>
        <w:top w:val="none" w:sz="0" w:space="0" w:color="auto"/>
        <w:left w:val="none" w:sz="0" w:space="0" w:color="auto"/>
        <w:bottom w:val="none" w:sz="0" w:space="0" w:color="auto"/>
        <w:right w:val="none" w:sz="0" w:space="0" w:color="auto"/>
      </w:divBdr>
    </w:div>
    <w:div w:id="1789735888">
      <w:bodyDiv w:val="1"/>
      <w:marLeft w:val="0"/>
      <w:marRight w:val="0"/>
      <w:marTop w:val="0"/>
      <w:marBottom w:val="0"/>
      <w:divBdr>
        <w:top w:val="none" w:sz="0" w:space="0" w:color="auto"/>
        <w:left w:val="none" w:sz="0" w:space="0" w:color="auto"/>
        <w:bottom w:val="none" w:sz="0" w:space="0" w:color="auto"/>
        <w:right w:val="none" w:sz="0" w:space="0" w:color="auto"/>
      </w:divBdr>
    </w:div>
    <w:div w:id="1790008069">
      <w:bodyDiv w:val="1"/>
      <w:marLeft w:val="0"/>
      <w:marRight w:val="0"/>
      <w:marTop w:val="0"/>
      <w:marBottom w:val="0"/>
      <w:divBdr>
        <w:top w:val="none" w:sz="0" w:space="0" w:color="auto"/>
        <w:left w:val="none" w:sz="0" w:space="0" w:color="auto"/>
        <w:bottom w:val="none" w:sz="0" w:space="0" w:color="auto"/>
        <w:right w:val="none" w:sz="0" w:space="0" w:color="auto"/>
      </w:divBdr>
    </w:div>
    <w:div w:id="1790199770">
      <w:bodyDiv w:val="1"/>
      <w:marLeft w:val="0"/>
      <w:marRight w:val="0"/>
      <w:marTop w:val="0"/>
      <w:marBottom w:val="0"/>
      <w:divBdr>
        <w:top w:val="none" w:sz="0" w:space="0" w:color="auto"/>
        <w:left w:val="none" w:sz="0" w:space="0" w:color="auto"/>
        <w:bottom w:val="none" w:sz="0" w:space="0" w:color="auto"/>
        <w:right w:val="none" w:sz="0" w:space="0" w:color="auto"/>
      </w:divBdr>
    </w:div>
    <w:div w:id="1790273132">
      <w:bodyDiv w:val="1"/>
      <w:marLeft w:val="0"/>
      <w:marRight w:val="0"/>
      <w:marTop w:val="0"/>
      <w:marBottom w:val="0"/>
      <w:divBdr>
        <w:top w:val="none" w:sz="0" w:space="0" w:color="auto"/>
        <w:left w:val="none" w:sz="0" w:space="0" w:color="auto"/>
        <w:bottom w:val="none" w:sz="0" w:space="0" w:color="auto"/>
        <w:right w:val="none" w:sz="0" w:space="0" w:color="auto"/>
      </w:divBdr>
    </w:div>
    <w:div w:id="1790391315">
      <w:bodyDiv w:val="1"/>
      <w:marLeft w:val="0"/>
      <w:marRight w:val="0"/>
      <w:marTop w:val="0"/>
      <w:marBottom w:val="0"/>
      <w:divBdr>
        <w:top w:val="none" w:sz="0" w:space="0" w:color="auto"/>
        <w:left w:val="none" w:sz="0" w:space="0" w:color="auto"/>
        <w:bottom w:val="none" w:sz="0" w:space="0" w:color="auto"/>
        <w:right w:val="none" w:sz="0" w:space="0" w:color="auto"/>
      </w:divBdr>
    </w:div>
    <w:div w:id="1790859020">
      <w:bodyDiv w:val="1"/>
      <w:marLeft w:val="0"/>
      <w:marRight w:val="0"/>
      <w:marTop w:val="0"/>
      <w:marBottom w:val="0"/>
      <w:divBdr>
        <w:top w:val="none" w:sz="0" w:space="0" w:color="auto"/>
        <w:left w:val="none" w:sz="0" w:space="0" w:color="auto"/>
        <w:bottom w:val="none" w:sz="0" w:space="0" w:color="auto"/>
        <w:right w:val="none" w:sz="0" w:space="0" w:color="auto"/>
      </w:divBdr>
    </w:div>
    <w:div w:id="1791048797">
      <w:bodyDiv w:val="1"/>
      <w:marLeft w:val="0"/>
      <w:marRight w:val="0"/>
      <w:marTop w:val="0"/>
      <w:marBottom w:val="0"/>
      <w:divBdr>
        <w:top w:val="none" w:sz="0" w:space="0" w:color="auto"/>
        <w:left w:val="none" w:sz="0" w:space="0" w:color="auto"/>
        <w:bottom w:val="none" w:sz="0" w:space="0" w:color="auto"/>
        <w:right w:val="none" w:sz="0" w:space="0" w:color="auto"/>
      </w:divBdr>
    </w:div>
    <w:div w:id="1791237344">
      <w:bodyDiv w:val="1"/>
      <w:marLeft w:val="0"/>
      <w:marRight w:val="0"/>
      <w:marTop w:val="0"/>
      <w:marBottom w:val="0"/>
      <w:divBdr>
        <w:top w:val="none" w:sz="0" w:space="0" w:color="auto"/>
        <w:left w:val="none" w:sz="0" w:space="0" w:color="auto"/>
        <w:bottom w:val="none" w:sz="0" w:space="0" w:color="auto"/>
        <w:right w:val="none" w:sz="0" w:space="0" w:color="auto"/>
      </w:divBdr>
    </w:div>
    <w:div w:id="1791243457">
      <w:bodyDiv w:val="1"/>
      <w:marLeft w:val="0"/>
      <w:marRight w:val="0"/>
      <w:marTop w:val="0"/>
      <w:marBottom w:val="0"/>
      <w:divBdr>
        <w:top w:val="none" w:sz="0" w:space="0" w:color="auto"/>
        <w:left w:val="none" w:sz="0" w:space="0" w:color="auto"/>
        <w:bottom w:val="none" w:sz="0" w:space="0" w:color="auto"/>
        <w:right w:val="none" w:sz="0" w:space="0" w:color="auto"/>
      </w:divBdr>
    </w:div>
    <w:div w:id="1791388308">
      <w:bodyDiv w:val="1"/>
      <w:marLeft w:val="0"/>
      <w:marRight w:val="0"/>
      <w:marTop w:val="0"/>
      <w:marBottom w:val="0"/>
      <w:divBdr>
        <w:top w:val="none" w:sz="0" w:space="0" w:color="auto"/>
        <w:left w:val="none" w:sz="0" w:space="0" w:color="auto"/>
        <w:bottom w:val="none" w:sz="0" w:space="0" w:color="auto"/>
        <w:right w:val="none" w:sz="0" w:space="0" w:color="auto"/>
      </w:divBdr>
    </w:div>
    <w:div w:id="1791583750">
      <w:bodyDiv w:val="1"/>
      <w:marLeft w:val="0"/>
      <w:marRight w:val="0"/>
      <w:marTop w:val="0"/>
      <w:marBottom w:val="0"/>
      <w:divBdr>
        <w:top w:val="none" w:sz="0" w:space="0" w:color="auto"/>
        <w:left w:val="none" w:sz="0" w:space="0" w:color="auto"/>
        <w:bottom w:val="none" w:sz="0" w:space="0" w:color="auto"/>
        <w:right w:val="none" w:sz="0" w:space="0" w:color="auto"/>
      </w:divBdr>
    </w:div>
    <w:div w:id="1791972163">
      <w:bodyDiv w:val="1"/>
      <w:marLeft w:val="0"/>
      <w:marRight w:val="0"/>
      <w:marTop w:val="0"/>
      <w:marBottom w:val="0"/>
      <w:divBdr>
        <w:top w:val="none" w:sz="0" w:space="0" w:color="auto"/>
        <w:left w:val="none" w:sz="0" w:space="0" w:color="auto"/>
        <w:bottom w:val="none" w:sz="0" w:space="0" w:color="auto"/>
        <w:right w:val="none" w:sz="0" w:space="0" w:color="auto"/>
      </w:divBdr>
    </w:div>
    <w:div w:id="1791977210">
      <w:bodyDiv w:val="1"/>
      <w:marLeft w:val="0"/>
      <w:marRight w:val="0"/>
      <w:marTop w:val="0"/>
      <w:marBottom w:val="0"/>
      <w:divBdr>
        <w:top w:val="none" w:sz="0" w:space="0" w:color="auto"/>
        <w:left w:val="none" w:sz="0" w:space="0" w:color="auto"/>
        <w:bottom w:val="none" w:sz="0" w:space="0" w:color="auto"/>
        <w:right w:val="none" w:sz="0" w:space="0" w:color="auto"/>
      </w:divBdr>
    </w:div>
    <w:div w:id="1792019686">
      <w:bodyDiv w:val="1"/>
      <w:marLeft w:val="0"/>
      <w:marRight w:val="0"/>
      <w:marTop w:val="0"/>
      <w:marBottom w:val="0"/>
      <w:divBdr>
        <w:top w:val="none" w:sz="0" w:space="0" w:color="auto"/>
        <w:left w:val="none" w:sz="0" w:space="0" w:color="auto"/>
        <w:bottom w:val="none" w:sz="0" w:space="0" w:color="auto"/>
        <w:right w:val="none" w:sz="0" w:space="0" w:color="auto"/>
      </w:divBdr>
    </w:div>
    <w:div w:id="1792048335">
      <w:bodyDiv w:val="1"/>
      <w:marLeft w:val="0"/>
      <w:marRight w:val="0"/>
      <w:marTop w:val="0"/>
      <w:marBottom w:val="0"/>
      <w:divBdr>
        <w:top w:val="none" w:sz="0" w:space="0" w:color="auto"/>
        <w:left w:val="none" w:sz="0" w:space="0" w:color="auto"/>
        <w:bottom w:val="none" w:sz="0" w:space="0" w:color="auto"/>
        <w:right w:val="none" w:sz="0" w:space="0" w:color="auto"/>
      </w:divBdr>
    </w:div>
    <w:div w:id="1792094818">
      <w:bodyDiv w:val="1"/>
      <w:marLeft w:val="0"/>
      <w:marRight w:val="0"/>
      <w:marTop w:val="0"/>
      <w:marBottom w:val="0"/>
      <w:divBdr>
        <w:top w:val="none" w:sz="0" w:space="0" w:color="auto"/>
        <w:left w:val="none" w:sz="0" w:space="0" w:color="auto"/>
        <w:bottom w:val="none" w:sz="0" w:space="0" w:color="auto"/>
        <w:right w:val="none" w:sz="0" w:space="0" w:color="auto"/>
      </w:divBdr>
    </w:div>
    <w:div w:id="1792165054">
      <w:bodyDiv w:val="1"/>
      <w:marLeft w:val="0"/>
      <w:marRight w:val="0"/>
      <w:marTop w:val="0"/>
      <w:marBottom w:val="0"/>
      <w:divBdr>
        <w:top w:val="none" w:sz="0" w:space="0" w:color="auto"/>
        <w:left w:val="none" w:sz="0" w:space="0" w:color="auto"/>
        <w:bottom w:val="none" w:sz="0" w:space="0" w:color="auto"/>
        <w:right w:val="none" w:sz="0" w:space="0" w:color="auto"/>
      </w:divBdr>
    </w:div>
    <w:div w:id="1792169606">
      <w:bodyDiv w:val="1"/>
      <w:marLeft w:val="0"/>
      <w:marRight w:val="0"/>
      <w:marTop w:val="0"/>
      <w:marBottom w:val="0"/>
      <w:divBdr>
        <w:top w:val="none" w:sz="0" w:space="0" w:color="auto"/>
        <w:left w:val="none" w:sz="0" w:space="0" w:color="auto"/>
        <w:bottom w:val="none" w:sz="0" w:space="0" w:color="auto"/>
        <w:right w:val="none" w:sz="0" w:space="0" w:color="auto"/>
      </w:divBdr>
    </w:div>
    <w:div w:id="1792480216">
      <w:bodyDiv w:val="1"/>
      <w:marLeft w:val="0"/>
      <w:marRight w:val="0"/>
      <w:marTop w:val="0"/>
      <w:marBottom w:val="0"/>
      <w:divBdr>
        <w:top w:val="none" w:sz="0" w:space="0" w:color="auto"/>
        <w:left w:val="none" w:sz="0" w:space="0" w:color="auto"/>
        <w:bottom w:val="none" w:sz="0" w:space="0" w:color="auto"/>
        <w:right w:val="none" w:sz="0" w:space="0" w:color="auto"/>
      </w:divBdr>
    </w:div>
    <w:div w:id="1792548790">
      <w:bodyDiv w:val="1"/>
      <w:marLeft w:val="0"/>
      <w:marRight w:val="0"/>
      <w:marTop w:val="0"/>
      <w:marBottom w:val="0"/>
      <w:divBdr>
        <w:top w:val="none" w:sz="0" w:space="0" w:color="auto"/>
        <w:left w:val="none" w:sz="0" w:space="0" w:color="auto"/>
        <w:bottom w:val="none" w:sz="0" w:space="0" w:color="auto"/>
        <w:right w:val="none" w:sz="0" w:space="0" w:color="auto"/>
      </w:divBdr>
    </w:div>
    <w:div w:id="1792553865">
      <w:bodyDiv w:val="1"/>
      <w:marLeft w:val="0"/>
      <w:marRight w:val="0"/>
      <w:marTop w:val="0"/>
      <w:marBottom w:val="0"/>
      <w:divBdr>
        <w:top w:val="none" w:sz="0" w:space="0" w:color="auto"/>
        <w:left w:val="none" w:sz="0" w:space="0" w:color="auto"/>
        <w:bottom w:val="none" w:sz="0" w:space="0" w:color="auto"/>
        <w:right w:val="none" w:sz="0" w:space="0" w:color="auto"/>
      </w:divBdr>
    </w:div>
    <w:div w:id="1793089498">
      <w:bodyDiv w:val="1"/>
      <w:marLeft w:val="0"/>
      <w:marRight w:val="0"/>
      <w:marTop w:val="0"/>
      <w:marBottom w:val="0"/>
      <w:divBdr>
        <w:top w:val="none" w:sz="0" w:space="0" w:color="auto"/>
        <w:left w:val="none" w:sz="0" w:space="0" w:color="auto"/>
        <w:bottom w:val="none" w:sz="0" w:space="0" w:color="auto"/>
        <w:right w:val="none" w:sz="0" w:space="0" w:color="auto"/>
      </w:divBdr>
    </w:div>
    <w:div w:id="1793207685">
      <w:bodyDiv w:val="1"/>
      <w:marLeft w:val="0"/>
      <w:marRight w:val="0"/>
      <w:marTop w:val="0"/>
      <w:marBottom w:val="0"/>
      <w:divBdr>
        <w:top w:val="none" w:sz="0" w:space="0" w:color="auto"/>
        <w:left w:val="none" w:sz="0" w:space="0" w:color="auto"/>
        <w:bottom w:val="none" w:sz="0" w:space="0" w:color="auto"/>
        <w:right w:val="none" w:sz="0" w:space="0" w:color="auto"/>
      </w:divBdr>
    </w:div>
    <w:div w:id="1793397386">
      <w:bodyDiv w:val="1"/>
      <w:marLeft w:val="0"/>
      <w:marRight w:val="0"/>
      <w:marTop w:val="0"/>
      <w:marBottom w:val="0"/>
      <w:divBdr>
        <w:top w:val="none" w:sz="0" w:space="0" w:color="auto"/>
        <w:left w:val="none" w:sz="0" w:space="0" w:color="auto"/>
        <w:bottom w:val="none" w:sz="0" w:space="0" w:color="auto"/>
        <w:right w:val="none" w:sz="0" w:space="0" w:color="auto"/>
      </w:divBdr>
    </w:div>
    <w:div w:id="1793740606">
      <w:bodyDiv w:val="1"/>
      <w:marLeft w:val="0"/>
      <w:marRight w:val="0"/>
      <w:marTop w:val="0"/>
      <w:marBottom w:val="0"/>
      <w:divBdr>
        <w:top w:val="none" w:sz="0" w:space="0" w:color="auto"/>
        <w:left w:val="none" w:sz="0" w:space="0" w:color="auto"/>
        <w:bottom w:val="none" w:sz="0" w:space="0" w:color="auto"/>
        <w:right w:val="none" w:sz="0" w:space="0" w:color="auto"/>
      </w:divBdr>
    </w:div>
    <w:div w:id="1794321472">
      <w:bodyDiv w:val="1"/>
      <w:marLeft w:val="0"/>
      <w:marRight w:val="0"/>
      <w:marTop w:val="0"/>
      <w:marBottom w:val="0"/>
      <w:divBdr>
        <w:top w:val="none" w:sz="0" w:space="0" w:color="auto"/>
        <w:left w:val="none" w:sz="0" w:space="0" w:color="auto"/>
        <w:bottom w:val="none" w:sz="0" w:space="0" w:color="auto"/>
        <w:right w:val="none" w:sz="0" w:space="0" w:color="auto"/>
      </w:divBdr>
    </w:div>
    <w:div w:id="1794325290">
      <w:bodyDiv w:val="1"/>
      <w:marLeft w:val="0"/>
      <w:marRight w:val="0"/>
      <w:marTop w:val="0"/>
      <w:marBottom w:val="0"/>
      <w:divBdr>
        <w:top w:val="none" w:sz="0" w:space="0" w:color="auto"/>
        <w:left w:val="none" w:sz="0" w:space="0" w:color="auto"/>
        <w:bottom w:val="none" w:sz="0" w:space="0" w:color="auto"/>
        <w:right w:val="none" w:sz="0" w:space="0" w:color="auto"/>
      </w:divBdr>
    </w:div>
    <w:div w:id="1794471161">
      <w:bodyDiv w:val="1"/>
      <w:marLeft w:val="0"/>
      <w:marRight w:val="0"/>
      <w:marTop w:val="0"/>
      <w:marBottom w:val="0"/>
      <w:divBdr>
        <w:top w:val="none" w:sz="0" w:space="0" w:color="auto"/>
        <w:left w:val="none" w:sz="0" w:space="0" w:color="auto"/>
        <w:bottom w:val="none" w:sz="0" w:space="0" w:color="auto"/>
        <w:right w:val="none" w:sz="0" w:space="0" w:color="auto"/>
      </w:divBdr>
    </w:div>
    <w:div w:id="1794591085">
      <w:bodyDiv w:val="1"/>
      <w:marLeft w:val="0"/>
      <w:marRight w:val="0"/>
      <w:marTop w:val="0"/>
      <w:marBottom w:val="0"/>
      <w:divBdr>
        <w:top w:val="none" w:sz="0" w:space="0" w:color="auto"/>
        <w:left w:val="none" w:sz="0" w:space="0" w:color="auto"/>
        <w:bottom w:val="none" w:sz="0" w:space="0" w:color="auto"/>
        <w:right w:val="none" w:sz="0" w:space="0" w:color="auto"/>
      </w:divBdr>
    </w:div>
    <w:div w:id="1794909918">
      <w:bodyDiv w:val="1"/>
      <w:marLeft w:val="0"/>
      <w:marRight w:val="0"/>
      <w:marTop w:val="0"/>
      <w:marBottom w:val="0"/>
      <w:divBdr>
        <w:top w:val="none" w:sz="0" w:space="0" w:color="auto"/>
        <w:left w:val="none" w:sz="0" w:space="0" w:color="auto"/>
        <w:bottom w:val="none" w:sz="0" w:space="0" w:color="auto"/>
        <w:right w:val="none" w:sz="0" w:space="0" w:color="auto"/>
      </w:divBdr>
    </w:div>
    <w:div w:id="1795171513">
      <w:bodyDiv w:val="1"/>
      <w:marLeft w:val="0"/>
      <w:marRight w:val="0"/>
      <w:marTop w:val="0"/>
      <w:marBottom w:val="0"/>
      <w:divBdr>
        <w:top w:val="none" w:sz="0" w:space="0" w:color="auto"/>
        <w:left w:val="none" w:sz="0" w:space="0" w:color="auto"/>
        <w:bottom w:val="none" w:sz="0" w:space="0" w:color="auto"/>
        <w:right w:val="none" w:sz="0" w:space="0" w:color="auto"/>
      </w:divBdr>
    </w:div>
    <w:div w:id="1795177534">
      <w:bodyDiv w:val="1"/>
      <w:marLeft w:val="0"/>
      <w:marRight w:val="0"/>
      <w:marTop w:val="0"/>
      <w:marBottom w:val="0"/>
      <w:divBdr>
        <w:top w:val="none" w:sz="0" w:space="0" w:color="auto"/>
        <w:left w:val="none" w:sz="0" w:space="0" w:color="auto"/>
        <w:bottom w:val="none" w:sz="0" w:space="0" w:color="auto"/>
        <w:right w:val="none" w:sz="0" w:space="0" w:color="auto"/>
      </w:divBdr>
    </w:div>
    <w:div w:id="1795367176">
      <w:bodyDiv w:val="1"/>
      <w:marLeft w:val="0"/>
      <w:marRight w:val="0"/>
      <w:marTop w:val="0"/>
      <w:marBottom w:val="0"/>
      <w:divBdr>
        <w:top w:val="none" w:sz="0" w:space="0" w:color="auto"/>
        <w:left w:val="none" w:sz="0" w:space="0" w:color="auto"/>
        <w:bottom w:val="none" w:sz="0" w:space="0" w:color="auto"/>
        <w:right w:val="none" w:sz="0" w:space="0" w:color="auto"/>
      </w:divBdr>
    </w:div>
    <w:div w:id="1795974920">
      <w:bodyDiv w:val="1"/>
      <w:marLeft w:val="0"/>
      <w:marRight w:val="0"/>
      <w:marTop w:val="0"/>
      <w:marBottom w:val="0"/>
      <w:divBdr>
        <w:top w:val="none" w:sz="0" w:space="0" w:color="auto"/>
        <w:left w:val="none" w:sz="0" w:space="0" w:color="auto"/>
        <w:bottom w:val="none" w:sz="0" w:space="0" w:color="auto"/>
        <w:right w:val="none" w:sz="0" w:space="0" w:color="auto"/>
      </w:divBdr>
    </w:div>
    <w:div w:id="1796174659">
      <w:bodyDiv w:val="1"/>
      <w:marLeft w:val="0"/>
      <w:marRight w:val="0"/>
      <w:marTop w:val="0"/>
      <w:marBottom w:val="0"/>
      <w:divBdr>
        <w:top w:val="none" w:sz="0" w:space="0" w:color="auto"/>
        <w:left w:val="none" w:sz="0" w:space="0" w:color="auto"/>
        <w:bottom w:val="none" w:sz="0" w:space="0" w:color="auto"/>
        <w:right w:val="none" w:sz="0" w:space="0" w:color="auto"/>
      </w:divBdr>
    </w:div>
    <w:div w:id="1796220299">
      <w:bodyDiv w:val="1"/>
      <w:marLeft w:val="0"/>
      <w:marRight w:val="0"/>
      <w:marTop w:val="0"/>
      <w:marBottom w:val="0"/>
      <w:divBdr>
        <w:top w:val="none" w:sz="0" w:space="0" w:color="auto"/>
        <w:left w:val="none" w:sz="0" w:space="0" w:color="auto"/>
        <w:bottom w:val="none" w:sz="0" w:space="0" w:color="auto"/>
        <w:right w:val="none" w:sz="0" w:space="0" w:color="auto"/>
      </w:divBdr>
    </w:div>
    <w:div w:id="1796287786">
      <w:bodyDiv w:val="1"/>
      <w:marLeft w:val="0"/>
      <w:marRight w:val="0"/>
      <w:marTop w:val="0"/>
      <w:marBottom w:val="0"/>
      <w:divBdr>
        <w:top w:val="none" w:sz="0" w:space="0" w:color="auto"/>
        <w:left w:val="none" w:sz="0" w:space="0" w:color="auto"/>
        <w:bottom w:val="none" w:sz="0" w:space="0" w:color="auto"/>
        <w:right w:val="none" w:sz="0" w:space="0" w:color="auto"/>
      </w:divBdr>
    </w:div>
    <w:div w:id="1796363584">
      <w:bodyDiv w:val="1"/>
      <w:marLeft w:val="0"/>
      <w:marRight w:val="0"/>
      <w:marTop w:val="0"/>
      <w:marBottom w:val="0"/>
      <w:divBdr>
        <w:top w:val="none" w:sz="0" w:space="0" w:color="auto"/>
        <w:left w:val="none" w:sz="0" w:space="0" w:color="auto"/>
        <w:bottom w:val="none" w:sz="0" w:space="0" w:color="auto"/>
        <w:right w:val="none" w:sz="0" w:space="0" w:color="auto"/>
      </w:divBdr>
    </w:div>
    <w:div w:id="1796483211">
      <w:bodyDiv w:val="1"/>
      <w:marLeft w:val="0"/>
      <w:marRight w:val="0"/>
      <w:marTop w:val="0"/>
      <w:marBottom w:val="0"/>
      <w:divBdr>
        <w:top w:val="none" w:sz="0" w:space="0" w:color="auto"/>
        <w:left w:val="none" w:sz="0" w:space="0" w:color="auto"/>
        <w:bottom w:val="none" w:sz="0" w:space="0" w:color="auto"/>
        <w:right w:val="none" w:sz="0" w:space="0" w:color="auto"/>
      </w:divBdr>
    </w:div>
    <w:div w:id="1796605723">
      <w:bodyDiv w:val="1"/>
      <w:marLeft w:val="0"/>
      <w:marRight w:val="0"/>
      <w:marTop w:val="0"/>
      <w:marBottom w:val="0"/>
      <w:divBdr>
        <w:top w:val="none" w:sz="0" w:space="0" w:color="auto"/>
        <w:left w:val="none" w:sz="0" w:space="0" w:color="auto"/>
        <w:bottom w:val="none" w:sz="0" w:space="0" w:color="auto"/>
        <w:right w:val="none" w:sz="0" w:space="0" w:color="auto"/>
      </w:divBdr>
    </w:div>
    <w:div w:id="1797333436">
      <w:bodyDiv w:val="1"/>
      <w:marLeft w:val="0"/>
      <w:marRight w:val="0"/>
      <w:marTop w:val="0"/>
      <w:marBottom w:val="0"/>
      <w:divBdr>
        <w:top w:val="none" w:sz="0" w:space="0" w:color="auto"/>
        <w:left w:val="none" w:sz="0" w:space="0" w:color="auto"/>
        <w:bottom w:val="none" w:sz="0" w:space="0" w:color="auto"/>
        <w:right w:val="none" w:sz="0" w:space="0" w:color="auto"/>
      </w:divBdr>
    </w:div>
    <w:div w:id="1797603878">
      <w:bodyDiv w:val="1"/>
      <w:marLeft w:val="0"/>
      <w:marRight w:val="0"/>
      <w:marTop w:val="0"/>
      <w:marBottom w:val="0"/>
      <w:divBdr>
        <w:top w:val="none" w:sz="0" w:space="0" w:color="auto"/>
        <w:left w:val="none" w:sz="0" w:space="0" w:color="auto"/>
        <w:bottom w:val="none" w:sz="0" w:space="0" w:color="auto"/>
        <w:right w:val="none" w:sz="0" w:space="0" w:color="auto"/>
      </w:divBdr>
    </w:div>
    <w:div w:id="1797677295">
      <w:bodyDiv w:val="1"/>
      <w:marLeft w:val="0"/>
      <w:marRight w:val="0"/>
      <w:marTop w:val="0"/>
      <w:marBottom w:val="0"/>
      <w:divBdr>
        <w:top w:val="none" w:sz="0" w:space="0" w:color="auto"/>
        <w:left w:val="none" w:sz="0" w:space="0" w:color="auto"/>
        <w:bottom w:val="none" w:sz="0" w:space="0" w:color="auto"/>
        <w:right w:val="none" w:sz="0" w:space="0" w:color="auto"/>
      </w:divBdr>
    </w:div>
    <w:div w:id="1797680641">
      <w:bodyDiv w:val="1"/>
      <w:marLeft w:val="0"/>
      <w:marRight w:val="0"/>
      <w:marTop w:val="0"/>
      <w:marBottom w:val="0"/>
      <w:divBdr>
        <w:top w:val="none" w:sz="0" w:space="0" w:color="auto"/>
        <w:left w:val="none" w:sz="0" w:space="0" w:color="auto"/>
        <w:bottom w:val="none" w:sz="0" w:space="0" w:color="auto"/>
        <w:right w:val="none" w:sz="0" w:space="0" w:color="auto"/>
      </w:divBdr>
    </w:div>
    <w:div w:id="1797868536">
      <w:bodyDiv w:val="1"/>
      <w:marLeft w:val="0"/>
      <w:marRight w:val="0"/>
      <w:marTop w:val="0"/>
      <w:marBottom w:val="0"/>
      <w:divBdr>
        <w:top w:val="none" w:sz="0" w:space="0" w:color="auto"/>
        <w:left w:val="none" w:sz="0" w:space="0" w:color="auto"/>
        <w:bottom w:val="none" w:sz="0" w:space="0" w:color="auto"/>
        <w:right w:val="none" w:sz="0" w:space="0" w:color="auto"/>
      </w:divBdr>
    </w:div>
    <w:div w:id="1797940735">
      <w:bodyDiv w:val="1"/>
      <w:marLeft w:val="0"/>
      <w:marRight w:val="0"/>
      <w:marTop w:val="0"/>
      <w:marBottom w:val="0"/>
      <w:divBdr>
        <w:top w:val="none" w:sz="0" w:space="0" w:color="auto"/>
        <w:left w:val="none" w:sz="0" w:space="0" w:color="auto"/>
        <w:bottom w:val="none" w:sz="0" w:space="0" w:color="auto"/>
        <w:right w:val="none" w:sz="0" w:space="0" w:color="auto"/>
      </w:divBdr>
    </w:div>
    <w:div w:id="1797941394">
      <w:bodyDiv w:val="1"/>
      <w:marLeft w:val="0"/>
      <w:marRight w:val="0"/>
      <w:marTop w:val="0"/>
      <w:marBottom w:val="0"/>
      <w:divBdr>
        <w:top w:val="none" w:sz="0" w:space="0" w:color="auto"/>
        <w:left w:val="none" w:sz="0" w:space="0" w:color="auto"/>
        <w:bottom w:val="none" w:sz="0" w:space="0" w:color="auto"/>
        <w:right w:val="none" w:sz="0" w:space="0" w:color="auto"/>
      </w:divBdr>
    </w:div>
    <w:div w:id="1798138659">
      <w:bodyDiv w:val="1"/>
      <w:marLeft w:val="0"/>
      <w:marRight w:val="0"/>
      <w:marTop w:val="0"/>
      <w:marBottom w:val="0"/>
      <w:divBdr>
        <w:top w:val="none" w:sz="0" w:space="0" w:color="auto"/>
        <w:left w:val="none" w:sz="0" w:space="0" w:color="auto"/>
        <w:bottom w:val="none" w:sz="0" w:space="0" w:color="auto"/>
        <w:right w:val="none" w:sz="0" w:space="0" w:color="auto"/>
      </w:divBdr>
    </w:div>
    <w:div w:id="1798181135">
      <w:bodyDiv w:val="1"/>
      <w:marLeft w:val="0"/>
      <w:marRight w:val="0"/>
      <w:marTop w:val="0"/>
      <w:marBottom w:val="0"/>
      <w:divBdr>
        <w:top w:val="none" w:sz="0" w:space="0" w:color="auto"/>
        <w:left w:val="none" w:sz="0" w:space="0" w:color="auto"/>
        <w:bottom w:val="none" w:sz="0" w:space="0" w:color="auto"/>
        <w:right w:val="none" w:sz="0" w:space="0" w:color="auto"/>
      </w:divBdr>
    </w:div>
    <w:div w:id="1798255726">
      <w:bodyDiv w:val="1"/>
      <w:marLeft w:val="0"/>
      <w:marRight w:val="0"/>
      <w:marTop w:val="0"/>
      <w:marBottom w:val="0"/>
      <w:divBdr>
        <w:top w:val="none" w:sz="0" w:space="0" w:color="auto"/>
        <w:left w:val="none" w:sz="0" w:space="0" w:color="auto"/>
        <w:bottom w:val="none" w:sz="0" w:space="0" w:color="auto"/>
        <w:right w:val="none" w:sz="0" w:space="0" w:color="auto"/>
      </w:divBdr>
    </w:div>
    <w:div w:id="1798256485">
      <w:bodyDiv w:val="1"/>
      <w:marLeft w:val="0"/>
      <w:marRight w:val="0"/>
      <w:marTop w:val="0"/>
      <w:marBottom w:val="0"/>
      <w:divBdr>
        <w:top w:val="none" w:sz="0" w:space="0" w:color="auto"/>
        <w:left w:val="none" w:sz="0" w:space="0" w:color="auto"/>
        <w:bottom w:val="none" w:sz="0" w:space="0" w:color="auto"/>
        <w:right w:val="none" w:sz="0" w:space="0" w:color="auto"/>
      </w:divBdr>
    </w:div>
    <w:div w:id="1798379244">
      <w:bodyDiv w:val="1"/>
      <w:marLeft w:val="0"/>
      <w:marRight w:val="0"/>
      <w:marTop w:val="0"/>
      <w:marBottom w:val="0"/>
      <w:divBdr>
        <w:top w:val="none" w:sz="0" w:space="0" w:color="auto"/>
        <w:left w:val="none" w:sz="0" w:space="0" w:color="auto"/>
        <w:bottom w:val="none" w:sz="0" w:space="0" w:color="auto"/>
        <w:right w:val="none" w:sz="0" w:space="0" w:color="auto"/>
      </w:divBdr>
    </w:div>
    <w:div w:id="1798717799">
      <w:bodyDiv w:val="1"/>
      <w:marLeft w:val="0"/>
      <w:marRight w:val="0"/>
      <w:marTop w:val="0"/>
      <w:marBottom w:val="0"/>
      <w:divBdr>
        <w:top w:val="none" w:sz="0" w:space="0" w:color="auto"/>
        <w:left w:val="none" w:sz="0" w:space="0" w:color="auto"/>
        <w:bottom w:val="none" w:sz="0" w:space="0" w:color="auto"/>
        <w:right w:val="none" w:sz="0" w:space="0" w:color="auto"/>
      </w:divBdr>
    </w:div>
    <w:div w:id="1798798934">
      <w:bodyDiv w:val="1"/>
      <w:marLeft w:val="0"/>
      <w:marRight w:val="0"/>
      <w:marTop w:val="0"/>
      <w:marBottom w:val="0"/>
      <w:divBdr>
        <w:top w:val="none" w:sz="0" w:space="0" w:color="auto"/>
        <w:left w:val="none" w:sz="0" w:space="0" w:color="auto"/>
        <w:bottom w:val="none" w:sz="0" w:space="0" w:color="auto"/>
        <w:right w:val="none" w:sz="0" w:space="0" w:color="auto"/>
      </w:divBdr>
    </w:div>
    <w:div w:id="1798836452">
      <w:bodyDiv w:val="1"/>
      <w:marLeft w:val="0"/>
      <w:marRight w:val="0"/>
      <w:marTop w:val="0"/>
      <w:marBottom w:val="0"/>
      <w:divBdr>
        <w:top w:val="none" w:sz="0" w:space="0" w:color="auto"/>
        <w:left w:val="none" w:sz="0" w:space="0" w:color="auto"/>
        <w:bottom w:val="none" w:sz="0" w:space="0" w:color="auto"/>
        <w:right w:val="none" w:sz="0" w:space="0" w:color="auto"/>
      </w:divBdr>
    </w:div>
    <w:div w:id="1798907512">
      <w:bodyDiv w:val="1"/>
      <w:marLeft w:val="0"/>
      <w:marRight w:val="0"/>
      <w:marTop w:val="0"/>
      <w:marBottom w:val="0"/>
      <w:divBdr>
        <w:top w:val="none" w:sz="0" w:space="0" w:color="auto"/>
        <w:left w:val="none" w:sz="0" w:space="0" w:color="auto"/>
        <w:bottom w:val="none" w:sz="0" w:space="0" w:color="auto"/>
        <w:right w:val="none" w:sz="0" w:space="0" w:color="auto"/>
      </w:divBdr>
    </w:div>
    <w:div w:id="1798989418">
      <w:bodyDiv w:val="1"/>
      <w:marLeft w:val="0"/>
      <w:marRight w:val="0"/>
      <w:marTop w:val="0"/>
      <w:marBottom w:val="0"/>
      <w:divBdr>
        <w:top w:val="none" w:sz="0" w:space="0" w:color="auto"/>
        <w:left w:val="none" w:sz="0" w:space="0" w:color="auto"/>
        <w:bottom w:val="none" w:sz="0" w:space="0" w:color="auto"/>
        <w:right w:val="none" w:sz="0" w:space="0" w:color="auto"/>
      </w:divBdr>
    </w:div>
    <w:div w:id="1798991106">
      <w:bodyDiv w:val="1"/>
      <w:marLeft w:val="0"/>
      <w:marRight w:val="0"/>
      <w:marTop w:val="0"/>
      <w:marBottom w:val="0"/>
      <w:divBdr>
        <w:top w:val="none" w:sz="0" w:space="0" w:color="auto"/>
        <w:left w:val="none" w:sz="0" w:space="0" w:color="auto"/>
        <w:bottom w:val="none" w:sz="0" w:space="0" w:color="auto"/>
        <w:right w:val="none" w:sz="0" w:space="0" w:color="auto"/>
      </w:divBdr>
    </w:div>
    <w:div w:id="1799569956">
      <w:bodyDiv w:val="1"/>
      <w:marLeft w:val="0"/>
      <w:marRight w:val="0"/>
      <w:marTop w:val="0"/>
      <w:marBottom w:val="0"/>
      <w:divBdr>
        <w:top w:val="none" w:sz="0" w:space="0" w:color="auto"/>
        <w:left w:val="none" w:sz="0" w:space="0" w:color="auto"/>
        <w:bottom w:val="none" w:sz="0" w:space="0" w:color="auto"/>
        <w:right w:val="none" w:sz="0" w:space="0" w:color="auto"/>
      </w:divBdr>
    </w:div>
    <w:div w:id="1799715246">
      <w:bodyDiv w:val="1"/>
      <w:marLeft w:val="0"/>
      <w:marRight w:val="0"/>
      <w:marTop w:val="0"/>
      <w:marBottom w:val="0"/>
      <w:divBdr>
        <w:top w:val="none" w:sz="0" w:space="0" w:color="auto"/>
        <w:left w:val="none" w:sz="0" w:space="0" w:color="auto"/>
        <w:bottom w:val="none" w:sz="0" w:space="0" w:color="auto"/>
        <w:right w:val="none" w:sz="0" w:space="0" w:color="auto"/>
      </w:divBdr>
    </w:div>
    <w:div w:id="1799953806">
      <w:bodyDiv w:val="1"/>
      <w:marLeft w:val="0"/>
      <w:marRight w:val="0"/>
      <w:marTop w:val="0"/>
      <w:marBottom w:val="0"/>
      <w:divBdr>
        <w:top w:val="none" w:sz="0" w:space="0" w:color="auto"/>
        <w:left w:val="none" w:sz="0" w:space="0" w:color="auto"/>
        <w:bottom w:val="none" w:sz="0" w:space="0" w:color="auto"/>
        <w:right w:val="none" w:sz="0" w:space="0" w:color="auto"/>
      </w:divBdr>
    </w:div>
    <w:div w:id="1800027817">
      <w:bodyDiv w:val="1"/>
      <w:marLeft w:val="0"/>
      <w:marRight w:val="0"/>
      <w:marTop w:val="0"/>
      <w:marBottom w:val="0"/>
      <w:divBdr>
        <w:top w:val="none" w:sz="0" w:space="0" w:color="auto"/>
        <w:left w:val="none" w:sz="0" w:space="0" w:color="auto"/>
        <w:bottom w:val="none" w:sz="0" w:space="0" w:color="auto"/>
        <w:right w:val="none" w:sz="0" w:space="0" w:color="auto"/>
      </w:divBdr>
    </w:div>
    <w:div w:id="1800103345">
      <w:bodyDiv w:val="1"/>
      <w:marLeft w:val="0"/>
      <w:marRight w:val="0"/>
      <w:marTop w:val="0"/>
      <w:marBottom w:val="0"/>
      <w:divBdr>
        <w:top w:val="none" w:sz="0" w:space="0" w:color="auto"/>
        <w:left w:val="none" w:sz="0" w:space="0" w:color="auto"/>
        <w:bottom w:val="none" w:sz="0" w:space="0" w:color="auto"/>
        <w:right w:val="none" w:sz="0" w:space="0" w:color="auto"/>
      </w:divBdr>
    </w:div>
    <w:div w:id="1800293155">
      <w:bodyDiv w:val="1"/>
      <w:marLeft w:val="0"/>
      <w:marRight w:val="0"/>
      <w:marTop w:val="0"/>
      <w:marBottom w:val="0"/>
      <w:divBdr>
        <w:top w:val="none" w:sz="0" w:space="0" w:color="auto"/>
        <w:left w:val="none" w:sz="0" w:space="0" w:color="auto"/>
        <w:bottom w:val="none" w:sz="0" w:space="0" w:color="auto"/>
        <w:right w:val="none" w:sz="0" w:space="0" w:color="auto"/>
      </w:divBdr>
    </w:div>
    <w:div w:id="1800339948">
      <w:bodyDiv w:val="1"/>
      <w:marLeft w:val="0"/>
      <w:marRight w:val="0"/>
      <w:marTop w:val="0"/>
      <w:marBottom w:val="0"/>
      <w:divBdr>
        <w:top w:val="none" w:sz="0" w:space="0" w:color="auto"/>
        <w:left w:val="none" w:sz="0" w:space="0" w:color="auto"/>
        <w:bottom w:val="none" w:sz="0" w:space="0" w:color="auto"/>
        <w:right w:val="none" w:sz="0" w:space="0" w:color="auto"/>
      </w:divBdr>
    </w:div>
    <w:div w:id="1800488707">
      <w:bodyDiv w:val="1"/>
      <w:marLeft w:val="0"/>
      <w:marRight w:val="0"/>
      <w:marTop w:val="0"/>
      <w:marBottom w:val="0"/>
      <w:divBdr>
        <w:top w:val="none" w:sz="0" w:space="0" w:color="auto"/>
        <w:left w:val="none" w:sz="0" w:space="0" w:color="auto"/>
        <w:bottom w:val="none" w:sz="0" w:space="0" w:color="auto"/>
        <w:right w:val="none" w:sz="0" w:space="0" w:color="auto"/>
      </w:divBdr>
    </w:div>
    <w:div w:id="1800489402">
      <w:bodyDiv w:val="1"/>
      <w:marLeft w:val="0"/>
      <w:marRight w:val="0"/>
      <w:marTop w:val="0"/>
      <w:marBottom w:val="0"/>
      <w:divBdr>
        <w:top w:val="none" w:sz="0" w:space="0" w:color="auto"/>
        <w:left w:val="none" w:sz="0" w:space="0" w:color="auto"/>
        <w:bottom w:val="none" w:sz="0" w:space="0" w:color="auto"/>
        <w:right w:val="none" w:sz="0" w:space="0" w:color="auto"/>
      </w:divBdr>
    </w:div>
    <w:div w:id="1800805883">
      <w:bodyDiv w:val="1"/>
      <w:marLeft w:val="0"/>
      <w:marRight w:val="0"/>
      <w:marTop w:val="0"/>
      <w:marBottom w:val="0"/>
      <w:divBdr>
        <w:top w:val="none" w:sz="0" w:space="0" w:color="auto"/>
        <w:left w:val="none" w:sz="0" w:space="0" w:color="auto"/>
        <w:bottom w:val="none" w:sz="0" w:space="0" w:color="auto"/>
        <w:right w:val="none" w:sz="0" w:space="0" w:color="auto"/>
      </w:divBdr>
    </w:div>
    <w:div w:id="1801263893">
      <w:bodyDiv w:val="1"/>
      <w:marLeft w:val="0"/>
      <w:marRight w:val="0"/>
      <w:marTop w:val="0"/>
      <w:marBottom w:val="0"/>
      <w:divBdr>
        <w:top w:val="none" w:sz="0" w:space="0" w:color="auto"/>
        <w:left w:val="none" w:sz="0" w:space="0" w:color="auto"/>
        <w:bottom w:val="none" w:sz="0" w:space="0" w:color="auto"/>
        <w:right w:val="none" w:sz="0" w:space="0" w:color="auto"/>
      </w:divBdr>
    </w:div>
    <w:div w:id="1801417430">
      <w:bodyDiv w:val="1"/>
      <w:marLeft w:val="0"/>
      <w:marRight w:val="0"/>
      <w:marTop w:val="0"/>
      <w:marBottom w:val="0"/>
      <w:divBdr>
        <w:top w:val="none" w:sz="0" w:space="0" w:color="auto"/>
        <w:left w:val="none" w:sz="0" w:space="0" w:color="auto"/>
        <w:bottom w:val="none" w:sz="0" w:space="0" w:color="auto"/>
        <w:right w:val="none" w:sz="0" w:space="0" w:color="auto"/>
      </w:divBdr>
    </w:div>
    <w:div w:id="1801459089">
      <w:bodyDiv w:val="1"/>
      <w:marLeft w:val="0"/>
      <w:marRight w:val="0"/>
      <w:marTop w:val="0"/>
      <w:marBottom w:val="0"/>
      <w:divBdr>
        <w:top w:val="none" w:sz="0" w:space="0" w:color="auto"/>
        <w:left w:val="none" w:sz="0" w:space="0" w:color="auto"/>
        <w:bottom w:val="none" w:sz="0" w:space="0" w:color="auto"/>
        <w:right w:val="none" w:sz="0" w:space="0" w:color="auto"/>
      </w:divBdr>
    </w:div>
    <w:div w:id="1801604652">
      <w:bodyDiv w:val="1"/>
      <w:marLeft w:val="0"/>
      <w:marRight w:val="0"/>
      <w:marTop w:val="0"/>
      <w:marBottom w:val="0"/>
      <w:divBdr>
        <w:top w:val="none" w:sz="0" w:space="0" w:color="auto"/>
        <w:left w:val="none" w:sz="0" w:space="0" w:color="auto"/>
        <w:bottom w:val="none" w:sz="0" w:space="0" w:color="auto"/>
        <w:right w:val="none" w:sz="0" w:space="0" w:color="auto"/>
      </w:divBdr>
    </w:div>
    <w:div w:id="1801803584">
      <w:bodyDiv w:val="1"/>
      <w:marLeft w:val="0"/>
      <w:marRight w:val="0"/>
      <w:marTop w:val="0"/>
      <w:marBottom w:val="0"/>
      <w:divBdr>
        <w:top w:val="none" w:sz="0" w:space="0" w:color="auto"/>
        <w:left w:val="none" w:sz="0" w:space="0" w:color="auto"/>
        <w:bottom w:val="none" w:sz="0" w:space="0" w:color="auto"/>
        <w:right w:val="none" w:sz="0" w:space="0" w:color="auto"/>
      </w:divBdr>
    </w:div>
    <w:div w:id="1801805687">
      <w:bodyDiv w:val="1"/>
      <w:marLeft w:val="0"/>
      <w:marRight w:val="0"/>
      <w:marTop w:val="0"/>
      <w:marBottom w:val="0"/>
      <w:divBdr>
        <w:top w:val="none" w:sz="0" w:space="0" w:color="auto"/>
        <w:left w:val="none" w:sz="0" w:space="0" w:color="auto"/>
        <w:bottom w:val="none" w:sz="0" w:space="0" w:color="auto"/>
        <w:right w:val="none" w:sz="0" w:space="0" w:color="auto"/>
      </w:divBdr>
    </w:div>
    <w:div w:id="1801920016">
      <w:bodyDiv w:val="1"/>
      <w:marLeft w:val="0"/>
      <w:marRight w:val="0"/>
      <w:marTop w:val="0"/>
      <w:marBottom w:val="0"/>
      <w:divBdr>
        <w:top w:val="none" w:sz="0" w:space="0" w:color="auto"/>
        <w:left w:val="none" w:sz="0" w:space="0" w:color="auto"/>
        <w:bottom w:val="none" w:sz="0" w:space="0" w:color="auto"/>
        <w:right w:val="none" w:sz="0" w:space="0" w:color="auto"/>
      </w:divBdr>
    </w:div>
    <w:div w:id="1801991647">
      <w:bodyDiv w:val="1"/>
      <w:marLeft w:val="0"/>
      <w:marRight w:val="0"/>
      <w:marTop w:val="0"/>
      <w:marBottom w:val="0"/>
      <w:divBdr>
        <w:top w:val="none" w:sz="0" w:space="0" w:color="auto"/>
        <w:left w:val="none" w:sz="0" w:space="0" w:color="auto"/>
        <w:bottom w:val="none" w:sz="0" w:space="0" w:color="auto"/>
        <w:right w:val="none" w:sz="0" w:space="0" w:color="auto"/>
      </w:divBdr>
    </w:div>
    <w:div w:id="1801995772">
      <w:bodyDiv w:val="1"/>
      <w:marLeft w:val="0"/>
      <w:marRight w:val="0"/>
      <w:marTop w:val="0"/>
      <w:marBottom w:val="0"/>
      <w:divBdr>
        <w:top w:val="none" w:sz="0" w:space="0" w:color="auto"/>
        <w:left w:val="none" w:sz="0" w:space="0" w:color="auto"/>
        <w:bottom w:val="none" w:sz="0" w:space="0" w:color="auto"/>
        <w:right w:val="none" w:sz="0" w:space="0" w:color="auto"/>
      </w:divBdr>
    </w:div>
    <w:div w:id="1802259370">
      <w:bodyDiv w:val="1"/>
      <w:marLeft w:val="0"/>
      <w:marRight w:val="0"/>
      <w:marTop w:val="0"/>
      <w:marBottom w:val="0"/>
      <w:divBdr>
        <w:top w:val="none" w:sz="0" w:space="0" w:color="auto"/>
        <w:left w:val="none" w:sz="0" w:space="0" w:color="auto"/>
        <w:bottom w:val="none" w:sz="0" w:space="0" w:color="auto"/>
        <w:right w:val="none" w:sz="0" w:space="0" w:color="auto"/>
      </w:divBdr>
    </w:div>
    <w:div w:id="1802259518">
      <w:bodyDiv w:val="1"/>
      <w:marLeft w:val="0"/>
      <w:marRight w:val="0"/>
      <w:marTop w:val="0"/>
      <w:marBottom w:val="0"/>
      <w:divBdr>
        <w:top w:val="none" w:sz="0" w:space="0" w:color="auto"/>
        <w:left w:val="none" w:sz="0" w:space="0" w:color="auto"/>
        <w:bottom w:val="none" w:sz="0" w:space="0" w:color="auto"/>
        <w:right w:val="none" w:sz="0" w:space="0" w:color="auto"/>
      </w:divBdr>
    </w:div>
    <w:div w:id="1802268067">
      <w:bodyDiv w:val="1"/>
      <w:marLeft w:val="0"/>
      <w:marRight w:val="0"/>
      <w:marTop w:val="0"/>
      <w:marBottom w:val="0"/>
      <w:divBdr>
        <w:top w:val="none" w:sz="0" w:space="0" w:color="auto"/>
        <w:left w:val="none" w:sz="0" w:space="0" w:color="auto"/>
        <w:bottom w:val="none" w:sz="0" w:space="0" w:color="auto"/>
        <w:right w:val="none" w:sz="0" w:space="0" w:color="auto"/>
      </w:divBdr>
    </w:div>
    <w:div w:id="1802335123">
      <w:bodyDiv w:val="1"/>
      <w:marLeft w:val="0"/>
      <w:marRight w:val="0"/>
      <w:marTop w:val="0"/>
      <w:marBottom w:val="0"/>
      <w:divBdr>
        <w:top w:val="none" w:sz="0" w:space="0" w:color="auto"/>
        <w:left w:val="none" w:sz="0" w:space="0" w:color="auto"/>
        <w:bottom w:val="none" w:sz="0" w:space="0" w:color="auto"/>
        <w:right w:val="none" w:sz="0" w:space="0" w:color="auto"/>
      </w:divBdr>
    </w:div>
    <w:div w:id="1802458904">
      <w:bodyDiv w:val="1"/>
      <w:marLeft w:val="0"/>
      <w:marRight w:val="0"/>
      <w:marTop w:val="0"/>
      <w:marBottom w:val="0"/>
      <w:divBdr>
        <w:top w:val="none" w:sz="0" w:space="0" w:color="auto"/>
        <w:left w:val="none" w:sz="0" w:space="0" w:color="auto"/>
        <w:bottom w:val="none" w:sz="0" w:space="0" w:color="auto"/>
        <w:right w:val="none" w:sz="0" w:space="0" w:color="auto"/>
      </w:divBdr>
    </w:div>
    <w:div w:id="1802647591">
      <w:bodyDiv w:val="1"/>
      <w:marLeft w:val="0"/>
      <w:marRight w:val="0"/>
      <w:marTop w:val="0"/>
      <w:marBottom w:val="0"/>
      <w:divBdr>
        <w:top w:val="none" w:sz="0" w:space="0" w:color="auto"/>
        <w:left w:val="none" w:sz="0" w:space="0" w:color="auto"/>
        <w:bottom w:val="none" w:sz="0" w:space="0" w:color="auto"/>
        <w:right w:val="none" w:sz="0" w:space="0" w:color="auto"/>
      </w:divBdr>
    </w:div>
    <w:div w:id="1802920758">
      <w:bodyDiv w:val="1"/>
      <w:marLeft w:val="0"/>
      <w:marRight w:val="0"/>
      <w:marTop w:val="0"/>
      <w:marBottom w:val="0"/>
      <w:divBdr>
        <w:top w:val="none" w:sz="0" w:space="0" w:color="auto"/>
        <w:left w:val="none" w:sz="0" w:space="0" w:color="auto"/>
        <w:bottom w:val="none" w:sz="0" w:space="0" w:color="auto"/>
        <w:right w:val="none" w:sz="0" w:space="0" w:color="auto"/>
      </w:divBdr>
    </w:div>
    <w:div w:id="1802963249">
      <w:bodyDiv w:val="1"/>
      <w:marLeft w:val="0"/>
      <w:marRight w:val="0"/>
      <w:marTop w:val="0"/>
      <w:marBottom w:val="0"/>
      <w:divBdr>
        <w:top w:val="none" w:sz="0" w:space="0" w:color="auto"/>
        <w:left w:val="none" w:sz="0" w:space="0" w:color="auto"/>
        <w:bottom w:val="none" w:sz="0" w:space="0" w:color="auto"/>
        <w:right w:val="none" w:sz="0" w:space="0" w:color="auto"/>
      </w:divBdr>
    </w:div>
    <w:div w:id="1803188927">
      <w:bodyDiv w:val="1"/>
      <w:marLeft w:val="0"/>
      <w:marRight w:val="0"/>
      <w:marTop w:val="0"/>
      <w:marBottom w:val="0"/>
      <w:divBdr>
        <w:top w:val="none" w:sz="0" w:space="0" w:color="auto"/>
        <w:left w:val="none" w:sz="0" w:space="0" w:color="auto"/>
        <w:bottom w:val="none" w:sz="0" w:space="0" w:color="auto"/>
        <w:right w:val="none" w:sz="0" w:space="0" w:color="auto"/>
      </w:divBdr>
    </w:div>
    <w:div w:id="1803234067">
      <w:bodyDiv w:val="1"/>
      <w:marLeft w:val="0"/>
      <w:marRight w:val="0"/>
      <w:marTop w:val="0"/>
      <w:marBottom w:val="0"/>
      <w:divBdr>
        <w:top w:val="none" w:sz="0" w:space="0" w:color="auto"/>
        <w:left w:val="none" w:sz="0" w:space="0" w:color="auto"/>
        <w:bottom w:val="none" w:sz="0" w:space="0" w:color="auto"/>
        <w:right w:val="none" w:sz="0" w:space="0" w:color="auto"/>
      </w:divBdr>
    </w:div>
    <w:div w:id="1803578878">
      <w:bodyDiv w:val="1"/>
      <w:marLeft w:val="0"/>
      <w:marRight w:val="0"/>
      <w:marTop w:val="0"/>
      <w:marBottom w:val="0"/>
      <w:divBdr>
        <w:top w:val="none" w:sz="0" w:space="0" w:color="auto"/>
        <w:left w:val="none" w:sz="0" w:space="0" w:color="auto"/>
        <w:bottom w:val="none" w:sz="0" w:space="0" w:color="auto"/>
        <w:right w:val="none" w:sz="0" w:space="0" w:color="auto"/>
      </w:divBdr>
    </w:div>
    <w:div w:id="1803769364">
      <w:bodyDiv w:val="1"/>
      <w:marLeft w:val="0"/>
      <w:marRight w:val="0"/>
      <w:marTop w:val="0"/>
      <w:marBottom w:val="0"/>
      <w:divBdr>
        <w:top w:val="none" w:sz="0" w:space="0" w:color="auto"/>
        <w:left w:val="none" w:sz="0" w:space="0" w:color="auto"/>
        <w:bottom w:val="none" w:sz="0" w:space="0" w:color="auto"/>
        <w:right w:val="none" w:sz="0" w:space="0" w:color="auto"/>
      </w:divBdr>
    </w:div>
    <w:div w:id="1804040702">
      <w:bodyDiv w:val="1"/>
      <w:marLeft w:val="0"/>
      <w:marRight w:val="0"/>
      <w:marTop w:val="0"/>
      <w:marBottom w:val="0"/>
      <w:divBdr>
        <w:top w:val="none" w:sz="0" w:space="0" w:color="auto"/>
        <w:left w:val="none" w:sz="0" w:space="0" w:color="auto"/>
        <w:bottom w:val="none" w:sz="0" w:space="0" w:color="auto"/>
        <w:right w:val="none" w:sz="0" w:space="0" w:color="auto"/>
      </w:divBdr>
    </w:div>
    <w:div w:id="1804151286">
      <w:bodyDiv w:val="1"/>
      <w:marLeft w:val="0"/>
      <w:marRight w:val="0"/>
      <w:marTop w:val="0"/>
      <w:marBottom w:val="0"/>
      <w:divBdr>
        <w:top w:val="none" w:sz="0" w:space="0" w:color="auto"/>
        <w:left w:val="none" w:sz="0" w:space="0" w:color="auto"/>
        <w:bottom w:val="none" w:sz="0" w:space="0" w:color="auto"/>
        <w:right w:val="none" w:sz="0" w:space="0" w:color="auto"/>
      </w:divBdr>
    </w:div>
    <w:div w:id="1804158783">
      <w:bodyDiv w:val="1"/>
      <w:marLeft w:val="0"/>
      <w:marRight w:val="0"/>
      <w:marTop w:val="0"/>
      <w:marBottom w:val="0"/>
      <w:divBdr>
        <w:top w:val="none" w:sz="0" w:space="0" w:color="auto"/>
        <w:left w:val="none" w:sz="0" w:space="0" w:color="auto"/>
        <w:bottom w:val="none" w:sz="0" w:space="0" w:color="auto"/>
        <w:right w:val="none" w:sz="0" w:space="0" w:color="auto"/>
      </w:divBdr>
    </w:div>
    <w:div w:id="1804424786">
      <w:bodyDiv w:val="1"/>
      <w:marLeft w:val="0"/>
      <w:marRight w:val="0"/>
      <w:marTop w:val="0"/>
      <w:marBottom w:val="0"/>
      <w:divBdr>
        <w:top w:val="none" w:sz="0" w:space="0" w:color="auto"/>
        <w:left w:val="none" w:sz="0" w:space="0" w:color="auto"/>
        <w:bottom w:val="none" w:sz="0" w:space="0" w:color="auto"/>
        <w:right w:val="none" w:sz="0" w:space="0" w:color="auto"/>
      </w:divBdr>
    </w:div>
    <w:div w:id="1804615310">
      <w:bodyDiv w:val="1"/>
      <w:marLeft w:val="0"/>
      <w:marRight w:val="0"/>
      <w:marTop w:val="0"/>
      <w:marBottom w:val="0"/>
      <w:divBdr>
        <w:top w:val="none" w:sz="0" w:space="0" w:color="auto"/>
        <w:left w:val="none" w:sz="0" w:space="0" w:color="auto"/>
        <w:bottom w:val="none" w:sz="0" w:space="0" w:color="auto"/>
        <w:right w:val="none" w:sz="0" w:space="0" w:color="auto"/>
      </w:divBdr>
    </w:div>
    <w:div w:id="1804734979">
      <w:bodyDiv w:val="1"/>
      <w:marLeft w:val="0"/>
      <w:marRight w:val="0"/>
      <w:marTop w:val="0"/>
      <w:marBottom w:val="0"/>
      <w:divBdr>
        <w:top w:val="none" w:sz="0" w:space="0" w:color="auto"/>
        <w:left w:val="none" w:sz="0" w:space="0" w:color="auto"/>
        <w:bottom w:val="none" w:sz="0" w:space="0" w:color="auto"/>
        <w:right w:val="none" w:sz="0" w:space="0" w:color="auto"/>
      </w:divBdr>
    </w:div>
    <w:div w:id="1804737796">
      <w:bodyDiv w:val="1"/>
      <w:marLeft w:val="0"/>
      <w:marRight w:val="0"/>
      <w:marTop w:val="0"/>
      <w:marBottom w:val="0"/>
      <w:divBdr>
        <w:top w:val="none" w:sz="0" w:space="0" w:color="auto"/>
        <w:left w:val="none" w:sz="0" w:space="0" w:color="auto"/>
        <w:bottom w:val="none" w:sz="0" w:space="0" w:color="auto"/>
        <w:right w:val="none" w:sz="0" w:space="0" w:color="auto"/>
      </w:divBdr>
    </w:div>
    <w:div w:id="1804738940">
      <w:bodyDiv w:val="1"/>
      <w:marLeft w:val="0"/>
      <w:marRight w:val="0"/>
      <w:marTop w:val="0"/>
      <w:marBottom w:val="0"/>
      <w:divBdr>
        <w:top w:val="none" w:sz="0" w:space="0" w:color="auto"/>
        <w:left w:val="none" w:sz="0" w:space="0" w:color="auto"/>
        <w:bottom w:val="none" w:sz="0" w:space="0" w:color="auto"/>
        <w:right w:val="none" w:sz="0" w:space="0" w:color="auto"/>
      </w:divBdr>
    </w:div>
    <w:div w:id="1805194348">
      <w:bodyDiv w:val="1"/>
      <w:marLeft w:val="0"/>
      <w:marRight w:val="0"/>
      <w:marTop w:val="0"/>
      <w:marBottom w:val="0"/>
      <w:divBdr>
        <w:top w:val="none" w:sz="0" w:space="0" w:color="auto"/>
        <w:left w:val="none" w:sz="0" w:space="0" w:color="auto"/>
        <w:bottom w:val="none" w:sz="0" w:space="0" w:color="auto"/>
        <w:right w:val="none" w:sz="0" w:space="0" w:color="auto"/>
      </w:divBdr>
    </w:div>
    <w:div w:id="1805388672">
      <w:bodyDiv w:val="1"/>
      <w:marLeft w:val="0"/>
      <w:marRight w:val="0"/>
      <w:marTop w:val="0"/>
      <w:marBottom w:val="0"/>
      <w:divBdr>
        <w:top w:val="none" w:sz="0" w:space="0" w:color="auto"/>
        <w:left w:val="none" w:sz="0" w:space="0" w:color="auto"/>
        <w:bottom w:val="none" w:sz="0" w:space="0" w:color="auto"/>
        <w:right w:val="none" w:sz="0" w:space="0" w:color="auto"/>
      </w:divBdr>
    </w:div>
    <w:div w:id="1805537072">
      <w:bodyDiv w:val="1"/>
      <w:marLeft w:val="0"/>
      <w:marRight w:val="0"/>
      <w:marTop w:val="0"/>
      <w:marBottom w:val="0"/>
      <w:divBdr>
        <w:top w:val="none" w:sz="0" w:space="0" w:color="auto"/>
        <w:left w:val="none" w:sz="0" w:space="0" w:color="auto"/>
        <w:bottom w:val="none" w:sz="0" w:space="0" w:color="auto"/>
        <w:right w:val="none" w:sz="0" w:space="0" w:color="auto"/>
      </w:divBdr>
    </w:div>
    <w:div w:id="1805539368">
      <w:bodyDiv w:val="1"/>
      <w:marLeft w:val="0"/>
      <w:marRight w:val="0"/>
      <w:marTop w:val="0"/>
      <w:marBottom w:val="0"/>
      <w:divBdr>
        <w:top w:val="none" w:sz="0" w:space="0" w:color="auto"/>
        <w:left w:val="none" w:sz="0" w:space="0" w:color="auto"/>
        <w:bottom w:val="none" w:sz="0" w:space="0" w:color="auto"/>
        <w:right w:val="none" w:sz="0" w:space="0" w:color="auto"/>
      </w:divBdr>
    </w:div>
    <w:div w:id="1805999086">
      <w:bodyDiv w:val="1"/>
      <w:marLeft w:val="0"/>
      <w:marRight w:val="0"/>
      <w:marTop w:val="0"/>
      <w:marBottom w:val="0"/>
      <w:divBdr>
        <w:top w:val="none" w:sz="0" w:space="0" w:color="auto"/>
        <w:left w:val="none" w:sz="0" w:space="0" w:color="auto"/>
        <w:bottom w:val="none" w:sz="0" w:space="0" w:color="auto"/>
        <w:right w:val="none" w:sz="0" w:space="0" w:color="auto"/>
      </w:divBdr>
    </w:div>
    <w:div w:id="1806507224">
      <w:bodyDiv w:val="1"/>
      <w:marLeft w:val="0"/>
      <w:marRight w:val="0"/>
      <w:marTop w:val="0"/>
      <w:marBottom w:val="0"/>
      <w:divBdr>
        <w:top w:val="none" w:sz="0" w:space="0" w:color="auto"/>
        <w:left w:val="none" w:sz="0" w:space="0" w:color="auto"/>
        <w:bottom w:val="none" w:sz="0" w:space="0" w:color="auto"/>
        <w:right w:val="none" w:sz="0" w:space="0" w:color="auto"/>
      </w:divBdr>
    </w:div>
    <w:div w:id="1806970281">
      <w:bodyDiv w:val="1"/>
      <w:marLeft w:val="0"/>
      <w:marRight w:val="0"/>
      <w:marTop w:val="0"/>
      <w:marBottom w:val="0"/>
      <w:divBdr>
        <w:top w:val="none" w:sz="0" w:space="0" w:color="auto"/>
        <w:left w:val="none" w:sz="0" w:space="0" w:color="auto"/>
        <w:bottom w:val="none" w:sz="0" w:space="0" w:color="auto"/>
        <w:right w:val="none" w:sz="0" w:space="0" w:color="auto"/>
      </w:divBdr>
    </w:div>
    <w:div w:id="1807119236">
      <w:bodyDiv w:val="1"/>
      <w:marLeft w:val="0"/>
      <w:marRight w:val="0"/>
      <w:marTop w:val="0"/>
      <w:marBottom w:val="0"/>
      <w:divBdr>
        <w:top w:val="none" w:sz="0" w:space="0" w:color="auto"/>
        <w:left w:val="none" w:sz="0" w:space="0" w:color="auto"/>
        <w:bottom w:val="none" w:sz="0" w:space="0" w:color="auto"/>
        <w:right w:val="none" w:sz="0" w:space="0" w:color="auto"/>
      </w:divBdr>
    </w:div>
    <w:div w:id="1807501869">
      <w:bodyDiv w:val="1"/>
      <w:marLeft w:val="0"/>
      <w:marRight w:val="0"/>
      <w:marTop w:val="0"/>
      <w:marBottom w:val="0"/>
      <w:divBdr>
        <w:top w:val="none" w:sz="0" w:space="0" w:color="auto"/>
        <w:left w:val="none" w:sz="0" w:space="0" w:color="auto"/>
        <w:bottom w:val="none" w:sz="0" w:space="0" w:color="auto"/>
        <w:right w:val="none" w:sz="0" w:space="0" w:color="auto"/>
      </w:divBdr>
    </w:div>
    <w:div w:id="1807776637">
      <w:bodyDiv w:val="1"/>
      <w:marLeft w:val="0"/>
      <w:marRight w:val="0"/>
      <w:marTop w:val="0"/>
      <w:marBottom w:val="0"/>
      <w:divBdr>
        <w:top w:val="none" w:sz="0" w:space="0" w:color="auto"/>
        <w:left w:val="none" w:sz="0" w:space="0" w:color="auto"/>
        <w:bottom w:val="none" w:sz="0" w:space="0" w:color="auto"/>
        <w:right w:val="none" w:sz="0" w:space="0" w:color="auto"/>
      </w:divBdr>
    </w:div>
    <w:div w:id="1807814855">
      <w:bodyDiv w:val="1"/>
      <w:marLeft w:val="0"/>
      <w:marRight w:val="0"/>
      <w:marTop w:val="0"/>
      <w:marBottom w:val="0"/>
      <w:divBdr>
        <w:top w:val="none" w:sz="0" w:space="0" w:color="auto"/>
        <w:left w:val="none" w:sz="0" w:space="0" w:color="auto"/>
        <w:bottom w:val="none" w:sz="0" w:space="0" w:color="auto"/>
        <w:right w:val="none" w:sz="0" w:space="0" w:color="auto"/>
      </w:divBdr>
    </w:div>
    <w:div w:id="1808008905">
      <w:bodyDiv w:val="1"/>
      <w:marLeft w:val="0"/>
      <w:marRight w:val="0"/>
      <w:marTop w:val="0"/>
      <w:marBottom w:val="0"/>
      <w:divBdr>
        <w:top w:val="none" w:sz="0" w:space="0" w:color="auto"/>
        <w:left w:val="none" w:sz="0" w:space="0" w:color="auto"/>
        <w:bottom w:val="none" w:sz="0" w:space="0" w:color="auto"/>
        <w:right w:val="none" w:sz="0" w:space="0" w:color="auto"/>
      </w:divBdr>
    </w:div>
    <w:div w:id="1808009669">
      <w:bodyDiv w:val="1"/>
      <w:marLeft w:val="0"/>
      <w:marRight w:val="0"/>
      <w:marTop w:val="0"/>
      <w:marBottom w:val="0"/>
      <w:divBdr>
        <w:top w:val="none" w:sz="0" w:space="0" w:color="auto"/>
        <w:left w:val="none" w:sz="0" w:space="0" w:color="auto"/>
        <w:bottom w:val="none" w:sz="0" w:space="0" w:color="auto"/>
        <w:right w:val="none" w:sz="0" w:space="0" w:color="auto"/>
      </w:divBdr>
    </w:div>
    <w:div w:id="1808011821">
      <w:bodyDiv w:val="1"/>
      <w:marLeft w:val="0"/>
      <w:marRight w:val="0"/>
      <w:marTop w:val="0"/>
      <w:marBottom w:val="0"/>
      <w:divBdr>
        <w:top w:val="none" w:sz="0" w:space="0" w:color="auto"/>
        <w:left w:val="none" w:sz="0" w:space="0" w:color="auto"/>
        <w:bottom w:val="none" w:sz="0" w:space="0" w:color="auto"/>
        <w:right w:val="none" w:sz="0" w:space="0" w:color="auto"/>
      </w:divBdr>
    </w:div>
    <w:div w:id="1808088988">
      <w:bodyDiv w:val="1"/>
      <w:marLeft w:val="0"/>
      <w:marRight w:val="0"/>
      <w:marTop w:val="0"/>
      <w:marBottom w:val="0"/>
      <w:divBdr>
        <w:top w:val="none" w:sz="0" w:space="0" w:color="auto"/>
        <w:left w:val="none" w:sz="0" w:space="0" w:color="auto"/>
        <w:bottom w:val="none" w:sz="0" w:space="0" w:color="auto"/>
        <w:right w:val="none" w:sz="0" w:space="0" w:color="auto"/>
      </w:divBdr>
    </w:div>
    <w:div w:id="1808206776">
      <w:bodyDiv w:val="1"/>
      <w:marLeft w:val="0"/>
      <w:marRight w:val="0"/>
      <w:marTop w:val="0"/>
      <w:marBottom w:val="0"/>
      <w:divBdr>
        <w:top w:val="none" w:sz="0" w:space="0" w:color="auto"/>
        <w:left w:val="none" w:sz="0" w:space="0" w:color="auto"/>
        <w:bottom w:val="none" w:sz="0" w:space="0" w:color="auto"/>
        <w:right w:val="none" w:sz="0" w:space="0" w:color="auto"/>
      </w:divBdr>
    </w:div>
    <w:div w:id="1808277242">
      <w:bodyDiv w:val="1"/>
      <w:marLeft w:val="0"/>
      <w:marRight w:val="0"/>
      <w:marTop w:val="0"/>
      <w:marBottom w:val="0"/>
      <w:divBdr>
        <w:top w:val="none" w:sz="0" w:space="0" w:color="auto"/>
        <w:left w:val="none" w:sz="0" w:space="0" w:color="auto"/>
        <w:bottom w:val="none" w:sz="0" w:space="0" w:color="auto"/>
        <w:right w:val="none" w:sz="0" w:space="0" w:color="auto"/>
      </w:divBdr>
    </w:div>
    <w:div w:id="1808350671">
      <w:bodyDiv w:val="1"/>
      <w:marLeft w:val="0"/>
      <w:marRight w:val="0"/>
      <w:marTop w:val="0"/>
      <w:marBottom w:val="0"/>
      <w:divBdr>
        <w:top w:val="none" w:sz="0" w:space="0" w:color="auto"/>
        <w:left w:val="none" w:sz="0" w:space="0" w:color="auto"/>
        <w:bottom w:val="none" w:sz="0" w:space="0" w:color="auto"/>
        <w:right w:val="none" w:sz="0" w:space="0" w:color="auto"/>
      </w:divBdr>
    </w:div>
    <w:div w:id="1808356347">
      <w:bodyDiv w:val="1"/>
      <w:marLeft w:val="0"/>
      <w:marRight w:val="0"/>
      <w:marTop w:val="0"/>
      <w:marBottom w:val="0"/>
      <w:divBdr>
        <w:top w:val="none" w:sz="0" w:space="0" w:color="auto"/>
        <w:left w:val="none" w:sz="0" w:space="0" w:color="auto"/>
        <w:bottom w:val="none" w:sz="0" w:space="0" w:color="auto"/>
        <w:right w:val="none" w:sz="0" w:space="0" w:color="auto"/>
      </w:divBdr>
    </w:div>
    <w:div w:id="1809082165">
      <w:bodyDiv w:val="1"/>
      <w:marLeft w:val="0"/>
      <w:marRight w:val="0"/>
      <w:marTop w:val="0"/>
      <w:marBottom w:val="0"/>
      <w:divBdr>
        <w:top w:val="none" w:sz="0" w:space="0" w:color="auto"/>
        <w:left w:val="none" w:sz="0" w:space="0" w:color="auto"/>
        <w:bottom w:val="none" w:sz="0" w:space="0" w:color="auto"/>
        <w:right w:val="none" w:sz="0" w:space="0" w:color="auto"/>
      </w:divBdr>
    </w:div>
    <w:div w:id="1809128911">
      <w:bodyDiv w:val="1"/>
      <w:marLeft w:val="0"/>
      <w:marRight w:val="0"/>
      <w:marTop w:val="0"/>
      <w:marBottom w:val="0"/>
      <w:divBdr>
        <w:top w:val="none" w:sz="0" w:space="0" w:color="auto"/>
        <w:left w:val="none" w:sz="0" w:space="0" w:color="auto"/>
        <w:bottom w:val="none" w:sz="0" w:space="0" w:color="auto"/>
        <w:right w:val="none" w:sz="0" w:space="0" w:color="auto"/>
      </w:divBdr>
    </w:div>
    <w:div w:id="1809350352">
      <w:bodyDiv w:val="1"/>
      <w:marLeft w:val="0"/>
      <w:marRight w:val="0"/>
      <w:marTop w:val="0"/>
      <w:marBottom w:val="0"/>
      <w:divBdr>
        <w:top w:val="none" w:sz="0" w:space="0" w:color="auto"/>
        <w:left w:val="none" w:sz="0" w:space="0" w:color="auto"/>
        <w:bottom w:val="none" w:sz="0" w:space="0" w:color="auto"/>
        <w:right w:val="none" w:sz="0" w:space="0" w:color="auto"/>
      </w:divBdr>
    </w:div>
    <w:div w:id="1809396164">
      <w:bodyDiv w:val="1"/>
      <w:marLeft w:val="0"/>
      <w:marRight w:val="0"/>
      <w:marTop w:val="0"/>
      <w:marBottom w:val="0"/>
      <w:divBdr>
        <w:top w:val="none" w:sz="0" w:space="0" w:color="auto"/>
        <w:left w:val="none" w:sz="0" w:space="0" w:color="auto"/>
        <w:bottom w:val="none" w:sz="0" w:space="0" w:color="auto"/>
        <w:right w:val="none" w:sz="0" w:space="0" w:color="auto"/>
      </w:divBdr>
    </w:div>
    <w:div w:id="1810124163">
      <w:bodyDiv w:val="1"/>
      <w:marLeft w:val="0"/>
      <w:marRight w:val="0"/>
      <w:marTop w:val="0"/>
      <w:marBottom w:val="0"/>
      <w:divBdr>
        <w:top w:val="none" w:sz="0" w:space="0" w:color="auto"/>
        <w:left w:val="none" w:sz="0" w:space="0" w:color="auto"/>
        <w:bottom w:val="none" w:sz="0" w:space="0" w:color="auto"/>
        <w:right w:val="none" w:sz="0" w:space="0" w:color="auto"/>
      </w:divBdr>
    </w:div>
    <w:div w:id="1810661314">
      <w:bodyDiv w:val="1"/>
      <w:marLeft w:val="0"/>
      <w:marRight w:val="0"/>
      <w:marTop w:val="0"/>
      <w:marBottom w:val="0"/>
      <w:divBdr>
        <w:top w:val="none" w:sz="0" w:space="0" w:color="auto"/>
        <w:left w:val="none" w:sz="0" w:space="0" w:color="auto"/>
        <w:bottom w:val="none" w:sz="0" w:space="0" w:color="auto"/>
        <w:right w:val="none" w:sz="0" w:space="0" w:color="auto"/>
      </w:divBdr>
    </w:div>
    <w:div w:id="1810702274">
      <w:bodyDiv w:val="1"/>
      <w:marLeft w:val="0"/>
      <w:marRight w:val="0"/>
      <w:marTop w:val="0"/>
      <w:marBottom w:val="0"/>
      <w:divBdr>
        <w:top w:val="none" w:sz="0" w:space="0" w:color="auto"/>
        <w:left w:val="none" w:sz="0" w:space="0" w:color="auto"/>
        <w:bottom w:val="none" w:sz="0" w:space="0" w:color="auto"/>
        <w:right w:val="none" w:sz="0" w:space="0" w:color="auto"/>
      </w:divBdr>
    </w:div>
    <w:div w:id="1810710746">
      <w:bodyDiv w:val="1"/>
      <w:marLeft w:val="0"/>
      <w:marRight w:val="0"/>
      <w:marTop w:val="0"/>
      <w:marBottom w:val="0"/>
      <w:divBdr>
        <w:top w:val="none" w:sz="0" w:space="0" w:color="auto"/>
        <w:left w:val="none" w:sz="0" w:space="0" w:color="auto"/>
        <w:bottom w:val="none" w:sz="0" w:space="0" w:color="auto"/>
        <w:right w:val="none" w:sz="0" w:space="0" w:color="auto"/>
      </w:divBdr>
    </w:div>
    <w:div w:id="1810857680">
      <w:bodyDiv w:val="1"/>
      <w:marLeft w:val="0"/>
      <w:marRight w:val="0"/>
      <w:marTop w:val="0"/>
      <w:marBottom w:val="0"/>
      <w:divBdr>
        <w:top w:val="none" w:sz="0" w:space="0" w:color="auto"/>
        <w:left w:val="none" w:sz="0" w:space="0" w:color="auto"/>
        <w:bottom w:val="none" w:sz="0" w:space="0" w:color="auto"/>
        <w:right w:val="none" w:sz="0" w:space="0" w:color="auto"/>
      </w:divBdr>
    </w:div>
    <w:div w:id="1810902666">
      <w:bodyDiv w:val="1"/>
      <w:marLeft w:val="0"/>
      <w:marRight w:val="0"/>
      <w:marTop w:val="0"/>
      <w:marBottom w:val="0"/>
      <w:divBdr>
        <w:top w:val="none" w:sz="0" w:space="0" w:color="auto"/>
        <w:left w:val="none" w:sz="0" w:space="0" w:color="auto"/>
        <w:bottom w:val="none" w:sz="0" w:space="0" w:color="auto"/>
        <w:right w:val="none" w:sz="0" w:space="0" w:color="auto"/>
      </w:divBdr>
    </w:div>
    <w:div w:id="1811246360">
      <w:bodyDiv w:val="1"/>
      <w:marLeft w:val="0"/>
      <w:marRight w:val="0"/>
      <w:marTop w:val="0"/>
      <w:marBottom w:val="0"/>
      <w:divBdr>
        <w:top w:val="none" w:sz="0" w:space="0" w:color="auto"/>
        <w:left w:val="none" w:sz="0" w:space="0" w:color="auto"/>
        <w:bottom w:val="none" w:sz="0" w:space="0" w:color="auto"/>
        <w:right w:val="none" w:sz="0" w:space="0" w:color="auto"/>
      </w:divBdr>
    </w:div>
    <w:div w:id="1811364921">
      <w:bodyDiv w:val="1"/>
      <w:marLeft w:val="0"/>
      <w:marRight w:val="0"/>
      <w:marTop w:val="0"/>
      <w:marBottom w:val="0"/>
      <w:divBdr>
        <w:top w:val="none" w:sz="0" w:space="0" w:color="auto"/>
        <w:left w:val="none" w:sz="0" w:space="0" w:color="auto"/>
        <w:bottom w:val="none" w:sz="0" w:space="0" w:color="auto"/>
        <w:right w:val="none" w:sz="0" w:space="0" w:color="auto"/>
      </w:divBdr>
    </w:div>
    <w:div w:id="1811635453">
      <w:bodyDiv w:val="1"/>
      <w:marLeft w:val="0"/>
      <w:marRight w:val="0"/>
      <w:marTop w:val="0"/>
      <w:marBottom w:val="0"/>
      <w:divBdr>
        <w:top w:val="none" w:sz="0" w:space="0" w:color="auto"/>
        <w:left w:val="none" w:sz="0" w:space="0" w:color="auto"/>
        <w:bottom w:val="none" w:sz="0" w:space="0" w:color="auto"/>
        <w:right w:val="none" w:sz="0" w:space="0" w:color="auto"/>
      </w:divBdr>
    </w:div>
    <w:div w:id="1811744563">
      <w:bodyDiv w:val="1"/>
      <w:marLeft w:val="0"/>
      <w:marRight w:val="0"/>
      <w:marTop w:val="0"/>
      <w:marBottom w:val="0"/>
      <w:divBdr>
        <w:top w:val="none" w:sz="0" w:space="0" w:color="auto"/>
        <w:left w:val="none" w:sz="0" w:space="0" w:color="auto"/>
        <w:bottom w:val="none" w:sz="0" w:space="0" w:color="auto"/>
        <w:right w:val="none" w:sz="0" w:space="0" w:color="auto"/>
      </w:divBdr>
    </w:div>
    <w:div w:id="1811745315">
      <w:bodyDiv w:val="1"/>
      <w:marLeft w:val="0"/>
      <w:marRight w:val="0"/>
      <w:marTop w:val="0"/>
      <w:marBottom w:val="0"/>
      <w:divBdr>
        <w:top w:val="none" w:sz="0" w:space="0" w:color="auto"/>
        <w:left w:val="none" w:sz="0" w:space="0" w:color="auto"/>
        <w:bottom w:val="none" w:sz="0" w:space="0" w:color="auto"/>
        <w:right w:val="none" w:sz="0" w:space="0" w:color="auto"/>
      </w:divBdr>
    </w:div>
    <w:div w:id="1811746144">
      <w:bodyDiv w:val="1"/>
      <w:marLeft w:val="0"/>
      <w:marRight w:val="0"/>
      <w:marTop w:val="0"/>
      <w:marBottom w:val="0"/>
      <w:divBdr>
        <w:top w:val="none" w:sz="0" w:space="0" w:color="auto"/>
        <w:left w:val="none" w:sz="0" w:space="0" w:color="auto"/>
        <w:bottom w:val="none" w:sz="0" w:space="0" w:color="auto"/>
        <w:right w:val="none" w:sz="0" w:space="0" w:color="auto"/>
      </w:divBdr>
    </w:div>
    <w:div w:id="1811752564">
      <w:bodyDiv w:val="1"/>
      <w:marLeft w:val="0"/>
      <w:marRight w:val="0"/>
      <w:marTop w:val="0"/>
      <w:marBottom w:val="0"/>
      <w:divBdr>
        <w:top w:val="none" w:sz="0" w:space="0" w:color="auto"/>
        <w:left w:val="none" w:sz="0" w:space="0" w:color="auto"/>
        <w:bottom w:val="none" w:sz="0" w:space="0" w:color="auto"/>
        <w:right w:val="none" w:sz="0" w:space="0" w:color="auto"/>
      </w:divBdr>
    </w:div>
    <w:div w:id="1812096171">
      <w:bodyDiv w:val="1"/>
      <w:marLeft w:val="0"/>
      <w:marRight w:val="0"/>
      <w:marTop w:val="0"/>
      <w:marBottom w:val="0"/>
      <w:divBdr>
        <w:top w:val="none" w:sz="0" w:space="0" w:color="auto"/>
        <w:left w:val="none" w:sz="0" w:space="0" w:color="auto"/>
        <w:bottom w:val="none" w:sz="0" w:space="0" w:color="auto"/>
        <w:right w:val="none" w:sz="0" w:space="0" w:color="auto"/>
      </w:divBdr>
    </w:div>
    <w:div w:id="1812097535">
      <w:bodyDiv w:val="1"/>
      <w:marLeft w:val="0"/>
      <w:marRight w:val="0"/>
      <w:marTop w:val="0"/>
      <w:marBottom w:val="0"/>
      <w:divBdr>
        <w:top w:val="none" w:sz="0" w:space="0" w:color="auto"/>
        <w:left w:val="none" w:sz="0" w:space="0" w:color="auto"/>
        <w:bottom w:val="none" w:sz="0" w:space="0" w:color="auto"/>
        <w:right w:val="none" w:sz="0" w:space="0" w:color="auto"/>
      </w:divBdr>
    </w:div>
    <w:div w:id="1812163790">
      <w:bodyDiv w:val="1"/>
      <w:marLeft w:val="0"/>
      <w:marRight w:val="0"/>
      <w:marTop w:val="0"/>
      <w:marBottom w:val="0"/>
      <w:divBdr>
        <w:top w:val="none" w:sz="0" w:space="0" w:color="auto"/>
        <w:left w:val="none" w:sz="0" w:space="0" w:color="auto"/>
        <w:bottom w:val="none" w:sz="0" w:space="0" w:color="auto"/>
        <w:right w:val="none" w:sz="0" w:space="0" w:color="auto"/>
      </w:divBdr>
    </w:div>
    <w:div w:id="1812282480">
      <w:bodyDiv w:val="1"/>
      <w:marLeft w:val="0"/>
      <w:marRight w:val="0"/>
      <w:marTop w:val="0"/>
      <w:marBottom w:val="0"/>
      <w:divBdr>
        <w:top w:val="none" w:sz="0" w:space="0" w:color="auto"/>
        <w:left w:val="none" w:sz="0" w:space="0" w:color="auto"/>
        <w:bottom w:val="none" w:sz="0" w:space="0" w:color="auto"/>
        <w:right w:val="none" w:sz="0" w:space="0" w:color="auto"/>
      </w:divBdr>
    </w:div>
    <w:div w:id="1812596156">
      <w:bodyDiv w:val="1"/>
      <w:marLeft w:val="0"/>
      <w:marRight w:val="0"/>
      <w:marTop w:val="0"/>
      <w:marBottom w:val="0"/>
      <w:divBdr>
        <w:top w:val="none" w:sz="0" w:space="0" w:color="auto"/>
        <w:left w:val="none" w:sz="0" w:space="0" w:color="auto"/>
        <w:bottom w:val="none" w:sz="0" w:space="0" w:color="auto"/>
        <w:right w:val="none" w:sz="0" w:space="0" w:color="auto"/>
      </w:divBdr>
    </w:div>
    <w:div w:id="1812746063">
      <w:bodyDiv w:val="1"/>
      <w:marLeft w:val="0"/>
      <w:marRight w:val="0"/>
      <w:marTop w:val="0"/>
      <w:marBottom w:val="0"/>
      <w:divBdr>
        <w:top w:val="none" w:sz="0" w:space="0" w:color="auto"/>
        <w:left w:val="none" w:sz="0" w:space="0" w:color="auto"/>
        <w:bottom w:val="none" w:sz="0" w:space="0" w:color="auto"/>
        <w:right w:val="none" w:sz="0" w:space="0" w:color="auto"/>
      </w:divBdr>
    </w:div>
    <w:div w:id="1812793438">
      <w:bodyDiv w:val="1"/>
      <w:marLeft w:val="0"/>
      <w:marRight w:val="0"/>
      <w:marTop w:val="0"/>
      <w:marBottom w:val="0"/>
      <w:divBdr>
        <w:top w:val="none" w:sz="0" w:space="0" w:color="auto"/>
        <w:left w:val="none" w:sz="0" w:space="0" w:color="auto"/>
        <w:bottom w:val="none" w:sz="0" w:space="0" w:color="auto"/>
        <w:right w:val="none" w:sz="0" w:space="0" w:color="auto"/>
      </w:divBdr>
    </w:div>
    <w:div w:id="1812820276">
      <w:bodyDiv w:val="1"/>
      <w:marLeft w:val="0"/>
      <w:marRight w:val="0"/>
      <w:marTop w:val="0"/>
      <w:marBottom w:val="0"/>
      <w:divBdr>
        <w:top w:val="none" w:sz="0" w:space="0" w:color="auto"/>
        <w:left w:val="none" w:sz="0" w:space="0" w:color="auto"/>
        <w:bottom w:val="none" w:sz="0" w:space="0" w:color="auto"/>
        <w:right w:val="none" w:sz="0" w:space="0" w:color="auto"/>
      </w:divBdr>
    </w:div>
    <w:div w:id="1812820628">
      <w:bodyDiv w:val="1"/>
      <w:marLeft w:val="0"/>
      <w:marRight w:val="0"/>
      <w:marTop w:val="0"/>
      <w:marBottom w:val="0"/>
      <w:divBdr>
        <w:top w:val="none" w:sz="0" w:space="0" w:color="auto"/>
        <w:left w:val="none" w:sz="0" w:space="0" w:color="auto"/>
        <w:bottom w:val="none" w:sz="0" w:space="0" w:color="auto"/>
        <w:right w:val="none" w:sz="0" w:space="0" w:color="auto"/>
      </w:divBdr>
    </w:div>
    <w:div w:id="1812868678">
      <w:bodyDiv w:val="1"/>
      <w:marLeft w:val="0"/>
      <w:marRight w:val="0"/>
      <w:marTop w:val="0"/>
      <w:marBottom w:val="0"/>
      <w:divBdr>
        <w:top w:val="none" w:sz="0" w:space="0" w:color="auto"/>
        <w:left w:val="none" w:sz="0" w:space="0" w:color="auto"/>
        <w:bottom w:val="none" w:sz="0" w:space="0" w:color="auto"/>
        <w:right w:val="none" w:sz="0" w:space="0" w:color="auto"/>
      </w:divBdr>
    </w:div>
    <w:div w:id="1813059620">
      <w:bodyDiv w:val="1"/>
      <w:marLeft w:val="0"/>
      <w:marRight w:val="0"/>
      <w:marTop w:val="0"/>
      <w:marBottom w:val="0"/>
      <w:divBdr>
        <w:top w:val="none" w:sz="0" w:space="0" w:color="auto"/>
        <w:left w:val="none" w:sz="0" w:space="0" w:color="auto"/>
        <w:bottom w:val="none" w:sz="0" w:space="0" w:color="auto"/>
        <w:right w:val="none" w:sz="0" w:space="0" w:color="auto"/>
      </w:divBdr>
    </w:div>
    <w:div w:id="1813135697">
      <w:bodyDiv w:val="1"/>
      <w:marLeft w:val="0"/>
      <w:marRight w:val="0"/>
      <w:marTop w:val="0"/>
      <w:marBottom w:val="0"/>
      <w:divBdr>
        <w:top w:val="none" w:sz="0" w:space="0" w:color="auto"/>
        <w:left w:val="none" w:sz="0" w:space="0" w:color="auto"/>
        <w:bottom w:val="none" w:sz="0" w:space="0" w:color="auto"/>
        <w:right w:val="none" w:sz="0" w:space="0" w:color="auto"/>
      </w:divBdr>
    </w:div>
    <w:div w:id="1813256860">
      <w:bodyDiv w:val="1"/>
      <w:marLeft w:val="0"/>
      <w:marRight w:val="0"/>
      <w:marTop w:val="0"/>
      <w:marBottom w:val="0"/>
      <w:divBdr>
        <w:top w:val="none" w:sz="0" w:space="0" w:color="auto"/>
        <w:left w:val="none" w:sz="0" w:space="0" w:color="auto"/>
        <w:bottom w:val="none" w:sz="0" w:space="0" w:color="auto"/>
        <w:right w:val="none" w:sz="0" w:space="0" w:color="auto"/>
      </w:divBdr>
    </w:div>
    <w:div w:id="1813674807">
      <w:bodyDiv w:val="1"/>
      <w:marLeft w:val="0"/>
      <w:marRight w:val="0"/>
      <w:marTop w:val="0"/>
      <w:marBottom w:val="0"/>
      <w:divBdr>
        <w:top w:val="none" w:sz="0" w:space="0" w:color="auto"/>
        <w:left w:val="none" w:sz="0" w:space="0" w:color="auto"/>
        <w:bottom w:val="none" w:sz="0" w:space="0" w:color="auto"/>
        <w:right w:val="none" w:sz="0" w:space="0" w:color="auto"/>
      </w:divBdr>
    </w:div>
    <w:div w:id="1814058190">
      <w:bodyDiv w:val="1"/>
      <w:marLeft w:val="0"/>
      <w:marRight w:val="0"/>
      <w:marTop w:val="0"/>
      <w:marBottom w:val="0"/>
      <w:divBdr>
        <w:top w:val="none" w:sz="0" w:space="0" w:color="auto"/>
        <w:left w:val="none" w:sz="0" w:space="0" w:color="auto"/>
        <w:bottom w:val="none" w:sz="0" w:space="0" w:color="auto"/>
        <w:right w:val="none" w:sz="0" w:space="0" w:color="auto"/>
      </w:divBdr>
    </w:div>
    <w:div w:id="1814131708">
      <w:bodyDiv w:val="1"/>
      <w:marLeft w:val="0"/>
      <w:marRight w:val="0"/>
      <w:marTop w:val="0"/>
      <w:marBottom w:val="0"/>
      <w:divBdr>
        <w:top w:val="none" w:sz="0" w:space="0" w:color="auto"/>
        <w:left w:val="none" w:sz="0" w:space="0" w:color="auto"/>
        <w:bottom w:val="none" w:sz="0" w:space="0" w:color="auto"/>
        <w:right w:val="none" w:sz="0" w:space="0" w:color="auto"/>
      </w:divBdr>
    </w:div>
    <w:div w:id="1814249772">
      <w:bodyDiv w:val="1"/>
      <w:marLeft w:val="0"/>
      <w:marRight w:val="0"/>
      <w:marTop w:val="0"/>
      <w:marBottom w:val="0"/>
      <w:divBdr>
        <w:top w:val="none" w:sz="0" w:space="0" w:color="auto"/>
        <w:left w:val="none" w:sz="0" w:space="0" w:color="auto"/>
        <w:bottom w:val="none" w:sz="0" w:space="0" w:color="auto"/>
        <w:right w:val="none" w:sz="0" w:space="0" w:color="auto"/>
      </w:divBdr>
    </w:div>
    <w:div w:id="1814328413">
      <w:bodyDiv w:val="1"/>
      <w:marLeft w:val="0"/>
      <w:marRight w:val="0"/>
      <w:marTop w:val="0"/>
      <w:marBottom w:val="0"/>
      <w:divBdr>
        <w:top w:val="none" w:sz="0" w:space="0" w:color="auto"/>
        <w:left w:val="none" w:sz="0" w:space="0" w:color="auto"/>
        <w:bottom w:val="none" w:sz="0" w:space="0" w:color="auto"/>
        <w:right w:val="none" w:sz="0" w:space="0" w:color="auto"/>
      </w:divBdr>
    </w:div>
    <w:div w:id="1815096028">
      <w:bodyDiv w:val="1"/>
      <w:marLeft w:val="0"/>
      <w:marRight w:val="0"/>
      <w:marTop w:val="0"/>
      <w:marBottom w:val="0"/>
      <w:divBdr>
        <w:top w:val="none" w:sz="0" w:space="0" w:color="auto"/>
        <w:left w:val="none" w:sz="0" w:space="0" w:color="auto"/>
        <w:bottom w:val="none" w:sz="0" w:space="0" w:color="auto"/>
        <w:right w:val="none" w:sz="0" w:space="0" w:color="auto"/>
      </w:divBdr>
    </w:div>
    <w:div w:id="1815637298">
      <w:bodyDiv w:val="1"/>
      <w:marLeft w:val="0"/>
      <w:marRight w:val="0"/>
      <w:marTop w:val="0"/>
      <w:marBottom w:val="0"/>
      <w:divBdr>
        <w:top w:val="none" w:sz="0" w:space="0" w:color="auto"/>
        <w:left w:val="none" w:sz="0" w:space="0" w:color="auto"/>
        <w:bottom w:val="none" w:sz="0" w:space="0" w:color="auto"/>
        <w:right w:val="none" w:sz="0" w:space="0" w:color="auto"/>
      </w:divBdr>
    </w:div>
    <w:div w:id="1815826295">
      <w:bodyDiv w:val="1"/>
      <w:marLeft w:val="0"/>
      <w:marRight w:val="0"/>
      <w:marTop w:val="0"/>
      <w:marBottom w:val="0"/>
      <w:divBdr>
        <w:top w:val="none" w:sz="0" w:space="0" w:color="auto"/>
        <w:left w:val="none" w:sz="0" w:space="0" w:color="auto"/>
        <w:bottom w:val="none" w:sz="0" w:space="0" w:color="auto"/>
        <w:right w:val="none" w:sz="0" w:space="0" w:color="auto"/>
      </w:divBdr>
    </w:div>
    <w:div w:id="1815834192">
      <w:bodyDiv w:val="1"/>
      <w:marLeft w:val="0"/>
      <w:marRight w:val="0"/>
      <w:marTop w:val="0"/>
      <w:marBottom w:val="0"/>
      <w:divBdr>
        <w:top w:val="none" w:sz="0" w:space="0" w:color="auto"/>
        <w:left w:val="none" w:sz="0" w:space="0" w:color="auto"/>
        <w:bottom w:val="none" w:sz="0" w:space="0" w:color="auto"/>
        <w:right w:val="none" w:sz="0" w:space="0" w:color="auto"/>
      </w:divBdr>
    </w:div>
    <w:div w:id="1815874856">
      <w:bodyDiv w:val="1"/>
      <w:marLeft w:val="0"/>
      <w:marRight w:val="0"/>
      <w:marTop w:val="0"/>
      <w:marBottom w:val="0"/>
      <w:divBdr>
        <w:top w:val="none" w:sz="0" w:space="0" w:color="auto"/>
        <w:left w:val="none" w:sz="0" w:space="0" w:color="auto"/>
        <w:bottom w:val="none" w:sz="0" w:space="0" w:color="auto"/>
        <w:right w:val="none" w:sz="0" w:space="0" w:color="auto"/>
      </w:divBdr>
    </w:div>
    <w:div w:id="1816095580">
      <w:bodyDiv w:val="1"/>
      <w:marLeft w:val="0"/>
      <w:marRight w:val="0"/>
      <w:marTop w:val="0"/>
      <w:marBottom w:val="0"/>
      <w:divBdr>
        <w:top w:val="none" w:sz="0" w:space="0" w:color="auto"/>
        <w:left w:val="none" w:sz="0" w:space="0" w:color="auto"/>
        <w:bottom w:val="none" w:sz="0" w:space="0" w:color="auto"/>
        <w:right w:val="none" w:sz="0" w:space="0" w:color="auto"/>
      </w:divBdr>
    </w:div>
    <w:div w:id="1816288371">
      <w:bodyDiv w:val="1"/>
      <w:marLeft w:val="0"/>
      <w:marRight w:val="0"/>
      <w:marTop w:val="0"/>
      <w:marBottom w:val="0"/>
      <w:divBdr>
        <w:top w:val="none" w:sz="0" w:space="0" w:color="auto"/>
        <w:left w:val="none" w:sz="0" w:space="0" w:color="auto"/>
        <w:bottom w:val="none" w:sz="0" w:space="0" w:color="auto"/>
        <w:right w:val="none" w:sz="0" w:space="0" w:color="auto"/>
      </w:divBdr>
    </w:div>
    <w:div w:id="1816528096">
      <w:bodyDiv w:val="1"/>
      <w:marLeft w:val="0"/>
      <w:marRight w:val="0"/>
      <w:marTop w:val="0"/>
      <w:marBottom w:val="0"/>
      <w:divBdr>
        <w:top w:val="none" w:sz="0" w:space="0" w:color="auto"/>
        <w:left w:val="none" w:sz="0" w:space="0" w:color="auto"/>
        <w:bottom w:val="none" w:sz="0" w:space="0" w:color="auto"/>
        <w:right w:val="none" w:sz="0" w:space="0" w:color="auto"/>
      </w:divBdr>
    </w:div>
    <w:div w:id="1816558710">
      <w:bodyDiv w:val="1"/>
      <w:marLeft w:val="0"/>
      <w:marRight w:val="0"/>
      <w:marTop w:val="0"/>
      <w:marBottom w:val="0"/>
      <w:divBdr>
        <w:top w:val="none" w:sz="0" w:space="0" w:color="auto"/>
        <w:left w:val="none" w:sz="0" w:space="0" w:color="auto"/>
        <w:bottom w:val="none" w:sz="0" w:space="0" w:color="auto"/>
        <w:right w:val="none" w:sz="0" w:space="0" w:color="auto"/>
      </w:divBdr>
    </w:div>
    <w:div w:id="1816677216">
      <w:bodyDiv w:val="1"/>
      <w:marLeft w:val="0"/>
      <w:marRight w:val="0"/>
      <w:marTop w:val="0"/>
      <w:marBottom w:val="0"/>
      <w:divBdr>
        <w:top w:val="none" w:sz="0" w:space="0" w:color="auto"/>
        <w:left w:val="none" w:sz="0" w:space="0" w:color="auto"/>
        <w:bottom w:val="none" w:sz="0" w:space="0" w:color="auto"/>
        <w:right w:val="none" w:sz="0" w:space="0" w:color="auto"/>
      </w:divBdr>
    </w:div>
    <w:div w:id="1816947287">
      <w:bodyDiv w:val="1"/>
      <w:marLeft w:val="0"/>
      <w:marRight w:val="0"/>
      <w:marTop w:val="0"/>
      <w:marBottom w:val="0"/>
      <w:divBdr>
        <w:top w:val="none" w:sz="0" w:space="0" w:color="auto"/>
        <w:left w:val="none" w:sz="0" w:space="0" w:color="auto"/>
        <w:bottom w:val="none" w:sz="0" w:space="0" w:color="auto"/>
        <w:right w:val="none" w:sz="0" w:space="0" w:color="auto"/>
      </w:divBdr>
    </w:div>
    <w:div w:id="1817139766">
      <w:bodyDiv w:val="1"/>
      <w:marLeft w:val="0"/>
      <w:marRight w:val="0"/>
      <w:marTop w:val="0"/>
      <w:marBottom w:val="0"/>
      <w:divBdr>
        <w:top w:val="none" w:sz="0" w:space="0" w:color="auto"/>
        <w:left w:val="none" w:sz="0" w:space="0" w:color="auto"/>
        <w:bottom w:val="none" w:sz="0" w:space="0" w:color="auto"/>
        <w:right w:val="none" w:sz="0" w:space="0" w:color="auto"/>
      </w:divBdr>
    </w:div>
    <w:div w:id="1817334610">
      <w:bodyDiv w:val="1"/>
      <w:marLeft w:val="0"/>
      <w:marRight w:val="0"/>
      <w:marTop w:val="0"/>
      <w:marBottom w:val="0"/>
      <w:divBdr>
        <w:top w:val="none" w:sz="0" w:space="0" w:color="auto"/>
        <w:left w:val="none" w:sz="0" w:space="0" w:color="auto"/>
        <w:bottom w:val="none" w:sz="0" w:space="0" w:color="auto"/>
        <w:right w:val="none" w:sz="0" w:space="0" w:color="auto"/>
      </w:divBdr>
    </w:div>
    <w:div w:id="1817336847">
      <w:bodyDiv w:val="1"/>
      <w:marLeft w:val="0"/>
      <w:marRight w:val="0"/>
      <w:marTop w:val="0"/>
      <w:marBottom w:val="0"/>
      <w:divBdr>
        <w:top w:val="none" w:sz="0" w:space="0" w:color="auto"/>
        <w:left w:val="none" w:sz="0" w:space="0" w:color="auto"/>
        <w:bottom w:val="none" w:sz="0" w:space="0" w:color="auto"/>
        <w:right w:val="none" w:sz="0" w:space="0" w:color="auto"/>
      </w:divBdr>
    </w:div>
    <w:div w:id="1817608071">
      <w:bodyDiv w:val="1"/>
      <w:marLeft w:val="0"/>
      <w:marRight w:val="0"/>
      <w:marTop w:val="0"/>
      <w:marBottom w:val="0"/>
      <w:divBdr>
        <w:top w:val="none" w:sz="0" w:space="0" w:color="auto"/>
        <w:left w:val="none" w:sz="0" w:space="0" w:color="auto"/>
        <w:bottom w:val="none" w:sz="0" w:space="0" w:color="auto"/>
        <w:right w:val="none" w:sz="0" w:space="0" w:color="auto"/>
      </w:divBdr>
    </w:div>
    <w:div w:id="1817915812">
      <w:bodyDiv w:val="1"/>
      <w:marLeft w:val="0"/>
      <w:marRight w:val="0"/>
      <w:marTop w:val="0"/>
      <w:marBottom w:val="0"/>
      <w:divBdr>
        <w:top w:val="none" w:sz="0" w:space="0" w:color="auto"/>
        <w:left w:val="none" w:sz="0" w:space="0" w:color="auto"/>
        <w:bottom w:val="none" w:sz="0" w:space="0" w:color="auto"/>
        <w:right w:val="none" w:sz="0" w:space="0" w:color="auto"/>
      </w:divBdr>
    </w:div>
    <w:div w:id="1818185857">
      <w:bodyDiv w:val="1"/>
      <w:marLeft w:val="0"/>
      <w:marRight w:val="0"/>
      <w:marTop w:val="0"/>
      <w:marBottom w:val="0"/>
      <w:divBdr>
        <w:top w:val="none" w:sz="0" w:space="0" w:color="auto"/>
        <w:left w:val="none" w:sz="0" w:space="0" w:color="auto"/>
        <w:bottom w:val="none" w:sz="0" w:space="0" w:color="auto"/>
        <w:right w:val="none" w:sz="0" w:space="0" w:color="auto"/>
      </w:divBdr>
    </w:div>
    <w:div w:id="1818566369">
      <w:bodyDiv w:val="1"/>
      <w:marLeft w:val="0"/>
      <w:marRight w:val="0"/>
      <w:marTop w:val="0"/>
      <w:marBottom w:val="0"/>
      <w:divBdr>
        <w:top w:val="none" w:sz="0" w:space="0" w:color="auto"/>
        <w:left w:val="none" w:sz="0" w:space="0" w:color="auto"/>
        <w:bottom w:val="none" w:sz="0" w:space="0" w:color="auto"/>
        <w:right w:val="none" w:sz="0" w:space="0" w:color="auto"/>
      </w:divBdr>
    </w:div>
    <w:div w:id="1818718953">
      <w:bodyDiv w:val="1"/>
      <w:marLeft w:val="0"/>
      <w:marRight w:val="0"/>
      <w:marTop w:val="0"/>
      <w:marBottom w:val="0"/>
      <w:divBdr>
        <w:top w:val="none" w:sz="0" w:space="0" w:color="auto"/>
        <w:left w:val="none" w:sz="0" w:space="0" w:color="auto"/>
        <w:bottom w:val="none" w:sz="0" w:space="0" w:color="auto"/>
        <w:right w:val="none" w:sz="0" w:space="0" w:color="auto"/>
      </w:divBdr>
    </w:div>
    <w:div w:id="1818837805">
      <w:bodyDiv w:val="1"/>
      <w:marLeft w:val="0"/>
      <w:marRight w:val="0"/>
      <w:marTop w:val="0"/>
      <w:marBottom w:val="0"/>
      <w:divBdr>
        <w:top w:val="none" w:sz="0" w:space="0" w:color="auto"/>
        <w:left w:val="none" w:sz="0" w:space="0" w:color="auto"/>
        <w:bottom w:val="none" w:sz="0" w:space="0" w:color="auto"/>
        <w:right w:val="none" w:sz="0" w:space="0" w:color="auto"/>
      </w:divBdr>
    </w:div>
    <w:div w:id="1818953825">
      <w:bodyDiv w:val="1"/>
      <w:marLeft w:val="0"/>
      <w:marRight w:val="0"/>
      <w:marTop w:val="0"/>
      <w:marBottom w:val="0"/>
      <w:divBdr>
        <w:top w:val="none" w:sz="0" w:space="0" w:color="auto"/>
        <w:left w:val="none" w:sz="0" w:space="0" w:color="auto"/>
        <w:bottom w:val="none" w:sz="0" w:space="0" w:color="auto"/>
        <w:right w:val="none" w:sz="0" w:space="0" w:color="auto"/>
      </w:divBdr>
    </w:div>
    <w:div w:id="1818954409">
      <w:bodyDiv w:val="1"/>
      <w:marLeft w:val="0"/>
      <w:marRight w:val="0"/>
      <w:marTop w:val="0"/>
      <w:marBottom w:val="0"/>
      <w:divBdr>
        <w:top w:val="none" w:sz="0" w:space="0" w:color="auto"/>
        <w:left w:val="none" w:sz="0" w:space="0" w:color="auto"/>
        <w:bottom w:val="none" w:sz="0" w:space="0" w:color="auto"/>
        <w:right w:val="none" w:sz="0" w:space="0" w:color="auto"/>
      </w:divBdr>
    </w:div>
    <w:div w:id="1818955723">
      <w:bodyDiv w:val="1"/>
      <w:marLeft w:val="0"/>
      <w:marRight w:val="0"/>
      <w:marTop w:val="0"/>
      <w:marBottom w:val="0"/>
      <w:divBdr>
        <w:top w:val="none" w:sz="0" w:space="0" w:color="auto"/>
        <w:left w:val="none" w:sz="0" w:space="0" w:color="auto"/>
        <w:bottom w:val="none" w:sz="0" w:space="0" w:color="auto"/>
        <w:right w:val="none" w:sz="0" w:space="0" w:color="auto"/>
      </w:divBdr>
    </w:div>
    <w:div w:id="1818956980">
      <w:bodyDiv w:val="1"/>
      <w:marLeft w:val="0"/>
      <w:marRight w:val="0"/>
      <w:marTop w:val="0"/>
      <w:marBottom w:val="0"/>
      <w:divBdr>
        <w:top w:val="none" w:sz="0" w:space="0" w:color="auto"/>
        <w:left w:val="none" w:sz="0" w:space="0" w:color="auto"/>
        <w:bottom w:val="none" w:sz="0" w:space="0" w:color="auto"/>
        <w:right w:val="none" w:sz="0" w:space="0" w:color="auto"/>
      </w:divBdr>
    </w:div>
    <w:div w:id="1818960523">
      <w:bodyDiv w:val="1"/>
      <w:marLeft w:val="0"/>
      <w:marRight w:val="0"/>
      <w:marTop w:val="0"/>
      <w:marBottom w:val="0"/>
      <w:divBdr>
        <w:top w:val="none" w:sz="0" w:space="0" w:color="auto"/>
        <w:left w:val="none" w:sz="0" w:space="0" w:color="auto"/>
        <w:bottom w:val="none" w:sz="0" w:space="0" w:color="auto"/>
        <w:right w:val="none" w:sz="0" w:space="0" w:color="auto"/>
      </w:divBdr>
    </w:div>
    <w:div w:id="1819032263">
      <w:bodyDiv w:val="1"/>
      <w:marLeft w:val="0"/>
      <w:marRight w:val="0"/>
      <w:marTop w:val="0"/>
      <w:marBottom w:val="0"/>
      <w:divBdr>
        <w:top w:val="none" w:sz="0" w:space="0" w:color="auto"/>
        <w:left w:val="none" w:sz="0" w:space="0" w:color="auto"/>
        <w:bottom w:val="none" w:sz="0" w:space="0" w:color="auto"/>
        <w:right w:val="none" w:sz="0" w:space="0" w:color="auto"/>
      </w:divBdr>
    </w:div>
    <w:div w:id="1819179576">
      <w:bodyDiv w:val="1"/>
      <w:marLeft w:val="0"/>
      <w:marRight w:val="0"/>
      <w:marTop w:val="0"/>
      <w:marBottom w:val="0"/>
      <w:divBdr>
        <w:top w:val="none" w:sz="0" w:space="0" w:color="auto"/>
        <w:left w:val="none" w:sz="0" w:space="0" w:color="auto"/>
        <w:bottom w:val="none" w:sz="0" w:space="0" w:color="auto"/>
        <w:right w:val="none" w:sz="0" w:space="0" w:color="auto"/>
      </w:divBdr>
    </w:div>
    <w:div w:id="1819225135">
      <w:bodyDiv w:val="1"/>
      <w:marLeft w:val="0"/>
      <w:marRight w:val="0"/>
      <w:marTop w:val="0"/>
      <w:marBottom w:val="0"/>
      <w:divBdr>
        <w:top w:val="none" w:sz="0" w:space="0" w:color="auto"/>
        <w:left w:val="none" w:sz="0" w:space="0" w:color="auto"/>
        <w:bottom w:val="none" w:sz="0" w:space="0" w:color="auto"/>
        <w:right w:val="none" w:sz="0" w:space="0" w:color="auto"/>
      </w:divBdr>
    </w:div>
    <w:div w:id="1819492195">
      <w:bodyDiv w:val="1"/>
      <w:marLeft w:val="0"/>
      <w:marRight w:val="0"/>
      <w:marTop w:val="0"/>
      <w:marBottom w:val="0"/>
      <w:divBdr>
        <w:top w:val="none" w:sz="0" w:space="0" w:color="auto"/>
        <w:left w:val="none" w:sz="0" w:space="0" w:color="auto"/>
        <w:bottom w:val="none" w:sz="0" w:space="0" w:color="auto"/>
        <w:right w:val="none" w:sz="0" w:space="0" w:color="auto"/>
      </w:divBdr>
    </w:div>
    <w:div w:id="1819495214">
      <w:bodyDiv w:val="1"/>
      <w:marLeft w:val="0"/>
      <w:marRight w:val="0"/>
      <w:marTop w:val="0"/>
      <w:marBottom w:val="0"/>
      <w:divBdr>
        <w:top w:val="none" w:sz="0" w:space="0" w:color="auto"/>
        <w:left w:val="none" w:sz="0" w:space="0" w:color="auto"/>
        <w:bottom w:val="none" w:sz="0" w:space="0" w:color="auto"/>
        <w:right w:val="none" w:sz="0" w:space="0" w:color="auto"/>
      </w:divBdr>
    </w:div>
    <w:div w:id="1819496044">
      <w:bodyDiv w:val="1"/>
      <w:marLeft w:val="0"/>
      <w:marRight w:val="0"/>
      <w:marTop w:val="0"/>
      <w:marBottom w:val="0"/>
      <w:divBdr>
        <w:top w:val="none" w:sz="0" w:space="0" w:color="auto"/>
        <w:left w:val="none" w:sz="0" w:space="0" w:color="auto"/>
        <w:bottom w:val="none" w:sz="0" w:space="0" w:color="auto"/>
        <w:right w:val="none" w:sz="0" w:space="0" w:color="auto"/>
      </w:divBdr>
    </w:div>
    <w:div w:id="1819572189">
      <w:bodyDiv w:val="1"/>
      <w:marLeft w:val="0"/>
      <w:marRight w:val="0"/>
      <w:marTop w:val="0"/>
      <w:marBottom w:val="0"/>
      <w:divBdr>
        <w:top w:val="none" w:sz="0" w:space="0" w:color="auto"/>
        <w:left w:val="none" w:sz="0" w:space="0" w:color="auto"/>
        <w:bottom w:val="none" w:sz="0" w:space="0" w:color="auto"/>
        <w:right w:val="none" w:sz="0" w:space="0" w:color="auto"/>
      </w:divBdr>
    </w:div>
    <w:div w:id="1819607305">
      <w:bodyDiv w:val="1"/>
      <w:marLeft w:val="0"/>
      <w:marRight w:val="0"/>
      <w:marTop w:val="0"/>
      <w:marBottom w:val="0"/>
      <w:divBdr>
        <w:top w:val="none" w:sz="0" w:space="0" w:color="auto"/>
        <w:left w:val="none" w:sz="0" w:space="0" w:color="auto"/>
        <w:bottom w:val="none" w:sz="0" w:space="0" w:color="auto"/>
        <w:right w:val="none" w:sz="0" w:space="0" w:color="auto"/>
      </w:divBdr>
    </w:div>
    <w:div w:id="1819690761">
      <w:bodyDiv w:val="1"/>
      <w:marLeft w:val="0"/>
      <w:marRight w:val="0"/>
      <w:marTop w:val="0"/>
      <w:marBottom w:val="0"/>
      <w:divBdr>
        <w:top w:val="none" w:sz="0" w:space="0" w:color="auto"/>
        <w:left w:val="none" w:sz="0" w:space="0" w:color="auto"/>
        <w:bottom w:val="none" w:sz="0" w:space="0" w:color="auto"/>
        <w:right w:val="none" w:sz="0" w:space="0" w:color="auto"/>
      </w:divBdr>
    </w:div>
    <w:div w:id="1819833741">
      <w:bodyDiv w:val="1"/>
      <w:marLeft w:val="0"/>
      <w:marRight w:val="0"/>
      <w:marTop w:val="0"/>
      <w:marBottom w:val="0"/>
      <w:divBdr>
        <w:top w:val="none" w:sz="0" w:space="0" w:color="auto"/>
        <w:left w:val="none" w:sz="0" w:space="0" w:color="auto"/>
        <w:bottom w:val="none" w:sz="0" w:space="0" w:color="auto"/>
        <w:right w:val="none" w:sz="0" w:space="0" w:color="auto"/>
      </w:divBdr>
    </w:div>
    <w:div w:id="1819884217">
      <w:bodyDiv w:val="1"/>
      <w:marLeft w:val="0"/>
      <w:marRight w:val="0"/>
      <w:marTop w:val="0"/>
      <w:marBottom w:val="0"/>
      <w:divBdr>
        <w:top w:val="none" w:sz="0" w:space="0" w:color="auto"/>
        <w:left w:val="none" w:sz="0" w:space="0" w:color="auto"/>
        <w:bottom w:val="none" w:sz="0" w:space="0" w:color="auto"/>
        <w:right w:val="none" w:sz="0" w:space="0" w:color="auto"/>
      </w:divBdr>
    </w:div>
    <w:div w:id="1819953013">
      <w:bodyDiv w:val="1"/>
      <w:marLeft w:val="0"/>
      <w:marRight w:val="0"/>
      <w:marTop w:val="0"/>
      <w:marBottom w:val="0"/>
      <w:divBdr>
        <w:top w:val="none" w:sz="0" w:space="0" w:color="auto"/>
        <w:left w:val="none" w:sz="0" w:space="0" w:color="auto"/>
        <w:bottom w:val="none" w:sz="0" w:space="0" w:color="auto"/>
        <w:right w:val="none" w:sz="0" w:space="0" w:color="auto"/>
      </w:divBdr>
    </w:div>
    <w:div w:id="1820267516">
      <w:bodyDiv w:val="1"/>
      <w:marLeft w:val="0"/>
      <w:marRight w:val="0"/>
      <w:marTop w:val="0"/>
      <w:marBottom w:val="0"/>
      <w:divBdr>
        <w:top w:val="none" w:sz="0" w:space="0" w:color="auto"/>
        <w:left w:val="none" w:sz="0" w:space="0" w:color="auto"/>
        <w:bottom w:val="none" w:sz="0" w:space="0" w:color="auto"/>
        <w:right w:val="none" w:sz="0" w:space="0" w:color="auto"/>
      </w:divBdr>
    </w:div>
    <w:div w:id="1820422817">
      <w:bodyDiv w:val="1"/>
      <w:marLeft w:val="0"/>
      <w:marRight w:val="0"/>
      <w:marTop w:val="0"/>
      <w:marBottom w:val="0"/>
      <w:divBdr>
        <w:top w:val="none" w:sz="0" w:space="0" w:color="auto"/>
        <w:left w:val="none" w:sz="0" w:space="0" w:color="auto"/>
        <w:bottom w:val="none" w:sz="0" w:space="0" w:color="auto"/>
        <w:right w:val="none" w:sz="0" w:space="0" w:color="auto"/>
      </w:divBdr>
    </w:div>
    <w:div w:id="1820490273">
      <w:bodyDiv w:val="1"/>
      <w:marLeft w:val="0"/>
      <w:marRight w:val="0"/>
      <w:marTop w:val="0"/>
      <w:marBottom w:val="0"/>
      <w:divBdr>
        <w:top w:val="none" w:sz="0" w:space="0" w:color="auto"/>
        <w:left w:val="none" w:sz="0" w:space="0" w:color="auto"/>
        <w:bottom w:val="none" w:sz="0" w:space="0" w:color="auto"/>
        <w:right w:val="none" w:sz="0" w:space="0" w:color="auto"/>
      </w:divBdr>
    </w:div>
    <w:div w:id="1820610070">
      <w:bodyDiv w:val="1"/>
      <w:marLeft w:val="0"/>
      <w:marRight w:val="0"/>
      <w:marTop w:val="0"/>
      <w:marBottom w:val="0"/>
      <w:divBdr>
        <w:top w:val="none" w:sz="0" w:space="0" w:color="auto"/>
        <w:left w:val="none" w:sz="0" w:space="0" w:color="auto"/>
        <w:bottom w:val="none" w:sz="0" w:space="0" w:color="auto"/>
        <w:right w:val="none" w:sz="0" w:space="0" w:color="auto"/>
      </w:divBdr>
    </w:div>
    <w:div w:id="1820880545">
      <w:bodyDiv w:val="1"/>
      <w:marLeft w:val="0"/>
      <w:marRight w:val="0"/>
      <w:marTop w:val="0"/>
      <w:marBottom w:val="0"/>
      <w:divBdr>
        <w:top w:val="none" w:sz="0" w:space="0" w:color="auto"/>
        <w:left w:val="none" w:sz="0" w:space="0" w:color="auto"/>
        <w:bottom w:val="none" w:sz="0" w:space="0" w:color="auto"/>
        <w:right w:val="none" w:sz="0" w:space="0" w:color="auto"/>
      </w:divBdr>
    </w:div>
    <w:div w:id="1820880835">
      <w:bodyDiv w:val="1"/>
      <w:marLeft w:val="0"/>
      <w:marRight w:val="0"/>
      <w:marTop w:val="0"/>
      <w:marBottom w:val="0"/>
      <w:divBdr>
        <w:top w:val="none" w:sz="0" w:space="0" w:color="auto"/>
        <w:left w:val="none" w:sz="0" w:space="0" w:color="auto"/>
        <w:bottom w:val="none" w:sz="0" w:space="0" w:color="auto"/>
        <w:right w:val="none" w:sz="0" w:space="0" w:color="auto"/>
      </w:divBdr>
    </w:div>
    <w:div w:id="1821188992">
      <w:bodyDiv w:val="1"/>
      <w:marLeft w:val="0"/>
      <w:marRight w:val="0"/>
      <w:marTop w:val="0"/>
      <w:marBottom w:val="0"/>
      <w:divBdr>
        <w:top w:val="none" w:sz="0" w:space="0" w:color="auto"/>
        <w:left w:val="none" w:sz="0" w:space="0" w:color="auto"/>
        <w:bottom w:val="none" w:sz="0" w:space="0" w:color="auto"/>
        <w:right w:val="none" w:sz="0" w:space="0" w:color="auto"/>
      </w:divBdr>
    </w:div>
    <w:div w:id="1821531286">
      <w:bodyDiv w:val="1"/>
      <w:marLeft w:val="0"/>
      <w:marRight w:val="0"/>
      <w:marTop w:val="0"/>
      <w:marBottom w:val="0"/>
      <w:divBdr>
        <w:top w:val="none" w:sz="0" w:space="0" w:color="auto"/>
        <w:left w:val="none" w:sz="0" w:space="0" w:color="auto"/>
        <w:bottom w:val="none" w:sz="0" w:space="0" w:color="auto"/>
        <w:right w:val="none" w:sz="0" w:space="0" w:color="auto"/>
      </w:divBdr>
    </w:div>
    <w:div w:id="1821729354">
      <w:bodyDiv w:val="1"/>
      <w:marLeft w:val="0"/>
      <w:marRight w:val="0"/>
      <w:marTop w:val="0"/>
      <w:marBottom w:val="0"/>
      <w:divBdr>
        <w:top w:val="none" w:sz="0" w:space="0" w:color="auto"/>
        <w:left w:val="none" w:sz="0" w:space="0" w:color="auto"/>
        <w:bottom w:val="none" w:sz="0" w:space="0" w:color="auto"/>
        <w:right w:val="none" w:sz="0" w:space="0" w:color="auto"/>
      </w:divBdr>
    </w:div>
    <w:div w:id="1821968462">
      <w:bodyDiv w:val="1"/>
      <w:marLeft w:val="0"/>
      <w:marRight w:val="0"/>
      <w:marTop w:val="0"/>
      <w:marBottom w:val="0"/>
      <w:divBdr>
        <w:top w:val="none" w:sz="0" w:space="0" w:color="auto"/>
        <w:left w:val="none" w:sz="0" w:space="0" w:color="auto"/>
        <w:bottom w:val="none" w:sz="0" w:space="0" w:color="auto"/>
        <w:right w:val="none" w:sz="0" w:space="0" w:color="auto"/>
      </w:divBdr>
    </w:div>
    <w:div w:id="1822306071">
      <w:bodyDiv w:val="1"/>
      <w:marLeft w:val="0"/>
      <w:marRight w:val="0"/>
      <w:marTop w:val="0"/>
      <w:marBottom w:val="0"/>
      <w:divBdr>
        <w:top w:val="none" w:sz="0" w:space="0" w:color="auto"/>
        <w:left w:val="none" w:sz="0" w:space="0" w:color="auto"/>
        <w:bottom w:val="none" w:sz="0" w:space="0" w:color="auto"/>
        <w:right w:val="none" w:sz="0" w:space="0" w:color="auto"/>
      </w:divBdr>
    </w:div>
    <w:div w:id="1822309771">
      <w:bodyDiv w:val="1"/>
      <w:marLeft w:val="0"/>
      <w:marRight w:val="0"/>
      <w:marTop w:val="0"/>
      <w:marBottom w:val="0"/>
      <w:divBdr>
        <w:top w:val="none" w:sz="0" w:space="0" w:color="auto"/>
        <w:left w:val="none" w:sz="0" w:space="0" w:color="auto"/>
        <w:bottom w:val="none" w:sz="0" w:space="0" w:color="auto"/>
        <w:right w:val="none" w:sz="0" w:space="0" w:color="auto"/>
      </w:divBdr>
    </w:div>
    <w:div w:id="1822388508">
      <w:bodyDiv w:val="1"/>
      <w:marLeft w:val="0"/>
      <w:marRight w:val="0"/>
      <w:marTop w:val="0"/>
      <w:marBottom w:val="0"/>
      <w:divBdr>
        <w:top w:val="none" w:sz="0" w:space="0" w:color="auto"/>
        <w:left w:val="none" w:sz="0" w:space="0" w:color="auto"/>
        <w:bottom w:val="none" w:sz="0" w:space="0" w:color="auto"/>
        <w:right w:val="none" w:sz="0" w:space="0" w:color="auto"/>
      </w:divBdr>
    </w:div>
    <w:div w:id="1822425794">
      <w:bodyDiv w:val="1"/>
      <w:marLeft w:val="0"/>
      <w:marRight w:val="0"/>
      <w:marTop w:val="0"/>
      <w:marBottom w:val="0"/>
      <w:divBdr>
        <w:top w:val="none" w:sz="0" w:space="0" w:color="auto"/>
        <w:left w:val="none" w:sz="0" w:space="0" w:color="auto"/>
        <w:bottom w:val="none" w:sz="0" w:space="0" w:color="auto"/>
        <w:right w:val="none" w:sz="0" w:space="0" w:color="auto"/>
      </w:divBdr>
    </w:div>
    <w:div w:id="1822500292">
      <w:bodyDiv w:val="1"/>
      <w:marLeft w:val="0"/>
      <w:marRight w:val="0"/>
      <w:marTop w:val="0"/>
      <w:marBottom w:val="0"/>
      <w:divBdr>
        <w:top w:val="none" w:sz="0" w:space="0" w:color="auto"/>
        <w:left w:val="none" w:sz="0" w:space="0" w:color="auto"/>
        <w:bottom w:val="none" w:sz="0" w:space="0" w:color="auto"/>
        <w:right w:val="none" w:sz="0" w:space="0" w:color="auto"/>
      </w:divBdr>
    </w:div>
    <w:div w:id="1822773317">
      <w:bodyDiv w:val="1"/>
      <w:marLeft w:val="0"/>
      <w:marRight w:val="0"/>
      <w:marTop w:val="0"/>
      <w:marBottom w:val="0"/>
      <w:divBdr>
        <w:top w:val="none" w:sz="0" w:space="0" w:color="auto"/>
        <w:left w:val="none" w:sz="0" w:space="0" w:color="auto"/>
        <w:bottom w:val="none" w:sz="0" w:space="0" w:color="auto"/>
        <w:right w:val="none" w:sz="0" w:space="0" w:color="auto"/>
      </w:divBdr>
    </w:div>
    <w:div w:id="1822963990">
      <w:bodyDiv w:val="1"/>
      <w:marLeft w:val="0"/>
      <w:marRight w:val="0"/>
      <w:marTop w:val="0"/>
      <w:marBottom w:val="0"/>
      <w:divBdr>
        <w:top w:val="none" w:sz="0" w:space="0" w:color="auto"/>
        <w:left w:val="none" w:sz="0" w:space="0" w:color="auto"/>
        <w:bottom w:val="none" w:sz="0" w:space="0" w:color="auto"/>
        <w:right w:val="none" w:sz="0" w:space="0" w:color="auto"/>
      </w:divBdr>
    </w:div>
    <w:div w:id="1823037241">
      <w:bodyDiv w:val="1"/>
      <w:marLeft w:val="0"/>
      <w:marRight w:val="0"/>
      <w:marTop w:val="0"/>
      <w:marBottom w:val="0"/>
      <w:divBdr>
        <w:top w:val="none" w:sz="0" w:space="0" w:color="auto"/>
        <w:left w:val="none" w:sz="0" w:space="0" w:color="auto"/>
        <w:bottom w:val="none" w:sz="0" w:space="0" w:color="auto"/>
        <w:right w:val="none" w:sz="0" w:space="0" w:color="auto"/>
      </w:divBdr>
    </w:div>
    <w:div w:id="1823156552">
      <w:bodyDiv w:val="1"/>
      <w:marLeft w:val="0"/>
      <w:marRight w:val="0"/>
      <w:marTop w:val="0"/>
      <w:marBottom w:val="0"/>
      <w:divBdr>
        <w:top w:val="none" w:sz="0" w:space="0" w:color="auto"/>
        <w:left w:val="none" w:sz="0" w:space="0" w:color="auto"/>
        <w:bottom w:val="none" w:sz="0" w:space="0" w:color="auto"/>
        <w:right w:val="none" w:sz="0" w:space="0" w:color="auto"/>
      </w:divBdr>
    </w:div>
    <w:div w:id="1823158596">
      <w:bodyDiv w:val="1"/>
      <w:marLeft w:val="0"/>
      <w:marRight w:val="0"/>
      <w:marTop w:val="0"/>
      <w:marBottom w:val="0"/>
      <w:divBdr>
        <w:top w:val="none" w:sz="0" w:space="0" w:color="auto"/>
        <w:left w:val="none" w:sz="0" w:space="0" w:color="auto"/>
        <w:bottom w:val="none" w:sz="0" w:space="0" w:color="auto"/>
        <w:right w:val="none" w:sz="0" w:space="0" w:color="auto"/>
      </w:divBdr>
    </w:div>
    <w:div w:id="1823234320">
      <w:bodyDiv w:val="1"/>
      <w:marLeft w:val="0"/>
      <w:marRight w:val="0"/>
      <w:marTop w:val="0"/>
      <w:marBottom w:val="0"/>
      <w:divBdr>
        <w:top w:val="none" w:sz="0" w:space="0" w:color="auto"/>
        <w:left w:val="none" w:sz="0" w:space="0" w:color="auto"/>
        <w:bottom w:val="none" w:sz="0" w:space="0" w:color="auto"/>
        <w:right w:val="none" w:sz="0" w:space="0" w:color="auto"/>
      </w:divBdr>
    </w:div>
    <w:div w:id="1823427075">
      <w:bodyDiv w:val="1"/>
      <w:marLeft w:val="0"/>
      <w:marRight w:val="0"/>
      <w:marTop w:val="0"/>
      <w:marBottom w:val="0"/>
      <w:divBdr>
        <w:top w:val="none" w:sz="0" w:space="0" w:color="auto"/>
        <w:left w:val="none" w:sz="0" w:space="0" w:color="auto"/>
        <w:bottom w:val="none" w:sz="0" w:space="0" w:color="auto"/>
        <w:right w:val="none" w:sz="0" w:space="0" w:color="auto"/>
      </w:divBdr>
    </w:div>
    <w:div w:id="1823546420">
      <w:bodyDiv w:val="1"/>
      <w:marLeft w:val="0"/>
      <w:marRight w:val="0"/>
      <w:marTop w:val="0"/>
      <w:marBottom w:val="0"/>
      <w:divBdr>
        <w:top w:val="none" w:sz="0" w:space="0" w:color="auto"/>
        <w:left w:val="none" w:sz="0" w:space="0" w:color="auto"/>
        <w:bottom w:val="none" w:sz="0" w:space="0" w:color="auto"/>
        <w:right w:val="none" w:sz="0" w:space="0" w:color="auto"/>
      </w:divBdr>
    </w:div>
    <w:div w:id="1823620521">
      <w:bodyDiv w:val="1"/>
      <w:marLeft w:val="0"/>
      <w:marRight w:val="0"/>
      <w:marTop w:val="0"/>
      <w:marBottom w:val="0"/>
      <w:divBdr>
        <w:top w:val="none" w:sz="0" w:space="0" w:color="auto"/>
        <w:left w:val="none" w:sz="0" w:space="0" w:color="auto"/>
        <w:bottom w:val="none" w:sz="0" w:space="0" w:color="auto"/>
        <w:right w:val="none" w:sz="0" w:space="0" w:color="auto"/>
      </w:divBdr>
    </w:div>
    <w:div w:id="1824545317">
      <w:bodyDiv w:val="1"/>
      <w:marLeft w:val="0"/>
      <w:marRight w:val="0"/>
      <w:marTop w:val="0"/>
      <w:marBottom w:val="0"/>
      <w:divBdr>
        <w:top w:val="none" w:sz="0" w:space="0" w:color="auto"/>
        <w:left w:val="none" w:sz="0" w:space="0" w:color="auto"/>
        <w:bottom w:val="none" w:sz="0" w:space="0" w:color="auto"/>
        <w:right w:val="none" w:sz="0" w:space="0" w:color="auto"/>
      </w:divBdr>
    </w:div>
    <w:div w:id="1824589832">
      <w:bodyDiv w:val="1"/>
      <w:marLeft w:val="0"/>
      <w:marRight w:val="0"/>
      <w:marTop w:val="0"/>
      <w:marBottom w:val="0"/>
      <w:divBdr>
        <w:top w:val="none" w:sz="0" w:space="0" w:color="auto"/>
        <w:left w:val="none" w:sz="0" w:space="0" w:color="auto"/>
        <w:bottom w:val="none" w:sz="0" w:space="0" w:color="auto"/>
        <w:right w:val="none" w:sz="0" w:space="0" w:color="auto"/>
      </w:divBdr>
    </w:div>
    <w:div w:id="1824739468">
      <w:bodyDiv w:val="1"/>
      <w:marLeft w:val="0"/>
      <w:marRight w:val="0"/>
      <w:marTop w:val="0"/>
      <w:marBottom w:val="0"/>
      <w:divBdr>
        <w:top w:val="none" w:sz="0" w:space="0" w:color="auto"/>
        <w:left w:val="none" w:sz="0" w:space="0" w:color="auto"/>
        <w:bottom w:val="none" w:sz="0" w:space="0" w:color="auto"/>
        <w:right w:val="none" w:sz="0" w:space="0" w:color="auto"/>
      </w:divBdr>
    </w:div>
    <w:div w:id="1824810599">
      <w:bodyDiv w:val="1"/>
      <w:marLeft w:val="0"/>
      <w:marRight w:val="0"/>
      <w:marTop w:val="0"/>
      <w:marBottom w:val="0"/>
      <w:divBdr>
        <w:top w:val="none" w:sz="0" w:space="0" w:color="auto"/>
        <w:left w:val="none" w:sz="0" w:space="0" w:color="auto"/>
        <w:bottom w:val="none" w:sz="0" w:space="0" w:color="auto"/>
        <w:right w:val="none" w:sz="0" w:space="0" w:color="auto"/>
      </w:divBdr>
    </w:div>
    <w:div w:id="1825049921">
      <w:bodyDiv w:val="1"/>
      <w:marLeft w:val="0"/>
      <w:marRight w:val="0"/>
      <w:marTop w:val="0"/>
      <w:marBottom w:val="0"/>
      <w:divBdr>
        <w:top w:val="none" w:sz="0" w:space="0" w:color="auto"/>
        <w:left w:val="none" w:sz="0" w:space="0" w:color="auto"/>
        <w:bottom w:val="none" w:sz="0" w:space="0" w:color="auto"/>
        <w:right w:val="none" w:sz="0" w:space="0" w:color="auto"/>
      </w:divBdr>
    </w:div>
    <w:div w:id="1825537882">
      <w:bodyDiv w:val="1"/>
      <w:marLeft w:val="0"/>
      <w:marRight w:val="0"/>
      <w:marTop w:val="0"/>
      <w:marBottom w:val="0"/>
      <w:divBdr>
        <w:top w:val="none" w:sz="0" w:space="0" w:color="auto"/>
        <w:left w:val="none" w:sz="0" w:space="0" w:color="auto"/>
        <w:bottom w:val="none" w:sz="0" w:space="0" w:color="auto"/>
        <w:right w:val="none" w:sz="0" w:space="0" w:color="auto"/>
      </w:divBdr>
    </w:div>
    <w:div w:id="1825776875">
      <w:bodyDiv w:val="1"/>
      <w:marLeft w:val="0"/>
      <w:marRight w:val="0"/>
      <w:marTop w:val="0"/>
      <w:marBottom w:val="0"/>
      <w:divBdr>
        <w:top w:val="none" w:sz="0" w:space="0" w:color="auto"/>
        <w:left w:val="none" w:sz="0" w:space="0" w:color="auto"/>
        <w:bottom w:val="none" w:sz="0" w:space="0" w:color="auto"/>
        <w:right w:val="none" w:sz="0" w:space="0" w:color="auto"/>
      </w:divBdr>
    </w:div>
    <w:div w:id="1825970000">
      <w:bodyDiv w:val="1"/>
      <w:marLeft w:val="0"/>
      <w:marRight w:val="0"/>
      <w:marTop w:val="0"/>
      <w:marBottom w:val="0"/>
      <w:divBdr>
        <w:top w:val="none" w:sz="0" w:space="0" w:color="auto"/>
        <w:left w:val="none" w:sz="0" w:space="0" w:color="auto"/>
        <w:bottom w:val="none" w:sz="0" w:space="0" w:color="auto"/>
        <w:right w:val="none" w:sz="0" w:space="0" w:color="auto"/>
      </w:divBdr>
    </w:div>
    <w:div w:id="1826160781">
      <w:bodyDiv w:val="1"/>
      <w:marLeft w:val="0"/>
      <w:marRight w:val="0"/>
      <w:marTop w:val="0"/>
      <w:marBottom w:val="0"/>
      <w:divBdr>
        <w:top w:val="none" w:sz="0" w:space="0" w:color="auto"/>
        <w:left w:val="none" w:sz="0" w:space="0" w:color="auto"/>
        <w:bottom w:val="none" w:sz="0" w:space="0" w:color="auto"/>
        <w:right w:val="none" w:sz="0" w:space="0" w:color="auto"/>
      </w:divBdr>
    </w:div>
    <w:div w:id="1826244107">
      <w:bodyDiv w:val="1"/>
      <w:marLeft w:val="0"/>
      <w:marRight w:val="0"/>
      <w:marTop w:val="0"/>
      <w:marBottom w:val="0"/>
      <w:divBdr>
        <w:top w:val="none" w:sz="0" w:space="0" w:color="auto"/>
        <w:left w:val="none" w:sz="0" w:space="0" w:color="auto"/>
        <w:bottom w:val="none" w:sz="0" w:space="0" w:color="auto"/>
        <w:right w:val="none" w:sz="0" w:space="0" w:color="auto"/>
      </w:divBdr>
    </w:div>
    <w:div w:id="1826511256">
      <w:bodyDiv w:val="1"/>
      <w:marLeft w:val="0"/>
      <w:marRight w:val="0"/>
      <w:marTop w:val="0"/>
      <w:marBottom w:val="0"/>
      <w:divBdr>
        <w:top w:val="none" w:sz="0" w:space="0" w:color="auto"/>
        <w:left w:val="none" w:sz="0" w:space="0" w:color="auto"/>
        <w:bottom w:val="none" w:sz="0" w:space="0" w:color="auto"/>
        <w:right w:val="none" w:sz="0" w:space="0" w:color="auto"/>
      </w:divBdr>
    </w:div>
    <w:div w:id="1826778687">
      <w:bodyDiv w:val="1"/>
      <w:marLeft w:val="0"/>
      <w:marRight w:val="0"/>
      <w:marTop w:val="0"/>
      <w:marBottom w:val="0"/>
      <w:divBdr>
        <w:top w:val="none" w:sz="0" w:space="0" w:color="auto"/>
        <w:left w:val="none" w:sz="0" w:space="0" w:color="auto"/>
        <w:bottom w:val="none" w:sz="0" w:space="0" w:color="auto"/>
        <w:right w:val="none" w:sz="0" w:space="0" w:color="auto"/>
      </w:divBdr>
    </w:div>
    <w:div w:id="1827211215">
      <w:bodyDiv w:val="1"/>
      <w:marLeft w:val="0"/>
      <w:marRight w:val="0"/>
      <w:marTop w:val="0"/>
      <w:marBottom w:val="0"/>
      <w:divBdr>
        <w:top w:val="none" w:sz="0" w:space="0" w:color="auto"/>
        <w:left w:val="none" w:sz="0" w:space="0" w:color="auto"/>
        <w:bottom w:val="none" w:sz="0" w:space="0" w:color="auto"/>
        <w:right w:val="none" w:sz="0" w:space="0" w:color="auto"/>
      </w:divBdr>
    </w:div>
    <w:div w:id="1827479642">
      <w:bodyDiv w:val="1"/>
      <w:marLeft w:val="0"/>
      <w:marRight w:val="0"/>
      <w:marTop w:val="0"/>
      <w:marBottom w:val="0"/>
      <w:divBdr>
        <w:top w:val="none" w:sz="0" w:space="0" w:color="auto"/>
        <w:left w:val="none" w:sz="0" w:space="0" w:color="auto"/>
        <w:bottom w:val="none" w:sz="0" w:space="0" w:color="auto"/>
        <w:right w:val="none" w:sz="0" w:space="0" w:color="auto"/>
      </w:divBdr>
    </w:div>
    <w:div w:id="1827621019">
      <w:bodyDiv w:val="1"/>
      <w:marLeft w:val="0"/>
      <w:marRight w:val="0"/>
      <w:marTop w:val="0"/>
      <w:marBottom w:val="0"/>
      <w:divBdr>
        <w:top w:val="none" w:sz="0" w:space="0" w:color="auto"/>
        <w:left w:val="none" w:sz="0" w:space="0" w:color="auto"/>
        <w:bottom w:val="none" w:sz="0" w:space="0" w:color="auto"/>
        <w:right w:val="none" w:sz="0" w:space="0" w:color="auto"/>
      </w:divBdr>
    </w:div>
    <w:div w:id="1827670862">
      <w:bodyDiv w:val="1"/>
      <w:marLeft w:val="0"/>
      <w:marRight w:val="0"/>
      <w:marTop w:val="0"/>
      <w:marBottom w:val="0"/>
      <w:divBdr>
        <w:top w:val="none" w:sz="0" w:space="0" w:color="auto"/>
        <w:left w:val="none" w:sz="0" w:space="0" w:color="auto"/>
        <w:bottom w:val="none" w:sz="0" w:space="0" w:color="auto"/>
        <w:right w:val="none" w:sz="0" w:space="0" w:color="auto"/>
      </w:divBdr>
    </w:div>
    <w:div w:id="1827696730">
      <w:bodyDiv w:val="1"/>
      <w:marLeft w:val="0"/>
      <w:marRight w:val="0"/>
      <w:marTop w:val="0"/>
      <w:marBottom w:val="0"/>
      <w:divBdr>
        <w:top w:val="none" w:sz="0" w:space="0" w:color="auto"/>
        <w:left w:val="none" w:sz="0" w:space="0" w:color="auto"/>
        <w:bottom w:val="none" w:sz="0" w:space="0" w:color="auto"/>
        <w:right w:val="none" w:sz="0" w:space="0" w:color="auto"/>
      </w:divBdr>
    </w:div>
    <w:div w:id="1827698164">
      <w:bodyDiv w:val="1"/>
      <w:marLeft w:val="0"/>
      <w:marRight w:val="0"/>
      <w:marTop w:val="0"/>
      <w:marBottom w:val="0"/>
      <w:divBdr>
        <w:top w:val="none" w:sz="0" w:space="0" w:color="auto"/>
        <w:left w:val="none" w:sz="0" w:space="0" w:color="auto"/>
        <w:bottom w:val="none" w:sz="0" w:space="0" w:color="auto"/>
        <w:right w:val="none" w:sz="0" w:space="0" w:color="auto"/>
      </w:divBdr>
    </w:div>
    <w:div w:id="1827746642">
      <w:bodyDiv w:val="1"/>
      <w:marLeft w:val="0"/>
      <w:marRight w:val="0"/>
      <w:marTop w:val="0"/>
      <w:marBottom w:val="0"/>
      <w:divBdr>
        <w:top w:val="none" w:sz="0" w:space="0" w:color="auto"/>
        <w:left w:val="none" w:sz="0" w:space="0" w:color="auto"/>
        <w:bottom w:val="none" w:sz="0" w:space="0" w:color="auto"/>
        <w:right w:val="none" w:sz="0" w:space="0" w:color="auto"/>
      </w:divBdr>
    </w:div>
    <w:div w:id="1828083860">
      <w:bodyDiv w:val="1"/>
      <w:marLeft w:val="0"/>
      <w:marRight w:val="0"/>
      <w:marTop w:val="0"/>
      <w:marBottom w:val="0"/>
      <w:divBdr>
        <w:top w:val="none" w:sz="0" w:space="0" w:color="auto"/>
        <w:left w:val="none" w:sz="0" w:space="0" w:color="auto"/>
        <w:bottom w:val="none" w:sz="0" w:space="0" w:color="auto"/>
        <w:right w:val="none" w:sz="0" w:space="0" w:color="auto"/>
      </w:divBdr>
    </w:div>
    <w:div w:id="1828352346">
      <w:bodyDiv w:val="1"/>
      <w:marLeft w:val="0"/>
      <w:marRight w:val="0"/>
      <w:marTop w:val="0"/>
      <w:marBottom w:val="0"/>
      <w:divBdr>
        <w:top w:val="none" w:sz="0" w:space="0" w:color="auto"/>
        <w:left w:val="none" w:sz="0" w:space="0" w:color="auto"/>
        <w:bottom w:val="none" w:sz="0" w:space="0" w:color="auto"/>
        <w:right w:val="none" w:sz="0" w:space="0" w:color="auto"/>
      </w:divBdr>
    </w:div>
    <w:div w:id="1828548890">
      <w:bodyDiv w:val="1"/>
      <w:marLeft w:val="0"/>
      <w:marRight w:val="0"/>
      <w:marTop w:val="0"/>
      <w:marBottom w:val="0"/>
      <w:divBdr>
        <w:top w:val="none" w:sz="0" w:space="0" w:color="auto"/>
        <w:left w:val="none" w:sz="0" w:space="0" w:color="auto"/>
        <w:bottom w:val="none" w:sz="0" w:space="0" w:color="auto"/>
        <w:right w:val="none" w:sz="0" w:space="0" w:color="auto"/>
      </w:divBdr>
    </w:div>
    <w:div w:id="1828589115">
      <w:bodyDiv w:val="1"/>
      <w:marLeft w:val="0"/>
      <w:marRight w:val="0"/>
      <w:marTop w:val="0"/>
      <w:marBottom w:val="0"/>
      <w:divBdr>
        <w:top w:val="none" w:sz="0" w:space="0" w:color="auto"/>
        <w:left w:val="none" w:sz="0" w:space="0" w:color="auto"/>
        <w:bottom w:val="none" w:sz="0" w:space="0" w:color="auto"/>
        <w:right w:val="none" w:sz="0" w:space="0" w:color="auto"/>
      </w:divBdr>
    </w:div>
    <w:div w:id="1828596539">
      <w:bodyDiv w:val="1"/>
      <w:marLeft w:val="0"/>
      <w:marRight w:val="0"/>
      <w:marTop w:val="0"/>
      <w:marBottom w:val="0"/>
      <w:divBdr>
        <w:top w:val="none" w:sz="0" w:space="0" w:color="auto"/>
        <w:left w:val="none" w:sz="0" w:space="0" w:color="auto"/>
        <w:bottom w:val="none" w:sz="0" w:space="0" w:color="auto"/>
        <w:right w:val="none" w:sz="0" w:space="0" w:color="auto"/>
      </w:divBdr>
    </w:div>
    <w:div w:id="1828664389">
      <w:bodyDiv w:val="1"/>
      <w:marLeft w:val="0"/>
      <w:marRight w:val="0"/>
      <w:marTop w:val="0"/>
      <w:marBottom w:val="0"/>
      <w:divBdr>
        <w:top w:val="none" w:sz="0" w:space="0" w:color="auto"/>
        <w:left w:val="none" w:sz="0" w:space="0" w:color="auto"/>
        <w:bottom w:val="none" w:sz="0" w:space="0" w:color="auto"/>
        <w:right w:val="none" w:sz="0" w:space="0" w:color="auto"/>
      </w:divBdr>
    </w:div>
    <w:div w:id="1828783802">
      <w:bodyDiv w:val="1"/>
      <w:marLeft w:val="0"/>
      <w:marRight w:val="0"/>
      <w:marTop w:val="0"/>
      <w:marBottom w:val="0"/>
      <w:divBdr>
        <w:top w:val="none" w:sz="0" w:space="0" w:color="auto"/>
        <w:left w:val="none" w:sz="0" w:space="0" w:color="auto"/>
        <w:bottom w:val="none" w:sz="0" w:space="0" w:color="auto"/>
        <w:right w:val="none" w:sz="0" w:space="0" w:color="auto"/>
      </w:divBdr>
    </w:div>
    <w:div w:id="1828790309">
      <w:bodyDiv w:val="1"/>
      <w:marLeft w:val="0"/>
      <w:marRight w:val="0"/>
      <w:marTop w:val="0"/>
      <w:marBottom w:val="0"/>
      <w:divBdr>
        <w:top w:val="none" w:sz="0" w:space="0" w:color="auto"/>
        <w:left w:val="none" w:sz="0" w:space="0" w:color="auto"/>
        <w:bottom w:val="none" w:sz="0" w:space="0" w:color="auto"/>
        <w:right w:val="none" w:sz="0" w:space="0" w:color="auto"/>
      </w:divBdr>
    </w:div>
    <w:div w:id="1829248333">
      <w:bodyDiv w:val="1"/>
      <w:marLeft w:val="0"/>
      <w:marRight w:val="0"/>
      <w:marTop w:val="0"/>
      <w:marBottom w:val="0"/>
      <w:divBdr>
        <w:top w:val="none" w:sz="0" w:space="0" w:color="auto"/>
        <w:left w:val="none" w:sz="0" w:space="0" w:color="auto"/>
        <w:bottom w:val="none" w:sz="0" w:space="0" w:color="auto"/>
        <w:right w:val="none" w:sz="0" w:space="0" w:color="auto"/>
      </w:divBdr>
    </w:div>
    <w:div w:id="1830637953">
      <w:bodyDiv w:val="1"/>
      <w:marLeft w:val="0"/>
      <w:marRight w:val="0"/>
      <w:marTop w:val="0"/>
      <w:marBottom w:val="0"/>
      <w:divBdr>
        <w:top w:val="none" w:sz="0" w:space="0" w:color="auto"/>
        <w:left w:val="none" w:sz="0" w:space="0" w:color="auto"/>
        <w:bottom w:val="none" w:sz="0" w:space="0" w:color="auto"/>
        <w:right w:val="none" w:sz="0" w:space="0" w:color="auto"/>
      </w:divBdr>
    </w:div>
    <w:div w:id="1830945902">
      <w:bodyDiv w:val="1"/>
      <w:marLeft w:val="0"/>
      <w:marRight w:val="0"/>
      <w:marTop w:val="0"/>
      <w:marBottom w:val="0"/>
      <w:divBdr>
        <w:top w:val="none" w:sz="0" w:space="0" w:color="auto"/>
        <w:left w:val="none" w:sz="0" w:space="0" w:color="auto"/>
        <w:bottom w:val="none" w:sz="0" w:space="0" w:color="auto"/>
        <w:right w:val="none" w:sz="0" w:space="0" w:color="auto"/>
      </w:divBdr>
    </w:div>
    <w:div w:id="1830947591">
      <w:bodyDiv w:val="1"/>
      <w:marLeft w:val="0"/>
      <w:marRight w:val="0"/>
      <w:marTop w:val="0"/>
      <w:marBottom w:val="0"/>
      <w:divBdr>
        <w:top w:val="none" w:sz="0" w:space="0" w:color="auto"/>
        <w:left w:val="none" w:sz="0" w:space="0" w:color="auto"/>
        <w:bottom w:val="none" w:sz="0" w:space="0" w:color="auto"/>
        <w:right w:val="none" w:sz="0" w:space="0" w:color="auto"/>
      </w:divBdr>
    </w:div>
    <w:div w:id="1831360877">
      <w:bodyDiv w:val="1"/>
      <w:marLeft w:val="0"/>
      <w:marRight w:val="0"/>
      <w:marTop w:val="0"/>
      <w:marBottom w:val="0"/>
      <w:divBdr>
        <w:top w:val="none" w:sz="0" w:space="0" w:color="auto"/>
        <w:left w:val="none" w:sz="0" w:space="0" w:color="auto"/>
        <w:bottom w:val="none" w:sz="0" w:space="0" w:color="auto"/>
        <w:right w:val="none" w:sz="0" w:space="0" w:color="auto"/>
      </w:divBdr>
    </w:div>
    <w:div w:id="1831603086">
      <w:bodyDiv w:val="1"/>
      <w:marLeft w:val="0"/>
      <w:marRight w:val="0"/>
      <w:marTop w:val="0"/>
      <w:marBottom w:val="0"/>
      <w:divBdr>
        <w:top w:val="none" w:sz="0" w:space="0" w:color="auto"/>
        <w:left w:val="none" w:sz="0" w:space="0" w:color="auto"/>
        <w:bottom w:val="none" w:sz="0" w:space="0" w:color="auto"/>
        <w:right w:val="none" w:sz="0" w:space="0" w:color="auto"/>
      </w:divBdr>
    </w:div>
    <w:div w:id="1831827096">
      <w:bodyDiv w:val="1"/>
      <w:marLeft w:val="0"/>
      <w:marRight w:val="0"/>
      <w:marTop w:val="0"/>
      <w:marBottom w:val="0"/>
      <w:divBdr>
        <w:top w:val="none" w:sz="0" w:space="0" w:color="auto"/>
        <w:left w:val="none" w:sz="0" w:space="0" w:color="auto"/>
        <w:bottom w:val="none" w:sz="0" w:space="0" w:color="auto"/>
        <w:right w:val="none" w:sz="0" w:space="0" w:color="auto"/>
      </w:divBdr>
    </w:div>
    <w:div w:id="1831863991">
      <w:bodyDiv w:val="1"/>
      <w:marLeft w:val="0"/>
      <w:marRight w:val="0"/>
      <w:marTop w:val="0"/>
      <w:marBottom w:val="0"/>
      <w:divBdr>
        <w:top w:val="none" w:sz="0" w:space="0" w:color="auto"/>
        <w:left w:val="none" w:sz="0" w:space="0" w:color="auto"/>
        <w:bottom w:val="none" w:sz="0" w:space="0" w:color="auto"/>
        <w:right w:val="none" w:sz="0" w:space="0" w:color="auto"/>
      </w:divBdr>
    </w:div>
    <w:div w:id="1831945374">
      <w:bodyDiv w:val="1"/>
      <w:marLeft w:val="0"/>
      <w:marRight w:val="0"/>
      <w:marTop w:val="0"/>
      <w:marBottom w:val="0"/>
      <w:divBdr>
        <w:top w:val="none" w:sz="0" w:space="0" w:color="auto"/>
        <w:left w:val="none" w:sz="0" w:space="0" w:color="auto"/>
        <w:bottom w:val="none" w:sz="0" w:space="0" w:color="auto"/>
        <w:right w:val="none" w:sz="0" w:space="0" w:color="auto"/>
      </w:divBdr>
    </w:div>
    <w:div w:id="1831948362">
      <w:bodyDiv w:val="1"/>
      <w:marLeft w:val="0"/>
      <w:marRight w:val="0"/>
      <w:marTop w:val="0"/>
      <w:marBottom w:val="0"/>
      <w:divBdr>
        <w:top w:val="none" w:sz="0" w:space="0" w:color="auto"/>
        <w:left w:val="none" w:sz="0" w:space="0" w:color="auto"/>
        <w:bottom w:val="none" w:sz="0" w:space="0" w:color="auto"/>
        <w:right w:val="none" w:sz="0" w:space="0" w:color="auto"/>
      </w:divBdr>
    </w:div>
    <w:div w:id="1832023796">
      <w:bodyDiv w:val="1"/>
      <w:marLeft w:val="0"/>
      <w:marRight w:val="0"/>
      <w:marTop w:val="0"/>
      <w:marBottom w:val="0"/>
      <w:divBdr>
        <w:top w:val="none" w:sz="0" w:space="0" w:color="auto"/>
        <w:left w:val="none" w:sz="0" w:space="0" w:color="auto"/>
        <w:bottom w:val="none" w:sz="0" w:space="0" w:color="auto"/>
        <w:right w:val="none" w:sz="0" w:space="0" w:color="auto"/>
      </w:divBdr>
    </w:div>
    <w:div w:id="1832066049">
      <w:bodyDiv w:val="1"/>
      <w:marLeft w:val="0"/>
      <w:marRight w:val="0"/>
      <w:marTop w:val="0"/>
      <w:marBottom w:val="0"/>
      <w:divBdr>
        <w:top w:val="none" w:sz="0" w:space="0" w:color="auto"/>
        <w:left w:val="none" w:sz="0" w:space="0" w:color="auto"/>
        <w:bottom w:val="none" w:sz="0" w:space="0" w:color="auto"/>
        <w:right w:val="none" w:sz="0" w:space="0" w:color="auto"/>
      </w:divBdr>
    </w:div>
    <w:div w:id="1832284223">
      <w:bodyDiv w:val="1"/>
      <w:marLeft w:val="0"/>
      <w:marRight w:val="0"/>
      <w:marTop w:val="0"/>
      <w:marBottom w:val="0"/>
      <w:divBdr>
        <w:top w:val="none" w:sz="0" w:space="0" w:color="auto"/>
        <w:left w:val="none" w:sz="0" w:space="0" w:color="auto"/>
        <w:bottom w:val="none" w:sz="0" w:space="0" w:color="auto"/>
        <w:right w:val="none" w:sz="0" w:space="0" w:color="auto"/>
      </w:divBdr>
    </w:div>
    <w:div w:id="1832334087">
      <w:bodyDiv w:val="1"/>
      <w:marLeft w:val="0"/>
      <w:marRight w:val="0"/>
      <w:marTop w:val="0"/>
      <w:marBottom w:val="0"/>
      <w:divBdr>
        <w:top w:val="none" w:sz="0" w:space="0" w:color="auto"/>
        <w:left w:val="none" w:sz="0" w:space="0" w:color="auto"/>
        <w:bottom w:val="none" w:sz="0" w:space="0" w:color="auto"/>
        <w:right w:val="none" w:sz="0" w:space="0" w:color="auto"/>
      </w:divBdr>
    </w:div>
    <w:div w:id="1832476585">
      <w:bodyDiv w:val="1"/>
      <w:marLeft w:val="0"/>
      <w:marRight w:val="0"/>
      <w:marTop w:val="0"/>
      <w:marBottom w:val="0"/>
      <w:divBdr>
        <w:top w:val="none" w:sz="0" w:space="0" w:color="auto"/>
        <w:left w:val="none" w:sz="0" w:space="0" w:color="auto"/>
        <w:bottom w:val="none" w:sz="0" w:space="0" w:color="auto"/>
        <w:right w:val="none" w:sz="0" w:space="0" w:color="auto"/>
      </w:divBdr>
    </w:div>
    <w:div w:id="1832673904">
      <w:bodyDiv w:val="1"/>
      <w:marLeft w:val="0"/>
      <w:marRight w:val="0"/>
      <w:marTop w:val="0"/>
      <w:marBottom w:val="0"/>
      <w:divBdr>
        <w:top w:val="none" w:sz="0" w:space="0" w:color="auto"/>
        <w:left w:val="none" w:sz="0" w:space="0" w:color="auto"/>
        <w:bottom w:val="none" w:sz="0" w:space="0" w:color="auto"/>
        <w:right w:val="none" w:sz="0" w:space="0" w:color="auto"/>
      </w:divBdr>
    </w:div>
    <w:div w:id="1832718360">
      <w:bodyDiv w:val="1"/>
      <w:marLeft w:val="0"/>
      <w:marRight w:val="0"/>
      <w:marTop w:val="0"/>
      <w:marBottom w:val="0"/>
      <w:divBdr>
        <w:top w:val="none" w:sz="0" w:space="0" w:color="auto"/>
        <w:left w:val="none" w:sz="0" w:space="0" w:color="auto"/>
        <w:bottom w:val="none" w:sz="0" w:space="0" w:color="auto"/>
        <w:right w:val="none" w:sz="0" w:space="0" w:color="auto"/>
      </w:divBdr>
    </w:div>
    <w:div w:id="1832913562">
      <w:bodyDiv w:val="1"/>
      <w:marLeft w:val="0"/>
      <w:marRight w:val="0"/>
      <w:marTop w:val="0"/>
      <w:marBottom w:val="0"/>
      <w:divBdr>
        <w:top w:val="none" w:sz="0" w:space="0" w:color="auto"/>
        <w:left w:val="none" w:sz="0" w:space="0" w:color="auto"/>
        <w:bottom w:val="none" w:sz="0" w:space="0" w:color="auto"/>
        <w:right w:val="none" w:sz="0" w:space="0" w:color="auto"/>
      </w:divBdr>
    </w:div>
    <w:div w:id="1833058287">
      <w:bodyDiv w:val="1"/>
      <w:marLeft w:val="0"/>
      <w:marRight w:val="0"/>
      <w:marTop w:val="0"/>
      <w:marBottom w:val="0"/>
      <w:divBdr>
        <w:top w:val="none" w:sz="0" w:space="0" w:color="auto"/>
        <w:left w:val="none" w:sz="0" w:space="0" w:color="auto"/>
        <w:bottom w:val="none" w:sz="0" w:space="0" w:color="auto"/>
        <w:right w:val="none" w:sz="0" w:space="0" w:color="auto"/>
      </w:divBdr>
    </w:div>
    <w:div w:id="1833058626">
      <w:bodyDiv w:val="1"/>
      <w:marLeft w:val="0"/>
      <w:marRight w:val="0"/>
      <w:marTop w:val="0"/>
      <w:marBottom w:val="0"/>
      <w:divBdr>
        <w:top w:val="none" w:sz="0" w:space="0" w:color="auto"/>
        <w:left w:val="none" w:sz="0" w:space="0" w:color="auto"/>
        <w:bottom w:val="none" w:sz="0" w:space="0" w:color="auto"/>
        <w:right w:val="none" w:sz="0" w:space="0" w:color="auto"/>
      </w:divBdr>
    </w:div>
    <w:div w:id="1833183055">
      <w:bodyDiv w:val="1"/>
      <w:marLeft w:val="0"/>
      <w:marRight w:val="0"/>
      <w:marTop w:val="0"/>
      <w:marBottom w:val="0"/>
      <w:divBdr>
        <w:top w:val="none" w:sz="0" w:space="0" w:color="auto"/>
        <w:left w:val="none" w:sz="0" w:space="0" w:color="auto"/>
        <w:bottom w:val="none" w:sz="0" w:space="0" w:color="auto"/>
        <w:right w:val="none" w:sz="0" w:space="0" w:color="auto"/>
      </w:divBdr>
    </w:div>
    <w:div w:id="1833334142">
      <w:bodyDiv w:val="1"/>
      <w:marLeft w:val="0"/>
      <w:marRight w:val="0"/>
      <w:marTop w:val="0"/>
      <w:marBottom w:val="0"/>
      <w:divBdr>
        <w:top w:val="none" w:sz="0" w:space="0" w:color="auto"/>
        <w:left w:val="none" w:sz="0" w:space="0" w:color="auto"/>
        <w:bottom w:val="none" w:sz="0" w:space="0" w:color="auto"/>
        <w:right w:val="none" w:sz="0" w:space="0" w:color="auto"/>
      </w:divBdr>
    </w:div>
    <w:div w:id="1833447290">
      <w:bodyDiv w:val="1"/>
      <w:marLeft w:val="0"/>
      <w:marRight w:val="0"/>
      <w:marTop w:val="0"/>
      <w:marBottom w:val="0"/>
      <w:divBdr>
        <w:top w:val="none" w:sz="0" w:space="0" w:color="auto"/>
        <w:left w:val="none" w:sz="0" w:space="0" w:color="auto"/>
        <w:bottom w:val="none" w:sz="0" w:space="0" w:color="auto"/>
        <w:right w:val="none" w:sz="0" w:space="0" w:color="auto"/>
      </w:divBdr>
    </w:div>
    <w:div w:id="1833519525">
      <w:bodyDiv w:val="1"/>
      <w:marLeft w:val="0"/>
      <w:marRight w:val="0"/>
      <w:marTop w:val="0"/>
      <w:marBottom w:val="0"/>
      <w:divBdr>
        <w:top w:val="none" w:sz="0" w:space="0" w:color="auto"/>
        <w:left w:val="none" w:sz="0" w:space="0" w:color="auto"/>
        <w:bottom w:val="none" w:sz="0" w:space="0" w:color="auto"/>
        <w:right w:val="none" w:sz="0" w:space="0" w:color="auto"/>
      </w:divBdr>
    </w:div>
    <w:div w:id="1833595303">
      <w:bodyDiv w:val="1"/>
      <w:marLeft w:val="0"/>
      <w:marRight w:val="0"/>
      <w:marTop w:val="0"/>
      <w:marBottom w:val="0"/>
      <w:divBdr>
        <w:top w:val="none" w:sz="0" w:space="0" w:color="auto"/>
        <w:left w:val="none" w:sz="0" w:space="0" w:color="auto"/>
        <w:bottom w:val="none" w:sz="0" w:space="0" w:color="auto"/>
        <w:right w:val="none" w:sz="0" w:space="0" w:color="auto"/>
      </w:divBdr>
    </w:div>
    <w:div w:id="1833763849">
      <w:bodyDiv w:val="1"/>
      <w:marLeft w:val="0"/>
      <w:marRight w:val="0"/>
      <w:marTop w:val="0"/>
      <w:marBottom w:val="0"/>
      <w:divBdr>
        <w:top w:val="none" w:sz="0" w:space="0" w:color="auto"/>
        <w:left w:val="none" w:sz="0" w:space="0" w:color="auto"/>
        <w:bottom w:val="none" w:sz="0" w:space="0" w:color="auto"/>
        <w:right w:val="none" w:sz="0" w:space="0" w:color="auto"/>
      </w:divBdr>
    </w:div>
    <w:div w:id="1833790483">
      <w:bodyDiv w:val="1"/>
      <w:marLeft w:val="0"/>
      <w:marRight w:val="0"/>
      <w:marTop w:val="0"/>
      <w:marBottom w:val="0"/>
      <w:divBdr>
        <w:top w:val="none" w:sz="0" w:space="0" w:color="auto"/>
        <w:left w:val="none" w:sz="0" w:space="0" w:color="auto"/>
        <w:bottom w:val="none" w:sz="0" w:space="0" w:color="auto"/>
        <w:right w:val="none" w:sz="0" w:space="0" w:color="auto"/>
      </w:divBdr>
    </w:div>
    <w:div w:id="1834029352">
      <w:bodyDiv w:val="1"/>
      <w:marLeft w:val="0"/>
      <w:marRight w:val="0"/>
      <w:marTop w:val="0"/>
      <w:marBottom w:val="0"/>
      <w:divBdr>
        <w:top w:val="none" w:sz="0" w:space="0" w:color="auto"/>
        <w:left w:val="none" w:sz="0" w:space="0" w:color="auto"/>
        <w:bottom w:val="none" w:sz="0" w:space="0" w:color="auto"/>
        <w:right w:val="none" w:sz="0" w:space="0" w:color="auto"/>
      </w:divBdr>
    </w:div>
    <w:div w:id="1835141271">
      <w:bodyDiv w:val="1"/>
      <w:marLeft w:val="0"/>
      <w:marRight w:val="0"/>
      <w:marTop w:val="0"/>
      <w:marBottom w:val="0"/>
      <w:divBdr>
        <w:top w:val="none" w:sz="0" w:space="0" w:color="auto"/>
        <w:left w:val="none" w:sz="0" w:space="0" w:color="auto"/>
        <w:bottom w:val="none" w:sz="0" w:space="0" w:color="auto"/>
        <w:right w:val="none" w:sz="0" w:space="0" w:color="auto"/>
      </w:divBdr>
    </w:div>
    <w:div w:id="1835147981">
      <w:bodyDiv w:val="1"/>
      <w:marLeft w:val="0"/>
      <w:marRight w:val="0"/>
      <w:marTop w:val="0"/>
      <w:marBottom w:val="0"/>
      <w:divBdr>
        <w:top w:val="none" w:sz="0" w:space="0" w:color="auto"/>
        <w:left w:val="none" w:sz="0" w:space="0" w:color="auto"/>
        <w:bottom w:val="none" w:sz="0" w:space="0" w:color="auto"/>
        <w:right w:val="none" w:sz="0" w:space="0" w:color="auto"/>
      </w:divBdr>
    </w:div>
    <w:div w:id="1835148371">
      <w:bodyDiv w:val="1"/>
      <w:marLeft w:val="0"/>
      <w:marRight w:val="0"/>
      <w:marTop w:val="0"/>
      <w:marBottom w:val="0"/>
      <w:divBdr>
        <w:top w:val="none" w:sz="0" w:space="0" w:color="auto"/>
        <w:left w:val="none" w:sz="0" w:space="0" w:color="auto"/>
        <w:bottom w:val="none" w:sz="0" w:space="0" w:color="auto"/>
        <w:right w:val="none" w:sz="0" w:space="0" w:color="auto"/>
      </w:divBdr>
    </w:div>
    <w:div w:id="1835876693">
      <w:bodyDiv w:val="1"/>
      <w:marLeft w:val="0"/>
      <w:marRight w:val="0"/>
      <w:marTop w:val="0"/>
      <w:marBottom w:val="0"/>
      <w:divBdr>
        <w:top w:val="none" w:sz="0" w:space="0" w:color="auto"/>
        <w:left w:val="none" w:sz="0" w:space="0" w:color="auto"/>
        <w:bottom w:val="none" w:sz="0" w:space="0" w:color="auto"/>
        <w:right w:val="none" w:sz="0" w:space="0" w:color="auto"/>
      </w:divBdr>
    </w:div>
    <w:div w:id="1835953189">
      <w:bodyDiv w:val="1"/>
      <w:marLeft w:val="0"/>
      <w:marRight w:val="0"/>
      <w:marTop w:val="0"/>
      <w:marBottom w:val="0"/>
      <w:divBdr>
        <w:top w:val="none" w:sz="0" w:space="0" w:color="auto"/>
        <w:left w:val="none" w:sz="0" w:space="0" w:color="auto"/>
        <w:bottom w:val="none" w:sz="0" w:space="0" w:color="auto"/>
        <w:right w:val="none" w:sz="0" w:space="0" w:color="auto"/>
      </w:divBdr>
    </w:div>
    <w:div w:id="1836066787">
      <w:bodyDiv w:val="1"/>
      <w:marLeft w:val="0"/>
      <w:marRight w:val="0"/>
      <w:marTop w:val="0"/>
      <w:marBottom w:val="0"/>
      <w:divBdr>
        <w:top w:val="none" w:sz="0" w:space="0" w:color="auto"/>
        <w:left w:val="none" w:sz="0" w:space="0" w:color="auto"/>
        <w:bottom w:val="none" w:sz="0" w:space="0" w:color="auto"/>
        <w:right w:val="none" w:sz="0" w:space="0" w:color="auto"/>
      </w:divBdr>
    </w:div>
    <w:div w:id="1836148637">
      <w:bodyDiv w:val="1"/>
      <w:marLeft w:val="0"/>
      <w:marRight w:val="0"/>
      <w:marTop w:val="0"/>
      <w:marBottom w:val="0"/>
      <w:divBdr>
        <w:top w:val="none" w:sz="0" w:space="0" w:color="auto"/>
        <w:left w:val="none" w:sz="0" w:space="0" w:color="auto"/>
        <w:bottom w:val="none" w:sz="0" w:space="0" w:color="auto"/>
        <w:right w:val="none" w:sz="0" w:space="0" w:color="auto"/>
      </w:divBdr>
    </w:div>
    <w:div w:id="1836333401">
      <w:bodyDiv w:val="1"/>
      <w:marLeft w:val="0"/>
      <w:marRight w:val="0"/>
      <w:marTop w:val="0"/>
      <w:marBottom w:val="0"/>
      <w:divBdr>
        <w:top w:val="none" w:sz="0" w:space="0" w:color="auto"/>
        <w:left w:val="none" w:sz="0" w:space="0" w:color="auto"/>
        <w:bottom w:val="none" w:sz="0" w:space="0" w:color="auto"/>
        <w:right w:val="none" w:sz="0" w:space="0" w:color="auto"/>
      </w:divBdr>
    </w:div>
    <w:div w:id="1836415564">
      <w:bodyDiv w:val="1"/>
      <w:marLeft w:val="0"/>
      <w:marRight w:val="0"/>
      <w:marTop w:val="0"/>
      <w:marBottom w:val="0"/>
      <w:divBdr>
        <w:top w:val="none" w:sz="0" w:space="0" w:color="auto"/>
        <w:left w:val="none" w:sz="0" w:space="0" w:color="auto"/>
        <w:bottom w:val="none" w:sz="0" w:space="0" w:color="auto"/>
        <w:right w:val="none" w:sz="0" w:space="0" w:color="auto"/>
      </w:divBdr>
    </w:div>
    <w:div w:id="1836603339">
      <w:bodyDiv w:val="1"/>
      <w:marLeft w:val="0"/>
      <w:marRight w:val="0"/>
      <w:marTop w:val="0"/>
      <w:marBottom w:val="0"/>
      <w:divBdr>
        <w:top w:val="none" w:sz="0" w:space="0" w:color="auto"/>
        <w:left w:val="none" w:sz="0" w:space="0" w:color="auto"/>
        <w:bottom w:val="none" w:sz="0" w:space="0" w:color="auto"/>
        <w:right w:val="none" w:sz="0" w:space="0" w:color="auto"/>
      </w:divBdr>
    </w:div>
    <w:div w:id="1836603763">
      <w:bodyDiv w:val="1"/>
      <w:marLeft w:val="0"/>
      <w:marRight w:val="0"/>
      <w:marTop w:val="0"/>
      <w:marBottom w:val="0"/>
      <w:divBdr>
        <w:top w:val="none" w:sz="0" w:space="0" w:color="auto"/>
        <w:left w:val="none" w:sz="0" w:space="0" w:color="auto"/>
        <w:bottom w:val="none" w:sz="0" w:space="0" w:color="auto"/>
        <w:right w:val="none" w:sz="0" w:space="0" w:color="auto"/>
      </w:divBdr>
    </w:div>
    <w:div w:id="1837107560">
      <w:bodyDiv w:val="1"/>
      <w:marLeft w:val="0"/>
      <w:marRight w:val="0"/>
      <w:marTop w:val="0"/>
      <w:marBottom w:val="0"/>
      <w:divBdr>
        <w:top w:val="none" w:sz="0" w:space="0" w:color="auto"/>
        <w:left w:val="none" w:sz="0" w:space="0" w:color="auto"/>
        <w:bottom w:val="none" w:sz="0" w:space="0" w:color="auto"/>
        <w:right w:val="none" w:sz="0" w:space="0" w:color="auto"/>
      </w:divBdr>
    </w:div>
    <w:div w:id="1837111485">
      <w:bodyDiv w:val="1"/>
      <w:marLeft w:val="0"/>
      <w:marRight w:val="0"/>
      <w:marTop w:val="0"/>
      <w:marBottom w:val="0"/>
      <w:divBdr>
        <w:top w:val="none" w:sz="0" w:space="0" w:color="auto"/>
        <w:left w:val="none" w:sz="0" w:space="0" w:color="auto"/>
        <w:bottom w:val="none" w:sz="0" w:space="0" w:color="auto"/>
        <w:right w:val="none" w:sz="0" w:space="0" w:color="auto"/>
      </w:divBdr>
    </w:div>
    <w:div w:id="1837452500">
      <w:bodyDiv w:val="1"/>
      <w:marLeft w:val="0"/>
      <w:marRight w:val="0"/>
      <w:marTop w:val="0"/>
      <w:marBottom w:val="0"/>
      <w:divBdr>
        <w:top w:val="none" w:sz="0" w:space="0" w:color="auto"/>
        <w:left w:val="none" w:sz="0" w:space="0" w:color="auto"/>
        <w:bottom w:val="none" w:sz="0" w:space="0" w:color="auto"/>
        <w:right w:val="none" w:sz="0" w:space="0" w:color="auto"/>
      </w:divBdr>
    </w:div>
    <w:div w:id="1837498693">
      <w:bodyDiv w:val="1"/>
      <w:marLeft w:val="0"/>
      <w:marRight w:val="0"/>
      <w:marTop w:val="0"/>
      <w:marBottom w:val="0"/>
      <w:divBdr>
        <w:top w:val="none" w:sz="0" w:space="0" w:color="auto"/>
        <w:left w:val="none" w:sz="0" w:space="0" w:color="auto"/>
        <w:bottom w:val="none" w:sz="0" w:space="0" w:color="auto"/>
        <w:right w:val="none" w:sz="0" w:space="0" w:color="auto"/>
      </w:divBdr>
    </w:div>
    <w:div w:id="1837574393">
      <w:bodyDiv w:val="1"/>
      <w:marLeft w:val="0"/>
      <w:marRight w:val="0"/>
      <w:marTop w:val="0"/>
      <w:marBottom w:val="0"/>
      <w:divBdr>
        <w:top w:val="none" w:sz="0" w:space="0" w:color="auto"/>
        <w:left w:val="none" w:sz="0" w:space="0" w:color="auto"/>
        <w:bottom w:val="none" w:sz="0" w:space="0" w:color="auto"/>
        <w:right w:val="none" w:sz="0" w:space="0" w:color="auto"/>
      </w:divBdr>
    </w:div>
    <w:div w:id="1837695512">
      <w:bodyDiv w:val="1"/>
      <w:marLeft w:val="0"/>
      <w:marRight w:val="0"/>
      <w:marTop w:val="0"/>
      <w:marBottom w:val="0"/>
      <w:divBdr>
        <w:top w:val="none" w:sz="0" w:space="0" w:color="auto"/>
        <w:left w:val="none" w:sz="0" w:space="0" w:color="auto"/>
        <w:bottom w:val="none" w:sz="0" w:space="0" w:color="auto"/>
        <w:right w:val="none" w:sz="0" w:space="0" w:color="auto"/>
      </w:divBdr>
    </w:div>
    <w:div w:id="1837762049">
      <w:bodyDiv w:val="1"/>
      <w:marLeft w:val="0"/>
      <w:marRight w:val="0"/>
      <w:marTop w:val="0"/>
      <w:marBottom w:val="0"/>
      <w:divBdr>
        <w:top w:val="none" w:sz="0" w:space="0" w:color="auto"/>
        <w:left w:val="none" w:sz="0" w:space="0" w:color="auto"/>
        <w:bottom w:val="none" w:sz="0" w:space="0" w:color="auto"/>
        <w:right w:val="none" w:sz="0" w:space="0" w:color="auto"/>
      </w:divBdr>
    </w:div>
    <w:div w:id="1837766875">
      <w:bodyDiv w:val="1"/>
      <w:marLeft w:val="0"/>
      <w:marRight w:val="0"/>
      <w:marTop w:val="0"/>
      <w:marBottom w:val="0"/>
      <w:divBdr>
        <w:top w:val="none" w:sz="0" w:space="0" w:color="auto"/>
        <w:left w:val="none" w:sz="0" w:space="0" w:color="auto"/>
        <w:bottom w:val="none" w:sz="0" w:space="0" w:color="auto"/>
        <w:right w:val="none" w:sz="0" w:space="0" w:color="auto"/>
      </w:divBdr>
    </w:div>
    <w:div w:id="1837914623">
      <w:bodyDiv w:val="1"/>
      <w:marLeft w:val="0"/>
      <w:marRight w:val="0"/>
      <w:marTop w:val="0"/>
      <w:marBottom w:val="0"/>
      <w:divBdr>
        <w:top w:val="none" w:sz="0" w:space="0" w:color="auto"/>
        <w:left w:val="none" w:sz="0" w:space="0" w:color="auto"/>
        <w:bottom w:val="none" w:sz="0" w:space="0" w:color="auto"/>
        <w:right w:val="none" w:sz="0" w:space="0" w:color="auto"/>
      </w:divBdr>
    </w:div>
    <w:div w:id="1837962325">
      <w:bodyDiv w:val="1"/>
      <w:marLeft w:val="0"/>
      <w:marRight w:val="0"/>
      <w:marTop w:val="0"/>
      <w:marBottom w:val="0"/>
      <w:divBdr>
        <w:top w:val="none" w:sz="0" w:space="0" w:color="auto"/>
        <w:left w:val="none" w:sz="0" w:space="0" w:color="auto"/>
        <w:bottom w:val="none" w:sz="0" w:space="0" w:color="auto"/>
        <w:right w:val="none" w:sz="0" w:space="0" w:color="auto"/>
      </w:divBdr>
    </w:div>
    <w:div w:id="1838155951">
      <w:bodyDiv w:val="1"/>
      <w:marLeft w:val="0"/>
      <w:marRight w:val="0"/>
      <w:marTop w:val="0"/>
      <w:marBottom w:val="0"/>
      <w:divBdr>
        <w:top w:val="none" w:sz="0" w:space="0" w:color="auto"/>
        <w:left w:val="none" w:sz="0" w:space="0" w:color="auto"/>
        <w:bottom w:val="none" w:sz="0" w:space="0" w:color="auto"/>
        <w:right w:val="none" w:sz="0" w:space="0" w:color="auto"/>
      </w:divBdr>
    </w:div>
    <w:div w:id="1838226003">
      <w:bodyDiv w:val="1"/>
      <w:marLeft w:val="0"/>
      <w:marRight w:val="0"/>
      <w:marTop w:val="0"/>
      <w:marBottom w:val="0"/>
      <w:divBdr>
        <w:top w:val="none" w:sz="0" w:space="0" w:color="auto"/>
        <w:left w:val="none" w:sz="0" w:space="0" w:color="auto"/>
        <w:bottom w:val="none" w:sz="0" w:space="0" w:color="auto"/>
        <w:right w:val="none" w:sz="0" w:space="0" w:color="auto"/>
      </w:divBdr>
    </w:div>
    <w:div w:id="1838301787">
      <w:bodyDiv w:val="1"/>
      <w:marLeft w:val="0"/>
      <w:marRight w:val="0"/>
      <w:marTop w:val="0"/>
      <w:marBottom w:val="0"/>
      <w:divBdr>
        <w:top w:val="none" w:sz="0" w:space="0" w:color="auto"/>
        <w:left w:val="none" w:sz="0" w:space="0" w:color="auto"/>
        <w:bottom w:val="none" w:sz="0" w:space="0" w:color="auto"/>
        <w:right w:val="none" w:sz="0" w:space="0" w:color="auto"/>
      </w:divBdr>
    </w:div>
    <w:div w:id="1838305199">
      <w:bodyDiv w:val="1"/>
      <w:marLeft w:val="0"/>
      <w:marRight w:val="0"/>
      <w:marTop w:val="0"/>
      <w:marBottom w:val="0"/>
      <w:divBdr>
        <w:top w:val="none" w:sz="0" w:space="0" w:color="auto"/>
        <w:left w:val="none" w:sz="0" w:space="0" w:color="auto"/>
        <w:bottom w:val="none" w:sz="0" w:space="0" w:color="auto"/>
        <w:right w:val="none" w:sz="0" w:space="0" w:color="auto"/>
      </w:divBdr>
    </w:div>
    <w:div w:id="1838377684">
      <w:bodyDiv w:val="1"/>
      <w:marLeft w:val="0"/>
      <w:marRight w:val="0"/>
      <w:marTop w:val="0"/>
      <w:marBottom w:val="0"/>
      <w:divBdr>
        <w:top w:val="none" w:sz="0" w:space="0" w:color="auto"/>
        <w:left w:val="none" w:sz="0" w:space="0" w:color="auto"/>
        <w:bottom w:val="none" w:sz="0" w:space="0" w:color="auto"/>
        <w:right w:val="none" w:sz="0" w:space="0" w:color="auto"/>
      </w:divBdr>
    </w:div>
    <w:div w:id="1838567898">
      <w:bodyDiv w:val="1"/>
      <w:marLeft w:val="0"/>
      <w:marRight w:val="0"/>
      <w:marTop w:val="0"/>
      <w:marBottom w:val="0"/>
      <w:divBdr>
        <w:top w:val="none" w:sz="0" w:space="0" w:color="auto"/>
        <w:left w:val="none" w:sz="0" w:space="0" w:color="auto"/>
        <w:bottom w:val="none" w:sz="0" w:space="0" w:color="auto"/>
        <w:right w:val="none" w:sz="0" w:space="0" w:color="auto"/>
      </w:divBdr>
    </w:div>
    <w:div w:id="1838576127">
      <w:bodyDiv w:val="1"/>
      <w:marLeft w:val="0"/>
      <w:marRight w:val="0"/>
      <w:marTop w:val="0"/>
      <w:marBottom w:val="0"/>
      <w:divBdr>
        <w:top w:val="none" w:sz="0" w:space="0" w:color="auto"/>
        <w:left w:val="none" w:sz="0" w:space="0" w:color="auto"/>
        <w:bottom w:val="none" w:sz="0" w:space="0" w:color="auto"/>
        <w:right w:val="none" w:sz="0" w:space="0" w:color="auto"/>
      </w:divBdr>
    </w:div>
    <w:div w:id="1838768636">
      <w:bodyDiv w:val="1"/>
      <w:marLeft w:val="0"/>
      <w:marRight w:val="0"/>
      <w:marTop w:val="0"/>
      <w:marBottom w:val="0"/>
      <w:divBdr>
        <w:top w:val="none" w:sz="0" w:space="0" w:color="auto"/>
        <w:left w:val="none" w:sz="0" w:space="0" w:color="auto"/>
        <w:bottom w:val="none" w:sz="0" w:space="0" w:color="auto"/>
        <w:right w:val="none" w:sz="0" w:space="0" w:color="auto"/>
      </w:divBdr>
    </w:div>
    <w:div w:id="1839418063">
      <w:bodyDiv w:val="1"/>
      <w:marLeft w:val="0"/>
      <w:marRight w:val="0"/>
      <w:marTop w:val="0"/>
      <w:marBottom w:val="0"/>
      <w:divBdr>
        <w:top w:val="none" w:sz="0" w:space="0" w:color="auto"/>
        <w:left w:val="none" w:sz="0" w:space="0" w:color="auto"/>
        <w:bottom w:val="none" w:sz="0" w:space="0" w:color="auto"/>
        <w:right w:val="none" w:sz="0" w:space="0" w:color="auto"/>
      </w:divBdr>
    </w:div>
    <w:div w:id="1839812032">
      <w:bodyDiv w:val="1"/>
      <w:marLeft w:val="0"/>
      <w:marRight w:val="0"/>
      <w:marTop w:val="0"/>
      <w:marBottom w:val="0"/>
      <w:divBdr>
        <w:top w:val="none" w:sz="0" w:space="0" w:color="auto"/>
        <w:left w:val="none" w:sz="0" w:space="0" w:color="auto"/>
        <w:bottom w:val="none" w:sz="0" w:space="0" w:color="auto"/>
        <w:right w:val="none" w:sz="0" w:space="0" w:color="auto"/>
      </w:divBdr>
    </w:div>
    <w:div w:id="1840659650">
      <w:bodyDiv w:val="1"/>
      <w:marLeft w:val="0"/>
      <w:marRight w:val="0"/>
      <w:marTop w:val="0"/>
      <w:marBottom w:val="0"/>
      <w:divBdr>
        <w:top w:val="none" w:sz="0" w:space="0" w:color="auto"/>
        <w:left w:val="none" w:sz="0" w:space="0" w:color="auto"/>
        <w:bottom w:val="none" w:sz="0" w:space="0" w:color="auto"/>
        <w:right w:val="none" w:sz="0" w:space="0" w:color="auto"/>
      </w:divBdr>
    </w:div>
    <w:div w:id="1841002359">
      <w:bodyDiv w:val="1"/>
      <w:marLeft w:val="0"/>
      <w:marRight w:val="0"/>
      <w:marTop w:val="0"/>
      <w:marBottom w:val="0"/>
      <w:divBdr>
        <w:top w:val="none" w:sz="0" w:space="0" w:color="auto"/>
        <w:left w:val="none" w:sz="0" w:space="0" w:color="auto"/>
        <w:bottom w:val="none" w:sz="0" w:space="0" w:color="auto"/>
        <w:right w:val="none" w:sz="0" w:space="0" w:color="auto"/>
      </w:divBdr>
    </w:div>
    <w:div w:id="1841120050">
      <w:bodyDiv w:val="1"/>
      <w:marLeft w:val="0"/>
      <w:marRight w:val="0"/>
      <w:marTop w:val="0"/>
      <w:marBottom w:val="0"/>
      <w:divBdr>
        <w:top w:val="none" w:sz="0" w:space="0" w:color="auto"/>
        <w:left w:val="none" w:sz="0" w:space="0" w:color="auto"/>
        <w:bottom w:val="none" w:sz="0" w:space="0" w:color="auto"/>
        <w:right w:val="none" w:sz="0" w:space="0" w:color="auto"/>
      </w:divBdr>
    </w:div>
    <w:div w:id="1841383904">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771323">
      <w:bodyDiv w:val="1"/>
      <w:marLeft w:val="0"/>
      <w:marRight w:val="0"/>
      <w:marTop w:val="0"/>
      <w:marBottom w:val="0"/>
      <w:divBdr>
        <w:top w:val="none" w:sz="0" w:space="0" w:color="auto"/>
        <w:left w:val="none" w:sz="0" w:space="0" w:color="auto"/>
        <w:bottom w:val="none" w:sz="0" w:space="0" w:color="auto"/>
        <w:right w:val="none" w:sz="0" w:space="0" w:color="auto"/>
      </w:divBdr>
    </w:div>
    <w:div w:id="1842116762">
      <w:bodyDiv w:val="1"/>
      <w:marLeft w:val="0"/>
      <w:marRight w:val="0"/>
      <w:marTop w:val="0"/>
      <w:marBottom w:val="0"/>
      <w:divBdr>
        <w:top w:val="none" w:sz="0" w:space="0" w:color="auto"/>
        <w:left w:val="none" w:sz="0" w:space="0" w:color="auto"/>
        <w:bottom w:val="none" w:sz="0" w:space="0" w:color="auto"/>
        <w:right w:val="none" w:sz="0" w:space="0" w:color="auto"/>
      </w:divBdr>
    </w:div>
    <w:div w:id="1842503349">
      <w:bodyDiv w:val="1"/>
      <w:marLeft w:val="0"/>
      <w:marRight w:val="0"/>
      <w:marTop w:val="0"/>
      <w:marBottom w:val="0"/>
      <w:divBdr>
        <w:top w:val="none" w:sz="0" w:space="0" w:color="auto"/>
        <w:left w:val="none" w:sz="0" w:space="0" w:color="auto"/>
        <w:bottom w:val="none" w:sz="0" w:space="0" w:color="auto"/>
        <w:right w:val="none" w:sz="0" w:space="0" w:color="auto"/>
      </w:divBdr>
    </w:div>
    <w:div w:id="1842503918">
      <w:bodyDiv w:val="1"/>
      <w:marLeft w:val="0"/>
      <w:marRight w:val="0"/>
      <w:marTop w:val="0"/>
      <w:marBottom w:val="0"/>
      <w:divBdr>
        <w:top w:val="none" w:sz="0" w:space="0" w:color="auto"/>
        <w:left w:val="none" w:sz="0" w:space="0" w:color="auto"/>
        <w:bottom w:val="none" w:sz="0" w:space="0" w:color="auto"/>
        <w:right w:val="none" w:sz="0" w:space="0" w:color="auto"/>
      </w:divBdr>
    </w:div>
    <w:div w:id="1842693228">
      <w:bodyDiv w:val="1"/>
      <w:marLeft w:val="0"/>
      <w:marRight w:val="0"/>
      <w:marTop w:val="0"/>
      <w:marBottom w:val="0"/>
      <w:divBdr>
        <w:top w:val="none" w:sz="0" w:space="0" w:color="auto"/>
        <w:left w:val="none" w:sz="0" w:space="0" w:color="auto"/>
        <w:bottom w:val="none" w:sz="0" w:space="0" w:color="auto"/>
        <w:right w:val="none" w:sz="0" w:space="0" w:color="auto"/>
      </w:divBdr>
    </w:div>
    <w:div w:id="1843081957">
      <w:bodyDiv w:val="1"/>
      <w:marLeft w:val="0"/>
      <w:marRight w:val="0"/>
      <w:marTop w:val="0"/>
      <w:marBottom w:val="0"/>
      <w:divBdr>
        <w:top w:val="none" w:sz="0" w:space="0" w:color="auto"/>
        <w:left w:val="none" w:sz="0" w:space="0" w:color="auto"/>
        <w:bottom w:val="none" w:sz="0" w:space="0" w:color="auto"/>
        <w:right w:val="none" w:sz="0" w:space="0" w:color="auto"/>
      </w:divBdr>
    </w:div>
    <w:div w:id="1843155357">
      <w:bodyDiv w:val="1"/>
      <w:marLeft w:val="0"/>
      <w:marRight w:val="0"/>
      <w:marTop w:val="0"/>
      <w:marBottom w:val="0"/>
      <w:divBdr>
        <w:top w:val="none" w:sz="0" w:space="0" w:color="auto"/>
        <w:left w:val="none" w:sz="0" w:space="0" w:color="auto"/>
        <w:bottom w:val="none" w:sz="0" w:space="0" w:color="auto"/>
        <w:right w:val="none" w:sz="0" w:space="0" w:color="auto"/>
      </w:divBdr>
    </w:div>
    <w:div w:id="1843740327">
      <w:bodyDiv w:val="1"/>
      <w:marLeft w:val="0"/>
      <w:marRight w:val="0"/>
      <w:marTop w:val="0"/>
      <w:marBottom w:val="0"/>
      <w:divBdr>
        <w:top w:val="none" w:sz="0" w:space="0" w:color="auto"/>
        <w:left w:val="none" w:sz="0" w:space="0" w:color="auto"/>
        <w:bottom w:val="none" w:sz="0" w:space="0" w:color="auto"/>
        <w:right w:val="none" w:sz="0" w:space="0" w:color="auto"/>
      </w:divBdr>
    </w:div>
    <w:div w:id="1844271552">
      <w:bodyDiv w:val="1"/>
      <w:marLeft w:val="0"/>
      <w:marRight w:val="0"/>
      <w:marTop w:val="0"/>
      <w:marBottom w:val="0"/>
      <w:divBdr>
        <w:top w:val="none" w:sz="0" w:space="0" w:color="auto"/>
        <w:left w:val="none" w:sz="0" w:space="0" w:color="auto"/>
        <w:bottom w:val="none" w:sz="0" w:space="0" w:color="auto"/>
        <w:right w:val="none" w:sz="0" w:space="0" w:color="auto"/>
      </w:divBdr>
    </w:div>
    <w:div w:id="1844273146">
      <w:bodyDiv w:val="1"/>
      <w:marLeft w:val="0"/>
      <w:marRight w:val="0"/>
      <w:marTop w:val="0"/>
      <w:marBottom w:val="0"/>
      <w:divBdr>
        <w:top w:val="none" w:sz="0" w:space="0" w:color="auto"/>
        <w:left w:val="none" w:sz="0" w:space="0" w:color="auto"/>
        <w:bottom w:val="none" w:sz="0" w:space="0" w:color="auto"/>
        <w:right w:val="none" w:sz="0" w:space="0" w:color="auto"/>
      </w:divBdr>
    </w:div>
    <w:div w:id="1844467689">
      <w:bodyDiv w:val="1"/>
      <w:marLeft w:val="0"/>
      <w:marRight w:val="0"/>
      <w:marTop w:val="0"/>
      <w:marBottom w:val="0"/>
      <w:divBdr>
        <w:top w:val="none" w:sz="0" w:space="0" w:color="auto"/>
        <w:left w:val="none" w:sz="0" w:space="0" w:color="auto"/>
        <w:bottom w:val="none" w:sz="0" w:space="0" w:color="auto"/>
        <w:right w:val="none" w:sz="0" w:space="0" w:color="auto"/>
      </w:divBdr>
    </w:div>
    <w:div w:id="1844471051">
      <w:bodyDiv w:val="1"/>
      <w:marLeft w:val="0"/>
      <w:marRight w:val="0"/>
      <w:marTop w:val="0"/>
      <w:marBottom w:val="0"/>
      <w:divBdr>
        <w:top w:val="none" w:sz="0" w:space="0" w:color="auto"/>
        <w:left w:val="none" w:sz="0" w:space="0" w:color="auto"/>
        <w:bottom w:val="none" w:sz="0" w:space="0" w:color="auto"/>
        <w:right w:val="none" w:sz="0" w:space="0" w:color="auto"/>
      </w:divBdr>
    </w:div>
    <w:div w:id="1844474498">
      <w:bodyDiv w:val="1"/>
      <w:marLeft w:val="0"/>
      <w:marRight w:val="0"/>
      <w:marTop w:val="0"/>
      <w:marBottom w:val="0"/>
      <w:divBdr>
        <w:top w:val="none" w:sz="0" w:space="0" w:color="auto"/>
        <w:left w:val="none" w:sz="0" w:space="0" w:color="auto"/>
        <w:bottom w:val="none" w:sz="0" w:space="0" w:color="auto"/>
        <w:right w:val="none" w:sz="0" w:space="0" w:color="auto"/>
      </w:divBdr>
    </w:div>
    <w:div w:id="1844663370">
      <w:bodyDiv w:val="1"/>
      <w:marLeft w:val="0"/>
      <w:marRight w:val="0"/>
      <w:marTop w:val="0"/>
      <w:marBottom w:val="0"/>
      <w:divBdr>
        <w:top w:val="none" w:sz="0" w:space="0" w:color="auto"/>
        <w:left w:val="none" w:sz="0" w:space="0" w:color="auto"/>
        <w:bottom w:val="none" w:sz="0" w:space="0" w:color="auto"/>
        <w:right w:val="none" w:sz="0" w:space="0" w:color="auto"/>
      </w:divBdr>
    </w:div>
    <w:div w:id="1844665843">
      <w:bodyDiv w:val="1"/>
      <w:marLeft w:val="0"/>
      <w:marRight w:val="0"/>
      <w:marTop w:val="0"/>
      <w:marBottom w:val="0"/>
      <w:divBdr>
        <w:top w:val="none" w:sz="0" w:space="0" w:color="auto"/>
        <w:left w:val="none" w:sz="0" w:space="0" w:color="auto"/>
        <w:bottom w:val="none" w:sz="0" w:space="0" w:color="auto"/>
        <w:right w:val="none" w:sz="0" w:space="0" w:color="auto"/>
      </w:divBdr>
    </w:div>
    <w:div w:id="1844930249">
      <w:bodyDiv w:val="1"/>
      <w:marLeft w:val="0"/>
      <w:marRight w:val="0"/>
      <w:marTop w:val="0"/>
      <w:marBottom w:val="0"/>
      <w:divBdr>
        <w:top w:val="none" w:sz="0" w:space="0" w:color="auto"/>
        <w:left w:val="none" w:sz="0" w:space="0" w:color="auto"/>
        <w:bottom w:val="none" w:sz="0" w:space="0" w:color="auto"/>
        <w:right w:val="none" w:sz="0" w:space="0" w:color="auto"/>
      </w:divBdr>
    </w:div>
    <w:div w:id="1844931234">
      <w:bodyDiv w:val="1"/>
      <w:marLeft w:val="0"/>
      <w:marRight w:val="0"/>
      <w:marTop w:val="0"/>
      <w:marBottom w:val="0"/>
      <w:divBdr>
        <w:top w:val="none" w:sz="0" w:space="0" w:color="auto"/>
        <w:left w:val="none" w:sz="0" w:space="0" w:color="auto"/>
        <w:bottom w:val="none" w:sz="0" w:space="0" w:color="auto"/>
        <w:right w:val="none" w:sz="0" w:space="0" w:color="auto"/>
      </w:divBdr>
    </w:div>
    <w:div w:id="1844934073">
      <w:bodyDiv w:val="1"/>
      <w:marLeft w:val="0"/>
      <w:marRight w:val="0"/>
      <w:marTop w:val="0"/>
      <w:marBottom w:val="0"/>
      <w:divBdr>
        <w:top w:val="none" w:sz="0" w:space="0" w:color="auto"/>
        <w:left w:val="none" w:sz="0" w:space="0" w:color="auto"/>
        <w:bottom w:val="none" w:sz="0" w:space="0" w:color="auto"/>
        <w:right w:val="none" w:sz="0" w:space="0" w:color="auto"/>
      </w:divBdr>
    </w:div>
    <w:div w:id="1844977932">
      <w:bodyDiv w:val="1"/>
      <w:marLeft w:val="0"/>
      <w:marRight w:val="0"/>
      <w:marTop w:val="0"/>
      <w:marBottom w:val="0"/>
      <w:divBdr>
        <w:top w:val="none" w:sz="0" w:space="0" w:color="auto"/>
        <w:left w:val="none" w:sz="0" w:space="0" w:color="auto"/>
        <w:bottom w:val="none" w:sz="0" w:space="0" w:color="auto"/>
        <w:right w:val="none" w:sz="0" w:space="0" w:color="auto"/>
      </w:divBdr>
    </w:div>
    <w:div w:id="1845512150">
      <w:bodyDiv w:val="1"/>
      <w:marLeft w:val="0"/>
      <w:marRight w:val="0"/>
      <w:marTop w:val="0"/>
      <w:marBottom w:val="0"/>
      <w:divBdr>
        <w:top w:val="none" w:sz="0" w:space="0" w:color="auto"/>
        <w:left w:val="none" w:sz="0" w:space="0" w:color="auto"/>
        <w:bottom w:val="none" w:sz="0" w:space="0" w:color="auto"/>
        <w:right w:val="none" w:sz="0" w:space="0" w:color="auto"/>
      </w:divBdr>
    </w:div>
    <w:div w:id="1845894473">
      <w:bodyDiv w:val="1"/>
      <w:marLeft w:val="0"/>
      <w:marRight w:val="0"/>
      <w:marTop w:val="0"/>
      <w:marBottom w:val="0"/>
      <w:divBdr>
        <w:top w:val="none" w:sz="0" w:space="0" w:color="auto"/>
        <w:left w:val="none" w:sz="0" w:space="0" w:color="auto"/>
        <w:bottom w:val="none" w:sz="0" w:space="0" w:color="auto"/>
        <w:right w:val="none" w:sz="0" w:space="0" w:color="auto"/>
      </w:divBdr>
    </w:div>
    <w:div w:id="1845897354">
      <w:bodyDiv w:val="1"/>
      <w:marLeft w:val="0"/>
      <w:marRight w:val="0"/>
      <w:marTop w:val="0"/>
      <w:marBottom w:val="0"/>
      <w:divBdr>
        <w:top w:val="none" w:sz="0" w:space="0" w:color="auto"/>
        <w:left w:val="none" w:sz="0" w:space="0" w:color="auto"/>
        <w:bottom w:val="none" w:sz="0" w:space="0" w:color="auto"/>
        <w:right w:val="none" w:sz="0" w:space="0" w:color="auto"/>
      </w:divBdr>
    </w:div>
    <w:div w:id="1846047280">
      <w:bodyDiv w:val="1"/>
      <w:marLeft w:val="0"/>
      <w:marRight w:val="0"/>
      <w:marTop w:val="0"/>
      <w:marBottom w:val="0"/>
      <w:divBdr>
        <w:top w:val="none" w:sz="0" w:space="0" w:color="auto"/>
        <w:left w:val="none" w:sz="0" w:space="0" w:color="auto"/>
        <w:bottom w:val="none" w:sz="0" w:space="0" w:color="auto"/>
        <w:right w:val="none" w:sz="0" w:space="0" w:color="auto"/>
      </w:divBdr>
    </w:div>
    <w:div w:id="1846092614">
      <w:bodyDiv w:val="1"/>
      <w:marLeft w:val="0"/>
      <w:marRight w:val="0"/>
      <w:marTop w:val="0"/>
      <w:marBottom w:val="0"/>
      <w:divBdr>
        <w:top w:val="none" w:sz="0" w:space="0" w:color="auto"/>
        <w:left w:val="none" w:sz="0" w:space="0" w:color="auto"/>
        <w:bottom w:val="none" w:sz="0" w:space="0" w:color="auto"/>
        <w:right w:val="none" w:sz="0" w:space="0" w:color="auto"/>
      </w:divBdr>
    </w:div>
    <w:div w:id="1846506014">
      <w:bodyDiv w:val="1"/>
      <w:marLeft w:val="0"/>
      <w:marRight w:val="0"/>
      <w:marTop w:val="0"/>
      <w:marBottom w:val="0"/>
      <w:divBdr>
        <w:top w:val="none" w:sz="0" w:space="0" w:color="auto"/>
        <w:left w:val="none" w:sz="0" w:space="0" w:color="auto"/>
        <w:bottom w:val="none" w:sz="0" w:space="0" w:color="auto"/>
        <w:right w:val="none" w:sz="0" w:space="0" w:color="auto"/>
      </w:divBdr>
    </w:div>
    <w:div w:id="1847357085">
      <w:bodyDiv w:val="1"/>
      <w:marLeft w:val="0"/>
      <w:marRight w:val="0"/>
      <w:marTop w:val="0"/>
      <w:marBottom w:val="0"/>
      <w:divBdr>
        <w:top w:val="none" w:sz="0" w:space="0" w:color="auto"/>
        <w:left w:val="none" w:sz="0" w:space="0" w:color="auto"/>
        <w:bottom w:val="none" w:sz="0" w:space="0" w:color="auto"/>
        <w:right w:val="none" w:sz="0" w:space="0" w:color="auto"/>
      </w:divBdr>
    </w:div>
    <w:div w:id="1847550445">
      <w:bodyDiv w:val="1"/>
      <w:marLeft w:val="0"/>
      <w:marRight w:val="0"/>
      <w:marTop w:val="0"/>
      <w:marBottom w:val="0"/>
      <w:divBdr>
        <w:top w:val="none" w:sz="0" w:space="0" w:color="auto"/>
        <w:left w:val="none" w:sz="0" w:space="0" w:color="auto"/>
        <w:bottom w:val="none" w:sz="0" w:space="0" w:color="auto"/>
        <w:right w:val="none" w:sz="0" w:space="0" w:color="auto"/>
      </w:divBdr>
    </w:div>
    <w:div w:id="1847554380">
      <w:bodyDiv w:val="1"/>
      <w:marLeft w:val="0"/>
      <w:marRight w:val="0"/>
      <w:marTop w:val="0"/>
      <w:marBottom w:val="0"/>
      <w:divBdr>
        <w:top w:val="none" w:sz="0" w:space="0" w:color="auto"/>
        <w:left w:val="none" w:sz="0" w:space="0" w:color="auto"/>
        <w:bottom w:val="none" w:sz="0" w:space="0" w:color="auto"/>
        <w:right w:val="none" w:sz="0" w:space="0" w:color="auto"/>
      </w:divBdr>
    </w:div>
    <w:div w:id="1847596279">
      <w:bodyDiv w:val="1"/>
      <w:marLeft w:val="0"/>
      <w:marRight w:val="0"/>
      <w:marTop w:val="0"/>
      <w:marBottom w:val="0"/>
      <w:divBdr>
        <w:top w:val="none" w:sz="0" w:space="0" w:color="auto"/>
        <w:left w:val="none" w:sz="0" w:space="0" w:color="auto"/>
        <w:bottom w:val="none" w:sz="0" w:space="0" w:color="auto"/>
        <w:right w:val="none" w:sz="0" w:space="0" w:color="auto"/>
      </w:divBdr>
    </w:div>
    <w:div w:id="1847741694">
      <w:bodyDiv w:val="1"/>
      <w:marLeft w:val="0"/>
      <w:marRight w:val="0"/>
      <w:marTop w:val="0"/>
      <w:marBottom w:val="0"/>
      <w:divBdr>
        <w:top w:val="none" w:sz="0" w:space="0" w:color="auto"/>
        <w:left w:val="none" w:sz="0" w:space="0" w:color="auto"/>
        <w:bottom w:val="none" w:sz="0" w:space="0" w:color="auto"/>
        <w:right w:val="none" w:sz="0" w:space="0" w:color="auto"/>
      </w:divBdr>
    </w:div>
    <w:div w:id="1847746276">
      <w:bodyDiv w:val="1"/>
      <w:marLeft w:val="0"/>
      <w:marRight w:val="0"/>
      <w:marTop w:val="0"/>
      <w:marBottom w:val="0"/>
      <w:divBdr>
        <w:top w:val="none" w:sz="0" w:space="0" w:color="auto"/>
        <w:left w:val="none" w:sz="0" w:space="0" w:color="auto"/>
        <w:bottom w:val="none" w:sz="0" w:space="0" w:color="auto"/>
        <w:right w:val="none" w:sz="0" w:space="0" w:color="auto"/>
      </w:divBdr>
    </w:div>
    <w:div w:id="1847748082">
      <w:bodyDiv w:val="1"/>
      <w:marLeft w:val="0"/>
      <w:marRight w:val="0"/>
      <w:marTop w:val="0"/>
      <w:marBottom w:val="0"/>
      <w:divBdr>
        <w:top w:val="none" w:sz="0" w:space="0" w:color="auto"/>
        <w:left w:val="none" w:sz="0" w:space="0" w:color="auto"/>
        <w:bottom w:val="none" w:sz="0" w:space="0" w:color="auto"/>
        <w:right w:val="none" w:sz="0" w:space="0" w:color="auto"/>
      </w:divBdr>
    </w:div>
    <w:div w:id="1847748461">
      <w:bodyDiv w:val="1"/>
      <w:marLeft w:val="0"/>
      <w:marRight w:val="0"/>
      <w:marTop w:val="0"/>
      <w:marBottom w:val="0"/>
      <w:divBdr>
        <w:top w:val="none" w:sz="0" w:space="0" w:color="auto"/>
        <w:left w:val="none" w:sz="0" w:space="0" w:color="auto"/>
        <w:bottom w:val="none" w:sz="0" w:space="0" w:color="auto"/>
        <w:right w:val="none" w:sz="0" w:space="0" w:color="auto"/>
      </w:divBdr>
    </w:div>
    <w:div w:id="1848058244">
      <w:bodyDiv w:val="1"/>
      <w:marLeft w:val="0"/>
      <w:marRight w:val="0"/>
      <w:marTop w:val="0"/>
      <w:marBottom w:val="0"/>
      <w:divBdr>
        <w:top w:val="none" w:sz="0" w:space="0" w:color="auto"/>
        <w:left w:val="none" w:sz="0" w:space="0" w:color="auto"/>
        <w:bottom w:val="none" w:sz="0" w:space="0" w:color="auto"/>
        <w:right w:val="none" w:sz="0" w:space="0" w:color="auto"/>
      </w:divBdr>
    </w:div>
    <w:div w:id="1848058375">
      <w:bodyDiv w:val="1"/>
      <w:marLeft w:val="0"/>
      <w:marRight w:val="0"/>
      <w:marTop w:val="0"/>
      <w:marBottom w:val="0"/>
      <w:divBdr>
        <w:top w:val="none" w:sz="0" w:space="0" w:color="auto"/>
        <w:left w:val="none" w:sz="0" w:space="0" w:color="auto"/>
        <w:bottom w:val="none" w:sz="0" w:space="0" w:color="auto"/>
        <w:right w:val="none" w:sz="0" w:space="0" w:color="auto"/>
      </w:divBdr>
    </w:div>
    <w:div w:id="1848254239">
      <w:bodyDiv w:val="1"/>
      <w:marLeft w:val="0"/>
      <w:marRight w:val="0"/>
      <w:marTop w:val="0"/>
      <w:marBottom w:val="0"/>
      <w:divBdr>
        <w:top w:val="none" w:sz="0" w:space="0" w:color="auto"/>
        <w:left w:val="none" w:sz="0" w:space="0" w:color="auto"/>
        <w:bottom w:val="none" w:sz="0" w:space="0" w:color="auto"/>
        <w:right w:val="none" w:sz="0" w:space="0" w:color="auto"/>
      </w:divBdr>
    </w:div>
    <w:div w:id="1849517261">
      <w:bodyDiv w:val="1"/>
      <w:marLeft w:val="0"/>
      <w:marRight w:val="0"/>
      <w:marTop w:val="0"/>
      <w:marBottom w:val="0"/>
      <w:divBdr>
        <w:top w:val="none" w:sz="0" w:space="0" w:color="auto"/>
        <w:left w:val="none" w:sz="0" w:space="0" w:color="auto"/>
        <w:bottom w:val="none" w:sz="0" w:space="0" w:color="auto"/>
        <w:right w:val="none" w:sz="0" w:space="0" w:color="auto"/>
      </w:divBdr>
    </w:div>
    <w:div w:id="1849518657">
      <w:bodyDiv w:val="1"/>
      <w:marLeft w:val="0"/>
      <w:marRight w:val="0"/>
      <w:marTop w:val="0"/>
      <w:marBottom w:val="0"/>
      <w:divBdr>
        <w:top w:val="none" w:sz="0" w:space="0" w:color="auto"/>
        <w:left w:val="none" w:sz="0" w:space="0" w:color="auto"/>
        <w:bottom w:val="none" w:sz="0" w:space="0" w:color="auto"/>
        <w:right w:val="none" w:sz="0" w:space="0" w:color="auto"/>
      </w:divBdr>
    </w:div>
    <w:div w:id="1849559980">
      <w:bodyDiv w:val="1"/>
      <w:marLeft w:val="0"/>
      <w:marRight w:val="0"/>
      <w:marTop w:val="0"/>
      <w:marBottom w:val="0"/>
      <w:divBdr>
        <w:top w:val="none" w:sz="0" w:space="0" w:color="auto"/>
        <w:left w:val="none" w:sz="0" w:space="0" w:color="auto"/>
        <w:bottom w:val="none" w:sz="0" w:space="0" w:color="auto"/>
        <w:right w:val="none" w:sz="0" w:space="0" w:color="auto"/>
      </w:divBdr>
    </w:div>
    <w:div w:id="1850019820">
      <w:bodyDiv w:val="1"/>
      <w:marLeft w:val="0"/>
      <w:marRight w:val="0"/>
      <w:marTop w:val="0"/>
      <w:marBottom w:val="0"/>
      <w:divBdr>
        <w:top w:val="none" w:sz="0" w:space="0" w:color="auto"/>
        <w:left w:val="none" w:sz="0" w:space="0" w:color="auto"/>
        <w:bottom w:val="none" w:sz="0" w:space="0" w:color="auto"/>
        <w:right w:val="none" w:sz="0" w:space="0" w:color="auto"/>
      </w:divBdr>
    </w:div>
    <w:div w:id="1850023450">
      <w:bodyDiv w:val="1"/>
      <w:marLeft w:val="0"/>
      <w:marRight w:val="0"/>
      <w:marTop w:val="0"/>
      <w:marBottom w:val="0"/>
      <w:divBdr>
        <w:top w:val="none" w:sz="0" w:space="0" w:color="auto"/>
        <w:left w:val="none" w:sz="0" w:space="0" w:color="auto"/>
        <w:bottom w:val="none" w:sz="0" w:space="0" w:color="auto"/>
        <w:right w:val="none" w:sz="0" w:space="0" w:color="auto"/>
      </w:divBdr>
    </w:div>
    <w:div w:id="1850172283">
      <w:bodyDiv w:val="1"/>
      <w:marLeft w:val="0"/>
      <w:marRight w:val="0"/>
      <w:marTop w:val="0"/>
      <w:marBottom w:val="0"/>
      <w:divBdr>
        <w:top w:val="none" w:sz="0" w:space="0" w:color="auto"/>
        <w:left w:val="none" w:sz="0" w:space="0" w:color="auto"/>
        <w:bottom w:val="none" w:sz="0" w:space="0" w:color="auto"/>
        <w:right w:val="none" w:sz="0" w:space="0" w:color="auto"/>
      </w:divBdr>
    </w:div>
    <w:div w:id="1850220658">
      <w:bodyDiv w:val="1"/>
      <w:marLeft w:val="0"/>
      <w:marRight w:val="0"/>
      <w:marTop w:val="0"/>
      <w:marBottom w:val="0"/>
      <w:divBdr>
        <w:top w:val="none" w:sz="0" w:space="0" w:color="auto"/>
        <w:left w:val="none" w:sz="0" w:space="0" w:color="auto"/>
        <w:bottom w:val="none" w:sz="0" w:space="0" w:color="auto"/>
        <w:right w:val="none" w:sz="0" w:space="0" w:color="auto"/>
      </w:divBdr>
    </w:div>
    <w:div w:id="1850481886">
      <w:bodyDiv w:val="1"/>
      <w:marLeft w:val="0"/>
      <w:marRight w:val="0"/>
      <w:marTop w:val="0"/>
      <w:marBottom w:val="0"/>
      <w:divBdr>
        <w:top w:val="none" w:sz="0" w:space="0" w:color="auto"/>
        <w:left w:val="none" w:sz="0" w:space="0" w:color="auto"/>
        <w:bottom w:val="none" w:sz="0" w:space="0" w:color="auto"/>
        <w:right w:val="none" w:sz="0" w:space="0" w:color="auto"/>
      </w:divBdr>
    </w:div>
    <w:div w:id="1850556374">
      <w:bodyDiv w:val="1"/>
      <w:marLeft w:val="0"/>
      <w:marRight w:val="0"/>
      <w:marTop w:val="0"/>
      <w:marBottom w:val="0"/>
      <w:divBdr>
        <w:top w:val="none" w:sz="0" w:space="0" w:color="auto"/>
        <w:left w:val="none" w:sz="0" w:space="0" w:color="auto"/>
        <w:bottom w:val="none" w:sz="0" w:space="0" w:color="auto"/>
        <w:right w:val="none" w:sz="0" w:space="0" w:color="auto"/>
      </w:divBdr>
    </w:div>
    <w:div w:id="1850560574">
      <w:bodyDiv w:val="1"/>
      <w:marLeft w:val="0"/>
      <w:marRight w:val="0"/>
      <w:marTop w:val="0"/>
      <w:marBottom w:val="0"/>
      <w:divBdr>
        <w:top w:val="none" w:sz="0" w:space="0" w:color="auto"/>
        <w:left w:val="none" w:sz="0" w:space="0" w:color="auto"/>
        <w:bottom w:val="none" w:sz="0" w:space="0" w:color="auto"/>
        <w:right w:val="none" w:sz="0" w:space="0" w:color="auto"/>
      </w:divBdr>
    </w:div>
    <w:div w:id="1850677743">
      <w:bodyDiv w:val="1"/>
      <w:marLeft w:val="0"/>
      <w:marRight w:val="0"/>
      <w:marTop w:val="0"/>
      <w:marBottom w:val="0"/>
      <w:divBdr>
        <w:top w:val="none" w:sz="0" w:space="0" w:color="auto"/>
        <w:left w:val="none" w:sz="0" w:space="0" w:color="auto"/>
        <w:bottom w:val="none" w:sz="0" w:space="0" w:color="auto"/>
        <w:right w:val="none" w:sz="0" w:space="0" w:color="auto"/>
      </w:divBdr>
    </w:div>
    <w:div w:id="1850677904">
      <w:bodyDiv w:val="1"/>
      <w:marLeft w:val="0"/>
      <w:marRight w:val="0"/>
      <w:marTop w:val="0"/>
      <w:marBottom w:val="0"/>
      <w:divBdr>
        <w:top w:val="none" w:sz="0" w:space="0" w:color="auto"/>
        <w:left w:val="none" w:sz="0" w:space="0" w:color="auto"/>
        <w:bottom w:val="none" w:sz="0" w:space="0" w:color="auto"/>
        <w:right w:val="none" w:sz="0" w:space="0" w:color="auto"/>
      </w:divBdr>
    </w:div>
    <w:div w:id="1850874036">
      <w:bodyDiv w:val="1"/>
      <w:marLeft w:val="0"/>
      <w:marRight w:val="0"/>
      <w:marTop w:val="0"/>
      <w:marBottom w:val="0"/>
      <w:divBdr>
        <w:top w:val="none" w:sz="0" w:space="0" w:color="auto"/>
        <w:left w:val="none" w:sz="0" w:space="0" w:color="auto"/>
        <w:bottom w:val="none" w:sz="0" w:space="0" w:color="auto"/>
        <w:right w:val="none" w:sz="0" w:space="0" w:color="auto"/>
      </w:divBdr>
    </w:div>
    <w:div w:id="1851140469">
      <w:bodyDiv w:val="1"/>
      <w:marLeft w:val="0"/>
      <w:marRight w:val="0"/>
      <w:marTop w:val="0"/>
      <w:marBottom w:val="0"/>
      <w:divBdr>
        <w:top w:val="none" w:sz="0" w:space="0" w:color="auto"/>
        <w:left w:val="none" w:sz="0" w:space="0" w:color="auto"/>
        <w:bottom w:val="none" w:sz="0" w:space="0" w:color="auto"/>
        <w:right w:val="none" w:sz="0" w:space="0" w:color="auto"/>
      </w:divBdr>
    </w:div>
    <w:div w:id="1851140649">
      <w:bodyDiv w:val="1"/>
      <w:marLeft w:val="0"/>
      <w:marRight w:val="0"/>
      <w:marTop w:val="0"/>
      <w:marBottom w:val="0"/>
      <w:divBdr>
        <w:top w:val="none" w:sz="0" w:space="0" w:color="auto"/>
        <w:left w:val="none" w:sz="0" w:space="0" w:color="auto"/>
        <w:bottom w:val="none" w:sz="0" w:space="0" w:color="auto"/>
        <w:right w:val="none" w:sz="0" w:space="0" w:color="auto"/>
      </w:divBdr>
    </w:div>
    <w:div w:id="1851330503">
      <w:bodyDiv w:val="1"/>
      <w:marLeft w:val="0"/>
      <w:marRight w:val="0"/>
      <w:marTop w:val="0"/>
      <w:marBottom w:val="0"/>
      <w:divBdr>
        <w:top w:val="none" w:sz="0" w:space="0" w:color="auto"/>
        <w:left w:val="none" w:sz="0" w:space="0" w:color="auto"/>
        <w:bottom w:val="none" w:sz="0" w:space="0" w:color="auto"/>
        <w:right w:val="none" w:sz="0" w:space="0" w:color="auto"/>
      </w:divBdr>
    </w:div>
    <w:div w:id="1851479725">
      <w:bodyDiv w:val="1"/>
      <w:marLeft w:val="0"/>
      <w:marRight w:val="0"/>
      <w:marTop w:val="0"/>
      <w:marBottom w:val="0"/>
      <w:divBdr>
        <w:top w:val="none" w:sz="0" w:space="0" w:color="auto"/>
        <w:left w:val="none" w:sz="0" w:space="0" w:color="auto"/>
        <w:bottom w:val="none" w:sz="0" w:space="0" w:color="auto"/>
        <w:right w:val="none" w:sz="0" w:space="0" w:color="auto"/>
      </w:divBdr>
    </w:div>
    <w:div w:id="1851480300">
      <w:bodyDiv w:val="1"/>
      <w:marLeft w:val="0"/>
      <w:marRight w:val="0"/>
      <w:marTop w:val="0"/>
      <w:marBottom w:val="0"/>
      <w:divBdr>
        <w:top w:val="none" w:sz="0" w:space="0" w:color="auto"/>
        <w:left w:val="none" w:sz="0" w:space="0" w:color="auto"/>
        <w:bottom w:val="none" w:sz="0" w:space="0" w:color="auto"/>
        <w:right w:val="none" w:sz="0" w:space="0" w:color="auto"/>
      </w:divBdr>
    </w:div>
    <w:div w:id="1851486953">
      <w:bodyDiv w:val="1"/>
      <w:marLeft w:val="0"/>
      <w:marRight w:val="0"/>
      <w:marTop w:val="0"/>
      <w:marBottom w:val="0"/>
      <w:divBdr>
        <w:top w:val="none" w:sz="0" w:space="0" w:color="auto"/>
        <w:left w:val="none" w:sz="0" w:space="0" w:color="auto"/>
        <w:bottom w:val="none" w:sz="0" w:space="0" w:color="auto"/>
        <w:right w:val="none" w:sz="0" w:space="0" w:color="auto"/>
      </w:divBdr>
    </w:div>
    <w:div w:id="1851673636">
      <w:bodyDiv w:val="1"/>
      <w:marLeft w:val="0"/>
      <w:marRight w:val="0"/>
      <w:marTop w:val="0"/>
      <w:marBottom w:val="0"/>
      <w:divBdr>
        <w:top w:val="none" w:sz="0" w:space="0" w:color="auto"/>
        <w:left w:val="none" w:sz="0" w:space="0" w:color="auto"/>
        <w:bottom w:val="none" w:sz="0" w:space="0" w:color="auto"/>
        <w:right w:val="none" w:sz="0" w:space="0" w:color="auto"/>
      </w:divBdr>
    </w:div>
    <w:div w:id="1851680823">
      <w:bodyDiv w:val="1"/>
      <w:marLeft w:val="0"/>
      <w:marRight w:val="0"/>
      <w:marTop w:val="0"/>
      <w:marBottom w:val="0"/>
      <w:divBdr>
        <w:top w:val="none" w:sz="0" w:space="0" w:color="auto"/>
        <w:left w:val="none" w:sz="0" w:space="0" w:color="auto"/>
        <w:bottom w:val="none" w:sz="0" w:space="0" w:color="auto"/>
        <w:right w:val="none" w:sz="0" w:space="0" w:color="auto"/>
      </w:divBdr>
    </w:div>
    <w:div w:id="1851866092">
      <w:bodyDiv w:val="1"/>
      <w:marLeft w:val="0"/>
      <w:marRight w:val="0"/>
      <w:marTop w:val="0"/>
      <w:marBottom w:val="0"/>
      <w:divBdr>
        <w:top w:val="none" w:sz="0" w:space="0" w:color="auto"/>
        <w:left w:val="none" w:sz="0" w:space="0" w:color="auto"/>
        <w:bottom w:val="none" w:sz="0" w:space="0" w:color="auto"/>
        <w:right w:val="none" w:sz="0" w:space="0" w:color="auto"/>
      </w:divBdr>
    </w:div>
    <w:div w:id="1852254107">
      <w:bodyDiv w:val="1"/>
      <w:marLeft w:val="0"/>
      <w:marRight w:val="0"/>
      <w:marTop w:val="0"/>
      <w:marBottom w:val="0"/>
      <w:divBdr>
        <w:top w:val="none" w:sz="0" w:space="0" w:color="auto"/>
        <w:left w:val="none" w:sz="0" w:space="0" w:color="auto"/>
        <w:bottom w:val="none" w:sz="0" w:space="0" w:color="auto"/>
        <w:right w:val="none" w:sz="0" w:space="0" w:color="auto"/>
      </w:divBdr>
    </w:div>
    <w:div w:id="1852329594">
      <w:bodyDiv w:val="1"/>
      <w:marLeft w:val="0"/>
      <w:marRight w:val="0"/>
      <w:marTop w:val="0"/>
      <w:marBottom w:val="0"/>
      <w:divBdr>
        <w:top w:val="none" w:sz="0" w:space="0" w:color="auto"/>
        <w:left w:val="none" w:sz="0" w:space="0" w:color="auto"/>
        <w:bottom w:val="none" w:sz="0" w:space="0" w:color="auto"/>
        <w:right w:val="none" w:sz="0" w:space="0" w:color="auto"/>
      </w:divBdr>
    </w:div>
    <w:div w:id="1852446190">
      <w:bodyDiv w:val="1"/>
      <w:marLeft w:val="0"/>
      <w:marRight w:val="0"/>
      <w:marTop w:val="0"/>
      <w:marBottom w:val="0"/>
      <w:divBdr>
        <w:top w:val="none" w:sz="0" w:space="0" w:color="auto"/>
        <w:left w:val="none" w:sz="0" w:space="0" w:color="auto"/>
        <w:bottom w:val="none" w:sz="0" w:space="0" w:color="auto"/>
        <w:right w:val="none" w:sz="0" w:space="0" w:color="auto"/>
      </w:divBdr>
    </w:div>
    <w:div w:id="1852451079">
      <w:bodyDiv w:val="1"/>
      <w:marLeft w:val="0"/>
      <w:marRight w:val="0"/>
      <w:marTop w:val="0"/>
      <w:marBottom w:val="0"/>
      <w:divBdr>
        <w:top w:val="none" w:sz="0" w:space="0" w:color="auto"/>
        <w:left w:val="none" w:sz="0" w:space="0" w:color="auto"/>
        <w:bottom w:val="none" w:sz="0" w:space="0" w:color="auto"/>
        <w:right w:val="none" w:sz="0" w:space="0" w:color="auto"/>
      </w:divBdr>
    </w:div>
    <w:div w:id="1852522559">
      <w:bodyDiv w:val="1"/>
      <w:marLeft w:val="0"/>
      <w:marRight w:val="0"/>
      <w:marTop w:val="0"/>
      <w:marBottom w:val="0"/>
      <w:divBdr>
        <w:top w:val="none" w:sz="0" w:space="0" w:color="auto"/>
        <w:left w:val="none" w:sz="0" w:space="0" w:color="auto"/>
        <w:bottom w:val="none" w:sz="0" w:space="0" w:color="auto"/>
        <w:right w:val="none" w:sz="0" w:space="0" w:color="auto"/>
      </w:divBdr>
    </w:div>
    <w:div w:id="1852522717">
      <w:bodyDiv w:val="1"/>
      <w:marLeft w:val="0"/>
      <w:marRight w:val="0"/>
      <w:marTop w:val="0"/>
      <w:marBottom w:val="0"/>
      <w:divBdr>
        <w:top w:val="none" w:sz="0" w:space="0" w:color="auto"/>
        <w:left w:val="none" w:sz="0" w:space="0" w:color="auto"/>
        <w:bottom w:val="none" w:sz="0" w:space="0" w:color="auto"/>
        <w:right w:val="none" w:sz="0" w:space="0" w:color="auto"/>
      </w:divBdr>
    </w:div>
    <w:div w:id="1852530842">
      <w:bodyDiv w:val="1"/>
      <w:marLeft w:val="0"/>
      <w:marRight w:val="0"/>
      <w:marTop w:val="0"/>
      <w:marBottom w:val="0"/>
      <w:divBdr>
        <w:top w:val="none" w:sz="0" w:space="0" w:color="auto"/>
        <w:left w:val="none" w:sz="0" w:space="0" w:color="auto"/>
        <w:bottom w:val="none" w:sz="0" w:space="0" w:color="auto"/>
        <w:right w:val="none" w:sz="0" w:space="0" w:color="auto"/>
      </w:divBdr>
    </w:div>
    <w:div w:id="1852599742">
      <w:bodyDiv w:val="1"/>
      <w:marLeft w:val="0"/>
      <w:marRight w:val="0"/>
      <w:marTop w:val="0"/>
      <w:marBottom w:val="0"/>
      <w:divBdr>
        <w:top w:val="none" w:sz="0" w:space="0" w:color="auto"/>
        <w:left w:val="none" w:sz="0" w:space="0" w:color="auto"/>
        <w:bottom w:val="none" w:sz="0" w:space="0" w:color="auto"/>
        <w:right w:val="none" w:sz="0" w:space="0" w:color="auto"/>
      </w:divBdr>
    </w:div>
    <w:div w:id="1852647757">
      <w:bodyDiv w:val="1"/>
      <w:marLeft w:val="0"/>
      <w:marRight w:val="0"/>
      <w:marTop w:val="0"/>
      <w:marBottom w:val="0"/>
      <w:divBdr>
        <w:top w:val="none" w:sz="0" w:space="0" w:color="auto"/>
        <w:left w:val="none" w:sz="0" w:space="0" w:color="auto"/>
        <w:bottom w:val="none" w:sz="0" w:space="0" w:color="auto"/>
        <w:right w:val="none" w:sz="0" w:space="0" w:color="auto"/>
      </w:divBdr>
    </w:div>
    <w:div w:id="1853110619">
      <w:bodyDiv w:val="1"/>
      <w:marLeft w:val="0"/>
      <w:marRight w:val="0"/>
      <w:marTop w:val="0"/>
      <w:marBottom w:val="0"/>
      <w:divBdr>
        <w:top w:val="none" w:sz="0" w:space="0" w:color="auto"/>
        <w:left w:val="none" w:sz="0" w:space="0" w:color="auto"/>
        <w:bottom w:val="none" w:sz="0" w:space="0" w:color="auto"/>
        <w:right w:val="none" w:sz="0" w:space="0" w:color="auto"/>
      </w:divBdr>
    </w:div>
    <w:div w:id="1853370864">
      <w:bodyDiv w:val="1"/>
      <w:marLeft w:val="0"/>
      <w:marRight w:val="0"/>
      <w:marTop w:val="0"/>
      <w:marBottom w:val="0"/>
      <w:divBdr>
        <w:top w:val="none" w:sz="0" w:space="0" w:color="auto"/>
        <w:left w:val="none" w:sz="0" w:space="0" w:color="auto"/>
        <w:bottom w:val="none" w:sz="0" w:space="0" w:color="auto"/>
        <w:right w:val="none" w:sz="0" w:space="0" w:color="auto"/>
      </w:divBdr>
    </w:div>
    <w:div w:id="1853641601">
      <w:bodyDiv w:val="1"/>
      <w:marLeft w:val="0"/>
      <w:marRight w:val="0"/>
      <w:marTop w:val="0"/>
      <w:marBottom w:val="0"/>
      <w:divBdr>
        <w:top w:val="none" w:sz="0" w:space="0" w:color="auto"/>
        <w:left w:val="none" w:sz="0" w:space="0" w:color="auto"/>
        <w:bottom w:val="none" w:sz="0" w:space="0" w:color="auto"/>
        <w:right w:val="none" w:sz="0" w:space="0" w:color="auto"/>
      </w:divBdr>
    </w:div>
    <w:div w:id="1853648081">
      <w:bodyDiv w:val="1"/>
      <w:marLeft w:val="0"/>
      <w:marRight w:val="0"/>
      <w:marTop w:val="0"/>
      <w:marBottom w:val="0"/>
      <w:divBdr>
        <w:top w:val="none" w:sz="0" w:space="0" w:color="auto"/>
        <w:left w:val="none" w:sz="0" w:space="0" w:color="auto"/>
        <w:bottom w:val="none" w:sz="0" w:space="0" w:color="auto"/>
        <w:right w:val="none" w:sz="0" w:space="0" w:color="auto"/>
      </w:divBdr>
    </w:div>
    <w:div w:id="1853838499">
      <w:bodyDiv w:val="1"/>
      <w:marLeft w:val="0"/>
      <w:marRight w:val="0"/>
      <w:marTop w:val="0"/>
      <w:marBottom w:val="0"/>
      <w:divBdr>
        <w:top w:val="none" w:sz="0" w:space="0" w:color="auto"/>
        <w:left w:val="none" w:sz="0" w:space="0" w:color="auto"/>
        <w:bottom w:val="none" w:sz="0" w:space="0" w:color="auto"/>
        <w:right w:val="none" w:sz="0" w:space="0" w:color="auto"/>
      </w:divBdr>
    </w:div>
    <w:div w:id="1853952292">
      <w:bodyDiv w:val="1"/>
      <w:marLeft w:val="0"/>
      <w:marRight w:val="0"/>
      <w:marTop w:val="0"/>
      <w:marBottom w:val="0"/>
      <w:divBdr>
        <w:top w:val="none" w:sz="0" w:space="0" w:color="auto"/>
        <w:left w:val="none" w:sz="0" w:space="0" w:color="auto"/>
        <w:bottom w:val="none" w:sz="0" w:space="0" w:color="auto"/>
        <w:right w:val="none" w:sz="0" w:space="0" w:color="auto"/>
      </w:divBdr>
    </w:div>
    <w:div w:id="1853958124">
      <w:bodyDiv w:val="1"/>
      <w:marLeft w:val="0"/>
      <w:marRight w:val="0"/>
      <w:marTop w:val="0"/>
      <w:marBottom w:val="0"/>
      <w:divBdr>
        <w:top w:val="none" w:sz="0" w:space="0" w:color="auto"/>
        <w:left w:val="none" w:sz="0" w:space="0" w:color="auto"/>
        <w:bottom w:val="none" w:sz="0" w:space="0" w:color="auto"/>
        <w:right w:val="none" w:sz="0" w:space="0" w:color="auto"/>
      </w:divBdr>
    </w:div>
    <w:div w:id="1854109236">
      <w:bodyDiv w:val="1"/>
      <w:marLeft w:val="0"/>
      <w:marRight w:val="0"/>
      <w:marTop w:val="0"/>
      <w:marBottom w:val="0"/>
      <w:divBdr>
        <w:top w:val="none" w:sz="0" w:space="0" w:color="auto"/>
        <w:left w:val="none" w:sz="0" w:space="0" w:color="auto"/>
        <w:bottom w:val="none" w:sz="0" w:space="0" w:color="auto"/>
        <w:right w:val="none" w:sz="0" w:space="0" w:color="auto"/>
      </w:divBdr>
    </w:div>
    <w:div w:id="1854151397">
      <w:bodyDiv w:val="1"/>
      <w:marLeft w:val="0"/>
      <w:marRight w:val="0"/>
      <w:marTop w:val="0"/>
      <w:marBottom w:val="0"/>
      <w:divBdr>
        <w:top w:val="none" w:sz="0" w:space="0" w:color="auto"/>
        <w:left w:val="none" w:sz="0" w:space="0" w:color="auto"/>
        <w:bottom w:val="none" w:sz="0" w:space="0" w:color="auto"/>
        <w:right w:val="none" w:sz="0" w:space="0" w:color="auto"/>
      </w:divBdr>
    </w:div>
    <w:div w:id="1854569669">
      <w:bodyDiv w:val="1"/>
      <w:marLeft w:val="0"/>
      <w:marRight w:val="0"/>
      <w:marTop w:val="0"/>
      <w:marBottom w:val="0"/>
      <w:divBdr>
        <w:top w:val="none" w:sz="0" w:space="0" w:color="auto"/>
        <w:left w:val="none" w:sz="0" w:space="0" w:color="auto"/>
        <w:bottom w:val="none" w:sz="0" w:space="0" w:color="auto"/>
        <w:right w:val="none" w:sz="0" w:space="0" w:color="auto"/>
      </w:divBdr>
    </w:div>
    <w:div w:id="1855000361">
      <w:bodyDiv w:val="1"/>
      <w:marLeft w:val="0"/>
      <w:marRight w:val="0"/>
      <w:marTop w:val="0"/>
      <w:marBottom w:val="0"/>
      <w:divBdr>
        <w:top w:val="none" w:sz="0" w:space="0" w:color="auto"/>
        <w:left w:val="none" w:sz="0" w:space="0" w:color="auto"/>
        <w:bottom w:val="none" w:sz="0" w:space="0" w:color="auto"/>
        <w:right w:val="none" w:sz="0" w:space="0" w:color="auto"/>
      </w:divBdr>
    </w:div>
    <w:div w:id="1855068816">
      <w:bodyDiv w:val="1"/>
      <w:marLeft w:val="0"/>
      <w:marRight w:val="0"/>
      <w:marTop w:val="0"/>
      <w:marBottom w:val="0"/>
      <w:divBdr>
        <w:top w:val="none" w:sz="0" w:space="0" w:color="auto"/>
        <w:left w:val="none" w:sz="0" w:space="0" w:color="auto"/>
        <w:bottom w:val="none" w:sz="0" w:space="0" w:color="auto"/>
        <w:right w:val="none" w:sz="0" w:space="0" w:color="auto"/>
      </w:divBdr>
    </w:div>
    <w:div w:id="1855150967">
      <w:bodyDiv w:val="1"/>
      <w:marLeft w:val="0"/>
      <w:marRight w:val="0"/>
      <w:marTop w:val="0"/>
      <w:marBottom w:val="0"/>
      <w:divBdr>
        <w:top w:val="none" w:sz="0" w:space="0" w:color="auto"/>
        <w:left w:val="none" w:sz="0" w:space="0" w:color="auto"/>
        <w:bottom w:val="none" w:sz="0" w:space="0" w:color="auto"/>
        <w:right w:val="none" w:sz="0" w:space="0" w:color="auto"/>
      </w:divBdr>
    </w:div>
    <w:div w:id="1855151678">
      <w:bodyDiv w:val="1"/>
      <w:marLeft w:val="0"/>
      <w:marRight w:val="0"/>
      <w:marTop w:val="0"/>
      <w:marBottom w:val="0"/>
      <w:divBdr>
        <w:top w:val="none" w:sz="0" w:space="0" w:color="auto"/>
        <w:left w:val="none" w:sz="0" w:space="0" w:color="auto"/>
        <w:bottom w:val="none" w:sz="0" w:space="0" w:color="auto"/>
        <w:right w:val="none" w:sz="0" w:space="0" w:color="auto"/>
      </w:divBdr>
    </w:div>
    <w:div w:id="1855225437">
      <w:bodyDiv w:val="1"/>
      <w:marLeft w:val="0"/>
      <w:marRight w:val="0"/>
      <w:marTop w:val="0"/>
      <w:marBottom w:val="0"/>
      <w:divBdr>
        <w:top w:val="none" w:sz="0" w:space="0" w:color="auto"/>
        <w:left w:val="none" w:sz="0" w:space="0" w:color="auto"/>
        <w:bottom w:val="none" w:sz="0" w:space="0" w:color="auto"/>
        <w:right w:val="none" w:sz="0" w:space="0" w:color="auto"/>
      </w:divBdr>
    </w:div>
    <w:div w:id="1855722290">
      <w:bodyDiv w:val="1"/>
      <w:marLeft w:val="0"/>
      <w:marRight w:val="0"/>
      <w:marTop w:val="0"/>
      <w:marBottom w:val="0"/>
      <w:divBdr>
        <w:top w:val="none" w:sz="0" w:space="0" w:color="auto"/>
        <w:left w:val="none" w:sz="0" w:space="0" w:color="auto"/>
        <w:bottom w:val="none" w:sz="0" w:space="0" w:color="auto"/>
        <w:right w:val="none" w:sz="0" w:space="0" w:color="auto"/>
      </w:divBdr>
    </w:div>
    <w:div w:id="1855849934">
      <w:bodyDiv w:val="1"/>
      <w:marLeft w:val="0"/>
      <w:marRight w:val="0"/>
      <w:marTop w:val="0"/>
      <w:marBottom w:val="0"/>
      <w:divBdr>
        <w:top w:val="none" w:sz="0" w:space="0" w:color="auto"/>
        <w:left w:val="none" w:sz="0" w:space="0" w:color="auto"/>
        <w:bottom w:val="none" w:sz="0" w:space="0" w:color="auto"/>
        <w:right w:val="none" w:sz="0" w:space="0" w:color="auto"/>
      </w:divBdr>
    </w:div>
    <w:div w:id="1855919185">
      <w:bodyDiv w:val="1"/>
      <w:marLeft w:val="0"/>
      <w:marRight w:val="0"/>
      <w:marTop w:val="0"/>
      <w:marBottom w:val="0"/>
      <w:divBdr>
        <w:top w:val="none" w:sz="0" w:space="0" w:color="auto"/>
        <w:left w:val="none" w:sz="0" w:space="0" w:color="auto"/>
        <w:bottom w:val="none" w:sz="0" w:space="0" w:color="auto"/>
        <w:right w:val="none" w:sz="0" w:space="0" w:color="auto"/>
      </w:divBdr>
    </w:div>
    <w:div w:id="1855993256">
      <w:bodyDiv w:val="1"/>
      <w:marLeft w:val="0"/>
      <w:marRight w:val="0"/>
      <w:marTop w:val="0"/>
      <w:marBottom w:val="0"/>
      <w:divBdr>
        <w:top w:val="none" w:sz="0" w:space="0" w:color="auto"/>
        <w:left w:val="none" w:sz="0" w:space="0" w:color="auto"/>
        <w:bottom w:val="none" w:sz="0" w:space="0" w:color="auto"/>
        <w:right w:val="none" w:sz="0" w:space="0" w:color="auto"/>
      </w:divBdr>
    </w:div>
    <w:div w:id="1856070207">
      <w:bodyDiv w:val="1"/>
      <w:marLeft w:val="0"/>
      <w:marRight w:val="0"/>
      <w:marTop w:val="0"/>
      <w:marBottom w:val="0"/>
      <w:divBdr>
        <w:top w:val="none" w:sz="0" w:space="0" w:color="auto"/>
        <w:left w:val="none" w:sz="0" w:space="0" w:color="auto"/>
        <w:bottom w:val="none" w:sz="0" w:space="0" w:color="auto"/>
        <w:right w:val="none" w:sz="0" w:space="0" w:color="auto"/>
      </w:divBdr>
    </w:div>
    <w:div w:id="1856075308">
      <w:bodyDiv w:val="1"/>
      <w:marLeft w:val="0"/>
      <w:marRight w:val="0"/>
      <w:marTop w:val="0"/>
      <w:marBottom w:val="0"/>
      <w:divBdr>
        <w:top w:val="none" w:sz="0" w:space="0" w:color="auto"/>
        <w:left w:val="none" w:sz="0" w:space="0" w:color="auto"/>
        <w:bottom w:val="none" w:sz="0" w:space="0" w:color="auto"/>
        <w:right w:val="none" w:sz="0" w:space="0" w:color="auto"/>
      </w:divBdr>
    </w:div>
    <w:div w:id="1856193132">
      <w:bodyDiv w:val="1"/>
      <w:marLeft w:val="0"/>
      <w:marRight w:val="0"/>
      <w:marTop w:val="0"/>
      <w:marBottom w:val="0"/>
      <w:divBdr>
        <w:top w:val="none" w:sz="0" w:space="0" w:color="auto"/>
        <w:left w:val="none" w:sz="0" w:space="0" w:color="auto"/>
        <w:bottom w:val="none" w:sz="0" w:space="0" w:color="auto"/>
        <w:right w:val="none" w:sz="0" w:space="0" w:color="auto"/>
      </w:divBdr>
    </w:div>
    <w:div w:id="1856378116">
      <w:bodyDiv w:val="1"/>
      <w:marLeft w:val="0"/>
      <w:marRight w:val="0"/>
      <w:marTop w:val="0"/>
      <w:marBottom w:val="0"/>
      <w:divBdr>
        <w:top w:val="none" w:sz="0" w:space="0" w:color="auto"/>
        <w:left w:val="none" w:sz="0" w:space="0" w:color="auto"/>
        <w:bottom w:val="none" w:sz="0" w:space="0" w:color="auto"/>
        <w:right w:val="none" w:sz="0" w:space="0" w:color="auto"/>
      </w:divBdr>
    </w:div>
    <w:div w:id="1856386003">
      <w:bodyDiv w:val="1"/>
      <w:marLeft w:val="0"/>
      <w:marRight w:val="0"/>
      <w:marTop w:val="0"/>
      <w:marBottom w:val="0"/>
      <w:divBdr>
        <w:top w:val="none" w:sz="0" w:space="0" w:color="auto"/>
        <w:left w:val="none" w:sz="0" w:space="0" w:color="auto"/>
        <w:bottom w:val="none" w:sz="0" w:space="0" w:color="auto"/>
        <w:right w:val="none" w:sz="0" w:space="0" w:color="auto"/>
      </w:divBdr>
    </w:div>
    <w:div w:id="1856533708">
      <w:bodyDiv w:val="1"/>
      <w:marLeft w:val="0"/>
      <w:marRight w:val="0"/>
      <w:marTop w:val="0"/>
      <w:marBottom w:val="0"/>
      <w:divBdr>
        <w:top w:val="none" w:sz="0" w:space="0" w:color="auto"/>
        <w:left w:val="none" w:sz="0" w:space="0" w:color="auto"/>
        <w:bottom w:val="none" w:sz="0" w:space="0" w:color="auto"/>
        <w:right w:val="none" w:sz="0" w:space="0" w:color="auto"/>
      </w:divBdr>
    </w:div>
    <w:div w:id="1856534128">
      <w:bodyDiv w:val="1"/>
      <w:marLeft w:val="0"/>
      <w:marRight w:val="0"/>
      <w:marTop w:val="0"/>
      <w:marBottom w:val="0"/>
      <w:divBdr>
        <w:top w:val="none" w:sz="0" w:space="0" w:color="auto"/>
        <w:left w:val="none" w:sz="0" w:space="0" w:color="auto"/>
        <w:bottom w:val="none" w:sz="0" w:space="0" w:color="auto"/>
        <w:right w:val="none" w:sz="0" w:space="0" w:color="auto"/>
      </w:divBdr>
    </w:div>
    <w:div w:id="1856769796">
      <w:bodyDiv w:val="1"/>
      <w:marLeft w:val="0"/>
      <w:marRight w:val="0"/>
      <w:marTop w:val="0"/>
      <w:marBottom w:val="0"/>
      <w:divBdr>
        <w:top w:val="none" w:sz="0" w:space="0" w:color="auto"/>
        <w:left w:val="none" w:sz="0" w:space="0" w:color="auto"/>
        <w:bottom w:val="none" w:sz="0" w:space="0" w:color="auto"/>
        <w:right w:val="none" w:sz="0" w:space="0" w:color="auto"/>
      </w:divBdr>
    </w:div>
    <w:div w:id="1856771444">
      <w:bodyDiv w:val="1"/>
      <w:marLeft w:val="0"/>
      <w:marRight w:val="0"/>
      <w:marTop w:val="0"/>
      <w:marBottom w:val="0"/>
      <w:divBdr>
        <w:top w:val="none" w:sz="0" w:space="0" w:color="auto"/>
        <w:left w:val="none" w:sz="0" w:space="0" w:color="auto"/>
        <w:bottom w:val="none" w:sz="0" w:space="0" w:color="auto"/>
        <w:right w:val="none" w:sz="0" w:space="0" w:color="auto"/>
      </w:divBdr>
    </w:div>
    <w:div w:id="1856798365">
      <w:bodyDiv w:val="1"/>
      <w:marLeft w:val="0"/>
      <w:marRight w:val="0"/>
      <w:marTop w:val="0"/>
      <w:marBottom w:val="0"/>
      <w:divBdr>
        <w:top w:val="none" w:sz="0" w:space="0" w:color="auto"/>
        <w:left w:val="none" w:sz="0" w:space="0" w:color="auto"/>
        <w:bottom w:val="none" w:sz="0" w:space="0" w:color="auto"/>
        <w:right w:val="none" w:sz="0" w:space="0" w:color="auto"/>
      </w:divBdr>
    </w:div>
    <w:div w:id="1857377725">
      <w:bodyDiv w:val="1"/>
      <w:marLeft w:val="0"/>
      <w:marRight w:val="0"/>
      <w:marTop w:val="0"/>
      <w:marBottom w:val="0"/>
      <w:divBdr>
        <w:top w:val="none" w:sz="0" w:space="0" w:color="auto"/>
        <w:left w:val="none" w:sz="0" w:space="0" w:color="auto"/>
        <w:bottom w:val="none" w:sz="0" w:space="0" w:color="auto"/>
        <w:right w:val="none" w:sz="0" w:space="0" w:color="auto"/>
      </w:divBdr>
    </w:div>
    <w:div w:id="1857428113">
      <w:bodyDiv w:val="1"/>
      <w:marLeft w:val="0"/>
      <w:marRight w:val="0"/>
      <w:marTop w:val="0"/>
      <w:marBottom w:val="0"/>
      <w:divBdr>
        <w:top w:val="none" w:sz="0" w:space="0" w:color="auto"/>
        <w:left w:val="none" w:sz="0" w:space="0" w:color="auto"/>
        <w:bottom w:val="none" w:sz="0" w:space="0" w:color="auto"/>
        <w:right w:val="none" w:sz="0" w:space="0" w:color="auto"/>
      </w:divBdr>
    </w:div>
    <w:div w:id="1857576462">
      <w:bodyDiv w:val="1"/>
      <w:marLeft w:val="0"/>
      <w:marRight w:val="0"/>
      <w:marTop w:val="0"/>
      <w:marBottom w:val="0"/>
      <w:divBdr>
        <w:top w:val="none" w:sz="0" w:space="0" w:color="auto"/>
        <w:left w:val="none" w:sz="0" w:space="0" w:color="auto"/>
        <w:bottom w:val="none" w:sz="0" w:space="0" w:color="auto"/>
        <w:right w:val="none" w:sz="0" w:space="0" w:color="auto"/>
      </w:divBdr>
    </w:div>
    <w:div w:id="1857622339">
      <w:bodyDiv w:val="1"/>
      <w:marLeft w:val="0"/>
      <w:marRight w:val="0"/>
      <w:marTop w:val="0"/>
      <w:marBottom w:val="0"/>
      <w:divBdr>
        <w:top w:val="none" w:sz="0" w:space="0" w:color="auto"/>
        <w:left w:val="none" w:sz="0" w:space="0" w:color="auto"/>
        <w:bottom w:val="none" w:sz="0" w:space="0" w:color="auto"/>
        <w:right w:val="none" w:sz="0" w:space="0" w:color="auto"/>
      </w:divBdr>
    </w:div>
    <w:div w:id="1858421662">
      <w:bodyDiv w:val="1"/>
      <w:marLeft w:val="0"/>
      <w:marRight w:val="0"/>
      <w:marTop w:val="0"/>
      <w:marBottom w:val="0"/>
      <w:divBdr>
        <w:top w:val="none" w:sz="0" w:space="0" w:color="auto"/>
        <w:left w:val="none" w:sz="0" w:space="0" w:color="auto"/>
        <w:bottom w:val="none" w:sz="0" w:space="0" w:color="auto"/>
        <w:right w:val="none" w:sz="0" w:space="0" w:color="auto"/>
      </w:divBdr>
    </w:div>
    <w:div w:id="1858734046">
      <w:bodyDiv w:val="1"/>
      <w:marLeft w:val="0"/>
      <w:marRight w:val="0"/>
      <w:marTop w:val="0"/>
      <w:marBottom w:val="0"/>
      <w:divBdr>
        <w:top w:val="none" w:sz="0" w:space="0" w:color="auto"/>
        <w:left w:val="none" w:sz="0" w:space="0" w:color="auto"/>
        <w:bottom w:val="none" w:sz="0" w:space="0" w:color="auto"/>
        <w:right w:val="none" w:sz="0" w:space="0" w:color="auto"/>
      </w:divBdr>
    </w:div>
    <w:div w:id="1858883732">
      <w:bodyDiv w:val="1"/>
      <w:marLeft w:val="0"/>
      <w:marRight w:val="0"/>
      <w:marTop w:val="0"/>
      <w:marBottom w:val="0"/>
      <w:divBdr>
        <w:top w:val="none" w:sz="0" w:space="0" w:color="auto"/>
        <w:left w:val="none" w:sz="0" w:space="0" w:color="auto"/>
        <w:bottom w:val="none" w:sz="0" w:space="0" w:color="auto"/>
        <w:right w:val="none" w:sz="0" w:space="0" w:color="auto"/>
      </w:divBdr>
    </w:div>
    <w:div w:id="1859193729">
      <w:bodyDiv w:val="1"/>
      <w:marLeft w:val="0"/>
      <w:marRight w:val="0"/>
      <w:marTop w:val="0"/>
      <w:marBottom w:val="0"/>
      <w:divBdr>
        <w:top w:val="none" w:sz="0" w:space="0" w:color="auto"/>
        <w:left w:val="none" w:sz="0" w:space="0" w:color="auto"/>
        <w:bottom w:val="none" w:sz="0" w:space="0" w:color="auto"/>
        <w:right w:val="none" w:sz="0" w:space="0" w:color="auto"/>
      </w:divBdr>
    </w:div>
    <w:div w:id="1859196407">
      <w:bodyDiv w:val="1"/>
      <w:marLeft w:val="0"/>
      <w:marRight w:val="0"/>
      <w:marTop w:val="0"/>
      <w:marBottom w:val="0"/>
      <w:divBdr>
        <w:top w:val="none" w:sz="0" w:space="0" w:color="auto"/>
        <w:left w:val="none" w:sz="0" w:space="0" w:color="auto"/>
        <w:bottom w:val="none" w:sz="0" w:space="0" w:color="auto"/>
        <w:right w:val="none" w:sz="0" w:space="0" w:color="auto"/>
      </w:divBdr>
    </w:div>
    <w:div w:id="1859654498">
      <w:bodyDiv w:val="1"/>
      <w:marLeft w:val="0"/>
      <w:marRight w:val="0"/>
      <w:marTop w:val="0"/>
      <w:marBottom w:val="0"/>
      <w:divBdr>
        <w:top w:val="none" w:sz="0" w:space="0" w:color="auto"/>
        <w:left w:val="none" w:sz="0" w:space="0" w:color="auto"/>
        <w:bottom w:val="none" w:sz="0" w:space="0" w:color="auto"/>
        <w:right w:val="none" w:sz="0" w:space="0" w:color="auto"/>
      </w:divBdr>
    </w:div>
    <w:div w:id="1859654634">
      <w:bodyDiv w:val="1"/>
      <w:marLeft w:val="0"/>
      <w:marRight w:val="0"/>
      <w:marTop w:val="0"/>
      <w:marBottom w:val="0"/>
      <w:divBdr>
        <w:top w:val="none" w:sz="0" w:space="0" w:color="auto"/>
        <w:left w:val="none" w:sz="0" w:space="0" w:color="auto"/>
        <w:bottom w:val="none" w:sz="0" w:space="0" w:color="auto"/>
        <w:right w:val="none" w:sz="0" w:space="0" w:color="auto"/>
      </w:divBdr>
    </w:div>
    <w:div w:id="1859926920">
      <w:bodyDiv w:val="1"/>
      <w:marLeft w:val="0"/>
      <w:marRight w:val="0"/>
      <w:marTop w:val="0"/>
      <w:marBottom w:val="0"/>
      <w:divBdr>
        <w:top w:val="none" w:sz="0" w:space="0" w:color="auto"/>
        <w:left w:val="none" w:sz="0" w:space="0" w:color="auto"/>
        <w:bottom w:val="none" w:sz="0" w:space="0" w:color="auto"/>
        <w:right w:val="none" w:sz="0" w:space="0" w:color="auto"/>
      </w:divBdr>
    </w:div>
    <w:div w:id="1859997965">
      <w:bodyDiv w:val="1"/>
      <w:marLeft w:val="0"/>
      <w:marRight w:val="0"/>
      <w:marTop w:val="0"/>
      <w:marBottom w:val="0"/>
      <w:divBdr>
        <w:top w:val="none" w:sz="0" w:space="0" w:color="auto"/>
        <w:left w:val="none" w:sz="0" w:space="0" w:color="auto"/>
        <w:bottom w:val="none" w:sz="0" w:space="0" w:color="auto"/>
        <w:right w:val="none" w:sz="0" w:space="0" w:color="auto"/>
      </w:divBdr>
    </w:div>
    <w:div w:id="1859998154">
      <w:bodyDiv w:val="1"/>
      <w:marLeft w:val="0"/>
      <w:marRight w:val="0"/>
      <w:marTop w:val="0"/>
      <w:marBottom w:val="0"/>
      <w:divBdr>
        <w:top w:val="none" w:sz="0" w:space="0" w:color="auto"/>
        <w:left w:val="none" w:sz="0" w:space="0" w:color="auto"/>
        <w:bottom w:val="none" w:sz="0" w:space="0" w:color="auto"/>
        <w:right w:val="none" w:sz="0" w:space="0" w:color="auto"/>
      </w:divBdr>
    </w:div>
    <w:div w:id="1860006897">
      <w:bodyDiv w:val="1"/>
      <w:marLeft w:val="0"/>
      <w:marRight w:val="0"/>
      <w:marTop w:val="0"/>
      <w:marBottom w:val="0"/>
      <w:divBdr>
        <w:top w:val="none" w:sz="0" w:space="0" w:color="auto"/>
        <w:left w:val="none" w:sz="0" w:space="0" w:color="auto"/>
        <w:bottom w:val="none" w:sz="0" w:space="0" w:color="auto"/>
        <w:right w:val="none" w:sz="0" w:space="0" w:color="auto"/>
      </w:divBdr>
    </w:div>
    <w:div w:id="1860194107">
      <w:bodyDiv w:val="1"/>
      <w:marLeft w:val="0"/>
      <w:marRight w:val="0"/>
      <w:marTop w:val="0"/>
      <w:marBottom w:val="0"/>
      <w:divBdr>
        <w:top w:val="none" w:sz="0" w:space="0" w:color="auto"/>
        <w:left w:val="none" w:sz="0" w:space="0" w:color="auto"/>
        <w:bottom w:val="none" w:sz="0" w:space="0" w:color="auto"/>
        <w:right w:val="none" w:sz="0" w:space="0" w:color="auto"/>
      </w:divBdr>
    </w:div>
    <w:div w:id="1860195451">
      <w:bodyDiv w:val="1"/>
      <w:marLeft w:val="0"/>
      <w:marRight w:val="0"/>
      <w:marTop w:val="0"/>
      <w:marBottom w:val="0"/>
      <w:divBdr>
        <w:top w:val="none" w:sz="0" w:space="0" w:color="auto"/>
        <w:left w:val="none" w:sz="0" w:space="0" w:color="auto"/>
        <w:bottom w:val="none" w:sz="0" w:space="0" w:color="auto"/>
        <w:right w:val="none" w:sz="0" w:space="0" w:color="auto"/>
      </w:divBdr>
    </w:div>
    <w:div w:id="1860267734">
      <w:bodyDiv w:val="1"/>
      <w:marLeft w:val="0"/>
      <w:marRight w:val="0"/>
      <w:marTop w:val="0"/>
      <w:marBottom w:val="0"/>
      <w:divBdr>
        <w:top w:val="none" w:sz="0" w:space="0" w:color="auto"/>
        <w:left w:val="none" w:sz="0" w:space="0" w:color="auto"/>
        <w:bottom w:val="none" w:sz="0" w:space="0" w:color="auto"/>
        <w:right w:val="none" w:sz="0" w:space="0" w:color="auto"/>
      </w:divBdr>
    </w:div>
    <w:div w:id="1860654270">
      <w:bodyDiv w:val="1"/>
      <w:marLeft w:val="0"/>
      <w:marRight w:val="0"/>
      <w:marTop w:val="0"/>
      <w:marBottom w:val="0"/>
      <w:divBdr>
        <w:top w:val="none" w:sz="0" w:space="0" w:color="auto"/>
        <w:left w:val="none" w:sz="0" w:space="0" w:color="auto"/>
        <w:bottom w:val="none" w:sz="0" w:space="0" w:color="auto"/>
        <w:right w:val="none" w:sz="0" w:space="0" w:color="auto"/>
      </w:divBdr>
    </w:div>
    <w:div w:id="1860700103">
      <w:bodyDiv w:val="1"/>
      <w:marLeft w:val="0"/>
      <w:marRight w:val="0"/>
      <w:marTop w:val="0"/>
      <w:marBottom w:val="0"/>
      <w:divBdr>
        <w:top w:val="none" w:sz="0" w:space="0" w:color="auto"/>
        <w:left w:val="none" w:sz="0" w:space="0" w:color="auto"/>
        <w:bottom w:val="none" w:sz="0" w:space="0" w:color="auto"/>
        <w:right w:val="none" w:sz="0" w:space="0" w:color="auto"/>
      </w:divBdr>
    </w:div>
    <w:div w:id="1860776500">
      <w:bodyDiv w:val="1"/>
      <w:marLeft w:val="0"/>
      <w:marRight w:val="0"/>
      <w:marTop w:val="0"/>
      <w:marBottom w:val="0"/>
      <w:divBdr>
        <w:top w:val="none" w:sz="0" w:space="0" w:color="auto"/>
        <w:left w:val="none" w:sz="0" w:space="0" w:color="auto"/>
        <w:bottom w:val="none" w:sz="0" w:space="0" w:color="auto"/>
        <w:right w:val="none" w:sz="0" w:space="0" w:color="auto"/>
      </w:divBdr>
    </w:div>
    <w:div w:id="1861044092">
      <w:bodyDiv w:val="1"/>
      <w:marLeft w:val="0"/>
      <w:marRight w:val="0"/>
      <w:marTop w:val="0"/>
      <w:marBottom w:val="0"/>
      <w:divBdr>
        <w:top w:val="none" w:sz="0" w:space="0" w:color="auto"/>
        <w:left w:val="none" w:sz="0" w:space="0" w:color="auto"/>
        <w:bottom w:val="none" w:sz="0" w:space="0" w:color="auto"/>
        <w:right w:val="none" w:sz="0" w:space="0" w:color="auto"/>
      </w:divBdr>
    </w:div>
    <w:div w:id="1861115404">
      <w:bodyDiv w:val="1"/>
      <w:marLeft w:val="0"/>
      <w:marRight w:val="0"/>
      <w:marTop w:val="0"/>
      <w:marBottom w:val="0"/>
      <w:divBdr>
        <w:top w:val="none" w:sz="0" w:space="0" w:color="auto"/>
        <w:left w:val="none" w:sz="0" w:space="0" w:color="auto"/>
        <w:bottom w:val="none" w:sz="0" w:space="0" w:color="auto"/>
        <w:right w:val="none" w:sz="0" w:space="0" w:color="auto"/>
      </w:divBdr>
    </w:div>
    <w:div w:id="1861624297">
      <w:bodyDiv w:val="1"/>
      <w:marLeft w:val="0"/>
      <w:marRight w:val="0"/>
      <w:marTop w:val="0"/>
      <w:marBottom w:val="0"/>
      <w:divBdr>
        <w:top w:val="none" w:sz="0" w:space="0" w:color="auto"/>
        <w:left w:val="none" w:sz="0" w:space="0" w:color="auto"/>
        <w:bottom w:val="none" w:sz="0" w:space="0" w:color="auto"/>
        <w:right w:val="none" w:sz="0" w:space="0" w:color="auto"/>
      </w:divBdr>
    </w:div>
    <w:div w:id="1861773418">
      <w:bodyDiv w:val="1"/>
      <w:marLeft w:val="0"/>
      <w:marRight w:val="0"/>
      <w:marTop w:val="0"/>
      <w:marBottom w:val="0"/>
      <w:divBdr>
        <w:top w:val="none" w:sz="0" w:space="0" w:color="auto"/>
        <w:left w:val="none" w:sz="0" w:space="0" w:color="auto"/>
        <w:bottom w:val="none" w:sz="0" w:space="0" w:color="auto"/>
        <w:right w:val="none" w:sz="0" w:space="0" w:color="auto"/>
      </w:divBdr>
    </w:div>
    <w:div w:id="1862010184">
      <w:bodyDiv w:val="1"/>
      <w:marLeft w:val="0"/>
      <w:marRight w:val="0"/>
      <w:marTop w:val="0"/>
      <w:marBottom w:val="0"/>
      <w:divBdr>
        <w:top w:val="none" w:sz="0" w:space="0" w:color="auto"/>
        <w:left w:val="none" w:sz="0" w:space="0" w:color="auto"/>
        <w:bottom w:val="none" w:sz="0" w:space="0" w:color="auto"/>
        <w:right w:val="none" w:sz="0" w:space="0" w:color="auto"/>
      </w:divBdr>
    </w:div>
    <w:div w:id="1862427995">
      <w:bodyDiv w:val="1"/>
      <w:marLeft w:val="0"/>
      <w:marRight w:val="0"/>
      <w:marTop w:val="0"/>
      <w:marBottom w:val="0"/>
      <w:divBdr>
        <w:top w:val="none" w:sz="0" w:space="0" w:color="auto"/>
        <w:left w:val="none" w:sz="0" w:space="0" w:color="auto"/>
        <w:bottom w:val="none" w:sz="0" w:space="0" w:color="auto"/>
        <w:right w:val="none" w:sz="0" w:space="0" w:color="auto"/>
      </w:divBdr>
    </w:div>
    <w:div w:id="1862468587">
      <w:bodyDiv w:val="1"/>
      <w:marLeft w:val="0"/>
      <w:marRight w:val="0"/>
      <w:marTop w:val="0"/>
      <w:marBottom w:val="0"/>
      <w:divBdr>
        <w:top w:val="none" w:sz="0" w:space="0" w:color="auto"/>
        <w:left w:val="none" w:sz="0" w:space="0" w:color="auto"/>
        <w:bottom w:val="none" w:sz="0" w:space="0" w:color="auto"/>
        <w:right w:val="none" w:sz="0" w:space="0" w:color="auto"/>
      </w:divBdr>
    </w:div>
    <w:div w:id="1862549212">
      <w:bodyDiv w:val="1"/>
      <w:marLeft w:val="0"/>
      <w:marRight w:val="0"/>
      <w:marTop w:val="0"/>
      <w:marBottom w:val="0"/>
      <w:divBdr>
        <w:top w:val="none" w:sz="0" w:space="0" w:color="auto"/>
        <w:left w:val="none" w:sz="0" w:space="0" w:color="auto"/>
        <w:bottom w:val="none" w:sz="0" w:space="0" w:color="auto"/>
        <w:right w:val="none" w:sz="0" w:space="0" w:color="auto"/>
      </w:divBdr>
    </w:div>
    <w:div w:id="1862814227">
      <w:bodyDiv w:val="1"/>
      <w:marLeft w:val="0"/>
      <w:marRight w:val="0"/>
      <w:marTop w:val="0"/>
      <w:marBottom w:val="0"/>
      <w:divBdr>
        <w:top w:val="none" w:sz="0" w:space="0" w:color="auto"/>
        <w:left w:val="none" w:sz="0" w:space="0" w:color="auto"/>
        <w:bottom w:val="none" w:sz="0" w:space="0" w:color="auto"/>
        <w:right w:val="none" w:sz="0" w:space="0" w:color="auto"/>
      </w:divBdr>
    </w:div>
    <w:div w:id="1862862861">
      <w:bodyDiv w:val="1"/>
      <w:marLeft w:val="0"/>
      <w:marRight w:val="0"/>
      <w:marTop w:val="0"/>
      <w:marBottom w:val="0"/>
      <w:divBdr>
        <w:top w:val="none" w:sz="0" w:space="0" w:color="auto"/>
        <w:left w:val="none" w:sz="0" w:space="0" w:color="auto"/>
        <w:bottom w:val="none" w:sz="0" w:space="0" w:color="auto"/>
        <w:right w:val="none" w:sz="0" w:space="0" w:color="auto"/>
      </w:divBdr>
    </w:div>
    <w:div w:id="1862890207">
      <w:bodyDiv w:val="1"/>
      <w:marLeft w:val="0"/>
      <w:marRight w:val="0"/>
      <w:marTop w:val="0"/>
      <w:marBottom w:val="0"/>
      <w:divBdr>
        <w:top w:val="none" w:sz="0" w:space="0" w:color="auto"/>
        <w:left w:val="none" w:sz="0" w:space="0" w:color="auto"/>
        <w:bottom w:val="none" w:sz="0" w:space="0" w:color="auto"/>
        <w:right w:val="none" w:sz="0" w:space="0" w:color="auto"/>
      </w:divBdr>
    </w:div>
    <w:div w:id="1862934765">
      <w:bodyDiv w:val="1"/>
      <w:marLeft w:val="0"/>
      <w:marRight w:val="0"/>
      <w:marTop w:val="0"/>
      <w:marBottom w:val="0"/>
      <w:divBdr>
        <w:top w:val="none" w:sz="0" w:space="0" w:color="auto"/>
        <w:left w:val="none" w:sz="0" w:space="0" w:color="auto"/>
        <w:bottom w:val="none" w:sz="0" w:space="0" w:color="auto"/>
        <w:right w:val="none" w:sz="0" w:space="0" w:color="auto"/>
      </w:divBdr>
    </w:div>
    <w:div w:id="1863083694">
      <w:bodyDiv w:val="1"/>
      <w:marLeft w:val="0"/>
      <w:marRight w:val="0"/>
      <w:marTop w:val="0"/>
      <w:marBottom w:val="0"/>
      <w:divBdr>
        <w:top w:val="none" w:sz="0" w:space="0" w:color="auto"/>
        <w:left w:val="none" w:sz="0" w:space="0" w:color="auto"/>
        <w:bottom w:val="none" w:sz="0" w:space="0" w:color="auto"/>
        <w:right w:val="none" w:sz="0" w:space="0" w:color="auto"/>
      </w:divBdr>
    </w:div>
    <w:div w:id="1863089821">
      <w:bodyDiv w:val="1"/>
      <w:marLeft w:val="0"/>
      <w:marRight w:val="0"/>
      <w:marTop w:val="0"/>
      <w:marBottom w:val="0"/>
      <w:divBdr>
        <w:top w:val="none" w:sz="0" w:space="0" w:color="auto"/>
        <w:left w:val="none" w:sz="0" w:space="0" w:color="auto"/>
        <w:bottom w:val="none" w:sz="0" w:space="0" w:color="auto"/>
        <w:right w:val="none" w:sz="0" w:space="0" w:color="auto"/>
      </w:divBdr>
    </w:div>
    <w:div w:id="1863278265">
      <w:bodyDiv w:val="1"/>
      <w:marLeft w:val="0"/>
      <w:marRight w:val="0"/>
      <w:marTop w:val="0"/>
      <w:marBottom w:val="0"/>
      <w:divBdr>
        <w:top w:val="none" w:sz="0" w:space="0" w:color="auto"/>
        <w:left w:val="none" w:sz="0" w:space="0" w:color="auto"/>
        <w:bottom w:val="none" w:sz="0" w:space="0" w:color="auto"/>
        <w:right w:val="none" w:sz="0" w:space="0" w:color="auto"/>
      </w:divBdr>
    </w:div>
    <w:div w:id="1863592503">
      <w:bodyDiv w:val="1"/>
      <w:marLeft w:val="0"/>
      <w:marRight w:val="0"/>
      <w:marTop w:val="0"/>
      <w:marBottom w:val="0"/>
      <w:divBdr>
        <w:top w:val="none" w:sz="0" w:space="0" w:color="auto"/>
        <w:left w:val="none" w:sz="0" w:space="0" w:color="auto"/>
        <w:bottom w:val="none" w:sz="0" w:space="0" w:color="auto"/>
        <w:right w:val="none" w:sz="0" w:space="0" w:color="auto"/>
      </w:divBdr>
    </w:div>
    <w:div w:id="1863594859">
      <w:bodyDiv w:val="1"/>
      <w:marLeft w:val="0"/>
      <w:marRight w:val="0"/>
      <w:marTop w:val="0"/>
      <w:marBottom w:val="0"/>
      <w:divBdr>
        <w:top w:val="none" w:sz="0" w:space="0" w:color="auto"/>
        <w:left w:val="none" w:sz="0" w:space="0" w:color="auto"/>
        <w:bottom w:val="none" w:sz="0" w:space="0" w:color="auto"/>
        <w:right w:val="none" w:sz="0" w:space="0" w:color="auto"/>
      </w:divBdr>
    </w:div>
    <w:div w:id="1864201196">
      <w:bodyDiv w:val="1"/>
      <w:marLeft w:val="0"/>
      <w:marRight w:val="0"/>
      <w:marTop w:val="0"/>
      <w:marBottom w:val="0"/>
      <w:divBdr>
        <w:top w:val="none" w:sz="0" w:space="0" w:color="auto"/>
        <w:left w:val="none" w:sz="0" w:space="0" w:color="auto"/>
        <w:bottom w:val="none" w:sz="0" w:space="0" w:color="auto"/>
        <w:right w:val="none" w:sz="0" w:space="0" w:color="auto"/>
      </w:divBdr>
    </w:div>
    <w:div w:id="1864587474">
      <w:bodyDiv w:val="1"/>
      <w:marLeft w:val="0"/>
      <w:marRight w:val="0"/>
      <w:marTop w:val="0"/>
      <w:marBottom w:val="0"/>
      <w:divBdr>
        <w:top w:val="none" w:sz="0" w:space="0" w:color="auto"/>
        <w:left w:val="none" w:sz="0" w:space="0" w:color="auto"/>
        <w:bottom w:val="none" w:sz="0" w:space="0" w:color="auto"/>
        <w:right w:val="none" w:sz="0" w:space="0" w:color="auto"/>
      </w:divBdr>
    </w:div>
    <w:div w:id="1864591350">
      <w:bodyDiv w:val="1"/>
      <w:marLeft w:val="0"/>
      <w:marRight w:val="0"/>
      <w:marTop w:val="0"/>
      <w:marBottom w:val="0"/>
      <w:divBdr>
        <w:top w:val="none" w:sz="0" w:space="0" w:color="auto"/>
        <w:left w:val="none" w:sz="0" w:space="0" w:color="auto"/>
        <w:bottom w:val="none" w:sz="0" w:space="0" w:color="auto"/>
        <w:right w:val="none" w:sz="0" w:space="0" w:color="auto"/>
      </w:divBdr>
    </w:div>
    <w:div w:id="1864785776">
      <w:bodyDiv w:val="1"/>
      <w:marLeft w:val="0"/>
      <w:marRight w:val="0"/>
      <w:marTop w:val="0"/>
      <w:marBottom w:val="0"/>
      <w:divBdr>
        <w:top w:val="none" w:sz="0" w:space="0" w:color="auto"/>
        <w:left w:val="none" w:sz="0" w:space="0" w:color="auto"/>
        <w:bottom w:val="none" w:sz="0" w:space="0" w:color="auto"/>
        <w:right w:val="none" w:sz="0" w:space="0" w:color="auto"/>
      </w:divBdr>
    </w:div>
    <w:div w:id="1864854606">
      <w:bodyDiv w:val="1"/>
      <w:marLeft w:val="0"/>
      <w:marRight w:val="0"/>
      <w:marTop w:val="0"/>
      <w:marBottom w:val="0"/>
      <w:divBdr>
        <w:top w:val="none" w:sz="0" w:space="0" w:color="auto"/>
        <w:left w:val="none" w:sz="0" w:space="0" w:color="auto"/>
        <w:bottom w:val="none" w:sz="0" w:space="0" w:color="auto"/>
        <w:right w:val="none" w:sz="0" w:space="0" w:color="auto"/>
      </w:divBdr>
    </w:div>
    <w:div w:id="1865093853">
      <w:bodyDiv w:val="1"/>
      <w:marLeft w:val="0"/>
      <w:marRight w:val="0"/>
      <w:marTop w:val="0"/>
      <w:marBottom w:val="0"/>
      <w:divBdr>
        <w:top w:val="none" w:sz="0" w:space="0" w:color="auto"/>
        <w:left w:val="none" w:sz="0" w:space="0" w:color="auto"/>
        <w:bottom w:val="none" w:sz="0" w:space="0" w:color="auto"/>
        <w:right w:val="none" w:sz="0" w:space="0" w:color="auto"/>
      </w:divBdr>
    </w:div>
    <w:div w:id="1865244441">
      <w:bodyDiv w:val="1"/>
      <w:marLeft w:val="0"/>
      <w:marRight w:val="0"/>
      <w:marTop w:val="0"/>
      <w:marBottom w:val="0"/>
      <w:divBdr>
        <w:top w:val="none" w:sz="0" w:space="0" w:color="auto"/>
        <w:left w:val="none" w:sz="0" w:space="0" w:color="auto"/>
        <w:bottom w:val="none" w:sz="0" w:space="0" w:color="auto"/>
        <w:right w:val="none" w:sz="0" w:space="0" w:color="auto"/>
      </w:divBdr>
    </w:div>
    <w:div w:id="1865442808">
      <w:bodyDiv w:val="1"/>
      <w:marLeft w:val="0"/>
      <w:marRight w:val="0"/>
      <w:marTop w:val="0"/>
      <w:marBottom w:val="0"/>
      <w:divBdr>
        <w:top w:val="none" w:sz="0" w:space="0" w:color="auto"/>
        <w:left w:val="none" w:sz="0" w:space="0" w:color="auto"/>
        <w:bottom w:val="none" w:sz="0" w:space="0" w:color="auto"/>
        <w:right w:val="none" w:sz="0" w:space="0" w:color="auto"/>
      </w:divBdr>
    </w:div>
    <w:div w:id="1865483351">
      <w:bodyDiv w:val="1"/>
      <w:marLeft w:val="0"/>
      <w:marRight w:val="0"/>
      <w:marTop w:val="0"/>
      <w:marBottom w:val="0"/>
      <w:divBdr>
        <w:top w:val="none" w:sz="0" w:space="0" w:color="auto"/>
        <w:left w:val="none" w:sz="0" w:space="0" w:color="auto"/>
        <w:bottom w:val="none" w:sz="0" w:space="0" w:color="auto"/>
        <w:right w:val="none" w:sz="0" w:space="0" w:color="auto"/>
      </w:divBdr>
    </w:div>
    <w:div w:id="1865508813">
      <w:bodyDiv w:val="1"/>
      <w:marLeft w:val="0"/>
      <w:marRight w:val="0"/>
      <w:marTop w:val="0"/>
      <w:marBottom w:val="0"/>
      <w:divBdr>
        <w:top w:val="none" w:sz="0" w:space="0" w:color="auto"/>
        <w:left w:val="none" w:sz="0" w:space="0" w:color="auto"/>
        <w:bottom w:val="none" w:sz="0" w:space="0" w:color="auto"/>
        <w:right w:val="none" w:sz="0" w:space="0" w:color="auto"/>
      </w:divBdr>
    </w:div>
    <w:div w:id="1865746657">
      <w:bodyDiv w:val="1"/>
      <w:marLeft w:val="0"/>
      <w:marRight w:val="0"/>
      <w:marTop w:val="0"/>
      <w:marBottom w:val="0"/>
      <w:divBdr>
        <w:top w:val="none" w:sz="0" w:space="0" w:color="auto"/>
        <w:left w:val="none" w:sz="0" w:space="0" w:color="auto"/>
        <w:bottom w:val="none" w:sz="0" w:space="0" w:color="auto"/>
        <w:right w:val="none" w:sz="0" w:space="0" w:color="auto"/>
      </w:divBdr>
    </w:div>
    <w:div w:id="1865747854">
      <w:bodyDiv w:val="1"/>
      <w:marLeft w:val="0"/>
      <w:marRight w:val="0"/>
      <w:marTop w:val="0"/>
      <w:marBottom w:val="0"/>
      <w:divBdr>
        <w:top w:val="none" w:sz="0" w:space="0" w:color="auto"/>
        <w:left w:val="none" w:sz="0" w:space="0" w:color="auto"/>
        <w:bottom w:val="none" w:sz="0" w:space="0" w:color="auto"/>
        <w:right w:val="none" w:sz="0" w:space="0" w:color="auto"/>
      </w:divBdr>
    </w:div>
    <w:div w:id="1865750217">
      <w:bodyDiv w:val="1"/>
      <w:marLeft w:val="0"/>
      <w:marRight w:val="0"/>
      <w:marTop w:val="0"/>
      <w:marBottom w:val="0"/>
      <w:divBdr>
        <w:top w:val="none" w:sz="0" w:space="0" w:color="auto"/>
        <w:left w:val="none" w:sz="0" w:space="0" w:color="auto"/>
        <w:bottom w:val="none" w:sz="0" w:space="0" w:color="auto"/>
        <w:right w:val="none" w:sz="0" w:space="0" w:color="auto"/>
      </w:divBdr>
    </w:div>
    <w:div w:id="1866020954">
      <w:bodyDiv w:val="1"/>
      <w:marLeft w:val="0"/>
      <w:marRight w:val="0"/>
      <w:marTop w:val="0"/>
      <w:marBottom w:val="0"/>
      <w:divBdr>
        <w:top w:val="none" w:sz="0" w:space="0" w:color="auto"/>
        <w:left w:val="none" w:sz="0" w:space="0" w:color="auto"/>
        <w:bottom w:val="none" w:sz="0" w:space="0" w:color="auto"/>
        <w:right w:val="none" w:sz="0" w:space="0" w:color="auto"/>
      </w:divBdr>
    </w:div>
    <w:div w:id="1866212748">
      <w:bodyDiv w:val="1"/>
      <w:marLeft w:val="0"/>
      <w:marRight w:val="0"/>
      <w:marTop w:val="0"/>
      <w:marBottom w:val="0"/>
      <w:divBdr>
        <w:top w:val="none" w:sz="0" w:space="0" w:color="auto"/>
        <w:left w:val="none" w:sz="0" w:space="0" w:color="auto"/>
        <w:bottom w:val="none" w:sz="0" w:space="0" w:color="auto"/>
        <w:right w:val="none" w:sz="0" w:space="0" w:color="auto"/>
      </w:divBdr>
    </w:div>
    <w:div w:id="1866290578">
      <w:bodyDiv w:val="1"/>
      <w:marLeft w:val="0"/>
      <w:marRight w:val="0"/>
      <w:marTop w:val="0"/>
      <w:marBottom w:val="0"/>
      <w:divBdr>
        <w:top w:val="none" w:sz="0" w:space="0" w:color="auto"/>
        <w:left w:val="none" w:sz="0" w:space="0" w:color="auto"/>
        <w:bottom w:val="none" w:sz="0" w:space="0" w:color="auto"/>
        <w:right w:val="none" w:sz="0" w:space="0" w:color="auto"/>
      </w:divBdr>
    </w:div>
    <w:div w:id="1866358331">
      <w:bodyDiv w:val="1"/>
      <w:marLeft w:val="0"/>
      <w:marRight w:val="0"/>
      <w:marTop w:val="0"/>
      <w:marBottom w:val="0"/>
      <w:divBdr>
        <w:top w:val="none" w:sz="0" w:space="0" w:color="auto"/>
        <w:left w:val="none" w:sz="0" w:space="0" w:color="auto"/>
        <w:bottom w:val="none" w:sz="0" w:space="0" w:color="auto"/>
        <w:right w:val="none" w:sz="0" w:space="0" w:color="auto"/>
      </w:divBdr>
    </w:div>
    <w:div w:id="1866484574">
      <w:bodyDiv w:val="1"/>
      <w:marLeft w:val="0"/>
      <w:marRight w:val="0"/>
      <w:marTop w:val="0"/>
      <w:marBottom w:val="0"/>
      <w:divBdr>
        <w:top w:val="none" w:sz="0" w:space="0" w:color="auto"/>
        <w:left w:val="none" w:sz="0" w:space="0" w:color="auto"/>
        <w:bottom w:val="none" w:sz="0" w:space="0" w:color="auto"/>
        <w:right w:val="none" w:sz="0" w:space="0" w:color="auto"/>
      </w:divBdr>
    </w:div>
    <w:div w:id="1866746517">
      <w:bodyDiv w:val="1"/>
      <w:marLeft w:val="0"/>
      <w:marRight w:val="0"/>
      <w:marTop w:val="0"/>
      <w:marBottom w:val="0"/>
      <w:divBdr>
        <w:top w:val="none" w:sz="0" w:space="0" w:color="auto"/>
        <w:left w:val="none" w:sz="0" w:space="0" w:color="auto"/>
        <w:bottom w:val="none" w:sz="0" w:space="0" w:color="auto"/>
        <w:right w:val="none" w:sz="0" w:space="0" w:color="auto"/>
      </w:divBdr>
    </w:div>
    <w:div w:id="1867016773">
      <w:bodyDiv w:val="1"/>
      <w:marLeft w:val="0"/>
      <w:marRight w:val="0"/>
      <w:marTop w:val="0"/>
      <w:marBottom w:val="0"/>
      <w:divBdr>
        <w:top w:val="none" w:sz="0" w:space="0" w:color="auto"/>
        <w:left w:val="none" w:sz="0" w:space="0" w:color="auto"/>
        <w:bottom w:val="none" w:sz="0" w:space="0" w:color="auto"/>
        <w:right w:val="none" w:sz="0" w:space="0" w:color="auto"/>
      </w:divBdr>
    </w:div>
    <w:div w:id="1867131896">
      <w:bodyDiv w:val="1"/>
      <w:marLeft w:val="0"/>
      <w:marRight w:val="0"/>
      <w:marTop w:val="0"/>
      <w:marBottom w:val="0"/>
      <w:divBdr>
        <w:top w:val="none" w:sz="0" w:space="0" w:color="auto"/>
        <w:left w:val="none" w:sz="0" w:space="0" w:color="auto"/>
        <w:bottom w:val="none" w:sz="0" w:space="0" w:color="auto"/>
        <w:right w:val="none" w:sz="0" w:space="0" w:color="auto"/>
      </w:divBdr>
    </w:div>
    <w:div w:id="1867208856">
      <w:bodyDiv w:val="1"/>
      <w:marLeft w:val="0"/>
      <w:marRight w:val="0"/>
      <w:marTop w:val="0"/>
      <w:marBottom w:val="0"/>
      <w:divBdr>
        <w:top w:val="none" w:sz="0" w:space="0" w:color="auto"/>
        <w:left w:val="none" w:sz="0" w:space="0" w:color="auto"/>
        <w:bottom w:val="none" w:sz="0" w:space="0" w:color="auto"/>
        <w:right w:val="none" w:sz="0" w:space="0" w:color="auto"/>
      </w:divBdr>
    </w:div>
    <w:div w:id="1867522875">
      <w:bodyDiv w:val="1"/>
      <w:marLeft w:val="0"/>
      <w:marRight w:val="0"/>
      <w:marTop w:val="0"/>
      <w:marBottom w:val="0"/>
      <w:divBdr>
        <w:top w:val="none" w:sz="0" w:space="0" w:color="auto"/>
        <w:left w:val="none" w:sz="0" w:space="0" w:color="auto"/>
        <w:bottom w:val="none" w:sz="0" w:space="0" w:color="auto"/>
        <w:right w:val="none" w:sz="0" w:space="0" w:color="auto"/>
      </w:divBdr>
    </w:div>
    <w:div w:id="1867912749">
      <w:bodyDiv w:val="1"/>
      <w:marLeft w:val="0"/>
      <w:marRight w:val="0"/>
      <w:marTop w:val="0"/>
      <w:marBottom w:val="0"/>
      <w:divBdr>
        <w:top w:val="none" w:sz="0" w:space="0" w:color="auto"/>
        <w:left w:val="none" w:sz="0" w:space="0" w:color="auto"/>
        <w:bottom w:val="none" w:sz="0" w:space="0" w:color="auto"/>
        <w:right w:val="none" w:sz="0" w:space="0" w:color="auto"/>
      </w:divBdr>
    </w:div>
    <w:div w:id="1868063277">
      <w:bodyDiv w:val="1"/>
      <w:marLeft w:val="0"/>
      <w:marRight w:val="0"/>
      <w:marTop w:val="0"/>
      <w:marBottom w:val="0"/>
      <w:divBdr>
        <w:top w:val="none" w:sz="0" w:space="0" w:color="auto"/>
        <w:left w:val="none" w:sz="0" w:space="0" w:color="auto"/>
        <w:bottom w:val="none" w:sz="0" w:space="0" w:color="auto"/>
        <w:right w:val="none" w:sz="0" w:space="0" w:color="auto"/>
      </w:divBdr>
    </w:div>
    <w:div w:id="1868248968">
      <w:bodyDiv w:val="1"/>
      <w:marLeft w:val="0"/>
      <w:marRight w:val="0"/>
      <w:marTop w:val="0"/>
      <w:marBottom w:val="0"/>
      <w:divBdr>
        <w:top w:val="none" w:sz="0" w:space="0" w:color="auto"/>
        <w:left w:val="none" w:sz="0" w:space="0" w:color="auto"/>
        <w:bottom w:val="none" w:sz="0" w:space="0" w:color="auto"/>
        <w:right w:val="none" w:sz="0" w:space="0" w:color="auto"/>
      </w:divBdr>
    </w:div>
    <w:div w:id="1868369194">
      <w:bodyDiv w:val="1"/>
      <w:marLeft w:val="0"/>
      <w:marRight w:val="0"/>
      <w:marTop w:val="0"/>
      <w:marBottom w:val="0"/>
      <w:divBdr>
        <w:top w:val="none" w:sz="0" w:space="0" w:color="auto"/>
        <w:left w:val="none" w:sz="0" w:space="0" w:color="auto"/>
        <w:bottom w:val="none" w:sz="0" w:space="0" w:color="auto"/>
        <w:right w:val="none" w:sz="0" w:space="0" w:color="auto"/>
      </w:divBdr>
    </w:div>
    <w:div w:id="1868592795">
      <w:bodyDiv w:val="1"/>
      <w:marLeft w:val="0"/>
      <w:marRight w:val="0"/>
      <w:marTop w:val="0"/>
      <w:marBottom w:val="0"/>
      <w:divBdr>
        <w:top w:val="none" w:sz="0" w:space="0" w:color="auto"/>
        <w:left w:val="none" w:sz="0" w:space="0" w:color="auto"/>
        <w:bottom w:val="none" w:sz="0" w:space="0" w:color="auto"/>
        <w:right w:val="none" w:sz="0" w:space="0" w:color="auto"/>
      </w:divBdr>
    </w:div>
    <w:div w:id="1868789717">
      <w:bodyDiv w:val="1"/>
      <w:marLeft w:val="0"/>
      <w:marRight w:val="0"/>
      <w:marTop w:val="0"/>
      <w:marBottom w:val="0"/>
      <w:divBdr>
        <w:top w:val="none" w:sz="0" w:space="0" w:color="auto"/>
        <w:left w:val="none" w:sz="0" w:space="0" w:color="auto"/>
        <w:bottom w:val="none" w:sz="0" w:space="0" w:color="auto"/>
        <w:right w:val="none" w:sz="0" w:space="0" w:color="auto"/>
      </w:divBdr>
    </w:div>
    <w:div w:id="1868789759">
      <w:bodyDiv w:val="1"/>
      <w:marLeft w:val="0"/>
      <w:marRight w:val="0"/>
      <w:marTop w:val="0"/>
      <w:marBottom w:val="0"/>
      <w:divBdr>
        <w:top w:val="none" w:sz="0" w:space="0" w:color="auto"/>
        <w:left w:val="none" w:sz="0" w:space="0" w:color="auto"/>
        <w:bottom w:val="none" w:sz="0" w:space="0" w:color="auto"/>
        <w:right w:val="none" w:sz="0" w:space="0" w:color="auto"/>
      </w:divBdr>
    </w:div>
    <w:div w:id="1868790904">
      <w:bodyDiv w:val="1"/>
      <w:marLeft w:val="0"/>
      <w:marRight w:val="0"/>
      <w:marTop w:val="0"/>
      <w:marBottom w:val="0"/>
      <w:divBdr>
        <w:top w:val="none" w:sz="0" w:space="0" w:color="auto"/>
        <w:left w:val="none" w:sz="0" w:space="0" w:color="auto"/>
        <w:bottom w:val="none" w:sz="0" w:space="0" w:color="auto"/>
        <w:right w:val="none" w:sz="0" w:space="0" w:color="auto"/>
      </w:divBdr>
    </w:div>
    <w:div w:id="1868986582">
      <w:bodyDiv w:val="1"/>
      <w:marLeft w:val="0"/>
      <w:marRight w:val="0"/>
      <w:marTop w:val="0"/>
      <w:marBottom w:val="0"/>
      <w:divBdr>
        <w:top w:val="none" w:sz="0" w:space="0" w:color="auto"/>
        <w:left w:val="none" w:sz="0" w:space="0" w:color="auto"/>
        <w:bottom w:val="none" w:sz="0" w:space="0" w:color="auto"/>
        <w:right w:val="none" w:sz="0" w:space="0" w:color="auto"/>
      </w:divBdr>
    </w:div>
    <w:div w:id="1869219541">
      <w:bodyDiv w:val="1"/>
      <w:marLeft w:val="0"/>
      <w:marRight w:val="0"/>
      <w:marTop w:val="0"/>
      <w:marBottom w:val="0"/>
      <w:divBdr>
        <w:top w:val="none" w:sz="0" w:space="0" w:color="auto"/>
        <w:left w:val="none" w:sz="0" w:space="0" w:color="auto"/>
        <w:bottom w:val="none" w:sz="0" w:space="0" w:color="auto"/>
        <w:right w:val="none" w:sz="0" w:space="0" w:color="auto"/>
      </w:divBdr>
    </w:div>
    <w:div w:id="1869442930">
      <w:bodyDiv w:val="1"/>
      <w:marLeft w:val="0"/>
      <w:marRight w:val="0"/>
      <w:marTop w:val="0"/>
      <w:marBottom w:val="0"/>
      <w:divBdr>
        <w:top w:val="none" w:sz="0" w:space="0" w:color="auto"/>
        <w:left w:val="none" w:sz="0" w:space="0" w:color="auto"/>
        <w:bottom w:val="none" w:sz="0" w:space="0" w:color="auto"/>
        <w:right w:val="none" w:sz="0" w:space="0" w:color="auto"/>
      </w:divBdr>
    </w:div>
    <w:div w:id="1869485612">
      <w:bodyDiv w:val="1"/>
      <w:marLeft w:val="0"/>
      <w:marRight w:val="0"/>
      <w:marTop w:val="0"/>
      <w:marBottom w:val="0"/>
      <w:divBdr>
        <w:top w:val="none" w:sz="0" w:space="0" w:color="auto"/>
        <w:left w:val="none" w:sz="0" w:space="0" w:color="auto"/>
        <w:bottom w:val="none" w:sz="0" w:space="0" w:color="auto"/>
        <w:right w:val="none" w:sz="0" w:space="0" w:color="auto"/>
      </w:divBdr>
    </w:div>
    <w:div w:id="1869639301">
      <w:bodyDiv w:val="1"/>
      <w:marLeft w:val="0"/>
      <w:marRight w:val="0"/>
      <w:marTop w:val="0"/>
      <w:marBottom w:val="0"/>
      <w:divBdr>
        <w:top w:val="none" w:sz="0" w:space="0" w:color="auto"/>
        <w:left w:val="none" w:sz="0" w:space="0" w:color="auto"/>
        <w:bottom w:val="none" w:sz="0" w:space="0" w:color="auto"/>
        <w:right w:val="none" w:sz="0" w:space="0" w:color="auto"/>
      </w:divBdr>
    </w:div>
    <w:div w:id="1869903907">
      <w:bodyDiv w:val="1"/>
      <w:marLeft w:val="0"/>
      <w:marRight w:val="0"/>
      <w:marTop w:val="0"/>
      <w:marBottom w:val="0"/>
      <w:divBdr>
        <w:top w:val="none" w:sz="0" w:space="0" w:color="auto"/>
        <w:left w:val="none" w:sz="0" w:space="0" w:color="auto"/>
        <w:bottom w:val="none" w:sz="0" w:space="0" w:color="auto"/>
        <w:right w:val="none" w:sz="0" w:space="0" w:color="auto"/>
      </w:divBdr>
    </w:div>
    <w:div w:id="1869950246">
      <w:bodyDiv w:val="1"/>
      <w:marLeft w:val="0"/>
      <w:marRight w:val="0"/>
      <w:marTop w:val="0"/>
      <w:marBottom w:val="0"/>
      <w:divBdr>
        <w:top w:val="none" w:sz="0" w:space="0" w:color="auto"/>
        <w:left w:val="none" w:sz="0" w:space="0" w:color="auto"/>
        <w:bottom w:val="none" w:sz="0" w:space="0" w:color="auto"/>
        <w:right w:val="none" w:sz="0" w:space="0" w:color="auto"/>
      </w:divBdr>
    </w:div>
    <w:div w:id="1870071235">
      <w:bodyDiv w:val="1"/>
      <w:marLeft w:val="0"/>
      <w:marRight w:val="0"/>
      <w:marTop w:val="0"/>
      <w:marBottom w:val="0"/>
      <w:divBdr>
        <w:top w:val="none" w:sz="0" w:space="0" w:color="auto"/>
        <w:left w:val="none" w:sz="0" w:space="0" w:color="auto"/>
        <w:bottom w:val="none" w:sz="0" w:space="0" w:color="auto"/>
        <w:right w:val="none" w:sz="0" w:space="0" w:color="auto"/>
      </w:divBdr>
    </w:div>
    <w:div w:id="1870141868">
      <w:bodyDiv w:val="1"/>
      <w:marLeft w:val="0"/>
      <w:marRight w:val="0"/>
      <w:marTop w:val="0"/>
      <w:marBottom w:val="0"/>
      <w:divBdr>
        <w:top w:val="none" w:sz="0" w:space="0" w:color="auto"/>
        <w:left w:val="none" w:sz="0" w:space="0" w:color="auto"/>
        <w:bottom w:val="none" w:sz="0" w:space="0" w:color="auto"/>
        <w:right w:val="none" w:sz="0" w:space="0" w:color="auto"/>
      </w:divBdr>
    </w:div>
    <w:div w:id="1870532763">
      <w:bodyDiv w:val="1"/>
      <w:marLeft w:val="0"/>
      <w:marRight w:val="0"/>
      <w:marTop w:val="0"/>
      <w:marBottom w:val="0"/>
      <w:divBdr>
        <w:top w:val="none" w:sz="0" w:space="0" w:color="auto"/>
        <w:left w:val="none" w:sz="0" w:space="0" w:color="auto"/>
        <w:bottom w:val="none" w:sz="0" w:space="0" w:color="auto"/>
        <w:right w:val="none" w:sz="0" w:space="0" w:color="auto"/>
      </w:divBdr>
    </w:div>
    <w:div w:id="1870608961">
      <w:bodyDiv w:val="1"/>
      <w:marLeft w:val="0"/>
      <w:marRight w:val="0"/>
      <w:marTop w:val="0"/>
      <w:marBottom w:val="0"/>
      <w:divBdr>
        <w:top w:val="none" w:sz="0" w:space="0" w:color="auto"/>
        <w:left w:val="none" w:sz="0" w:space="0" w:color="auto"/>
        <w:bottom w:val="none" w:sz="0" w:space="0" w:color="auto"/>
        <w:right w:val="none" w:sz="0" w:space="0" w:color="auto"/>
      </w:divBdr>
    </w:div>
    <w:div w:id="1870680006">
      <w:bodyDiv w:val="1"/>
      <w:marLeft w:val="0"/>
      <w:marRight w:val="0"/>
      <w:marTop w:val="0"/>
      <w:marBottom w:val="0"/>
      <w:divBdr>
        <w:top w:val="none" w:sz="0" w:space="0" w:color="auto"/>
        <w:left w:val="none" w:sz="0" w:space="0" w:color="auto"/>
        <w:bottom w:val="none" w:sz="0" w:space="0" w:color="auto"/>
        <w:right w:val="none" w:sz="0" w:space="0" w:color="auto"/>
      </w:divBdr>
    </w:div>
    <w:div w:id="1870876882">
      <w:bodyDiv w:val="1"/>
      <w:marLeft w:val="0"/>
      <w:marRight w:val="0"/>
      <w:marTop w:val="0"/>
      <w:marBottom w:val="0"/>
      <w:divBdr>
        <w:top w:val="none" w:sz="0" w:space="0" w:color="auto"/>
        <w:left w:val="none" w:sz="0" w:space="0" w:color="auto"/>
        <w:bottom w:val="none" w:sz="0" w:space="0" w:color="auto"/>
        <w:right w:val="none" w:sz="0" w:space="0" w:color="auto"/>
      </w:divBdr>
    </w:div>
    <w:div w:id="1871603189">
      <w:bodyDiv w:val="1"/>
      <w:marLeft w:val="0"/>
      <w:marRight w:val="0"/>
      <w:marTop w:val="0"/>
      <w:marBottom w:val="0"/>
      <w:divBdr>
        <w:top w:val="none" w:sz="0" w:space="0" w:color="auto"/>
        <w:left w:val="none" w:sz="0" w:space="0" w:color="auto"/>
        <w:bottom w:val="none" w:sz="0" w:space="0" w:color="auto"/>
        <w:right w:val="none" w:sz="0" w:space="0" w:color="auto"/>
      </w:divBdr>
    </w:div>
    <w:div w:id="1871720913">
      <w:bodyDiv w:val="1"/>
      <w:marLeft w:val="0"/>
      <w:marRight w:val="0"/>
      <w:marTop w:val="0"/>
      <w:marBottom w:val="0"/>
      <w:divBdr>
        <w:top w:val="none" w:sz="0" w:space="0" w:color="auto"/>
        <w:left w:val="none" w:sz="0" w:space="0" w:color="auto"/>
        <w:bottom w:val="none" w:sz="0" w:space="0" w:color="auto"/>
        <w:right w:val="none" w:sz="0" w:space="0" w:color="auto"/>
      </w:divBdr>
    </w:div>
    <w:div w:id="1871912302">
      <w:bodyDiv w:val="1"/>
      <w:marLeft w:val="0"/>
      <w:marRight w:val="0"/>
      <w:marTop w:val="0"/>
      <w:marBottom w:val="0"/>
      <w:divBdr>
        <w:top w:val="none" w:sz="0" w:space="0" w:color="auto"/>
        <w:left w:val="none" w:sz="0" w:space="0" w:color="auto"/>
        <w:bottom w:val="none" w:sz="0" w:space="0" w:color="auto"/>
        <w:right w:val="none" w:sz="0" w:space="0" w:color="auto"/>
      </w:divBdr>
    </w:div>
    <w:div w:id="1871987775">
      <w:bodyDiv w:val="1"/>
      <w:marLeft w:val="0"/>
      <w:marRight w:val="0"/>
      <w:marTop w:val="0"/>
      <w:marBottom w:val="0"/>
      <w:divBdr>
        <w:top w:val="none" w:sz="0" w:space="0" w:color="auto"/>
        <w:left w:val="none" w:sz="0" w:space="0" w:color="auto"/>
        <w:bottom w:val="none" w:sz="0" w:space="0" w:color="auto"/>
        <w:right w:val="none" w:sz="0" w:space="0" w:color="auto"/>
      </w:divBdr>
    </w:div>
    <w:div w:id="1872262581">
      <w:bodyDiv w:val="1"/>
      <w:marLeft w:val="0"/>
      <w:marRight w:val="0"/>
      <w:marTop w:val="0"/>
      <w:marBottom w:val="0"/>
      <w:divBdr>
        <w:top w:val="none" w:sz="0" w:space="0" w:color="auto"/>
        <w:left w:val="none" w:sz="0" w:space="0" w:color="auto"/>
        <w:bottom w:val="none" w:sz="0" w:space="0" w:color="auto"/>
        <w:right w:val="none" w:sz="0" w:space="0" w:color="auto"/>
      </w:divBdr>
    </w:div>
    <w:div w:id="1872524007">
      <w:bodyDiv w:val="1"/>
      <w:marLeft w:val="0"/>
      <w:marRight w:val="0"/>
      <w:marTop w:val="0"/>
      <w:marBottom w:val="0"/>
      <w:divBdr>
        <w:top w:val="none" w:sz="0" w:space="0" w:color="auto"/>
        <w:left w:val="none" w:sz="0" w:space="0" w:color="auto"/>
        <w:bottom w:val="none" w:sz="0" w:space="0" w:color="auto"/>
        <w:right w:val="none" w:sz="0" w:space="0" w:color="auto"/>
      </w:divBdr>
    </w:div>
    <w:div w:id="1872915754">
      <w:bodyDiv w:val="1"/>
      <w:marLeft w:val="0"/>
      <w:marRight w:val="0"/>
      <w:marTop w:val="0"/>
      <w:marBottom w:val="0"/>
      <w:divBdr>
        <w:top w:val="none" w:sz="0" w:space="0" w:color="auto"/>
        <w:left w:val="none" w:sz="0" w:space="0" w:color="auto"/>
        <w:bottom w:val="none" w:sz="0" w:space="0" w:color="auto"/>
        <w:right w:val="none" w:sz="0" w:space="0" w:color="auto"/>
      </w:divBdr>
    </w:div>
    <w:div w:id="1873375765">
      <w:bodyDiv w:val="1"/>
      <w:marLeft w:val="0"/>
      <w:marRight w:val="0"/>
      <w:marTop w:val="0"/>
      <w:marBottom w:val="0"/>
      <w:divBdr>
        <w:top w:val="none" w:sz="0" w:space="0" w:color="auto"/>
        <w:left w:val="none" w:sz="0" w:space="0" w:color="auto"/>
        <w:bottom w:val="none" w:sz="0" w:space="0" w:color="auto"/>
        <w:right w:val="none" w:sz="0" w:space="0" w:color="auto"/>
      </w:divBdr>
    </w:div>
    <w:div w:id="1873567224">
      <w:bodyDiv w:val="1"/>
      <w:marLeft w:val="0"/>
      <w:marRight w:val="0"/>
      <w:marTop w:val="0"/>
      <w:marBottom w:val="0"/>
      <w:divBdr>
        <w:top w:val="none" w:sz="0" w:space="0" w:color="auto"/>
        <w:left w:val="none" w:sz="0" w:space="0" w:color="auto"/>
        <w:bottom w:val="none" w:sz="0" w:space="0" w:color="auto"/>
        <w:right w:val="none" w:sz="0" w:space="0" w:color="auto"/>
      </w:divBdr>
    </w:div>
    <w:div w:id="1873569659">
      <w:bodyDiv w:val="1"/>
      <w:marLeft w:val="0"/>
      <w:marRight w:val="0"/>
      <w:marTop w:val="0"/>
      <w:marBottom w:val="0"/>
      <w:divBdr>
        <w:top w:val="none" w:sz="0" w:space="0" w:color="auto"/>
        <w:left w:val="none" w:sz="0" w:space="0" w:color="auto"/>
        <w:bottom w:val="none" w:sz="0" w:space="0" w:color="auto"/>
        <w:right w:val="none" w:sz="0" w:space="0" w:color="auto"/>
      </w:divBdr>
    </w:div>
    <w:div w:id="1873610019">
      <w:bodyDiv w:val="1"/>
      <w:marLeft w:val="0"/>
      <w:marRight w:val="0"/>
      <w:marTop w:val="0"/>
      <w:marBottom w:val="0"/>
      <w:divBdr>
        <w:top w:val="none" w:sz="0" w:space="0" w:color="auto"/>
        <w:left w:val="none" w:sz="0" w:space="0" w:color="auto"/>
        <w:bottom w:val="none" w:sz="0" w:space="0" w:color="auto"/>
        <w:right w:val="none" w:sz="0" w:space="0" w:color="auto"/>
      </w:divBdr>
    </w:div>
    <w:div w:id="1873761437">
      <w:bodyDiv w:val="1"/>
      <w:marLeft w:val="0"/>
      <w:marRight w:val="0"/>
      <w:marTop w:val="0"/>
      <w:marBottom w:val="0"/>
      <w:divBdr>
        <w:top w:val="none" w:sz="0" w:space="0" w:color="auto"/>
        <w:left w:val="none" w:sz="0" w:space="0" w:color="auto"/>
        <w:bottom w:val="none" w:sz="0" w:space="0" w:color="auto"/>
        <w:right w:val="none" w:sz="0" w:space="0" w:color="auto"/>
      </w:divBdr>
    </w:div>
    <w:div w:id="1873765021">
      <w:bodyDiv w:val="1"/>
      <w:marLeft w:val="0"/>
      <w:marRight w:val="0"/>
      <w:marTop w:val="0"/>
      <w:marBottom w:val="0"/>
      <w:divBdr>
        <w:top w:val="none" w:sz="0" w:space="0" w:color="auto"/>
        <w:left w:val="none" w:sz="0" w:space="0" w:color="auto"/>
        <w:bottom w:val="none" w:sz="0" w:space="0" w:color="auto"/>
        <w:right w:val="none" w:sz="0" w:space="0" w:color="auto"/>
      </w:divBdr>
    </w:div>
    <w:div w:id="1873767917">
      <w:bodyDiv w:val="1"/>
      <w:marLeft w:val="0"/>
      <w:marRight w:val="0"/>
      <w:marTop w:val="0"/>
      <w:marBottom w:val="0"/>
      <w:divBdr>
        <w:top w:val="none" w:sz="0" w:space="0" w:color="auto"/>
        <w:left w:val="none" w:sz="0" w:space="0" w:color="auto"/>
        <w:bottom w:val="none" w:sz="0" w:space="0" w:color="auto"/>
        <w:right w:val="none" w:sz="0" w:space="0" w:color="auto"/>
      </w:divBdr>
    </w:div>
    <w:div w:id="1873836651">
      <w:bodyDiv w:val="1"/>
      <w:marLeft w:val="0"/>
      <w:marRight w:val="0"/>
      <w:marTop w:val="0"/>
      <w:marBottom w:val="0"/>
      <w:divBdr>
        <w:top w:val="none" w:sz="0" w:space="0" w:color="auto"/>
        <w:left w:val="none" w:sz="0" w:space="0" w:color="auto"/>
        <w:bottom w:val="none" w:sz="0" w:space="0" w:color="auto"/>
        <w:right w:val="none" w:sz="0" w:space="0" w:color="auto"/>
      </w:divBdr>
    </w:div>
    <w:div w:id="1874147251">
      <w:bodyDiv w:val="1"/>
      <w:marLeft w:val="0"/>
      <w:marRight w:val="0"/>
      <w:marTop w:val="0"/>
      <w:marBottom w:val="0"/>
      <w:divBdr>
        <w:top w:val="none" w:sz="0" w:space="0" w:color="auto"/>
        <w:left w:val="none" w:sz="0" w:space="0" w:color="auto"/>
        <w:bottom w:val="none" w:sz="0" w:space="0" w:color="auto"/>
        <w:right w:val="none" w:sz="0" w:space="0" w:color="auto"/>
      </w:divBdr>
    </w:div>
    <w:div w:id="1874340846">
      <w:bodyDiv w:val="1"/>
      <w:marLeft w:val="0"/>
      <w:marRight w:val="0"/>
      <w:marTop w:val="0"/>
      <w:marBottom w:val="0"/>
      <w:divBdr>
        <w:top w:val="none" w:sz="0" w:space="0" w:color="auto"/>
        <w:left w:val="none" w:sz="0" w:space="0" w:color="auto"/>
        <w:bottom w:val="none" w:sz="0" w:space="0" w:color="auto"/>
        <w:right w:val="none" w:sz="0" w:space="0" w:color="auto"/>
      </w:divBdr>
    </w:div>
    <w:div w:id="1874614695">
      <w:bodyDiv w:val="1"/>
      <w:marLeft w:val="0"/>
      <w:marRight w:val="0"/>
      <w:marTop w:val="0"/>
      <w:marBottom w:val="0"/>
      <w:divBdr>
        <w:top w:val="none" w:sz="0" w:space="0" w:color="auto"/>
        <w:left w:val="none" w:sz="0" w:space="0" w:color="auto"/>
        <w:bottom w:val="none" w:sz="0" w:space="0" w:color="auto"/>
        <w:right w:val="none" w:sz="0" w:space="0" w:color="auto"/>
      </w:divBdr>
    </w:div>
    <w:div w:id="1874689946">
      <w:bodyDiv w:val="1"/>
      <w:marLeft w:val="0"/>
      <w:marRight w:val="0"/>
      <w:marTop w:val="0"/>
      <w:marBottom w:val="0"/>
      <w:divBdr>
        <w:top w:val="none" w:sz="0" w:space="0" w:color="auto"/>
        <w:left w:val="none" w:sz="0" w:space="0" w:color="auto"/>
        <w:bottom w:val="none" w:sz="0" w:space="0" w:color="auto"/>
        <w:right w:val="none" w:sz="0" w:space="0" w:color="auto"/>
      </w:divBdr>
    </w:div>
    <w:div w:id="1874994536">
      <w:bodyDiv w:val="1"/>
      <w:marLeft w:val="0"/>
      <w:marRight w:val="0"/>
      <w:marTop w:val="0"/>
      <w:marBottom w:val="0"/>
      <w:divBdr>
        <w:top w:val="none" w:sz="0" w:space="0" w:color="auto"/>
        <w:left w:val="none" w:sz="0" w:space="0" w:color="auto"/>
        <w:bottom w:val="none" w:sz="0" w:space="0" w:color="auto"/>
        <w:right w:val="none" w:sz="0" w:space="0" w:color="auto"/>
      </w:divBdr>
    </w:div>
    <w:div w:id="1875002531">
      <w:bodyDiv w:val="1"/>
      <w:marLeft w:val="0"/>
      <w:marRight w:val="0"/>
      <w:marTop w:val="0"/>
      <w:marBottom w:val="0"/>
      <w:divBdr>
        <w:top w:val="none" w:sz="0" w:space="0" w:color="auto"/>
        <w:left w:val="none" w:sz="0" w:space="0" w:color="auto"/>
        <w:bottom w:val="none" w:sz="0" w:space="0" w:color="auto"/>
        <w:right w:val="none" w:sz="0" w:space="0" w:color="auto"/>
      </w:divBdr>
    </w:div>
    <w:div w:id="1875268921">
      <w:bodyDiv w:val="1"/>
      <w:marLeft w:val="0"/>
      <w:marRight w:val="0"/>
      <w:marTop w:val="0"/>
      <w:marBottom w:val="0"/>
      <w:divBdr>
        <w:top w:val="none" w:sz="0" w:space="0" w:color="auto"/>
        <w:left w:val="none" w:sz="0" w:space="0" w:color="auto"/>
        <w:bottom w:val="none" w:sz="0" w:space="0" w:color="auto"/>
        <w:right w:val="none" w:sz="0" w:space="0" w:color="auto"/>
      </w:divBdr>
    </w:div>
    <w:div w:id="1875338293">
      <w:bodyDiv w:val="1"/>
      <w:marLeft w:val="0"/>
      <w:marRight w:val="0"/>
      <w:marTop w:val="0"/>
      <w:marBottom w:val="0"/>
      <w:divBdr>
        <w:top w:val="none" w:sz="0" w:space="0" w:color="auto"/>
        <w:left w:val="none" w:sz="0" w:space="0" w:color="auto"/>
        <w:bottom w:val="none" w:sz="0" w:space="0" w:color="auto"/>
        <w:right w:val="none" w:sz="0" w:space="0" w:color="auto"/>
      </w:divBdr>
    </w:div>
    <w:div w:id="1875343607">
      <w:bodyDiv w:val="1"/>
      <w:marLeft w:val="0"/>
      <w:marRight w:val="0"/>
      <w:marTop w:val="0"/>
      <w:marBottom w:val="0"/>
      <w:divBdr>
        <w:top w:val="none" w:sz="0" w:space="0" w:color="auto"/>
        <w:left w:val="none" w:sz="0" w:space="0" w:color="auto"/>
        <w:bottom w:val="none" w:sz="0" w:space="0" w:color="auto"/>
        <w:right w:val="none" w:sz="0" w:space="0" w:color="auto"/>
      </w:divBdr>
    </w:div>
    <w:div w:id="1875345121">
      <w:bodyDiv w:val="1"/>
      <w:marLeft w:val="0"/>
      <w:marRight w:val="0"/>
      <w:marTop w:val="0"/>
      <w:marBottom w:val="0"/>
      <w:divBdr>
        <w:top w:val="none" w:sz="0" w:space="0" w:color="auto"/>
        <w:left w:val="none" w:sz="0" w:space="0" w:color="auto"/>
        <w:bottom w:val="none" w:sz="0" w:space="0" w:color="auto"/>
        <w:right w:val="none" w:sz="0" w:space="0" w:color="auto"/>
      </w:divBdr>
    </w:div>
    <w:div w:id="1875801267">
      <w:bodyDiv w:val="1"/>
      <w:marLeft w:val="0"/>
      <w:marRight w:val="0"/>
      <w:marTop w:val="0"/>
      <w:marBottom w:val="0"/>
      <w:divBdr>
        <w:top w:val="none" w:sz="0" w:space="0" w:color="auto"/>
        <w:left w:val="none" w:sz="0" w:space="0" w:color="auto"/>
        <w:bottom w:val="none" w:sz="0" w:space="0" w:color="auto"/>
        <w:right w:val="none" w:sz="0" w:space="0" w:color="auto"/>
      </w:divBdr>
    </w:div>
    <w:div w:id="1875847346">
      <w:bodyDiv w:val="1"/>
      <w:marLeft w:val="0"/>
      <w:marRight w:val="0"/>
      <w:marTop w:val="0"/>
      <w:marBottom w:val="0"/>
      <w:divBdr>
        <w:top w:val="none" w:sz="0" w:space="0" w:color="auto"/>
        <w:left w:val="none" w:sz="0" w:space="0" w:color="auto"/>
        <w:bottom w:val="none" w:sz="0" w:space="0" w:color="auto"/>
        <w:right w:val="none" w:sz="0" w:space="0" w:color="auto"/>
      </w:divBdr>
    </w:div>
    <w:div w:id="1876190701">
      <w:bodyDiv w:val="1"/>
      <w:marLeft w:val="0"/>
      <w:marRight w:val="0"/>
      <w:marTop w:val="0"/>
      <w:marBottom w:val="0"/>
      <w:divBdr>
        <w:top w:val="none" w:sz="0" w:space="0" w:color="auto"/>
        <w:left w:val="none" w:sz="0" w:space="0" w:color="auto"/>
        <w:bottom w:val="none" w:sz="0" w:space="0" w:color="auto"/>
        <w:right w:val="none" w:sz="0" w:space="0" w:color="auto"/>
      </w:divBdr>
    </w:div>
    <w:div w:id="1876384709">
      <w:bodyDiv w:val="1"/>
      <w:marLeft w:val="0"/>
      <w:marRight w:val="0"/>
      <w:marTop w:val="0"/>
      <w:marBottom w:val="0"/>
      <w:divBdr>
        <w:top w:val="none" w:sz="0" w:space="0" w:color="auto"/>
        <w:left w:val="none" w:sz="0" w:space="0" w:color="auto"/>
        <w:bottom w:val="none" w:sz="0" w:space="0" w:color="auto"/>
        <w:right w:val="none" w:sz="0" w:space="0" w:color="auto"/>
      </w:divBdr>
    </w:div>
    <w:div w:id="1876499191">
      <w:bodyDiv w:val="1"/>
      <w:marLeft w:val="0"/>
      <w:marRight w:val="0"/>
      <w:marTop w:val="0"/>
      <w:marBottom w:val="0"/>
      <w:divBdr>
        <w:top w:val="none" w:sz="0" w:space="0" w:color="auto"/>
        <w:left w:val="none" w:sz="0" w:space="0" w:color="auto"/>
        <w:bottom w:val="none" w:sz="0" w:space="0" w:color="auto"/>
        <w:right w:val="none" w:sz="0" w:space="0" w:color="auto"/>
      </w:divBdr>
    </w:div>
    <w:div w:id="1876503252">
      <w:bodyDiv w:val="1"/>
      <w:marLeft w:val="0"/>
      <w:marRight w:val="0"/>
      <w:marTop w:val="0"/>
      <w:marBottom w:val="0"/>
      <w:divBdr>
        <w:top w:val="none" w:sz="0" w:space="0" w:color="auto"/>
        <w:left w:val="none" w:sz="0" w:space="0" w:color="auto"/>
        <w:bottom w:val="none" w:sz="0" w:space="0" w:color="auto"/>
        <w:right w:val="none" w:sz="0" w:space="0" w:color="auto"/>
      </w:divBdr>
    </w:div>
    <w:div w:id="1876507317">
      <w:bodyDiv w:val="1"/>
      <w:marLeft w:val="0"/>
      <w:marRight w:val="0"/>
      <w:marTop w:val="0"/>
      <w:marBottom w:val="0"/>
      <w:divBdr>
        <w:top w:val="none" w:sz="0" w:space="0" w:color="auto"/>
        <w:left w:val="none" w:sz="0" w:space="0" w:color="auto"/>
        <w:bottom w:val="none" w:sz="0" w:space="0" w:color="auto"/>
        <w:right w:val="none" w:sz="0" w:space="0" w:color="auto"/>
      </w:divBdr>
    </w:div>
    <w:div w:id="1876575363">
      <w:bodyDiv w:val="1"/>
      <w:marLeft w:val="0"/>
      <w:marRight w:val="0"/>
      <w:marTop w:val="0"/>
      <w:marBottom w:val="0"/>
      <w:divBdr>
        <w:top w:val="none" w:sz="0" w:space="0" w:color="auto"/>
        <w:left w:val="none" w:sz="0" w:space="0" w:color="auto"/>
        <w:bottom w:val="none" w:sz="0" w:space="0" w:color="auto"/>
        <w:right w:val="none" w:sz="0" w:space="0" w:color="auto"/>
      </w:divBdr>
    </w:div>
    <w:div w:id="1876652988">
      <w:bodyDiv w:val="1"/>
      <w:marLeft w:val="0"/>
      <w:marRight w:val="0"/>
      <w:marTop w:val="0"/>
      <w:marBottom w:val="0"/>
      <w:divBdr>
        <w:top w:val="none" w:sz="0" w:space="0" w:color="auto"/>
        <w:left w:val="none" w:sz="0" w:space="0" w:color="auto"/>
        <w:bottom w:val="none" w:sz="0" w:space="0" w:color="auto"/>
        <w:right w:val="none" w:sz="0" w:space="0" w:color="auto"/>
      </w:divBdr>
    </w:div>
    <w:div w:id="1876844625">
      <w:bodyDiv w:val="1"/>
      <w:marLeft w:val="0"/>
      <w:marRight w:val="0"/>
      <w:marTop w:val="0"/>
      <w:marBottom w:val="0"/>
      <w:divBdr>
        <w:top w:val="none" w:sz="0" w:space="0" w:color="auto"/>
        <w:left w:val="none" w:sz="0" w:space="0" w:color="auto"/>
        <w:bottom w:val="none" w:sz="0" w:space="0" w:color="auto"/>
        <w:right w:val="none" w:sz="0" w:space="0" w:color="auto"/>
      </w:divBdr>
    </w:div>
    <w:div w:id="1876848820">
      <w:bodyDiv w:val="1"/>
      <w:marLeft w:val="0"/>
      <w:marRight w:val="0"/>
      <w:marTop w:val="0"/>
      <w:marBottom w:val="0"/>
      <w:divBdr>
        <w:top w:val="none" w:sz="0" w:space="0" w:color="auto"/>
        <w:left w:val="none" w:sz="0" w:space="0" w:color="auto"/>
        <w:bottom w:val="none" w:sz="0" w:space="0" w:color="auto"/>
        <w:right w:val="none" w:sz="0" w:space="0" w:color="auto"/>
      </w:divBdr>
    </w:div>
    <w:div w:id="1876961791">
      <w:bodyDiv w:val="1"/>
      <w:marLeft w:val="0"/>
      <w:marRight w:val="0"/>
      <w:marTop w:val="0"/>
      <w:marBottom w:val="0"/>
      <w:divBdr>
        <w:top w:val="none" w:sz="0" w:space="0" w:color="auto"/>
        <w:left w:val="none" w:sz="0" w:space="0" w:color="auto"/>
        <w:bottom w:val="none" w:sz="0" w:space="0" w:color="auto"/>
        <w:right w:val="none" w:sz="0" w:space="0" w:color="auto"/>
      </w:divBdr>
    </w:div>
    <w:div w:id="1877111952">
      <w:bodyDiv w:val="1"/>
      <w:marLeft w:val="0"/>
      <w:marRight w:val="0"/>
      <w:marTop w:val="0"/>
      <w:marBottom w:val="0"/>
      <w:divBdr>
        <w:top w:val="none" w:sz="0" w:space="0" w:color="auto"/>
        <w:left w:val="none" w:sz="0" w:space="0" w:color="auto"/>
        <w:bottom w:val="none" w:sz="0" w:space="0" w:color="auto"/>
        <w:right w:val="none" w:sz="0" w:space="0" w:color="auto"/>
      </w:divBdr>
    </w:div>
    <w:div w:id="1877233597">
      <w:bodyDiv w:val="1"/>
      <w:marLeft w:val="0"/>
      <w:marRight w:val="0"/>
      <w:marTop w:val="0"/>
      <w:marBottom w:val="0"/>
      <w:divBdr>
        <w:top w:val="none" w:sz="0" w:space="0" w:color="auto"/>
        <w:left w:val="none" w:sz="0" w:space="0" w:color="auto"/>
        <w:bottom w:val="none" w:sz="0" w:space="0" w:color="auto"/>
        <w:right w:val="none" w:sz="0" w:space="0" w:color="auto"/>
      </w:divBdr>
    </w:div>
    <w:div w:id="1877424262">
      <w:bodyDiv w:val="1"/>
      <w:marLeft w:val="0"/>
      <w:marRight w:val="0"/>
      <w:marTop w:val="0"/>
      <w:marBottom w:val="0"/>
      <w:divBdr>
        <w:top w:val="none" w:sz="0" w:space="0" w:color="auto"/>
        <w:left w:val="none" w:sz="0" w:space="0" w:color="auto"/>
        <w:bottom w:val="none" w:sz="0" w:space="0" w:color="auto"/>
        <w:right w:val="none" w:sz="0" w:space="0" w:color="auto"/>
      </w:divBdr>
    </w:div>
    <w:div w:id="1877427227">
      <w:bodyDiv w:val="1"/>
      <w:marLeft w:val="0"/>
      <w:marRight w:val="0"/>
      <w:marTop w:val="0"/>
      <w:marBottom w:val="0"/>
      <w:divBdr>
        <w:top w:val="none" w:sz="0" w:space="0" w:color="auto"/>
        <w:left w:val="none" w:sz="0" w:space="0" w:color="auto"/>
        <w:bottom w:val="none" w:sz="0" w:space="0" w:color="auto"/>
        <w:right w:val="none" w:sz="0" w:space="0" w:color="auto"/>
      </w:divBdr>
    </w:div>
    <w:div w:id="1877811369">
      <w:bodyDiv w:val="1"/>
      <w:marLeft w:val="0"/>
      <w:marRight w:val="0"/>
      <w:marTop w:val="0"/>
      <w:marBottom w:val="0"/>
      <w:divBdr>
        <w:top w:val="none" w:sz="0" w:space="0" w:color="auto"/>
        <w:left w:val="none" w:sz="0" w:space="0" w:color="auto"/>
        <w:bottom w:val="none" w:sz="0" w:space="0" w:color="auto"/>
        <w:right w:val="none" w:sz="0" w:space="0" w:color="auto"/>
      </w:divBdr>
    </w:div>
    <w:div w:id="1877883662">
      <w:bodyDiv w:val="1"/>
      <w:marLeft w:val="0"/>
      <w:marRight w:val="0"/>
      <w:marTop w:val="0"/>
      <w:marBottom w:val="0"/>
      <w:divBdr>
        <w:top w:val="none" w:sz="0" w:space="0" w:color="auto"/>
        <w:left w:val="none" w:sz="0" w:space="0" w:color="auto"/>
        <w:bottom w:val="none" w:sz="0" w:space="0" w:color="auto"/>
        <w:right w:val="none" w:sz="0" w:space="0" w:color="auto"/>
      </w:divBdr>
    </w:div>
    <w:div w:id="1878345475">
      <w:bodyDiv w:val="1"/>
      <w:marLeft w:val="0"/>
      <w:marRight w:val="0"/>
      <w:marTop w:val="0"/>
      <w:marBottom w:val="0"/>
      <w:divBdr>
        <w:top w:val="none" w:sz="0" w:space="0" w:color="auto"/>
        <w:left w:val="none" w:sz="0" w:space="0" w:color="auto"/>
        <w:bottom w:val="none" w:sz="0" w:space="0" w:color="auto"/>
        <w:right w:val="none" w:sz="0" w:space="0" w:color="auto"/>
      </w:divBdr>
    </w:div>
    <w:div w:id="1878346738">
      <w:bodyDiv w:val="1"/>
      <w:marLeft w:val="0"/>
      <w:marRight w:val="0"/>
      <w:marTop w:val="0"/>
      <w:marBottom w:val="0"/>
      <w:divBdr>
        <w:top w:val="none" w:sz="0" w:space="0" w:color="auto"/>
        <w:left w:val="none" w:sz="0" w:space="0" w:color="auto"/>
        <w:bottom w:val="none" w:sz="0" w:space="0" w:color="auto"/>
        <w:right w:val="none" w:sz="0" w:space="0" w:color="auto"/>
      </w:divBdr>
    </w:div>
    <w:div w:id="1878620517">
      <w:bodyDiv w:val="1"/>
      <w:marLeft w:val="0"/>
      <w:marRight w:val="0"/>
      <w:marTop w:val="0"/>
      <w:marBottom w:val="0"/>
      <w:divBdr>
        <w:top w:val="none" w:sz="0" w:space="0" w:color="auto"/>
        <w:left w:val="none" w:sz="0" w:space="0" w:color="auto"/>
        <w:bottom w:val="none" w:sz="0" w:space="0" w:color="auto"/>
        <w:right w:val="none" w:sz="0" w:space="0" w:color="auto"/>
      </w:divBdr>
    </w:div>
    <w:div w:id="1878884006">
      <w:bodyDiv w:val="1"/>
      <w:marLeft w:val="0"/>
      <w:marRight w:val="0"/>
      <w:marTop w:val="0"/>
      <w:marBottom w:val="0"/>
      <w:divBdr>
        <w:top w:val="none" w:sz="0" w:space="0" w:color="auto"/>
        <w:left w:val="none" w:sz="0" w:space="0" w:color="auto"/>
        <w:bottom w:val="none" w:sz="0" w:space="0" w:color="auto"/>
        <w:right w:val="none" w:sz="0" w:space="0" w:color="auto"/>
      </w:divBdr>
    </w:div>
    <w:div w:id="1878926853">
      <w:bodyDiv w:val="1"/>
      <w:marLeft w:val="0"/>
      <w:marRight w:val="0"/>
      <w:marTop w:val="0"/>
      <w:marBottom w:val="0"/>
      <w:divBdr>
        <w:top w:val="none" w:sz="0" w:space="0" w:color="auto"/>
        <w:left w:val="none" w:sz="0" w:space="0" w:color="auto"/>
        <w:bottom w:val="none" w:sz="0" w:space="0" w:color="auto"/>
        <w:right w:val="none" w:sz="0" w:space="0" w:color="auto"/>
      </w:divBdr>
    </w:div>
    <w:div w:id="1879002859">
      <w:bodyDiv w:val="1"/>
      <w:marLeft w:val="0"/>
      <w:marRight w:val="0"/>
      <w:marTop w:val="0"/>
      <w:marBottom w:val="0"/>
      <w:divBdr>
        <w:top w:val="none" w:sz="0" w:space="0" w:color="auto"/>
        <w:left w:val="none" w:sz="0" w:space="0" w:color="auto"/>
        <w:bottom w:val="none" w:sz="0" w:space="0" w:color="auto"/>
        <w:right w:val="none" w:sz="0" w:space="0" w:color="auto"/>
      </w:divBdr>
    </w:div>
    <w:div w:id="1879079735">
      <w:bodyDiv w:val="1"/>
      <w:marLeft w:val="0"/>
      <w:marRight w:val="0"/>
      <w:marTop w:val="0"/>
      <w:marBottom w:val="0"/>
      <w:divBdr>
        <w:top w:val="none" w:sz="0" w:space="0" w:color="auto"/>
        <w:left w:val="none" w:sz="0" w:space="0" w:color="auto"/>
        <w:bottom w:val="none" w:sz="0" w:space="0" w:color="auto"/>
        <w:right w:val="none" w:sz="0" w:space="0" w:color="auto"/>
      </w:divBdr>
    </w:div>
    <w:div w:id="1879466192">
      <w:bodyDiv w:val="1"/>
      <w:marLeft w:val="0"/>
      <w:marRight w:val="0"/>
      <w:marTop w:val="0"/>
      <w:marBottom w:val="0"/>
      <w:divBdr>
        <w:top w:val="none" w:sz="0" w:space="0" w:color="auto"/>
        <w:left w:val="none" w:sz="0" w:space="0" w:color="auto"/>
        <w:bottom w:val="none" w:sz="0" w:space="0" w:color="auto"/>
        <w:right w:val="none" w:sz="0" w:space="0" w:color="auto"/>
      </w:divBdr>
    </w:div>
    <w:div w:id="1879583294">
      <w:bodyDiv w:val="1"/>
      <w:marLeft w:val="0"/>
      <w:marRight w:val="0"/>
      <w:marTop w:val="0"/>
      <w:marBottom w:val="0"/>
      <w:divBdr>
        <w:top w:val="none" w:sz="0" w:space="0" w:color="auto"/>
        <w:left w:val="none" w:sz="0" w:space="0" w:color="auto"/>
        <w:bottom w:val="none" w:sz="0" w:space="0" w:color="auto"/>
        <w:right w:val="none" w:sz="0" w:space="0" w:color="auto"/>
      </w:divBdr>
    </w:div>
    <w:div w:id="1879707833">
      <w:bodyDiv w:val="1"/>
      <w:marLeft w:val="0"/>
      <w:marRight w:val="0"/>
      <w:marTop w:val="0"/>
      <w:marBottom w:val="0"/>
      <w:divBdr>
        <w:top w:val="none" w:sz="0" w:space="0" w:color="auto"/>
        <w:left w:val="none" w:sz="0" w:space="0" w:color="auto"/>
        <w:bottom w:val="none" w:sz="0" w:space="0" w:color="auto"/>
        <w:right w:val="none" w:sz="0" w:space="0" w:color="auto"/>
      </w:divBdr>
    </w:div>
    <w:div w:id="1880311706">
      <w:bodyDiv w:val="1"/>
      <w:marLeft w:val="0"/>
      <w:marRight w:val="0"/>
      <w:marTop w:val="0"/>
      <w:marBottom w:val="0"/>
      <w:divBdr>
        <w:top w:val="none" w:sz="0" w:space="0" w:color="auto"/>
        <w:left w:val="none" w:sz="0" w:space="0" w:color="auto"/>
        <w:bottom w:val="none" w:sz="0" w:space="0" w:color="auto"/>
        <w:right w:val="none" w:sz="0" w:space="0" w:color="auto"/>
      </w:divBdr>
    </w:div>
    <w:div w:id="1880626649">
      <w:bodyDiv w:val="1"/>
      <w:marLeft w:val="0"/>
      <w:marRight w:val="0"/>
      <w:marTop w:val="0"/>
      <w:marBottom w:val="0"/>
      <w:divBdr>
        <w:top w:val="none" w:sz="0" w:space="0" w:color="auto"/>
        <w:left w:val="none" w:sz="0" w:space="0" w:color="auto"/>
        <w:bottom w:val="none" w:sz="0" w:space="0" w:color="auto"/>
        <w:right w:val="none" w:sz="0" w:space="0" w:color="auto"/>
      </w:divBdr>
    </w:div>
    <w:div w:id="1880631349">
      <w:bodyDiv w:val="1"/>
      <w:marLeft w:val="0"/>
      <w:marRight w:val="0"/>
      <w:marTop w:val="0"/>
      <w:marBottom w:val="0"/>
      <w:divBdr>
        <w:top w:val="none" w:sz="0" w:space="0" w:color="auto"/>
        <w:left w:val="none" w:sz="0" w:space="0" w:color="auto"/>
        <w:bottom w:val="none" w:sz="0" w:space="0" w:color="auto"/>
        <w:right w:val="none" w:sz="0" w:space="0" w:color="auto"/>
      </w:divBdr>
    </w:div>
    <w:div w:id="1880702212">
      <w:bodyDiv w:val="1"/>
      <w:marLeft w:val="0"/>
      <w:marRight w:val="0"/>
      <w:marTop w:val="0"/>
      <w:marBottom w:val="0"/>
      <w:divBdr>
        <w:top w:val="none" w:sz="0" w:space="0" w:color="auto"/>
        <w:left w:val="none" w:sz="0" w:space="0" w:color="auto"/>
        <w:bottom w:val="none" w:sz="0" w:space="0" w:color="auto"/>
        <w:right w:val="none" w:sz="0" w:space="0" w:color="auto"/>
      </w:divBdr>
    </w:div>
    <w:div w:id="1880970519">
      <w:bodyDiv w:val="1"/>
      <w:marLeft w:val="0"/>
      <w:marRight w:val="0"/>
      <w:marTop w:val="0"/>
      <w:marBottom w:val="0"/>
      <w:divBdr>
        <w:top w:val="none" w:sz="0" w:space="0" w:color="auto"/>
        <w:left w:val="none" w:sz="0" w:space="0" w:color="auto"/>
        <w:bottom w:val="none" w:sz="0" w:space="0" w:color="auto"/>
        <w:right w:val="none" w:sz="0" w:space="0" w:color="auto"/>
      </w:divBdr>
    </w:div>
    <w:div w:id="1880972751">
      <w:bodyDiv w:val="1"/>
      <w:marLeft w:val="0"/>
      <w:marRight w:val="0"/>
      <w:marTop w:val="0"/>
      <w:marBottom w:val="0"/>
      <w:divBdr>
        <w:top w:val="none" w:sz="0" w:space="0" w:color="auto"/>
        <w:left w:val="none" w:sz="0" w:space="0" w:color="auto"/>
        <w:bottom w:val="none" w:sz="0" w:space="0" w:color="auto"/>
        <w:right w:val="none" w:sz="0" w:space="0" w:color="auto"/>
      </w:divBdr>
    </w:div>
    <w:div w:id="1881017631">
      <w:bodyDiv w:val="1"/>
      <w:marLeft w:val="0"/>
      <w:marRight w:val="0"/>
      <w:marTop w:val="0"/>
      <w:marBottom w:val="0"/>
      <w:divBdr>
        <w:top w:val="none" w:sz="0" w:space="0" w:color="auto"/>
        <w:left w:val="none" w:sz="0" w:space="0" w:color="auto"/>
        <w:bottom w:val="none" w:sz="0" w:space="0" w:color="auto"/>
        <w:right w:val="none" w:sz="0" w:space="0" w:color="auto"/>
      </w:divBdr>
    </w:div>
    <w:div w:id="1881210960">
      <w:bodyDiv w:val="1"/>
      <w:marLeft w:val="0"/>
      <w:marRight w:val="0"/>
      <w:marTop w:val="0"/>
      <w:marBottom w:val="0"/>
      <w:divBdr>
        <w:top w:val="none" w:sz="0" w:space="0" w:color="auto"/>
        <w:left w:val="none" w:sz="0" w:space="0" w:color="auto"/>
        <w:bottom w:val="none" w:sz="0" w:space="0" w:color="auto"/>
        <w:right w:val="none" w:sz="0" w:space="0" w:color="auto"/>
      </w:divBdr>
    </w:div>
    <w:div w:id="1881436180">
      <w:bodyDiv w:val="1"/>
      <w:marLeft w:val="0"/>
      <w:marRight w:val="0"/>
      <w:marTop w:val="0"/>
      <w:marBottom w:val="0"/>
      <w:divBdr>
        <w:top w:val="none" w:sz="0" w:space="0" w:color="auto"/>
        <w:left w:val="none" w:sz="0" w:space="0" w:color="auto"/>
        <w:bottom w:val="none" w:sz="0" w:space="0" w:color="auto"/>
        <w:right w:val="none" w:sz="0" w:space="0" w:color="auto"/>
      </w:divBdr>
    </w:div>
    <w:div w:id="1881625324">
      <w:bodyDiv w:val="1"/>
      <w:marLeft w:val="0"/>
      <w:marRight w:val="0"/>
      <w:marTop w:val="0"/>
      <w:marBottom w:val="0"/>
      <w:divBdr>
        <w:top w:val="none" w:sz="0" w:space="0" w:color="auto"/>
        <w:left w:val="none" w:sz="0" w:space="0" w:color="auto"/>
        <w:bottom w:val="none" w:sz="0" w:space="0" w:color="auto"/>
        <w:right w:val="none" w:sz="0" w:space="0" w:color="auto"/>
      </w:divBdr>
    </w:div>
    <w:div w:id="1881941206">
      <w:bodyDiv w:val="1"/>
      <w:marLeft w:val="0"/>
      <w:marRight w:val="0"/>
      <w:marTop w:val="0"/>
      <w:marBottom w:val="0"/>
      <w:divBdr>
        <w:top w:val="none" w:sz="0" w:space="0" w:color="auto"/>
        <w:left w:val="none" w:sz="0" w:space="0" w:color="auto"/>
        <w:bottom w:val="none" w:sz="0" w:space="0" w:color="auto"/>
        <w:right w:val="none" w:sz="0" w:space="0" w:color="auto"/>
      </w:divBdr>
    </w:div>
    <w:div w:id="1882399890">
      <w:bodyDiv w:val="1"/>
      <w:marLeft w:val="0"/>
      <w:marRight w:val="0"/>
      <w:marTop w:val="0"/>
      <w:marBottom w:val="0"/>
      <w:divBdr>
        <w:top w:val="none" w:sz="0" w:space="0" w:color="auto"/>
        <w:left w:val="none" w:sz="0" w:space="0" w:color="auto"/>
        <w:bottom w:val="none" w:sz="0" w:space="0" w:color="auto"/>
        <w:right w:val="none" w:sz="0" w:space="0" w:color="auto"/>
      </w:divBdr>
    </w:div>
    <w:div w:id="1882548297">
      <w:bodyDiv w:val="1"/>
      <w:marLeft w:val="0"/>
      <w:marRight w:val="0"/>
      <w:marTop w:val="0"/>
      <w:marBottom w:val="0"/>
      <w:divBdr>
        <w:top w:val="none" w:sz="0" w:space="0" w:color="auto"/>
        <w:left w:val="none" w:sz="0" w:space="0" w:color="auto"/>
        <w:bottom w:val="none" w:sz="0" w:space="0" w:color="auto"/>
        <w:right w:val="none" w:sz="0" w:space="0" w:color="auto"/>
      </w:divBdr>
    </w:div>
    <w:div w:id="1882666365">
      <w:bodyDiv w:val="1"/>
      <w:marLeft w:val="0"/>
      <w:marRight w:val="0"/>
      <w:marTop w:val="0"/>
      <w:marBottom w:val="0"/>
      <w:divBdr>
        <w:top w:val="none" w:sz="0" w:space="0" w:color="auto"/>
        <w:left w:val="none" w:sz="0" w:space="0" w:color="auto"/>
        <w:bottom w:val="none" w:sz="0" w:space="0" w:color="auto"/>
        <w:right w:val="none" w:sz="0" w:space="0" w:color="auto"/>
      </w:divBdr>
    </w:div>
    <w:div w:id="1883009050">
      <w:bodyDiv w:val="1"/>
      <w:marLeft w:val="0"/>
      <w:marRight w:val="0"/>
      <w:marTop w:val="0"/>
      <w:marBottom w:val="0"/>
      <w:divBdr>
        <w:top w:val="none" w:sz="0" w:space="0" w:color="auto"/>
        <w:left w:val="none" w:sz="0" w:space="0" w:color="auto"/>
        <w:bottom w:val="none" w:sz="0" w:space="0" w:color="auto"/>
        <w:right w:val="none" w:sz="0" w:space="0" w:color="auto"/>
      </w:divBdr>
    </w:div>
    <w:div w:id="1883520291">
      <w:bodyDiv w:val="1"/>
      <w:marLeft w:val="0"/>
      <w:marRight w:val="0"/>
      <w:marTop w:val="0"/>
      <w:marBottom w:val="0"/>
      <w:divBdr>
        <w:top w:val="none" w:sz="0" w:space="0" w:color="auto"/>
        <w:left w:val="none" w:sz="0" w:space="0" w:color="auto"/>
        <w:bottom w:val="none" w:sz="0" w:space="0" w:color="auto"/>
        <w:right w:val="none" w:sz="0" w:space="0" w:color="auto"/>
      </w:divBdr>
    </w:div>
    <w:div w:id="1883589026">
      <w:bodyDiv w:val="1"/>
      <w:marLeft w:val="0"/>
      <w:marRight w:val="0"/>
      <w:marTop w:val="0"/>
      <w:marBottom w:val="0"/>
      <w:divBdr>
        <w:top w:val="none" w:sz="0" w:space="0" w:color="auto"/>
        <w:left w:val="none" w:sz="0" w:space="0" w:color="auto"/>
        <w:bottom w:val="none" w:sz="0" w:space="0" w:color="auto"/>
        <w:right w:val="none" w:sz="0" w:space="0" w:color="auto"/>
      </w:divBdr>
    </w:div>
    <w:div w:id="1883706532">
      <w:bodyDiv w:val="1"/>
      <w:marLeft w:val="0"/>
      <w:marRight w:val="0"/>
      <w:marTop w:val="0"/>
      <w:marBottom w:val="0"/>
      <w:divBdr>
        <w:top w:val="none" w:sz="0" w:space="0" w:color="auto"/>
        <w:left w:val="none" w:sz="0" w:space="0" w:color="auto"/>
        <w:bottom w:val="none" w:sz="0" w:space="0" w:color="auto"/>
        <w:right w:val="none" w:sz="0" w:space="0" w:color="auto"/>
      </w:divBdr>
    </w:div>
    <w:div w:id="1883787724">
      <w:bodyDiv w:val="1"/>
      <w:marLeft w:val="0"/>
      <w:marRight w:val="0"/>
      <w:marTop w:val="0"/>
      <w:marBottom w:val="0"/>
      <w:divBdr>
        <w:top w:val="none" w:sz="0" w:space="0" w:color="auto"/>
        <w:left w:val="none" w:sz="0" w:space="0" w:color="auto"/>
        <w:bottom w:val="none" w:sz="0" w:space="0" w:color="auto"/>
        <w:right w:val="none" w:sz="0" w:space="0" w:color="auto"/>
      </w:divBdr>
    </w:div>
    <w:div w:id="1884059097">
      <w:bodyDiv w:val="1"/>
      <w:marLeft w:val="0"/>
      <w:marRight w:val="0"/>
      <w:marTop w:val="0"/>
      <w:marBottom w:val="0"/>
      <w:divBdr>
        <w:top w:val="none" w:sz="0" w:space="0" w:color="auto"/>
        <w:left w:val="none" w:sz="0" w:space="0" w:color="auto"/>
        <w:bottom w:val="none" w:sz="0" w:space="0" w:color="auto"/>
        <w:right w:val="none" w:sz="0" w:space="0" w:color="auto"/>
      </w:divBdr>
    </w:div>
    <w:div w:id="1884100700">
      <w:bodyDiv w:val="1"/>
      <w:marLeft w:val="0"/>
      <w:marRight w:val="0"/>
      <w:marTop w:val="0"/>
      <w:marBottom w:val="0"/>
      <w:divBdr>
        <w:top w:val="none" w:sz="0" w:space="0" w:color="auto"/>
        <w:left w:val="none" w:sz="0" w:space="0" w:color="auto"/>
        <w:bottom w:val="none" w:sz="0" w:space="0" w:color="auto"/>
        <w:right w:val="none" w:sz="0" w:space="0" w:color="auto"/>
      </w:divBdr>
    </w:div>
    <w:div w:id="1884320192">
      <w:bodyDiv w:val="1"/>
      <w:marLeft w:val="0"/>
      <w:marRight w:val="0"/>
      <w:marTop w:val="0"/>
      <w:marBottom w:val="0"/>
      <w:divBdr>
        <w:top w:val="none" w:sz="0" w:space="0" w:color="auto"/>
        <w:left w:val="none" w:sz="0" w:space="0" w:color="auto"/>
        <w:bottom w:val="none" w:sz="0" w:space="0" w:color="auto"/>
        <w:right w:val="none" w:sz="0" w:space="0" w:color="auto"/>
      </w:divBdr>
    </w:div>
    <w:div w:id="1884440658">
      <w:bodyDiv w:val="1"/>
      <w:marLeft w:val="0"/>
      <w:marRight w:val="0"/>
      <w:marTop w:val="0"/>
      <w:marBottom w:val="0"/>
      <w:divBdr>
        <w:top w:val="none" w:sz="0" w:space="0" w:color="auto"/>
        <w:left w:val="none" w:sz="0" w:space="0" w:color="auto"/>
        <w:bottom w:val="none" w:sz="0" w:space="0" w:color="auto"/>
        <w:right w:val="none" w:sz="0" w:space="0" w:color="auto"/>
      </w:divBdr>
    </w:div>
    <w:div w:id="1884516153">
      <w:bodyDiv w:val="1"/>
      <w:marLeft w:val="0"/>
      <w:marRight w:val="0"/>
      <w:marTop w:val="0"/>
      <w:marBottom w:val="0"/>
      <w:divBdr>
        <w:top w:val="none" w:sz="0" w:space="0" w:color="auto"/>
        <w:left w:val="none" w:sz="0" w:space="0" w:color="auto"/>
        <w:bottom w:val="none" w:sz="0" w:space="0" w:color="auto"/>
        <w:right w:val="none" w:sz="0" w:space="0" w:color="auto"/>
      </w:divBdr>
    </w:div>
    <w:div w:id="1885406763">
      <w:bodyDiv w:val="1"/>
      <w:marLeft w:val="0"/>
      <w:marRight w:val="0"/>
      <w:marTop w:val="0"/>
      <w:marBottom w:val="0"/>
      <w:divBdr>
        <w:top w:val="none" w:sz="0" w:space="0" w:color="auto"/>
        <w:left w:val="none" w:sz="0" w:space="0" w:color="auto"/>
        <w:bottom w:val="none" w:sz="0" w:space="0" w:color="auto"/>
        <w:right w:val="none" w:sz="0" w:space="0" w:color="auto"/>
      </w:divBdr>
    </w:div>
    <w:div w:id="1885410658">
      <w:bodyDiv w:val="1"/>
      <w:marLeft w:val="0"/>
      <w:marRight w:val="0"/>
      <w:marTop w:val="0"/>
      <w:marBottom w:val="0"/>
      <w:divBdr>
        <w:top w:val="none" w:sz="0" w:space="0" w:color="auto"/>
        <w:left w:val="none" w:sz="0" w:space="0" w:color="auto"/>
        <w:bottom w:val="none" w:sz="0" w:space="0" w:color="auto"/>
        <w:right w:val="none" w:sz="0" w:space="0" w:color="auto"/>
      </w:divBdr>
    </w:div>
    <w:div w:id="1885553340">
      <w:bodyDiv w:val="1"/>
      <w:marLeft w:val="0"/>
      <w:marRight w:val="0"/>
      <w:marTop w:val="0"/>
      <w:marBottom w:val="0"/>
      <w:divBdr>
        <w:top w:val="none" w:sz="0" w:space="0" w:color="auto"/>
        <w:left w:val="none" w:sz="0" w:space="0" w:color="auto"/>
        <w:bottom w:val="none" w:sz="0" w:space="0" w:color="auto"/>
        <w:right w:val="none" w:sz="0" w:space="0" w:color="auto"/>
      </w:divBdr>
    </w:div>
    <w:div w:id="1885557487">
      <w:bodyDiv w:val="1"/>
      <w:marLeft w:val="0"/>
      <w:marRight w:val="0"/>
      <w:marTop w:val="0"/>
      <w:marBottom w:val="0"/>
      <w:divBdr>
        <w:top w:val="none" w:sz="0" w:space="0" w:color="auto"/>
        <w:left w:val="none" w:sz="0" w:space="0" w:color="auto"/>
        <w:bottom w:val="none" w:sz="0" w:space="0" w:color="auto"/>
        <w:right w:val="none" w:sz="0" w:space="0" w:color="auto"/>
      </w:divBdr>
    </w:div>
    <w:div w:id="1885871489">
      <w:bodyDiv w:val="1"/>
      <w:marLeft w:val="0"/>
      <w:marRight w:val="0"/>
      <w:marTop w:val="0"/>
      <w:marBottom w:val="0"/>
      <w:divBdr>
        <w:top w:val="none" w:sz="0" w:space="0" w:color="auto"/>
        <w:left w:val="none" w:sz="0" w:space="0" w:color="auto"/>
        <w:bottom w:val="none" w:sz="0" w:space="0" w:color="auto"/>
        <w:right w:val="none" w:sz="0" w:space="0" w:color="auto"/>
      </w:divBdr>
    </w:div>
    <w:div w:id="1887257952">
      <w:bodyDiv w:val="1"/>
      <w:marLeft w:val="0"/>
      <w:marRight w:val="0"/>
      <w:marTop w:val="0"/>
      <w:marBottom w:val="0"/>
      <w:divBdr>
        <w:top w:val="none" w:sz="0" w:space="0" w:color="auto"/>
        <w:left w:val="none" w:sz="0" w:space="0" w:color="auto"/>
        <w:bottom w:val="none" w:sz="0" w:space="0" w:color="auto"/>
        <w:right w:val="none" w:sz="0" w:space="0" w:color="auto"/>
      </w:divBdr>
    </w:div>
    <w:div w:id="1887377019">
      <w:bodyDiv w:val="1"/>
      <w:marLeft w:val="0"/>
      <w:marRight w:val="0"/>
      <w:marTop w:val="0"/>
      <w:marBottom w:val="0"/>
      <w:divBdr>
        <w:top w:val="none" w:sz="0" w:space="0" w:color="auto"/>
        <w:left w:val="none" w:sz="0" w:space="0" w:color="auto"/>
        <w:bottom w:val="none" w:sz="0" w:space="0" w:color="auto"/>
        <w:right w:val="none" w:sz="0" w:space="0" w:color="auto"/>
      </w:divBdr>
    </w:div>
    <w:div w:id="1887403800">
      <w:bodyDiv w:val="1"/>
      <w:marLeft w:val="0"/>
      <w:marRight w:val="0"/>
      <w:marTop w:val="0"/>
      <w:marBottom w:val="0"/>
      <w:divBdr>
        <w:top w:val="none" w:sz="0" w:space="0" w:color="auto"/>
        <w:left w:val="none" w:sz="0" w:space="0" w:color="auto"/>
        <w:bottom w:val="none" w:sz="0" w:space="0" w:color="auto"/>
        <w:right w:val="none" w:sz="0" w:space="0" w:color="auto"/>
      </w:divBdr>
    </w:div>
    <w:div w:id="1887521962">
      <w:bodyDiv w:val="1"/>
      <w:marLeft w:val="0"/>
      <w:marRight w:val="0"/>
      <w:marTop w:val="0"/>
      <w:marBottom w:val="0"/>
      <w:divBdr>
        <w:top w:val="none" w:sz="0" w:space="0" w:color="auto"/>
        <w:left w:val="none" w:sz="0" w:space="0" w:color="auto"/>
        <w:bottom w:val="none" w:sz="0" w:space="0" w:color="auto"/>
        <w:right w:val="none" w:sz="0" w:space="0" w:color="auto"/>
      </w:divBdr>
    </w:div>
    <w:div w:id="1887525635">
      <w:bodyDiv w:val="1"/>
      <w:marLeft w:val="0"/>
      <w:marRight w:val="0"/>
      <w:marTop w:val="0"/>
      <w:marBottom w:val="0"/>
      <w:divBdr>
        <w:top w:val="none" w:sz="0" w:space="0" w:color="auto"/>
        <w:left w:val="none" w:sz="0" w:space="0" w:color="auto"/>
        <w:bottom w:val="none" w:sz="0" w:space="0" w:color="auto"/>
        <w:right w:val="none" w:sz="0" w:space="0" w:color="auto"/>
      </w:divBdr>
    </w:div>
    <w:div w:id="1887719973">
      <w:bodyDiv w:val="1"/>
      <w:marLeft w:val="0"/>
      <w:marRight w:val="0"/>
      <w:marTop w:val="0"/>
      <w:marBottom w:val="0"/>
      <w:divBdr>
        <w:top w:val="none" w:sz="0" w:space="0" w:color="auto"/>
        <w:left w:val="none" w:sz="0" w:space="0" w:color="auto"/>
        <w:bottom w:val="none" w:sz="0" w:space="0" w:color="auto"/>
        <w:right w:val="none" w:sz="0" w:space="0" w:color="auto"/>
      </w:divBdr>
    </w:div>
    <w:div w:id="1887909528">
      <w:bodyDiv w:val="1"/>
      <w:marLeft w:val="0"/>
      <w:marRight w:val="0"/>
      <w:marTop w:val="0"/>
      <w:marBottom w:val="0"/>
      <w:divBdr>
        <w:top w:val="none" w:sz="0" w:space="0" w:color="auto"/>
        <w:left w:val="none" w:sz="0" w:space="0" w:color="auto"/>
        <w:bottom w:val="none" w:sz="0" w:space="0" w:color="auto"/>
        <w:right w:val="none" w:sz="0" w:space="0" w:color="auto"/>
      </w:divBdr>
    </w:div>
    <w:div w:id="1887910143">
      <w:bodyDiv w:val="1"/>
      <w:marLeft w:val="0"/>
      <w:marRight w:val="0"/>
      <w:marTop w:val="0"/>
      <w:marBottom w:val="0"/>
      <w:divBdr>
        <w:top w:val="none" w:sz="0" w:space="0" w:color="auto"/>
        <w:left w:val="none" w:sz="0" w:space="0" w:color="auto"/>
        <w:bottom w:val="none" w:sz="0" w:space="0" w:color="auto"/>
        <w:right w:val="none" w:sz="0" w:space="0" w:color="auto"/>
      </w:divBdr>
    </w:div>
    <w:div w:id="1887982760">
      <w:bodyDiv w:val="1"/>
      <w:marLeft w:val="0"/>
      <w:marRight w:val="0"/>
      <w:marTop w:val="0"/>
      <w:marBottom w:val="0"/>
      <w:divBdr>
        <w:top w:val="none" w:sz="0" w:space="0" w:color="auto"/>
        <w:left w:val="none" w:sz="0" w:space="0" w:color="auto"/>
        <w:bottom w:val="none" w:sz="0" w:space="0" w:color="auto"/>
        <w:right w:val="none" w:sz="0" w:space="0" w:color="auto"/>
      </w:divBdr>
    </w:div>
    <w:div w:id="1888032038">
      <w:bodyDiv w:val="1"/>
      <w:marLeft w:val="0"/>
      <w:marRight w:val="0"/>
      <w:marTop w:val="0"/>
      <w:marBottom w:val="0"/>
      <w:divBdr>
        <w:top w:val="none" w:sz="0" w:space="0" w:color="auto"/>
        <w:left w:val="none" w:sz="0" w:space="0" w:color="auto"/>
        <w:bottom w:val="none" w:sz="0" w:space="0" w:color="auto"/>
        <w:right w:val="none" w:sz="0" w:space="0" w:color="auto"/>
      </w:divBdr>
    </w:div>
    <w:div w:id="1888099096">
      <w:bodyDiv w:val="1"/>
      <w:marLeft w:val="0"/>
      <w:marRight w:val="0"/>
      <w:marTop w:val="0"/>
      <w:marBottom w:val="0"/>
      <w:divBdr>
        <w:top w:val="none" w:sz="0" w:space="0" w:color="auto"/>
        <w:left w:val="none" w:sz="0" w:space="0" w:color="auto"/>
        <w:bottom w:val="none" w:sz="0" w:space="0" w:color="auto"/>
        <w:right w:val="none" w:sz="0" w:space="0" w:color="auto"/>
      </w:divBdr>
    </w:div>
    <w:div w:id="1888181382">
      <w:bodyDiv w:val="1"/>
      <w:marLeft w:val="0"/>
      <w:marRight w:val="0"/>
      <w:marTop w:val="0"/>
      <w:marBottom w:val="0"/>
      <w:divBdr>
        <w:top w:val="none" w:sz="0" w:space="0" w:color="auto"/>
        <w:left w:val="none" w:sz="0" w:space="0" w:color="auto"/>
        <w:bottom w:val="none" w:sz="0" w:space="0" w:color="auto"/>
        <w:right w:val="none" w:sz="0" w:space="0" w:color="auto"/>
      </w:divBdr>
    </w:div>
    <w:div w:id="1888494699">
      <w:bodyDiv w:val="1"/>
      <w:marLeft w:val="0"/>
      <w:marRight w:val="0"/>
      <w:marTop w:val="0"/>
      <w:marBottom w:val="0"/>
      <w:divBdr>
        <w:top w:val="none" w:sz="0" w:space="0" w:color="auto"/>
        <w:left w:val="none" w:sz="0" w:space="0" w:color="auto"/>
        <w:bottom w:val="none" w:sz="0" w:space="0" w:color="auto"/>
        <w:right w:val="none" w:sz="0" w:space="0" w:color="auto"/>
      </w:divBdr>
    </w:div>
    <w:div w:id="1888561389">
      <w:bodyDiv w:val="1"/>
      <w:marLeft w:val="0"/>
      <w:marRight w:val="0"/>
      <w:marTop w:val="0"/>
      <w:marBottom w:val="0"/>
      <w:divBdr>
        <w:top w:val="none" w:sz="0" w:space="0" w:color="auto"/>
        <w:left w:val="none" w:sz="0" w:space="0" w:color="auto"/>
        <w:bottom w:val="none" w:sz="0" w:space="0" w:color="auto"/>
        <w:right w:val="none" w:sz="0" w:space="0" w:color="auto"/>
      </w:divBdr>
    </w:div>
    <w:div w:id="1888834022">
      <w:bodyDiv w:val="1"/>
      <w:marLeft w:val="0"/>
      <w:marRight w:val="0"/>
      <w:marTop w:val="0"/>
      <w:marBottom w:val="0"/>
      <w:divBdr>
        <w:top w:val="none" w:sz="0" w:space="0" w:color="auto"/>
        <w:left w:val="none" w:sz="0" w:space="0" w:color="auto"/>
        <w:bottom w:val="none" w:sz="0" w:space="0" w:color="auto"/>
        <w:right w:val="none" w:sz="0" w:space="0" w:color="auto"/>
      </w:divBdr>
    </w:div>
    <w:div w:id="1889102920">
      <w:bodyDiv w:val="1"/>
      <w:marLeft w:val="0"/>
      <w:marRight w:val="0"/>
      <w:marTop w:val="0"/>
      <w:marBottom w:val="0"/>
      <w:divBdr>
        <w:top w:val="none" w:sz="0" w:space="0" w:color="auto"/>
        <w:left w:val="none" w:sz="0" w:space="0" w:color="auto"/>
        <w:bottom w:val="none" w:sz="0" w:space="0" w:color="auto"/>
        <w:right w:val="none" w:sz="0" w:space="0" w:color="auto"/>
      </w:divBdr>
    </w:div>
    <w:div w:id="1889144018">
      <w:bodyDiv w:val="1"/>
      <w:marLeft w:val="0"/>
      <w:marRight w:val="0"/>
      <w:marTop w:val="0"/>
      <w:marBottom w:val="0"/>
      <w:divBdr>
        <w:top w:val="none" w:sz="0" w:space="0" w:color="auto"/>
        <w:left w:val="none" w:sz="0" w:space="0" w:color="auto"/>
        <w:bottom w:val="none" w:sz="0" w:space="0" w:color="auto"/>
        <w:right w:val="none" w:sz="0" w:space="0" w:color="auto"/>
      </w:divBdr>
    </w:div>
    <w:div w:id="1889298224">
      <w:bodyDiv w:val="1"/>
      <w:marLeft w:val="0"/>
      <w:marRight w:val="0"/>
      <w:marTop w:val="0"/>
      <w:marBottom w:val="0"/>
      <w:divBdr>
        <w:top w:val="none" w:sz="0" w:space="0" w:color="auto"/>
        <w:left w:val="none" w:sz="0" w:space="0" w:color="auto"/>
        <w:bottom w:val="none" w:sz="0" w:space="0" w:color="auto"/>
        <w:right w:val="none" w:sz="0" w:space="0" w:color="auto"/>
      </w:divBdr>
    </w:div>
    <w:div w:id="1889301218">
      <w:bodyDiv w:val="1"/>
      <w:marLeft w:val="0"/>
      <w:marRight w:val="0"/>
      <w:marTop w:val="0"/>
      <w:marBottom w:val="0"/>
      <w:divBdr>
        <w:top w:val="none" w:sz="0" w:space="0" w:color="auto"/>
        <w:left w:val="none" w:sz="0" w:space="0" w:color="auto"/>
        <w:bottom w:val="none" w:sz="0" w:space="0" w:color="auto"/>
        <w:right w:val="none" w:sz="0" w:space="0" w:color="auto"/>
      </w:divBdr>
    </w:div>
    <w:div w:id="1889367827">
      <w:bodyDiv w:val="1"/>
      <w:marLeft w:val="0"/>
      <w:marRight w:val="0"/>
      <w:marTop w:val="0"/>
      <w:marBottom w:val="0"/>
      <w:divBdr>
        <w:top w:val="none" w:sz="0" w:space="0" w:color="auto"/>
        <w:left w:val="none" w:sz="0" w:space="0" w:color="auto"/>
        <w:bottom w:val="none" w:sz="0" w:space="0" w:color="auto"/>
        <w:right w:val="none" w:sz="0" w:space="0" w:color="auto"/>
      </w:divBdr>
    </w:div>
    <w:div w:id="1889417265">
      <w:bodyDiv w:val="1"/>
      <w:marLeft w:val="0"/>
      <w:marRight w:val="0"/>
      <w:marTop w:val="0"/>
      <w:marBottom w:val="0"/>
      <w:divBdr>
        <w:top w:val="none" w:sz="0" w:space="0" w:color="auto"/>
        <w:left w:val="none" w:sz="0" w:space="0" w:color="auto"/>
        <w:bottom w:val="none" w:sz="0" w:space="0" w:color="auto"/>
        <w:right w:val="none" w:sz="0" w:space="0" w:color="auto"/>
      </w:divBdr>
    </w:div>
    <w:div w:id="1889417768">
      <w:bodyDiv w:val="1"/>
      <w:marLeft w:val="0"/>
      <w:marRight w:val="0"/>
      <w:marTop w:val="0"/>
      <w:marBottom w:val="0"/>
      <w:divBdr>
        <w:top w:val="none" w:sz="0" w:space="0" w:color="auto"/>
        <w:left w:val="none" w:sz="0" w:space="0" w:color="auto"/>
        <w:bottom w:val="none" w:sz="0" w:space="0" w:color="auto"/>
        <w:right w:val="none" w:sz="0" w:space="0" w:color="auto"/>
      </w:divBdr>
    </w:div>
    <w:div w:id="1889608427">
      <w:bodyDiv w:val="1"/>
      <w:marLeft w:val="0"/>
      <w:marRight w:val="0"/>
      <w:marTop w:val="0"/>
      <w:marBottom w:val="0"/>
      <w:divBdr>
        <w:top w:val="none" w:sz="0" w:space="0" w:color="auto"/>
        <w:left w:val="none" w:sz="0" w:space="0" w:color="auto"/>
        <w:bottom w:val="none" w:sz="0" w:space="0" w:color="auto"/>
        <w:right w:val="none" w:sz="0" w:space="0" w:color="auto"/>
      </w:divBdr>
    </w:div>
    <w:div w:id="1889760017">
      <w:bodyDiv w:val="1"/>
      <w:marLeft w:val="0"/>
      <w:marRight w:val="0"/>
      <w:marTop w:val="0"/>
      <w:marBottom w:val="0"/>
      <w:divBdr>
        <w:top w:val="none" w:sz="0" w:space="0" w:color="auto"/>
        <w:left w:val="none" w:sz="0" w:space="0" w:color="auto"/>
        <w:bottom w:val="none" w:sz="0" w:space="0" w:color="auto"/>
        <w:right w:val="none" w:sz="0" w:space="0" w:color="auto"/>
      </w:divBdr>
    </w:div>
    <w:div w:id="1890527215">
      <w:bodyDiv w:val="1"/>
      <w:marLeft w:val="0"/>
      <w:marRight w:val="0"/>
      <w:marTop w:val="0"/>
      <w:marBottom w:val="0"/>
      <w:divBdr>
        <w:top w:val="none" w:sz="0" w:space="0" w:color="auto"/>
        <w:left w:val="none" w:sz="0" w:space="0" w:color="auto"/>
        <w:bottom w:val="none" w:sz="0" w:space="0" w:color="auto"/>
        <w:right w:val="none" w:sz="0" w:space="0" w:color="auto"/>
      </w:divBdr>
    </w:div>
    <w:div w:id="1890725761">
      <w:bodyDiv w:val="1"/>
      <w:marLeft w:val="0"/>
      <w:marRight w:val="0"/>
      <w:marTop w:val="0"/>
      <w:marBottom w:val="0"/>
      <w:divBdr>
        <w:top w:val="none" w:sz="0" w:space="0" w:color="auto"/>
        <w:left w:val="none" w:sz="0" w:space="0" w:color="auto"/>
        <w:bottom w:val="none" w:sz="0" w:space="0" w:color="auto"/>
        <w:right w:val="none" w:sz="0" w:space="0" w:color="auto"/>
      </w:divBdr>
    </w:div>
    <w:div w:id="1890798653">
      <w:bodyDiv w:val="1"/>
      <w:marLeft w:val="0"/>
      <w:marRight w:val="0"/>
      <w:marTop w:val="0"/>
      <w:marBottom w:val="0"/>
      <w:divBdr>
        <w:top w:val="none" w:sz="0" w:space="0" w:color="auto"/>
        <w:left w:val="none" w:sz="0" w:space="0" w:color="auto"/>
        <w:bottom w:val="none" w:sz="0" w:space="0" w:color="auto"/>
        <w:right w:val="none" w:sz="0" w:space="0" w:color="auto"/>
      </w:divBdr>
    </w:div>
    <w:div w:id="1891065556">
      <w:bodyDiv w:val="1"/>
      <w:marLeft w:val="0"/>
      <w:marRight w:val="0"/>
      <w:marTop w:val="0"/>
      <w:marBottom w:val="0"/>
      <w:divBdr>
        <w:top w:val="none" w:sz="0" w:space="0" w:color="auto"/>
        <w:left w:val="none" w:sz="0" w:space="0" w:color="auto"/>
        <w:bottom w:val="none" w:sz="0" w:space="0" w:color="auto"/>
        <w:right w:val="none" w:sz="0" w:space="0" w:color="auto"/>
      </w:divBdr>
    </w:div>
    <w:div w:id="1891113277">
      <w:bodyDiv w:val="1"/>
      <w:marLeft w:val="0"/>
      <w:marRight w:val="0"/>
      <w:marTop w:val="0"/>
      <w:marBottom w:val="0"/>
      <w:divBdr>
        <w:top w:val="none" w:sz="0" w:space="0" w:color="auto"/>
        <w:left w:val="none" w:sz="0" w:space="0" w:color="auto"/>
        <w:bottom w:val="none" w:sz="0" w:space="0" w:color="auto"/>
        <w:right w:val="none" w:sz="0" w:space="0" w:color="auto"/>
      </w:divBdr>
    </w:div>
    <w:div w:id="1891113984">
      <w:bodyDiv w:val="1"/>
      <w:marLeft w:val="0"/>
      <w:marRight w:val="0"/>
      <w:marTop w:val="0"/>
      <w:marBottom w:val="0"/>
      <w:divBdr>
        <w:top w:val="none" w:sz="0" w:space="0" w:color="auto"/>
        <w:left w:val="none" w:sz="0" w:space="0" w:color="auto"/>
        <w:bottom w:val="none" w:sz="0" w:space="0" w:color="auto"/>
        <w:right w:val="none" w:sz="0" w:space="0" w:color="auto"/>
      </w:divBdr>
    </w:div>
    <w:div w:id="1891183352">
      <w:bodyDiv w:val="1"/>
      <w:marLeft w:val="0"/>
      <w:marRight w:val="0"/>
      <w:marTop w:val="0"/>
      <w:marBottom w:val="0"/>
      <w:divBdr>
        <w:top w:val="none" w:sz="0" w:space="0" w:color="auto"/>
        <w:left w:val="none" w:sz="0" w:space="0" w:color="auto"/>
        <w:bottom w:val="none" w:sz="0" w:space="0" w:color="auto"/>
        <w:right w:val="none" w:sz="0" w:space="0" w:color="auto"/>
      </w:divBdr>
    </w:div>
    <w:div w:id="1891332825">
      <w:bodyDiv w:val="1"/>
      <w:marLeft w:val="0"/>
      <w:marRight w:val="0"/>
      <w:marTop w:val="0"/>
      <w:marBottom w:val="0"/>
      <w:divBdr>
        <w:top w:val="none" w:sz="0" w:space="0" w:color="auto"/>
        <w:left w:val="none" w:sz="0" w:space="0" w:color="auto"/>
        <w:bottom w:val="none" w:sz="0" w:space="0" w:color="auto"/>
        <w:right w:val="none" w:sz="0" w:space="0" w:color="auto"/>
      </w:divBdr>
    </w:div>
    <w:div w:id="1891460154">
      <w:bodyDiv w:val="1"/>
      <w:marLeft w:val="0"/>
      <w:marRight w:val="0"/>
      <w:marTop w:val="0"/>
      <w:marBottom w:val="0"/>
      <w:divBdr>
        <w:top w:val="none" w:sz="0" w:space="0" w:color="auto"/>
        <w:left w:val="none" w:sz="0" w:space="0" w:color="auto"/>
        <w:bottom w:val="none" w:sz="0" w:space="0" w:color="auto"/>
        <w:right w:val="none" w:sz="0" w:space="0" w:color="auto"/>
      </w:divBdr>
    </w:div>
    <w:div w:id="1891500537">
      <w:bodyDiv w:val="1"/>
      <w:marLeft w:val="0"/>
      <w:marRight w:val="0"/>
      <w:marTop w:val="0"/>
      <w:marBottom w:val="0"/>
      <w:divBdr>
        <w:top w:val="none" w:sz="0" w:space="0" w:color="auto"/>
        <w:left w:val="none" w:sz="0" w:space="0" w:color="auto"/>
        <w:bottom w:val="none" w:sz="0" w:space="0" w:color="auto"/>
        <w:right w:val="none" w:sz="0" w:space="0" w:color="auto"/>
      </w:divBdr>
    </w:div>
    <w:div w:id="1891570512">
      <w:bodyDiv w:val="1"/>
      <w:marLeft w:val="0"/>
      <w:marRight w:val="0"/>
      <w:marTop w:val="0"/>
      <w:marBottom w:val="0"/>
      <w:divBdr>
        <w:top w:val="none" w:sz="0" w:space="0" w:color="auto"/>
        <w:left w:val="none" w:sz="0" w:space="0" w:color="auto"/>
        <w:bottom w:val="none" w:sz="0" w:space="0" w:color="auto"/>
        <w:right w:val="none" w:sz="0" w:space="0" w:color="auto"/>
      </w:divBdr>
    </w:div>
    <w:div w:id="1891575938">
      <w:bodyDiv w:val="1"/>
      <w:marLeft w:val="0"/>
      <w:marRight w:val="0"/>
      <w:marTop w:val="0"/>
      <w:marBottom w:val="0"/>
      <w:divBdr>
        <w:top w:val="none" w:sz="0" w:space="0" w:color="auto"/>
        <w:left w:val="none" w:sz="0" w:space="0" w:color="auto"/>
        <w:bottom w:val="none" w:sz="0" w:space="0" w:color="auto"/>
        <w:right w:val="none" w:sz="0" w:space="0" w:color="auto"/>
      </w:divBdr>
    </w:div>
    <w:div w:id="1891647015">
      <w:bodyDiv w:val="1"/>
      <w:marLeft w:val="0"/>
      <w:marRight w:val="0"/>
      <w:marTop w:val="0"/>
      <w:marBottom w:val="0"/>
      <w:divBdr>
        <w:top w:val="none" w:sz="0" w:space="0" w:color="auto"/>
        <w:left w:val="none" w:sz="0" w:space="0" w:color="auto"/>
        <w:bottom w:val="none" w:sz="0" w:space="0" w:color="auto"/>
        <w:right w:val="none" w:sz="0" w:space="0" w:color="auto"/>
      </w:divBdr>
    </w:div>
    <w:div w:id="1891727113">
      <w:bodyDiv w:val="1"/>
      <w:marLeft w:val="0"/>
      <w:marRight w:val="0"/>
      <w:marTop w:val="0"/>
      <w:marBottom w:val="0"/>
      <w:divBdr>
        <w:top w:val="none" w:sz="0" w:space="0" w:color="auto"/>
        <w:left w:val="none" w:sz="0" w:space="0" w:color="auto"/>
        <w:bottom w:val="none" w:sz="0" w:space="0" w:color="auto"/>
        <w:right w:val="none" w:sz="0" w:space="0" w:color="auto"/>
      </w:divBdr>
    </w:div>
    <w:div w:id="1892228102">
      <w:bodyDiv w:val="1"/>
      <w:marLeft w:val="0"/>
      <w:marRight w:val="0"/>
      <w:marTop w:val="0"/>
      <w:marBottom w:val="0"/>
      <w:divBdr>
        <w:top w:val="none" w:sz="0" w:space="0" w:color="auto"/>
        <w:left w:val="none" w:sz="0" w:space="0" w:color="auto"/>
        <w:bottom w:val="none" w:sz="0" w:space="0" w:color="auto"/>
        <w:right w:val="none" w:sz="0" w:space="0" w:color="auto"/>
      </w:divBdr>
    </w:div>
    <w:div w:id="1892232618">
      <w:bodyDiv w:val="1"/>
      <w:marLeft w:val="0"/>
      <w:marRight w:val="0"/>
      <w:marTop w:val="0"/>
      <w:marBottom w:val="0"/>
      <w:divBdr>
        <w:top w:val="none" w:sz="0" w:space="0" w:color="auto"/>
        <w:left w:val="none" w:sz="0" w:space="0" w:color="auto"/>
        <w:bottom w:val="none" w:sz="0" w:space="0" w:color="auto"/>
        <w:right w:val="none" w:sz="0" w:space="0" w:color="auto"/>
      </w:divBdr>
    </w:div>
    <w:div w:id="1892420980">
      <w:bodyDiv w:val="1"/>
      <w:marLeft w:val="0"/>
      <w:marRight w:val="0"/>
      <w:marTop w:val="0"/>
      <w:marBottom w:val="0"/>
      <w:divBdr>
        <w:top w:val="none" w:sz="0" w:space="0" w:color="auto"/>
        <w:left w:val="none" w:sz="0" w:space="0" w:color="auto"/>
        <w:bottom w:val="none" w:sz="0" w:space="0" w:color="auto"/>
        <w:right w:val="none" w:sz="0" w:space="0" w:color="auto"/>
      </w:divBdr>
    </w:div>
    <w:div w:id="1892571342">
      <w:bodyDiv w:val="1"/>
      <w:marLeft w:val="0"/>
      <w:marRight w:val="0"/>
      <w:marTop w:val="0"/>
      <w:marBottom w:val="0"/>
      <w:divBdr>
        <w:top w:val="none" w:sz="0" w:space="0" w:color="auto"/>
        <w:left w:val="none" w:sz="0" w:space="0" w:color="auto"/>
        <w:bottom w:val="none" w:sz="0" w:space="0" w:color="auto"/>
        <w:right w:val="none" w:sz="0" w:space="0" w:color="auto"/>
      </w:divBdr>
    </w:div>
    <w:div w:id="1892961746">
      <w:bodyDiv w:val="1"/>
      <w:marLeft w:val="0"/>
      <w:marRight w:val="0"/>
      <w:marTop w:val="0"/>
      <w:marBottom w:val="0"/>
      <w:divBdr>
        <w:top w:val="none" w:sz="0" w:space="0" w:color="auto"/>
        <w:left w:val="none" w:sz="0" w:space="0" w:color="auto"/>
        <w:bottom w:val="none" w:sz="0" w:space="0" w:color="auto"/>
        <w:right w:val="none" w:sz="0" w:space="0" w:color="auto"/>
      </w:divBdr>
    </w:div>
    <w:div w:id="1893030765">
      <w:bodyDiv w:val="1"/>
      <w:marLeft w:val="0"/>
      <w:marRight w:val="0"/>
      <w:marTop w:val="0"/>
      <w:marBottom w:val="0"/>
      <w:divBdr>
        <w:top w:val="none" w:sz="0" w:space="0" w:color="auto"/>
        <w:left w:val="none" w:sz="0" w:space="0" w:color="auto"/>
        <w:bottom w:val="none" w:sz="0" w:space="0" w:color="auto"/>
        <w:right w:val="none" w:sz="0" w:space="0" w:color="auto"/>
      </w:divBdr>
    </w:div>
    <w:div w:id="1893152694">
      <w:bodyDiv w:val="1"/>
      <w:marLeft w:val="0"/>
      <w:marRight w:val="0"/>
      <w:marTop w:val="0"/>
      <w:marBottom w:val="0"/>
      <w:divBdr>
        <w:top w:val="none" w:sz="0" w:space="0" w:color="auto"/>
        <w:left w:val="none" w:sz="0" w:space="0" w:color="auto"/>
        <w:bottom w:val="none" w:sz="0" w:space="0" w:color="auto"/>
        <w:right w:val="none" w:sz="0" w:space="0" w:color="auto"/>
      </w:divBdr>
    </w:div>
    <w:div w:id="1893497523">
      <w:bodyDiv w:val="1"/>
      <w:marLeft w:val="0"/>
      <w:marRight w:val="0"/>
      <w:marTop w:val="0"/>
      <w:marBottom w:val="0"/>
      <w:divBdr>
        <w:top w:val="none" w:sz="0" w:space="0" w:color="auto"/>
        <w:left w:val="none" w:sz="0" w:space="0" w:color="auto"/>
        <w:bottom w:val="none" w:sz="0" w:space="0" w:color="auto"/>
        <w:right w:val="none" w:sz="0" w:space="0" w:color="auto"/>
      </w:divBdr>
    </w:div>
    <w:div w:id="1893542795">
      <w:bodyDiv w:val="1"/>
      <w:marLeft w:val="0"/>
      <w:marRight w:val="0"/>
      <w:marTop w:val="0"/>
      <w:marBottom w:val="0"/>
      <w:divBdr>
        <w:top w:val="none" w:sz="0" w:space="0" w:color="auto"/>
        <w:left w:val="none" w:sz="0" w:space="0" w:color="auto"/>
        <w:bottom w:val="none" w:sz="0" w:space="0" w:color="auto"/>
        <w:right w:val="none" w:sz="0" w:space="0" w:color="auto"/>
      </w:divBdr>
    </w:div>
    <w:div w:id="1893736886">
      <w:bodyDiv w:val="1"/>
      <w:marLeft w:val="0"/>
      <w:marRight w:val="0"/>
      <w:marTop w:val="0"/>
      <w:marBottom w:val="0"/>
      <w:divBdr>
        <w:top w:val="none" w:sz="0" w:space="0" w:color="auto"/>
        <w:left w:val="none" w:sz="0" w:space="0" w:color="auto"/>
        <w:bottom w:val="none" w:sz="0" w:space="0" w:color="auto"/>
        <w:right w:val="none" w:sz="0" w:space="0" w:color="auto"/>
      </w:divBdr>
    </w:div>
    <w:div w:id="1894005265">
      <w:bodyDiv w:val="1"/>
      <w:marLeft w:val="0"/>
      <w:marRight w:val="0"/>
      <w:marTop w:val="0"/>
      <w:marBottom w:val="0"/>
      <w:divBdr>
        <w:top w:val="none" w:sz="0" w:space="0" w:color="auto"/>
        <w:left w:val="none" w:sz="0" w:space="0" w:color="auto"/>
        <w:bottom w:val="none" w:sz="0" w:space="0" w:color="auto"/>
        <w:right w:val="none" w:sz="0" w:space="0" w:color="auto"/>
      </w:divBdr>
    </w:div>
    <w:div w:id="1894006189">
      <w:bodyDiv w:val="1"/>
      <w:marLeft w:val="0"/>
      <w:marRight w:val="0"/>
      <w:marTop w:val="0"/>
      <w:marBottom w:val="0"/>
      <w:divBdr>
        <w:top w:val="none" w:sz="0" w:space="0" w:color="auto"/>
        <w:left w:val="none" w:sz="0" w:space="0" w:color="auto"/>
        <w:bottom w:val="none" w:sz="0" w:space="0" w:color="auto"/>
        <w:right w:val="none" w:sz="0" w:space="0" w:color="auto"/>
      </w:divBdr>
    </w:div>
    <w:div w:id="1894190064">
      <w:bodyDiv w:val="1"/>
      <w:marLeft w:val="0"/>
      <w:marRight w:val="0"/>
      <w:marTop w:val="0"/>
      <w:marBottom w:val="0"/>
      <w:divBdr>
        <w:top w:val="none" w:sz="0" w:space="0" w:color="auto"/>
        <w:left w:val="none" w:sz="0" w:space="0" w:color="auto"/>
        <w:bottom w:val="none" w:sz="0" w:space="0" w:color="auto"/>
        <w:right w:val="none" w:sz="0" w:space="0" w:color="auto"/>
      </w:divBdr>
    </w:div>
    <w:div w:id="1894340510">
      <w:bodyDiv w:val="1"/>
      <w:marLeft w:val="0"/>
      <w:marRight w:val="0"/>
      <w:marTop w:val="0"/>
      <w:marBottom w:val="0"/>
      <w:divBdr>
        <w:top w:val="none" w:sz="0" w:space="0" w:color="auto"/>
        <w:left w:val="none" w:sz="0" w:space="0" w:color="auto"/>
        <w:bottom w:val="none" w:sz="0" w:space="0" w:color="auto"/>
        <w:right w:val="none" w:sz="0" w:space="0" w:color="auto"/>
      </w:divBdr>
    </w:div>
    <w:div w:id="1894653215">
      <w:bodyDiv w:val="1"/>
      <w:marLeft w:val="0"/>
      <w:marRight w:val="0"/>
      <w:marTop w:val="0"/>
      <w:marBottom w:val="0"/>
      <w:divBdr>
        <w:top w:val="none" w:sz="0" w:space="0" w:color="auto"/>
        <w:left w:val="none" w:sz="0" w:space="0" w:color="auto"/>
        <w:bottom w:val="none" w:sz="0" w:space="0" w:color="auto"/>
        <w:right w:val="none" w:sz="0" w:space="0" w:color="auto"/>
      </w:divBdr>
    </w:div>
    <w:div w:id="1894802652">
      <w:bodyDiv w:val="1"/>
      <w:marLeft w:val="0"/>
      <w:marRight w:val="0"/>
      <w:marTop w:val="0"/>
      <w:marBottom w:val="0"/>
      <w:divBdr>
        <w:top w:val="none" w:sz="0" w:space="0" w:color="auto"/>
        <w:left w:val="none" w:sz="0" w:space="0" w:color="auto"/>
        <w:bottom w:val="none" w:sz="0" w:space="0" w:color="auto"/>
        <w:right w:val="none" w:sz="0" w:space="0" w:color="auto"/>
      </w:divBdr>
    </w:div>
    <w:div w:id="1895655500">
      <w:bodyDiv w:val="1"/>
      <w:marLeft w:val="0"/>
      <w:marRight w:val="0"/>
      <w:marTop w:val="0"/>
      <w:marBottom w:val="0"/>
      <w:divBdr>
        <w:top w:val="none" w:sz="0" w:space="0" w:color="auto"/>
        <w:left w:val="none" w:sz="0" w:space="0" w:color="auto"/>
        <w:bottom w:val="none" w:sz="0" w:space="0" w:color="auto"/>
        <w:right w:val="none" w:sz="0" w:space="0" w:color="auto"/>
      </w:divBdr>
    </w:div>
    <w:div w:id="1895699600">
      <w:bodyDiv w:val="1"/>
      <w:marLeft w:val="0"/>
      <w:marRight w:val="0"/>
      <w:marTop w:val="0"/>
      <w:marBottom w:val="0"/>
      <w:divBdr>
        <w:top w:val="none" w:sz="0" w:space="0" w:color="auto"/>
        <w:left w:val="none" w:sz="0" w:space="0" w:color="auto"/>
        <w:bottom w:val="none" w:sz="0" w:space="0" w:color="auto"/>
        <w:right w:val="none" w:sz="0" w:space="0" w:color="auto"/>
      </w:divBdr>
    </w:div>
    <w:div w:id="1896158633">
      <w:bodyDiv w:val="1"/>
      <w:marLeft w:val="0"/>
      <w:marRight w:val="0"/>
      <w:marTop w:val="0"/>
      <w:marBottom w:val="0"/>
      <w:divBdr>
        <w:top w:val="none" w:sz="0" w:space="0" w:color="auto"/>
        <w:left w:val="none" w:sz="0" w:space="0" w:color="auto"/>
        <w:bottom w:val="none" w:sz="0" w:space="0" w:color="auto"/>
        <w:right w:val="none" w:sz="0" w:space="0" w:color="auto"/>
      </w:divBdr>
    </w:div>
    <w:div w:id="1896231743">
      <w:bodyDiv w:val="1"/>
      <w:marLeft w:val="0"/>
      <w:marRight w:val="0"/>
      <w:marTop w:val="0"/>
      <w:marBottom w:val="0"/>
      <w:divBdr>
        <w:top w:val="none" w:sz="0" w:space="0" w:color="auto"/>
        <w:left w:val="none" w:sz="0" w:space="0" w:color="auto"/>
        <w:bottom w:val="none" w:sz="0" w:space="0" w:color="auto"/>
        <w:right w:val="none" w:sz="0" w:space="0" w:color="auto"/>
      </w:divBdr>
    </w:div>
    <w:div w:id="1896432248">
      <w:bodyDiv w:val="1"/>
      <w:marLeft w:val="0"/>
      <w:marRight w:val="0"/>
      <w:marTop w:val="0"/>
      <w:marBottom w:val="0"/>
      <w:divBdr>
        <w:top w:val="none" w:sz="0" w:space="0" w:color="auto"/>
        <w:left w:val="none" w:sz="0" w:space="0" w:color="auto"/>
        <w:bottom w:val="none" w:sz="0" w:space="0" w:color="auto"/>
        <w:right w:val="none" w:sz="0" w:space="0" w:color="auto"/>
      </w:divBdr>
    </w:div>
    <w:div w:id="1896507973">
      <w:bodyDiv w:val="1"/>
      <w:marLeft w:val="0"/>
      <w:marRight w:val="0"/>
      <w:marTop w:val="0"/>
      <w:marBottom w:val="0"/>
      <w:divBdr>
        <w:top w:val="none" w:sz="0" w:space="0" w:color="auto"/>
        <w:left w:val="none" w:sz="0" w:space="0" w:color="auto"/>
        <w:bottom w:val="none" w:sz="0" w:space="0" w:color="auto"/>
        <w:right w:val="none" w:sz="0" w:space="0" w:color="auto"/>
      </w:divBdr>
    </w:div>
    <w:div w:id="1896551739">
      <w:bodyDiv w:val="1"/>
      <w:marLeft w:val="0"/>
      <w:marRight w:val="0"/>
      <w:marTop w:val="0"/>
      <w:marBottom w:val="0"/>
      <w:divBdr>
        <w:top w:val="none" w:sz="0" w:space="0" w:color="auto"/>
        <w:left w:val="none" w:sz="0" w:space="0" w:color="auto"/>
        <w:bottom w:val="none" w:sz="0" w:space="0" w:color="auto"/>
        <w:right w:val="none" w:sz="0" w:space="0" w:color="auto"/>
      </w:divBdr>
    </w:div>
    <w:div w:id="1896773796">
      <w:bodyDiv w:val="1"/>
      <w:marLeft w:val="0"/>
      <w:marRight w:val="0"/>
      <w:marTop w:val="0"/>
      <w:marBottom w:val="0"/>
      <w:divBdr>
        <w:top w:val="none" w:sz="0" w:space="0" w:color="auto"/>
        <w:left w:val="none" w:sz="0" w:space="0" w:color="auto"/>
        <w:bottom w:val="none" w:sz="0" w:space="0" w:color="auto"/>
        <w:right w:val="none" w:sz="0" w:space="0" w:color="auto"/>
      </w:divBdr>
    </w:div>
    <w:div w:id="1896817853">
      <w:bodyDiv w:val="1"/>
      <w:marLeft w:val="0"/>
      <w:marRight w:val="0"/>
      <w:marTop w:val="0"/>
      <w:marBottom w:val="0"/>
      <w:divBdr>
        <w:top w:val="none" w:sz="0" w:space="0" w:color="auto"/>
        <w:left w:val="none" w:sz="0" w:space="0" w:color="auto"/>
        <w:bottom w:val="none" w:sz="0" w:space="0" w:color="auto"/>
        <w:right w:val="none" w:sz="0" w:space="0" w:color="auto"/>
      </w:divBdr>
    </w:div>
    <w:div w:id="1897010718">
      <w:bodyDiv w:val="1"/>
      <w:marLeft w:val="0"/>
      <w:marRight w:val="0"/>
      <w:marTop w:val="0"/>
      <w:marBottom w:val="0"/>
      <w:divBdr>
        <w:top w:val="none" w:sz="0" w:space="0" w:color="auto"/>
        <w:left w:val="none" w:sz="0" w:space="0" w:color="auto"/>
        <w:bottom w:val="none" w:sz="0" w:space="0" w:color="auto"/>
        <w:right w:val="none" w:sz="0" w:space="0" w:color="auto"/>
      </w:divBdr>
    </w:div>
    <w:div w:id="1897232903">
      <w:bodyDiv w:val="1"/>
      <w:marLeft w:val="0"/>
      <w:marRight w:val="0"/>
      <w:marTop w:val="0"/>
      <w:marBottom w:val="0"/>
      <w:divBdr>
        <w:top w:val="none" w:sz="0" w:space="0" w:color="auto"/>
        <w:left w:val="none" w:sz="0" w:space="0" w:color="auto"/>
        <w:bottom w:val="none" w:sz="0" w:space="0" w:color="auto"/>
        <w:right w:val="none" w:sz="0" w:space="0" w:color="auto"/>
      </w:divBdr>
    </w:div>
    <w:div w:id="1897233084">
      <w:bodyDiv w:val="1"/>
      <w:marLeft w:val="0"/>
      <w:marRight w:val="0"/>
      <w:marTop w:val="0"/>
      <w:marBottom w:val="0"/>
      <w:divBdr>
        <w:top w:val="none" w:sz="0" w:space="0" w:color="auto"/>
        <w:left w:val="none" w:sz="0" w:space="0" w:color="auto"/>
        <w:bottom w:val="none" w:sz="0" w:space="0" w:color="auto"/>
        <w:right w:val="none" w:sz="0" w:space="0" w:color="auto"/>
      </w:divBdr>
    </w:div>
    <w:div w:id="1897356214">
      <w:bodyDiv w:val="1"/>
      <w:marLeft w:val="0"/>
      <w:marRight w:val="0"/>
      <w:marTop w:val="0"/>
      <w:marBottom w:val="0"/>
      <w:divBdr>
        <w:top w:val="none" w:sz="0" w:space="0" w:color="auto"/>
        <w:left w:val="none" w:sz="0" w:space="0" w:color="auto"/>
        <w:bottom w:val="none" w:sz="0" w:space="0" w:color="auto"/>
        <w:right w:val="none" w:sz="0" w:space="0" w:color="auto"/>
      </w:divBdr>
    </w:div>
    <w:div w:id="1897356781">
      <w:bodyDiv w:val="1"/>
      <w:marLeft w:val="0"/>
      <w:marRight w:val="0"/>
      <w:marTop w:val="0"/>
      <w:marBottom w:val="0"/>
      <w:divBdr>
        <w:top w:val="none" w:sz="0" w:space="0" w:color="auto"/>
        <w:left w:val="none" w:sz="0" w:space="0" w:color="auto"/>
        <w:bottom w:val="none" w:sz="0" w:space="0" w:color="auto"/>
        <w:right w:val="none" w:sz="0" w:space="0" w:color="auto"/>
      </w:divBdr>
    </w:div>
    <w:div w:id="1897424396">
      <w:bodyDiv w:val="1"/>
      <w:marLeft w:val="0"/>
      <w:marRight w:val="0"/>
      <w:marTop w:val="0"/>
      <w:marBottom w:val="0"/>
      <w:divBdr>
        <w:top w:val="none" w:sz="0" w:space="0" w:color="auto"/>
        <w:left w:val="none" w:sz="0" w:space="0" w:color="auto"/>
        <w:bottom w:val="none" w:sz="0" w:space="0" w:color="auto"/>
        <w:right w:val="none" w:sz="0" w:space="0" w:color="auto"/>
      </w:divBdr>
    </w:div>
    <w:div w:id="1897739858">
      <w:bodyDiv w:val="1"/>
      <w:marLeft w:val="0"/>
      <w:marRight w:val="0"/>
      <w:marTop w:val="0"/>
      <w:marBottom w:val="0"/>
      <w:divBdr>
        <w:top w:val="none" w:sz="0" w:space="0" w:color="auto"/>
        <w:left w:val="none" w:sz="0" w:space="0" w:color="auto"/>
        <w:bottom w:val="none" w:sz="0" w:space="0" w:color="auto"/>
        <w:right w:val="none" w:sz="0" w:space="0" w:color="auto"/>
      </w:divBdr>
    </w:div>
    <w:div w:id="1898394649">
      <w:bodyDiv w:val="1"/>
      <w:marLeft w:val="0"/>
      <w:marRight w:val="0"/>
      <w:marTop w:val="0"/>
      <w:marBottom w:val="0"/>
      <w:divBdr>
        <w:top w:val="none" w:sz="0" w:space="0" w:color="auto"/>
        <w:left w:val="none" w:sz="0" w:space="0" w:color="auto"/>
        <w:bottom w:val="none" w:sz="0" w:space="0" w:color="auto"/>
        <w:right w:val="none" w:sz="0" w:space="0" w:color="auto"/>
      </w:divBdr>
    </w:div>
    <w:div w:id="1898466088">
      <w:bodyDiv w:val="1"/>
      <w:marLeft w:val="0"/>
      <w:marRight w:val="0"/>
      <w:marTop w:val="0"/>
      <w:marBottom w:val="0"/>
      <w:divBdr>
        <w:top w:val="none" w:sz="0" w:space="0" w:color="auto"/>
        <w:left w:val="none" w:sz="0" w:space="0" w:color="auto"/>
        <w:bottom w:val="none" w:sz="0" w:space="0" w:color="auto"/>
        <w:right w:val="none" w:sz="0" w:space="0" w:color="auto"/>
      </w:divBdr>
    </w:div>
    <w:div w:id="1898857402">
      <w:bodyDiv w:val="1"/>
      <w:marLeft w:val="0"/>
      <w:marRight w:val="0"/>
      <w:marTop w:val="0"/>
      <w:marBottom w:val="0"/>
      <w:divBdr>
        <w:top w:val="none" w:sz="0" w:space="0" w:color="auto"/>
        <w:left w:val="none" w:sz="0" w:space="0" w:color="auto"/>
        <w:bottom w:val="none" w:sz="0" w:space="0" w:color="auto"/>
        <w:right w:val="none" w:sz="0" w:space="0" w:color="auto"/>
      </w:divBdr>
    </w:div>
    <w:div w:id="1898929085">
      <w:bodyDiv w:val="1"/>
      <w:marLeft w:val="0"/>
      <w:marRight w:val="0"/>
      <w:marTop w:val="0"/>
      <w:marBottom w:val="0"/>
      <w:divBdr>
        <w:top w:val="none" w:sz="0" w:space="0" w:color="auto"/>
        <w:left w:val="none" w:sz="0" w:space="0" w:color="auto"/>
        <w:bottom w:val="none" w:sz="0" w:space="0" w:color="auto"/>
        <w:right w:val="none" w:sz="0" w:space="0" w:color="auto"/>
      </w:divBdr>
    </w:div>
    <w:div w:id="1899126697">
      <w:bodyDiv w:val="1"/>
      <w:marLeft w:val="0"/>
      <w:marRight w:val="0"/>
      <w:marTop w:val="0"/>
      <w:marBottom w:val="0"/>
      <w:divBdr>
        <w:top w:val="none" w:sz="0" w:space="0" w:color="auto"/>
        <w:left w:val="none" w:sz="0" w:space="0" w:color="auto"/>
        <w:bottom w:val="none" w:sz="0" w:space="0" w:color="auto"/>
        <w:right w:val="none" w:sz="0" w:space="0" w:color="auto"/>
      </w:divBdr>
    </w:div>
    <w:div w:id="1899241310">
      <w:bodyDiv w:val="1"/>
      <w:marLeft w:val="0"/>
      <w:marRight w:val="0"/>
      <w:marTop w:val="0"/>
      <w:marBottom w:val="0"/>
      <w:divBdr>
        <w:top w:val="none" w:sz="0" w:space="0" w:color="auto"/>
        <w:left w:val="none" w:sz="0" w:space="0" w:color="auto"/>
        <w:bottom w:val="none" w:sz="0" w:space="0" w:color="auto"/>
        <w:right w:val="none" w:sz="0" w:space="0" w:color="auto"/>
      </w:divBdr>
    </w:div>
    <w:div w:id="1899321969">
      <w:bodyDiv w:val="1"/>
      <w:marLeft w:val="0"/>
      <w:marRight w:val="0"/>
      <w:marTop w:val="0"/>
      <w:marBottom w:val="0"/>
      <w:divBdr>
        <w:top w:val="none" w:sz="0" w:space="0" w:color="auto"/>
        <w:left w:val="none" w:sz="0" w:space="0" w:color="auto"/>
        <w:bottom w:val="none" w:sz="0" w:space="0" w:color="auto"/>
        <w:right w:val="none" w:sz="0" w:space="0" w:color="auto"/>
      </w:divBdr>
    </w:div>
    <w:div w:id="1899436837">
      <w:bodyDiv w:val="1"/>
      <w:marLeft w:val="0"/>
      <w:marRight w:val="0"/>
      <w:marTop w:val="0"/>
      <w:marBottom w:val="0"/>
      <w:divBdr>
        <w:top w:val="none" w:sz="0" w:space="0" w:color="auto"/>
        <w:left w:val="none" w:sz="0" w:space="0" w:color="auto"/>
        <w:bottom w:val="none" w:sz="0" w:space="0" w:color="auto"/>
        <w:right w:val="none" w:sz="0" w:space="0" w:color="auto"/>
      </w:divBdr>
    </w:div>
    <w:div w:id="1899826990">
      <w:bodyDiv w:val="1"/>
      <w:marLeft w:val="0"/>
      <w:marRight w:val="0"/>
      <w:marTop w:val="0"/>
      <w:marBottom w:val="0"/>
      <w:divBdr>
        <w:top w:val="none" w:sz="0" w:space="0" w:color="auto"/>
        <w:left w:val="none" w:sz="0" w:space="0" w:color="auto"/>
        <w:bottom w:val="none" w:sz="0" w:space="0" w:color="auto"/>
        <w:right w:val="none" w:sz="0" w:space="0" w:color="auto"/>
      </w:divBdr>
    </w:div>
    <w:div w:id="1899969648">
      <w:bodyDiv w:val="1"/>
      <w:marLeft w:val="0"/>
      <w:marRight w:val="0"/>
      <w:marTop w:val="0"/>
      <w:marBottom w:val="0"/>
      <w:divBdr>
        <w:top w:val="none" w:sz="0" w:space="0" w:color="auto"/>
        <w:left w:val="none" w:sz="0" w:space="0" w:color="auto"/>
        <w:bottom w:val="none" w:sz="0" w:space="0" w:color="auto"/>
        <w:right w:val="none" w:sz="0" w:space="0" w:color="auto"/>
      </w:divBdr>
    </w:div>
    <w:div w:id="1900239485">
      <w:bodyDiv w:val="1"/>
      <w:marLeft w:val="0"/>
      <w:marRight w:val="0"/>
      <w:marTop w:val="0"/>
      <w:marBottom w:val="0"/>
      <w:divBdr>
        <w:top w:val="none" w:sz="0" w:space="0" w:color="auto"/>
        <w:left w:val="none" w:sz="0" w:space="0" w:color="auto"/>
        <w:bottom w:val="none" w:sz="0" w:space="0" w:color="auto"/>
        <w:right w:val="none" w:sz="0" w:space="0" w:color="auto"/>
      </w:divBdr>
    </w:div>
    <w:div w:id="1900507062">
      <w:bodyDiv w:val="1"/>
      <w:marLeft w:val="0"/>
      <w:marRight w:val="0"/>
      <w:marTop w:val="0"/>
      <w:marBottom w:val="0"/>
      <w:divBdr>
        <w:top w:val="none" w:sz="0" w:space="0" w:color="auto"/>
        <w:left w:val="none" w:sz="0" w:space="0" w:color="auto"/>
        <w:bottom w:val="none" w:sz="0" w:space="0" w:color="auto"/>
        <w:right w:val="none" w:sz="0" w:space="0" w:color="auto"/>
      </w:divBdr>
    </w:div>
    <w:div w:id="1900558847">
      <w:bodyDiv w:val="1"/>
      <w:marLeft w:val="0"/>
      <w:marRight w:val="0"/>
      <w:marTop w:val="0"/>
      <w:marBottom w:val="0"/>
      <w:divBdr>
        <w:top w:val="none" w:sz="0" w:space="0" w:color="auto"/>
        <w:left w:val="none" w:sz="0" w:space="0" w:color="auto"/>
        <w:bottom w:val="none" w:sz="0" w:space="0" w:color="auto"/>
        <w:right w:val="none" w:sz="0" w:space="0" w:color="auto"/>
      </w:divBdr>
    </w:div>
    <w:div w:id="1900676618">
      <w:bodyDiv w:val="1"/>
      <w:marLeft w:val="0"/>
      <w:marRight w:val="0"/>
      <w:marTop w:val="0"/>
      <w:marBottom w:val="0"/>
      <w:divBdr>
        <w:top w:val="none" w:sz="0" w:space="0" w:color="auto"/>
        <w:left w:val="none" w:sz="0" w:space="0" w:color="auto"/>
        <w:bottom w:val="none" w:sz="0" w:space="0" w:color="auto"/>
        <w:right w:val="none" w:sz="0" w:space="0" w:color="auto"/>
      </w:divBdr>
    </w:div>
    <w:div w:id="1900902281">
      <w:bodyDiv w:val="1"/>
      <w:marLeft w:val="0"/>
      <w:marRight w:val="0"/>
      <w:marTop w:val="0"/>
      <w:marBottom w:val="0"/>
      <w:divBdr>
        <w:top w:val="none" w:sz="0" w:space="0" w:color="auto"/>
        <w:left w:val="none" w:sz="0" w:space="0" w:color="auto"/>
        <w:bottom w:val="none" w:sz="0" w:space="0" w:color="auto"/>
        <w:right w:val="none" w:sz="0" w:space="0" w:color="auto"/>
      </w:divBdr>
    </w:div>
    <w:div w:id="1901087226">
      <w:bodyDiv w:val="1"/>
      <w:marLeft w:val="0"/>
      <w:marRight w:val="0"/>
      <w:marTop w:val="0"/>
      <w:marBottom w:val="0"/>
      <w:divBdr>
        <w:top w:val="none" w:sz="0" w:space="0" w:color="auto"/>
        <w:left w:val="none" w:sz="0" w:space="0" w:color="auto"/>
        <w:bottom w:val="none" w:sz="0" w:space="0" w:color="auto"/>
        <w:right w:val="none" w:sz="0" w:space="0" w:color="auto"/>
      </w:divBdr>
    </w:div>
    <w:div w:id="1901331771">
      <w:bodyDiv w:val="1"/>
      <w:marLeft w:val="0"/>
      <w:marRight w:val="0"/>
      <w:marTop w:val="0"/>
      <w:marBottom w:val="0"/>
      <w:divBdr>
        <w:top w:val="none" w:sz="0" w:space="0" w:color="auto"/>
        <w:left w:val="none" w:sz="0" w:space="0" w:color="auto"/>
        <w:bottom w:val="none" w:sz="0" w:space="0" w:color="auto"/>
        <w:right w:val="none" w:sz="0" w:space="0" w:color="auto"/>
      </w:divBdr>
    </w:div>
    <w:div w:id="1901668313">
      <w:bodyDiv w:val="1"/>
      <w:marLeft w:val="0"/>
      <w:marRight w:val="0"/>
      <w:marTop w:val="0"/>
      <w:marBottom w:val="0"/>
      <w:divBdr>
        <w:top w:val="none" w:sz="0" w:space="0" w:color="auto"/>
        <w:left w:val="none" w:sz="0" w:space="0" w:color="auto"/>
        <w:bottom w:val="none" w:sz="0" w:space="0" w:color="auto"/>
        <w:right w:val="none" w:sz="0" w:space="0" w:color="auto"/>
      </w:divBdr>
    </w:div>
    <w:div w:id="1901669791">
      <w:bodyDiv w:val="1"/>
      <w:marLeft w:val="0"/>
      <w:marRight w:val="0"/>
      <w:marTop w:val="0"/>
      <w:marBottom w:val="0"/>
      <w:divBdr>
        <w:top w:val="none" w:sz="0" w:space="0" w:color="auto"/>
        <w:left w:val="none" w:sz="0" w:space="0" w:color="auto"/>
        <w:bottom w:val="none" w:sz="0" w:space="0" w:color="auto"/>
        <w:right w:val="none" w:sz="0" w:space="0" w:color="auto"/>
      </w:divBdr>
    </w:div>
    <w:div w:id="1901675144">
      <w:bodyDiv w:val="1"/>
      <w:marLeft w:val="0"/>
      <w:marRight w:val="0"/>
      <w:marTop w:val="0"/>
      <w:marBottom w:val="0"/>
      <w:divBdr>
        <w:top w:val="none" w:sz="0" w:space="0" w:color="auto"/>
        <w:left w:val="none" w:sz="0" w:space="0" w:color="auto"/>
        <w:bottom w:val="none" w:sz="0" w:space="0" w:color="auto"/>
        <w:right w:val="none" w:sz="0" w:space="0" w:color="auto"/>
      </w:divBdr>
    </w:div>
    <w:div w:id="1901864153">
      <w:bodyDiv w:val="1"/>
      <w:marLeft w:val="0"/>
      <w:marRight w:val="0"/>
      <w:marTop w:val="0"/>
      <w:marBottom w:val="0"/>
      <w:divBdr>
        <w:top w:val="none" w:sz="0" w:space="0" w:color="auto"/>
        <w:left w:val="none" w:sz="0" w:space="0" w:color="auto"/>
        <w:bottom w:val="none" w:sz="0" w:space="0" w:color="auto"/>
        <w:right w:val="none" w:sz="0" w:space="0" w:color="auto"/>
      </w:divBdr>
    </w:div>
    <w:div w:id="1902129133">
      <w:bodyDiv w:val="1"/>
      <w:marLeft w:val="0"/>
      <w:marRight w:val="0"/>
      <w:marTop w:val="0"/>
      <w:marBottom w:val="0"/>
      <w:divBdr>
        <w:top w:val="none" w:sz="0" w:space="0" w:color="auto"/>
        <w:left w:val="none" w:sz="0" w:space="0" w:color="auto"/>
        <w:bottom w:val="none" w:sz="0" w:space="0" w:color="auto"/>
        <w:right w:val="none" w:sz="0" w:space="0" w:color="auto"/>
      </w:divBdr>
    </w:div>
    <w:div w:id="1902280598">
      <w:bodyDiv w:val="1"/>
      <w:marLeft w:val="0"/>
      <w:marRight w:val="0"/>
      <w:marTop w:val="0"/>
      <w:marBottom w:val="0"/>
      <w:divBdr>
        <w:top w:val="none" w:sz="0" w:space="0" w:color="auto"/>
        <w:left w:val="none" w:sz="0" w:space="0" w:color="auto"/>
        <w:bottom w:val="none" w:sz="0" w:space="0" w:color="auto"/>
        <w:right w:val="none" w:sz="0" w:space="0" w:color="auto"/>
      </w:divBdr>
    </w:div>
    <w:div w:id="1902667421">
      <w:bodyDiv w:val="1"/>
      <w:marLeft w:val="0"/>
      <w:marRight w:val="0"/>
      <w:marTop w:val="0"/>
      <w:marBottom w:val="0"/>
      <w:divBdr>
        <w:top w:val="none" w:sz="0" w:space="0" w:color="auto"/>
        <w:left w:val="none" w:sz="0" w:space="0" w:color="auto"/>
        <w:bottom w:val="none" w:sz="0" w:space="0" w:color="auto"/>
        <w:right w:val="none" w:sz="0" w:space="0" w:color="auto"/>
      </w:divBdr>
    </w:div>
    <w:div w:id="1902908873">
      <w:bodyDiv w:val="1"/>
      <w:marLeft w:val="0"/>
      <w:marRight w:val="0"/>
      <w:marTop w:val="0"/>
      <w:marBottom w:val="0"/>
      <w:divBdr>
        <w:top w:val="none" w:sz="0" w:space="0" w:color="auto"/>
        <w:left w:val="none" w:sz="0" w:space="0" w:color="auto"/>
        <w:bottom w:val="none" w:sz="0" w:space="0" w:color="auto"/>
        <w:right w:val="none" w:sz="0" w:space="0" w:color="auto"/>
      </w:divBdr>
    </w:div>
    <w:div w:id="1902984956">
      <w:bodyDiv w:val="1"/>
      <w:marLeft w:val="0"/>
      <w:marRight w:val="0"/>
      <w:marTop w:val="0"/>
      <w:marBottom w:val="0"/>
      <w:divBdr>
        <w:top w:val="none" w:sz="0" w:space="0" w:color="auto"/>
        <w:left w:val="none" w:sz="0" w:space="0" w:color="auto"/>
        <w:bottom w:val="none" w:sz="0" w:space="0" w:color="auto"/>
        <w:right w:val="none" w:sz="0" w:space="0" w:color="auto"/>
      </w:divBdr>
    </w:div>
    <w:div w:id="1903171169">
      <w:bodyDiv w:val="1"/>
      <w:marLeft w:val="0"/>
      <w:marRight w:val="0"/>
      <w:marTop w:val="0"/>
      <w:marBottom w:val="0"/>
      <w:divBdr>
        <w:top w:val="none" w:sz="0" w:space="0" w:color="auto"/>
        <w:left w:val="none" w:sz="0" w:space="0" w:color="auto"/>
        <w:bottom w:val="none" w:sz="0" w:space="0" w:color="auto"/>
        <w:right w:val="none" w:sz="0" w:space="0" w:color="auto"/>
      </w:divBdr>
    </w:div>
    <w:div w:id="1903560622">
      <w:bodyDiv w:val="1"/>
      <w:marLeft w:val="0"/>
      <w:marRight w:val="0"/>
      <w:marTop w:val="0"/>
      <w:marBottom w:val="0"/>
      <w:divBdr>
        <w:top w:val="none" w:sz="0" w:space="0" w:color="auto"/>
        <w:left w:val="none" w:sz="0" w:space="0" w:color="auto"/>
        <w:bottom w:val="none" w:sz="0" w:space="0" w:color="auto"/>
        <w:right w:val="none" w:sz="0" w:space="0" w:color="auto"/>
      </w:divBdr>
    </w:div>
    <w:div w:id="1903560970">
      <w:bodyDiv w:val="1"/>
      <w:marLeft w:val="0"/>
      <w:marRight w:val="0"/>
      <w:marTop w:val="0"/>
      <w:marBottom w:val="0"/>
      <w:divBdr>
        <w:top w:val="none" w:sz="0" w:space="0" w:color="auto"/>
        <w:left w:val="none" w:sz="0" w:space="0" w:color="auto"/>
        <w:bottom w:val="none" w:sz="0" w:space="0" w:color="auto"/>
        <w:right w:val="none" w:sz="0" w:space="0" w:color="auto"/>
      </w:divBdr>
    </w:div>
    <w:div w:id="1904179093">
      <w:bodyDiv w:val="1"/>
      <w:marLeft w:val="0"/>
      <w:marRight w:val="0"/>
      <w:marTop w:val="0"/>
      <w:marBottom w:val="0"/>
      <w:divBdr>
        <w:top w:val="none" w:sz="0" w:space="0" w:color="auto"/>
        <w:left w:val="none" w:sz="0" w:space="0" w:color="auto"/>
        <w:bottom w:val="none" w:sz="0" w:space="0" w:color="auto"/>
        <w:right w:val="none" w:sz="0" w:space="0" w:color="auto"/>
      </w:divBdr>
    </w:div>
    <w:div w:id="1904221324">
      <w:bodyDiv w:val="1"/>
      <w:marLeft w:val="0"/>
      <w:marRight w:val="0"/>
      <w:marTop w:val="0"/>
      <w:marBottom w:val="0"/>
      <w:divBdr>
        <w:top w:val="none" w:sz="0" w:space="0" w:color="auto"/>
        <w:left w:val="none" w:sz="0" w:space="0" w:color="auto"/>
        <w:bottom w:val="none" w:sz="0" w:space="0" w:color="auto"/>
        <w:right w:val="none" w:sz="0" w:space="0" w:color="auto"/>
      </w:divBdr>
    </w:div>
    <w:div w:id="1904632069">
      <w:bodyDiv w:val="1"/>
      <w:marLeft w:val="0"/>
      <w:marRight w:val="0"/>
      <w:marTop w:val="0"/>
      <w:marBottom w:val="0"/>
      <w:divBdr>
        <w:top w:val="none" w:sz="0" w:space="0" w:color="auto"/>
        <w:left w:val="none" w:sz="0" w:space="0" w:color="auto"/>
        <w:bottom w:val="none" w:sz="0" w:space="0" w:color="auto"/>
        <w:right w:val="none" w:sz="0" w:space="0" w:color="auto"/>
      </w:divBdr>
    </w:div>
    <w:div w:id="1904679767">
      <w:bodyDiv w:val="1"/>
      <w:marLeft w:val="0"/>
      <w:marRight w:val="0"/>
      <w:marTop w:val="0"/>
      <w:marBottom w:val="0"/>
      <w:divBdr>
        <w:top w:val="none" w:sz="0" w:space="0" w:color="auto"/>
        <w:left w:val="none" w:sz="0" w:space="0" w:color="auto"/>
        <w:bottom w:val="none" w:sz="0" w:space="0" w:color="auto"/>
        <w:right w:val="none" w:sz="0" w:space="0" w:color="auto"/>
      </w:divBdr>
    </w:div>
    <w:div w:id="1905027800">
      <w:bodyDiv w:val="1"/>
      <w:marLeft w:val="0"/>
      <w:marRight w:val="0"/>
      <w:marTop w:val="0"/>
      <w:marBottom w:val="0"/>
      <w:divBdr>
        <w:top w:val="none" w:sz="0" w:space="0" w:color="auto"/>
        <w:left w:val="none" w:sz="0" w:space="0" w:color="auto"/>
        <w:bottom w:val="none" w:sz="0" w:space="0" w:color="auto"/>
        <w:right w:val="none" w:sz="0" w:space="0" w:color="auto"/>
      </w:divBdr>
    </w:div>
    <w:div w:id="1905331930">
      <w:bodyDiv w:val="1"/>
      <w:marLeft w:val="0"/>
      <w:marRight w:val="0"/>
      <w:marTop w:val="0"/>
      <w:marBottom w:val="0"/>
      <w:divBdr>
        <w:top w:val="none" w:sz="0" w:space="0" w:color="auto"/>
        <w:left w:val="none" w:sz="0" w:space="0" w:color="auto"/>
        <w:bottom w:val="none" w:sz="0" w:space="0" w:color="auto"/>
        <w:right w:val="none" w:sz="0" w:space="0" w:color="auto"/>
      </w:divBdr>
    </w:div>
    <w:div w:id="1905724189">
      <w:bodyDiv w:val="1"/>
      <w:marLeft w:val="0"/>
      <w:marRight w:val="0"/>
      <w:marTop w:val="0"/>
      <w:marBottom w:val="0"/>
      <w:divBdr>
        <w:top w:val="none" w:sz="0" w:space="0" w:color="auto"/>
        <w:left w:val="none" w:sz="0" w:space="0" w:color="auto"/>
        <w:bottom w:val="none" w:sz="0" w:space="0" w:color="auto"/>
        <w:right w:val="none" w:sz="0" w:space="0" w:color="auto"/>
      </w:divBdr>
    </w:div>
    <w:div w:id="1905724601">
      <w:bodyDiv w:val="1"/>
      <w:marLeft w:val="0"/>
      <w:marRight w:val="0"/>
      <w:marTop w:val="0"/>
      <w:marBottom w:val="0"/>
      <w:divBdr>
        <w:top w:val="none" w:sz="0" w:space="0" w:color="auto"/>
        <w:left w:val="none" w:sz="0" w:space="0" w:color="auto"/>
        <w:bottom w:val="none" w:sz="0" w:space="0" w:color="auto"/>
        <w:right w:val="none" w:sz="0" w:space="0" w:color="auto"/>
      </w:divBdr>
    </w:div>
    <w:div w:id="1905751210">
      <w:bodyDiv w:val="1"/>
      <w:marLeft w:val="0"/>
      <w:marRight w:val="0"/>
      <w:marTop w:val="0"/>
      <w:marBottom w:val="0"/>
      <w:divBdr>
        <w:top w:val="none" w:sz="0" w:space="0" w:color="auto"/>
        <w:left w:val="none" w:sz="0" w:space="0" w:color="auto"/>
        <w:bottom w:val="none" w:sz="0" w:space="0" w:color="auto"/>
        <w:right w:val="none" w:sz="0" w:space="0" w:color="auto"/>
      </w:divBdr>
    </w:div>
    <w:div w:id="1905796057">
      <w:bodyDiv w:val="1"/>
      <w:marLeft w:val="0"/>
      <w:marRight w:val="0"/>
      <w:marTop w:val="0"/>
      <w:marBottom w:val="0"/>
      <w:divBdr>
        <w:top w:val="none" w:sz="0" w:space="0" w:color="auto"/>
        <w:left w:val="none" w:sz="0" w:space="0" w:color="auto"/>
        <w:bottom w:val="none" w:sz="0" w:space="0" w:color="auto"/>
        <w:right w:val="none" w:sz="0" w:space="0" w:color="auto"/>
      </w:divBdr>
    </w:div>
    <w:div w:id="1905867120">
      <w:bodyDiv w:val="1"/>
      <w:marLeft w:val="0"/>
      <w:marRight w:val="0"/>
      <w:marTop w:val="0"/>
      <w:marBottom w:val="0"/>
      <w:divBdr>
        <w:top w:val="none" w:sz="0" w:space="0" w:color="auto"/>
        <w:left w:val="none" w:sz="0" w:space="0" w:color="auto"/>
        <w:bottom w:val="none" w:sz="0" w:space="0" w:color="auto"/>
        <w:right w:val="none" w:sz="0" w:space="0" w:color="auto"/>
      </w:divBdr>
    </w:div>
    <w:div w:id="1906145122">
      <w:bodyDiv w:val="1"/>
      <w:marLeft w:val="0"/>
      <w:marRight w:val="0"/>
      <w:marTop w:val="0"/>
      <w:marBottom w:val="0"/>
      <w:divBdr>
        <w:top w:val="none" w:sz="0" w:space="0" w:color="auto"/>
        <w:left w:val="none" w:sz="0" w:space="0" w:color="auto"/>
        <w:bottom w:val="none" w:sz="0" w:space="0" w:color="auto"/>
        <w:right w:val="none" w:sz="0" w:space="0" w:color="auto"/>
      </w:divBdr>
    </w:div>
    <w:div w:id="1906185946">
      <w:bodyDiv w:val="1"/>
      <w:marLeft w:val="0"/>
      <w:marRight w:val="0"/>
      <w:marTop w:val="0"/>
      <w:marBottom w:val="0"/>
      <w:divBdr>
        <w:top w:val="none" w:sz="0" w:space="0" w:color="auto"/>
        <w:left w:val="none" w:sz="0" w:space="0" w:color="auto"/>
        <w:bottom w:val="none" w:sz="0" w:space="0" w:color="auto"/>
        <w:right w:val="none" w:sz="0" w:space="0" w:color="auto"/>
      </w:divBdr>
    </w:div>
    <w:div w:id="1906330857">
      <w:bodyDiv w:val="1"/>
      <w:marLeft w:val="0"/>
      <w:marRight w:val="0"/>
      <w:marTop w:val="0"/>
      <w:marBottom w:val="0"/>
      <w:divBdr>
        <w:top w:val="none" w:sz="0" w:space="0" w:color="auto"/>
        <w:left w:val="none" w:sz="0" w:space="0" w:color="auto"/>
        <w:bottom w:val="none" w:sz="0" w:space="0" w:color="auto"/>
        <w:right w:val="none" w:sz="0" w:space="0" w:color="auto"/>
      </w:divBdr>
    </w:div>
    <w:div w:id="1906404006">
      <w:bodyDiv w:val="1"/>
      <w:marLeft w:val="0"/>
      <w:marRight w:val="0"/>
      <w:marTop w:val="0"/>
      <w:marBottom w:val="0"/>
      <w:divBdr>
        <w:top w:val="none" w:sz="0" w:space="0" w:color="auto"/>
        <w:left w:val="none" w:sz="0" w:space="0" w:color="auto"/>
        <w:bottom w:val="none" w:sz="0" w:space="0" w:color="auto"/>
        <w:right w:val="none" w:sz="0" w:space="0" w:color="auto"/>
      </w:divBdr>
    </w:div>
    <w:div w:id="1906645047">
      <w:bodyDiv w:val="1"/>
      <w:marLeft w:val="0"/>
      <w:marRight w:val="0"/>
      <w:marTop w:val="0"/>
      <w:marBottom w:val="0"/>
      <w:divBdr>
        <w:top w:val="none" w:sz="0" w:space="0" w:color="auto"/>
        <w:left w:val="none" w:sz="0" w:space="0" w:color="auto"/>
        <w:bottom w:val="none" w:sz="0" w:space="0" w:color="auto"/>
        <w:right w:val="none" w:sz="0" w:space="0" w:color="auto"/>
      </w:divBdr>
    </w:div>
    <w:div w:id="1906797099">
      <w:bodyDiv w:val="1"/>
      <w:marLeft w:val="0"/>
      <w:marRight w:val="0"/>
      <w:marTop w:val="0"/>
      <w:marBottom w:val="0"/>
      <w:divBdr>
        <w:top w:val="none" w:sz="0" w:space="0" w:color="auto"/>
        <w:left w:val="none" w:sz="0" w:space="0" w:color="auto"/>
        <w:bottom w:val="none" w:sz="0" w:space="0" w:color="auto"/>
        <w:right w:val="none" w:sz="0" w:space="0" w:color="auto"/>
      </w:divBdr>
    </w:div>
    <w:div w:id="1907104450">
      <w:bodyDiv w:val="1"/>
      <w:marLeft w:val="0"/>
      <w:marRight w:val="0"/>
      <w:marTop w:val="0"/>
      <w:marBottom w:val="0"/>
      <w:divBdr>
        <w:top w:val="none" w:sz="0" w:space="0" w:color="auto"/>
        <w:left w:val="none" w:sz="0" w:space="0" w:color="auto"/>
        <w:bottom w:val="none" w:sz="0" w:space="0" w:color="auto"/>
        <w:right w:val="none" w:sz="0" w:space="0" w:color="auto"/>
      </w:divBdr>
    </w:div>
    <w:div w:id="1907181090">
      <w:bodyDiv w:val="1"/>
      <w:marLeft w:val="0"/>
      <w:marRight w:val="0"/>
      <w:marTop w:val="0"/>
      <w:marBottom w:val="0"/>
      <w:divBdr>
        <w:top w:val="none" w:sz="0" w:space="0" w:color="auto"/>
        <w:left w:val="none" w:sz="0" w:space="0" w:color="auto"/>
        <w:bottom w:val="none" w:sz="0" w:space="0" w:color="auto"/>
        <w:right w:val="none" w:sz="0" w:space="0" w:color="auto"/>
      </w:divBdr>
    </w:div>
    <w:div w:id="1907296441">
      <w:bodyDiv w:val="1"/>
      <w:marLeft w:val="0"/>
      <w:marRight w:val="0"/>
      <w:marTop w:val="0"/>
      <w:marBottom w:val="0"/>
      <w:divBdr>
        <w:top w:val="none" w:sz="0" w:space="0" w:color="auto"/>
        <w:left w:val="none" w:sz="0" w:space="0" w:color="auto"/>
        <w:bottom w:val="none" w:sz="0" w:space="0" w:color="auto"/>
        <w:right w:val="none" w:sz="0" w:space="0" w:color="auto"/>
      </w:divBdr>
    </w:div>
    <w:div w:id="1907955980">
      <w:bodyDiv w:val="1"/>
      <w:marLeft w:val="0"/>
      <w:marRight w:val="0"/>
      <w:marTop w:val="0"/>
      <w:marBottom w:val="0"/>
      <w:divBdr>
        <w:top w:val="none" w:sz="0" w:space="0" w:color="auto"/>
        <w:left w:val="none" w:sz="0" w:space="0" w:color="auto"/>
        <w:bottom w:val="none" w:sz="0" w:space="0" w:color="auto"/>
        <w:right w:val="none" w:sz="0" w:space="0" w:color="auto"/>
      </w:divBdr>
    </w:div>
    <w:div w:id="1908417229">
      <w:bodyDiv w:val="1"/>
      <w:marLeft w:val="0"/>
      <w:marRight w:val="0"/>
      <w:marTop w:val="0"/>
      <w:marBottom w:val="0"/>
      <w:divBdr>
        <w:top w:val="none" w:sz="0" w:space="0" w:color="auto"/>
        <w:left w:val="none" w:sz="0" w:space="0" w:color="auto"/>
        <w:bottom w:val="none" w:sz="0" w:space="0" w:color="auto"/>
        <w:right w:val="none" w:sz="0" w:space="0" w:color="auto"/>
      </w:divBdr>
    </w:div>
    <w:div w:id="1908569677">
      <w:bodyDiv w:val="1"/>
      <w:marLeft w:val="0"/>
      <w:marRight w:val="0"/>
      <w:marTop w:val="0"/>
      <w:marBottom w:val="0"/>
      <w:divBdr>
        <w:top w:val="none" w:sz="0" w:space="0" w:color="auto"/>
        <w:left w:val="none" w:sz="0" w:space="0" w:color="auto"/>
        <w:bottom w:val="none" w:sz="0" w:space="0" w:color="auto"/>
        <w:right w:val="none" w:sz="0" w:space="0" w:color="auto"/>
      </w:divBdr>
    </w:div>
    <w:div w:id="1909345050">
      <w:bodyDiv w:val="1"/>
      <w:marLeft w:val="0"/>
      <w:marRight w:val="0"/>
      <w:marTop w:val="0"/>
      <w:marBottom w:val="0"/>
      <w:divBdr>
        <w:top w:val="none" w:sz="0" w:space="0" w:color="auto"/>
        <w:left w:val="none" w:sz="0" w:space="0" w:color="auto"/>
        <w:bottom w:val="none" w:sz="0" w:space="0" w:color="auto"/>
        <w:right w:val="none" w:sz="0" w:space="0" w:color="auto"/>
      </w:divBdr>
    </w:div>
    <w:div w:id="1909612445">
      <w:bodyDiv w:val="1"/>
      <w:marLeft w:val="0"/>
      <w:marRight w:val="0"/>
      <w:marTop w:val="0"/>
      <w:marBottom w:val="0"/>
      <w:divBdr>
        <w:top w:val="none" w:sz="0" w:space="0" w:color="auto"/>
        <w:left w:val="none" w:sz="0" w:space="0" w:color="auto"/>
        <w:bottom w:val="none" w:sz="0" w:space="0" w:color="auto"/>
        <w:right w:val="none" w:sz="0" w:space="0" w:color="auto"/>
      </w:divBdr>
    </w:div>
    <w:div w:id="1909879403">
      <w:bodyDiv w:val="1"/>
      <w:marLeft w:val="0"/>
      <w:marRight w:val="0"/>
      <w:marTop w:val="0"/>
      <w:marBottom w:val="0"/>
      <w:divBdr>
        <w:top w:val="none" w:sz="0" w:space="0" w:color="auto"/>
        <w:left w:val="none" w:sz="0" w:space="0" w:color="auto"/>
        <w:bottom w:val="none" w:sz="0" w:space="0" w:color="auto"/>
        <w:right w:val="none" w:sz="0" w:space="0" w:color="auto"/>
      </w:divBdr>
    </w:div>
    <w:div w:id="1909920034">
      <w:bodyDiv w:val="1"/>
      <w:marLeft w:val="0"/>
      <w:marRight w:val="0"/>
      <w:marTop w:val="0"/>
      <w:marBottom w:val="0"/>
      <w:divBdr>
        <w:top w:val="none" w:sz="0" w:space="0" w:color="auto"/>
        <w:left w:val="none" w:sz="0" w:space="0" w:color="auto"/>
        <w:bottom w:val="none" w:sz="0" w:space="0" w:color="auto"/>
        <w:right w:val="none" w:sz="0" w:space="0" w:color="auto"/>
      </w:divBdr>
    </w:div>
    <w:div w:id="1910074780">
      <w:bodyDiv w:val="1"/>
      <w:marLeft w:val="0"/>
      <w:marRight w:val="0"/>
      <w:marTop w:val="0"/>
      <w:marBottom w:val="0"/>
      <w:divBdr>
        <w:top w:val="none" w:sz="0" w:space="0" w:color="auto"/>
        <w:left w:val="none" w:sz="0" w:space="0" w:color="auto"/>
        <w:bottom w:val="none" w:sz="0" w:space="0" w:color="auto"/>
        <w:right w:val="none" w:sz="0" w:space="0" w:color="auto"/>
      </w:divBdr>
    </w:div>
    <w:div w:id="1910114381">
      <w:bodyDiv w:val="1"/>
      <w:marLeft w:val="0"/>
      <w:marRight w:val="0"/>
      <w:marTop w:val="0"/>
      <w:marBottom w:val="0"/>
      <w:divBdr>
        <w:top w:val="none" w:sz="0" w:space="0" w:color="auto"/>
        <w:left w:val="none" w:sz="0" w:space="0" w:color="auto"/>
        <w:bottom w:val="none" w:sz="0" w:space="0" w:color="auto"/>
        <w:right w:val="none" w:sz="0" w:space="0" w:color="auto"/>
      </w:divBdr>
    </w:div>
    <w:div w:id="1910269544">
      <w:bodyDiv w:val="1"/>
      <w:marLeft w:val="0"/>
      <w:marRight w:val="0"/>
      <w:marTop w:val="0"/>
      <w:marBottom w:val="0"/>
      <w:divBdr>
        <w:top w:val="none" w:sz="0" w:space="0" w:color="auto"/>
        <w:left w:val="none" w:sz="0" w:space="0" w:color="auto"/>
        <w:bottom w:val="none" w:sz="0" w:space="0" w:color="auto"/>
        <w:right w:val="none" w:sz="0" w:space="0" w:color="auto"/>
      </w:divBdr>
    </w:div>
    <w:div w:id="1910574545">
      <w:bodyDiv w:val="1"/>
      <w:marLeft w:val="0"/>
      <w:marRight w:val="0"/>
      <w:marTop w:val="0"/>
      <w:marBottom w:val="0"/>
      <w:divBdr>
        <w:top w:val="none" w:sz="0" w:space="0" w:color="auto"/>
        <w:left w:val="none" w:sz="0" w:space="0" w:color="auto"/>
        <w:bottom w:val="none" w:sz="0" w:space="0" w:color="auto"/>
        <w:right w:val="none" w:sz="0" w:space="0" w:color="auto"/>
      </w:divBdr>
    </w:div>
    <w:div w:id="1910922747">
      <w:bodyDiv w:val="1"/>
      <w:marLeft w:val="0"/>
      <w:marRight w:val="0"/>
      <w:marTop w:val="0"/>
      <w:marBottom w:val="0"/>
      <w:divBdr>
        <w:top w:val="none" w:sz="0" w:space="0" w:color="auto"/>
        <w:left w:val="none" w:sz="0" w:space="0" w:color="auto"/>
        <w:bottom w:val="none" w:sz="0" w:space="0" w:color="auto"/>
        <w:right w:val="none" w:sz="0" w:space="0" w:color="auto"/>
      </w:divBdr>
    </w:div>
    <w:div w:id="1911040151">
      <w:bodyDiv w:val="1"/>
      <w:marLeft w:val="0"/>
      <w:marRight w:val="0"/>
      <w:marTop w:val="0"/>
      <w:marBottom w:val="0"/>
      <w:divBdr>
        <w:top w:val="none" w:sz="0" w:space="0" w:color="auto"/>
        <w:left w:val="none" w:sz="0" w:space="0" w:color="auto"/>
        <w:bottom w:val="none" w:sz="0" w:space="0" w:color="auto"/>
        <w:right w:val="none" w:sz="0" w:space="0" w:color="auto"/>
      </w:divBdr>
    </w:div>
    <w:div w:id="1911381035">
      <w:bodyDiv w:val="1"/>
      <w:marLeft w:val="0"/>
      <w:marRight w:val="0"/>
      <w:marTop w:val="0"/>
      <w:marBottom w:val="0"/>
      <w:divBdr>
        <w:top w:val="none" w:sz="0" w:space="0" w:color="auto"/>
        <w:left w:val="none" w:sz="0" w:space="0" w:color="auto"/>
        <w:bottom w:val="none" w:sz="0" w:space="0" w:color="auto"/>
        <w:right w:val="none" w:sz="0" w:space="0" w:color="auto"/>
      </w:divBdr>
    </w:div>
    <w:div w:id="1911689134">
      <w:bodyDiv w:val="1"/>
      <w:marLeft w:val="0"/>
      <w:marRight w:val="0"/>
      <w:marTop w:val="0"/>
      <w:marBottom w:val="0"/>
      <w:divBdr>
        <w:top w:val="none" w:sz="0" w:space="0" w:color="auto"/>
        <w:left w:val="none" w:sz="0" w:space="0" w:color="auto"/>
        <w:bottom w:val="none" w:sz="0" w:space="0" w:color="auto"/>
        <w:right w:val="none" w:sz="0" w:space="0" w:color="auto"/>
      </w:divBdr>
    </w:div>
    <w:div w:id="1912303493">
      <w:bodyDiv w:val="1"/>
      <w:marLeft w:val="0"/>
      <w:marRight w:val="0"/>
      <w:marTop w:val="0"/>
      <w:marBottom w:val="0"/>
      <w:divBdr>
        <w:top w:val="none" w:sz="0" w:space="0" w:color="auto"/>
        <w:left w:val="none" w:sz="0" w:space="0" w:color="auto"/>
        <w:bottom w:val="none" w:sz="0" w:space="0" w:color="auto"/>
        <w:right w:val="none" w:sz="0" w:space="0" w:color="auto"/>
      </w:divBdr>
    </w:div>
    <w:div w:id="1912693712">
      <w:bodyDiv w:val="1"/>
      <w:marLeft w:val="0"/>
      <w:marRight w:val="0"/>
      <w:marTop w:val="0"/>
      <w:marBottom w:val="0"/>
      <w:divBdr>
        <w:top w:val="none" w:sz="0" w:space="0" w:color="auto"/>
        <w:left w:val="none" w:sz="0" w:space="0" w:color="auto"/>
        <w:bottom w:val="none" w:sz="0" w:space="0" w:color="auto"/>
        <w:right w:val="none" w:sz="0" w:space="0" w:color="auto"/>
      </w:divBdr>
    </w:div>
    <w:div w:id="1912695532">
      <w:bodyDiv w:val="1"/>
      <w:marLeft w:val="0"/>
      <w:marRight w:val="0"/>
      <w:marTop w:val="0"/>
      <w:marBottom w:val="0"/>
      <w:divBdr>
        <w:top w:val="none" w:sz="0" w:space="0" w:color="auto"/>
        <w:left w:val="none" w:sz="0" w:space="0" w:color="auto"/>
        <w:bottom w:val="none" w:sz="0" w:space="0" w:color="auto"/>
        <w:right w:val="none" w:sz="0" w:space="0" w:color="auto"/>
      </w:divBdr>
    </w:div>
    <w:div w:id="1912696193">
      <w:bodyDiv w:val="1"/>
      <w:marLeft w:val="0"/>
      <w:marRight w:val="0"/>
      <w:marTop w:val="0"/>
      <w:marBottom w:val="0"/>
      <w:divBdr>
        <w:top w:val="none" w:sz="0" w:space="0" w:color="auto"/>
        <w:left w:val="none" w:sz="0" w:space="0" w:color="auto"/>
        <w:bottom w:val="none" w:sz="0" w:space="0" w:color="auto"/>
        <w:right w:val="none" w:sz="0" w:space="0" w:color="auto"/>
      </w:divBdr>
    </w:div>
    <w:div w:id="1912931228">
      <w:bodyDiv w:val="1"/>
      <w:marLeft w:val="0"/>
      <w:marRight w:val="0"/>
      <w:marTop w:val="0"/>
      <w:marBottom w:val="0"/>
      <w:divBdr>
        <w:top w:val="none" w:sz="0" w:space="0" w:color="auto"/>
        <w:left w:val="none" w:sz="0" w:space="0" w:color="auto"/>
        <w:bottom w:val="none" w:sz="0" w:space="0" w:color="auto"/>
        <w:right w:val="none" w:sz="0" w:space="0" w:color="auto"/>
      </w:divBdr>
    </w:div>
    <w:div w:id="1913084256">
      <w:bodyDiv w:val="1"/>
      <w:marLeft w:val="0"/>
      <w:marRight w:val="0"/>
      <w:marTop w:val="0"/>
      <w:marBottom w:val="0"/>
      <w:divBdr>
        <w:top w:val="none" w:sz="0" w:space="0" w:color="auto"/>
        <w:left w:val="none" w:sz="0" w:space="0" w:color="auto"/>
        <w:bottom w:val="none" w:sz="0" w:space="0" w:color="auto"/>
        <w:right w:val="none" w:sz="0" w:space="0" w:color="auto"/>
      </w:divBdr>
    </w:div>
    <w:div w:id="1913153646">
      <w:bodyDiv w:val="1"/>
      <w:marLeft w:val="0"/>
      <w:marRight w:val="0"/>
      <w:marTop w:val="0"/>
      <w:marBottom w:val="0"/>
      <w:divBdr>
        <w:top w:val="none" w:sz="0" w:space="0" w:color="auto"/>
        <w:left w:val="none" w:sz="0" w:space="0" w:color="auto"/>
        <w:bottom w:val="none" w:sz="0" w:space="0" w:color="auto"/>
        <w:right w:val="none" w:sz="0" w:space="0" w:color="auto"/>
      </w:divBdr>
    </w:div>
    <w:div w:id="1913345510">
      <w:bodyDiv w:val="1"/>
      <w:marLeft w:val="0"/>
      <w:marRight w:val="0"/>
      <w:marTop w:val="0"/>
      <w:marBottom w:val="0"/>
      <w:divBdr>
        <w:top w:val="none" w:sz="0" w:space="0" w:color="auto"/>
        <w:left w:val="none" w:sz="0" w:space="0" w:color="auto"/>
        <w:bottom w:val="none" w:sz="0" w:space="0" w:color="auto"/>
        <w:right w:val="none" w:sz="0" w:space="0" w:color="auto"/>
      </w:divBdr>
    </w:div>
    <w:div w:id="1913420627">
      <w:bodyDiv w:val="1"/>
      <w:marLeft w:val="0"/>
      <w:marRight w:val="0"/>
      <w:marTop w:val="0"/>
      <w:marBottom w:val="0"/>
      <w:divBdr>
        <w:top w:val="none" w:sz="0" w:space="0" w:color="auto"/>
        <w:left w:val="none" w:sz="0" w:space="0" w:color="auto"/>
        <w:bottom w:val="none" w:sz="0" w:space="0" w:color="auto"/>
        <w:right w:val="none" w:sz="0" w:space="0" w:color="auto"/>
      </w:divBdr>
    </w:div>
    <w:div w:id="1913471034">
      <w:bodyDiv w:val="1"/>
      <w:marLeft w:val="0"/>
      <w:marRight w:val="0"/>
      <w:marTop w:val="0"/>
      <w:marBottom w:val="0"/>
      <w:divBdr>
        <w:top w:val="none" w:sz="0" w:space="0" w:color="auto"/>
        <w:left w:val="none" w:sz="0" w:space="0" w:color="auto"/>
        <w:bottom w:val="none" w:sz="0" w:space="0" w:color="auto"/>
        <w:right w:val="none" w:sz="0" w:space="0" w:color="auto"/>
      </w:divBdr>
    </w:div>
    <w:div w:id="1913588484">
      <w:bodyDiv w:val="1"/>
      <w:marLeft w:val="0"/>
      <w:marRight w:val="0"/>
      <w:marTop w:val="0"/>
      <w:marBottom w:val="0"/>
      <w:divBdr>
        <w:top w:val="none" w:sz="0" w:space="0" w:color="auto"/>
        <w:left w:val="none" w:sz="0" w:space="0" w:color="auto"/>
        <w:bottom w:val="none" w:sz="0" w:space="0" w:color="auto"/>
        <w:right w:val="none" w:sz="0" w:space="0" w:color="auto"/>
      </w:divBdr>
    </w:div>
    <w:div w:id="1913617545">
      <w:bodyDiv w:val="1"/>
      <w:marLeft w:val="0"/>
      <w:marRight w:val="0"/>
      <w:marTop w:val="0"/>
      <w:marBottom w:val="0"/>
      <w:divBdr>
        <w:top w:val="none" w:sz="0" w:space="0" w:color="auto"/>
        <w:left w:val="none" w:sz="0" w:space="0" w:color="auto"/>
        <w:bottom w:val="none" w:sz="0" w:space="0" w:color="auto"/>
        <w:right w:val="none" w:sz="0" w:space="0" w:color="auto"/>
      </w:divBdr>
    </w:div>
    <w:div w:id="1913656477">
      <w:bodyDiv w:val="1"/>
      <w:marLeft w:val="0"/>
      <w:marRight w:val="0"/>
      <w:marTop w:val="0"/>
      <w:marBottom w:val="0"/>
      <w:divBdr>
        <w:top w:val="none" w:sz="0" w:space="0" w:color="auto"/>
        <w:left w:val="none" w:sz="0" w:space="0" w:color="auto"/>
        <w:bottom w:val="none" w:sz="0" w:space="0" w:color="auto"/>
        <w:right w:val="none" w:sz="0" w:space="0" w:color="auto"/>
      </w:divBdr>
    </w:div>
    <w:div w:id="1914005632">
      <w:bodyDiv w:val="1"/>
      <w:marLeft w:val="0"/>
      <w:marRight w:val="0"/>
      <w:marTop w:val="0"/>
      <w:marBottom w:val="0"/>
      <w:divBdr>
        <w:top w:val="none" w:sz="0" w:space="0" w:color="auto"/>
        <w:left w:val="none" w:sz="0" w:space="0" w:color="auto"/>
        <w:bottom w:val="none" w:sz="0" w:space="0" w:color="auto"/>
        <w:right w:val="none" w:sz="0" w:space="0" w:color="auto"/>
      </w:divBdr>
    </w:div>
    <w:div w:id="1914008088">
      <w:bodyDiv w:val="1"/>
      <w:marLeft w:val="0"/>
      <w:marRight w:val="0"/>
      <w:marTop w:val="0"/>
      <w:marBottom w:val="0"/>
      <w:divBdr>
        <w:top w:val="none" w:sz="0" w:space="0" w:color="auto"/>
        <w:left w:val="none" w:sz="0" w:space="0" w:color="auto"/>
        <w:bottom w:val="none" w:sz="0" w:space="0" w:color="auto"/>
        <w:right w:val="none" w:sz="0" w:space="0" w:color="auto"/>
      </w:divBdr>
    </w:div>
    <w:div w:id="1914121242">
      <w:bodyDiv w:val="1"/>
      <w:marLeft w:val="0"/>
      <w:marRight w:val="0"/>
      <w:marTop w:val="0"/>
      <w:marBottom w:val="0"/>
      <w:divBdr>
        <w:top w:val="none" w:sz="0" w:space="0" w:color="auto"/>
        <w:left w:val="none" w:sz="0" w:space="0" w:color="auto"/>
        <w:bottom w:val="none" w:sz="0" w:space="0" w:color="auto"/>
        <w:right w:val="none" w:sz="0" w:space="0" w:color="auto"/>
      </w:divBdr>
    </w:div>
    <w:div w:id="1914195328">
      <w:bodyDiv w:val="1"/>
      <w:marLeft w:val="0"/>
      <w:marRight w:val="0"/>
      <w:marTop w:val="0"/>
      <w:marBottom w:val="0"/>
      <w:divBdr>
        <w:top w:val="none" w:sz="0" w:space="0" w:color="auto"/>
        <w:left w:val="none" w:sz="0" w:space="0" w:color="auto"/>
        <w:bottom w:val="none" w:sz="0" w:space="0" w:color="auto"/>
        <w:right w:val="none" w:sz="0" w:space="0" w:color="auto"/>
      </w:divBdr>
    </w:div>
    <w:div w:id="1914390703">
      <w:bodyDiv w:val="1"/>
      <w:marLeft w:val="0"/>
      <w:marRight w:val="0"/>
      <w:marTop w:val="0"/>
      <w:marBottom w:val="0"/>
      <w:divBdr>
        <w:top w:val="none" w:sz="0" w:space="0" w:color="auto"/>
        <w:left w:val="none" w:sz="0" w:space="0" w:color="auto"/>
        <w:bottom w:val="none" w:sz="0" w:space="0" w:color="auto"/>
        <w:right w:val="none" w:sz="0" w:space="0" w:color="auto"/>
      </w:divBdr>
    </w:div>
    <w:div w:id="1914470182">
      <w:bodyDiv w:val="1"/>
      <w:marLeft w:val="0"/>
      <w:marRight w:val="0"/>
      <w:marTop w:val="0"/>
      <w:marBottom w:val="0"/>
      <w:divBdr>
        <w:top w:val="none" w:sz="0" w:space="0" w:color="auto"/>
        <w:left w:val="none" w:sz="0" w:space="0" w:color="auto"/>
        <w:bottom w:val="none" w:sz="0" w:space="0" w:color="auto"/>
        <w:right w:val="none" w:sz="0" w:space="0" w:color="auto"/>
      </w:divBdr>
    </w:div>
    <w:div w:id="1914503721">
      <w:bodyDiv w:val="1"/>
      <w:marLeft w:val="0"/>
      <w:marRight w:val="0"/>
      <w:marTop w:val="0"/>
      <w:marBottom w:val="0"/>
      <w:divBdr>
        <w:top w:val="none" w:sz="0" w:space="0" w:color="auto"/>
        <w:left w:val="none" w:sz="0" w:space="0" w:color="auto"/>
        <w:bottom w:val="none" w:sz="0" w:space="0" w:color="auto"/>
        <w:right w:val="none" w:sz="0" w:space="0" w:color="auto"/>
      </w:divBdr>
    </w:div>
    <w:div w:id="1914659723">
      <w:bodyDiv w:val="1"/>
      <w:marLeft w:val="0"/>
      <w:marRight w:val="0"/>
      <w:marTop w:val="0"/>
      <w:marBottom w:val="0"/>
      <w:divBdr>
        <w:top w:val="none" w:sz="0" w:space="0" w:color="auto"/>
        <w:left w:val="none" w:sz="0" w:space="0" w:color="auto"/>
        <w:bottom w:val="none" w:sz="0" w:space="0" w:color="auto"/>
        <w:right w:val="none" w:sz="0" w:space="0" w:color="auto"/>
      </w:divBdr>
    </w:div>
    <w:div w:id="1914779829">
      <w:bodyDiv w:val="1"/>
      <w:marLeft w:val="0"/>
      <w:marRight w:val="0"/>
      <w:marTop w:val="0"/>
      <w:marBottom w:val="0"/>
      <w:divBdr>
        <w:top w:val="none" w:sz="0" w:space="0" w:color="auto"/>
        <w:left w:val="none" w:sz="0" w:space="0" w:color="auto"/>
        <w:bottom w:val="none" w:sz="0" w:space="0" w:color="auto"/>
        <w:right w:val="none" w:sz="0" w:space="0" w:color="auto"/>
      </w:divBdr>
    </w:div>
    <w:div w:id="1914856939">
      <w:bodyDiv w:val="1"/>
      <w:marLeft w:val="0"/>
      <w:marRight w:val="0"/>
      <w:marTop w:val="0"/>
      <w:marBottom w:val="0"/>
      <w:divBdr>
        <w:top w:val="none" w:sz="0" w:space="0" w:color="auto"/>
        <w:left w:val="none" w:sz="0" w:space="0" w:color="auto"/>
        <w:bottom w:val="none" w:sz="0" w:space="0" w:color="auto"/>
        <w:right w:val="none" w:sz="0" w:space="0" w:color="auto"/>
      </w:divBdr>
    </w:div>
    <w:div w:id="1914967720">
      <w:bodyDiv w:val="1"/>
      <w:marLeft w:val="0"/>
      <w:marRight w:val="0"/>
      <w:marTop w:val="0"/>
      <w:marBottom w:val="0"/>
      <w:divBdr>
        <w:top w:val="none" w:sz="0" w:space="0" w:color="auto"/>
        <w:left w:val="none" w:sz="0" w:space="0" w:color="auto"/>
        <w:bottom w:val="none" w:sz="0" w:space="0" w:color="auto"/>
        <w:right w:val="none" w:sz="0" w:space="0" w:color="auto"/>
      </w:divBdr>
    </w:div>
    <w:div w:id="1915164590">
      <w:bodyDiv w:val="1"/>
      <w:marLeft w:val="0"/>
      <w:marRight w:val="0"/>
      <w:marTop w:val="0"/>
      <w:marBottom w:val="0"/>
      <w:divBdr>
        <w:top w:val="none" w:sz="0" w:space="0" w:color="auto"/>
        <w:left w:val="none" w:sz="0" w:space="0" w:color="auto"/>
        <w:bottom w:val="none" w:sz="0" w:space="0" w:color="auto"/>
        <w:right w:val="none" w:sz="0" w:space="0" w:color="auto"/>
      </w:divBdr>
    </w:div>
    <w:div w:id="1915358417">
      <w:bodyDiv w:val="1"/>
      <w:marLeft w:val="0"/>
      <w:marRight w:val="0"/>
      <w:marTop w:val="0"/>
      <w:marBottom w:val="0"/>
      <w:divBdr>
        <w:top w:val="none" w:sz="0" w:space="0" w:color="auto"/>
        <w:left w:val="none" w:sz="0" w:space="0" w:color="auto"/>
        <w:bottom w:val="none" w:sz="0" w:space="0" w:color="auto"/>
        <w:right w:val="none" w:sz="0" w:space="0" w:color="auto"/>
      </w:divBdr>
    </w:div>
    <w:div w:id="1915385644">
      <w:bodyDiv w:val="1"/>
      <w:marLeft w:val="0"/>
      <w:marRight w:val="0"/>
      <w:marTop w:val="0"/>
      <w:marBottom w:val="0"/>
      <w:divBdr>
        <w:top w:val="none" w:sz="0" w:space="0" w:color="auto"/>
        <w:left w:val="none" w:sz="0" w:space="0" w:color="auto"/>
        <w:bottom w:val="none" w:sz="0" w:space="0" w:color="auto"/>
        <w:right w:val="none" w:sz="0" w:space="0" w:color="auto"/>
      </w:divBdr>
    </w:div>
    <w:div w:id="1916283097">
      <w:bodyDiv w:val="1"/>
      <w:marLeft w:val="0"/>
      <w:marRight w:val="0"/>
      <w:marTop w:val="0"/>
      <w:marBottom w:val="0"/>
      <w:divBdr>
        <w:top w:val="none" w:sz="0" w:space="0" w:color="auto"/>
        <w:left w:val="none" w:sz="0" w:space="0" w:color="auto"/>
        <w:bottom w:val="none" w:sz="0" w:space="0" w:color="auto"/>
        <w:right w:val="none" w:sz="0" w:space="0" w:color="auto"/>
      </w:divBdr>
    </w:div>
    <w:div w:id="1916746625">
      <w:bodyDiv w:val="1"/>
      <w:marLeft w:val="0"/>
      <w:marRight w:val="0"/>
      <w:marTop w:val="0"/>
      <w:marBottom w:val="0"/>
      <w:divBdr>
        <w:top w:val="none" w:sz="0" w:space="0" w:color="auto"/>
        <w:left w:val="none" w:sz="0" w:space="0" w:color="auto"/>
        <w:bottom w:val="none" w:sz="0" w:space="0" w:color="auto"/>
        <w:right w:val="none" w:sz="0" w:space="0" w:color="auto"/>
      </w:divBdr>
    </w:div>
    <w:div w:id="1916889281">
      <w:bodyDiv w:val="1"/>
      <w:marLeft w:val="0"/>
      <w:marRight w:val="0"/>
      <w:marTop w:val="0"/>
      <w:marBottom w:val="0"/>
      <w:divBdr>
        <w:top w:val="none" w:sz="0" w:space="0" w:color="auto"/>
        <w:left w:val="none" w:sz="0" w:space="0" w:color="auto"/>
        <w:bottom w:val="none" w:sz="0" w:space="0" w:color="auto"/>
        <w:right w:val="none" w:sz="0" w:space="0" w:color="auto"/>
      </w:divBdr>
    </w:div>
    <w:div w:id="1916933044">
      <w:bodyDiv w:val="1"/>
      <w:marLeft w:val="0"/>
      <w:marRight w:val="0"/>
      <w:marTop w:val="0"/>
      <w:marBottom w:val="0"/>
      <w:divBdr>
        <w:top w:val="none" w:sz="0" w:space="0" w:color="auto"/>
        <w:left w:val="none" w:sz="0" w:space="0" w:color="auto"/>
        <w:bottom w:val="none" w:sz="0" w:space="0" w:color="auto"/>
        <w:right w:val="none" w:sz="0" w:space="0" w:color="auto"/>
      </w:divBdr>
    </w:div>
    <w:div w:id="1917084487">
      <w:bodyDiv w:val="1"/>
      <w:marLeft w:val="0"/>
      <w:marRight w:val="0"/>
      <w:marTop w:val="0"/>
      <w:marBottom w:val="0"/>
      <w:divBdr>
        <w:top w:val="none" w:sz="0" w:space="0" w:color="auto"/>
        <w:left w:val="none" w:sz="0" w:space="0" w:color="auto"/>
        <w:bottom w:val="none" w:sz="0" w:space="0" w:color="auto"/>
        <w:right w:val="none" w:sz="0" w:space="0" w:color="auto"/>
      </w:divBdr>
    </w:div>
    <w:div w:id="1917275190">
      <w:bodyDiv w:val="1"/>
      <w:marLeft w:val="0"/>
      <w:marRight w:val="0"/>
      <w:marTop w:val="0"/>
      <w:marBottom w:val="0"/>
      <w:divBdr>
        <w:top w:val="none" w:sz="0" w:space="0" w:color="auto"/>
        <w:left w:val="none" w:sz="0" w:space="0" w:color="auto"/>
        <w:bottom w:val="none" w:sz="0" w:space="0" w:color="auto"/>
        <w:right w:val="none" w:sz="0" w:space="0" w:color="auto"/>
      </w:divBdr>
    </w:div>
    <w:div w:id="1917472465">
      <w:bodyDiv w:val="1"/>
      <w:marLeft w:val="0"/>
      <w:marRight w:val="0"/>
      <w:marTop w:val="0"/>
      <w:marBottom w:val="0"/>
      <w:divBdr>
        <w:top w:val="none" w:sz="0" w:space="0" w:color="auto"/>
        <w:left w:val="none" w:sz="0" w:space="0" w:color="auto"/>
        <w:bottom w:val="none" w:sz="0" w:space="0" w:color="auto"/>
        <w:right w:val="none" w:sz="0" w:space="0" w:color="auto"/>
      </w:divBdr>
    </w:div>
    <w:div w:id="1917666383">
      <w:bodyDiv w:val="1"/>
      <w:marLeft w:val="0"/>
      <w:marRight w:val="0"/>
      <w:marTop w:val="0"/>
      <w:marBottom w:val="0"/>
      <w:divBdr>
        <w:top w:val="none" w:sz="0" w:space="0" w:color="auto"/>
        <w:left w:val="none" w:sz="0" w:space="0" w:color="auto"/>
        <w:bottom w:val="none" w:sz="0" w:space="0" w:color="auto"/>
        <w:right w:val="none" w:sz="0" w:space="0" w:color="auto"/>
      </w:divBdr>
    </w:div>
    <w:div w:id="1918054571">
      <w:bodyDiv w:val="1"/>
      <w:marLeft w:val="0"/>
      <w:marRight w:val="0"/>
      <w:marTop w:val="0"/>
      <w:marBottom w:val="0"/>
      <w:divBdr>
        <w:top w:val="none" w:sz="0" w:space="0" w:color="auto"/>
        <w:left w:val="none" w:sz="0" w:space="0" w:color="auto"/>
        <w:bottom w:val="none" w:sz="0" w:space="0" w:color="auto"/>
        <w:right w:val="none" w:sz="0" w:space="0" w:color="auto"/>
      </w:divBdr>
    </w:div>
    <w:div w:id="1918204105">
      <w:bodyDiv w:val="1"/>
      <w:marLeft w:val="0"/>
      <w:marRight w:val="0"/>
      <w:marTop w:val="0"/>
      <w:marBottom w:val="0"/>
      <w:divBdr>
        <w:top w:val="none" w:sz="0" w:space="0" w:color="auto"/>
        <w:left w:val="none" w:sz="0" w:space="0" w:color="auto"/>
        <w:bottom w:val="none" w:sz="0" w:space="0" w:color="auto"/>
        <w:right w:val="none" w:sz="0" w:space="0" w:color="auto"/>
      </w:divBdr>
    </w:div>
    <w:div w:id="1918438583">
      <w:bodyDiv w:val="1"/>
      <w:marLeft w:val="0"/>
      <w:marRight w:val="0"/>
      <w:marTop w:val="0"/>
      <w:marBottom w:val="0"/>
      <w:divBdr>
        <w:top w:val="none" w:sz="0" w:space="0" w:color="auto"/>
        <w:left w:val="none" w:sz="0" w:space="0" w:color="auto"/>
        <w:bottom w:val="none" w:sz="0" w:space="0" w:color="auto"/>
        <w:right w:val="none" w:sz="0" w:space="0" w:color="auto"/>
      </w:divBdr>
    </w:div>
    <w:div w:id="1918709985">
      <w:bodyDiv w:val="1"/>
      <w:marLeft w:val="0"/>
      <w:marRight w:val="0"/>
      <w:marTop w:val="0"/>
      <w:marBottom w:val="0"/>
      <w:divBdr>
        <w:top w:val="none" w:sz="0" w:space="0" w:color="auto"/>
        <w:left w:val="none" w:sz="0" w:space="0" w:color="auto"/>
        <w:bottom w:val="none" w:sz="0" w:space="0" w:color="auto"/>
        <w:right w:val="none" w:sz="0" w:space="0" w:color="auto"/>
      </w:divBdr>
    </w:div>
    <w:div w:id="1919172348">
      <w:bodyDiv w:val="1"/>
      <w:marLeft w:val="0"/>
      <w:marRight w:val="0"/>
      <w:marTop w:val="0"/>
      <w:marBottom w:val="0"/>
      <w:divBdr>
        <w:top w:val="none" w:sz="0" w:space="0" w:color="auto"/>
        <w:left w:val="none" w:sz="0" w:space="0" w:color="auto"/>
        <w:bottom w:val="none" w:sz="0" w:space="0" w:color="auto"/>
        <w:right w:val="none" w:sz="0" w:space="0" w:color="auto"/>
      </w:divBdr>
    </w:div>
    <w:div w:id="1919440712">
      <w:bodyDiv w:val="1"/>
      <w:marLeft w:val="0"/>
      <w:marRight w:val="0"/>
      <w:marTop w:val="0"/>
      <w:marBottom w:val="0"/>
      <w:divBdr>
        <w:top w:val="none" w:sz="0" w:space="0" w:color="auto"/>
        <w:left w:val="none" w:sz="0" w:space="0" w:color="auto"/>
        <w:bottom w:val="none" w:sz="0" w:space="0" w:color="auto"/>
        <w:right w:val="none" w:sz="0" w:space="0" w:color="auto"/>
      </w:divBdr>
    </w:div>
    <w:div w:id="1919628472">
      <w:bodyDiv w:val="1"/>
      <w:marLeft w:val="0"/>
      <w:marRight w:val="0"/>
      <w:marTop w:val="0"/>
      <w:marBottom w:val="0"/>
      <w:divBdr>
        <w:top w:val="none" w:sz="0" w:space="0" w:color="auto"/>
        <w:left w:val="none" w:sz="0" w:space="0" w:color="auto"/>
        <w:bottom w:val="none" w:sz="0" w:space="0" w:color="auto"/>
        <w:right w:val="none" w:sz="0" w:space="0" w:color="auto"/>
      </w:divBdr>
    </w:div>
    <w:div w:id="1920094729">
      <w:bodyDiv w:val="1"/>
      <w:marLeft w:val="0"/>
      <w:marRight w:val="0"/>
      <w:marTop w:val="0"/>
      <w:marBottom w:val="0"/>
      <w:divBdr>
        <w:top w:val="none" w:sz="0" w:space="0" w:color="auto"/>
        <w:left w:val="none" w:sz="0" w:space="0" w:color="auto"/>
        <w:bottom w:val="none" w:sz="0" w:space="0" w:color="auto"/>
        <w:right w:val="none" w:sz="0" w:space="0" w:color="auto"/>
      </w:divBdr>
    </w:div>
    <w:div w:id="1920286925">
      <w:bodyDiv w:val="1"/>
      <w:marLeft w:val="0"/>
      <w:marRight w:val="0"/>
      <w:marTop w:val="0"/>
      <w:marBottom w:val="0"/>
      <w:divBdr>
        <w:top w:val="none" w:sz="0" w:space="0" w:color="auto"/>
        <w:left w:val="none" w:sz="0" w:space="0" w:color="auto"/>
        <w:bottom w:val="none" w:sz="0" w:space="0" w:color="auto"/>
        <w:right w:val="none" w:sz="0" w:space="0" w:color="auto"/>
      </w:divBdr>
    </w:div>
    <w:div w:id="1920553966">
      <w:bodyDiv w:val="1"/>
      <w:marLeft w:val="0"/>
      <w:marRight w:val="0"/>
      <w:marTop w:val="0"/>
      <w:marBottom w:val="0"/>
      <w:divBdr>
        <w:top w:val="none" w:sz="0" w:space="0" w:color="auto"/>
        <w:left w:val="none" w:sz="0" w:space="0" w:color="auto"/>
        <w:bottom w:val="none" w:sz="0" w:space="0" w:color="auto"/>
        <w:right w:val="none" w:sz="0" w:space="0" w:color="auto"/>
      </w:divBdr>
    </w:div>
    <w:div w:id="1920943359">
      <w:bodyDiv w:val="1"/>
      <w:marLeft w:val="0"/>
      <w:marRight w:val="0"/>
      <w:marTop w:val="0"/>
      <w:marBottom w:val="0"/>
      <w:divBdr>
        <w:top w:val="none" w:sz="0" w:space="0" w:color="auto"/>
        <w:left w:val="none" w:sz="0" w:space="0" w:color="auto"/>
        <w:bottom w:val="none" w:sz="0" w:space="0" w:color="auto"/>
        <w:right w:val="none" w:sz="0" w:space="0" w:color="auto"/>
      </w:divBdr>
    </w:div>
    <w:div w:id="1921019122">
      <w:bodyDiv w:val="1"/>
      <w:marLeft w:val="0"/>
      <w:marRight w:val="0"/>
      <w:marTop w:val="0"/>
      <w:marBottom w:val="0"/>
      <w:divBdr>
        <w:top w:val="none" w:sz="0" w:space="0" w:color="auto"/>
        <w:left w:val="none" w:sz="0" w:space="0" w:color="auto"/>
        <w:bottom w:val="none" w:sz="0" w:space="0" w:color="auto"/>
        <w:right w:val="none" w:sz="0" w:space="0" w:color="auto"/>
      </w:divBdr>
    </w:div>
    <w:div w:id="1921137781">
      <w:bodyDiv w:val="1"/>
      <w:marLeft w:val="0"/>
      <w:marRight w:val="0"/>
      <w:marTop w:val="0"/>
      <w:marBottom w:val="0"/>
      <w:divBdr>
        <w:top w:val="none" w:sz="0" w:space="0" w:color="auto"/>
        <w:left w:val="none" w:sz="0" w:space="0" w:color="auto"/>
        <w:bottom w:val="none" w:sz="0" w:space="0" w:color="auto"/>
        <w:right w:val="none" w:sz="0" w:space="0" w:color="auto"/>
      </w:divBdr>
    </w:div>
    <w:div w:id="1921283252">
      <w:bodyDiv w:val="1"/>
      <w:marLeft w:val="0"/>
      <w:marRight w:val="0"/>
      <w:marTop w:val="0"/>
      <w:marBottom w:val="0"/>
      <w:divBdr>
        <w:top w:val="none" w:sz="0" w:space="0" w:color="auto"/>
        <w:left w:val="none" w:sz="0" w:space="0" w:color="auto"/>
        <w:bottom w:val="none" w:sz="0" w:space="0" w:color="auto"/>
        <w:right w:val="none" w:sz="0" w:space="0" w:color="auto"/>
      </w:divBdr>
    </w:div>
    <w:div w:id="1921597196">
      <w:bodyDiv w:val="1"/>
      <w:marLeft w:val="0"/>
      <w:marRight w:val="0"/>
      <w:marTop w:val="0"/>
      <w:marBottom w:val="0"/>
      <w:divBdr>
        <w:top w:val="none" w:sz="0" w:space="0" w:color="auto"/>
        <w:left w:val="none" w:sz="0" w:space="0" w:color="auto"/>
        <w:bottom w:val="none" w:sz="0" w:space="0" w:color="auto"/>
        <w:right w:val="none" w:sz="0" w:space="0" w:color="auto"/>
      </w:divBdr>
    </w:div>
    <w:div w:id="1921720631">
      <w:bodyDiv w:val="1"/>
      <w:marLeft w:val="0"/>
      <w:marRight w:val="0"/>
      <w:marTop w:val="0"/>
      <w:marBottom w:val="0"/>
      <w:divBdr>
        <w:top w:val="none" w:sz="0" w:space="0" w:color="auto"/>
        <w:left w:val="none" w:sz="0" w:space="0" w:color="auto"/>
        <w:bottom w:val="none" w:sz="0" w:space="0" w:color="auto"/>
        <w:right w:val="none" w:sz="0" w:space="0" w:color="auto"/>
      </w:divBdr>
    </w:div>
    <w:div w:id="1921982991">
      <w:bodyDiv w:val="1"/>
      <w:marLeft w:val="0"/>
      <w:marRight w:val="0"/>
      <w:marTop w:val="0"/>
      <w:marBottom w:val="0"/>
      <w:divBdr>
        <w:top w:val="none" w:sz="0" w:space="0" w:color="auto"/>
        <w:left w:val="none" w:sz="0" w:space="0" w:color="auto"/>
        <w:bottom w:val="none" w:sz="0" w:space="0" w:color="auto"/>
        <w:right w:val="none" w:sz="0" w:space="0" w:color="auto"/>
      </w:divBdr>
    </w:div>
    <w:div w:id="1922063306">
      <w:bodyDiv w:val="1"/>
      <w:marLeft w:val="0"/>
      <w:marRight w:val="0"/>
      <w:marTop w:val="0"/>
      <w:marBottom w:val="0"/>
      <w:divBdr>
        <w:top w:val="none" w:sz="0" w:space="0" w:color="auto"/>
        <w:left w:val="none" w:sz="0" w:space="0" w:color="auto"/>
        <w:bottom w:val="none" w:sz="0" w:space="0" w:color="auto"/>
        <w:right w:val="none" w:sz="0" w:space="0" w:color="auto"/>
      </w:divBdr>
    </w:div>
    <w:div w:id="1922136334">
      <w:bodyDiv w:val="1"/>
      <w:marLeft w:val="0"/>
      <w:marRight w:val="0"/>
      <w:marTop w:val="0"/>
      <w:marBottom w:val="0"/>
      <w:divBdr>
        <w:top w:val="none" w:sz="0" w:space="0" w:color="auto"/>
        <w:left w:val="none" w:sz="0" w:space="0" w:color="auto"/>
        <w:bottom w:val="none" w:sz="0" w:space="0" w:color="auto"/>
        <w:right w:val="none" w:sz="0" w:space="0" w:color="auto"/>
      </w:divBdr>
    </w:div>
    <w:div w:id="1922372679">
      <w:bodyDiv w:val="1"/>
      <w:marLeft w:val="0"/>
      <w:marRight w:val="0"/>
      <w:marTop w:val="0"/>
      <w:marBottom w:val="0"/>
      <w:divBdr>
        <w:top w:val="none" w:sz="0" w:space="0" w:color="auto"/>
        <w:left w:val="none" w:sz="0" w:space="0" w:color="auto"/>
        <w:bottom w:val="none" w:sz="0" w:space="0" w:color="auto"/>
        <w:right w:val="none" w:sz="0" w:space="0" w:color="auto"/>
      </w:divBdr>
    </w:div>
    <w:div w:id="1922448817">
      <w:bodyDiv w:val="1"/>
      <w:marLeft w:val="0"/>
      <w:marRight w:val="0"/>
      <w:marTop w:val="0"/>
      <w:marBottom w:val="0"/>
      <w:divBdr>
        <w:top w:val="none" w:sz="0" w:space="0" w:color="auto"/>
        <w:left w:val="none" w:sz="0" w:space="0" w:color="auto"/>
        <w:bottom w:val="none" w:sz="0" w:space="0" w:color="auto"/>
        <w:right w:val="none" w:sz="0" w:space="0" w:color="auto"/>
      </w:divBdr>
    </w:div>
    <w:div w:id="1922518734">
      <w:bodyDiv w:val="1"/>
      <w:marLeft w:val="0"/>
      <w:marRight w:val="0"/>
      <w:marTop w:val="0"/>
      <w:marBottom w:val="0"/>
      <w:divBdr>
        <w:top w:val="none" w:sz="0" w:space="0" w:color="auto"/>
        <w:left w:val="none" w:sz="0" w:space="0" w:color="auto"/>
        <w:bottom w:val="none" w:sz="0" w:space="0" w:color="auto"/>
        <w:right w:val="none" w:sz="0" w:space="0" w:color="auto"/>
      </w:divBdr>
    </w:div>
    <w:div w:id="1922595341">
      <w:bodyDiv w:val="1"/>
      <w:marLeft w:val="0"/>
      <w:marRight w:val="0"/>
      <w:marTop w:val="0"/>
      <w:marBottom w:val="0"/>
      <w:divBdr>
        <w:top w:val="none" w:sz="0" w:space="0" w:color="auto"/>
        <w:left w:val="none" w:sz="0" w:space="0" w:color="auto"/>
        <w:bottom w:val="none" w:sz="0" w:space="0" w:color="auto"/>
        <w:right w:val="none" w:sz="0" w:space="0" w:color="auto"/>
      </w:divBdr>
    </w:div>
    <w:div w:id="1922710554">
      <w:bodyDiv w:val="1"/>
      <w:marLeft w:val="0"/>
      <w:marRight w:val="0"/>
      <w:marTop w:val="0"/>
      <w:marBottom w:val="0"/>
      <w:divBdr>
        <w:top w:val="none" w:sz="0" w:space="0" w:color="auto"/>
        <w:left w:val="none" w:sz="0" w:space="0" w:color="auto"/>
        <w:bottom w:val="none" w:sz="0" w:space="0" w:color="auto"/>
        <w:right w:val="none" w:sz="0" w:space="0" w:color="auto"/>
      </w:divBdr>
    </w:div>
    <w:div w:id="1923054954">
      <w:bodyDiv w:val="1"/>
      <w:marLeft w:val="0"/>
      <w:marRight w:val="0"/>
      <w:marTop w:val="0"/>
      <w:marBottom w:val="0"/>
      <w:divBdr>
        <w:top w:val="none" w:sz="0" w:space="0" w:color="auto"/>
        <w:left w:val="none" w:sz="0" w:space="0" w:color="auto"/>
        <w:bottom w:val="none" w:sz="0" w:space="0" w:color="auto"/>
        <w:right w:val="none" w:sz="0" w:space="0" w:color="auto"/>
      </w:divBdr>
    </w:div>
    <w:div w:id="1923219954">
      <w:bodyDiv w:val="1"/>
      <w:marLeft w:val="0"/>
      <w:marRight w:val="0"/>
      <w:marTop w:val="0"/>
      <w:marBottom w:val="0"/>
      <w:divBdr>
        <w:top w:val="none" w:sz="0" w:space="0" w:color="auto"/>
        <w:left w:val="none" w:sz="0" w:space="0" w:color="auto"/>
        <w:bottom w:val="none" w:sz="0" w:space="0" w:color="auto"/>
        <w:right w:val="none" w:sz="0" w:space="0" w:color="auto"/>
      </w:divBdr>
    </w:div>
    <w:div w:id="1923441574">
      <w:bodyDiv w:val="1"/>
      <w:marLeft w:val="0"/>
      <w:marRight w:val="0"/>
      <w:marTop w:val="0"/>
      <w:marBottom w:val="0"/>
      <w:divBdr>
        <w:top w:val="none" w:sz="0" w:space="0" w:color="auto"/>
        <w:left w:val="none" w:sz="0" w:space="0" w:color="auto"/>
        <w:bottom w:val="none" w:sz="0" w:space="0" w:color="auto"/>
        <w:right w:val="none" w:sz="0" w:space="0" w:color="auto"/>
      </w:divBdr>
    </w:div>
    <w:div w:id="1923442538">
      <w:bodyDiv w:val="1"/>
      <w:marLeft w:val="0"/>
      <w:marRight w:val="0"/>
      <w:marTop w:val="0"/>
      <w:marBottom w:val="0"/>
      <w:divBdr>
        <w:top w:val="none" w:sz="0" w:space="0" w:color="auto"/>
        <w:left w:val="none" w:sz="0" w:space="0" w:color="auto"/>
        <w:bottom w:val="none" w:sz="0" w:space="0" w:color="auto"/>
        <w:right w:val="none" w:sz="0" w:space="0" w:color="auto"/>
      </w:divBdr>
    </w:div>
    <w:div w:id="1923682303">
      <w:bodyDiv w:val="1"/>
      <w:marLeft w:val="0"/>
      <w:marRight w:val="0"/>
      <w:marTop w:val="0"/>
      <w:marBottom w:val="0"/>
      <w:divBdr>
        <w:top w:val="none" w:sz="0" w:space="0" w:color="auto"/>
        <w:left w:val="none" w:sz="0" w:space="0" w:color="auto"/>
        <w:bottom w:val="none" w:sz="0" w:space="0" w:color="auto"/>
        <w:right w:val="none" w:sz="0" w:space="0" w:color="auto"/>
      </w:divBdr>
    </w:div>
    <w:div w:id="1924607014">
      <w:bodyDiv w:val="1"/>
      <w:marLeft w:val="0"/>
      <w:marRight w:val="0"/>
      <w:marTop w:val="0"/>
      <w:marBottom w:val="0"/>
      <w:divBdr>
        <w:top w:val="none" w:sz="0" w:space="0" w:color="auto"/>
        <w:left w:val="none" w:sz="0" w:space="0" w:color="auto"/>
        <w:bottom w:val="none" w:sz="0" w:space="0" w:color="auto"/>
        <w:right w:val="none" w:sz="0" w:space="0" w:color="auto"/>
      </w:divBdr>
    </w:div>
    <w:div w:id="1924677238">
      <w:bodyDiv w:val="1"/>
      <w:marLeft w:val="0"/>
      <w:marRight w:val="0"/>
      <w:marTop w:val="0"/>
      <w:marBottom w:val="0"/>
      <w:divBdr>
        <w:top w:val="none" w:sz="0" w:space="0" w:color="auto"/>
        <w:left w:val="none" w:sz="0" w:space="0" w:color="auto"/>
        <w:bottom w:val="none" w:sz="0" w:space="0" w:color="auto"/>
        <w:right w:val="none" w:sz="0" w:space="0" w:color="auto"/>
      </w:divBdr>
    </w:div>
    <w:div w:id="1924684766">
      <w:bodyDiv w:val="1"/>
      <w:marLeft w:val="0"/>
      <w:marRight w:val="0"/>
      <w:marTop w:val="0"/>
      <w:marBottom w:val="0"/>
      <w:divBdr>
        <w:top w:val="none" w:sz="0" w:space="0" w:color="auto"/>
        <w:left w:val="none" w:sz="0" w:space="0" w:color="auto"/>
        <w:bottom w:val="none" w:sz="0" w:space="0" w:color="auto"/>
        <w:right w:val="none" w:sz="0" w:space="0" w:color="auto"/>
      </w:divBdr>
    </w:div>
    <w:div w:id="1924874908">
      <w:bodyDiv w:val="1"/>
      <w:marLeft w:val="0"/>
      <w:marRight w:val="0"/>
      <w:marTop w:val="0"/>
      <w:marBottom w:val="0"/>
      <w:divBdr>
        <w:top w:val="none" w:sz="0" w:space="0" w:color="auto"/>
        <w:left w:val="none" w:sz="0" w:space="0" w:color="auto"/>
        <w:bottom w:val="none" w:sz="0" w:space="0" w:color="auto"/>
        <w:right w:val="none" w:sz="0" w:space="0" w:color="auto"/>
      </w:divBdr>
    </w:div>
    <w:div w:id="1924944841">
      <w:bodyDiv w:val="1"/>
      <w:marLeft w:val="0"/>
      <w:marRight w:val="0"/>
      <w:marTop w:val="0"/>
      <w:marBottom w:val="0"/>
      <w:divBdr>
        <w:top w:val="none" w:sz="0" w:space="0" w:color="auto"/>
        <w:left w:val="none" w:sz="0" w:space="0" w:color="auto"/>
        <w:bottom w:val="none" w:sz="0" w:space="0" w:color="auto"/>
        <w:right w:val="none" w:sz="0" w:space="0" w:color="auto"/>
      </w:divBdr>
    </w:div>
    <w:div w:id="1925186304">
      <w:bodyDiv w:val="1"/>
      <w:marLeft w:val="0"/>
      <w:marRight w:val="0"/>
      <w:marTop w:val="0"/>
      <w:marBottom w:val="0"/>
      <w:divBdr>
        <w:top w:val="none" w:sz="0" w:space="0" w:color="auto"/>
        <w:left w:val="none" w:sz="0" w:space="0" w:color="auto"/>
        <w:bottom w:val="none" w:sz="0" w:space="0" w:color="auto"/>
        <w:right w:val="none" w:sz="0" w:space="0" w:color="auto"/>
      </w:divBdr>
    </w:div>
    <w:div w:id="1925187102">
      <w:bodyDiv w:val="1"/>
      <w:marLeft w:val="0"/>
      <w:marRight w:val="0"/>
      <w:marTop w:val="0"/>
      <w:marBottom w:val="0"/>
      <w:divBdr>
        <w:top w:val="none" w:sz="0" w:space="0" w:color="auto"/>
        <w:left w:val="none" w:sz="0" w:space="0" w:color="auto"/>
        <w:bottom w:val="none" w:sz="0" w:space="0" w:color="auto"/>
        <w:right w:val="none" w:sz="0" w:space="0" w:color="auto"/>
      </w:divBdr>
    </w:div>
    <w:div w:id="1925188150">
      <w:bodyDiv w:val="1"/>
      <w:marLeft w:val="0"/>
      <w:marRight w:val="0"/>
      <w:marTop w:val="0"/>
      <w:marBottom w:val="0"/>
      <w:divBdr>
        <w:top w:val="none" w:sz="0" w:space="0" w:color="auto"/>
        <w:left w:val="none" w:sz="0" w:space="0" w:color="auto"/>
        <w:bottom w:val="none" w:sz="0" w:space="0" w:color="auto"/>
        <w:right w:val="none" w:sz="0" w:space="0" w:color="auto"/>
      </w:divBdr>
    </w:div>
    <w:div w:id="1925407741">
      <w:bodyDiv w:val="1"/>
      <w:marLeft w:val="0"/>
      <w:marRight w:val="0"/>
      <w:marTop w:val="0"/>
      <w:marBottom w:val="0"/>
      <w:divBdr>
        <w:top w:val="none" w:sz="0" w:space="0" w:color="auto"/>
        <w:left w:val="none" w:sz="0" w:space="0" w:color="auto"/>
        <w:bottom w:val="none" w:sz="0" w:space="0" w:color="auto"/>
        <w:right w:val="none" w:sz="0" w:space="0" w:color="auto"/>
      </w:divBdr>
    </w:div>
    <w:div w:id="1925409091">
      <w:bodyDiv w:val="1"/>
      <w:marLeft w:val="0"/>
      <w:marRight w:val="0"/>
      <w:marTop w:val="0"/>
      <w:marBottom w:val="0"/>
      <w:divBdr>
        <w:top w:val="none" w:sz="0" w:space="0" w:color="auto"/>
        <w:left w:val="none" w:sz="0" w:space="0" w:color="auto"/>
        <w:bottom w:val="none" w:sz="0" w:space="0" w:color="auto"/>
        <w:right w:val="none" w:sz="0" w:space="0" w:color="auto"/>
      </w:divBdr>
    </w:div>
    <w:div w:id="1925531244">
      <w:bodyDiv w:val="1"/>
      <w:marLeft w:val="0"/>
      <w:marRight w:val="0"/>
      <w:marTop w:val="0"/>
      <w:marBottom w:val="0"/>
      <w:divBdr>
        <w:top w:val="none" w:sz="0" w:space="0" w:color="auto"/>
        <w:left w:val="none" w:sz="0" w:space="0" w:color="auto"/>
        <w:bottom w:val="none" w:sz="0" w:space="0" w:color="auto"/>
        <w:right w:val="none" w:sz="0" w:space="0" w:color="auto"/>
      </w:divBdr>
    </w:div>
    <w:div w:id="1925647420">
      <w:bodyDiv w:val="1"/>
      <w:marLeft w:val="0"/>
      <w:marRight w:val="0"/>
      <w:marTop w:val="0"/>
      <w:marBottom w:val="0"/>
      <w:divBdr>
        <w:top w:val="none" w:sz="0" w:space="0" w:color="auto"/>
        <w:left w:val="none" w:sz="0" w:space="0" w:color="auto"/>
        <w:bottom w:val="none" w:sz="0" w:space="0" w:color="auto"/>
        <w:right w:val="none" w:sz="0" w:space="0" w:color="auto"/>
      </w:divBdr>
    </w:div>
    <w:div w:id="1925720496">
      <w:bodyDiv w:val="1"/>
      <w:marLeft w:val="0"/>
      <w:marRight w:val="0"/>
      <w:marTop w:val="0"/>
      <w:marBottom w:val="0"/>
      <w:divBdr>
        <w:top w:val="none" w:sz="0" w:space="0" w:color="auto"/>
        <w:left w:val="none" w:sz="0" w:space="0" w:color="auto"/>
        <w:bottom w:val="none" w:sz="0" w:space="0" w:color="auto"/>
        <w:right w:val="none" w:sz="0" w:space="0" w:color="auto"/>
      </w:divBdr>
    </w:div>
    <w:div w:id="1925872741">
      <w:bodyDiv w:val="1"/>
      <w:marLeft w:val="0"/>
      <w:marRight w:val="0"/>
      <w:marTop w:val="0"/>
      <w:marBottom w:val="0"/>
      <w:divBdr>
        <w:top w:val="none" w:sz="0" w:space="0" w:color="auto"/>
        <w:left w:val="none" w:sz="0" w:space="0" w:color="auto"/>
        <w:bottom w:val="none" w:sz="0" w:space="0" w:color="auto"/>
        <w:right w:val="none" w:sz="0" w:space="0" w:color="auto"/>
      </w:divBdr>
    </w:div>
    <w:div w:id="1925912643">
      <w:bodyDiv w:val="1"/>
      <w:marLeft w:val="0"/>
      <w:marRight w:val="0"/>
      <w:marTop w:val="0"/>
      <w:marBottom w:val="0"/>
      <w:divBdr>
        <w:top w:val="none" w:sz="0" w:space="0" w:color="auto"/>
        <w:left w:val="none" w:sz="0" w:space="0" w:color="auto"/>
        <w:bottom w:val="none" w:sz="0" w:space="0" w:color="auto"/>
        <w:right w:val="none" w:sz="0" w:space="0" w:color="auto"/>
      </w:divBdr>
    </w:div>
    <w:div w:id="1925987341">
      <w:bodyDiv w:val="1"/>
      <w:marLeft w:val="0"/>
      <w:marRight w:val="0"/>
      <w:marTop w:val="0"/>
      <w:marBottom w:val="0"/>
      <w:divBdr>
        <w:top w:val="none" w:sz="0" w:space="0" w:color="auto"/>
        <w:left w:val="none" w:sz="0" w:space="0" w:color="auto"/>
        <w:bottom w:val="none" w:sz="0" w:space="0" w:color="auto"/>
        <w:right w:val="none" w:sz="0" w:space="0" w:color="auto"/>
      </w:divBdr>
    </w:div>
    <w:div w:id="1926181857">
      <w:bodyDiv w:val="1"/>
      <w:marLeft w:val="0"/>
      <w:marRight w:val="0"/>
      <w:marTop w:val="0"/>
      <w:marBottom w:val="0"/>
      <w:divBdr>
        <w:top w:val="none" w:sz="0" w:space="0" w:color="auto"/>
        <w:left w:val="none" w:sz="0" w:space="0" w:color="auto"/>
        <w:bottom w:val="none" w:sz="0" w:space="0" w:color="auto"/>
        <w:right w:val="none" w:sz="0" w:space="0" w:color="auto"/>
      </w:divBdr>
    </w:div>
    <w:div w:id="1926528842">
      <w:bodyDiv w:val="1"/>
      <w:marLeft w:val="0"/>
      <w:marRight w:val="0"/>
      <w:marTop w:val="0"/>
      <w:marBottom w:val="0"/>
      <w:divBdr>
        <w:top w:val="none" w:sz="0" w:space="0" w:color="auto"/>
        <w:left w:val="none" w:sz="0" w:space="0" w:color="auto"/>
        <w:bottom w:val="none" w:sz="0" w:space="0" w:color="auto"/>
        <w:right w:val="none" w:sz="0" w:space="0" w:color="auto"/>
      </w:divBdr>
    </w:div>
    <w:div w:id="1926571321">
      <w:bodyDiv w:val="1"/>
      <w:marLeft w:val="0"/>
      <w:marRight w:val="0"/>
      <w:marTop w:val="0"/>
      <w:marBottom w:val="0"/>
      <w:divBdr>
        <w:top w:val="none" w:sz="0" w:space="0" w:color="auto"/>
        <w:left w:val="none" w:sz="0" w:space="0" w:color="auto"/>
        <w:bottom w:val="none" w:sz="0" w:space="0" w:color="auto"/>
        <w:right w:val="none" w:sz="0" w:space="0" w:color="auto"/>
      </w:divBdr>
    </w:div>
    <w:div w:id="1926643222">
      <w:bodyDiv w:val="1"/>
      <w:marLeft w:val="0"/>
      <w:marRight w:val="0"/>
      <w:marTop w:val="0"/>
      <w:marBottom w:val="0"/>
      <w:divBdr>
        <w:top w:val="none" w:sz="0" w:space="0" w:color="auto"/>
        <w:left w:val="none" w:sz="0" w:space="0" w:color="auto"/>
        <w:bottom w:val="none" w:sz="0" w:space="0" w:color="auto"/>
        <w:right w:val="none" w:sz="0" w:space="0" w:color="auto"/>
      </w:divBdr>
    </w:div>
    <w:div w:id="1926650133">
      <w:bodyDiv w:val="1"/>
      <w:marLeft w:val="0"/>
      <w:marRight w:val="0"/>
      <w:marTop w:val="0"/>
      <w:marBottom w:val="0"/>
      <w:divBdr>
        <w:top w:val="none" w:sz="0" w:space="0" w:color="auto"/>
        <w:left w:val="none" w:sz="0" w:space="0" w:color="auto"/>
        <w:bottom w:val="none" w:sz="0" w:space="0" w:color="auto"/>
        <w:right w:val="none" w:sz="0" w:space="0" w:color="auto"/>
      </w:divBdr>
    </w:div>
    <w:div w:id="1926760811">
      <w:bodyDiv w:val="1"/>
      <w:marLeft w:val="0"/>
      <w:marRight w:val="0"/>
      <w:marTop w:val="0"/>
      <w:marBottom w:val="0"/>
      <w:divBdr>
        <w:top w:val="none" w:sz="0" w:space="0" w:color="auto"/>
        <w:left w:val="none" w:sz="0" w:space="0" w:color="auto"/>
        <w:bottom w:val="none" w:sz="0" w:space="0" w:color="auto"/>
        <w:right w:val="none" w:sz="0" w:space="0" w:color="auto"/>
      </w:divBdr>
    </w:div>
    <w:div w:id="1926958571">
      <w:bodyDiv w:val="1"/>
      <w:marLeft w:val="0"/>
      <w:marRight w:val="0"/>
      <w:marTop w:val="0"/>
      <w:marBottom w:val="0"/>
      <w:divBdr>
        <w:top w:val="none" w:sz="0" w:space="0" w:color="auto"/>
        <w:left w:val="none" w:sz="0" w:space="0" w:color="auto"/>
        <w:bottom w:val="none" w:sz="0" w:space="0" w:color="auto"/>
        <w:right w:val="none" w:sz="0" w:space="0" w:color="auto"/>
      </w:divBdr>
    </w:div>
    <w:div w:id="1927154939">
      <w:bodyDiv w:val="1"/>
      <w:marLeft w:val="0"/>
      <w:marRight w:val="0"/>
      <w:marTop w:val="0"/>
      <w:marBottom w:val="0"/>
      <w:divBdr>
        <w:top w:val="none" w:sz="0" w:space="0" w:color="auto"/>
        <w:left w:val="none" w:sz="0" w:space="0" w:color="auto"/>
        <w:bottom w:val="none" w:sz="0" w:space="0" w:color="auto"/>
        <w:right w:val="none" w:sz="0" w:space="0" w:color="auto"/>
      </w:divBdr>
    </w:div>
    <w:div w:id="1927377086">
      <w:bodyDiv w:val="1"/>
      <w:marLeft w:val="0"/>
      <w:marRight w:val="0"/>
      <w:marTop w:val="0"/>
      <w:marBottom w:val="0"/>
      <w:divBdr>
        <w:top w:val="none" w:sz="0" w:space="0" w:color="auto"/>
        <w:left w:val="none" w:sz="0" w:space="0" w:color="auto"/>
        <w:bottom w:val="none" w:sz="0" w:space="0" w:color="auto"/>
        <w:right w:val="none" w:sz="0" w:space="0" w:color="auto"/>
      </w:divBdr>
    </w:div>
    <w:div w:id="1927496427">
      <w:bodyDiv w:val="1"/>
      <w:marLeft w:val="0"/>
      <w:marRight w:val="0"/>
      <w:marTop w:val="0"/>
      <w:marBottom w:val="0"/>
      <w:divBdr>
        <w:top w:val="none" w:sz="0" w:space="0" w:color="auto"/>
        <w:left w:val="none" w:sz="0" w:space="0" w:color="auto"/>
        <w:bottom w:val="none" w:sz="0" w:space="0" w:color="auto"/>
        <w:right w:val="none" w:sz="0" w:space="0" w:color="auto"/>
      </w:divBdr>
    </w:div>
    <w:div w:id="1927688010">
      <w:bodyDiv w:val="1"/>
      <w:marLeft w:val="0"/>
      <w:marRight w:val="0"/>
      <w:marTop w:val="0"/>
      <w:marBottom w:val="0"/>
      <w:divBdr>
        <w:top w:val="none" w:sz="0" w:space="0" w:color="auto"/>
        <w:left w:val="none" w:sz="0" w:space="0" w:color="auto"/>
        <w:bottom w:val="none" w:sz="0" w:space="0" w:color="auto"/>
        <w:right w:val="none" w:sz="0" w:space="0" w:color="auto"/>
      </w:divBdr>
    </w:div>
    <w:div w:id="1927809584">
      <w:bodyDiv w:val="1"/>
      <w:marLeft w:val="0"/>
      <w:marRight w:val="0"/>
      <w:marTop w:val="0"/>
      <w:marBottom w:val="0"/>
      <w:divBdr>
        <w:top w:val="none" w:sz="0" w:space="0" w:color="auto"/>
        <w:left w:val="none" w:sz="0" w:space="0" w:color="auto"/>
        <w:bottom w:val="none" w:sz="0" w:space="0" w:color="auto"/>
        <w:right w:val="none" w:sz="0" w:space="0" w:color="auto"/>
      </w:divBdr>
    </w:div>
    <w:div w:id="1928222611">
      <w:bodyDiv w:val="1"/>
      <w:marLeft w:val="0"/>
      <w:marRight w:val="0"/>
      <w:marTop w:val="0"/>
      <w:marBottom w:val="0"/>
      <w:divBdr>
        <w:top w:val="none" w:sz="0" w:space="0" w:color="auto"/>
        <w:left w:val="none" w:sz="0" w:space="0" w:color="auto"/>
        <w:bottom w:val="none" w:sz="0" w:space="0" w:color="auto"/>
        <w:right w:val="none" w:sz="0" w:space="0" w:color="auto"/>
      </w:divBdr>
    </w:div>
    <w:div w:id="1928228507">
      <w:bodyDiv w:val="1"/>
      <w:marLeft w:val="0"/>
      <w:marRight w:val="0"/>
      <w:marTop w:val="0"/>
      <w:marBottom w:val="0"/>
      <w:divBdr>
        <w:top w:val="none" w:sz="0" w:space="0" w:color="auto"/>
        <w:left w:val="none" w:sz="0" w:space="0" w:color="auto"/>
        <w:bottom w:val="none" w:sz="0" w:space="0" w:color="auto"/>
        <w:right w:val="none" w:sz="0" w:space="0" w:color="auto"/>
      </w:divBdr>
    </w:div>
    <w:div w:id="1928228662">
      <w:bodyDiv w:val="1"/>
      <w:marLeft w:val="0"/>
      <w:marRight w:val="0"/>
      <w:marTop w:val="0"/>
      <w:marBottom w:val="0"/>
      <w:divBdr>
        <w:top w:val="none" w:sz="0" w:space="0" w:color="auto"/>
        <w:left w:val="none" w:sz="0" w:space="0" w:color="auto"/>
        <w:bottom w:val="none" w:sz="0" w:space="0" w:color="auto"/>
        <w:right w:val="none" w:sz="0" w:space="0" w:color="auto"/>
      </w:divBdr>
    </w:div>
    <w:div w:id="1928270832">
      <w:bodyDiv w:val="1"/>
      <w:marLeft w:val="0"/>
      <w:marRight w:val="0"/>
      <w:marTop w:val="0"/>
      <w:marBottom w:val="0"/>
      <w:divBdr>
        <w:top w:val="none" w:sz="0" w:space="0" w:color="auto"/>
        <w:left w:val="none" w:sz="0" w:space="0" w:color="auto"/>
        <w:bottom w:val="none" w:sz="0" w:space="0" w:color="auto"/>
        <w:right w:val="none" w:sz="0" w:space="0" w:color="auto"/>
      </w:divBdr>
    </w:div>
    <w:div w:id="1928339895">
      <w:bodyDiv w:val="1"/>
      <w:marLeft w:val="0"/>
      <w:marRight w:val="0"/>
      <w:marTop w:val="0"/>
      <w:marBottom w:val="0"/>
      <w:divBdr>
        <w:top w:val="none" w:sz="0" w:space="0" w:color="auto"/>
        <w:left w:val="none" w:sz="0" w:space="0" w:color="auto"/>
        <w:bottom w:val="none" w:sz="0" w:space="0" w:color="auto"/>
        <w:right w:val="none" w:sz="0" w:space="0" w:color="auto"/>
      </w:divBdr>
    </w:div>
    <w:div w:id="1928689968">
      <w:bodyDiv w:val="1"/>
      <w:marLeft w:val="0"/>
      <w:marRight w:val="0"/>
      <w:marTop w:val="0"/>
      <w:marBottom w:val="0"/>
      <w:divBdr>
        <w:top w:val="none" w:sz="0" w:space="0" w:color="auto"/>
        <w:left w:val="none" w:sz="0" w:space="0" w:color="auto"/>
        <w:bottom w:val="none" w:sz="0" w:space="0" w:color="auto"/>
        <w:right w:val="none" w:sz="0" w:space="0" w:color="auto"/>
      </w:divBdr>
    </w:div>
    <w:div w:id="1928810823">
      <w:bodyDiv w:val="1"/>
      <w:marLeft w:val="0"/>
      <w:marRight w:val="0"/>
      <w:marTop w:val="0"/>
      <w:marBottom w:val="0"/>
      <w:divBdr>
        <w:top w:val="none" w:sz="0" w:space="0" w:color="auto"/>
        <w:left w:val="none" w:sz="0" w:space="0" w:color="auto"/>
        <w:bottom w:val="none" w:sz="0" w:space="0" w:color="auto"/>
        <w:right w:val="none" w:sz="0" w:space="0" w:color="auto"/>
      </w:divBdr>
    </w:div>
    <w:div w:id="1928880063">
      <w:bodyDiv w:val="1"/>
      <w:marLeft w:val="0"/>
      <w:marRight w:val="0"/>
      <w:marTop w:val="0"/>
      <w:marBottom w:val="0"/>
      <w:divBdr>
        <w:top w:val="none" w:sz="0" w:space="0" w:color="auto"/>
        <w:left w:val="none" w:sz="0" w:space="0" w:color="auto"/>
        <w:bottom w:val="none" w:sz="0" w:space="0" w:color="auto"/>
        <w:right w:val="none" w:sz="0" w:space="0" w:color="auto"/>
      </w:divBdr>
    </w:div>
    <w:div w:id="1928885486">
      <w:bodyDiv w:val="1"/>
      <w:marLeft w:val="0"/>
      <w:marRight w:val="0"/>
      <w:marTop w:val="0"/>
      <w:marBottom w:val="0"/>
      <w:divBdr>
        <w:top w:val="none" w:sz="0" w:space="0" w:color="auto"/>
        <w:left w:val="none" w:sz="0" w:space="0" w:color="auto"/>
        <w:bottom w:val="none" w:sz="0" w:space="0" w:color="auto"/>
        <w:right w:val="none" w:sz="0" w:space="0" w:color="auto"/>
      </w:divBdr>
    </w:div>
    <w:div w:id="1929263353">
      <w:bodyDiv w:val="1"/>
      <w:marLeft w:val="0"/>
      <w:marRight w:val="0"/>
      <w:marTop w:val="0"/>
      <w:marBottom w:val="0"/>
      <w:divBdr>
        <w:top w:val="none" w:sz="0" w:space="0" w:color="auto"/>
        <w:left w:val="none" w:sz="0" w:space="0" w:color="auto"/>
        <w:bottom w:val="none" w:sz="0" w:space="0" w:color="auto"/>
        <w:right w:val="none" w:sz="0" w:space="0" w:color="auto"/>
      </w:divBdr>
    </w:div>
    <w:div w:id="1929775031">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0118669">
      <w:bodyDiv w:val="1"/>
      <w:marLeft w:val="0"/>
      <w:marRight w:val="0"/>
      <w:marTop w:val="0"/>
      <w:marBottom w:val="0"/>
      <w:divBdr>
        <w:top w:val="none" w:sz="0" w:space="0" w:color="auto"/>
        <w:left w:val="none" w:sz="0" w:space="0" w:color="auto"/>
        <w:bottom w:val="none" w:sz="0" w:space="0" w:color="auto"/>
        <w:right w:val="none" w:sz="0" w:space="0" w:color="auto"/>
      </w:divBdr>
    </w:div>
    <w:div w:id="1930232958">
      <w:bodyDiv w:val="1"/>
      <w:marLeft w:val="0"/>
      <w:marRight w:val="0"/>
      <w:marTop w:val="0"/>
      <w:marBottom w:val="0"/>
      <w:divBdr>
        <w:top w:val="none" w:sz="0" w:space="0" w:color="auto"/>
        <w:left w:val="none" w:sz="0" w:space="0" w:color="auto"/>
        <w:bottom w:val="none" w:sz="0" w:space="0" w:color="auto"/>
        <w:right w:val="none" w:sz="0" w:space="0" w:color="auto"/>
      </w:divBdr>
    </w:div>
    <w:div w:id="1930574165">
      <w:bodyDiv w:val="1"/>
      <w:marLeft w:val="0"/>
      <w:marRight w:val="0"/>
      <w:marTop w:val="0"/>
      <w:marBottom w:val="0"/>
      <w:divBdr>
        <w:top w:val="none" w:sz="0" w:space="0" w:color="auto"/>
        <w:left w:val="none" w:sz="0" w:space="0" w:color="auto"/>
        <w:bottom w:val="none" w:sz="0" w:space="0" w:color="auto"/>
        <w:right w:val="none" w:sz="0" w:space="0" w:color="auto"/>
      </w:divBdr>
    </w:div>
    <w:div w:id="1930654203">
      <w:bodyDiv w:val="1"/>
      <w:marLeft w:val="0"/>
      <w:marRight w:val="0"/>
      <w:marTop w:val="0"/>
      <w:marBottom w:val="0"/>
      <w:divBdr>
        <w:top w:val="none" w:sz="0" w:space="0" w:color="auto"/>
        <w:left w:val="none" w:sz="0" w:space="0" w:color="auto"/>
        <w:bottom w:val="none" w:sz="0" w:space="0" w:color="auto"/>
        <w:right w:val="none" w:sz="0" w:space="0" w:color="auto"/>
      </w:divBdr>
    </w:div>
    <w:div w:id="1930657097">
      <w:bodyDiv w:val="1"/>
      <w:marLeft w:val="0"/>
      <w:marRight w:val="0"/>
      <w:marTop w:val="0"/>
      <w:marBottom w:val="0"/>
      <w:divBdr>
        <w:top w:val="none" w:sz="0" w:space="0" w:color="auto"/>
        <w:left w:val="none" w:sz="0" w:space="0" w:color="auto"/>
        <w:bottom w:val="none" w:sz="0" w:space="0" w:color="auto"/>
        <w:right w:val="none" w:sz="0" w:space="0" w:color="auto"/>
      </w:divBdr>
    </w:div>
    <w:div w:id="1930961066">
      <w:bodyDiv w:val="1"/>
      <w:marLeft w:val="0"/>
      <w:marRight w:val="0"/>
      <w:marTop w:val="0"/>
      <w:marBottom w:val="0"/>
      <w:divBdr>
        <w:top w:val="none" w:sz="0" w:space="0" w:color="auto"/>
        <w:left w:val="none" w:sz="0" w:space="0" w:color="auto"/>
        <w:bottom w:val="none" w:sz="0" w:space="0" w:color="auto"/>
        <w:right w:val="none" w:sz="0" w:space="0" w:color="auto"/>
      </w:divBdr>
    </w:div>
    <w:div w:id="1930966171">
      <w:bodyDiv w:val="1"/>
      <w:marLeft w:val="0"/>
      <w:marRight w:val="0"/>
      <w:marTop w:val="0"/>
      <w:marBottom w:val="0"/>
      <w:divBdr>
        <w:top w:val="none" w:sz="0" w:space="0" w:color="auto"/>
        <w:left w:val="none" w:sz="0" w:space="0" w:color="auto"/>
        <w:bottom w:val="none" w:sz="0" w:space="0" w:color="auto"/>
        <w:right w:val="none" w:sz="0" w:space="0" w:color="auto"/>
      </w:divBdr>
    </w:div>
    <w:div w:id="1931040716">
      <w:bodyDiv w:val="1"/>
      <w:marLeft w:val="0"/>
      <w:marRight w:val="0"/>
      <w:marTop w:val="0"/>
      <w:marBottom w:val="0"/>
      <w:divBdr>
        <w:top w:val="none" w:sz="0" w:space="0" w:color="auto"/>
        <w:left w:val="none" w:sz="0" w:space="0" w:color="auto"/>
        <w:bottom w:val="none" w:sz="0" w:space="0" w:color="auto"/>
        <w:right w:val="none" w:sz="0" w:space="0" w:color="auto"/>
      </w:divBdr>
    </w:div>
    <w:div w:id="1931157311">
      <w:bodyDiv w:val="1"/>
      <w:marLeft w:val="0"/>
      <w:marRight w:val="0"/>
      <w:marTop w:val="0"/>
      <w:marBottom w:val="0"/>
      <w:divBdr>
        <w:top w:val="none" w:sz="0" w:space="0" w:color="auto"/>
        <w:left w:val="none" w:sz="0" w:space="0" w:color="auto"/>
        <w:bottom w:val="none" w:sz="0" w:space="0" w:color="auto"/>
        <w:right w:val="none" w:sz="0" w:space="0" w:color="auto"/>
      </w:divBdr>
    </w:div>
    <w:div w:id="1931231424">
      <w:bodyDiv w:val="1"/>
      <w:marLeft w:val="0"/>
      <w:marRight w:val="0"/>
      <w:marTop w:val="0"/>
      <w:marBottom w:val="0"/>
      <w:divBdr>
        <w:top w:val="none" w:sz="0" w:space="0" w:color="auto"/>
        <w:left w:val="none" w:sz="0" w:space="0" w:color="auto"/>
        <w:bottom w:val="none" w:sz="0" w:space="0" w:color="auto"/>
        <w:right w:val="none" w:sz="0" w:space="0" w:color="auto"/>
      </w:divBdr>
    </w:div>
    <w:div w:id="1931503179">
      <w:bodyDiv w:val="1"/>
      <w:marLeft w:val="0"/>
      <w:marRight w:val="0"/>
      <w:marTop w:val="0"/>
      <w:marBottom w:val="0"/>
      <w:divBdr>
        <w:top w:val="none" w:sz="0" w:space="0" w:color="auto"/>
        <w:left w:val="none" w:sz="0" w:space="0" w:color="auto"/>
        <w:bottom w:val="none" w:sz="0" w:space="0" w:color="auto"/>
        <w:right w:val="none" w:sz="0" w:space="0" w:color="auto"/>
      </w:divBdr>
    </w:div>
    <w:div w:id="1931547241">
      <w:bodyDiv w:val="1"/>
      <w:marLeft w:val="0"/>
      <w:marRight w:val="0"/>
      <w:marTop w:val="0"/>
      <w:marBottom w:val="0"/>
      <w:divBdr>
        <w:top w:val="none" w:sz="0" w:space="0" w:color="auto"/>
        <w:left w:val="none" w:sz="0" w:space="0" w:color="auto"/>
        <w:bottom w:val="none" w:sz="0" w:space="0" w:color="auto"/>
        <w:right w:val="none" w:sz="0" w:space="0" w:color="auto"/>
      </w:divBdr>
    </w:div>
    <w:div w:id="1931699599">
      <w:bodyDiv w:val="1"/>
      <w:marLeft w:val="0"/>
      <w:marRight w:val="0"/>
      <w:marTop w:val="0"/>
      <w:marBottom w:val="0"/>
      <w:divBdr>
        <w:top w:val="none" w:sz="0" w:space="0" w:color="auto"/>
        <w:left w:val="none" w:sz="0" w:space="0" w:color="auto"/>
        <w:bottom w:val="none" w:sz="0" w:space="0" w:color="auto"/>
        <w:right w:val="none" w:sz="0" w:space="0" w:color="auto"/>
      </w:divBdr>
    </w:div>
    <w:div w:id="1931739243">
      <w:bodyDiv w:val="1"/>
      <w:marLeft w:val="0"/>
      <w:marRight w:val="0"/>
      <w:marTop w:val="0"/>
      <w:marBottom w:val="0"/>
      <w:divBdr>
        <w:top w:val="none" w:sz="0" w:space="0" w:color="auto"/>
        <w:left w:val="none" w:sz="0" w:space="0" w:color="auto"/>
        <w:bottom w:val="none" w:sz="0" w:space="0" w:color="auto"/>
        <w:right w:val="none" w:sz="0" w:space="0" w:color="auto"/>
      </w:divBdr>
    </w:div>
    <w:div w:id="1931893373">
      <w:bodyDiv w:val="1"/>
      <w:marLeft w:val="0"/>
      <w:marRight w:val="0"/>
      <w:marTop w:val="0"/>
      <w:marBottom w:val="0"/>
      <w:divBdr>
        <w:top w:val="none" w:sz="0" w:space="0" w:color="auto"/>
        <w:left w:val="none" w:sz="0" w:space="0" w:color="auto"/>
        <w:bottom w:val="none" w:sz="0" w:space="0" w:color="auto"/>
        <w:right w:val="none" w:sz="0" w:space="0" w:color="auto"/>
      </w:divBdr>
    </w:div>
    <w:div w:id="1932010937">
      <w:bodyDiv w:val="1"/>
      <w:marLeft w:val="0"/>
      <w:marRight w:val="0"/>
      <w:marTop w:val="0"/>
      <w:marBottom w:val="0"/>
      <w:divBdr>
        <w:top w:val="none" w:sz="0" w:space="0" w:color="auto"/>
        <w:left w:val="none" w:sz="0" w:space="0" w:color="auto"/>
        <w:bottom w:val="none" w:sz="0" w:space="0" w:color="auto"/>
        <w:right w:val="none" w:sz="0" w:space="0" w:color="auto"/>
      </w:divBdr>
    </w:div>
    <w:div w:id="1932198907">
      <w:bodyDiv w:val="1"/>
      <w:marLeft w:val="0"/>
      <w:marRight w:val="0"/>
      <w:marTop w:val="0"/>
      <w:marBottom w:val="0"/>
      <w:divBdr>
        <w:top w:val="none" w:sz="0" w:space="0" w:color="auto"/>
        <w:left w:val="none" w:sz="0" w:space="0" w:color="auto"/>
        <w:bottom w:val="none" w:sz="0" w:space="0" w:color="auto"/>
        <w:right w:val="none" w:sz="0" w:space="0" w:color="auto"/>
      </w:divBdr>
    </w:div>
    <w:div w:id="1932425882">
      <w:bodyDiv w:val="1"/>
      <w:marLeft w:val="0"/>
      <w:marRight w:val="0"/>
      <w:marTop w:val="0"/>
      <w:marBottom w:val="0"/>
      <w:divBdr>
        <w:top w:val="none" w:sz="0" w:space="0" w:color="auto"/>
        <w:left w:val="none" w:sz="0" w:space="0" w:color="auto"/>
        <w:bottom w:val="none" w:sz="0" w:space="0" w:color="auto"/>
        <w:right w:val="none" w:sz="0" w:space="0" w:color="auto"/>
      </w:divBdr>
    </w:div>
    <w:div w:id="1932660756">
      <w:bodyDiv w:val="1"/>
      <w:marLeft w:val="0"/>
      <w:marRight w:val="0"/>
      <w:marTop w:val="0"/>
      <w:marBottom w:val="0"/>
      <w:divBdr>
        <w:top w:val="none" w:sz="0" w:space="0" w:color="auto"/>
        <w:left w:val="none" w:sz="0" w:space="0" w:color="auto"/>
        <w:bottom w:val="none" w:sz="0" w:space="0" w:color="auto"/>
        <w:right w:val="none" w:sz="0" w:space="0" w:color="auto"/>
      </w:divBdr>
    </w:div>
    <w:div w:id="1932817507">
      <w:bodyDiv w:val="1"/>
      <w:marLeft w:val="0"/>
      <w:marRight w:val="0"/>
      <w:marTop w:val="0"/>
      <w:marBottom w:val="0"/>
      <w:divBdr>
        <w:top w:val="none" w:sz="0" w:space="0" w:color="auto"/>
        <w:left w:val="none" w:sz="0" w:space="0" w:color="auto"/>
        <w:bottom w:val="none" w:sz="0" w:space="0" w:color="auto"/>
        <w:right w:val="none" w:sz="0" w:space="0" w:color="auto"/>
      </w:divBdr>
    </w:div>
    <w:div w:id="1932931268">
      <w:bodyDiv w:val="1"/>
      <w:marLeft w:val="0"/>
      <w:marRight w:val="0"/>
      <w:marTop w:val="0"/>
      <w:marBottom w:val="0"/>
      <w:divBdr>
        <w:top w:val="none" w:sz="0" w:space="0" w:color="auto"/>
        <w:left w:val="none" w:sz="0" w:space="0" w:color="auto"/>
        <w:bottom w:val="none" w:sz="0" w:space="0" w:color="auto"/>
        <w:right w:val="none" w:sz="0" w:space="0" w:color="auto"/>
      </w:divBdr>
    </w:div>
    <w:div w:id="1933121517">
      <w:bodyDiv w:val="1"/>
      <w:marLeft w:val="0"/>
      <w:marRight w:val="0"/>
      <w:marTop w:val="0"/>
      <w:marBottom w:val="0"/>
      <w:divBdr>
        <w:top w:val="none" w:sz="0" w:space="0" w:color="auto"/>
        <w:left w:val="none" w:sz="0" w:space="0" w:color="auto"/>
        <w:bottom w:val="none" w:sz="0" w:space="0" w:color="auto"/>
        <w:right w:val="none" w:sz="0" w:space="0" w:color="auto"/>
      </w:divBdr>
    </w:div>
    <w:div w:id="1933395798">
      <w:bodyDiv w:val="1"/>
      <w:marLeft w:val="0"/>
      <w:marRight w:val="0"/>
      <w:marTop w:val="0"/>
      <w:marBottom w:val="0"/>
      <w:divBdr>
        <w:top w:val="none" w:sz="0" w:space="0" w:color="auto"/>
        <w:left w:val="none" w:sz="0" w:space="0" w:color="auto"/>
        <w:bottom w:val="none" w:sz="0" w:space="0" w:color="auto"/>
        <w:right w:val="none" w:sz="0" w:space="0" w:color="auto"/>
      </w:divBdr>
    </w:div>
    <w:div w:id="1934168298">
      <w:bodyDiv w:val="1"/>
      <w:marLeft w:val="0"/>
      <w:marRight w:val="0"/>
      <w:marTop w:val="0"/>
      <w:marBottom w:val="0"/>
      <w:divBdr>
        <w:top w:val="none" w:sz="0" w:space="0" w:color="auto"/>
        <w:left w:val="none" w:sz="0" w:space="0" w:color="auto"/>
        <w:bottom w:val="none" w:sz="0" w:space="0" w:color="auto"/>
        <w:right w:val="none" w:sz="0" w:space="0" w:color="auto"/>
      </w:divBdr>
    </w:div>
    <w:div w:id="1934245483">
      <w:bodyDiv w:val="1"/>
      <w:marLeft w:val="0"/>
      <w:marRight w:val="0"/>
      <w:marTop w:val="0"/>
      <w:marBottom w:val="0"/>
      <w:divBdr>
        <w:top w:val="none" w:sz="0" w:space="0" w:color="auto"/>
        <w:left w:val="none" w:sz="0" w:space="0" w:color="auto"/>
        <w:bottom w:val="none" w:sz="0" w:space="0" w:color="auto"/>
        <w:right w:val="none" w:sz="0" w:space="0" w:color="auto"/>
      </w:divBdr>
    </w:div>
    <w:div w:id="1934245941">
      <w:bodyDiv w:val="1"/>
      <w:marLeft w:val="0"/>
      <w:marRight w:val="0"/>
      <w:marTop w:val="0"/>
      <w:marBottom w:val="0"/>
      <w:divBdr>
        <w:top w:val="none" w:sz="0" w:space="0" w:color="auto"/>
        <w:left w:val="none" w:sz="0" w:space="0" w:color="auto"/>
        <w:bottom w:val="none" w:sz="0" w:space="0" w:color="auto"/>
        <w:right w:val="none" w:sz="0" w:space="0" w:color="auto"/>
      </w:divBdr>
    </w:div>
    <w:div w:id="1934824266">
      <w:bodyDiv w:val="1"/>
      <w:marLeft w:val="0"/>
      <w:marRight w:val="0"/>
      <w:marTop w:val="0"/>
      <w:marBottom w:val="0"/>
      <w:divBdr>
        <w:top w:val="none" w:sz="0" w:space="0" w:color="auto"/>
        <w:left w:val="none" w:sz="0" w:space="0" w:color="auto"/>
        <w:bottom w:val="none" w:sz="0" w:space="0" w:color="auto"/>
        <w:right w:val="none" w:sz="0" w:space="0" w:color="auto"/>
      </w:divBdr>
    </w:div>
    <w:div w:id="1934900990">
      <w:bodyDiv w:val="1"/>
      <w:marLeft w:val="0"/>
      <w:marRight w:val="0"/>
      <w:marTop w:val="0"/>
      <w:marBottom w:val="0"/>
      <w:divBdr>
        <w:top w:val="none" w:sz="0" w:space="0" w:color="auto"/>
        <w:left w:val="none" w:sz="0" w:space="0" w:color="auto"/>
        <w:bottom w:val="none" w:sz="0" w:space="0" w:color="auto"/>
        <w:right w:val="none" w:sz="0" w:space="0" w:color="auto"/>
      </w:divBdr>
    </w:div>
    <w:div w:id="1935045165">
      <w:bodyDiv w:val="1"/>
      <w:marLeft w:val="0"/>
      <w:marRight w:val="0"/>
      <w:marTop w:val="0"/>
      <w:marBottom w:val="0"/>
      <w:divBdr>
        <w:top w:val="none" w:sz="0" w:space="0" w:color="auto"/>
        <w:left w:val="none" w:sz="0" w:space="0" w:color="auto"/>
        <w:bottom w:val="none" w:sz="0" w:space="0" w:color="auto"/>
        <w:right w:val="none" w:sz="0" w:space="0" w:color="auto"/>
      </w:divBdr>
    </w:div>
    <w:div w:id="1935237402">
      <w:bodyDiv w:val="1"/>
      <w:marLeft w:val="0"/>
      <w:marRight w:val="0"/>
      <w:marTop w:val="0"/>
      <w:marBottom w:val="0"/>
      <w:divBdr>
        <w:top w:val="none" w:sz="0" w:space="0" w:color="auto"/>
        <w:left w:val="none" w:sz="0" w:space="0" w:color="auto"/>
        <w:bottom w:val="none" w:sz="0" w:space="0" w:color="auto"/>
        <w:right w:val="none" w:sz="0" w:space="0" w:color="auto"/>
      </w:divBdr>
    </w:div>
    <w:div w:id="1935283308">
      <w:bodyDiv w:val="1"/>
      <w:marLeft w:val="0"/>
      <w:marRight w:val="0"/>
      <w:marTop w:val="0"/>
      <w:marBottom w:val="0"/>
      <w:divBdr>
        <w:top w:val="none" w:sz="0" w:space="0" w:color="auto"/>
        <w:left w:val="none" w:sz="0" w:space="0" w:color="auto"/>
        <w:bottom w:val="none" w:sz="0" w:space="0" w:color="auto"/>
        <w:right w:val="none" w:sz="0" w:space="0" w:color="auto"/>
      </w:divBdr>
    </w:div>
    <w:div w:id="1935433927">
      <w:bodyDiv w:val="1"/>
      <w:marLeft w:val="0"/>
      <w:marRight w:val="0"/>
      <w:marTop w:val="0"/>
      <w:marBottom w:val="0"/>
      <w:divBdr>
        <w:top w:val="none" w:sz="0" w:space="0" w:color="auto"/>
        <w:left w:val="none" w:sz="0" w:space="0" w:color="auto"/>
        <w:bottom w:val="none" w:sz="0" w:space="0" w:color="auto"/>
        <w:right w:val="none" w:sz="0" w:space="0" w:color="auto"/>
      </w:divBdr>
    </w:div>
    <w:div w:id="1936085235">
      <w:bodyDiv w:val="1"/>
      <w:marLeft w:val="0"/>
      <w:marRight w:val="0"/>
      <w:marTop w:val="0"/>
      <w:marBottom w:val="0"/>
      <w:divBdr>
        <w:top w:val="none" w:sz="0" w:space="0" w:color="auto"/>
        <w:left w:val="none" w:sz="0" w:space="0" w:color="auto"/>
        <w:bottom w:val="none" w:sz="0" w:space="0" w:color="auto"/>
        <w:right w:val="none" w:sz="0" w:space="0" w:color="auto"/>
      </w:divBdr>
    </w:div>
    <w:div w:id="1936091616">
      <w:bodyDiv w:val="1"/>
      <w:marLeft w:val="0"/>
      <w:marRight w:val="0"/>
      <w:marTop w:val="0"/>
      <w:marBottom w:val="0"/>
      <w:divBdr>
        <w:top w:val="none" w:sz="0" w:space="0" w:color="auto"/>
        <w:left w:val="none" w:sz="0" w:space="0" w:color="auto"/>
        <w:bottom w:val="none" w:sz="0" w:space="0" w:color="auto"/>
        <w:right w:val="none" w:sz="0" w:space="0" w:color="auto"/>
      </w:divBdr>
    </w:div>
    <w:div w:id="1936748067">
      <w:bodyDiv w:val="1"/>
      <w:marLeft w:val="0"/>
      <w:marRight w:val="0"/>
      <w:marTop w:val="0"/>
      <w:marBottom w:val="0"/>
      <w:divBdr>
        <w:top w:val="none" w:sz="0" w:space="0" w:color="auto"/>
        <w:left w:val="none" w:sz="0" w:space="0" w:color="auto"/>
        <w:bottom w:val="none" w:sz="0" w:space="0" w:color="auto"/>
        <w:right w:val="none" w:sz="0" w:space="0" w:color="auto"/>
      </w:divBdr>
    </w:div>
    <w:div w:id="1936786415">
      <w:bodyDiv w:val="1"/>
      <w:marLeft w:val="0"/>
      <w:marRight w:val="0"/>
      <w:marTop w:val="0"/>
      <w:marBottom w:val="0"/>
      <w:divBdr>
        <w:top w:val="none" w:sz="0" w:space="0" w:color="auto"/>
        <w:left w:val="none" w:sz="0" w:space="0" w:color="auto"/>
        <w:bottom w:val="none" w:sz="0" w:space="0" w:color="auto"/>
        <w:right w:val="none" w:sz="0" w:space="0" w:color="auto"/>
      </w:divBdr>
    </w:div>
    <w:div w:id="1936866810">
      <w:bodyDiv w:val="1"/>
      <w:marLeft w:val="0"/>
      <w:marRight w:val="0"/>
      <w:marTop w:val="0"/>
      <w:marBottom w:val="0"/>
      <w:divBdr>
        <w:top w:val="none" w:sz="0" w:space="0" w:color="auto"/>
        <w:left w:val="none" w:sz="0" w:space="0" w:color="auto"/>
        <w:bottom w:val="none" w:sz="0" w:space="0" w:color="auto"/>
        <w:right w:val="none" w:sz="0" w:space="0" w:color="auto"/>
      </w:divBdr>
    </w:div>
    <w:div w:id="1937010283">
      <w:bodyDiv w:val="1"/>
      <w:marLeft w:val="0"/>
      <w:marRight w:val="0"/>
      <w:marTop w:val="0"/>
      <w:marBottom w:val="0"/>
      <w:divBdr>
        <w:top w:val="none" w:sz="0" w:space="0" w:color="auto"/>
        <w:left w:val="none" w:sz="0" w:space="0" w:color="auto"/>
        <w:bottom w:val="none" w:sz="0" w:space="0" w:color="auto"/>
        <w:right w:val="none" w:sz="0" w:space="0" w:color="auto"/>
      </w:divBdr>
    </w:div>
    <w:div w:id="1937203543">
      <w:bodyDiv w:val="1"/>
      <w:marLeft w:val="0"/>
      <w:marRight w:val="0"/>
      <w:marTop w:val="0"/>
      <w:marBottom w:val="0"/>
      <w:divBdr>
        <w:top w:val="none" w:sz="0" w:space="0" w:color="auto"/>
        <w:left w:val="none" w:sz="0" w:space="0" w:color="auto"/>
        <w:bottom w:val="none" w:sz="0" w:space="0" w:color="auto"/>
        <w:right w:val="none" w:sz="0" w:space="0" w:color="auto"/>
      </w:divBdr>
    </w:div>
    <w:div w:id="1937245128">
      <w:bodyDiv w:val="1"/>
      <w:marLeft w:val="0"/>
      <w:marRight w:val="0"/>
      <w:marTop w:val="0"/>
      <w:marBottom w:val="0"/>
      <w:divBdr>
        <w:top w:val="none" w:sz="0" w:space="0" w:color="auto"/>
        <w:left w:val="none" w:sz="0" w:space="0" w:color="auto"/>
        <w:bottom w:val="none" w:sz="0" w:space="0" w:color="auto"/>
        <w:right w:val="none" w:sz="0" w:space="0" w:color="auto"/>
      </w:divBdr>
    </w:div>
    <w:div w:id="1937245941">
      <w:bodyDiv w:val="1"/>
      <w:marLeft w:val="0"/>
      <w:marRight w:val="0"/>
      <w:marTop w:val="0"/>
      <w:marBottom w:val="0"/>
      <w:divBdr>
        <w:top w:val="none" w:sz="0" w:space="0" w:color="auto"/>
        <w:left w:val="none" w:sz="0" w:space="0" w:color="auto"/>
        <w:bottom w:val="none" w:sz="0" w:space="0" w:color="auto"/>
        <w:right w:val="none" w:sz="0" w:space="0" w:color="auto"/>
      </w:divBdr>
    </w:div>
    <w:div w:id="1937326488">
      <w:bodyDiv w:val="1"/>
      <w:marLeft w:val="0"/>
      <w:marRight w:val="0"/>
      <w:marTop w:val="0"/>
      <w:marBottom w:val="0"/>
      <w:divBdr>
        <w:top w:val="none" w:sz="0" w:space="0" w:color="auto"/>
        <w:left w:val="none" w:sz="0" w:space="0" w:color="auto"/>
        <w:bottom w:val="none" w:sz="0" w:space="0" w:color="auto"/>
        <w:right w:val="none" w:sz="0" w:space="0" w:color="auto"/>
      </w:divBdr>
    </w:div>
    <w:div w:id="1937442777">
      <w:bodyDiv w:val="1"/>
      <w:marLeft w:val="0"/>
      <w:marRight w:val="0"/>
      <w:marTop w:val="0"/>
      <w:marBottom w:val="0"/>
      <w:divBdr>
        <w:top w:val="none" w:sz="0" w:space="0" w:color="auto"/>
        <w:left w:val="none" w:sz="0" w:space="0" w:color="auto"/>
        <w:bottom w:val="none" w:sz="0" w:space="0" w:color="auto"/>
        <w:right w:val="none" w:sz="0" w:space="0" w:color="auto"/>
      </w:divBdr>
    </w:div>
    <w:div w:id="1937446829">
      <w:bodyDiv w:val="1"/>
      <w:marLeft w:val="0"/>
      <w:marRight w:val="0"/>
      <w:marTop w:val="0"/>
      <w:marBottom w:val="0"/>
      <w:divBdr>
        <w:top w:val="none" w:sz="0" w:space="0" w:color="auto"/>
        <w:left w:val="none" w:sz="0" w:space="0" w:color="auto"/>
        <w:bottom w:val="none" w:sz="0" w:space="0" w:color="auto"/>
        <w:right w:val="none" w:sz="0" w:space="0" w:color="auto"/>
      </w:divBdr>
    </w:div>
    <w:div w:id="1937516312">
      <w:bodyDiv w:val="1"/>
      <w:marLeft w:val="0"/>
      <w:marRight w:val="0"/>
      <w:marTop w:val="0"/>
      <w:marBottom w:val="0"/>
      <w:divBdr>
        <w:top w:val="none" w:sz="0" w:space="0" w:color="auto"/>
        <w:left w:val="none" w:sz="0" w:space="0" w:color="auto"/>
        <w:bottom w:val="none" w:sz="0" w:space="0" w:color="auto"/>
        <w:right w:val="none" w:sz="0" w:space="0" w:color="auto"/>
      </w:divBdr>
    </w:div>
    <w:div w:id="1937785134">
      <w:bodyDiv w:val="1"/>
      <w:marLeft w:val="0"/>
      <w:marRight w:val="0"/>
      <w:marTop w:val="0"/>
      <w:marBottom w:val="0"/>
      <w:divBdr>
        <w:top w:val="none" w:sz="0" w:space="0" w:color="auto"/>
        <w:left w:val="none" w:sz="0" w:space="0" w:color="auto"/>
        <w:bottom w:val="none" w:sz="0" w:space="0" w:color="auto"/>
        <w:right w:val="none" w:sz="0" w:space="0" w:color="auto"/>
      </w:divBdr>
    </w:div>
    <w:div w:id="1937906328">
      <w:bodyDiv w:val="1"/>
      <w:marLeft w:val="0"/>
      <w:marRight w:val="0"/>
      <w:marTop w:val="0"/>
      <w:marBottom w:val="0"/>
      <w:divBdr>
        <w:top w:val="none" w:sz="0" w:space="0" w:color="auto"/>
        <w:left w:val="none" w:sz="0" w:space="0" w:color="auto"/>
        <w:bottom w:val="none" w:sz="0" w:space="0" w:color="auto"/>
        <w:right w:val="none" w:sz="0" w:space="0" w:color="auto"/>
      </w:divBdr>
    </w:div>
    <w:div w:id="1937908239">
      <w:bodyDiv w:val="1"/>
      <w:marLeft w:val="0"/>
      <w:marRight w:val="0"/>
      <w:marTop w:val="0"/>
      <w:marBottom w:val="0"/>
      <w:divBdr>
        <w:top w:val="none" w:sz="0" w:space="0" w:color="auto"/>
        <w:left w:val="none" w:sz="0" w:space="0" w:color="auto"/>
        <w:bottom w:val="none" w:sz="0" w:space="0" w:color="auto"/>
        <w:right w:val="none" w:sz="0" w:space="0" w:color="auto"/>
      </w:divBdr>
    </w:div>
    <w:div w:id="1938055431">
      <w:bodyDiv w:val="1"/>
      <w:marLeft w:val="0"/>
      <w:marRight w:val="0"/>
      <w:marTop w:val="0"/>
      <w:marBottom w:val="0"/>
      <w:divBdr>
        <w:top w:val="none" w:sz="0" w:space="0" w:color="auto"/>
        <w:left w:val="none" w:sz="0" w:space="0" w:color="auto"/>
        <w:bottom w:val="none" w:sz="0" w:space="0" w:color="auto"/>
        <w:right w:val="none" w:sz="0" w:space="0" w:color="auto"/>
      </w:divBdr>
    </w:div>
    <w:div w:id="1938055783">
      <w:bodyDiv w:val="1"/>
      <w:marLeft w:val="0"/>
      <w:marRight w:val="0"/>
      <w:marTop w:val="0"/>
      <w:marBottom w:val="0"/>
      <w:divBdr>
        <w:top w:val="none" w:sz="0" w:space="0" w:color="auto"/>
        <w:left w:val="none" w:sz="0" w:space="0" w:color="auto"/>
        <w:bottom w:val="none" w:sz="0" w:space="0" w:color="auto"/>
        <w:right w:val="none" w:sz="0" w:space="0" w:color="auto"/>
      </w:divBdr>
    </w:div>
    <w:div w:id="1938294679">
      <w:bodyDiv w:val="1"/>
      <w:marLeft w:val="0"/>
      <w:marRight w:val="0"/>
      <w:marTop w:val="0"/>
      <w:marBottom w:val="0"/>
      <w:divBdr>
        <w:top w:val="none" w:sz="0" w:space="0" w:color="auto"/>
        <w:left w:val="none" w:sz="0" w:space="0" w:color="auto"/>
        <w:bottom w:val="none" w:sz="0" w:space="0" w:color="auto"/>
        <w:right w:val="none" w:sz="0" w:space="0" w:color="auto"/>
      </w:divBdr>
    </w:div>
    <w:div w:id="1938364180">
      <w:bodyDiv w:val="1"/>
      <w:marLeft w:val="0"/>
      <w:marRight w:val="0"/>
      <w:marTop w:val="0"/>
      <w:marBottom w:val="0"/>
      <w:divBdr>
        <w:top w:val="none" w:sz="0" w:space="0" w:color="auto"/>
        <w:left w:val="none" w:sz="0" w:space="0" w:color="auto"/>
        <w:bottom w:val="none" w:sz="0" w:space="0" w:color="auto"/>
        <w:right w:val="none" w:sz="0" w:space="0" w:color="auto"/>
      </w:divBdr>
    </w:div>
    <w:div w:id="1938440180">
      <w:bodyDiv w:val="1"/>
      <w:marLeft w:val="0"/>
      <w:marRight w:val="0"/>
      <w:marTop w:val="0"/>
      <w:marBottom w:val="0"/>
      <w:divBdr>
        <w:top w:val="none" w:sz="0" w:space="0" w:color="auto"/>
        <w:left w:val="none" w:sz="0" w:space="0" w:color="auto"/>
        <w:bottom w:val="none" w:sz="0" w:space="0" w:color="auto"/>
        <w:right w:val="none" w:sz="0" w:space="0" w:color="auto"/>
      </w:divBdr>
    </w:div>
    <w:div w:id="1938442856">
      <w:bodyDiv w:val="1"/>
      <w:marLeft w:val="0"/>
      <w:marRight w:val="0"/>
      <w:marTop w:val="0"/>
      <w:marBottom w:val="0"/>
      <w:divBdr>
        <w:top w:val="none" w:sz="0" w:space="0" w:color="auto"/>
        <w:left w:val="none" w:sz="0" w:space="0" w:color="auto"/>
        <w:bottom w:val="none" w:sz="0" w:space="0" w:color="auto"/>
        <w:right w:val="none" w:sz="0" w:space="0" w:color="auto"/>
      </w:divBdr>
    </w:div>
    <w:div w:id="1938558180">
      <w:bodyDiv w:val="1"/>
      <w:marLeft w:val="0"/>
      <w:marRight w:val="0"/>
      <w:marTop w:val="0"/>
      <w:marBottom w:val="0"/>
      <w:divBdr>
        <w:top w:val="none" w:sz="0" w:space="0" w:color="auto"/>
        <w:left w:val="none" w:sz="0" w:space="0" w:color="auto"/>
        <w:bottom w:val="none" w:sz="0" w:space="0" w:color="auto"/>
        <w:right w:val="none" w:sz="0" w:space="0" w:color="auto"/>
      </w:divBdr>
    </w:div>
    <w:div w:id="1938560814">
      <w:bodyDiv w:val="1"/>
      <w:marLeft w:val="0"/>
      <w:marRight w:val="0"/>
      <w:marTop w:val="0"/>
      <w:marBottom w:val="0"/>
      <w:divBdr>
        <w:top w:val="none" w:sz="0" w:space="0" w:color="auto"/>
        <w:left w:val="none" w:sz="0" w:space="0" w:color="auto"/>
        <w:bottom w:val="none" w:sz="0" w:space="0" w:color="auto"/>
        <w:right w:val="none" w:sz="0" w:space="0" w:color="auto"/>
      </w:divBdr>
    </w:div>
    <w:div w:id="1938634592">
      <w:bodyDiv w:val="1"/>
      <w:marLeft w:val="0"/>
      <w:marRight w:val="0"/>
      <w:marTop w:val="0"/>
      <w:marBottom w:val="0"/>
      <w:divBdr>
        <w:top w:val="none" w:sz="0" w:space="0" w:color="auto"/>
        <w:left w:val="none" w:sz="0" w:space="0" w:color="auto"/>
        <w:bottom w:val="none" w:sz="0" w:space="0" w:color="auto"/>
        <w:right w:val="none" w:sz="0" w:space="0" w:color="auto"/>
      </w:divBdr>
    </w:div>
    <w:div w:id="1938708249">
      <w:bodyDiv w:val="1"/>
      <w:marLeft w:val="0"/>
      <w:marRight w:val="0"/>
      <w:marTop w:val="0"/>
      <w:marBottom w:val="0"/>
      <w:divBdr>
        <w:top w:val="none" w:sz="0" w:space="0" w:color="auto"/>
        <w:left w:val="none" w:sz="0" w:space="0" w:color="auto"/>
        <w:bottom w:val="none" w:sz="0" w:space="0" w:color="auto"/>
        <w:right w:val="none" w:sz="0" w:space="0" w:color="auto"/>
      </w:divBdr>
    </w:div>
    <w:div w:id="1938714584">
      <w:bodyDiv w:val="1"/>
      <w:marLeft w:val="0"/>
      <w:marRight w:val="0"/>
      <w:marTop w:val="0"/>
      <w:marBottom w:val="0"/>
      <w:divBdr>
        <w:top w:val="none" w:sz="0" w:space="0" w:color="auto"/>
        <w:left w:val="none" w:sz="0" w:space="0" w:color="auto"/>
        <w:bottom w:val="none" w:sz="0" w:space="0" w:color="auto"/>
        <w:right w:val="none" w:sz="0" w:space="0" w:color="auto"/>
      </w:divBdr>
    </w:div>
    <w:div w:id="1938755564">
      <w:bodyDiv w:val="1"/>
      <w:marLeft w:val="0"/>
      <w:marRight w:val="0"/>
      <w:marTop w:val="0"/>
      <w:marBottom w:val="0"/>
      <w:divBdr>
        <w:top w:val="none" w:sz="0" w:space="0" w:color="auto"/>
        <w:left w:val="none" w:sz="0" w:space="0" w:color="auto"/>
        <w:bottom w:val="none" w:sz="0" w:space="0" w:color="auto"/>
        <w:right w:val="none" w:sz="0" w:space="0" w:color="auto"/>
      </w:divBdr>
    </w:div>
    <w:div w:id="1938757760">
      <w:bodyDiv w:val="1"/>
      <w:marLeft w:val="0"/>
      <w:marRight w:val="0"/>
      <w:marTop w:val="0"/>
      <w:marBottom w:val="0"/>
      <w:divBdr>
        <w:top w:val="none" w:sz="0" w:space="0" w:color="auto"/>
        <w:left w:val="none" w:sz="0" w:space="0" w:color="auto"/>
        <w:bottom w:val="none" w:sz="0" w:space="0" w:color="auto"/>
        <w:right w:val="none" w:sz="0" w:space="0" w:color="auto"/>
      </w:divBdr>
    </w:div>
    <w:div w:id="1939479748">
      <w:bodyDiv w:val="1"/>
      <w:marLeft w:val="0"/>
      <w:marRight w:val="0"/>
      <w:marTop w:val="0"/>
      <w:marBottom w:val="0"/>
      <w:divBdr>
        <w:top w:val="none" w:sz="0" w:space="0" w:color="auto"/>
        <w:left w:val="none" w:sz="0" w:space="0" w:color="auto"/>
        <w:bottom w:val="none" w:sz="0" w:space="0" w:color="auto"/>
        <w:right w:val="none" w:sz="0" w:space="0" w:color="auto"/>
      </w:divBdr>
    </w:div>
    <w:div w:id="1939555241">
      <w:bodyDiv w:val="1"/>
      <w:marLeft w:val="0"/>
      <w:marRight w:val="0"/>
      <w:marTop w:val="0"/>
      <w:marBottom w:val="0"/>
      <w:divBdr>
        <w:top w:val="none" w:sz="0" w:space="0" w:color="auto"/>
        <w:left w:val="none" w:sz="0" w:space="0" w:color="auto"/>
        <w:bottom w:val="none" w:sz="0" w:space="0" w:color="auto"/>
        <w:right w:val="none" w:sz="0" w:space="0" w:color="auto"/>
      </w:divBdr>
    </w:div>
    <w:div w:id="1939562810">
      <w:bodyDiv w:val="1"/>
      <w:marLeft w:val="0"/>
      <w:marRight w:val="0"/>
      <w:marTop w:val="0"/>
      <w:marBottom w:val="0"/>
      <w:divBdr>
        <w:top w:val="none" w:sz="0" w:space="0" w:color="auto"/>
        <w:left w:val="none" w:sz="0" w:space="0" w:color="auto"/>
        <w:bottom w:val="none" w:sz="0" w:space="0" w:color="auto"/>
        <w:right w:val="none" w:sz="0" w:space="0" w:color="auto"/>
      </w:divBdr>
    </w:div>
    <w:div w:id="1939563636">
      <w:bodyDiv w:val="1"/>
      <w:marLeft w:val="0"/>
      <w:marRight w:val="0"/>
      <w:marTop w:val="0"/>
      <w:marBottom w:val="0"/>
      <w:divBdr>
        <w:top w:val="none" w:sz="0" w:space="0" w:color="auto"/>
        <w:left w:val="none" w:sz="0" w:space="0" w:color="auto"/>
        <w:bottom w:val="none" w:sz="0" w:space="0" w:color="auto"/>
        <w:right w:val="none" w:sz="0" w:space="0" w:color="auto"/>
      </w:divBdr>
    </w:div>
    <w:div w:id="1939631089">
      <w:bodyDiv w:val="1"/>
      <w:marLeft w:val="0"/>
      <w:marRight w:val="0"/>
      <w:marTop w:val="0"/>
      <w:marBottom w:val="0"/>
      <w:divBdr>
        <w:top w:val="none" w:sz="0" w:space="0" w:color="auto"/>
        <w:left w:val="none" w:sz="0" w:space="0" w:color="auto"/>
        <w:bottom w:val="none" w:sz="0" w:space="0" w:color="auto"/>
        <w:right w:val="none" w:sz="0" w:space="0" w:color="auto"/>
      </w:divBdr>
    </w:div>
    <w:div w:id="1940016289">
      <w:bodyDiv w:val="1"/>
      <w:marLeft w:val="0"/>
      <w:marRight w:val="0"/>
      <w:marTop w:val="0"/>
      <w:marBottom w:val="0"/>
      <w:divBdr>
        <w:top w:val="none" w:sz="0" w:space="0" w:color="auto"/>
        <w:left w:val="none" w:sz="0" w:space="0" w:color="auto"/>
        <w:bottom w:val="none" w:sz="0" w:space="0" w:color="auto"/>
        <w:right w:val="none" w:sz="0" w:space="0" w:color="auto"/>
      </w:divBdr>
    </w:div>
    <w:div w:id="1940023557">
      <w:bodyDiv w:val="1"/>
      <w:marLeft w:val="0"/>
      <w:marRight w:val="0"/>
      <w:marTop w:val="0"/>
      <w:marBottom w:val="0"/>
      <w:divBdr>
        <w:top w:val="none" w:sz="0" w:space="0" w:color="auto"/>
        <w:left w:val="none" w:sz="0" w:space="0" w:color="auto"/>
        <w:bottom w:val="none" w:sz="0" w:space="0" w:color="auto"/>
        <w:right w:val="none" w:sz="0" w:space="0" w:color="auto"/>
      </w:divBdr>
    </w:div>
    <w:div w:id="1940212627">
      <w:bodyDiv w:val="1"/>
      <w:marLeft w:val="0"/>
      <w:marRight w:val="0"/>
      <w:marTop w:val="0"/>
      <w:marBottom w:val="0"/>
      <w:divBdr>
        <w:top w:val="none" w:sz="0" w:space="0" w:color="auto"/>
        <w:left w:val="none" w:sz="0" w:space="0" w:color="auto"/>
        <w:bottom w:val="none" w:sz="0" w:space="0" w:color="auto"/>
        <w:right w:val="none" w:sz="0" w:space="0" w:color="auto"/>
      </w:divBdr>
    </w:div>
    <w:div w:id="1940290053">
      <w:bodyDiv w:val="1"/>
      <w:marLeft w:val="0"/>
      <w:marRight w:val="0"/>
      <w:marTop w:val="0"/>
      <w:marBottom w:val="0"/>
      <w:divBdr>
        <w:top w:val="none" w:sz="0" w:space="0" w:color="auto"/>
        <w:left w:val="none" w:sz="0" w:space="0" w:color="auto"/>
        <w:bottom w:val="none" w:sz="0" w:space="0" w:color="auto"/>
        <w:right w:val="none" w:sz="0" w:space="0" w:color="auto"/>
      </w:divBdr>
    </w:div>
    <w:div w:id="1940336109">
      <w:bodyDiv w:val="1"/>
      <w:marLeft w:val="0"/>
      <w:marRight w:val="0"/>
      <w:marTop w:val="0"/>
      <w:marBottom w:val="0"/>
      <w:divBdr>
        <w:top w:val="none" w:sz="0" w:space="0" w:color="auto"/>
        <w:left w:val="none" w:sz="0" w:space="0" w:color="auto"/>
        <w:bottom w:val="none" w:sz="0" w:space="0" w:color="auto"/>
        <w:right w:val="none" w:sz="0" w:space="0" w:color="auto"/>
      </w:divBdr>
    </w:div>
    <w:div w:id="1940485975">
      <w:bodyDiv w:val="1"/>
      <w:marLeft w:val="0"/>
      <w:marRight w:val="0"/>
      <w:marTop w:val="0"/>
      <w:marBottom w:val="0"/>
      <w:divBdr>
        <w:top w:val="none" w:sz="0" w:space="0" w:color="auto"/>
        <w:left w:val="none" w:sz="0" w:space="0" w:color="auto"/>
        <w:bottom w:val="none" w:sz="0" w:space="0" w:color="auto"/>
        <w:right w:val="none" w:sz="0" w:space="0" w:color="auto"/>
      </w:divBdr>
    </w:div>
    <w:div w:id="1940676824">
      <w:bodyDiv w:val="1"/>
      <w:marLeft w:val="0"/>
      <w:marRight w:val="0"/>
      <w:marTop w:val="0"/>
      <w:marBottom w:val="0"/>
      <w:divBdr>
        <w:top w:val="none" w:sz="0" w:space="0" w:color="auto"/>
        <w:left w:val="none" w:sz="0" w:space="0" w:color="auto"/>
        <w:bottom w:val="none" w:sz="0" w:space="0" w:color="auto"/>
        <w:right w:val="none" w:sz="0" w:space="0" w:color="auto"/>
      </w:divBdr>
    </w:div>
    <w:div w:id="1940746891">
      <w:bodyDiv w:val="1"/>
      <w:marLeft w:val="0"/>
      <w:marRight w:val="0"/>
      <w:marTop w:val="0"/>
      <w:marBottom w:val="0"/>
      <w:divBdr>
        <w:top w:val="none" w:sz="0" w:space="0" w:color="auto"/>
        <w:left w:val="none" w:sz="0" w:space="0" w:color="auto"/>
        <w:bottom w:val="none" w:sz="0" w:space="0" w:color="auto"/>
        <w:right w:val="none" w:sz="0" w:space="0" w:color="auto"/>
      </w:divBdr>
    </w:div>
    <w:div w:id="1941058828">
      <w:bodyDiv w:val="1"/>
      <w:marLeft w:val="0"/>
      <w:marRight w:val="0"/>
      <w:marTop w:val="0"/>
      <w:marBottom w:val="0"/>
      <w:divBdr>
        <w:top w:val="none" w:sz="0" w:space="0" w:color="auto"/>
        <w:left w:val="none" w:sz="0" w:space="0" w:color="auto"/>
        <w:bottom w:val="none" w:sz="0" w:space="0" w:color="auto"/>
        <w:right w:val="none" w:sz="0" w:space="0" w:color="auto"/>
      </w:divBdr>
    </w:div>
    <w:div w:id="1941789589">
      <w:bodyDiv w:val="1"/>
      <w:marLeft w:val="0"/>
      <w:marRight w:val="0"/>
      <w:marTop w:val="0"/>
      <w:marBottom w:val="0"/>
      <w:divBdr>
        <w:top w:val="none" w:sz="0" w:space="0" w:color="auto"/>
        <w:left w:val="none" w:sz="0" w:space="0" w:color="auto"/>
        <w:bottom w:val="none" w:sz="0" w:space="0" w:color="auto"/>
        <w:right w:val="none" w:sz="0" w:space="0" w:color="auto"/>
      </w:divBdr>
    </w:div>
    <w:div w:id="1941790272">
      <w:bodyDiv w:val="1"/>
      <w:marLeft w:val="0"/>
      <w:marRight w:val="0"/>
      <w:marTop w:val="0"/>
      <w:marBottom w:val="0"/>
      <w:divBdr>
        <w:top w:val="none" w:sz="0" w:space="0" w:color="auto"/>
        <w:left w:val="none" w:sz="0" w:space="0" w:color="auto"/>
        <w:bottom w:val="none" w:sz="0" w:space="0" w:color="auto"/>
        <w:right w:val="none" w:sz="0" w:space="0" w:color="auto"/>
      </w:divBdr>
    </w:div>
    <w:div w:id="1942253438">
      <w:bodyDiv w:val="1"/>
      <w:marLeft w:val="0"/>
      <w:marRight w:val="0"/>
      <w:marTop w:val="0"/>
      <w:marBottom w:val="0"/>
      <w:divBdr>
        <w:top w:val="none" w:sz="0" w:space="0" w:color="auto"/>
        <w:left w:val="none" w:sz="0" w:space="0" w:color="auto"/>
        <w:bottom w:val="none" w:sz="0" w:space="0" w:color="auto"/>
        <w:right w:val="none" w:sz="0" w:space="0" w:color="auto"/>
      </w:divBdr>
    </w:div>
    <w:div w:id="1942253942">
      <w:bodyDiv w:val="1"/>
      <w:marLeft w:val="0"/>
      <w:marRight w:val="0"/>
      <w:marTop w:val="0"/>
      <w:marBottom w:val="0"/>
      <w:divBdr>
        <w:top w:val="none" w:sz="0" w:space="0" w:color="auto"/>
        <w:left w:val="none" w:sz="0" w:space="0" w:color="auto"/>
        <w:bottom w:val="none" w:sz="0" w:space="0" w:color="auto"/>
        <w:right w:val="none" w:sz="0" w:space="0" w:color="auto"/>
      </w:divBdr>
    </w:div>
    <w:div w:id="1942369972">
      <w:bodyDiv w:val="1"/>
      <w:marLeft w:val="0"/>
      <w:marRight w:val="0"/>
      <w:marTop w:val="0"/>
      <w:marBottom w:val="0"/>
      <w:divBdr>
        <w:top w:val="none" w:sz="0" w:space="0" w:color="auto"/>
        <w:left w:val="none" w:sz="0" w:space="0" w:color="auto"/>
        <w:bottom w:val="none" w:sz="0" w:space="0" w:color="auto"/>
        <w:right w:val="none" w:sz="0" w:space="0" w:color="auto"/>
      </w:divBdr>
    </w:div>
    <w:div w:id="1942377336">
      <w:bodyDiv w:val="1"/>
      <w:marLeft w:val="0"/>
      <w:marRight w:val="0"/>
      <w:marTop w:val="0"/>
      <w:marBottom w:val="0"/>
      <w:divBdr>
        <w:top w:val="none" w:sz="0" w:space="0" w:color="auto"/>
        <w:left w:val="none" w:sz="0" w:space="0" w:color="auto"/>
        <w:bottom w:val="none" w:sz="0" w:space="0" w:color="auto"/>
        <w:right w:val="none" w:sz="0" w:space="0" w:color="auto"/>
      </w:divBdr>
    </w:div>
    <w:div w:id="1942449536">
      <w:bodyDiv w:val="1"/>
      <w:marLeft w:val="0"/>
      <w:marRight w:val="0"/>
      <w:marTop w:val="0"/>
      <w:marBottom w:val="0"/>
      <w:divBdr>
        <w:top w:val="none" w:sz="0" w:space="0" w:color="auto"/>
        <w:left w:val="none" w:sz="0" w:space="0" w:color="auto"/>
        <w:bottom w:val="none" w:sz="0" w:space="0" w:color="auto"/>
        <w:right w:val="none" w:sz="0" w:space="0" w:color="auto"/>
      </w:divBdr>
    </w:div>
    <w:div w:id="1942495874">
      <w:bodyDiv w:val="1"/>
      <w:marLeft w:val="0"/>
      <w:marRight w:val="0"/>
      <w:marTop w:val="0"/>
      <w:marBottom w:val="0"/>
      <w:divBdr>
        <w:top w:val="none" w:sz="0" w:space="0" w:color="auto"/>
        <w:left w:val="none" w:sz="0" w:space="0" w:color="auto"/>
        <w:bottom w:val="none" w:sz="0" w:space="0" w:color="auto"/>
        <w:right w:val="none" w:sz="0" w:space="0" w:color="auto"/>
      </w:divBdr>
    </w:div>
    <w:div w:id="1942640071">
      <w:bodyDiv w:val="1"/>
      <w:marLeft w:val="0"/>
      <w:marRight w:val="0"/>
      <w:marTop w:val="0"/>
      <w:marBottom w:val="0"/>
      <w:divBdr>
        <w:top w:val="none" w:sz="0" w:space="0" w:color="auto"/>
        <w:left w:val="none" w:sz="0" w:space="0" w:color="auto"/>
        <w:bottom w:val="none" w:sz="0" w:space="0" w:color="auto"/>
        <w:right w:val="none" w:sz="0" w:space="0" w:color="auto"/>
      </w:divBdr>
    </w:div>
    <w:div w:id="1942954267">
      <w:bodyDiv w:val="1"/>
      <w:marLeft w:val="0"/>
      <w:marRight w:val="0"/>
      <w:marTop w:val="0"/>
      <w:marBottom w:val="0"/>
      <w:divBdr>
        <w:top w:val="none" w:sz="0" w:space="0" w:color="auto"/>
        <w:left w:val="none" w:sz="0" w:space="0" w:color="auto"/>
        <w:bottom w:val="none" w:sz="0" w:space="0" w:color="auto"/>
        <w:right w:val="none" w:sz="0" w:space="0" w:color="auto"/>
      </w:divBdr>
    </w:div>
    <w:div w:id="1943101048">
      <w:bodyDiv w:val="1"/>
      <w:marLeft w:val="0"/>
      <w:marRight w:val="0"/>
      <w:marTop w:val="0"/>
      <w:marBottom w:val="0"/>
      <w:divBdr>
        <w:top w:val="none" w:sz="0" w:space="0" w:color="auto"/>
        <w:left w:val="none" w:sz="0" w:space="0" w:color="auto"/>
        <w:bottom w:val="none" w:sz="0" w:space="0" w:color="auto"/>
        <w:right w:val="none" w:sz="0" w:space="0" w:color="auto"/>
      </w:divBdr>
    </w:div>
    <w:div w:id="1943148335">
      <w:bodyDiv w:val="1"/>
      <w:marLeft w:val="0"/>
      <w:marRight w:val="0"/>
      <w:marTop w:val="0"/>
      <w:marBottom w:val="0"/>
      <w:divBdr>
        <w:top w:val="none" w:sz="0" w:space="0" w:color="auto"/>
        <w:left w:val="none" w:sz="0" w:space="0" w:color="auto"/>
        <w:bottom w:val="none" w:sz="0" w:space="0" w:color="auto"/>
        <w:right w:val="none" w:sz="0" w:space="0" w:color="auto"/>
      </w:divBdr>
    </w:div>
    <w:div w:id="1943224701">
      <w:bodyDiv w:val="1"/>
      <w:marLeft w:val="0"/>
      <w:marRight w:val="0"/>
      <w:marTop w:val="0"/>
      <w:marBottom w:val="0"/>
      <w:divBdr>
        <w:top w:val="none" w:sz="0" w:space="0" w:color="auto"/>
        <w:left w:val="none" w:sz="0" w:space="0" w:color="auto"/>
        <w:bottom w:val="none" w:sz="0" w:space="0" w:color="auto"/>
        <w:right w:val="none" w:sz="0" w:space="0" w:color="auto"/>
      </w:divBdr>
    </w:div>
    <w:div w:id="1943609030">
      <w:bodyDiv w:val="1"/>
      <w:marLeft w:val="0"/>
      <w:marRight w:val="0"/>
      <w:marTop w:val="0"/>
      <w:marBottom w:val="0"/>
      <w:divBdr>
        <w:top w:val="none" w:sz="0" w:space="0" w:color="auto"/>
        <w:left w:val="none" w:sz="0" w:space="0" w:color="auto"/>
        <w:bottom w:val="none" w:sz="0" w:space="0" w:color="auto"/>
        <w:right w:val="none" w:sz="0" w:space="0" w:color="auto"/>
      </w:divBdr>
    </w:div>
    <w:div w:id="1944191786">
      <w:bodyDiv w:val="1"/>
      <w:marLeft w:val="0"/>
      <w:marRight w:val="0"/>
      <w:marTop w:val="0"/>
      <w:marBottom w:val="0"/>
      <w:divBdr>
        <w:top w:val="none" w:sz="0" w:space="0" w:color="auto"/>
        <w:left w:val="none" w:sz="0" w:space="0" w:color="auto"/>
        <w:bottom w:val="none" w:sz="0" w:space="0" w:color="auto"/>
        <w:right w:val="none" w:sz="0" w:space="0" w:color="auto"/>
      </w:divBdr>
    </w:div>
    <w:div w:id="1944531007">
      <w:bodyDiv w:val="1"/>
      <w:marLeft w:val="0"/>
      <w:marRight w:val="0"/>
      <w:marTop w:val="0"/>
      <w:marBottom w:val="0"/>
      <w:divBdr>
        <w:top w:val="none" w:sz="0" w:space="0" w:color="auto"/>
        <w:left w:val="none" w:sz="0" w:space="0" w:color="auto"/>
        <w:bottom w:val="none" w:sz="0" w:space="0" w:color="auto"/>
        <w:right w:val="none" w:sz="0" w:space="0" w:color="auto"/>
      </w:divBdr>
    </w:div>
    <w:div w:id="1944611791">
      <w:bodyDiv w:val="1"/>
      <w:marLeft w:val="0"/>
      <w:marRight w:val="0"/>
      <w:marTop w:val="0"/>
      <w:marBottom w:val="0"/>
      <w:divBdr>
        <w:top w:val="none" w:sz="0" w:space="0" w:color="auto"/>
        <w:left w:val="none" w:sz="0" w:space="0" w:color="auto"/>
        <w:bottom w:val="none" w:sz="0" w:space="0" w:color="auto"/>
        <w:right w:val="none" w:sz="0" w:space="0" w:color="auto"/>
      </w:divBdr>
    </w:div>
    <w:div w:id="1944651148">
      <w:bodyDiv w:val="1"/>
      <w:marLeft w:val="0"/>
      <w:marRight w:val="0"/>
      <w:marTop w:val="0"/>
      <w:marBottom w:val="0"/>
      <w:divBdr>
        <w:top w:val="none" w:sz="0" w:space="0" w:color="auto"/>
        <w:left w:val="none" w:sz="0" w:space="0" w:color="auto"/>
        <w:bottom w:val="none" w:sz="0" w:space="0" w:color="auto"/>
        <w:right w:val="none" w:sz="0" w:space="0" w:color="auto"/>
      </w:divBdr>
    </w:div>
    <w:div w:id="1944796966">
      <w:bodyDiv w:val="1"/>
      <w:marLeft w:val="0"/>
      <w:marRight w:val="0"/>
      <w:marTop w:val="0"/>
      <w:marBottom w:val="0"/>
      <w:divBdr>
        <w:top w:val="none" w:sz="0" w:space="0" w:color="auto"/>
        <w:left w:val="none" w:sz="0" w:space="0" w:color="auto"/>
        <w:bottom w:val="none" w:sz="0" w:space="0" w:color="auto"/>
        <w:right w:val="none" w:sz="0" w:space="0" w:color="auto"/>
      </w:divBdr>
    </w:div>
    <w:div w:id="1945112813">
      <w:bodyDiv w:val="1"/>
      <w:marLeft w:val="0"/>
      <w:marRight w:val="0"/>
      <w:marTop w:val="0"/>
      <w:marBottom w:val="0"/>
      <w:divBdr>
        <w:top w:val="none" w:sz="0" w:space="0" w:color="auto"/>
        <w:left w:val="none" w:sz="0" w:space="0" w:color="auto"/>
        <w:bottom w:val="none" w:sz="0" w:space="0" w:color="auto"/>
        <w:right w:val="none" w:sz="0" w:space="0" w:color="auto"/>
      </w:divBdr>
    </w:div>
    <w:div w:id="1945258883">
      <w:bodyDiv w:val="1"/>
      <w:marLeft w:val="0"/>
      <w:marRight w:val="0"/>
      <w:marTop w:val="0"/>
      <w:marBottom w:val="0"/>
      <w:divBdr>
        <w:top w:val="none" w:sz="0" w:space="0" w:color="auto"/>
        <w:left w:val="none" w:sz="0" w:space="0" w:color="auto"/>
        <w:bottom w:val="none" w:sz="0" w:space="0" w:color="auto"/>
        <w:right w:val="none" w:sz="0" w:space="0" w:color="auto"/>
      </w:divBdr>
    </w:div>
    <w:div w:id="1945263583">
      <w:bodyDiv w:val="1"/>
      <w:marLeft w:val="0"/>
      <w:marRight w:val="0"/>
      <w:marTop w:val="0"/>
      <w:marBottom w:val="0"/>
      <w:divBdr>
        <w:top w:val="none" w:sz="0" w:space="0" w:color="auto"/>
        <w:left w:val="none" w:sz="0" w:space="0" w:color="auto"/>
        <w:bottom w:val="none" w:sz="0" w:space="0" w:color="auto"/>
        <w:right w:val="none" w:sz="0" w:space="0" w:color="auto"/>
      </w:divBdr>
    </w:div>
    <w:div w:id="1945266183">
      <w:bodyDiv w:val="1"/>
      <w:marLeft w:val="0"/>
      <w:marRight w:val="0"/>
      <w:marTop w:val="0"/>
      <w:marBottom w:val="0"/>
      <w:divBdr>
        <w:top w:val="none" w:sz="0" w:space="0" w:color="auto"/>
        <w:left w:val="none" w:sz="0" w:space="0" w:color="auto"/>
        <w:bottom w:val="none" w:sz="0" w:space="0" w:color="auto"/>
        <w:right w:val="none" w:sz="0" w:space="0" w:color="auto"/>
      </w:divBdr>
    </w:div>
    <w:div w:id="1945379888">
      <w:bodyDiv w:val="1"/>
      <w:marLeft w:val="0"/>
      <w:marRight w:val="0"/>
      <w:marTop w:val="0"/>
      <w:marBottom w:val="0"/>
      <w:divBdr>
        <w:top w:val="none" w:sz="0" w:space="0" w:color="auto"/>
        <w:left w:val="none" w:sz="0" w:space="0" w:color="auto"/>
        <w:bottom w:val="none" w:sz="0" w:space="0" w:color="auto"/>
        <w:right w:val="none" w:sz="0" w:space="0" w:color="auto"/>
      </w:divBdr>
    </w:div>
    <w:div w:id="1945573102">
      <w:bodyDiv w:val="1"/>
      <w:marLeft w:val="0"/>
      <w:marRight w:val="0"/>
      <w:marTop w:val="0"/>
      <w:marBottom w:val="0"/>
      <w:divBdr>
        <w:top w:val="none" w:sz="0" w:space="0" w:color="auto"/>
        <w:left w:val="none" w:sz="0" w:space="0" w:color="auto"/>
        <w:bottom w:val="none" w:sz="0" w:space="0" w:color="auto"/>
        <w:right w:val="none" w:sz="0" w:space="0" w:color="auto"/>
      </w:divBdr>
    </w:div>
    <w:div w:id="1945842121">
      <w:bodyDiv w:val="1"/>
      <w:marLeft w:val="0"/>
      <w:marRight w:val="0"/>
      <w:marTop w:val="0"/>
      <w:marBottom w:val="0"/>
      <w:divBdr>
        <w:top w:val="none" w:sz="0" w:space="0" w:color="auto"/>
        <w:left w:val="none" w:sz="0" w:space="0" w:color="auto"/>
        <w:bottom w:val="none" w:sz="0" w:space="0" w:color="auto"/>
        <w:right w:val="none" w:sz="0" w:space="0" w:color="auto"/>
      </w:divBdr>
    </w:div>
    <w:div w:id="1946039883">
      <w:bodyDiv w:val="1"/>
      <w:marLeft w:val="0"/>
      <w:marRight w:val="0"/>
      <w:marTop w:val="0"/>
      <w:marBottom w:val="0"/>
      <w:divBdr>
        <w:top w:val="none" w:sz="0" w:space="0" w:color="auto"/>
        <w:left w:val="none" w:sz="0" w:space="0" w:color="auto"/>
        <w:bottom w:val="none" w:sz="0" w:space="0" w:color="auto"/>
        <w:right w:val="none" w:sz="0" w:space="0" w:color="auto"/>
      </w:divBdr>
    </w:div>
    <w:div w:id="1946766855">
      <w:bodyDiv w:val="1"/>
      <w:marLeft w:val="0"/>
      <w:marRight w:val="0"/>
      <w:marTop w:val="0"/>
      <w:marBottom w:val="0"/>
      <w:divBdr>
        <w:top w:val="none" w:sz="0" w:space="0" w:color="auto"/>
        <w:left w:val="none" w:sz="0" w:space="0" w:color="auto"/>
        <w:bottom w:val="none" w:sz="0" w:space="0" w:color="auto"/>
        <w:right w:val="none" w:sz="0" w:space="0" w:color="auto"/>
      </w:divBdr>
    </w:div>
    <w:div w:id="1946838227">
      <w:bodyDiv w:val="1"/>
      <w:marLeft w:val="0"/>
      <w:marRight w:val="0"/>
      <w:marTop w:val="0"/>
      <w:marBottom w:val="0"/>
      <w:divBdr>
        <w:top w:val="none" w:sz="0" w:space="0" w:color="auto"/>
        <w:left w:val="none" w:sz="0" w:space="0" w:color="auto"/>
        <w:bottom w:val="none" w:sz="0" w:space="0" w:color="auto"/>
        <w:right w:val="none" w:sz="0" w:space="0" w:color="auto"/>
      </w:divBdr>
    </w:div>
    <w:div w:id="1946843675">
      <w:bodyDiv w:val="1"/>
      <w:marLeft w:val="0"/>
      <w:marRight w:val="0"/>
      <w:marTop w:val="0"/>
      <w:marBottom w:val="0"/>
      <w:divBdr>
        <w:top w:val="none" w:sz="0" w:space="0" w:color="auto"/>
        <w:left w:val="none" w:sz="0" w:space="0" w:color="auto"/>
        <w:bottom w:val="none" w:sz="0" w:space="0" w:color="auto"/>
        <w:right w:val="none" w:sz="0" w:space="0" w:color="auto"/>
      </w:divBdr>
    </w:div>
    <w:div w:id="1947150636">
      <w:bodyDiv w:val="1"/>
      <w:marLeft w:val="0"/>
      <w:marRight w:val="0"/>
      <w:marTop w:val="0"/>
      <w:marBottom w:val="0"/>
      <w:divBdr>
        <w:top w:val="none" w:sz="0" w:space="0" w:color="auto"/>
        <w:left w:val="none" w:sz="0" w:space="0" w:color="auto"/>
        <w:bottom w:val="none" w:sz="0" w:space="0" w:color="auto"/>
        <w:right w:val="none" w:sz="0" w:space="0" w:color="auto"/>
      </w:divBdr>
    </w:div>
    <w:div w:id="1947879307">
      <w:bodyDiv w:val="1"/>
      <w:marLeft w:val="0"/>
      <w:marRight w:val="0"/>
      <w:marTop w:val="0"/>
      <w:marBottom w:val="0"/>
      <w:divBdr>
        <w:top w:val="none" w:sz="0" w:space="0" w:color="auto"/>
        <w:left w:val="none" w:sz="0" w:space="0" w:color="auto"/>
        <w:bottom w:val="none" w:sz="0" w:space="0" w:color="auto"/>
        <w:right w:val="none" w:sz="0" w:space="0" w:color="auto"/>
      </w:divBdr>
    </w:div>
    <w:div w:id="1947888530">
      <w:bodyDiv w:val="1"/>
      <w:marLeft w:val="0"/>
      <w:marRight w:val="0"/>
      <w:marTop w:val="0"/>
      <w:marBottom w:val="0"/>
      <w:divBdr>
        <w:top w:val="none" w:sz="0" w:space="0" w:color="auto"/>
        <w:left w:val="none" w:sz="0" w:space="0" w:color="auto"/>
        <w:bottom w:val="none" w:sz="0" w:space="0" w:color="auto"/>
        <w:right w:val="none" w:sz="0" w:space="0" w:color="auto"/>
      </w:divBdr>
    </w:div>
    <w:div w:id="1947926551">
      <w:bodyDiv w:val="1"/>
      <w:marLeft w:val="0"/>
      <w:marRight w:val="0"/>
      <w:marTop w:val="0"/>
      <w:marBottom w:val="0"/>
      <w:divBdr>
        <w:top w:val="none" w:sz="0" w:space="0" w:color="auto"/>
        <w:left w:val="none" w:sz="0" w:space="0" w:color="auto"/>
        <w:bottom w:val="none" w:sz="0" w:space="0" w:color="auto"/>
        <w:right w:val="none" w:sz="0" w:space="0" w:color="auto"/>
      </w:divBdr>
    </w:div>
    <w:div w:id="1947956828">
      <w:bodyDiv w:val="1"/>
      <w:marLeft w:val="0"/>
      <w:marRight w:val="0"/>
      <w:marTop w:val="0"/>
      <w:marBottom w:val="0"/>
      <w:divBdr>
        <w:top w:val="none" w:sz="0" w:space="0" w:color="auto"/>
        <w:left w:val="none" w:sz="0" w:space="0" w:color="auto"/>
        <w:bottom w:val="none" w:sz="0" w:space="0" w:color="auto"/>
        <w:right w:val="none" w:sz="0" w:space="0" w:color="auto"/>
      </w:divBdr>
    </w:div>
    <w:div w:id="1948000005">
      <w:bodyDiv w:val="1"/>
      <w:marLeft w:val="0"/>
      <w:marRight w:val="0"/>
      <w:marTop w:val="0"/>
      <w:marBottom w:val="0"/>
      <w:divBdr>
        <w:top w:val="none" w:sz="0" w:space="0" w:color="auto"/>
        <w:left w:val="none" w:sz="0" w:space="0" w:color="auto"/>
        <w:bottom w:val="none" w:sz="0" w:space="0" w:color="auto"/>
        <w:right w:val="none" w:sz="0" w:space="0" w:color="auto"/>
      </w:divBdr>
    </w:div>
    <w:div w:id="1948002799">
      <w:bodyDiv w:val="1"/>
      <w:marLeft w:val="0"/>
      <w:marRight w:val="0"/>
      <w:marTop w:val="0"/>
      <w:marBottom w:val="0"/>
      <w:divBdr>
        <w:top w:val="none" w:sz="0" w:space="0" w:color="auto"/>
        <w:left w:val="none" w:sz="0" w:space="0" w:color="auto"/>
        <w:bottom w:val="none" w:sz="0" w:space="0" w:color="auto"/>
        <w:right w:val="none" w:sz="0" w:space="0" w:color="auto"/>
      </w:divBdr>
    </w:div>
    <w:div w:id="1948078513">
      <w:bodyDiv w:val="1"/>
      <w:marLeft w:val="0"/>
      <w:marRight w:val="0"/>
      <w:marTop w:val="0"/>
      <w:marBottom w:val="0"/>
      <w:divBdr>
        <w:top w:val="none" w:sz="0" w:space="0" w:color="auto"/>
        <w:left w:val="none" w:sz="0" w:space="0" w:color="auto"/>
        <w:bottom w:val="none" w:sz="0" w:space="0" w:color="auto"/>
        <w:right w:val="none" w:sz="0" w:space="0" w:color="auto"/>
      </w:divBdr>
    </w:div>
    <w:div w:id="1948661037">
      <w:bodyDiv w:val="1"/>
      <w:marLeft w:val="0"/>
      <w:marRight w:val="0"/>
      <w:marTop w:val="0"/>
      <w:marBottom w:val="0"/>
      <w:divBdr>
        <w:top w:val="none" w:sz="0" w:space="0" w:color="auto"/>
        <w:left w:val="none" w:sz="0" w:space="0" w:color="auto"/>
        <w:bottom w:val="none" w:sz="0" w:space="0" w:color="auto"/>
        <w:right w:val="none" w:sz="0" w:space="0" w:color="auto"/>
      </w:divBdr>
    </w:div>
    <w:div w:id="1948803650">
      <w:bodyDiv w:val="1"/>
      <w:marLeft w:val="0"/>
      <w:marRight w:val="0"/>
      <w:marTop w:val="0"/>
      <w:marBottom w:val="0"/>
      <w:divBdr>
        <w:top w:val="none" w:sz="0" w:space="0" w:color="auto"/>
        <w:left w:val="none" w:sz="0" w:space="0" w:color="auto"/>
        <w:bottom w:val="none" w:sz="0" w:space="0" w:color="auto"/>
        <w:right w:val="none" w:sz="0" w:space="0" w:color="auto"/>
      </w:divBdr>
    </w:div>
    <w:div w:id="1948927772">
      <w:bodyDiv w:val="1"/>
      <w:marLeft w:val="0"/>
      <w:marRight w:val="0"/>
      <w:marTop w:val="0"/>
      <w:marBottom w:val="0"/>
      <w:divBdr>
        <w:top w:val="none" w:sz="0" w:space="0" w:color="auto"/>
        <w:left w:val="none" w:sz="0" w:space="0" w:color="auto"/>
        <w:bottom w:val="none" w:sz="0" w:space="0" w:color="auto"/>
        <w:right w:val="none" w:sz="0" w:space="0" w:color="auto"/>
      </w:divBdr>
    </w:div>
    <w:div w:id="1949192519">
      <w:bodyDiv w:val="1"/>
      <w:marLeft w:val="0"/>
      <w:marRight w:val="0"/>
      <w:marTop w:val="0"/>
      <w:marBottom w:val="0"/>
      <w:divBdr>
        <w:top w:val="none" w:sz="0" w:space="0" w:color="auto"/>
        <w:left w:val="none" w:sz="0" w:space="0" w:color="auto"/>
        <w:bottom w:val="none" w:sz="0" w:space="0" w:color="auto"/>
        <w:right w:val="none" w:sz="0" w:space="0" w:color="auto"/>
      </w:divBdr>
    </w:div>
    <w:div w:id="1949195797">
      <w:bodyDiv w:val="1"/>
      <w:marLeft w:val="0"/>
      <w:marRight w:val="0"/>
      <w:marTop w:val="0"/>
      <w:marBottom w:val="0"/>
      <w:divBdr>
        <w:top w:val="none" w:sz="0" w:space="0" w:color="auto"/>
        <w:left w:val="none" w:sz="0" w:space="0" w:color="auto"/>
        <w:bottom w:val="none" w:sz="0" w:space="0" w:color="auto"/>
        <w:right w:val="none" w:sz="0" w:space="0" w:color="auto"/>
      </w:divBdr>
    </w:div>
    <w:div w:id="1949311167">
      <w:bodyDiv w:val="1"/>
      <w:marLeft w:val="0"/>
      <w:marRight w:val="0"/>
      <w:marTop w:val="0"/>
      <w:marBottom w:val="0"/>
      <w:divBdr>
        <w:top w:val="none" w:sz="0" w:space="0" w:color="auto"/>
        <w:left w:val="none" w:sz="0" w:space="0" w:color="auto"/>
        <w:bottom w:val="none" w:sz="0" w:space="0" w:color="auto"/>
        <w:right w:val="none" w:sz="0" w:space="0" w:color="auto"/>
      </w:divBdr>
    </w:div>
    <w:div w:id="1949391053">
      <w:bodyDiv w:val="1"/>
      <w:marLeft w:val="0"/>
      <w:marRight w:val="0"/>
      <w:marTop w:val="0"/>
      <w:marBottom w:val="0"/>
      <w:divBdr>
        <w:top w:val="none" w:sz="0" w:space="0" w:color="auto"/>
        <w:left w:val="none" w:sz="0" w:space="0" w:color="auto"/>
        <w:bottom w:val="none" w:sz="0" w:space="0" w:color="auto"/>
        <w:right w:val="none" w:sz="0" w:space="0" w:color="auto"/>
      </w:divBdr>
    </w:div>
    <w:div w:id="1949391826">
      <w:bodyDiv w:val="1"/>
      <w:marLeft w:val="0"/>
      <w:marRight w:val="0"/>
      <w:marTop w:val="0"/>
      <w:marBottom w:val="0"/>
      <w:divBdr>
        <w:top w:val="none" w:sz="0" w:space="0" w:color="auto"/>
        <w:left w:val="none" w:sz="0" w:space="0" w:color="auto"/>
        <w:bottom w:val="none" w:sz="0" w:space="0" w:color="auto"/>
        <w:right w:val="none" w:sz="0" w:space="0" w:color="auto"/>
      </w:divBdr>
    </w:div>
    <w:div w:id="1949506066">
      <w:bodyDiv w:val="1"/>
      <w:marLeft w:val="0"/>
      <w:marRight w:val="0"/>
      <w:marTop w:val="0"/>
      <w:marBottom w:val="0"/>
      <w:divBdr>
        <w:top w:val="none" w:sz="0" w:space="0" w:color="auto"/>
        <w:left w:val="none" w:sz="0" w:space="0" w:color="auto"/>
        <w:bottom w:val="none" w:sz="0" w:space="0" w:color="auto"/>
        <w:right w:val="none" w:sz="0" w:space="0" w:color="auto"/>
      </w:divBdr>
    </w:div>
    <w:div w:id="1949652220">
      <w:bodyDiv w:val="1"/>
      <w:marLeft w:val="0"/>
      <w:marRight w:val="0"/>
      <w:marTop w:val="0"/>
      <w:marBottom w:val="0"/>
      <w:divBdr>
        <w:top w:val="none" w:sz="0" w:space="0" w:color="auto"/>
        <w:left w:val="none" w:sz="0" w:space="0" w:color="auto"/>
        <w:bottom w:val="none" w:sz="0" w:space="0" w:color="auto"/>
        <w:right w:val="none" w:sz="0" w:space="0" w:color="auto"/>
      </w:divBdr>
    </w:div>
    <w:div w:id="1949699602">
      <w:bodyDiv w:val="1"/>
      <w:marLeft w:val="0"/>
      <w:marRight w:val="0"/>
      <w:marTop w:val="0"/>
      <w:marBottom w:val="0"/>
      <w:divBdr>
        <w:top w:val="none" w:sz="0" w:space="0" w:color="auto"/>
        <w:left w:val="none" w:sz="0" w:space="0" w:color="auto"/>
        <w:bottom w:val="none" w:sz="0" w:space="0" w:color="auto"/>
        <w:right w:val="none" w:sz="0" w:space="0" w:color="auto"/>
      </w:divBdr>
    </w:div>
    <w:div w:id="1950117297">
      <w:bodyDiv w:val="1"/>
      <w:marLeft w:val="0"/>
      <w:marRight w:val="0"/>
      <w:marTop w:val="0"/>
      <w:marBottom w:val="0"/>
      <w:divBdr>
        <w:top w:val="none" w:sz="0" w:space="0" w:color="auto"/>
        <w:left w:val="none" w:sz="0" w:space="0" w:color="auto"/>
        <w:bottom w:val="none" w:sz="0" w:space="0" w:color="auto"/>
        <w:right w:val="none" w:sz="0" w:space="0" w:color="auto"/>
      </w:divBdr>
    </w:div>
    <w:div w:id="1950164515">
      <w:bodyDiv w:val="1"/>
      <w:marLeft w:val="0"/>
      <w:marRight w:val="0"/>
      <w:marTop w:val="0"/>
      <w:marBottom w:val="0"/>
      <w:divBdr>
        <w:top w:val="none" w:sz="0" w:space="0" w:color="auto"/>
        <w:left w:val="none" w:sz="0" w:space="0" w:color="auto"/>
        <w:bottom w:val="none" w:sz="0" w:space="0" w:color="auto"/>
        <w:right w:val="none" w:sz="0" w:space="0" w:color="auto"/>
      </w:divBdr>
    </w:div>
    <w:div w:id="1950165211">
      <w:bodyDiv w:val="1"/>
      <w:marLeft w:val="0"/>
      <w:marRight w:val="0"/>
      <w:marTop w:val="0"/>
      <w:marBottom w:val="0"/>
      <w:divBdr>
        <w:top w:val="none" w:sz="0" w:space="0" w:color="auto"/>
        <w:left w:val="none" w:sz="0" w:space="0" w:color="auto"/>
        <w:bottom w:val="none" w:sz="0" w:space="0" w:color="auto"/>
        <w:right w:val="none" w:sz="0" w:space="0" w:color="auto"/>
      </w:divBdr>
    </w:div>
    <w:div w:id="1950352221">
      <w:bodyDiv w:val="1"/>
      <w:marLeft w:val="0"/>
      <w:marRight w:val="0"/>
      <w:marTop w:val="0"/>
      <w:marBottom w:val="0"/>
      <w:divBdr>
        <w:top w:val="none" w:sz="0" w:space="0" w:color="auto"/>
        <w:left w:val="none" w:sz="0" w:space="0" w:color="auto"/>
        <w:bottom w:val="none" w:sz="0" w:space="0" w:color="auto"/>
        <w:right w:val="none" w:sz="0" w:space="0" w:color="auto"/>
      </w:divBdr>
    </w:div>
    <w:div w:id="1950356483">
      <w:bodyDiv w:val="1"/>
      <w:marLeft w:val="0"/>
      <w:marRight w:val="0"/>
      <w:marTop w:val="0"/>
      <w:marBottom w:val="0"/>
      <w:divBdr>
        <w:top w:val="none" w:sz="0" w:space="0" w:color="auto"/>
        <w:left w:val="none" w:sz="0" w:space="0" w:color="auto"/>
        <w:bottom w:val="none" w:sz="0" w:space="0" w:color="auto"/>
        <w:right w:val="none" w:sz="0" w:space="0" w:color="auto"/>
      </w:divBdr>
    </w:div>
    <w:div w:id="1950580636">
      <w:bodyDiv w:val="1"/>
      <w:marLeft w:val="0"/>
      <w:marRight w:val="0"/>
      <w:marTop w:val="0"/>
      <w:marBottom w:val="0"/>
      <w:divBdr>
        <w:top w:val="none" w:sz="0" w:space="0" w:color="auto"/>
        <w:left w:val="none" w:sz="0" w:space="0" w:color="auto"/>
        <w:bottom w:val="none" w:sz="0" w:space="0" w:color="auto"/>
        <w:right w:val="none" w:sz="0" w:space="0" w:color="auto"/>
      </w:divBdr>
    </w:div>
    <w:div w:id="1950701197">
      <w:bodyDiv w:val="1"/>
      <w:marLeft w:val="0"/>
      <w:marRight w:val="0"/>
      <w:marTop w:val="0"/>
      <w:marBottom w:val="0"/>
      <w:divBdr>
        <w:top w:val="none" w:sz="0" w:space="0" w:color="auto"/>
        <w:left w:val="none" w:sz="0" w:space="0" w:color="auto"/>
        <w:bottom w:val="none" w:sz="0" w:space="0" w:color="auto"/>
        <w:right w:val="none" w:sz="0" w:space="0" w:color="auto"/>
      </w:divBdr>
    </w:div>
    <w:div w:id="1951158350">
      <w:bodyDiv w:val="1"/>
      <w:marLeft w:val="0"/>
      <w:marRight w:val="0"/>
      <w:marTop w:val="0"/>
      <w:marBottom w:val="0"/>
      <w:divBdr>
        <w:top w:val="none" w:sz="0" w:space="0" w:color="auto"/>
        <w:left w:val="none" w:sz="0" w:space="0" w:color="auto"/>
        <w:bottom w:val="none" w:sz="0" w:space="0" w:color="auto"/>
        <w:right w:val="none" w:sz="0" w:space="0" w:color="auto"/>
      </w:divBdr>
    </w:div>
    <w:div w:id="1951626046">
      <w:bodyDiv w:val="1"/>
      <w:marLeft w:val="0"/>
      <w:marRight w:val="0"/>
      <w:marTop w:val="0"/>
      <w:marBottom w:val="0"/>
      <w:divBdr>
        <w:top w:val="none" w:sz="0" w:space="0" w:color="auto"/>
        <w:left w:val="none" w:sz="0" w:space="0" w:color="auto"/>
        <w:bottom w:val="none" w:sz="0" w:space="0" w:color="auto"/>
        <w:right w:val="none" w:sz="0" w:space="0" w:color="auto"/>
      </w:divBdr>
    </w:div>
    <w:div w:id="1951860161">
      <w:bodyDiv w:val="1"/>
      <w:marLeft w:val="0"/>
      <w:marRight w:val="0"/>
      <w:marTop w:val="0"/>
      <w:marBottom w:val="0"/>
      <w:divBdr>
        <w:top w:val="none" w:sz="0" w:space="0" w:color="auto"/>
        <w:left w:val="none" w:sz="0" w:space="0" w:color="auto"/>
        <w:bottom w:val="none" w:sz="0" w:space="0" w:color="auto"/>
        <w:right w:val="none" w:sz="0" w:space="0" w:color="auto"/>
      </w:divBdr>
    </w:div>
    <w:div w:id="1951933129">
      <w:bodyDiv w:val="1"/>
      <w:marLeft w:val="0"/>
      <w:marRight w:val="0"/>
      <w:marTop w:val="0"/>
      <w:marBottom w:val="0"/>
      <w:divBdr>
        <w:top w:val="none" w:sz="0" w:space="0" w:color="auto"/>
        <w:left w:val="none" w:sz="0" w:space="0" w:color="auto"/>
        <w:bottom w:val="none" w:sz="0" w:space="0" w:color="auto"/>
        <w:right w:val="none" w:sz="0" w:space="0" w:color="auto"/>
      </w:divBdr>
    </w:div>
    <w:div w:id="1952320814">
      <w:bodyDiv w:val="1"/>
      <w:marLeft w:val="0"/>
      <w:marRight w:val="0"/>
      <w:marTop w:val="0"/>
      <w:marBottom w:val="0"/>
      <w:divBdr>
        <w:top w:val="none" w:sz="0" w:space="0" w:color="auto"/>
        <w:left w:val="none" w:sz="0" w:space="0" w:color="auto"/>
        <w:bottom w:val="none" w:sz="0" w:space="0" w:color="auto"/>
        <w:right w:val="none" w:sz="0" w:space="0" w:color="auto"/>
      </w:divBdr>
    </w:div>
    <w:div w:id="1952322976">
      <w:bodyDiv w:val="1"/>
      <w:marLeft w:val="0"/>
      <w:marRight w:val="0"/>
      <w:marTop w:val="0"/>
      <w:marBottom w:val="0"/>
      <w:divBdr>
        <w:top w:val="none" w:sz="0" w:space="0" w:color="auto"/>
        <w:left w:val="none" w:sz="0" w:space="0" w:color="auto"/>
        <w:bottom w:val="none" w:sz="0" w:space="0" w:color="auto"/>
        <w:right w:val="none" w:sz="0" w:space="0" w:color="auto"/>
      </w:divBdr>
    </w:div>
    <w:div w:id="1952397569">
      <w:bodyDiv w:val="1"/>
      <w:marLeft w:val="0"/>
      <w:marRight w:val="0"/>
      <w:marTop w:val="0"/>
      <w:marBottom w:val="0"/>
      <w:divBdr>
        <w:top w:val="none" w:sz="0" w:space="0" w:color="auto"/>
        <w:left w:val="none" w:sz="0" w:space="0" w:color="auto"/>
        <w:bottom w:val="none" w:sz="0" w:space="0" w:color="auto"/>
        <w:right w:val="none" w:sz="0" w:space="0" w:color="auto"/>
      </w:divBdr>
    </w:div>
    <w:div w:id="1952514073">
      <w:bodyDiv w:val="1"/>
      <w:marLeft w:val="0"/>
      <w:marRight w:val="0"/>
      <w:marTop w:val="0"/>
      <w:marBottom w:val="0"/>
      <w:divBdr>
        <w:top w:val="none" w:sz="0" w:space="0" w:color="auto"/>
        <w:left w:val="none" w:sz="0" w:space="0" w:color="auto"/>
        <w:bottom w:val="none" w:sz="0" w:space="0" w:color="auto"/>
        <w:right w:val="none" w:sz="0" w:space="0" w:color="auto"/>
      </w:divBdr>
    </w:div>
    <w:div w:id="1952738498">
      <w:bodyDiv w:val="1"/>
      <w:marLeft w:val="0"/>
      <w:marRight w:val="0"/>
      <w:marTop w:val="0"/>
      <w:marBottom w:val="0"/>
      <w:divBdr>
        <w:top w:val="none" w:sz="0" w:space="0" w:color="auto"/>
        <w:left w:val="none" w:sz="0" w:space="0" w:color="auto"/>
        <w:bottom w:val="none" w:sz="0" w:space="0" w:color="auto"/>
        <w:right w:val="none" w:sz="0" w:space="0" w:color="auto"/>
      </w:divBdr>
    </w:div>
    <w:div w:id="1952742839">
      <w:bodyDiv w:val="1"/>
      <w:marLeft w:val="0"/>
      <w:marRight w:val="0"/>
      <w:marTop w:val="0"/>
      <w:marBottom w:val="0"/>
      <w:divBdr>
        <w:top w:val="none" w:sz="0" w:space="0" w:color="auto"/>
        <w:left w:val="none" w:sz="0" w:space="0" w:color="auto"/>
        <w:bottom w:val="none" w:sz="0" w:space="0" w:color="auto"/>
        <w:right w:val="none" w:sz="0" w:space="0" w:color="auto"/>
      </w:divBdr>
    </w:div>
    <w:div w:id="1953046831">
      <w:bodyDiv w:val="1"/>
      <w:marLeft w:val="0"/>
      <w:marRight w:val="0"/>
      <w:marTop w:val="0"/>
      <w:marBottom w:val="0"/>
      <w:divBdr>
        <w:top w:val="none" w:sz="0" w:space="0" w:color="auto"/>
        <w:left w:val="none" w:sz="0" w:space="0" w:color="auto"/>
        <w:bottom w:val="none" w:sz="0" w:space="0" w:color="auto"/>
        <w:right w:val="none" w:sz="0" w:space="0" w:color="auto"/>
      </w:divBdr>
    </w:div>
    <w:div w:id="1953051054">
      <w:bodyDiv w:val="1"/>
      <w:marLeft w:val="0"/>
      <w:marRight w:val="0"/>
      <w:marTop w:val="0"/>
      <w:marBottom w:val="0"/>
      <w:divBdr>
        <w:top w:val="none" w:sz="0" w:space="0" w:color="auto"/>
        <w:left w:val="none" w:sz="0" w:space="0" w:color="auto"/>
        <w:bottom w:val="none" w:sz="0" w:space="0" w:color="auto"/>
        <w:right w:val="none" w:sz="0" w:space="0" w:color="auto"/>
      </w:divBdr>
    </w:div>
    <w:div w:id="1953124123">
      <w:bodyDiv w:val="1"/>
      <w:marLeft w:val="0"/>
      <w:marRight w:val="0"/>
      <w:marTop w:val="0"/>
      <w:marBottom w:val="0"/>
      <w:divBdr>
        <w:top w:val="none" w:sz="0" w:space="0" w:color="auto"/>
        <w:left w:val="none" w:sz="0" w:space="0" w:color="auto"/>
        <w:bottom w:val="none" w:sz="0" w:space="0" w:color="auto"/>
        <w:right w:val="none" w:sz="0" w:space="0" w:color="auto"/>
      </w:divBdr>
    </w:div>
    <w:div w:id="1953901016">
      <w:bodyDiv w:val="1"/>
      <w:marLeft w:val="0"/>
      <w:marRight w:val="0"/>
      <w:marTop w:val="0"/>
      <w:marBottom w:val="0"/>
      <w:divBdr>
        <w:top w:val="none" w:sz="0" w:space="0" w:color="auto"/>
        <w:left w:val="none" w:sz="0" w:space="0" w:color="auto"/>
        <w:bottom w:val="none" w:sz="0" w:space="0" w:color="auto"/>
        <w:right w:val="none" w:sz="0" w:space="0" w:color="auto"/>
      </w:divBdr>
    </w:div>
    <w:div w:id="1953976670">
      <w:bodyDiv w:val="1"/>
      <w:marLeft w:val="0"/>
      <w:marRight w:val="0"/>
      <w:marTop w:val="0"/>
      <w:marBottom w:val="0"/>
      <w:divBdr>
        <w:top w:val="none" w:sz="0" w:space="0" w:color="auto"/>
        <w:left w:val="none" w:sz="0" w:space="0" w:color="auto"/>
        <w:bottom w:val="none" w:sz="0" w:space="0" w:color="auto"/>
        <w:right w:val="none" w:sz="0" w:space="0" w:color="auto"/>
      </w:divBdr>
    </w:div>
    <w:div w:id="1954245927">
      <w:bodyDiv w:val="1"/>
      <w:marLeft w:val="0"/>
      <w:marRight w:val="0"/>
      <w:marTop w:val="0"/>
      <w:marBottom w:val="0"/>
      <w:divBdr>
        <w:top w:val="none" w:sz="0" w:space="0" w:color="auto"/>
        <w:left w:val="none" w:sz="0" w:space="0" w:color="auto"/>
        <w:bottom w:val="none" w:sz="0" w:space="0" w:color="auto"/>
        <w:right w:val="none" w:sz="0" w:space="0" w:color="auto"/>
      </w:divBdr>
    </w:div>
    <w:div w:id="1954248114">
      <w:bodyDiv w:val="1"/>
      <w:marLeft w:val="0"/>
      <w:marRight w:val="0"/>
      <w:marTop w:val="0"/>
      <w:marBottom w:val="0"/>
      <w:divBdr>
        <w:top w:val="none" w:sz="0" w:space="0" w:color="auto"/>
        <w:left w:val="none" w:sz="0" w:space="0" w:color="auto"/>
        <w:bottom w:val="none" w:sz="0" w:space="0" w:color="auto"/>
        <w:right w:val="none" w:sz="0" w:space="0" w:color="auto"/>
      </w:divBdr>
    </w:div>
    <w:div w:id="1954283951">
      <w:bodyDiv w:val="1"/>
      <w:marLeft w:val="0"/>
      <w:marRight w:val="0"/>
      <w:marTop w:val="0"/>
      <w:marBottom w:val="0"/>
      <w:divBdr>
        <w:top w:val="none" w:sz="0" w:space="0" w:color="auto"/>
        <w:left w:val="none" w:sz="0" w:space="0" w:color="auto"/>
        <w:bottom w:val="none" w:sz="0" w:space="0" w:color="auto"/>
        <w:right w:val="none" w:sz="0" w:space="0" w:color="auto"/>
      </w:divBdr>
    </w:div>
    <w:div w:id="1954357734">
      <w:bodyDiv w:val="1"/>
      <w:marLeft w:val="0"/>
      <w:marRight w:val="0"/>
      <w:marTop w:val="0"/>
      <w:marBottom w:val="0"/>
      <w:divBdr>
        <w:top w:val="none" w:sz="0" w:space="0" w:color="auto"/>
        <w:left w:val="none" w:sz="0" w:space="0" w:color="auto"/>
        <w:bottom w:val="none" w:sz="0" w:space="0" w:color="auto"/>
        <w:right w:val="none" w:sz="0" w:space="0" w:color="auto"/>
      </w:divBdr>
    </w:div>
    <w:div w:id="1954555470">
      <w:bodyDiv w:val="1"/>
      <w:marLeft w:val="0"/>
      <w:marRight w:val="0"/>
      <w:marTop w:val="0"/>
      <w:marBottom w:val="0"/>
      <w:divBdr>
        <w:top w:val="none" w:sz="0" w:space="0" w:color="auto"/>
        <w:left w:val="none" w:sz="0" w:space="0" w:color="auto"/>
        <w:bottom w:val="none" w:sz="0" w:space="0" w:color="auto"/>
        <w:right w:val="none" w:sz="0" w:space="0" w:color="auto"/>
      </w:divBdr>
    </w:div>
    <w:div w:id="1954558224">
      <w:bodyDiv w:val="1"/>
      <w:marLeft w:val="0"/>
      <w:marRight w:val="0"/>
      <w:marTop w:val="0"/>
      <w:marBottom w:val="0"/>
      <w:divBdr>
        <w:top w:val="none" w:sz="0" w:space="0" w:color="auto"/>
        <w:left w:val="none" w:sz="0" w:space="0" w:color="auto"/>
        <w:bottom w:val="none" w:sz="0" w:space="0" w:color="auto"/>
        <w:right w:val="none" w:sz="0" w:space="0" w:color="auto"/>
      </w:divBdr>
    </w:div>
    <w:div w:id="1955089128">
      <w:bodyDiv w:val="1"/>
      <w:marLeft w:val="0"/>
      <w:marRight w:val="0"/>
      <w:marTop w:val="0"/>
      <w:marBottom w:val="0"/>
      <w:divBdr>
        <w:top w:val="none" w:sz="0" w:space="0" w:color="auto"/>
        <w:left w:val="none" w:sz="0" w:space="0" w:color="auto"/>
        <w:bottom w:val="none" w:sz="0" w:space="0" w:color="auto"/>
        <w:right w:val="none" w:sz="0" w:space="0" w:color="auto"/>
      </w:divBdr>
    </w:div>
    <w:div w:id="1955476817">
      <w:bodyDiv w:val="1"/>
      <w:marLeft w:val="0"/>
      <w:marRight w:val="0"/>
      <w:marTop w:val="0"/>
      <w:marBottom w:val="0"/>
      <w:divBdr>
        <w:top w:val="none" w:sz="0" w:space="0" w:color="auto"/>
        <w:left w:val="none" w:sz="0" w:space="0" w:color="auto"/>
        <w:bottom w:val="none" w:sz="0" w:space="0" w:color="auto"/>
        <w:right w:val="none" w:sz="0" w:space="0" w:color="auto"/>
      </w:divBdr>
    </w:div>
    <w:div w:id="1955596269">
      <w:bodyDiv w:val="1"/>
      <w:marLeft w:val="0"/>
      <w:marRight w:val="0"/>
      <w:marTop w:val="0"/>
      <w:marBottom w:val="0"/>
      <w:divBdr>
        <w:top w:val="none" w:sz="0" w:space="0" w:color="auto"/>
        <w:left w:val="none" w:sz="0" w:space="0" w:color="auto"/>
        <w:bottom w:val="none" w:sz="0" w:space="0" w:color="auto"/>
        <w:right w:val="none" w:sz="0" w:space="0" w:color="auto"/>
      </w:divBdr>
    </w:div>
    <w:div w:id="1955746519">
      <w:bodyDiv w:val="1"/>
      <w:marLeft w:val="0"/>
      <w:marRight w:val="0"/>
      <w:marTop w:val="0"/>
      <w:marBottom w:val="0"/>
      <w:divBdr>
        <w:top w:val="none" w:sz="0" w:space="0" w:color="auto"/>
        <w:left w:val="none" w:sz="0" w:space="0" w:color="auto"/>
        <w:bottom w:val="none" w:sz="0" w:space="0" w:color="auto"/>
        <w:right w:val="none" w:sz="0" w:space="0" w:color="auto"/>
      </w:divBdr>
    </w:div>
    <w:div w:id="1955819826">
      <w:bodyDiv w:val="1"/>
      <w:marLeft w:val="0"/>
      <w:marRight w:val="0"/>
      <w:marTop w:val="0"/>
      <w:marBottom w:val="0"/>
      <w:divBdr>
        <w:top w:val="none" w:sz="0" w:space="0" w:color="auto"/>
        <w:left w:val="none" w:sz="0" w:space="0" w:color="auto"/>
        <w:bottom w:val="none" w:sz="0" w:space="0" w:color="auto"/>
        <w:right w:val="none" w:sz="0" w:space="0" w:color="auto"/>
      </w:divBdr>
    </w:div>
    <w:div w:id="1956056198">
      <w:bodyDiv w:val="1"/>
      <w:marLeft w:val="0"/>
      <w:marRight w:val="0"/>
      <w:marTop w:val="0"/>
      <w:marBottom w:val="0"/>
      <w:divBdr>
        <w:top w:val="none" w:sz="0" w:space="0" w:color="auto"/>
        <w:left w:val="none" w:sz="0" w:space="0" w:color="auto"/>
        <w:bottom w:val="none" w:sz="0" w:space="0" w:color="auto"/>
        <w:right w:val="none" w:sz="0" w:space="0" w:color="auto"/>
      </w:divBdr>
    </w:div>
    <w:div w:id="1956061094">
      <w:bodyDiv w:val="1"/>
      <w:marLeft w:val="0"/>
      <w:marRight w:val="0"/>
      <w:marTop w:val="0"/>
      <w:marBottom w:val="0"/>
      <w:divBdr>
        <w:top w:val="none" w:sz="0" w:space="0" w:color="auto"/>
        <w:left w:val="none" w:sz="0" w:space="0" w:color="auto"/>
        <w:bottom w:val="none" w:sz="0" w:space="0" w:color="auto"/>
        <w:right w:val="none" w:sz="0" w:space="0" w:color="auto"/>
      </w:divBdr>
    </w:div>
    <w:div w:id="1956280303">
      <w:bodyDiv w:val="1"/>
      <w:marLeft w:val="0"/>
      <w:marRight w:val="0"/>
      <w:marTop w:val="0"/>
      <w:marBottom w:val="0"/>
      <w:divBdr>
        <w:top w:val="none" w:sz="0" w:space="0" w:color="auto"/>
        <w:left w:val="none" w:sz="0" w:space="0" w:color="auto"/>
        <w:bottom w:val="none" w:sz="0" w:space="0" w:color="auto"/>
        <w:right w:val="none" w:sz="0" w:space="0" w:color="auto"/>
      </w:divBdr>
    </w:div>
    <w:div w:id="1956322575">
      <w:bodyDiv w:val="1"/>
      <w:marLeft w:val="0"/>
      <w:marRight w:val="0"/>
      <w:marTop w:val="0"/>
      <w:marBottom w:val="0"/>
      <w:divBdr>
        <w:top w:val="none" w:sz="0" w:space="0" w:color="auto"/>
        <w:left w:val="none" w:sz="0" w:space="0" w:color="auto"/>
        <w:bottom w:val="none" w:sz="0" w:space="0" w:color="auto"/>
        <w:right w:val="none" w:sz="0" w:space="0" w:color="auto"/>
      </w:divBdr>
    </w:div>
    <w:div w:id="1956406850">
      <w:bodyDiv w:val="1"/>
      <w:marLeft w:val="0"/>
      <w:marRight w:val="0"/>
      <w:marTop w:val="0"/>
      <w:marBottom w:val="0"/>
      <w:divBdr>
        <w:top w:val="none" w:sz="0" w:space="0" w:color="auto"/>
        <w:left w:val="none" w:sz="0" w:space="0" w:color="auto"/>
        <w:bottom w:val="none" w:sz="0" w:space="0" w:color="auto"/>
        <w:right w:val="none" w:sz="0" w:space="0" w:color="auto"/>
      </w:divBdr>
    </w:div>
    <w:div w:id="1956447897">
      <w:bodyDiv w:val="1"/>
      <w:marLeft w:val="0"/>
      <w:marRight w:val="0"/>
      <w:marTop w:val="0"/>
      <w:marBottom w:val="0"/>
      <w:divBdr>
        <w:top w:val="none" w:sz="0" w:space="0" w:color="auto"/>
        <w:left w:val="none" w:sz="0" w:space="0" w:color="auto"/>
        <w:bottom w:val="none" w:sz="0" w:space="0" w:color="auto"/>
        <w:right w:val="none" w:sz="0" w:space="0" w:color="auto"/>
      </w:divBdr>
    </w:div>
    <w:div w:id="1956515701">
      <w:bodyDiv w:val="1"/>
      <w:marLeft w:val="0"/>
      <w:marRight w:val="0"/>
      <w:marTop w:val="0"/>
      <w:marBottom w:val="0"/>
      <w:divBdr>
        <w:top w:val="none" w:sz="0" w:space="0" w:color="auto"/>
        <w:left w:val="none" w:sz="0" w:space="0" w:color="auto"/>
        <w:bottom w:val="none" w:sz="0" w:space="0" w:color="auto"/>
        <w:right w:val="none" w:sz="0" w:space="0" w:color="auto"/>
      </w:divBdr>
    </w:div>
    <w:div w:id="1956522482">
      <w:bodyDiv w:val="1"/>
      <w:marLeft w:val="0"/>
      <w:marRight w:val="0"/>
      <w:marTop w:val="0"/>
      <w:marBottom w:val="0"/>
      <w:divBdr>
        <w:top w:val="none" w:sz="0" w:space="0" w:color="auto"/>
        <w:left w:val="none" w:sz="0" w:space="0" w:color="auto"/>
        <w:bottom w:val="none" w:sz="0" w:space="0" w:color="auto"/>
        <w:right w:val="none" w:sz="0" w:space="0" w:color="auto"/>
      </w:divBdr>
    </w:div>
    <w:div w:id="1956595853">
      <w:bodyDiv w:val="1"/>
      <w:marLeft w:val="0"/>
      <w:marRight w:val="0"/>
      <w:marTop w:val="0"/>
      <w:marBottom w:val="0"/>
      <w:divBdr>
        <w:top w:val="none" w:sz="0" w:space="0" w:color="auto"/>
        <w:left w:val="none" w:sz="0" w:space="0" w:color="auto"/>
        <w:bottom w:val="none" w:sz="0" w:space="0" w:color="auto"/>
        <w:right w:val="none" w:sz="0" w:space="0" w:color="auto"/>
      </w:divBdr>
    </w:div>
    <w:div w:id="1956717424">
      <w:bodyDiv w:val="1"/>
      <w:marLeft w:val="0"/>
      <w:marRight w:val="0"/>
      <w:marTop w:val="0"/>
      <w:marBottom w:val="0"/>
      <w:divBdr>
        <w:top w:val="none" w:sz="0" w:space="0" w:color="auto"/>
        <w:left w:val="none" w:sz="0" w:space="0" w:color="auto"/>
        <w:bottom w:val="none" w:sz="0" w:space="0" w:color="auto"/>
        <w:right w:val="none" w:sz="0" w:space="0" w:color="auto"/>
      </w:divBdr>
    </w:div>
    <w:div w:id="1956862039">
      <w:bodyDiv w:val="1"/>
      <w:marLeft w:val="0"/>
      <w:marRight w:val="0"/>
      <w:marTop w:val="0"/>
      <w:marBottom w:val="0"/>
      <w:divBdr>
        <w:top w:val="none" w:sz="0" w:space="0" w:color="auto"/>
        <w:left w:val="none" w:sz="0" w:space="0" w:color="auto"/>
        <w:bottom w:val="none" w:sz="0" w:space="0" w:color="auto"/>
        <w:right w:val="none" w:sz="0" w:space="0" w:color="auto"/>
      </w:divBdr>
    </w:div>
    <w:div w:id="1957132114">
      <w:bodyDiv w:val="1"/>
      <w:marLeft w:val="0"/>
      <w:marRight w:val="0"/>
      <w:marTop w:val="0"/>
      <w:marBottom w:val="0"/>
      <w:divBdr>
        <w:top w:val="none" w:sz="0" w:space="0" w:color="auto"/>
        <w:left w:val="none" w:sz="0" w:space="0" w:color="auto"/>
        <w:bottom w:val="none" w:sz="0" w:space="0" w:color="auto"/>
        <w:right w:val="none" w:sz="0" w:space="0" w:color="auto"/>
      </w:divBdr>
    </w:div>
    <w:div w:id="1957178391">
      <w:bodyDiv w:val="1"/>
      <w:marLeft w:val="0"/>
      <w:marRight w:val="0"/>
      <w:marTop w:val="0"/>
      <w:marBottom w:val="0"/>
      <w:divBdr>
        <w:top w:val="none" w:sz="0" w:space="0" w:color="auto"/>
        <w:left w:val="none" w:sz="0" w:space="0" w:color="auto"/>
        <w:bottom w:val="none" w:sz="0" w:space="0" w:color="auto"/>
        <w:right w:val="none" w:sz="0" w:space="0" w:color="auto"/>
      </w:divBdr>
    </w:div>
    <w:div w:id="1957324146">
      <w:bodyDiv w:val="1"/>
      <w:marLeft w:val="0"/>
      <w:marRight w:val="0"/>
      <w:marTop w:val="0"/>
      <w:marBottom w:val="0"/>
      <w:divBdr>
        <w:top w:val="none" w:sz="0" w:space="0" w:color="auto"/>
        <w:left w:val="none" w:sz="0" w:space="0" w:color="auto"/>
        <w:bottom w:val="none" w:sz="0" w:space="0" w:color="auto"/>
        <w:right w:val="none" w:sz="0" w:space="0" w:color="auto"/>
      </w:divBdr>
    </w:div>
    <w:div w:id="1957364526">
      <w:bodyDiv w:val="1"/>
      <w:marLeft w:val="0"/>
      <w:marRight w:val="0"/>
      <w:marTop w:val="0"/>
      <w:marBottom w:val="0"/>
      <w:divBdr>
        <w:top w:val="none" w:sz="0" w:space="0" w:color="auto"/>
        <w:left w:val="none" w:sz="0" w:space="0" w:color="auto"/>
        <w:bottom w:val="none" w:sz="0" w:space="0" w:color="auto"/>
        <w:right w:val="none" w:sz="0" w:space="0" w:color="auto"/>
      </w:divBdr>
    </w:div>
    <w:div w:id="1957564838">
      <w:bodyDiv w:val="1"/>
      <w:marLeft w:val="0"/>
      <w:marRight w:val="0"/>
      <w:marTop w:val="0"/>
      <w:marBottom w:val="0"/>
      <w:divBdr>
        <w:top w:val="none" w:sz="0" w:space="0" w:color="auto"/>
        <w:left w:val="none" w:sz="0" w:space="0" w:color="auto"/>
        <w:bottom w:val="none" w:sz="0" w:space="0" w:color="auto"/>
        <w:right w:val="none" w:sz="0" w:space="0" w:color="auto"/>
      </w:divBdr>
    </w:div>
    <w:div w:id="1957983053">
      <w:bodyDiv w:val="1"/>
      <w:marLeft w:val="0"/>
      <w:marRight w:val="0"/>
      <w:marTop w:val="0"/>
      <w:marBottom w:val="0"/>
      <w:divBdr>
        <w:top w:val="none" w:sz="0" w:space="0" w:color="auto"/>
        <w:left w:val="none" w:sz="0" w:space="0" w:color="auto"/>
        <w:bottom w:val="none" w:sz="0" w:space="0" w:color="auto"/>
        <w:right w:val="none" w:sz="0" w:space="0" w:color="auto"/>
      </w:divBdr>
    </w:div>
    <w:div w:id="1958023001">
      <w:bodyDiv w:val="1"/>
      <w:marLeft w:val="0"/>
      <w:marRight w:val="0"/>
      <w:marTop w:val="0"/>
      <w:marBottom w:val="0"/>
      <w:divBdr>
        <w:top w:val="none" w:sz="0" w:space="0" w:color="auto"/>
        <w:left w:val="none" w:sz="0" w:space="0" w:color="auto"/>
        <w:bottom w:val="none" w:sz="0" w:space="0" w:color="auto"/>
        <w:right w:val="none" w:sz="0" w:space="0" w:color="auto"/>
      </w:divBdr>
    </w:div>
    <w:div w:id="1958633501">
      <w:bodyDiv w:val="1"/>
      <w:marLeft w:val="0"/>
      <w:marRight w:val="0"/>
      <w:marTop w:val="0"/>
      <w:marBottom w:val="0"/>
      <w:divBdr>
        <w:top w:val="none" w:sz="0" w:space="0" w:color="auto"/>
        <w:left w:val="none" w:sz="0" w:space="0" w:color="auto"/>
        <w:bottom w:val="none" w:sz="0" w:space="0" w:color="auto"/>
        <w:right w:val="none" w:sz="0" w:space="0" w:color="auto"/>
      </w:divBdr>
    </w:div>
    <w:div w:id="1958635805">
      <w:bodyDiv w:val="1"/>
      <w:marLeft w:val="0"/>
      <w:marRight w:val="0"/>
      <w:marTop w:val="0"/>
      <w:marBottom w:val="0"/>
      <w:divBdr>
        <w:top w:val="none" w:sz="0" w:space="0" w:color="auto"/>
        <w:left w:val="none" w:sz="0" w:space="0" w:color="auto"/>
        <w:bottom w:val="none" w:sz="0" w:space="0" w:color="auto"/>
        <w:right w:val="none" w:sz="0" w:space="0" w:color="auto"/>
      </w:divBdr>
    </w:div>
    <w:div w:id="1958752599">
      <w:bodyDiv w:val="1"/>
      <w:marLeft w:val="0"/>
      <w:marRight w:val="0"/>
      <w:marTop w:val="0"/>
      <w:marBottom w:val="0"/>
      <w:divBdr>
        <w:top w:val="none" w:sz="0" w:space="0" w:color="auto"/>
        <w:left w:val="none" w:sz="0" w:space="0" w:color="auto"/>
        <w:bottom w:val="none" w:sz="0" w:space="0" w:color="auto"/>
        <w:right w:val="none" w:sz="0" w:space="0" w:color="auto"/>
      </w:divBdr>
    </w:div>
    <w:div w:id="1959136809">
      <w:bodyDiv w:val="1"/>
      <w:marLeft w:val="0"/>
      <w:marRight w:val="0"/>
      <w:marTop w:val="0"/>
      <w:marBottom w:val="0"/>
      <w:divBdr>
        <w:top w:val="none" w:sz="0" w:space="0" w:color="auto"/>
        <w:left w:val="none" w:sz="0" w:space="0" w:color="auto"/>
        <w:bottom w:val="none" w:sz="0" w:space="0" w:color="auto"/>
        <w:right w:val="none" w:sz="0" w:space="0" w:color="auto"/>
      </w:divBdr>
    </w:div>
    <w:div w:id="1959144278">
      <w:bodyDiv w:val="1"/>
      <w:marLeft w:val="0"/>
      <w:marRight w:val="0"/>
      <w:marTop w:val="0"/>
      <w:marBottom w:val="0"/>
      <w:divBdr>
        <w:top w:val="none" w:sz="0" w:space="0" w:color="auto"/>
        <w:left w:val="none" w:sz="0" w:space="0" w:color="auto"/>
        <w:bottom w:val="none" w:sz="0" w:space="0" w:color="auto"/>
        <w:right w:val="none" w:sz="0" w:space="0" w:color="auto"/>
      </w:divBdr>
    </w:div>
    <w:div w:id="1959217473">
      <w:bodyDiv w:val="1"/>
      <w:marLeft w:val="0"/>
      <w:marRight w:val="0"/>
      <w:marTop w:val="0"/>
      <w:marBottom w:val="0"/>
      <w:divBdr>
        <w:top w:val="none" w:sz="0" w:space="0" w:color="auto"/>
        <w:left w:val="none" w:sz="0" w:space="0" w:color="auto"/>
        <w:bottom w:val="none" w:sz="0" w:space="0" w:color="auto"/>
        <w:right w:val="none" w:sz="0" w:space="0" w:color="auto"/>
      </w:divBdr>
    </w:div>
    <w:div w:id="1959292019">
      <w:bodyDiv w:val="1"/>
      <w:marLeft w:val="0"/>
      <w:marRight w:val="0"/>
      <w:marTop w:val="0"/>
      <w:marBottom w:val="0"/>
      <w:divBdr>
        <w:top w:val="none" w:sz="0" w:space="0" w:color="auto"/>
        <w:left w:val="none" w:sz="0" w:space="0" w:color="auto"/>
        <w:bottom w:val="none" w:sz="0" w:space="0" w:color="auto"/>
        <w:right w:val="none" w:sz="0" w:space="0" w:color="auto"/>
      </w:divBdr>
    </w:div>
    <w:div w:id="1959331635">
      <w:bodyDiv w:val="1"/>
      <w:marLeft w:val="0"/>
      <w:marRight w:val="0"/>
      <w:marTop w:val="0"/>
      <w:marBottom w:val="0"/>
      <w:divBdr>
        <w:top w:val="none" w:sz="0" w:space="0" w:color="auto"/>
        <w:left w:val="none" w:sz="0" w:space="0" w:color="auto"/>
        <w:bottom w:val="none" w:sz="0" w:space="0" w:color="auto"/>
        <w:right w:val="none" w:sz="0" w:space="0" w:color="auto"/>
      </w:divBdr>
    </w:div>
    <w:div w:id="1959529658">
      <w:bodyDiv w:val="1"/>
      <w:marLeft w:val="0"/>
      <w:marRight w:val="0"/>
      <w:marTop w:val="0"/>
      <w:marBottom w:val="0"/>
      <w:divBdr>
        <w:top w:val="none" w:sz="0" w:space="0" w:color="auto"/>
        <w:left w:val="none" w:sz="0" w:space="0" w:color="auto"/>
        <w:bottom w:val="none" w:sz="0" w:space="0" w:color="auto"/>
        <w:right w:val="none" w:sz="0" w:space="0" w:color="auto"/>
      </w:divBdr>
    </w:div>
    <w:div w:id="1959678714">
      <w:bodyDiv w:val="1"/>
      <w:marLeft w:val="0"/>
      <w:marRight w:val="0"/>
      <w:marTop w:val="0"/>
      <w:marBottom w:val="0"/>
      <w:divBdr>
        <w:top w:val="none" w:sz="0" w:space="0" w:color="auto"/>
        <w:left w:val="none" w:sz="0" w:space="0" w:color="auto"/>
        <w:bottom w:val="none" w:sz="0" w:space="0" w:color="auto"/>
        <w:right w:val="none" w:sz="0" w:space="0" w:color="auto"/>
      </w:divBdr>
    </w:div>
    <w:div w:id="1960065863">
      <w:bodyDiv w:val="1"/>
      <w:marLeft w:val="0"/>
      <w:marRight w:val="0"/>
      <w:marTop w:val="0"/>
      <w:marBottom w:val="0"/>
      <w:divBdr>
        <w:top w:val="none" w:sz="0" w:space="0" w:color="auto"/>
        <w:left w:val="none" w:sz="0" w:space="0" w:color="auto"/>
        <w:bottom w:val="none" w:sz="0" w:space="0" w:color="auto"/>
        <w:right w:val="none" w:sz="0" w:space="0" w:color="auto"/>
      </w:divBdr>
    </w:div>
    <w:div w:id="1960066722">
      <w:bodyDiv w:val="1"/>
      <w:marLeft w:val="0"/>
      <w:marRight w:val="0"/>
      <w:marTop w:val="0"/>
      <w:marBottom w:val="0"/>
      <w:divBdr>
        <w:top w:val="none" w:sz="0" w:space="0" w:color="auto"/>
        <w:left w:val="none" w:sz="0" w:space="0" w:color="auto"/>
        <w:bottom w:val="none" w:sz="0" w:space="0" w:color="auto"/>
        <w:right w:val="none" w:sz="0" w:space="0" w:color="auto"/>
      </w:divBdr>
    </w:div>
    <w:div w:id="1960067396">
      <w:bodyDiv w:val="1"/>
      <w:marLeft w:val="0"/>
      <w:marRight w:val="0"/>
      <w:marTop w:val="0"/>
      <w:marBottom w:val="0"/>
      <w:divBdr>
        <w:top w:val="none" w:sz="0" w:space="0" w:color="auto"/>
        <w:left w:val="none" w:sz="0" w:space="0" w:color="auto"/>
        <w:bottom w:val="none" w:sz="0" w:space="0" w:color="auto"/>
        <w:right w:val="none" w:sz="0" w:space="0" w:color="auto"/>
      </w:divBdr>
    </w:div>
    <w:div w:id="1960139166">
      <w:bodyDiv w:val="1"/>
      <w:marLeft w:val="0"/>
      <w:marRight w:val="0"/>
      <w:marTop w:val="0"/>
      <w:marBottom w:val="0"/>
      <w:divBdr>
        <w:top w:val="none" w:sz="0" w:space="0" w:color="auto"/>
        <w:left w:val="none" w:sz="0" w:space="0" w:color="auto"/>
        <w:bottom w:val="none" w:sz="0" w:space="0" w:color="auto"/>
        <w:right w:val="none" w:sz="0" w:space="0" w:color="auto"/>
      </w:divBdr>
    </w:div>
    <w:div w:id="1960256244">
      <w:bodyDiv w:val="1"/>
      <w:marLeft w:val="0"/>
      <w:marRight w:val="0"/>
      <w:marTop w:val="0"/>
      <w:marBottom w:val="0"/>
      <w:divBdr>
        <w:top w:val="none" w:sz="0" w:space="0" w:color="auto"/>
        <w:left w:val="none" w:sz="0" w:space="0" w:color="auto"/>
        <w:bottom w:val="none" w:sz="0" w:space="0" w:color="auto"/>
        <w:right w:val="none" w:sz="0" w:space="0" w:color="auto"/>
      </w:divBdr>
    </w:div>
    <w:div w:id="1960261817">
      <w:bodyDiv w:val="1"/>
      <w:marLeft w:val="0"/>
      <w:marRight w:val="0"/>
      <w:marTop w:val="0"/>
      <w:marBottom w:val="0"/>
      <w:divBdr>
        <w:top w:val="none" w:sz="0" w:space="0" w:color="auto"/>
        <w:left w:val="none" w:sz="0" w:space="0" w:color="auto"/>
        <w:bottom w:val="none" w:sz="0" w:space="0" w:color="auto"/>
        <w:right w:val="none" w:sz="0" w:space="0" w:color="auto"/>
      </w:divBdr>
    </w:div>
    <w:div w:id="1960523989">
      <w:bodyDiv w:val="1"/>
      <w:marLeft w:val="0"/>
      <w:marRight w:val="0"/>
      <w:marTop w:val="0"/>
      <w:marBottom w:val="0"/>
      <w:divBdr>
        <w:top w:val="none" w:sz="0" w:space="0" w:color="auto"/>
        <w:left w:val="none" w:sz="0" w:space="0" w:color="auto"/>
        <w:bottom w:val="none" w:sz="0" w:space="0" w:color="auto"/>
        <w:right w:val="none" w:sz="0" w:space="0" w:color="auto"/>
      </w:divBdr>
    </w:div>
    <w:div w:id="1960724164">
      <w:bodyDiv w:val="1"/>
      <w:marLeft w:val="0"/>
      <w:marRight w:val="0"/>
      <w:marTop w:val="0"/>
      <w:marBottom w:val="0"/>
      <w:divBdr>
        <w:top w:val="none" w:sz="0" w:space="0" w:color="auto"/>
        <w:left w:val="none" w:sz="0" w:space="0" w:color="auto"/>
        <w:bottom w:val="none" w:sz="0" w:space="0" w:color="auto"/>
        <w:right w:val="none" w:sz="0" w:space="0" w:color="auto"/>
      </w:divBdr>
    </w:div>
    <w:div w:id="1960917789">
      <w:bodyDiv w:val="1"/>
      <w:marLeft w:val="0"/>
      <w:marRight w:val="0"/>
      <w:marTop w:val="0"/>
      <w:marBottom w:val="0"/>
      <w:divBdr>
        <w:top w:val="none" w:sz="0" w:space="0" w:color="auto"/>
        <w:left w:val="none" w:sz="0" w:space="0" w:color="auto"/>
        <w:bottom w:val="none" w:sz="0" w:space="0" w:color="auto"/>
        <w:right w:val="none" w:sz="0" w:space="0" w:color="auto"/>
      </w:divBdr>
    </w:div>
    <w:div w:id="1961108824">
      <w:bodyDiv w:val="1"/>
      <w:marLeft w:val="0"/>
      <w:marRight w:val="0"/>
      <w:marTop w:val="0"/>
      <w:marBottom w:val="0"/>
      <w:divBdr>
        <w:top w:val="none" w:sz="0" w:space="0" w:color="auto"/>
        <w:left w:val="none" w:sz="0" w:space="0" w:color="auto"/>
        <w:bottom w:val="none" w:sz="0" w:space="0" w:color="auto"/>
        <w:right w:val="none" w:sz="0" w:space="0" w:color="auto"/>
      </w:divBdr>
    </w:div>
    <w:div w:id="1961181383">
      <w:bodyDiv w:val="1"/>
      <w:marLeft w:val="0"/>
      <w:marRight w:val="0"/>
      <w:marTop w:val="0"/>
      <w:marBottom w:val="0"/>
      <w:divBdr>
        <w:top w:val="none" w:sz="0" w:space="0" w:color="auto"/>
        <w:left w:val="none" w:sz="0" w:space="0" w:color="auto"/>
        <w:bottom w:val="none" w:sz="0" w:space="0" w:color="auto"/>
        <w:right w:val="none" w:sz="0" w:space="0" w:color="auto"/>
      </w:divBdr>
    </w:div>
    <w:div w:id="1961300604">
      <w:bodyDiv w:val="1"/>
      <w:marLeft w:val="0"/>
      <w:marRight w:val="0"/>
      <w:marTop w:val="0"/>
      <w:marBottom w:val="0"/>
      <w:divBdr>
        <w:top w:val="none" w:sz="0" w:space="0" w:color="auto"/>
        <w:left w:val="none" w:sz="0" w:space="0" w:color="auto"/>
        <w:bottom w:val="none" w:sz="0" w:space="0" w:color="auto"/>
        <w:right w:val="none" w:sz="0" w:space="0" w:color="auto"/>
      </w:divBdr>
    </w:div>
    <w:div w:id="1961371515">
      <w:bodyDiv w:val="1"/>
      <w:marLeft w:val="0"/>
      <w:marRight w:val="0"/>
      <w:marTop w:val="0"/>
      <w:marBottom w:val="0"/>
      <w:divBdr>
        <w:top w:val="none" w:sz="0" w:space="0" w:color="auto"/>
        <w:left w:val="none" w:sz="0" w:space="0" w:color="auto"/>
        <w:bottom w:val="none" w:sz="0" w:space="0" w:color="auto"/>
        <w:right w:val="none" w:sz="0" w:space="0" w:color="auto"/>
      </w:divBdr>
    </w:div>
    <w:div w:id="1961454199">
      <w:bodyDiv w:val="1"/>
      <w:marLeft w:val="0"/>
      <w:marRight w:val="0"/>
      <w:marTop w:val="0"/>
      <w:marBottom w:val="0"/>
      <w:divBdr>
        <w:top w:val="none" w:sz="0" w:space="0" w:color="auto"/>
        <w:left w:val="none" w:sz="0" w:space="0" w:color="auto"/>
        <w:bottom w:val="none" w:sz="0" w:space="0" w:color="auto"/>
        <w:right w:val="none" w:sz="0" w:space="0" w:color="auto"/>
      </w:divBdr>
    </w:div>
    <w:div w:id="1961495045">
      <w:bodyDiv w:val="1"/>
      <w:marLeft w:val="0"/>
      <w:marRight w:val="0"/>
      <w:marTop w:val="0"/>
      <w:marBottom w:val="0"/>
      <w:divBdr>
        <w:top w:val="none" w:sz="0" w:space="0" w:color="auto"/>
        <w:left w:val="none" w:sz="0" w:space="0" w:color="auto"/>
        <w:bottom w:val="none" w:sz="0" w:space="0" w:color="auto"/>
        <w:right w:val="none" w:sz="0" w:space="0" w:color="auto"/>
      </w:divBdr>
    </w:div>
    <w:div w:id="1961570757">
      <w:bodyDiv w:val="1"/>
      <w:marLeft w:val="0"/>
      <w:marRight w:val="0"/>
      <w:marTop w:val="0"/>
      <w:marBottom w:val="0"/>
      <w:divBdr>
        <w:top w:val="none" w:sz="0" w:space="0" w:color="auto"/>
        <w:left w:val="none" w:sz="0" w:space="0" w:color="auto"/>
        <w:bottom w:val="none" w:sz="0" w:space="0" w:color="auto"/>
        <w:right w:val="none" w:sz="0" w:space="0" w:color="auto"/>
      </w:divBdr>
    </w:div>
    <w:div w:id="1961573337">
      <w:bodyDiv w:val="1"/>
      <w:marLeft w:val="0"/>
      <w:marRight w:val="0"/>
      <w:marTop w:val="0"/>
      <w:marBottom w:val="0"/>
      <w:divBdr>
        <w:top w:val="none" w:sz="0" w:space="0" w:color="auto"/>
        <w:left w:val="none" w:sz="0" w:space="0" w:color="auto"/>
        <w:bottom w:val="none" w:sz="0" w:space="0" w:color="auto"/>
        <w:right w:val="none" w:sz="0" w:space="0" w:color="auto"/>
      </w:divBdr>
    </w:div>
    <w:div w:id="1962222931">
      <w:bodyDiv w:val="1"/>
      <w:marLeft w:val="0"/>
      <w:marRight w:val="0"/>
      <w:marTop w:val="0"/>
      <w:marBottom w:val="0"/>
      <w:divBdr>
        <w:top w:val="none" w:sz="0" w:space="0" w:color="auto"/>
        <w:left w:val="none" w:sz="0" w:space="0" w:color="auto"/>
        <w:bottom w:val="none" w:sz="0" w:space="0" w:color="auto"/>
        <w:right w:val="none" w:sz="0" w:space="0" w:color="auto"/>
      </w:divBdr>
    </w:div>
    <w:div w:id="1962488776">
      <w:bodyDiv w:val="1"/>
      <w:marLeft w:val="0"/>
      <w:marRight w:val="0"/>
      <w:marTop w:val="0"/>
      <w:marBottom w:val="0"/>
      <w:divBdr>
        <w:top w:val="none" w:sz="0" w:space="0" w:color="auto"/>
        <w:left w:val="none" w:sz="0" w:space="0" w:color="auto"/>
        <w:bottom w:val="none" w:sz="0" w:space="0" w:color="auto"/>
        <w:right w:val="none" w:sz="0" w:space="0" w:color="auto"/>
      </w:divBdr>
    </w:div>
    <w:div w:id="1962567456">
      <w:bodyDiv w:val="1"/>
      <w:marLeft w:val="0"/>
      <w:marRight w:val="0"/>
      <w:marTop w:val="0"/>
      <w:marBottom w:val="0"/>
      <w:divBdr>
        <w:top w:val="none" w:sz="0" w:space="0" w:color="auto"/>
        <w:left w:val="none" w:sz="0" w:space="0" w:color="auto"/>
        <w:bottom w:val="none" w:sz="0" w:space="0" w:color="auto"/>
        <w:right w:val="none" w:sz="0" w:space="0" w:color="auto"/>
      </w:divBdr>
    </w:div>
    <w:div w:id="1962758630">
      <w:bodyDiv w:val="1"/>
      <w:marLeft w:val="0"/>
      <w:marRight w:val="0"/>
      <w:marTop w:val="0"/>
      <w:marBottom w:val="0"/>
      <w:divBdr>
        <w:top w:val="none" w:sz="0" w:space="0" w:color="auto"/>
        <w:left w:val="none" w:sz="0" w:space="0" w:color="auto"/>
        <w:bottom w:val="none" w:sz="0" w:space="0" w:color="auto"/>
        <w:right w:val="none" w:sz="0" w:space="0" w:color="auto"/>
      </w:divBdr>
    </w:div>
    <w:div w:id="1962759281">
      <w:bodyDiv w:val="1"/>
      <w:marLeft w:val="0"/>
      <w:marRight w:val="0"/>
      <w:marTop w:val="0"/>
      <w:marBottom w:val="0"/>
      <w:divBdr>
        <w:top w:val="none" w:sz="0" w:space="0" w:color="auto"/>
        <w:left w:val="none" w:sz="0" w:space="0" w:color="auto"/>
        <w:bottom w:val="none" w:sz="0" w:space="0" w:color="auto"/>
        <w:right w:val="none" w:sz="0" w:space="0" w:color="auto"/>
      </w:divBdr>
    </w:div>
    <w:div w:id="1963225567">
      <w:bodyDiv w:val="1"/>
      <w:marLeft w:val="0"/>
      <w:marRight w:val="0"/>
      <w:marTop w:val="0"/>
      <w:marBottom w:val="0"/>
      <w:divBdr>
        <w:top w:val="none" w:sz="0" w:space="0" w:color="auto"/>
        <w:left w:val="none" w:sz="0" w:space="0" w:color="auto"/>
        <w:bottom w:val="none" w:sz="0" w:space="0" w:color="auto"/>
        <w:right w:val="none" w:sz="0" w:space="0" w:color="auto"/>
      </w:divBdr>
    </w:div>
    <w:div w:id="1963339072">
      <w:bodyDiv w:val="1"/>
      <w:marLeft w:val="0"/>
      <w:marRight w:val="0"/>
      <w:marTop w:val="0"/>
      <w:marBottom w:val="0"/>
      <w:divBdr>
        <w:top w:val="none" w:sz="0" w:space="0" w:color="auto"/>
        <w:left w:val="none" w:sz="0" w:space="0" w:color="auto"/>
        <w:bottom w:val="none" w:sz="0" w:space="0" w:color="auto"/>
        <w:right w:val="none" w:sz="0" w:space="0" w:color="auto"/>
      </w:divBdr>
    </w:div>
    <w:div w:id="1963345171">
      <w:bodyDiv w:val="1"/>
      <w:marLeft w:val="0"/>
      <w:marRight w:val="0"/>
      <w:marTop w:val="0"/>
      <w:marBottom w:val="0"/>
      <w:divBdr>
        <w:top w:val="none" w:sz="0" w:space="0" w:color="auto"/>
        <w:left w:val="none" w:sz="0" w:space="0" w:color="auto"/>
        <w:bottom w:val="none" w:sz="0" w:space="0" w:color="auto"/>
        <w:right w:val="none" w:sz="0" w:space="0" w:color="auto"/>
      </w:divBdr>
    </w:div>
    <w:div w:id="1963538665">
      <w:bodyDiv w:val="1"/>
      <w:marLeft w:val="0"/>
      <w:marRight w:val="0"/>
      <w:marTop w:val="0"/>
      <w:marBottom w:val="0"/>
      <w:divBdr>
        <w:top w:val="none" w:sz="0" w:space="0" w:color="auto"/>
        <w:left w:val="none" w:sz="0" w:space="0" w:color="auto"/>
        <w:bottom w:val="none" w:sz="0" w:space="0" w:color="auto"/>
        <w:right w:val="none" w:sz="0" w:space="0" w:color="auto"/>
      </w:divBdr>
    </w:div>
    <w:div w:id="1963880443">
      <w:bodyDiv w:val="1"/>
      <w:marLeft w:val="0"/>
      <w:marRight w:val="0"/>
      <w:marTop w:val="0"/>
      <w:marBottom w:val="0"/>
      <w:divBdr>
        <w:top w:val="none" w:sz="0" w:space="0" w:color="auto"/>
        <w:left w:val="none" w:sz="0" w:space="0" w:color="auto"/>
        <w:bottom w:val="none" w:sz="0" w:space="0" w:color="auto"/>
        <w:right w:val="none" w:sz="0" w:space="0" w:color="auto"/>
      </w:divBdr>
    </w:div>
    <w:div w:id="1963918712">
      <w:bodyDiv w:val="1"/>
      <w:marLeft w:val="0"/>
      <w:marRight w:val="0"/>
      <w:marTop w:val="0"/>
      <w:marBottom w:val="0"/>
      <w:divBdr>
        <w:top w:val="none" w:sz="0" w:space="0" w:color="auto"/>
        <w:left w:val="none" w:sz="0" w:space="0" w:color="auto"/>
        <w:bottom w:val="none" w:sz="0" w:space="0" w:color="auto"/>
        <w:right w:val="none" w:sz="0" w:space="0" w:color="auto"/>
      </w:divBdr>
    </w:div>
    <w:div w:id="1963995551">
      <w:bodyDiv w:val="1"/>
      <w:marLeft w:val="0"/>
      <w:marRight w:val="0"/>
      <w:marTop w:val="0"/>
      <w:marBottom w:val="0"/>
      <w:divBdr>
        <w:top w:val="none" w:sz="0" w:space="0" w:color="auto"/>
        <w:left w:val="none" w:sz="0" w:space="0" w:color="auto"/>
        <w:bottom w:val="none" w:sz="0" w:space="0" w:color="auto"/>
        <w:right w:val="none" w:sz="0" w:space="0" w:color="auto"/>
      </w:divBdr>
    </w:div>
    <w:div w:id="1963995771">
      <w:bodyDiv w:val="1"/>
      <w:marLeft w:val="0"/>
      <w:marRight w:val="0"/>
      <w:marTop w:val="0"/>
      <w:marBottom w:val="0"/>
      <w:divBdr>
        <w:top w:val="none" w:sz="0" w:space="0" w:color="auto"/>
        <w:left w:val="none" w:sz="0" w:space="0" w:color="auto"/>
        <w:bottom w:val="none" w:sz="0" w:space="0" w:color="auto"/>
        <w:right w:val="none" w:sz="0" w:space="0" w:color="auto"/>
      </w:divBdr>
    </w:div>
    <w:div w:id="1964070003">
      <w:bodyDiv w:val="1"/>
      <w:marLeft w:val="0"/>
      <w:marRight w:val="0"/>
      <w:marTop w:val="0"/>
      <w:marBottom w:val="0"/>
      <w:divBdr>
        <w:top w:val="none" w:sz="0" w:space="0" w:color="auto"/>
        <w:left w:val="none" w:sz="0" w:space="0" w:color="auto"/>
        <w:bottom w:val="none" w:sz="0" w:space="0" w:color="auto"/>
        <w:right w:val="none" w:sz="0" w:space="0" w:color="auto"/>
      </w:divBdr>
    </w:div>
    <w:div w:id="1964338737">
      <w:bodyDiv w:val="1"/>
      <w:marLeft w:val="0"/>
      <w:marRight w:val="0"/>
      <w:marTop w:val="0"/>
      <w:marBottom w:val="0"/>
      <w:divBdr>
        <w:top w:val="none" w:sz="0" w:space="0" w:color="auto"/>
        <w:left w:val="none" w:sz="0" w:space="0" w:color="auto"/>
        <w:bottom w:val="none" w:sz="0" w:space="0" w:color="auto"/>
        <w:right w:val="none" w:sz="0" w:space="0" w:color="auto"/>
      </w:divBdr>
    </w:div>
    <w:div w:id="1964577910">
      <w:bodyDiv w:val="1"/>
      <w:marLeft w:val="0"/>
      <w:marRight w:val="0"/>
      <w:marTop w:val="0"/>
      <w:marBottom w:val="0"/>
      <w:divBdr>
        <w:top w:val="none" w:sz="0" w:space="0" w:color="auto"/>
        <w:left w:val="none" w:sz="0" w:space="0" w:color="auto"/>
        <w:bottom w:val="none" w:sz="0" w:space="0" w:color="auto"/>
        <w:right w:val="none" w:sz="0" w:space="0" w:color="auto"/>
      </w:divBdr>
    </w:div>
    <w:div w:id="1964992447">
      <w:bodyDiv w:val="1"/>
      <w:marLeft w:val="0"/>
      <w:marRight w:val="0"/>
      <w:marTop w:val="0"/>
      <w:marBottom w:val="0"/>
      <w:divBdr>
        <w:top w:val="none" w:sz="0" w:space="0" w:color="auto"/>
        <w:left w:val="none" w:sz="0" w:space="0" w:color="auto"/>
        <w:bottom w:val="none" w:sz="0" w:space="0" w:color="auto"/>
        <w:right w:val="none" w:sz="0" w:space="0" w:color="auto"/>
      </w:divBdr>
    </w:div>
    <w:div w:id="1965188451">
      <w:bodyDiv w:val="1"/>
      <w:marLeft w:val="0"/>
      <w:marRight w:val="0"/>
      <w:marTop w:val="0"/>
      <w:marBottom w:val="0"/>
      <w:divBdr>
        <w:top w:val="none" w:sz="0" w:space="0" w:color="auto"/>
        <w:left w:val="none" w:sz="0" w:space="0" w:color="auto"/>
        <w:bottom w:val="none" w:sz="0" w:space="0" w:color="auto"/>
        <w:right w:val="none" w:sz="0" w:space="0" w:color="auto"/>
      </w:divBdr>
    </w:div>
    <w:div w:id="1965578794">
      <w:bodyDiv w:val="1"/>
      <w:marLeft w:val="0"/>
      <w:marRight w:val="0"/>
      <w:marTop w:val="0"/>
      <w:marBottom w:val="0"/>
      <w:divBdr>
        <w:top w:val="none" w:sz="0" w:space="0" w:color="auto"/>
        <w:left w:val="none" w:sz="0" w:space="0" w:color="auto"/>
        <w:bottom w:val="none" w:sz="0" w:space="0" w:color="auto"/>
        <w:right w:val="none" w:sz="0" w:space="0" w:color="auto"/>
      </w:divBdr>
    </w:div>
    <w:div w:id="1965888440">
      <w:bodyDiv w:val="1"/>
      <w:marLeft w:val="0"/>
      <w:marRight w:val="0"/>
      <w:marTop w:val="0"/>
      <w:marBottom w:val="0"/>
      <w:divBdr>
        <w:top w:val="none" w:sz="0" w:space="0" w:color="auto"/>
        <w:left w:val="none" w:sz="0" w:space="0" w:color="auto"/>
        <w:bottom w:val="none" w:sz="0" w:space="0" w:color="auto"/>
        <w:right w:val="none" w:sz="0" w:space="0" w:color="auto"/>
      </w:divBdr>
    </w:div>
    <w:div w:id="1966036992">
      <w:bodyDiv w:val="1"/>
      <w:marLeft w:val="0"/>
      <w:marRight w:val="0"/>
      <w:marTop w:val="0"/>
      <w:marBottom w:val="0"/>
      <w:divBdr>
        <w:top w:val="none" w:sz="0" w:space="0" w:color="auto"/>
        <w:left w:val="none" w:sz="0" w:space="0" w:color="auto"/>
        <w:bottom w:val="none" w:sz="0" w:space="0" w:color="auto"/>
        <w:right w:val="none" w:sz="0" w:space="0" w:color="auto"/>
      </w:divBdr>
    </w:div>
    <w:div w:id="1966158386">
      <w:bodyDiv w:val="1"/>
      <w:marLeft w:val="0"/>
      <w:marRight w:val="0"/>
      <w:marTop w:val="0"/>
      <w:marBottom w:val="0"/>
      <w:divBdr>
        <w:top w:val="none" w:sz="0" w:space="0" w:color="auto"/>
        <w:left w:val="none" w:sz="0" w:space="0" w:color="auto"/>
        <w:bottom w:val="none" w:sz="0" w:space="0" w:color="auto"/>
        <w:right w:val="none" w:sz="0" w:space="0" w:color="auto"/>
      </w:divBdr>
    </w:div>
    <w:div w:id="1966307947">
      <w:bodyDiv w:val="1"/>
      <w:marLeft w:val="0"/>
      <w:marRight w:val="0"/>
      <w:marTop w:val="0"/>
      <w:marBottom w:val="0"/>
      <w:divBdr>
        <w:top w:val="none" w:sz="0" w:space="0" w:color="auto"/>
        <w:left w:val="none" w:sz="0" w:space="0" w:color="auto"/>
        <w:bottom w:val="none" w:sz="0" w:space="0" w:color="auto"/>
        <w:right w:val="none" w:sz="0" w:space="0" w:color="auto"/>
      </w:divBdr>
    </w:div>
    <w:div w:id="1966349722">
      <w:bodyDiv w:val="1"/>
      <w:marLeft w:val="0"/>
      <w:marRight w:val="0"/>
      <w:marTop w:val="0"/>
      <w:marBottom w:val="0"/>
      <w:divBdr>
        <w:top w:val="none" w:sz="0" w:space="0" w:color="auto"/>
        <w:left w:val="none" w:sz="0" w:space="0" w:color="auto"/>
        <w:bottom w:val="none" w:sz="0" w:space="0" w:color="auto"/>
        <w:right w:val="none" w:sz="0" w:space="0" w:color="auto"/>
      </w:divBdr>
    </w:div>
    <w:div w:id="1966501357">
      <w:bodyDiv w:val="1"/>
      <w:marLeft w:val="0"/>
      <w:marRight w:val="0"/>
      <w:marTop w:val="0"/>
      <w:marBottom w:val="0"/>
      <w:divBdr>
        <w:top w:val="none" w:sz="0" w:space="0" w:color="auto"/>
        <w:left w:val="none" w:sz="0" w:space="0" w:color="auto"/>
        <w:bottom w:val="none" w:sz="0" w:space="0" w:color="auto"/>
        <w:right w:val="none" w:sz="0" w:space="0" w:color="auto"/>
      </w:divBdr>
    </w:div>
    <w:div w:id="1966689056">
      <w:bodyDiv w:val="1"/>
      <w:marLeft w:val="0"/>
      <w:marRight w:val="0"/>
      <w:marTop w:val="0"/>
      <w:marBottom w:val="0"/>
      <w:divBdr>
        <w:top w:val="none" w:sz="0" w:space="0" w:color="auto"/>
        <w:left w:val="none" w:sz="0" w:space="0" w:color="auto"/>
        <w:bottom w:val="none" w:sz="0" w:space="0" w:color="auto"/>
        <w:right w:val="none" w:sz="0" w:space="0" w:color="auto"/>
      </w:divBdr>
    </w:div>
    <w:div w:id="1966735460">
      <w:bodyDiv w:val="1"/>
      <w:marLeft w:val="0"/>
      <w:marRight w:val="0"/>
      <w:marTop w:val="0"/>
      <w:marBottom w:val="0"/>
      <w:divBdr>
        <w:top w:val="none" w:sz="0" w:space="0" w:color="auto"/>
        <w:left w:val="none" w:sz="0" w:space="0" w:color="auto"/>
        <w:bottom w:val="none" w:sz="0" w:space="0" w:color="auto"/>
        <w:right w:val="none" w:sz="0" w:space="0" w:color="auto"/>
      </w:divBdr>
    </w:div>
    <w:div w:id="1966738803">
      <w:bodyDiv w:val="1"/>
      <w:marLeft w:val="0"/>
      <w:marRight w:val="0"/>
      <w:marTop w:val="0"/>
      <w:marBottom w:val="0"/>
      <w:divBdr>
        <w:top w:val="none" w:sz="0" w:space="0" w:color="auto"/>
        <w:left w:val="none" w:sz="0" w:space="0" w:color="auto"/>
        <w:bottom w:val="none" w:sz="0" w:space="0" w:color="auto"/>
        <w:right w:val="none" w:sz="0" w:space="0" w:color="auto"/>
      </w:divBdr>
    </w:div>
    <w:div w:id="1966883122">
      <w:bodyDiv w:val="1"/>
      <w:marLeft w:val="0"/>
      <w:marRight w:val="0"/>
      <w:marTop w:val="0"/>
      <w:marBottom w:val="0"/>
      <w:divBdr>
        <w:top w:val="none" w:sz="0" w:space="0" w:color="auto"/>
        <w:left w:val="none" w:sz="0" w:space="0" w:color="auto"/>
        <w:bottom w:val="none" w:sz="0" w:space="0" w:color="auto"/>
        <w:right w:val="none" w:sz="0" w:space="0" w:color="auto"/>
      </w:divBdr>
    </w:div>
    <w:div w:id="1966887079">
      <w:bodyDiv w:val="1"/>
      <w:marLeft w:val="0"/>
      <w:marRight w:val="0"/>
      <w:marTop w:val="0"/>
      <w:marBottom w:val="0"/>
      <w:divBdr>
        <w:top w:val="none" w:sz="0" w:space="0" w:color="auto"/>
        <w:left w:val="none" w:sz="0" w:space="0" w:color="auto"/>
        <w:bottom w:val="none" w:sz="0" w:space="0" w:color="auto"/>
        <w:right w:val="none" w:sz="0" w:space="0" w:color="auto"/>
      </w:divBdr>
    </w:div>
    <w:div w:id="1966957964">
      <w:bodyDiv w:val="1"/>
      <w:marLeft w:val="0"/>
      <w:marRight w:val="0"/>
      <w:marTop w:val="0"/>
      <w:marBottom w:val="0"/>
      <w:divBdr>
        <w:top w:val="none" w:sz="0" w:space="0" w:color="auto"/>
        <w:left w:val="none" w:sz="0" w:space="0" w:color="auto"/>
        <w:bottom w:val="none" w:sz="0" w:space="0" w:color="auto"/>
        <w:right w:val="none" w:sz="0" w:space="0" w:color="auto"/>
      </w:divBdr>
    </w:div>
    <w:div w:id="1967003320">
      <w:bodyDiv w:val="1"/>
      <w:marLeft w:val="0"/>
      <w:marRight w:val="0"/>
      <w:marTop w:val="0"/>
      <w:marBottom w:val="0"/>
      <w:divBdr>
        <w:top w:val="none" w:sz="0" w:space="0" w:color="auto"/>
        <w:left w:val="none" w:sz="0" w:space="0" w:color="auto"/>
        <w:bottom w:val="none" w:sz="0" w:space="0" w:color="auto"/>
        <w:right w:val="none" w:sz="0" w:space="0" w:color="auto"/>
      </w:divBdr>
    </w:div>
    <w:div w:id="1967081601">
      <w:bodyDiv w:val="1"/>
      <w:marLeft w:val="0"/>
      <w:marRight w:val="0"/>
      <w:marTop w:val="0"/>
      <w:marBottom w:val="0"/>
      <w:divBdr>
        <w:top w:val="none" w:sz="0" w:space="0" w:color="auto"/>
        <w:left w:val="none" w:sz="0" w:space="0" w:color="auto"/>
        <w:bottom w:val="none" w:sz="0" w:space="0" w:color="auto"/>
        <w:right w:val="none" w:sz="0" w:space="0" w:color="auto"/>
      </w:divBdr>
    </w:div>
    <w:div w:id="1967151966">
      <w:bodyDiv w:val="1"/>
      <w:marLeft w:val="0"/>
      <w:marRight w:val="0"/>
      <w:marTop w:val="0"/>
      <w:marBottom w:val="0"/>
      <w:divBdr>
        <w:top w:val="none" w:sz="0" w:space="0" w:color="auto"/>
        <w:left w:val="none" w:sz="0" w:space="0" w:color="auto"/>
        <w:bottom w:val="none" w:sz="0" w:space="0" w:color="auto"/>
        <w:right w:val="none" w:sz="0" w:space="0" w:color="auto"/>
      </w:divBdr>
    </w:div>
    <w:div w:id="1967271545">
      <w:bodyDiv w:val="1"/>
      <w:marLeft w:val="0"/>
      <w:marRight w:val="0"/>
      <w:marTop w:val="0"/>
      <w:marBottom w:val="0"/>
      <w:divBdr>
        <w:top w:val="none" w:sz="0" w:space="0" w:color="auto"/>
        <w:left w:val="none" w:sz="0" w:space="0" w:color="auto"/>
        <w:bottom w:val="none" w:sz="0" w:space="0" w:color="auto"/>
        <w:right w:val="none" w:sz="0" w:space="0" w:color="auto"/>
      </w:divBdr>
    </w:div>
    <w:div w:id="1967468311">
      <w:bodyDiv w:val="1"/>
      <w:marLeft w:val="0"/>
      <w:marRight w:val="0"/>
      <w:marTop w:val="0"/>
      <w:marBottom w:val="0"/>
      <w:divBdr>
        <w:top w:val="none" w:sz="0" w:space="0" w:color="auto"/>
        <w:left w:val="none" w:sz="0" w:space="0" w:color="auto"/>
        <w:bottom w:val="none" w:sz="0" w:space="0" w:color="auto"/>
        <w:right w:val="none" w:sz="0" w:space="0" w:color="auto"/>
      </w:divBdr>
    </w:div>
    <w:div w:id="1967739654">
      <w:bodyDiv w:val="1"/>
      <w:marLeft w:val="0"/>
      <w:marRight w:val="0"/>
      <w:marTop w:val="0"/>
      <w:marBottom w:val="0"/>
      <w:divBdr>
        <w:top w:val="none" w:sz="0" w:space="0" w:color="auto"/>
        <w:left w:val="none" w:sz="0" w:space="0" w:color="auto"/>
        <w:bottom w:val="none" w:sz="0" w:space="0" w:color="auto"/>
        <w:right w:val="none" w:sz="0" w:space="0" w:color="auto"/>
      </w:divBdr>
    </w:div>
    <w:div w:id="1968000182">
      <w:bodyDiv w:val="1"/>
      <w:marLeft w:val="0"/>
      <w:marRight w:val="0"/>
      <w:marTop w:val="0"/>
      <w:marBottom w:val="0"/>
      <w:divBdr>
        <w:top w:val="none" w:sz="0" w:space="0" w:color="auto"/>
        <w:left w:val="none" w:sz="0" w:space="0" w:color="auto"/>
        <w:bottom w:val="none" w:sz="0" w:space="0" w:color="auto"/>
        <w:right w:val="none" w:sz="0" w:space="0" w:color="auto"/>
      </w:divBdr>
    </w:div>
    <w:div w:id="1968392483">
      <w:bodyDiv w:val="1"/>
      <w:marLeft w:val="0"/>
      <w:marRight w:val="0"/>
      <w:marTop w:val="0"/>
      <w:marBottom w:val="0"/>
      <w:divBdr>
        <w:top w:val="none" w:sz="0" w:space="0" w:color="auto"/>
        <w:left w:val="none" w:sz="0" w:space="0" w:color="auto"/>
        <w:bottom w:val="none" w:sz="0" w:space="0" w:color="auto"/>
        <w:right w:val="none" w:sz="0" w:space="0" w:color="auto"/>
      </w:divBdr>
    </w:div>
    <w:div w:id="1968468945">
      <w:bodyDiv w:val="1"/>
      <w:marLeft w:val="0"/>
      <w:marRight w:val="0"/>
      <w:marTop w:val="0"/>
      <w:marBottom w:val="0"/>
      <w:divBdr>
        <w:top w:val="none" w:sz="0" w:space="0" w:color="auto"/>
        <w:left w:val="none" w:sz="0" w:space="0" w:color="auto"/>
        <w:bottom w:val="none" w:sz="0" w:space="0" w:color="auto"/>
        <w:right w:val="none" w:sz="0" w:space="0" w:color="auto"/>
      </w:divBdr>
    </w:div>
    <w:div w:id="1968579649">
      <w:bodyDiv w:val="1"/>
      <w:marLeft w:val="0"/>
      <w:marRight w:val="0"/>
      <w:marTop w:val="0"/>
      <w:marBottom w:val="0"/>
      <w:divBdr>
        <w:top w:val="none" w:sz="0" w:space="0" w:color="auto"/>
        <w:left w:val="none" w:sz="0" w:space="0" w:color="auto"/>
        <w:bottom w:val="none" w:sz="0" w:space="0" w:color="auto"/>
        <w:right w:val="none" w:sz="0" w:space="0" w:color="auto"/>
      </w:divBdr>
    </w:div>
    <w:div w:id="1968657915">
      <w:bodyDiv w:val="1"/>
      <w:marLeft w:val="0"/>
      <w:marRight w:val="0"/>
      <w:marTop w:val="0"/>
      <w:marBottom w:val="0"/>
      <w:divBdr>
        <w:top w:val="none" w:sz="0" w:space="0" w:color="auto"/>
        <w:left w:val="none" w:sz="0" w:space="0" w:color="auto"/>
        <w:bottom w:val="none" w:sz="0" w:space="0" w:color="auto"/>
        <w:right w:val="none" w:sz="0" w:space="0" w:color="auto"/>
      </w:divBdr>
    </w:div>
    <w:div w:id="1968731007">
      <w:bodyDiv w:val="1"/>
      <w:marLeft w:val="0"/>
      <w:marRight w:val="0"/>
      <w:marTop w:val="0"/>
      <w:marBottom w:val="0"/>
      <w:divBdr>
        <w:top w:val="none" w:sz="0" w:space="0" w:color="auto"/>
        <w:left w:val="none" w:sz="0" w:space="0" w:color="auto"/>
        <w:bottom w:val="none" w:sz="0" w:space="0" w:color="auto"/>
        <w:right w:val="none" w:sz="0" w:space="0" w:color="auto"/>
      </w:divBdr>
    </w:div>
    <w:div w:id="1969362075">
      <w:bodyDiv w:val="1"/>
      <w:marLeft w:val="0"/>
      <w:marRight w:val="0"/>
      <w:marTop w:val="0"/>
      <w:marBottom w:val="0"/>
      <w:divBdr>
        <w:top w:val="none" w:sz="0" w:space="0" w:color="auto"/>
        <w:left w:val="none" w:sz="0" w:space="0" w:color="auto"/>
        <w:bottom w:val="none" w:sz="0" w:space="0" w:color="auto"/>
        <w:right w:val="none" w:sz="0" w:space="0" w:color="auto"/>
      </w:divBdr>
    </w:div>
    <w:div w:id="1969388247">
      <w:bodyDiv w:val="1"/>
      <w:marLeft w:val="0"/>
      <w:marRight w:val="0"/>
      <w:marTop w:val="0"/>
      <w:marBottom w:val="0"/>
      <w:divBdr>
        <w:top w:val="none" w:sz="0" w:space="0" w:color="auto"/>
        <w:left w:val="none" w:sz="0" w:space="0" w:color="auto"/>
        <w:bottom w:val="none" w:sz="0" w:space="0" w:color="auto"/>
        <w:right w:val="none" w:sz="0" w:space="0" w:color="auto"/>
      </w:divBdr>
    </w:div>
    <w:div w:id="1969512762">
      <w:bodyDiv w:val="1"/>
      <w:marLeft w:val="0"/>
      <w:marRight w:val="0"/>
      <w:marTop w:val="0"/>
      <w:marBottom w:val="0"/>
      <w:divBdr>
        <w:top w:val="none" w:sz="0" w:space="0" w:color="auto"/>
        <w:left w:val="none" w:sz="0" w:space="0" w:color="auto"/>
        <w:bottom w:val="none" w:sz="0" w:space="0" w:color="auto"/>
        <w:right w:val="none" w:sz="0" w:space="0" w:color="auto"/>
      </w:divBdr>
    </w:div>
    <w:div w:id="1969698204">
      <w:bodyDiv w:val="1"/>
      <w:marLeft w:val="0"/>
      <w:marRight w:val="0"/>
      <w:marTop w:val="0"/>
      <w:marBottom w:val="0"/>
      <w:divBdr>
        <w:top w:val="none" w:sz="0" w:space="0" w:color="auto"/>
        <w:left w:val="none" w:sz="0" w:space="0" w:color="auto"/>
        <w:bottom w:val="none" w:sz="0" w:space="0" w:color="auto"/>
        <w:right w:val="none" w:sz="0" w:space="0" w:color="auto"/>
      </w:divBdr>
    </w:div>
    <w:div w:id="1969777744">
      <w:bodyDiv w:val="1"/>
      <w:marLeft w:val="0"/>
      <w:marRight w:val="0"/>
      <w:marTop w:val="0"/>
      <w:marBottom w:val="0"/>
      <w:divBdr>
        <w:top w:val="none" w:sz="0" w:space="0" w:color="auto"/>
        <w:left w:val="none" w:sz="0" w:space="0" w:color="auto"/>
        <w:bottom w:val="none" w:sz="0" w:space="0" w:color="auto"/>
        <w:right w:val="none" w:sz="0" w:space="0" w:color="auto"/>
      </w:divBdr>
    </w:div>
    <w:div w:id="1969820420">
      <w:bodyDiv w:val="1"/>
      <w:marLeft w:val="0"/>
      <w:marRight w:val="0"/>
      <w:marTop w:val="0"/>
      <w:marBottom w:val="0"/>
      <w:divBdr>
        <w:top w:val="none" w:sz="0" w:space="0" w:color="auto"/>
        <w:left w:val="none" w:sz="0" w:space="0" w:color="auto"/>
        <w:bottom w:val="none" w:sz="0" w:space="0" w:color="auto"/>
        <w:right w:val="none" w:sz="0" w:space="0" w:color="auto"/>
      </w:divBdr>
    </w:div>
    <w:div w:id="1970088883">
      <w:bodyDiv w:val="1"/>
      <w:marLeft w:val="0"/>
      <w:marRight w:val="0"/>
      <w:marTop w:val="0"/>
      <w:marBottom w:val="0"/>
      <w:divBdr>
        <w:top w:val="none" w:sz="0" w:space="0" w:color="auto"/>
        <w:left w:val="none" w:sz="0" w:space="0" w:color="auto"/>
        <w:bottom w:val="none" w:sz="0" w:space="0" w:color="auto"/>
        <w:right w:val="none" w:sz="0" w:space="0" w:color="auto"/>
      </w:divBdr>
    </w:div>
    <w:div w:id="1970092012">
      <w:bodyDiv w:val="1"/>
      <w:marLeft w:val="0"/>
      <w:marRight w:val="0"/>
      <w:marTop w:val="0"/>
      <w:marBottom w:val="0"/>
      <w:divBdr>
        <w:top w:val="none" w:sz="0" w:space="0" w:color="auto"/>
        <w:left w:val="none" w:sz="0" w:space="0" w:color="auto"/>
        <w:bottom w:val="none" w:sz="0" w:space="0" w:color="auto"/>
        <w:right w:val="none" w:sz="0" w:space="0" w:color="auto"/>
      </w:divBdr>
    </w:div>
    <w:div w:id="1970092571">
      <w:bodyDiv w:val="1"/>
      <w:marLeft w:val="0"/>
      <w:marRight w:val="0"/>
      <w:marTop w:val="0"/>
      <w:marBottom w:val="0"/>
      <w:divBdr>
        <w:top w:val="none" w:sz="0" w:space="0" w:color="auto"/>
        <w:left w:val="none" w:sz="0" w:space="0" w:color="auto"/>
        <w:bottom w:val="none" w:sz="0" w:space="0" w:color="auto"/>
        <w:right w:val="none" w:sz="0" w:space="0" w:color="auto"/>
      </w:divBdr>
    </w:div>
    <w:div w:id="1970283095">
      <w:bodyDiv w:val="1"/>
      <w:marLeft w:val="0"/>
      <w:marRight w:val="0"/>
      <w:marTop w:val="0"/>
      <w:marBottom w:val="0"/>
      <w:divBdr>
        <w:top w:val="none" w:sz="0" w:space="0" w:color="auto"/>
        <w:left w:val="none" w:sz="0" w:space="0" w:color="auto"/>
        <w:bottom w:val="none" w:sz="0" w:space="0" w:color="auto"/>
        <w:right w:val="none" w:sz="0" w:space="0" w:color="auto"/>
      </w:divBdr>
    </w:div>
    <w:div w:id="1970476244">
      <w:bodyDiv w:val="1"/>
      <w:marLeft w:val="0"/>
      <w:marRight w:val="0"/>
      <w:marTop w:val="0"/>
      <w:marBottom w:val="0"/>
      <w:divBdr>
        <w:top w:val="none" w:sz="0" w:space="0" w:color="auto"/>
        <w:left w:val="none" w:sz="0" w:space="0" w:color="auto"/>
        <w:bottom w:val="none" w:sz="0" w:space="0" w:color="auto"/>
        <w:right w:val="none" w:sz="0" w:space="0" w:color="auto"/>
      </w:divBdr>
    </w:div>
    <w:div w:id="1970821368">
      <w:bodyDiv w:val="1"/>
      <w:marLeft w:val="0"/>
      <w:marRight w:val="0"/>
      <w:marTop w:val="0"/>
      <w:marBottom w:val="0"/>
      <w:divBdr>
        <w:top w:val="none" w:sz="0" w:space="0" w:color="auto"/>
        <w:left w:val="none" w:sz="0" w:space="0" w:color="auto"/>
        <w:bottom w:val="none" w:sz="0" w:space="0" w:color="auto"/>
        <w:right w:val="none" w:sz="0" w:space="0" w:color="auto"/>
      </w:divBdr>
    </w:div>
    <w:div w:id="1971090444">
      <w:bodyDiv w:val="1"/>
      <w:marLeft w:val="0"/>
      <w:marRight w:val="0"/>
      <w:marTop w:val="0"/>
      <w:marBottom w:val="0"/>
      <w:divBdr>
        <w:top w:val="none" w:sz="0" w:space="0" w:color="auto"/>
        <w:left w:val="none" w:sz="0" w:space="0" w:color="auto"/>
        <w:bottom w:val="none" w:sz="0" w:space="0" w:color="auto"/>
        <w:right w:val="none" w:sz="0" w:space="0" w:color="auto"/>
      </w:divBdr>
    </w:div>
    <w:div w:id="1971351785">
      <w:bodyDiv w:val="1"/>
      <w:marLeft w:val="0"/>
      <w:marRight w:val="0"/>
      <w:marTop w:val="0"/>
      <w:marBottom w:val="0"/>
      <w:divBdr>
        <w:top w:val="none" w:sz="0" w:space="0" w:color="auto"/>
        <w:left w:val="none" w:sz="0" w:space="0" w:color="auto"/>
        <w:bottom w:val="none" w:sz="0" w:space="0" w:color="auto"/>
        <w:right w:val="none" w:sz="0" w:space="0" w:color="auto"/>
      </w:divBdr>
    </w:div>
    <w:div w:id="1971394670">
      <w:bodyDiv w:val="1"/>
      <w:marLeft w:val="0"/>
      <w:marRight w:val="0"/>
      <w:marTop w:val="0"/>
      <w:marBottom w:val="0"/>
      <w:divBdr>
        <w:top w:val="none" w:sz="0" w:space="0" w:color="auto"/>
        <w:left w:val="none" w:sz="0" w:space="0" w:color="auto"/>
        <w:bottom w:val="none" w:sz="0" w:space="0" w:color="auto"/>
        <w:right w:val="none" w:sz="0" w:space="0" w:color="auto"/>
      </w:divBdr>
    </w:div>
    <w:div w:id="1971669015">
      <w:bodyDiv w:val="1"/>
      <w:marLeft w:val="0"/>
      <w:marRight w:val="0"/>
      <w:marTop w:val="0"/>
      <w:marBottom w:val="0"/>
      <w:divBdr>
        <w:top w:val="none" w:sz="0" w:space="0" w:color="auto"/>
        <w:left w:val="none" w:sz="0" w:space="0" w:color="auto"/>
        <w:bottom w:val="none" w:sz="0" w:space="0" w:color="auto"/>
        <w:right w:val="none" w:sz="0" w:space="0" w:color="auto"/>
      </w:divBdr>
    </w:div>
    <w:div w:id="1971740359">
      <w:bodyDiv w:val="1"/>
      <w:marLeft w:val="0"/>
      <w:marRight w:val="0"/>
      <w:marTop w:val="0"/>
      <w:marBottom w:val="0"/>
      <w:divBdr>
        <w:top w:val="none" w:sz="0" w:space="0" w:color="auto"/>
        <w:left w:val="none" w:sz="0" w:space="0" w:color="auto"/>
        <w:bottom w:val="none" w:sz="0" w:space="0" w:color="auto"/>
        <w:right w:val="none" w:sz="0" w:space="0" w:color="auto"/>
      </w:divBdr>
    </w:div>
    <w:div w:id="1971863649">
      <w:bodyDiv w:val="1"/>
      <w:marLeft w:val="0"/>
      <w:marRight w:val="0"/>
      <w:marTop w:val="0"/>
      <w:marBottom w:val="0"/>
      <w:divBdr>
        <w:top w:val="none" w:sz="0" w:space="0" w:color="auto"/>
        <w:left w:val="none" w:sz="0" w:space="0" w:color="auto"/>
        <w:bottom w:val="none" w:sz="0" w:space="0" w:color="auto"/>
        <w:right w:val="none" w:sz="0" w:space="0" w:color="auto"/>
      </w:divBdr>
    </w:div>
    <w:div w:id="1971935298">
      <w:bodyDiv w:val="1"/>
      <w:marLeft w:val="0"/>
      <w:marRight w:val="0"/>
      <w:marTop w:val="0"/>
      <w:marBottom w:val="0"/>
      <w:divBdr>
        <w:top w:val="none" w:sz="0" w:space="0" w:color="auto"/>
        <w:left w:val="none" w:sz="0" w:space="0" w:color="auto"/>
        <w:bottom w:val="none" w:sz="0" w:space="0" w:color="auto"/>
        <w:right w:val="none" w:sz="0" w:space="0" w:color="auto"/>
      </w:divBdr>
    </w:div>
    <w:div w:id="1972514287">
      <w:bodyDiv w:val="1"/>
      <w:marLeft w:val="0"/>
      <w:marRight w:val="0"/>
      <w:marTop w:val="0"/>
      <w:marBottom w:val="0"/>
      <w:divBdr>
        <w:top w:val="none" w:sz="0" w:space="0" w:color="auto"/>
        <w:left w:val="none" w:sz="0" w:space="0" w:color="auto"/>
        <w:bottom w:val="none" w:sz="0" w:space="0" w:color="auto"/>
        <w:right w:val="none" w:sz="0" w:space="0" w:color="auto"/>
      </w:divBdr>
    </w:div>
    <w:div w:id="1972589596">
      <w:bodyDiv w:val="1"/>
      <w:marLeft w:val="0"/>
      <w:marRight w:val="0"/>
      <w:marTop w:val="0"/>
      <w:marBottom w:val="0"/>
      <w:divBdr>
        <w:top w:val="none" w:sz="0" w:space="0" w:color="auto"/>
        <w:left w:val="none" w:sz="0" w:space="0" w:color="auto"/>
        <w:bottom w:val="none" w:sz="0" w:space="0" w:color="auto"/>
        <w:right w:val="none" w:sz="0" w:space="0" w:color="auto"/>
      </w:divBdr>
    </w:div>
    <w:div w:id="1973055282">
      <w:bodyDiv w:val="1"/>
      <w:marLeft w:val="0"/>
      <w:marRight w:val="0"/>
      <w:marTop w:val="0"/>
      <w:marBottom w:val="0"/>
      <w:divBdr>
        <w:top w:val="none" w:sz="0" w:space="0" w:color="auto"/>
        <w:left w:val="none" w:sz="0" w:space="0" w:color="auto"/>
        <w:bottom w:val="none" w:sz="0" w:space="0" w:color="auto"/>
        <w:right w:val="none" w:sz="0" w:space="0" w:color="auto"/>
      </w:divBdr>
    </w:div>
    <w:div w:id="1973055459">
      <w:bodyDiv w:val="1"/>
      <w:marLeft w:val="0"/>
      <w:marRight w:val="0"/>
      <w:marTop w:val="0"/>
      <w:marBottom w:val="0"/>
      <w:divBdr>
        <w:top w:val="none" w:sz="0" w:space="0" w:color="auto"/>
        <w:left w:val="none" w:sz="0" w:space="0" w:color="auto"/>
        <w:bottom w:val="none" w:sz="0" w:space="0" w:color="auto"/>
        <w:right w:val="none" w:sz="0" w:space="0" w:color="auto"/>
      </w:divBdr>
    </w:div>
    <w:div w:id="1973173913">
      <w:bodyDiv w:val="1"/>
      <w:marLeft w:val="0"/>
      <w:marRight w:val="0"/>
      <w:marTop w:val="0"/>
      <w:marBottom w:val="0"/>
      <w:divBdr>
        <w:top w:val="none" w:sz="0" w:space="0" w:color="auto"/>
        <w:left w:val="none" w:sz="0" w:space="0" w:color="auto"/>
        <w:bottom w:val="none" w:sz="0" w:space="0" w:color="auto"/>
        <w:right w:val="none" w:sz="0" w:space="0" w:color="auto"/>
      </w:divBdr>
    </w:div>
    <w:div w:id="1973291600">
      <w:bodyDiv w:val="1"/>
      <w:marLeft w:val="0"/>
      <w:marRight w:val="0"/>
      <w:marTop w:val="0"/>
      <w:marBottom w:val="0"/>
      <w:divBdr>
        <w:top w:val="none" w:sz="0" w:space="0" w:color="auto"/>
        <w:left w:val="none" w:sz="0" w:space="0" w:color="auto"/>
        <w:bottom w:val="none" w:sz="0" w:space="0" w:color="auto"/>
        <w:right w:val="none" w:sz="0" w:space="0" w:color="auto"/>
      </w:divBdr>
    </w:div>
    <w:div w:id="1973292026">
      <w:bodyDiv w:val="1"/>
      <w:marLeft w:val="0"/>
      <w:marRight w:val="0"/>
      <w:marTop w:val="0"/>
      <w:marBottom w:val="0"/>
      <w:divBdr>
        <w:top w:val="none" w:sz="0" w:space="0" w:color="auto"/>
        <w:left w:val="none" w:sz="0" w:space="0" w:color="auto"/>
        <w:bottom w:val="none" w:sz="0" w:space="0" w:color="auto"/>
        <w:right w:val="none" w:sz="0" w:space="0" w:color="auto"/>
      </w:divBdr>
    </w:div>
    <w:div w:id="1973317898">
      <w:bodyDiv w:val="1"/>
      <w:marLeft w:val="0"/>
      <w:marRight w:val="0"/>
      <w:marTop w:val="0"/>
      <w:marBottom w:val="0"/>
      <w:divBdr>
        <w:top w:val="none" w:sz="0" w:space="0" w:color="auto"/>
        <w:left w:val="none" w:sz="0" w:space="0" w:color="auto"/>
        <w:bottom w:val="none" w:sz="0" w:space="0" w:color="auto"/>
        <w:right w:val="none" w:sz="0" w:space="0" w:color="auto"/>
      </w:divBdr>
    </w:div>
    <w:div w:id="1973362134">
      <w:bodyDiv w:val="1"/>
      <w:marLeft w:val="0"/>
      <w:marRight w:val="0"/>
      <w:marTop w:val="0"/>
      <w:marBottom w:val="0"/>
      <w:divBdr>
        <w:top w:val="none" w:sz="0" w:space="0" w:color="auto"/>
        <w:left w:val="none" w:sz="0" w:space="0" w:color="auto"/>
        <w:bottom w:val="none" w:sz="0" w:space="0" w:color="auto"/>
        <w:right w:val="none" w:sz="0" w:space="0" w:color="auto"/>
      </w:divBdr>
    </w:div>
    <w:div w:id="1973444193">
      <w:bodyDiv w:val="1"/>
      <w:marLeft w:val="0"/>
      <w:marRight w:val="0"/>
      <w:marTop w:val="0"/>
      <w:marBottom w:val="0"/>
      <w:divBdr>
        <w:top w:val="none" w:sz="0" w:space="0" w:color="auto"/>
        <w:left w:val="none" w:sz="0" w:space="0" w:color="auto"/>
        <w:bottom w:val="none" w:sz="0" w:space="0" w:color="auto"/>
        <w:right w:val="none" w:sz="0" w:space="0" w:color="auto"/>
      </w:divBdr>
    </w:div>
    <w:div w:id="1973511661">
      <w:bodyDiv w:val="1"/>
      <w:marLeft w:val="0"/>
      <w:marRight w:val="0"/>
      <w:marTop w:val="0"/>
      <w:marBottom w:val="0"/>
      <w:divBdr>
        <w:top w:val="none" w:sz="0" w:space="0" w:color="auto"/>
        <w:left w:val="none" w:sz="0" w:space="0" w:color="auto"/>
        <w:bottom w:val="none" w:sz="0" w:space="0" w:color="auto"/>
        <w:right w:val="none" w:sz="0" w:space="0" w:color="auto"/>
      </w:divBdr>
    </w:div>
    <w:div w:id="1973825762">
      <w:bodyDiv w:val="1"/>
      <w:marLeft w:val="0"/>
      <w:marRight w:val="0"/>
      <w:marTop w:val="0"/>
      <w:marBottom w:val="0"/>
      <w:divBdr>
        <w:top w:val="none" w:sz="0" w:space="0" w:color="auto"/>
        <w:left w:val="none" w:sz="0" w:space="0" w:color="auto"/>
        <w:bottom w:val="none" w:sz="0" w:space="0" w:color="auto"/>
        <w:right w:val="none" w:sz="0" w:space="0" w:color="auto"/>
      </w:divBdr>
    </w:div>
    <w:div w:id="1973945771">
      <w:bodyDiv w:val="1"/>
      <w:marLeft w:val="0"/>
      <w:marRight w:val="0"/>
      <w:marTop w:val="0"/>
      <w:marBottom w:val="0"/>
      <w:divBdr>
        <w:top w:val="none" w:sz="0" w:space="0" w:color="auto"/>
        <w:left w:val="none" w:sz="0" w:space="0" w:color="auto"/>
        <w:bottom w:val="none" w:sz="0" w:space="0" w:color="auto"/>
        <w:right w:val="none" w:sz="0" w:space="0" w:color="auto"/>
      </w:divBdr>
    </w:div>
    <w:div w:id="1974018260">
      <w:bodyDiv w:val="1"/>
      <w:marLeft w:val="0"/>
      <w:marRight w:val="0"/>
      <w:marTop w:val="0"/>
      <w:marBottom w:val="0"/>
      <w:divBdr>
        <w:top w:val="none" w:sz="0" w:space="0" w:color="auto"/>
        <w:left w:val="none" w:sz="0" w:space="0" w:color="auto"/>
        <w:bottom w:val="none" w:sz="0" w:space="0" w:color="auto"/>
        <w:right w:val="none" w:sz="0" w:space="0" w:color="auto"/>
      </w:divBdr>
    </w:div>
    <w:div w:id="1974092652">
      <w:bodyDiv w:val="1"/>
      <w:marLeft w:val="0"/>
      <w:marRight w:val="0"/>
      <w:marTop w:val="0"/>
      <w:marBottom w:val="0"/>
      <w:divBdr>
        <w:top w:val="none" w:sz="0" w:space="0" w:color="auto"/>
        <w:left w:val="none" w:sz="0" w:space="0" w:color="auto"/>
        <w:bottom w:val="none" w:sz="0" w:space="0" w:color="auto"/>
        <w:right w:val="none" w:sz="0" w:space="0" w:color="auto"/>
      </w:divBdr>
    </w:div>
    <w:div w:id="1974211556">
      <w:bodyDiv w:val="1"/>
      <w:marLeft w:val="0"/>
      <w:marRight w:val="0"/>
      <w:marTop w:val="0"/>
      <w:marBottom w:val="0"/>
      <w:divBdr>
        <w:top w:val="none" w:sz="0" w:space="0" w:color="auto"/>
        <w:left w:val="none" w:sz="0" w:space="0" w:color="auto"/>
        <w:bottom w:val="none" w:sz="0" w:space="0" w:color="auto"/>
        <w:right w:val="none" w:sz="0" w:space="0" w:color="auto"/>
      </w:divBdr>
    </w:div>
    <w:div w:id="1974403824">
      <w:bodyDiv w:val="1"/>
      <w:marLeft w:val="0"/>
      <w:marRight w:val="0"/>
      <w:marTop w:val="0"/>
      <w:marBottom w:val="0"/>
      <w:divBdr>
        <w:top w:val="none" w:sz="0" w:space="0" w:color="auto"/>
        <w:left w:val="none" w:sz="0" w:space="0" w:color="auto"/>
        <w:bottom w:val="none" w:sz="0" w:space="0" w:color="auto"/>
        <w:right w:val="none" w:sz="0" w:space="0" w:color="auto"/>
      </w:divBdr>
    </w:div>
    <w:div w:id="1974407282">
      <w:bodyDiv w:val="1"/>
      <w:marLeft w:val="0"/>
      <w:marRight w:val="0"/>
      <w:marTop w:val="0"/>
      <w:marBottom w:val="0"/>
      <w:divBdr>
        <w:top w:val="none" w:sz="0" w:space="0" w:color="auto"/>
        <w:left w:val="none" w:sz="0" w:space="0" w:color="auto"/>
        <w:bottom w:val="none" w:sz="0" w:space="0" w:color="auto"/>
        <w:right w:val="none" w:sz="0" w:space="0" w:color="auto"/>
      </w:divBdr>
    </w:div>
    <w:div w:id="1974554473">
      <w:bodyDiv w:val="1"/>
      <w:marLeft w:val="0"/>
      <w:marRight w:val="0"/>
      <w:marTop w:val="0"/>
      <w:marBottom w:val="0"/>
      <w:divBdr>
        <w:top w:val="none" w:sz="0" w:space="0" w:color="auto"/>
        <w:left w:val="none" w:sz="0" w:space="0" w:color="auto"/>
        <w:bottom w:val="none" w:sz="0" w:space="0" w:color="auto"/>
        <w:right w:val="none" w:sz="0" w:space="0" w:color="auto"/>
      </w:divBdr>
    </w:div>
    <w:div w:id="1974559158">
      <w:bodyDiv w:val="1"/>
      <w:marLeft w:val="0"/>
      <w:marRight w:val="0"/>
      <w:marTop w:val="0"/>
      <w:marBottom w:val="0"/>
      <w:divBdr>
        <w:top w:val="none" w:sz="0" w:space="0" w:color="auto"/>
        <w:left w:val="none" w:sz="0" w:space="0" w:color="auto"/>
        <w:bottom w:val="none" w:sz="0" w:space="0" w:color="auto"/>
        <w:right w:val="none" w:sz="0" w:space="0" w:color="auto"/>
      </w:divBdr>
    </w:div>
    <w:div w:id="1974867718">
      <w:bodyDiv w:val="1"/>
      <w:marLeft w:val="0"/>
      <w:marRight w:val="0"/>
      <w:marTop w:val="0"/>
      <w:marBottom w:val="0"/>
      <w:divBdr>
        <w:top w:val="none" w:sz="0" w:space="0" w:color="auto"/>
        <w:left w:val="none" w:sz="0" w:space="0" w:color="auto"/>
        <w:bottom w:val="none" w:sz="0" w:space="0" w:color="auto"/>
        <w:right w:val="none" w:sz="0" w:space="0" w:color="auto"/>
      </w:divBdr>
    </w:div>
    <w:div w:id="1974869046">
      <w:bodyDiv w:val="1"/>
      <w:marLeft w:val="0"/>
      <w:marRight w:val="0"/>
      <w:marTop w:val="0"/>
      <w:marBottom w:val="0"/>
      <w:divBdr>
        <w:top w:val="none" w:sz="0" w:space="0" w:color="auto"/>
        <w:left w:val="none" w:sz="0" w:space="0" w:color="auto"/>
        <w:bottom w:val="none" w:sz="0" w:space="0" w:color="auto"/>
        <w:right w:val="none" w:sz="0" w:space="0" w:color="auto"/>
      </w:divBdr>
    </w:div>
    <w:div w:id="1975059818">
      <w:bodyDiv w:val="1"/>
      <w:marLeft w:val="0"/>
      <w:marRight w:val="0"/>
      <w:marTop w:val="0"/>
      <w:marBottom w:val="0"/>
      <w:divBdr>
        <w:top w:val="none" w:sz="0" w:space="0" w:color="auto"/>
        <w:left w:val="none" w:sz="0" w:space="0" w:color="auto"/>
        <w:bottom w:val="none" w:sz="0" w:space="0" w:color="auto"/>
        <w:right w:val="none" w:sz="0" w:space="0" w:color="auto"/>
      </w:divBdr>
    </w:div>
    <w:div w:id="1975089889">
      <w:bodyDiv w:val="1"/>
      <w:marLeft w:val="0"/>
      <w:marRight w:val="0"/>
      <w:marTop w:val="0"/>
      <w:marBottom w:val="0"/>
      <w:divBdr>
        <w:top w:val="none" w:sz="0" w:space="0" w:color="auto"/>
        <w:left w:val="none" w:sz="0" w:space="0" w:color="auto"/>
        <w:bottom w:val="none" w:sz="0" w:space="0" w:color="auto"/>
        <w:right w:val="none" w:sz="0" w:space="0" w:color="auto"/>
      </w:divBdr>
    </w:div>
    <w:div w:id="1975257382">
      <w:bodyDiv w:val="1"/>
      <w:marLeft w:val="0"/>
      <w:marRight w:val="0"/>
      <w:marTop w:val="0"/>
      <w:marBottom w:val="0"/>
      <w:divBdr>
        <w:top w:val="none" w:sz="0" w:space="0" w:color="auto"/>
        <w:left w:val="none" w:sz="0" w:space="0" w:color="auto"/>
        <w:bottom w:val="none" w:sz="0" w:space="0" w:color="auto"/>
        <w:right w:val="none" w:sz="0" w:space="0" w:color="auto"/>
      </w:divBdr>
    </w:div>
    <w:div w:id="1975328368">
      <w:bodyDiv w:val="1"/>
      <w:marLeft w:val="0"/>
      <w:marRight w:val="0"/>
      <w:marTop w:val="0"/>
      <w:marBottom w:val="0"/>
      <w:divBdr>
        <w:top w:val="none" w:sz="0" w:space="0" w:color="auto"/>
        <w:left w:val="none" w:sz="0" w:space="0" w:color="auto"/>
        <w:bottom w:val="none" w:sz="0" w:space="0" w:color="auto"/>
        <w:right w:val="none" w:sz="0" w:space="0" w:color="auto"/>
      </w:divBdr>
    </w:div>
    <w:div w:id="1975526505">
      <w:bodyDiv w:val="1"/>
      <w:marLeft w:val="0"/>
      <w:marRight w:val="0"/>
      <w:marTop w:val="0"/>
      <w:marBottom w:val="0"/>
      <w:divBdr>
        <w:top w:val="none" w:sz="0" w:space="0" w:color="auto"/>
        <w:left w:val="none" w:sz="0" w:space="0" w:color="auto"/>
        <w:bottom w:val="none" w:sz="0" w:space="0" w:color="auto"/>
        <w:right w:val="none" w:sz="0" w:space="0" w:color="auto"/>
      </w:divBdr>
    </w:div>
    <w:div w:id="1975912083">
      <w:bodyDiv w:val="1"/>
      <w:marLeft w:val="0"/>
      <w:marRight w:val="0"/>
      <w:marTop w:val="0"/>
      <w:marBottom w:val="0"/>
      <w:divBdr>
        <w:top w:val="none" w:sz="0" w:space="0" w:color="auto"/>
        <w:left w:val="none" w:sz="0" w:space="0" w:color="auto"/>
        <w:bottom w:val="none" w:sz="0" w:space="0" w:color="auto"/>
        <w:right w:val="none" w:sz="0" w:space="0" w:color="auto"/>
      </w:divBdr>
    </w:div>
    <w:div w:id="1975940050">
      <w:bodyDiv w:val="1"/>
      <w:marLeft w:val="0"/>
      <w:marRight w:val="0"/>
      <w:marTop w:val="0"/>
      <w:marBottom w:val="0"/>
      <w:divBdr>
        <w:top w:val="none" w:sz="0" w:space="0" w:color="auto"/>
        <w:left w:val="none" w:sz="0" w:space="0" w:color="auto"/>
        <w:bottom w:val="none" w:sz="0" w:space="0" w:color="auto"/>
        <w:right w:val="none" w:sz="0" w:space="0" w:color="auto"/>
      </w:divBdr>
    </w:div>
    <w:div w:id="1976174262">
      <w:bodyDiv w:val="1"/>
      <w:marLeft w:val="0"/>
      <w:marRight w:val="0"/>
      <w:marTop w:val="0"/>
      <w:marBottom w:val="0"/>
      <w:divBdr>
        <w:top w:val="none" w:sz="0" w:space="0" w:color="auto"/>
        <w:left w:val="none" w:sz="0" w:space="0" w:color="auto"/>
        <w:bottom w:val="none" w:sz="0" w:space="0" w:color="auto"/>
        <w:right w:val="none" w:sz="0" w:space="0" w:color="auto"/>
      </w:divBdr>
    </w:div>
    <w:div w:id="1976256147">
      <w:bodyDiv w:val="1"/>
      <w:marLeft w:val="0"/>
      <w:marRight w:val="0"/>
      <w:marTop w:val="0"/>
      <w:marBottom w:val="0"/>
      <w:divBdr>
        <w:top w:val="none" w:sz="0" w:space="0" w:color="auto"/>
        <w:left w:val="none" w:sz="0" w:space="0" w:color="auto"/>
        <w:bottom w:val="none" w:sz="0" w:space="0" w:color="auto"/>
        <w:right w:val="none" w:sz="0" w:space="0" w:color="auto"/>
      </w:divBdr>
    </w:div>
    <w:div w:id="1976909903">
      <w:bodyDiv w:val="1"/>
      <w:marLeft w:val="0"/>
      <w:marRight w:val="0"/>
      <w:marTop w:val="0"/>
      <w:marBottom w:val="0"/>
      <w:divBdr>
        <w:top w:val="none" w:sz="0" w:space="0" w:color="auto"/>
        <w:left w:val="none" w:sz="0" w:space="0" w:color="auto"/>
        <w:bottom w:val="none" w:sz="0" w:space="0" w:color="auto"/>
        <w:right w:val="none" w:sz="0" w:space="0" w:color="auto"/>
      </w:divBdr>
    </w:div>
    <w:div w:id="1976914152">
      <w:bodyDiv w:val="1"/>
      <w:marLeft w:val="0"/>
      <w:marRight w:val="0"/>
      <w:marTop w:val="0"/>
      <w:marBottom w:val="0"/>
      <w:divBdr>
        <w:top w:val="none" w:sz="0" w:space="0" w:color="auto"/>
        <w:left w:val="none" w:sz="0" w:space="0" w:color="auto"/>
        <w:bottom w:val="none" w:sz="0" w:space="0" w:color="auto"/>
        <w:right w:val="none" w:sz="0" w:space="0" w:color="auto"/>
      </w:divBdr>
    </w:div>
    <w:div w:id="1977056705">
      <w:bodyDiv w:val="1"/>
      <w:marLeft w:val="0"/>
      <w:marRight w:val="0"/>
      <w:marTop w:val="0"/>
      <w:marBottom w:val="0"/>
      <w:divBdr>
        <w:top w:val="none" w:sz="0" w:space="0" w:color="auto"/>
        <w:left w:val="none" w:sz="0" w:space="0" w:color="auto"/>
        <w:bottom w:val="none" w:sz="0" w:space="0" w:color="auto"/>
        <w:right w:val="none" w:sz="0" w:space="0" w:color="auto"/>
      </w:divBdr>
    </w:div>
    <w:div w:id="1977107053">
      <w:bodyDiv w:val="1"/>
      <w:marLeft w:val="0"/>
      <w:marRight w:val="0"/>
      <w:marTop w:val="0"/>
      <w:marBottom w:val="0"/>
      <w:divBdr>
        <w:top w:val="none" w:sz="0" w:space="0" w:color="auto"/>
        <w:left w:val="none" w:sz="0" w:space="0" w:color="auto"/>
        <w:bottom w:val="none" w:sz="0" w:space="0" w:color="auto"/>
        <w:right w:val="none" w:sz="0" w:space="0" w:color="auto"/>
      </w:divBdr>
    </w:div>
    <w:div w:id="1977297533">
      <w:bodyDiv w:val="1"/>
      <w:marLeft w:val="0"/>
      <w:marRight w:val="0"/>
      <w:marTop w:val="0"/>
      <w:marBottom w:val="0"/>
      <w:divBdr>
        <w:top w:val="none" w:sz="0" w:space="0" w:color="auto"/>
        <w:left w:val="none" w:sz="0" w:space="0" w:color="auto"/>
        <w:bottom w:val="none" w:sz="0" w:space="0" w:color="auto"/>
        <w:right w:val="none" w:sz="0" w:space="0" w:color="auto"/>
      </w:divBdr>
    </w:div>
    <w:div w:id="1977375259">
      <w:bodyDiv w:val="1"/>
      <w:marLeft w:val="0"/>
      <w:marRight w:val="0"/>
      <w:marTop w:val="0"/>
      <w:marBottom w:val="0"/>
      <w:divBdr>
        <w:top w:val="none" w:sz="0" w:space="0" w:color="auto"/>
        <w:left w:val="none" w:sz="0" w:space="0" w:color="auto"/>
        <w:bottom w:val="none" w:sz="0" w:space="0" w:color="auto"/>
        <w:right w:val="none" w:sz="0" w:space="0" w:color="auto"/>
      </w:divBdr>
    </w:div>
    <w:div w:id="1977484996">
      <w:bodyDiv w:val="1"/>
      <w:marLeft w:val="0"/>
      <w:marRight w:val="0"/>
      <w:marTop w:val="0"/>
      <w:marBottom w:val="0"/>
      <w:divBdr>
        <w:top w:val="none" w:sz="0" w:space="0" w:color="auto"/>
        <w:left w:val="none" w:sz="0" w:space="0" w:color="auto"/>
        <w:bottom w:val="none" w:sz="0" w:space="0" w:color="auto"/>
        <w:right w:val="none" w:sz="0" w:space="0" w:color="auto"/>
      </w:divBdr>
    </w:div>
    <w:div w:id="1977562219">
      <w:bodyDiv w:val="1"/>
      <w:marLeft w:val="0"/>
      <w:marRight w:val="0"/>
      <w:marTop w:val="0"/>
      <w:marBottom w:val="0"/>
      <w:divBdr>
        <w:top w:val="none" w:sz="0" w:space="0" w:color="auto"/>
        <w:left w:val="none" w:sz="0" w:space="0" w:color="auto"/>
        <w:bottom w:val="none" w:sz="0" w:space="0" w:color="auto"/>
        <w:right w:val="none" w:sz="0" w:space="0" w:color="auto"/>
      </w:divBdr>
    </w:div>
    <w:div w:id="1977754235">
      <w:bodyDiv w:val="1"/>
      <w:marLeft w:val="0"/>
      <w:marRight w:val="0"/>
      <w:marTop w:val="0"/>
      <w:marBottom w:val="0"/>
      <w:divBdr>
        <w:top w:val="none" w:sz="0" w:space="0" w:color="auto"/>
        <w:left w:val="none" w:sz="0" w:space="0" w:color="auto"/>
        <w:bottom w:val="none" w:sz="0" w:space="0" w:color="auto"/>
        <w:right w:val="none" w:sz="0" w:space="0" w:color="auto"/>
      </w:divBdr>
    </w:div>
    <w:div w:id="1977876598">
      <w:bodyDiv w:val="1"/>
      <w:marLeft w:val="0"/>
      <w:marRight w:val="0"/>
      <w:marTop w:val="0"/>
      <w:marBottom w:val="0"/>
      <w:divBdr>
        <w:top w:val="none" w:sz="0" w:space="0" w:color="auto"/>
        <w:left w:val="none" w:sz="0" w:space="0" w:color="auto"/>
        <w:bottom w:val="none" w:sz="0" w:space="0" w:color="auto"/>
        <w:right w:val="none" w:sz="0" w:space="0" w:color="auto"/>
      </w:divBdr>
    </w:div>
    <w:div w:id="1978024134">
      <w:bodyDiv w:val="1"/>
      <w:marLeft w:val="0"/>
      <w:marRight w:val="0"/>
      <w:marTop w:val="0"/>
      <w:marBottom w:val="0"/>
      <w:divBdr>
        <w:top w:val="none" w:sz="0" w:space="0" w:color="auto"/>
        <w:left w:val="none" w:sz="0" w:space="0" w:color="auto"/>
        <w:bottom w:val="none" w:sz="0" w:space="0" w:color="auto"/>
        <w:right w:val="none" w:sz="0" w:space="0" w:color="auto"/>
      </w:divBdr>
    </w:div>
    <w:div w:id="1978103120">
      <w:bodyDiv w:val="1"/>
      <w:marLeft w:val="0"/>
      <w:marRight w:val="0"/>
      <w:marTop w:val="0"/>
      <w:marBottom w:val="0"/>
      <w:divBdr>
        <w:top w:val="none" w:sz="0" w:space="0" w:color="auto"/>
        <w:left w:val="none" w:sz="0" w:space="0" w:color="auto"/>
        <w:bottom w:val="none" w:sz="0" w:space="0" w:color="auto"/>
        <w:right w:val="none" w:sz="0" w:space="0" w:color="auto"/>
      </w:divBdr>
    </w:div>
    <w:div w:id="1978602087">
      <w:bodyDiv w:val="1"/>
      <w:marLeft w:val="0"/>
      <w:marRight w:val="0"/>
      <w:marTop w:val="0"/>
      <w:marBottom w:val="0"/>
      <w:divBdr>
        <w:top w:val="none" w:sz="0" w:space="0" w:color="auto"/>
        <w:left w:val="none" w:sz="0" w:space="0" w:color="auto"/>
        <w:bottom w:val="none" w:sz="0" w:space="0" w:color="auto"/>
        <w:right w:val="none" w:sz="0" w:space="0" w:color="auto"/>
      </w:divBdr>
    </w:div>
    <w:div w:id="1978682769">
      <w:bodyDiv w:val="1"/>
      <w:marLeft w:val="0"/>
      <w:marRight w:val="0"/>
      <w:marTop w:val="0"/>
      <w:marBottom w:val="0"/>
      <w:divBdr>
        <w:top w:val="none" w:sz="0" w:space="0" w:color="auto"/>
        <w:left w:val="none" w:sz="0" w:space="0" w:color="auto"/>
        <w:bottom w:val="none" w:sz="0" w:space="0" w:color="auto"/>
        <w:right w:val="none" w:sz="0" w:space="0" w:color="auto"/>
      </w:divBdr>
    </w:div>
    <w:div w:id="1979139026">
      <w:bodyDiv w:val="1"/>
      <w:marLeft w:val="0"/>
      <w:marRight w:val="0"/>
      <w:marTop w:val="0"/>
      <w:marBottom w:val="0"/>
      <w:divBdr>
        <w:top w:val="none" w:sz="0" w:space="0" w:color="auto"/>
        <w:left w:val="none" w:sz="0" w:space="0" w:color="auto"/>
        <w:bottom w:val="none" w:sz="0" w:space="0" w:color="auto"/>
        <w:right w:val="none" w:sz="0" w:space="0" w:color="auto"/>
      </w:divBdr>
    </w:div>
    <w:div w:id="1979258187">
      <w:bodyDiv w:val="1"/>
      <w:marLeft w:val="0"/>
      <w:marRight w:val="0"/>
      <w:marTop w:val="0"/>
      <w:marBottom w:val="0"/>
      <w:divBdr>
        <w:top w:val="none" w:sz="0" w:space="0" w:color="auto"/>
        <w:left w:val="none" w:sz="0" w:space="0" w:color="auto"/>
        <w:bottom w:val="none" w:sz="0" w:space="0" w:color="auto"/>
        <w:right w:val="none" w:sz="0" w:space="0" w:color="auto"/>
      </w:divBdr>
    </w:div>
    <w:div w:id="1979265934">
      <w:bodyDiv w:val="1"/>
      <w:marLeft w:val="0"/>
      <w:marRight w:val="0"/>
      <w:marTop w:val="0"/>
      <w:marBottom w:val="0"/>
      <w:divBdr>
        <w:top w:val="none" w:sz="0" w:space="0" w:color="auto"/>
        <w:left w:val="none" w:sz="0" w:space="0" w:color="auto"/>
        <w:bottom w:val="none" w:sz="0" w:space="0" w:color="auto"/>
        <w:right w:val="none" w:sz="0" w:space="0" w:color="auto"/>
      </w:divBdr>
    </w:div>
    <w:div w:id="1979458547">
      <w:bodyDiv w:val="1"/>
      <w:marLeft w:val="0"/>
      <w:marRight w:val="0"/>
      <w:marTop w:val="0"/>
      <w:marBottom w:val="0"/>
      <w:divBdr>
        <w:top w:val="none" w:sz="0" w:space="0" w:color="auto"/>
        <w:left w:val="none" w:sz="0" w:space="0" w:color="auto"/>
        <w:bottom w:val="none" w:sz="0" w:space="0" w:color="auto"/>
        <w:right w:val="none" w:sz="0" w:space="0" w:color="auto"/>
      </w:divBdr>
    </w:div>
    <w:div w:id="1980069709">
      <w:bodyDiv w:val="1"/>
      <w:marLeft w:val="0"/>
      <w:marRight w:val="0"/>
      <w:marTop w:val="0"/>
      <w:marBottom w:val="0"/>
      <w:divBdr>
        <w:top w:val="none" w:sz="0" w:space="0" w:color="auto"/>
        <w:left w:val="none" w:sz="0" w:space="0" w:color="auto"/>
        <w:bottom w:val="none" w:sz="0" w:space="0" w:color="auto"/>
        <w:right w:val="none" w:sz="0" w:space="0" w:color="auto"/>
      </w:divBdr>
    </w:div>
    <w:div w:id="1980762941">
      <w:bodyDiv w:val="1"/>
      <w:marLeft w:val="0"/>
      <w:marRight w:val="0"/>
      <w:marTop w:val="0"/>
      <w:marBottom w:val="0"/>
      <w:divBdr>
        <w:top w:val="none" w:sz="0" w:space="0" w:color="auto"/>
        <w:left w:val="none" w:sz="0" w:space="0" w:color="auto"/>
        <w:bottom w:val="none" w:sz="0" w:space="0" w:color="auto"/>
        <w:right w:val="none" w:sz="0" w:space="0" w:color="auto"/>
      </w:divBdr>
    </w:div>
    <w:div w:id="1980763072">
      <w:bodyDiv w:val="1"/>
      <w:marLeft w:val="0"/>
      <w:marRight w:val="0"/>
      <w:marTop w:val="0"/>
      <w:marBottom w:val="0"/>
      <w:divBdr>
        <w:top w:val="none" w:sz="0" w:space="0" w:color="auto"/>
        <w:left w:val="none" w:sz="0" w:space="0" w:color="auto"/>
        <w:bottom w:val="none" w:sz="0" w:space="0" w:color="auto"/>
        <w:right w:val="none" w:sz="0" w:space="0" w:color="auto"/>
      </w:divBdr>
    </w:div>
    <w:div w:id="1980917053">
      <w:bodyDiv w:val="1"/>
      <w:marLeft w:val="0"/>
      <w:marRight w:val="0"/>
      <w:marTop w:val="0"/>
      <w:marBottom w:val="0"/>
      <w:divBdr>
        <w:top w:val="none" w:sz="0" w:space="0" w:color="auto"/>
        <w:left w:val="none" w:sz="0" w:space="0" w:color="auto"/>
        <w:bottom w:val="none" w:sz="0" w:space="0" w:color="auto"/>
        <w:right w:val="none" w:sz="0" w:space="0" w:color="auto"/>
      </w:divBdr>
    </w:div>
    <w:div w:id="1980986819">
      <w:bodyDiv w:val="1"/>
      <w:marLeft w:val="0"/>
      <w:marRight w:val="0"/>
      <w:marTop w:val="0"/>
      <w:marBottom w:val="0"/>
      <w:divBdr>
        <w:top w:val="none" w:sz="0" w:space="0" w:color="auto"/>
        <w:left w:val="none" w:sz="0" w:space="0" w:color="auto"/>
        <w:bottom w:val="none" w:sz="0" w:space="0" w:color="auto"/>
        <w:right w:val="none" w:sz="0" w:space="0" w:color="auto"/>
      </w:divBdr>
    </w:div>
    <w:div w:id="1981034283">
      <w:bodyDiv w:val="1"/>
      <w:marLeft w:val="0"/>
      <w:marRight w:val="0"/>
      <w:marTop w:val="0"/>
      <w:marBottom w:val="0"/>
      <w:divBdr>
        <w:top w:val="none" w:sz="0" w:space="0" w:color="auto"/>
        <w:left w:val="none" w:sz="0" w:space="0" w:color="auto"/>
        <w:bottom w:val="none" w:sz="0" w:space="0" w:color="auto"/>
        <w:right w:val="none" w:sz="0" w:space="0" w:color="auto"/>
      </w:divBdr>
    </w:div>
    <w:div w:id="1981185687">
      <w:bodyDiv w:val="1"/>
      <w:marLeft w:val="0"/>
      <w:marRight w:val="0"/>
      <w:marTop w:val="0"/>
      <w:marBottom w:val="0"/>
      <w:divBdr>
        <w:top w:val="none" w:sz="0" w:space="0" w:color="auto"/>
        <w:left w:val="none" w:sz="0" w:space="0" w:color="auto"/>
        <w:bottom w:val="none" w:sz="0" w:space="0" w:color="auto"/>
        <w:right w:val="none" w:sz="0" w:space="0" w:color="auto"/>
      </w:divBdr>
    </w:div>
    <w:div w:id="1981381822">
      <w:bodyDiv w:val="1"/>
      <w:marLeft w:val="0"/>
      <w:marRight w:val="0"/>
      <w:marTop w:val="0"/>
      <w:marBottom w:val="0"/>
      <w:divBdr>
        <w:top w:val="none" w:sz="0" w:space="0" w:color="auto"/>
        <w:left w:val="none" w:sz="0" w:space="0" w:color="auto"/>
        <w:bottom w:val="none" w:sz="0" w:space="0" w:color="auto"/>
        <w:right w:val="none" w:sz="0" w:space="0" w:color="auto"/>
      </w:divBdr>
    </w:div>
    <w:div w:id="1981492634">
      <w:bodyDiv w:val="1"/>
      <w:marLeft w:val="0"/>
      <w:marRight w:val="0"/>
      <w:marTop w:val="0"/>
      <w:marBottom w:val="0"/>
      <w:divBdr>
        <w:top w:val="none" w:sz="0" w:space="0" w:color="auto"/>
        <w:left w:val="none" w:sz="0" w:space="0" w:color="auto"/>
        <w:bottom w:val="none" w:sz="0" w:space="0" w:color="auto"/>
        <w:right w:val="none" w:sz="0" w:space="0" w:color="auto"/>
      </w:divBdr>
    </w:div>
    <w:div w:id="1981614800">
      <w:bodyDiv w:val="1"/>
      <w:marLeft w:val="0"/>
      <w:marRight w:val="0"/>
      <w:marTop w:val="0"/>
      <w:marBottom w:val="0"/>
      <w:divBdr>
        <w:top w:val="none" w:sz="0" w:space="0" w:color="auto"/>
        <w:left w:val="none" w:sz="0" w:space="0" w:color="auto"/>
        <w:bottom w:val="none" w:sz="0" w:space="0" w:color="auto"/>
        <w:right w:val="none" w:sz="0" w:space="0" w:color="auto"/>
      </w:divBdr>
    </w:div>
    <w:div w:id="1981767348">
      <w:bodyDiv w:val="1"/>
      <w:marLeft w:val="0"/>
      <w:marRight w:val="0"/>
      <w:marTop w:val="0"/>
      <w:marBottom w:val="0"/>
      <w:divBdr>
        <w:top w:val="none" w:sz="0" w:space="0" w:color="auto"/>
        <w:left w:val="none" w:sz="0" w:space="0" w:color="auto"/>
        <w:bottom w:val="none" w:sz="0" w:space="0" w:color="auto"/>
        <w:right w:val="none" w:sz="0" w:space="0" w:color="auto"/>
      </w:divBdr>
    </w:div>
    <w:div w:id="1981886140">
      <w:bodyDiv w:val="1"/>
      <w:marLeft w:val="0"/>
      <w:marRight w:val="0"/>
      <w:marTop w:val="0"/>
      <w:marBottom w:val="0"/>
      <w:divBdr>
        <w:top w:val="none" w:sz="0" w:space="0" w:color="auto"/>
        <w:left w:val="none" w:sz="0" w:space="0" w:color="auto"/>
        <w:bottom w:val="none" w:sz="0" w:space="0" w:color="auto"/>
        <w:right w:val="none" w:sz="0" w:space="0" w:color="auto"/>
      </w:divBdr>
    </w:div>
    <w:div w:id="1982032302">
      <w:bodyDiv w:val="1"/>
      <w:marLeft w:val="0"/>
      <w:marRight w:val="0"/>
      <w:marTop w:val="0"/>
      <w:marBottom w:val="0"/>
      <w:divBdr>
        <w:top w:val="none" w:sz="0" w:space="0" w:color="auto"/>
        <w:left w:val="none" w:sz="0" w:space="0" w:color="auto"/>
        <w:bottom w:val="none" w:sz="0" w:space="0" w:color="auto"/>
        <w:right w:val="none" w:sz="0" w:space="0" w:color="auto"/>
      </w:divBdr>
    </w:div>
    <w:div w:id="1982071704">
      <w:bodyDiv w:val="1"/>
      <w:marLeft w:val="0"/>
      <w:marRight w:val="0"/>
      <w:marTop w:val="0"/>
      <w:marBottom w:val="0"/>
      <w:divBdr>
        <w:top w:val="none" w:sz="0" w:space="0" w:color="auto"/>
        <w:left w:val="none" w:sz="0" w:space="0" w:color="auto"/>
        <w:bottom w:val="none" w:sz="0" w:space="0" w:color="auto"/>
        <w:right w:val="none" w:sz="0" w:space="0" w:color="auto"/>
      </w:divBdr>
    </w:div>
    <w:div w:id="1982270199">
      <w:bodyDiv w:val="1"/>
      <w:marLeft w:val="0"/>
      <w:marRight w:val="0"/>
      <w:marTop w:val="0"/>
      <w:marBottom w:val="0"/>
      <w:divBdr>
        <w:top w:val="none" w:sz="0" w:space="0" w:color="auto"/>
        <w:left w:val="none" w:sz="0" w:space="0" w:color="auto"/>
        <w:bottom w:val="none" w:sz="0" w:space="0" w:color="auto"/>
        <w:right w:val="none" w:sz="0" w:space="0" w:color="auto"/>
      </w:divBdr>
    </w:div>
    <w:div w:id="1982689514">
      <w:bodyDiv w:val="1"/>
      <w:marLeft w:val="0"/>
      <w:marRight w:val="0"/>
      <w:marTop w:val="0"/>
      <w:marBottom w:val="0"/>
      <w:divBdr>
        <w:top w:val="none" w:sz="0" w:space="0" w:color="auto"/>
        <w:left w:val="none" w:sz="0" w:space="0" w:color="auto"/>
        <w:bottom w:val="none" w:sz="0" w:space="0" w:color="auto"/>
        <w:right w:val="none" w:sz="0" w:space="0" w:color="auto"/>
      </w:divBdr>
    </w:div>
    <w:div w:id="1982924586">
      <w:bodyDiv w:val="1"/>
      <w:marLeft w:val="0"/>
      <w:marRight w:val="0"/>
      <w:marTop w:val="0"/>
      <w:marBottom w:val="0"/>
      <w:divBdr>
        <w:top w:val="none" w:sz="0" w:space="0" w:color="auto"/>
        <w:left w:val="none" w:sz="0" w:space="0" w:color="auto"/>
        <w:bottom w:val="none" w:sz="0" w:space="0" w:color="auto"/>
        <w:right w:val="none" w:sz="0" w:space="0" w:color="auto"/>
      </w:divBdr>
    </w:div>
    <w:div w:id="1982927426">
      <w:bodyDiv w:val="1"/>
      <w:marLeft w:val="0"/>
      <w:marRight w:val="0"/>
      <w:marTop w:val="0"/>
      <w:marBottom w:val="0"/>
      <w:divBdr>
        <w:top w:val="none" w:sz="0" w:space="0" w:color="auto"/>
        <w:left w:val="none" w:sz="0" w:space="0" w:color="auto"/>
        <w:bottom w:val="none" w:sz="0" w:space="0" w:color="auto"/>
        <w:right w:val="none" w:sz="0" w:space="0" w:color="auto"/>
      </w:divBdr>
    </w:div>
    <w:div w:id="1982999580">
      <w:bodyDiv w:val="1"/>
      <w:marLeft w:val="0"/>
      <w:marRight w:val="0"/>
      <w:marTop w:val="0"/>
      <w:marBottom w:val="0"/>
      <w:divBdr>
        <w:top w:val="none" w:sz="0" w:space="0" w:color="auto"/>
        <w:left w:val="none" w:sz="0" w:space="0" w:color="auto"/>
        <w:bottom w:val="none" w:sz="0" w:space="0" w:color="auto"/>
        <w:right w:val="none" w:sz="0" w:space="0" w:color="auto"/>
      </w:divBdr>
    </w:div>
    <w:div w:id="1983341868">
      <w:bodyDiv w:val="1"/>
      <w:marLeft w:val="0"/>
      <w:marRight w:val="0"/>
      <w:marTop w:val="0"/>
      <w:marBottom w:val="0"/>
      <w:divBdr>
        <w:top w:val="none" w:sz="0" w:space="0" w:color="auto"/>
        <w:left w:val="none" w:sz="0" w:space="0" w:color="auto"/>
        <w:bottom w:val="none" w:sz="0" w:space="0" w:color="auto"/>
        <w:right w:val="none" w:sz="0" w:space="0" w:color="auto"/>
      </w:divBdr>
    </w:div>
    <w:div w:id="1983346400">
      <w:bodyDiv w:val="1"/>
      <w:marLeft w:val="0"/>
      <w:marRight w:val="0"/>
      <w:marTop w:val="0"/>
      <w:marBottom w:val="0"/>
      <w:divBdr>
        <w:top w:val="none" w:sz="0" w:space="0" w:color="auto"/>
        <w:left w:val="none" w:sz="0" w:space="0" w:color="auto"/>
        <w:bottom w:val="none" w:sz="0" w:space="0" w:color="auto"/>
        <w:right w:val="none" w:sz="0" w:space="0" w:color="auto"/>
      </w:divBdr>
    </w:div>
    <w:div w:id="1983463174">
      <w:bodyDiv w:val="1"/>
      <w:marLeft w:val="0"/>
      <w:marRight w:val="0"/>
      <w:marTop w:val="0"/>
      <w:marBottom w:val="0"/>
      <w:divBdr>
        <w:top w:val="none" w:sz="0" w:space="0" w:color="auto"/>
        <w:left w:val="none" w:sz="0" w:space="0" w:color="auto"/>
        <w:bottom w:val="none" w:sz="0" w:space="0" w:color="auto"/>
        <w:right w:val="none" w:sz="0" w:space="0" w:color="auto"/>
      </w:divBdr>
    </w:div>
    <w:div w:id="1983541072">
      <w:bodyDiv w:val="1"/>
      <w:marLeft w:val="0"/>
      <w:marRight w:val="0"/>
      <w:marTop w:val="0"/>
      <w:marBottom w:val="0"/>
      <w:divBdr>
        <w:top w:val="none" w:sz="0" w:space="0" w:color="auto"/>
        <w:left w:val="none" w:sz="0" w:space="0" w:color="auto"/>
        <w:bottom w:val="none" w:sz="0" w:space="0" w:color="auto"/>
        <w:right w:val="none" w:sz="0" w:space="0" w:color="auto"/>
      </w:divBdr>
    </w:div>
    <w:div w:id="1983581506">
      <w:bodyDiv w:val="1"/>
      <w:marLeft w:val="0"/>
      <w:marRight w:val="0"/>
      <w:marTop w:val="0"/>
      <w:marBottom w:val="0"/>
      <w:divBdr>
        <w:top w:val="none" w:sz="0" w:space="0" w:color="auto"/>
        <w:left w:val="none" w:sz="0" w:space="0" w:color="auto"/>
        <w:bottom w:val="none" w:sz="0" w:space="0" w:color="auto"/>
        <w:right w:val="none" w:sz="0" w:space="0" w:color="auto"/>
      </w:divBdr>
    </w:div>
    <w:div w:id="1983657296">
      <w:bodyDiv w:val="1"/>
      <w:marLeft w:val="0"/>
      <w:marRight w:val="0"/>
      <w:marTop w:val="0"/>
      <w:marBottom w:val="0"/>
      <w:divBdr>
        <w:top w:val="none" w:sz="0" w:space="0" w:color="auto"/>
        <w:left w:val="none" w:sz="0" w:space="0" w:color="auto"/>
        <w:bottom w:val="none" w:sz="0" w:space="0" w:color="auto"/>
        <w:right w:val="none" w:sz="0" w:space="0" w:color="auto"/>
      </w:divBdr>
    </w:div>
    <w:div w:id="1983801395">
      <w:bodyDiv w:val="1"/>
      <w:marLeft w:val="0"/>
      <w:marRight w:val="0"/>
      <w:marTop w:val="0"/>
      <w:marBottom w:val="0"/>
      <w:divBdr>
        <w:top w:val="none" w:sz="0" w:space="0" w:color="auto"/>
        <w:left w:val="none" w:sz="0" w:space="0" w:color="auto"/>
        <w:bottom w:val="none" w:sz="0" w:space="0" w:color="auto"/>
        <w:right w:val="none" w:sz="0" w:space="0" w:color="auto"/>
      </w:divBdr>
    </w:div>
    <w:div w:id="1983844775">
      <w:bodyDiv w:val="1"/>
      <w:marLeft w:val="0"/>
      <w:marRight w:val="0"/>
      <w:marTop w:val="0"/>
      <w:marBottom w:val="0"/>
      <w:divBdr>
        <w:top w:val="none" w:sz="0" w:space="0" w:color="auto"/>
        <w:left w:val="none" w:sz="0" w:space="0" w:color="auto"/>
        <w:bottom w:val="none" w:sz="0" w:space="0" w:color="auto"/>
        <w:right w:val="none" w:sz="0" w:space="0" w:color="auto"/>
      </w:divBdr>
    </w:div>
    <w:div w:id="1984188078">
      <w:bodyDiv w:val="1"/>
      <w:marLeft w:val="0"/>
      <w:marRight w:val="0"/>
      <w:marTop w:val="0"/>
      <w:marBottom w:val="0"/>
      <w:divBdr>
        <w:top w:val="none" w:sz="0" w:space="0" w:color="auto"/>
        <w:left w:val="none" w:sz="0" w:space="0" w:color="auto"/>
        <w:bottom w:val="none" w:sz="0" w:space="0" w:color="auto"/>
        <w:right w:val="none" w:sz="0" w:space="0" w:color="auto"/>
      </w:divBdr>
    </w:div>
    <w:div w:id="1984383217">
      <w:bodyDiv w:val="1"/>
      <w:marLeft w:val="0"/>
      <w:marRight w:val="0"/>
      <w:marTop w:val="0"/>
      <w:marBottom w:val="0"/>
      <w:divBdr>
        <w:top w:val="none" w:sz="0" w:space="0" w:color="auto"/>
        <w:left w:val="none" w:sz="0" w:space="0" w:color="auto"/>
        <w:bottom w:val="none" w:sz="0" w:space="0" w:color="auto"/>
        <w:right w:val="none" w:sz="0" w:space="0" w:color="auto"/>
      </w:divBdr>
    </w:div>
    <w:div w:id="1984385428">
      <w:bodyDiv w:val="1"/>
      <w:marLeft w:val="0"/>
      <w:marRight w:val="0"/>
      <w:marTop w:val="0"/>
      <w:marBottom w:val="0"/>
      <w:divBdr>
        <w:top w:val="none" w:sz="0" w:space="0" w:color="auto"/>
        <w:left w:val="none" w:sz="0" w:space="0" w:color="auto"/>
        <w:bottom w:val="none" w:sz="0" w:space="0" w:color="auto"/>
        <w:right w:val="none" w:sz="0" w:space="0" w:color="auto"/>
      </w:divBdr>
    </w:div>
    <w:div w:id="1984456861">
      <w:bodyDiv w:val="1"/>
      <w:marLeft w:val="0"/>
      <w:marRight w:val="0"/>
      <w:marTop w:val="0"/>
      <w:marBottom w:val="0"/>
      <w:divBdr>
        <w:top w:val="none" w:sz="0" w:space="0" w:color="auto"/>
        <w:left w:val="none" w:sz="0" w:space="0" w:color="auto"/>
        <w:bottom w:val="none" w:sz="0" w:space="0" w:color="auto"/>
        <w:right w:val="none" w:sz="0" w:space="0" w:color="auto"/>
      </w:divBdr>
    </w:div>
    <w:div w:id="1985039717">
      <w:bodyDiv w:val="1"/>
      <w:marLeft w:val="0"/>
      <w:marRight w:val="0"/>
      <w:marTop w:val="0"/>
      <w:marBottom w:val="0"/>
      <w:divBdr>
        <w:top w:val="none" w:sz="0" w:space="0" w:color="auto"/>
        <w:left w:val="none" w:sz="0" w:space="0" w:color="auto"/>
        <w:bottom w:val="none" w:sz="0" w:space="0" w:color="auto"/>
        <w:right w:val="none" w:sz="0" w:space="0" w:color="auto"/>
      </w:divBdr>
    </w:div>
    <w:div w:id="1985112193">
      <w:bodyDiv w:val="1"/>
      <w:marLeft w:val="0"/>
      <w:marRight w:val="0"/>
      <w:marTop w:val="0"/>
      <w:marBottom w:val="0"/>
      <w:divBdr>
        <w:top w:val="none" w:sz="0" w:space="0" w:color="auto"/>
        <w:left w:val="none" w:sz="0" w:space="0" w:color="auto"/>
        <w:bottom w:val="none" w:sz="0" w:space="0" w:color="auto"/>
        <w:right w:val="none" w:sz="0" w:space="0" w:color="auto"/>
      </w:divBdr>
    </w:div>
    <w:div w:id="1985230165">
      <w:bodyDiv w:val="1"/>
      <w:marLeft w:val="0"/>
      <w:marRight w:val="0"/>
      <w:marTop w:val="0"/>
      <w:marBottom w:val="0"/>
      <w:divBdr>
        <w:top w:val="none" w:sz="0" w:space="0" w:color="auto"/>
        <w:left w:val="none" w:sz="0" w:space="0" w:color="auto"/>
        <w:bottom w:val="none" w:sz="0" w:space="0" w:color="auto"/>
        <w:right w:val="none" w:sz="0" w:space="0" w:color="auto"/>
      </w:divBdr>
    </w:div>
    <w:div w:id="1985507623">
      <w:bodyDiv w:val="1"/>
      <w:marLeft w:val="0"/>
      <w:marRight w:val="0"/>
      <w:marTop w:val="0"/>
      <w:marBottom w:val="0"/>
      <w:divBdr>
        <w:top w:val="none" w:sz="0" w:space="0" w:color="auto"/>
        <w:left w:val="none" w:sz="0" w:space="0" w:color="auto"/>
        <w:bottom w:val="none" w:sz="0" w:space="0" w:color="auto"/>
        <w:right w:val="none" w:sz="0" w:space="0" w:color="auto"/>
      </w:divBdr>
    </w:div>
    <w:div w:id="1986004297">
      <w:bodyDiv w:val="1"/>
      <w:marLeft w:val="0"/>
      <w:marRight w:val="0"/>
      <w:marTop w:val="0"/>
      <w:marBottom w:val="0"/>
      <w:divBdr>
        <w:top w:val="none" w:sz="0" w:space="0" w:color="auto"/>
        <w:left w:val="none" w:sz="0" w:space="0" w:color="auto"/>
        <w:bottom w:val="none" w:sz="0" w:space="0" w:color="auto"/>
        <w:right w:val="none" w:sz="0" w:space="0" w:color="auto"/>
      </w:divBdr>
    </w:div>
    <w:div w:id="1986157554">
      <w:bodyDiv w:val="1"/>
      <w:marLeft w:val="0"/>
      <w:marRight w:val="0"/>
      <w:marTop w:val="0"/>
      <w:marBottom w:val="0"/>
      <w:divBdr>
        <w:top w:val="none" w:sz="0" w:space="0" w:color="auto"/>
        <w:left w:val="none" w:sz="0" w:space="0" w:color="auto"/>
        <w:bottom w:val="none" w:sz="0" w:space="0" w:color="auto"/>
        <w:right w:val="none" w:sz="0" w:space="0" w:color="auto"/>
      </w:divBdr>
    </w:div>
    <w:div w:id="1986274588">
      <w:bodyDiv w:val="1"/>
      <w:marLeft w:val="0"/>
      <w:marRight w:val="0"/>
      <w:marTop w:val="0"/>
      <w:marBottom w:val="0"/>
      <w:divBdr>
        <w:top w:val="none" w:sz="0" w:space="0" w:color="auto"/>
        <w:left w:val="none" w:sz="0" w:space="0" w:color="auto"/>
        <w:bottom w:val="none" w:sz="0" w:space="0" w:color="auto"/>
        <w:right w:val="none" w:sz="0" w:space="0" w:color="auto"/>
      </w:divBdr>
    </w:div>
    <w:div w:id="1986465410">
      <w:bodyDiv w:val="1"/>
      <w:marLeft w:val="0"/>
      <w:marRight w:val="0"/>
      <w:marTop w:val="0"/>
      <w:marBottom w:val="0"/>
      <w:divBdr>
        <w:top w:val="none" w:sz="0" w:space="0" w:color="auto"/>
        <w:left w:val="none" w:sz="0" w:space="0" w:color="auto"/>
        <w:bottom w:val="none" w:sz="0" w:space="0" w:color="auto"/>
        <w:right w:val="none" w:sz="0" w:space="0" w:color="auto"/>
      </w:divBdr>
    </w:div>
    <w:div w:id="1986621786">
      <w:bodyDiv w:val="1"/>
      <w:marLeft w:val="0"/>
      <w:marRight w:val="0"/>
      <w:marTop w:val="0"/>
      <w:marBottom w:val="0"/>
      <w:divBdr>
        <w:top w:val="none" w:sz="0" w:space="0" w:color="auto"/>
        <w:left w:val="none" w:sz="0" w:space="0" w:color="auto"/>
        <w:bottom w:val="none" w:sz="0" w:space="0" w:color="auto"/>
        <w:right w:val="none" w:sz="0" w:space="0" w:color="auto"/>
      </w:divBdr>
    </w:div>
    <w:div w:id="1987052582">
      <w:bodyDiv w:val="1"/>
      <w:marLeft w:val="0"/>
      <w:marRight w:val="0"/>
      <w:marTop w:val="0"/>
      <w:marBottom w:val="0"/>
      <w:divBdr>
        <w:top w:val="none" w:sz="0" w:space="0" w:color="auto"/>
        <w:left w:val="none" w:sz="0" w:space="0" w:color="auto"/>
        <w:bottom w:val="none" w:sz="0" w:space="0" w:color="auto"/>
        <w:right w:val="none" w:sz="0" w:space="0" w:color="auto"/>
      </w:divBdr>
    </w:div>
    <w:div w:id="1987125473">
      <w:bodyDiv w:val="1"/>
      <w:marLeft w:val="0"/>
      <w:marRight w:val="0"/>
      <w:marTop w:val="0"/>
      <w:marBottom w:val="0"/>
      <w:divBdr>
        <w:top w:val="none" w:sz="0" w:space="0" w:color="auto"/>
        <w:left w:val="none" w:sz="0" w:space="0" w:color="auto"/>
        <w:bottom w:val="none" w:sz="0" w:space="0" w:color="auto"/>
        <w:right w:val="none" w:sz="0" w:space="0" w:color="auto"/>
      </w:divBdr>
    </w:div>
    <w:div w:id="1987126629">
      <w:bodyDiv w:val="1"/>
      <w:marLeft w:val="0"/>
      <w:marRight w:val="0"/>
      <w:marTop w:val="0"/>
      <w:marBottom w:val="0"/>
      <w:divBdr>
        <w:top w:val="none" w:sz="0" w:space="0" w:color="auto"/>
        <w:left w:val="none" w:sz="0" w:space="0" w:color="auto"/>
        <w:bottom w:val="none" w:sz="0" w:space="0" w:color="auto"/>
        <w:right w:val="none" w:sz="0" w:space="0" w:color="auto"/>
      </w:divBdr>
    </w:div>
    <w:div w:id="1987587885">
      <w:bodyDiv w:val="1"/>
      <w:marLeft w:val="0"/>
      <w:marRight w:val="0"/>
      <w:marTop w:val="0"/>
      <w:marBottom w:val="0"/>
      <w:divBdr>
        <w:top w:val="none" w:sz="0" w:space="0" w:color="auto"/>
        <w:left w:val="none" w:sz="0" w:space="0" w:color="auto"/>
        <w:bottom w:val="none" w:sz="0" w:space="0" w:color="auto"/>
        <w:right w:val="none" w:sz="0" w:space="0" w:color="auto"/>
      </w:divBdr>
    </w:div>
    <w:div w:id="1987973230">
      <w:bodyDiv w:val="1"/>
      <w:marLeft w:val="0"/>
      <w:marRight w:val="0"/>
      <w:marTop w:val="0"/>
      <w:marBottom w:val="0"/>
      <w:divBdr>
        <w:top w:val="none" w:sz="0" w:space="0" w:color="auto"/>
        <w:left w:val="none" w:sz="0" w:space="0" w:color="auto"/>
        <w:bottom w:val="none" w:sz="0" w:space="0" w:color="auto"/>
        <w:right w:val="none" w:sz="0" w:space="0" w:color="auto"/>
      </w:divBdr>
    </w:div>
    <w:div w:id="1988049472">
      <w:bodyDiv w:val="1"/>
      <w:marLeft w:val="0"/>
      <w:marRight w:val="0"/>
      <w:marTop w:val="0"/>
      <w:marBottom w:val="0"/>
      <w:divBdr>
        <w:top w:val="none" w:sz="0" w:space="0" w:color="auto"/>
        <w:left w:val="none" w:sz="0" w:space="0" w:color="auto"/>
        <w:bottom w:val="none" w:sz="0" w:space="0" w:color="auto"/>
        <w:right w:val="none" w:sz="0" w:space="0" w:color="auto"/>
      </w:divBdr>
    </w:div>
    <w:div w:id="1988315255">
      <w:bodyDiv w:val="1"/>
      <w:marLeft w:val="0"/>
      <w:marRight w:val="0"/>
      <w:marTop w:val="0"/>
      <w:marBottom w:val="0"/>
      <w:divBdr>
        <w:top w:val="none" w:sz="0" w:space="0" w:color="auto"/>
        <w:left w:val="none" w:sz="0" w:space="0" w:color="auto"/>
        <w:bottom w:val="none" w:sz="0" w:space="0" w:color="auto"/>
        <w:right w:val="none" w:sz="0" w:space="0" w:color="auto"/>
      </w:divBdr>
    </w:div>
    <w:div w:id="1988318527">
      <w:bodyDiv w:val="1"/>
      <w:marLeft w:val="0"/>
      <w:marRight w:val="0"/>
      <w:marTop w:val="0"/>
      <w:marBottom w:val="0"/>
      <w:divBdr>
        <w:top w:val="none" w:sz="0" w:space="0" w:color="auto"/>
        <w:left w:val="none" w:sz="0" w:space="0" w:color="auto"/>
        <w:bottom w:val="none" w:sz="0" w:space="0" w:color="auto"/>
        <w:right w:val="none" w:sz="0" w:space="0" w:color="auto"/>
      </w:divBdr>
    </w:div>
    <w:div w:id="1988430645">
      <w:bodyDiv w:val="1"/>
      <w:marLeft w:val="0"/>
      <w:marRight w:val="0"/>
      <w:marTop w:val="0"/>
      <w:marBottom w:val="0"/>
      <w:divBdr>
        <w:top w:val="none" w:sz="0" w:space="0" w:color="auto"/>
        <w:left w:val="none" w:sz="0" w:space="0" w:color="auto"/>
        <w:bottom w:val="none" w:sz="0" w:space="0" w:color="auto"/>
        <w:right w:val="none" w:sz="0" w:space="0" w:color="auto"/>
      </w:divBdr>
    </w:div>
    <w:div w:id="1988515278">
      <w:bodyDiv w:val="1"/>
      <w:marLeft w:val="0"/>
      <w:marRight w:val="0"/>
      <w:marTop w:val="0"/>
      <w:marBottom w:val="0"/>
      <w:divBdr>
        <w:top w:val="none" w:sz="0" w:space="0" w:color="auto"/>
        <w:left w:val="none" w:sz="0" w:space="0" w:color="auto"/>
        <w:bottom w:val="none" w:sz="0" w:space="0" w:color="auto"/>
        <w:right w:val="none" w:sz="0" w:space="0" w:color="auto"/>
      </w:divBdr>
    </w:div>
    <w:div w:id="1988775790">
      <w:bodyDiv w:val="1"/>
      <w:marLeft w:val="0"/>
      <w:marRight w:val="0"/>
      <w:marTop w:val="0"/>
      <w:marBottom w:val="0"/>
      <w:divBdr>
        <w:top w:val="none" w:sz="0" w:space="0" w:color="auto"/>
        <w:left w:val="none" w:sz="0" w:space="0" w:color="auto"/>
        <w:bottom w:val="none" w:sz="0" w:space="0" w:color="auto"/>
        <w:right w:val="none" w:sz="0" w:space="0" w:color="auto"/>
      </w:divBdr>
    </w:div>
    <w:div w:id="1988824833">
      <w:bodyDiv w:val="1"/>
      <w:marLeft w:val="0"/>
      <w:marRight w:val="0"/>
      <w:marTop w:val="0"/>
      <w:marBottom w:val="0"/>
      <w:divBdr>
        <w:top w:val="none" w:sz="0" w:space="0" w:color="auto"/>
        <w:left w:val="none" w:sz="0" w:space="0" w:color="auto"/>
        <w:bottom w:val="none" w:sz="0" w:space="0" w:color="auto"/>
        <w:right w:val="none" w:sz="0" w:space="0" w:color="auto"/>
      </w:divBdr>
    </w:div>
    <w:div w:id="1988968819">
      <w:bodyDiv w:val="1"/>
      <w:marLeft w:val="0"/>
      <w:marRight w:val="0"/>
      <w:marTop w:val="0"/>
      <w:marBottom w:val="0"/>
      <w:divBdr>
        <w:top w:val="none" w:sz="0" w:space="0" w:color="auto"/>
        <w:left w:val="none" w:sz="0" w:space="0" w:color="auto"/>
        <w:bottom w:val="none" w:sz="0" w:space="0" w:color="auto"/>
        <w:right w:val="none" w:sz="0" w:space="0" w:color="auto"/>
      </w:divBdr>
    </w:div>
    <w:div w:id="1989363024">
      <w:bodyDiv w:val="1"/>
      <w:marLeft w:val="0"/>
      <w:marRight w:val="0"/>
      <w:marTop w:val="0"/>
      <w:marBottom w:val="0"/>
      <w:divBdr>
        <w:top w:val="none" w:sz="0" w:space="0" w:color="auto"/>
        <w:left w:val="none" w:sz="0" w:space="0" w:color="auto"/>
        <w:bottom w:val="none" w:sz="0" w:space="0" w:color="auto"/>
        <w:right w:val="none" w:sz="0" w:space="0" w:color="auto"/>
      </w:divBdr>
    </w:div>
    <w:div w:id="1989625889">
      <w:bodyDiv w:val="1"/>
      <w:marLeft w:val="0"/>
      <w:marRight w:val="0"/>
      <w:marTop w:val="0"/>
      <w:marBottom w:val="0"/>
      <w:divBdr>
        <w:top w:val="none" w:sz="0" w:space="0" w:color="auto"/>
        <w:left w:val="none" w:sz="0" w:space="0" w:color="auto"/>
        <w:bottom w:val="none" w:sz="0" w:space="0" w:color="auto"/>
        <w:right w:val="none" w:sz="0" w:space="0" w:color="auto"/>
      </w:divBdr>
    </w:div>
    <w:div w:id="1990163354">
      <w:bodyDiv w:val="1"/>
      <w:marLeft w:val="0"/>
      <w:marRight w:val="0"/>
      <w:marTop w:val="0"/>
      <w:marBottom w:val="0"/>
      <w:divBdr>
        <w:top w:val="none" w:sz="0" w:space="0" w:color="auto"/>
        <w:left w:val="none" w:sz="0" w:space="0" w:color="auto"/>
        <w:bottom w:val="none" w:sz="0" w:space="0" w:color="auto"/>
        <w:right w:val="none" w:sz="0" w:space="0" w:color="auto"/>
      </w:divBdr>
    </w:div>
    <w:div w:id="1990402573">
      <w:bodyDiv w:val="1"/>
      <w:marLeft w:val="0"/>
      <w:marRight w:val="0"/>
      <w:marTop w:val="0"/>
      <w:marBottom w:val="0"/>
      <w:divBdr>
        <w:top w:val="none" w:sz="0" w:space="0" w:color="auto"/>
        <w:left w:val="none" w:sz="0" w:space="0" w:color="auto"/>
        <w:bottom w:val="none" w:sz="0" w:space="0" w:color="auto"/>
        <w:right w:val="none" w:sz="0" w:space="0" w:color="auto"/>
      </w:divBdr>
    </w:div>
    <w:div w:id="1990548815">
      <w:bodyDiv w:val="1"/>
      <w:marLeft w:val="0"/>
      <w:marRight w:val="0"/>
      <w:marTop w:val="0"/>
      <w:marBottom w:val="0"/>
      <w:divBdr>
        <w:top w:val="none" w:sz="0" w:space="0" w:color="auto"/>
        <w:left w:val="none" w:sz="0" w:space="0" w:color="auto"/>
        <w:bottom w:val="none" w:sz="0" w:space="0" w:color="auto"/>
        <w:right w:val="none" w:sz="0" w:space="0" w:color="auto"/>
      </w:divBdr>
    </w:div>
    <w:div w:id="1990553439">
      <w:bodyDiv w:val="1"/>
      <w:marLeft w:val="0"/>
      <w:marRight w:val="0"/>
      <w:marTop w:val="0"/>
      <w:marBottom w:val="0"/>
      <w:divBdr>
        <w:top w:val="none" w:sz="0" w:space="0" w:color="auto"/>
        <w:left w:val="none" w:sz="0" w:space="0" w:color="auto"/>
        <w:bottom w:val="none" w:sz="0" w:space="0" w:color="auto"/>
        <w:right w:val="none" w:sz="0" w:space="0" w:color="auto"/>
      </w:divBdr>
    </w:div>
    <w:div w:id="1990599155">
      <w:bodyDiv w:val="1"/>
      <w:marLeft w:val="0"/>
      <w:marRight w:val="0"/>
      <w:marTop w:val="0"/>
      <w:marBottom w:val="0"/>
      <w:divBdr>
        <w:top w:val="none" w:sz="0" w:space="0" w:color="auto"/>
        <w:left w:val="none" w:sz="0" w:space="0" w:color="auto"/>
        <w:bottom w:val="none" w:sz="0" w:space="0" w:color="auto"/>
        <w:right w:val="none" w:sz="0" w:space="0" w:color="auto"/>
      </w:divBdr>
    </w:div>
    <w:div w:id="1990669163">
      <w:bodyDiv w:val="1"/>
      <w:marLeft w:val="0"/>
      <w:marRight w:val="0"/>
      <w:marTop w:val="0"/>
      <w:marBottom w:val="0"/>
      <w:divBdr>
        <w:top w:val="none" w:sz="0" w:space="0" w:color="auto"/>
        <w:left w:val="none" w:sz="0" w:space="0" w:color="auto"/>
        <w:bottom w:val="none" w:sz="0" w:space="0" w:color="auto"/>
        <w:right w:val="none" w:sz="0" w:space="0" w:color="auto"/>
      </w:divBdr>
    </w:div>
    <w:div w:id="1991321421">
      <w:bodyDiv w:val="1"/>
      <w:marLeft w:val="0"/>
      <w:marRight w:val="0"/>
      <w:marTop w:val="0"/>
      <w:marBottom w:val="0"/>
      <w:divBdr>
        <w:top w:val="none" w:sz="0" w:space="0" w:color="auto"/>
        <w:left w:val="none" w:sz="0" w:space="0" w:color="auto"/>
        <w:bottom w:val="none" w:sz="0" w:space="0" w:color="auto"/>
        <w:right w:val="none" w:sz="0" w:space="0" w:color="auto"/>
      </w:divBdr>
    </w:div>
    <w:div w:id="1991323730">
      <w:bodyDiv w:val="1"/>
      <w:marLeft w:val="0"/>
      <w:marRight w:val="0"/>
      <w:marTop w:val="0"/>
      <w:marBottom w:val="0"/>
      <w:divBdr>
        <w:top w:val="none" w:sz="0" w:space="0" w:color="auto"/>
        <w:left w:val="none" w:sz="0" w:space="0" w:color="auto"/>
        <w:bottom w:val="none" w:sz="0" w:space="0" w:color="auto"/>
        <w:right w:val="none" w:sz="0" w:space="0" w:color="auto"/>
      </w:divBdr>
    </w:div>
    <w:div w:id="1991596441">
      <w:bodyDiv w:val="1"/>
      <w:marLeft w:val="0"/>
      <w:marRight w:val="0"/>
      <w:marTop w:val="0"/>
      <w:marBottom w:val="0"/>
      <w:divBdr>
        <w:top w:val="none" w:sz="0" w:space="0" w:color="auto"/>
        <w:left w:val="none" w:sz="0" w:space="0" w:color="auto"/>
        <w:bottom w:val="none" w:sz="0" w:space="0" w:color="auto"/>
        <w:right w:val="none" w:sz="0" w:space="0" w:color="auto"/>
      </w:divBdr>
    </w:div>
    <w:div w:id="1991790668">
      <w:bodyDiv w:val="1"/>
      <w:marLeft w:val="0"/>
      <w:marRight w:val="0"/>
      <w:marTop w:val="0"/>
      <w:marBottom w:val="0"/>
      <w:divBdr>
        <w:top w:val="none" w:sz="0" w:space="0" w:color="auto"/>
        <w:left w:val="none" w:sz="0" w:space="0" w:color="auto"/>
        <w:bottom w:val="none" w:sz="0" w:space="0" w:color="auto"/>
        <w:right w:val="none" w:sz="0" w:space="0" w:color="auto"/>
      </w:divBdr>
    </w:div>
    <w:div w:id="1992362541">
      <w:bodyDiv w:val="1"/>
      <w:marLeft w:val="0"/>
      <w:marRight w:val="0"/>
      <w:marTop w:val="0"/>
      <w:marBottom w:val="0"/>
      <w:divBdr>
        <w:top w:val="none" w:sz="0" w:space="0" w:color="auto"/>
        <w:left w:val="none" w:sz="0" w:space="0" w:color="auto"/>
        <w:bottom w:val="none" w:sz="0" w:space="0" w:color="auto"/>
        <w:right w:val="none" w:sz="0" w:space="0" w:color="auto"/>
      </w:divBdr>
    </w:div>
    <w:div w:id="1992631291">
      <w:bodyDiv w:val="1"/>
      <w:marLeft w:val="0"/>
      <w:marRight w:val="0"/>
      <w:marTop w:val="0"/>
      <w:marBottom w:val="0"/>
      <w:divBdr>
        <w:top w:val="none" w:sz="0" w:space="0" w:color="auto"/>
        <w:left w:val="none" w:sz="0" w:space="0" w:color="auto"/>
        <w:bottom w:val="none" w:sz="0" w:space="0" w:color="auto"/>
        <w:right w:val="none" w:sz="0" w:space="0" w:color="auto"/>
      </w:divBdr>
    </w:div>
    <w:div w:id="1992707642">
      <w:bodyDiv w:val="1"/>
      <w:marLeft w:val="0"/>
      <w:marRight w:val="0"/>
      <w:marTop w:val="0"/>
      <w:marBottom w:val="0"/>
      <w:divBdr>
        <w:top w:val="none" w:sz="0" w:space="0" w:color="auto"/>
        <w:left w:val="none" w:sz="0" w:space="0" w:color="auto"/>
        <w:bottom w:val="none" w:sz="0" w:space="0" w:color="auto"/>
        <w:right w:val="none" w:sz="0" w:space="0" w:color="auto"/>
      </w:divBdr>
    </w:div>
    <w:div w:id="1992712293">
      <w:bodyDiv w:val="1"/>
      <w:marLeft w:val="0"/>
      <w:marRight w:val="0"/>
      <w:marTop w:val="0"/>
      <w:marBottom w:val="0"/>
      <w:divBdr>
        <w:top w:val="none" w:sz="0" w:space="0" w:color="auto"/>
        <w:left w:val="none" w:sz="0" w:space="0" w:color="auto"/>
        <w:bottom w:val="none" w:sz="0" w:space="0" w:color="auto"/>
        <w:right w:val="none" w:sz="0" w:space="0" w:color="auto"/>
      </w:divBdr>
    </w:div>
    <w:div w:id="1992715414">
      <w:bodyDiv w:val="1"/>
      <w:marLeft w:val="0"/>
      <w:marRight w:val="0"/>
      <w:marTop w:val="0"/>
      <w:marBottom w:val="0"/>
      <w:divBdr>
        <w:top w:val="none" w:sz="0" w:space="0" w:color="auto"/>
        <w:left w:val="none" w:sz="0" w:space="0" w:color="auto"/>
        <w:bottom w:val="none" w:sz="0" w:space="0" w:color="auto"/>
        <w:right w:val="none" w:sz="0" w:space="0" w:color="auto"/>
      </w:divBdr>
    </w:div>
    <w:div w:id="1992903380">
      <w:bodyDiv w:val="1"/>
      <w:marLeft w:val="0"/>
      <w:marRight w:val="0"/>
      <w:marTop w:val="0"/>
      <w:marBottom w:val="0"/>
      <w:divBdr>
        <w:top w:val="none" w:sz="0" w:space="0" w:color="auto"/>
        <w:left w:val="none" w:sz="0" w:space="0" w:color="auto"/>
        <w:bottom w:val="none" w:sz="0" w:space="0" w:color="auto"/>
        <w:right w:val="none" w:sz="0" w:space="0" w:color="auto"/>
      </w:divBdr>
    </w:div>
    <w:div w:id="1993017952">
      <w:bodyDiv w:val="1"/>
      <w:marLeft w:val="0"/>
      <w:marRight w:val="0"/>
      <w:marTop w:val="0"/>
      <w:marBottom w:val="0"/>
      <w:divBdr>
        <w:top w:val="none" w:sz="0" w:space="0" w:color="auto"/>
        <w:left w:val="none" w:sz="0" w:space="0" w:color="auto"/>
        <w:bottom w:val="none" w:sz="0" w:space="0" w:color="auto"/>
        <w:right w:val="none" w:sz="0" w:space="0" w:color="auto"/>
      </w:divBdr>
    </w:div>
    <w:div w:id="1993025920">
      <w:bodyDiv w:val="1"/>
      <w:marLeft w:val="0"/>
      <w:marRight w:val="0"/>
      <w:marTop w:val="0"/>
      <w:marBottom w:val="0"/>
      <w:divBdr>
        <w:top w:val="none" w:sz="0" w:space="0" w:color="auto"/>
        <w:left w:val="none" w:sz="0" w:space="0" w:color="auto"/>
        <w:bottom w:val="none" w:sz="0" w:space="0" w:color="auto"/>
        <w:right w:val="none" w:sz="0" w:space="0" w:color="auto"/>
      </w:divBdr>
    </w:div>
    <w:div w:id="1993214417">
      <w:bodyDiv w:val="1"/>
      <w:marLeft w:val="0"/>
      <w:marRight w:val="0"/>
      <w:marTop w:val="0"/>
      <w:marBottom w:val="0"/>
      <w:divBdr>
        <w:top w:val="none" w:sz="0" w:space="0" w:color="auto"/>
        <w:left w:val="none" w:sz="0" w:space="0" w:color="auto"/>
        <w:bottom w:val="none" w:sz="0" w:space="0" w:color="auto"/>
        <w:right w:val="none" w:sz="0" w:space="0" w:color="auto"/>
      </w:divBdr>
    </w:div>
    <w:div w:id="1993369758">
      <w:bodyDiv w:val="1"/>
      <w:marLeft w:val="0"/>
      <w:marRight w:val="0"/>
      <w:marTop w:val="0"/>
      <w:marBottom w:val="0"/>
      <w:divBdr>
        <w:top w:val="none" w:sz="0" w:space="0" w:color="auto"/>
        <w:left w:val="none" w:sz="0" w:space="0" w:color="auto"/>
        <w:bottom w:val="none" w:sz="0" w:space="0" w:color="auto"/>
        <w:right w:val="none" w:sz="0" w:space="0" w:color="auto"/>
      </w:divBdr>
    </w:div>
    <w:div w:id="1993413200">
      <w:bodyDiv w:val="1"/>
      <w:marLeft w:val="0"/>
      <w:marRight w:val="0"/>
      <w:marTop w:val="0"/>
      <w:marBottom w:val="0"/>
      <w:divBdr>
        <w:top w:val="none" w:sz="0" w:space="0" w:color="auto"/>
        <w:left w:val="none" w:sz="0" w:space="0" w:color="auto"/>
        <w:bottom w:val="none" w:sz="0" w:space="0" w:color="auto"/>
        <w:right w:val="none" w:sz="0" w:space="0" w:color="auto"/>
      </w:divBdr>
    </w:div>
    <w:div w:id="1993439872">
      <w:bodyDiv w:val="1"/>
      <w:marLeft w:val="0"/>
      <w:marRight w:val="0"/>
      <w:marTop w:val="0"/>
      <w:marBottom w:val="0"/>
      <w:divBdr>
        <w:top w:val="none" w:sz="0" w:space="0" w:color="auto"/>
        <w:left w:val="none" w:sz="0" w:space="0" w:color="auto"/>
        <w:bottom w:val="none" w:sz="0" w:space="0" w:color="auto"/>
        <w:right w:val="none" w:sz="0" w:space="0" w:color="auto"/>
      </w:divBdr>
    </w:div>
    <w:div w:id="1993562165">
      <w:bodyDiv w:val="1"/>
      <w:marLeft w:val="0"/>
      <w:marRight w:val="0"/>
      <w:marTop w:val="0"/>
      <w:marBottom w:val="0"/>
      <w:divBdr>
        <w:top w:val="none" w:sz="0" w:space="0" w:color="auto"/>
        <w:left w:val="none" w:sz="0" w:space="0" w:color="auto"/>
        <w:bottom w:val="none" w:sz="0" w:space="0" w:color="auto"/>
        <w:right w:val="none" w:sz="0" w:space="0" w:color="auto"/>
      </w:divBdr>
    </w:div>
    <w:div w:id="1993675410">
      <w:bodyDiv w:val="1"/>
      <w:marLeft w:val="0"/>
      <w:marRight w:val="0"/>
      <w:marTop w:val="0"/>
      <w:marBottom w:val="0"/>
      <w:divBdr>
        <w:top w:val="none" w:sz="0" w:space="0" w:color="auto"/>
        <w:left w:val="none" w:sz="0" w:space="0" w:color="auto"/>
        <w:bottom w:val="none" w:sz="0" w:space="0" w:color="auto"/>
        <w:right w:val="none" w:sz="0" w:space="0" w:color="auto"/>
      </w:divBdr>
    </w:div>
    <w:div w:id="1993946293">
      <w:bodyDiv w:val="1"/>
      <w:marLeft w:val="0"/>
      <w:marRight w:val="0"/>
      <w:marTop w:val="0"/>
      <w:marBottom w:val="0"/>
      <w:divBdr>
        <w:top w:val="none" w:sz="0" w:space="0" w:color="auto"/>
        <w:left w:val="none" w:sz="0" w:space="0" w:color="auto"/>
        <w:bottom w:val="none" w:sz="0" w:space="0" w:color="auto"/>
        <w:right w:val="none" w:sz="0" w:space="0" w:color="auto"/>
      </w:divBdr>
    </w:div>
    <w:div w:id="1994140941">
      <w:bodyDiv w:val="1"/>
      <w:marLeft w:val="0"/>
      <w:marRight w:val="0"/>
      <w:marTop w:val="0"/>
      <w:marBottom w:val="0"/>
      <w:divBdr>
        <w:top w:val="none" w:sz="0" w:space="0" w:color="auto"/>
        <w:left w:val="none" w:sz="0" w:space="0" w:color="auto"/>
        <w:bottom w:val="none" w:sz="0" w:space="0" w:color="auto"/>
        <w:right w:val="none" w:sz="0" w:space="0" w:color="auto"/>
      </w:divBdr>
    </w:div>
    <w:div w:id="1994334430">
      <w:bodyDiv w:val="1"/>
      <w:marLeft w:val="0"/>
      <w:marRight w:val="0"/>
      <w:marTop w:val="0"/>
      <w:marBottom w:val="0"/>
      <w:divBdr>
        <w:top w:val="none" w:sz="0" w:space="0" w:color="auto"/>
        <w:left w:val="none" w:sz="0" w:space="0" w:color="auto"/>
        <w:bottom w:val="none" w:sz="0" w:space="0" w:color="auto"/>
        <w:right w:val="none" w:sz="0" w:space="0" w:color="auto"/>
      </w:divBdr>
    </w:div>
    <w:div w:id="1994337331">
      <w:bodyDiv w:val="1"/>
      <w:marLeft w:val="0"/>
      <w:marRight w:val="0"/>
      <w:marTop w:val="0"/>
      <w:marBottom w:val="0"/>
      <w:divBdr>
        <w:top w:val="none" w:sz="0" w:space="0" w:color="auto"/>
        <w:left w:val="none" w:sz="0" w:space="0" w:color="auto"/>
        <w:bottom w:val="none" w:sz="0" w:space="0" w:color="auto"/>
        <w:right w:val="none" w:sz="0" w:space="0" w:color="auto"/>
      </w:divBdr>
    </w:div>
    <w:div w:id="1994405685">
      <w:bodyDiv w:val="1"/>
      <w:marLeft w:val="0"/>
      <w:marRight w:val="0"/>
      <w:marTop w:val="0"/>
      <w:marBottom w:val="0"/>
      <w:divBdr>
        <w:top w:val="none" w:sz="0" w:space="0" w:color="auto"/>
        <w:left w:val="none" w:sz="0" w:space="0" w:color="auto"/>
        <w:bottom w:val="none" w:sz="0" w:space="0" w:color="auto"/>
        <w:right w:val="none" w:sz="0" w:space="0" w:color="auto"/>
      </w:divBdr>
    </w:div>
    <w:div w:id="1994410684">
      <w:bodyDiv w:val="1"/>
      <w:marLeft w:val="0"/>
      <w:marRight w:val="0"/>
      <w:marTop w:val="0"/>
      <w:marBottom w:val="0"/>
      <w:divBdr>
        <w:top w:val="none" w:sz="0" w:space="0" w:color="auto"/>
        <w:left w:val="none" w:sz="0" w:space="0" w:color="auto"/>
        <w:bottom w:val="none" w:sz="0" w:space="0" w:color="auto"/>
        <w:right w:val="none" w:sz="0" w:space="0" w:color="auto"/>
      </w:divBdr>
    </w:div>
    <w:div w:id="1994600514">
      <w:bodyDiv w:val="1"/>
      <w:marLeft w:val="0"/>
      <w:marRight w:val="0"/>
      <w:marTop w:val="0"/>
      <w:marBottom w:val="0"/>
      <w:divBdr>
        <w:top w:val="none" w:sz="0" w:space="0" w:color="auto"/>
        <w:left w:val="none" w:sz="0" w:space="0" w:color="auto"/>
        <w:bottom w:val="none" w:sz="0" w:space="0" w:color="auto"/>
        <w:right w:val="none" w:sz="0" w:space="0" w:color="auto"/>
      </w:divBdr>
    </w:div>
    <w:div w:id="1994988334">
      <w:bodyDiv w:val="1"/>
      <w:marLeft w:val="0"/>
      <w:marRight w:val="0"/>
      <w:marTop w:val="0"/>
      <w:marBottom w:val="0"/>
      <w:divBdr>
        <w:top w:val="none" w:sz="0" w:space="0" w:color="auto"/>
        <w:left w:val="none" w:sz="0" w:space="0" w:color="auto"/>
        <w:bottom w:val="none" w:sz="0" w:space="0" w:color="auto"/>
        <w:right w:val="none" w:sz="0" w:space="0" w:color="auto"/>
      </w:divBdr>
    </w:div>
    <w:div w:id="1995062619">
      <w:bodyDiv w:val="1"/>
      <w:marLeft w:val="0"/>
      <w:marRight w:val="0"/>
      <w:marTop w:val="0"/>
      <w:marBottom w:val="0"/>
      <w:divBdr>
        <w:top w:val="none" w:sz="0" w:space="0" w:color="auto"/>
        <w:left w:val="none" w:sz="0" w:space="0" w:color="auto"/>
        <w:bottom w:val="none" w:sz="0" w:space="0" w:color="auto"/>
        <w:right w:val="none" w:sz="0" w:space="0" w:color="auto"/>
      </w:divBdr>
    </w:div>
    <w:div w:id="1995907791">
      <w:bodyDiv w:val="1"/>
      <w:marLeft w:val="0"/>
      <w:marRight w:val="0"/>
      <w:marTop w:val="0"/>
      <w:marBottom w:val="0"/>
      <w:divBdr>
        <w:top w:val="none" w:sz="0" w:space="0" w:color="auto"/>
        <w:left w:val="none" w:sz="0" w:space="0" w:color="auto"/>
        <w:bottom w:val="none" w:sz="0" w:space="0" w:color="auto"/>
        <w:right w:val="none" w:sz="0" w:space="0" w:color="auto"/>
      </w:divBdr>
    </w:div>
    <w:div w:id="1996251550">
      <w:bodyDiv w:val="1"/>
      <w:marLeft w:val="0"/>
      <w:marRight w:val="0"/>
      <w:marTop w:val="0"/>
      <w:marBottom w:val="0"/>
      <w:divBdr>
        <w:top w:val="none" w:sz="0" w:space="0" w:color="auto"/>
        <w:left w:val="none" w:sz="0" w:space="0" w:color="auto"/>
        <w:bottom w:val="none" w:sz="0" w:space="0" w:color="auto"/>
        <w:right w:val="none" w:sz="0" w:space="0" w:color="auto"/>
      </w:divBdr>
    </w:div>
    <w:div w:id="1996253188">
      <w:bodyDiv w:val="1"/>
      <w:marLeft w:val="0"/>
      <w:marRight w:val="0"/>
      <w:marTop w:val="0"/>
      <w:marBottom w:val="0"/>
      <w:divBdr>
        <w:top w:val="none" w:sz="0" w:space="0" w:color="auto"/>
        <w:left w:val="none" w:sz="0" w:space="0" w:color="auto"/>
        <w:bottom w:val="none" w:sz="0" w:space="0" w:color="auto"/>
        <w:right w:val="none" w:sz="0" w:space="0" w:color="auto"/>
      </w:divBdr>
    </w:div>
    <w:div w:id="1996255898">
      <w:bodyDiv w:val="1"/>
      <w:marLeft w:val="0"/>
      <w:marRight w:val="0"/>
      <w:marTop w:val="0"/>
      <w:marBottom w:val="0"/>
      <w:divBdr>
        <w:top w:val="none" w:sz="0" w:space="0" w:color="auto"/>
        <w:left w:val="none" w:sz="0" w:space="0" w:color="auto"/>
        <w:bottom w:val="none" w:sz="0" w:space="0" w:color="auto"/>
        <w:right w:val="none" w:sz="0" w:space="0" w:color="auto"/>
      </w:divBdr>
    </w:div>
    <w:div w:id="1996297040">
      <w:bodyDiv w:val="1"/>
      <w:marLeft w:val="0"/>
      <w:marRight w:val="0"/>
      <w:marTop w:val="0"/>
      <w:marBottom w:val="0"/>
      <w:divBdr>
        <w:top w:val="none" w:sz="0" w:space="0" w:color="auto"/>
        <w:left w:val="none" w:sz="0" w:space="0" w:color="auto"/>
        <w:bottom w:val="none" w:sz="0" w:space="0" w:color="auto"/>
        <w:right w:val="none" w:sz="0" w:space="0" w:color="auto"/>
      </w:divBdr>
    </w:div>
    <w:div w:id="1996489934">
      <w:bodyDiv w:val="1"/>
      <w:marLeft w:val="0"/>
      <w:marRight w:val="0"/>
      <w:marTop w:val="0"/>
      <w:marBottom w:val="0"/>
      <w:divBdr>
        <w:top w:val="none" w:sz="0" w:space="0" w:color="auto"/>
        <w:left w:val="none" w:sz="0" w:space="0" w:color="auto"/>
        <w:bottom w:val="none" w:sz="0" w:space="0" w:color="auto"/>
        <w:right w:val="none" w:sz="0" w:space="0" w:color="auto"/>
      </w:divBdr>
    </w:div>
    <w:div w:id="1996641454">
      <w:bodyDiv w:val="1"/>
      <w:marLeft w:val="0"/>
      <w:marRight w:val="0"/>
      <w:marTop w:val="0"/>
      <w:marBottom w:val="0"/>
      <w:divBdr>
        <w:top w:val="none" w:sz="0" w:space="0" w:color="auto"/>
        <w:left w:val="none" w:sz="0" w:space="0" w:color="auto"/>
        <w:bottom w:val="none" w:sz="0" w:space="0" w:color="auto"/>
        <w:right w:val="none" w:sz="0" w:space="0" w:color="auto"/>
      </w:divBdr>
    </w:div>
    <w:div w:id="1996688511">
      <w:bodyDiv w:val="1"/>
      <w:marLeft w:val="0"/>
      <w:marRight w:val="0"/>
      <w:marTop w:val="0"/>
      <w:marBottom w:val="0"/>
      <w:divBdr>
        <w:top w:val="none" w:sz="0" w:space="0" w:color="auto"/>
        <w:left w:val="none" w:sz="0" w:space="0" w:color="auto"/>
        <w:bottom w:val="none" w:sz="0" w:space="0" w:color="auto"/>
        <w:right w:val="none" w:sz="0" w:space="0" w:color="auto"/>
      </w:divBdr>
    </w:div>
    <w:div w:id="1996688766">
      <w:bodyDiv w:val="1"/>
      <w:marLeft w:val="0"/>
      <w:marRight w:val="0"/>
      <w:marTop w:val="0"/>
      <w:marBottom w:val="0"/>
      <w:divBdr>
        <w:top w:val="none" w:sz="0" w:space="0" w:color="auto"/>
        <w:left w:val="none" w:sz="0" w:space="0" w:color="auto"/>
        <w:bottom w:val="none" w:sz="0" w:space="0" w:color="auto"/>
        <w:right w:val="none" w:sz="0" w:space="0" w:color="auto"/>
      </w:divBdr>
    </w:div>
    <w:div w:id="1996716150">
      <w:bodyDiv w:val="1"/>
      <w:marLeft w:val="0"/>
      <w:marRight w:val="0"/>
      <w:marTop w:val="0"/>
      <w:marBottom w:val="0"/>
      <w:divBdr>
        <w:top w:val="none" w:sz="0" w:space="0" w:color="auto"/>
        <w:left w:val="none" w:sz="0" w:space="0" w:color="auto"/>
        <w:bottom w:val="none" w:sz="0" w:space="0" w:color="auto"/>
        <w:right w:val="none" w:sz="0" w:space="0" w:color="auto"/>
      </w:divBdr>
    </w:div>
    <w:div w:id="1996906648">
      <w:bodyDiv w:val="1"/>
      <w:marLeft w:val="0"/>
      <w:marRight w:val="0"/>
      <w:marTop w:val="0"/>
      <w:marBottom w:val="0"/>
      <w:divBdr>
        <w:top w:val="none" w:sz="0" w:space="0" w:color="auto"/>
        <w:left w:val="none" w:sz="0" w:space="0" w:color="auto"/>
        <w:bottom w:val="none" w:sz="0" w:space="0" w:color="auto"/>
        <w:right w:val="none" w:sz="0" w:space="0" w:color="auto"/>
      </w:divBdr>
    </w:div>
    <w:div w:id="1997343732">
      <w:bodyDiv w:val="1"/>
      <w:marLeft w:val="0"/>
      <w:marRight w:val="0"/>
      <w:marTop w:val="0"/>
      <w:marBottom w:val="0"/>
      <w:divBdr>
        <w:top w:val="none" w:sz="0" w:space="0" w:color="auto"/>
        <w:left w:val="none" w:sz="0" w:space="0" w:color="auto"/>
        <w:bottom w:val="none" w:sz="0" w:space="0" w:color="auto"/>
        <w:right w:val="none" w:sz="0" w:space="0" w:color="auto"/>
      </w:divBdr>
    </w:div>
    <w:div w:id="1997344977">
      <w:bodyDiv w:val="1"/>
      <w:marLeft w:val="0"/>
      <w:marRight w:val="0"/>
      <w:marTop w:val="0"/>
      <w:marBottom w:val="0"/>
      <w:divBdr>
        <w:top w:val="none" w:sz="0" w:space="0" w:color="auto"/>
        <w:left w:val="none" w:sz="0" w:space="0" w:color="auto"/>
        <w:bottom w:val="none" w:sz="0" w:space="0" w:color="auto"/>
        <w:right w:val="none" w:sz="0" w:space="0" w:color="auto"/>
      </w:divBdr>
    </w:div>
    <w:div w:id="1997368670">
      <w:bodyDiv w:val="1"/>
      <w:marLeft w:val="0"/>
      <w:marRight w:val="0"/>
      <w:marTop w:val="0"/>
      <w:marBottom w:val="0"/>
      <w:divBdr>
        <w:top w:val="none" w:sz="0" w:space="0" w:color="auto"/>
        <w:left w:val="none" w:sz="0" w:space="0" w:color="auto"/>
        <w:bottom w:val="none" w:sz="0" w:space="0" w:color="auto"/>
        <w:right w:val="none" w:sz="0" w:space="0" w:color="auto"/>
      </w:divBdr>
    </w:div>
    <w:div w:id="1997831417">
      <w:bodyDiv w:val="1"/>
      <w:marLeft w:val="0"/>
      <w:marRight w:val="0"/>
      <w:marTop w:val="0"/>
      <w:marBottom w:val="0"/>
      <w:divBdr>
        <w:top w:val="none" w:sz="0" w:space="0" w:color="auto"/>
        <w:left w:val="none" w:sz="0" w:space="0" w:color="auto"/>
        <w:bottom w:val="none" w:sz="0" w:space="0" w:color="auto"/>
        <w:right w:val="none" w:sz="0" w:space="0" w:color="auto"/>
      </w:divBdr>
    </w:div>
    <w:div w:id="1998067652">
      <w:bodyDiv w:val="1"/>
      <w:marLeft w:val="0"/>
      <w:marRight w:val="0"/>
      <w:marTop w:val="0"/>
      <w:marBottom w:val="0"/>
      <w:divBdr>
        <w:top w:val="none" w:sz="0" w:space="0" w:color="auto"/>
        <w:left w:val="none" w:sz="0" w:space="0" w:color="auto"/>
        <w:bottom w:val="none" w:sz="0" w:space="0" w:color="auto"/>
        <w:right w:val="none" w:sz="0" w:space="0" w:color="auto"/>
      </w:divBdr>
    </w:div>
    <w:div w:id="1998338632">
      <w:bodyDiv w:val="1"/>
      <w:marLeft w:val="0"/>
      <w:marRight w:val="0"/>
      <w:marTop w:val="0"/>
      <w:marBottom w:val="0"/>
      <w:divBdr>
        <w:top w:val="none" w:sz="0" w:space="0" w:color="auto"/>
        <w:left w:val="none" w:sz="0" w:space="0" w:color="auto"/>
        <w:bottom w:val="none" w:sz="0" w:space="0" w:color="auto"/>
        <w:right w:val="none" w:sz="0" w:space="0" w:color="auto"/>
      </w:divBdr>
    </w:div>
    <w:div w:id="1998412665">
      <w:bodyDiv w:val="1"/>
      <w:marLeft w:val="0"/>
      <w:marRight w:val="0"/>
      <w:marTop w:val="0"/>
      <w:marBottom w:val="0"/>
      <w:divBdr>
        <w:top w:val="none" w:sz="0" w:space="0" w:color="auto"/>
        <w:left w:val="none" w:sz="0" w:space="0" w:color="auto"/>
        <w:bottom w:val="none" w:sz="0" w:space="0" w:color="auto"/>
        <w:right w:val="none" w:sz="0" w:space="0" w:color="auto"/>
      </w:divBdr>
    </w:div>
    <w:div w:id="1998416146">
      <w:bodyDiv w:val="1"/>
      <w:marLeft w:val="0"/>
      <w:marRight w:val="0"/>
      <w:marTop w:val="0"/>
      <w:marBottom w:val="0"/>
      <w:divBdr>
        <w:top w:val="none" w:sz="0" w:space="0" w:color="auto"/>
        <w:left w:val="none" w:sz="0" w:space="0" w:color="auto"/>
        <w:bottom w:val="none" w:sz="0" w:space="0" w:color="auto"/>
        <w:right w:val="none" w:sz="0" w:space="0" w:color="auto"/>
      </w:divBdr>
    </w:div>
    <w:div w:id="1998457213">
      <w:bodyDiv w:val="1"/>
      <w:marLeft w:val="0"/>
      <w:marRight w:val="0"/>
      <w:marTop w:val="0"/>
      <w:marBottom w:val="0"/>
      <w:divBdr>
        <w:top w:val="none" w:sz="0" w:space="0" w:color="auto"/>
        <w:left w:val="none" w:sz="0" w:space="0" w:color="auto"/>
        <w:bottom w:val="none" w:sz="0" w:space="0" w:color="auto"/>
        <w:right w:val="none" w:sz="0" w:space="0" w:color="auto"/>
      </w:divBdr>
    </w:div>
    <w:div w:id="1998604781">
      <w:bodyDiv w:val="1"/>
      <w:marLeft w:val="0"/>
      <w:marRight w:val="0"/>
      <w:marTop w:val="0"/>
      <w:marBottom w:val="0"/>
      <w:divBdr>
        <w:top w:val="none" w:sz="0" w:space="0" w:color="auto"/>
        <w:left w:val="none" w:sz="0" w:space="0" w:color="auto"/>
        <w:bottom w:val="none" w:sz="0" w:space="0" w:color="auto"/>
        <w:right w:val="none" w:sz="0" w:space="0" w:color="auto"/>
      </w:divBdr>
    </w:div>
    <w:div w:id="1999116579">
      <w:bodyDiv w:val="1"/>
      <w:marLeft w:val="0"/>
      <w:marRight w:val="0"/>
      <w:marTop w:val="0"/>
      <w:marBottom w:val="0"/>
      <w:divBdr>
        <w:top w:val="none" w:sz="0" w:space="0" w:color="auto"/>
        <w:left w:val="none" w:sz="0" w:space="0" w:color="auto"/>
        <w:bottom w:val="none" w:sz="0" w:space="0" w:color="auto"/>
        <w:right w:val="none" w:sz="0" w:space="0" w:color="auto"/>
      </w:divBdr>
    </w:div>
    <w:div w:id="1999337807">
      <w:bodyDiv w:val="1"/>
      <w:marLeft w:val="0"/>
      <w:marRight w:val="0"/>
      <w:marTop w:val="0"/>
      <w:marBottom w:val="0"/>
      <w:divBdr>
        <w:top w:val="none" w:sz="0" w:space="0" w:color="auto"/>
        <w:left w:val="none" w:sz="0" w:space="0" w:color="auto"/>
        <w:bottom w:val="none" w:sz="0" w:space="0" w:color="auto"/>
        <w:right w:val="none" w:sz="0" w:space="0" w:color="auto"/>
      </w:divBdr>
    </w:div>
    <w:div w:id="1999384683">
      <w:bodyDiv w:val="1"/>
      <w:marLeft w:val="0"/>
      <w:marRight w:val="0"/>
      <w:marTop w:val="0"/>
      <w:marBottom w:val="0"/>
      <w:divBdr>
        <w:top w:val="none" w:sz="0" w:space="0" w:color="auto"/>
        <w:left w:val="none" w:sz="0" w:space="0" w:color="auto"/>
        <w:bottom w:val="none" w:sz="0" w:space="0" w:color="auto"/>
        <w:right w:val="none" w:sz="0" w:space="0" w:color="auto"/>
      </w:divBdr>
    </w:div>
    <w:div w:id="1999461826">
      <w:bodyDiv w:val="1"/>
      <w:marLeft w:val="0"/>
      <w:marRight w:val="0"/>
      <w:marTop w:val="0"/>
      <w:marBottom w:val="0"/>
      <w:divBdr>
        <w:top w:val="none" w:sz="0" w:space="0" w:color="auto"/>
        <w:left w:val="none" w:sz="0" w:space="0" w:color="auto"/>
        <w:bottom w:val="none" w:sz="0" w:space="0" w:color="auto"/>
        <w:right w:val="none" w:sz="0" w:space="0" w:color="auto"/>
      </w:divBdr>
    </w:div>
    <w:div w:id="1999527877">
      <w:bodyDiv w:val="1"/>
      <w:marLeft w:val="0"/>
      <w:marRight w:val="0"/>
      <w:marTop w:val="0"/>
      <w:marBottom w:val="0"/>
      <w:divBdr>
        <w:top w:val="none" w:sz="0" w:space="0" w:color="auto"/>
        <w:left w:val="none" w:sz="0" w:space="0" w:color="auto"/>
        <w:bottom w:val="none" w:sz="0" w:space="0" w:color="auto"/>
        <w:right w:val="none" w:sz="0" w:space="0" w:color="auto"/>
      </w:divBdr>
    </w:div>
    <w:div w:id="1999534639">
      <w:bodyDiv w:val="1"/>
      <w:marLeft w:val="0"/>
      <w:marRight w:val="0"/>
      <w:marTop w:val="0"/>
      <w:marBottom w:val="0"/>
      <w:divBdr>
        <w:top w:val="none" w:sz="0" w:space="0" w:color="auto"/>
        <w:left w:val="none" w:sz="0" w:space="0" w:color="auto"/>
        <w:bottom w:val="none" w:sz="0" w:space="0" w:color="auto"/>
        <w:right w:val="none" w:sz="0" w:space="0" w:color="auto"/>
      </w:divBdr>
    </w:div>
    <w:div w:id="1999575550">
      <w:bodyDiv w:val="1"/>
      <w:marLeft w:val="0"/>
      <w:marRight w:val="0"/>
      <w:marTop w:val="0"/>
      <w:marBottom w:val="0"/>
      <w:divBdr>
        <w:top w:val="none" w:sz="0" w:space="0" w:color="auto"/>
        <w:left w:val="none" w:sz="0" w:space="0" w:color="auto"/>
        <w:bottom w:val="none" w:sz="0" w:space="0" w:color="auto"/>
        <w:right w:val="none" w:sz="0" w:space="0" w:color="auto"/>
      </w:divBdr>
    </w:div>
    <w:div w:id="1999729422">
      <w:bodyDiv w:val="1"/>
      <w:marLeft w:val="0"/>
      <w:marRight w:val="0"/>
      <w:marTop w:val="0"/>
      <w:marBottom w:val="0"/>
      <w:divBdr>
        <w:top w:val="none" w:sz="0" w:space="0" w:color="auto"/>
        <w:left w:val="none" w:sz="0" w:space="0" w:color="auto"/>
        <w:bottom w:val="none" w:sz="0" w:space="0" w:color="auto"/>
        <w:right w:val="none" w:sz="0" w:space="0" w:color="auto"/>
      </w:divBdr>
    </w:div>
    <w:div w:id="2000187567">
      <w:bodyDiv w:val="1"/>
      <w:marLeft w:val="0"/>
      <w:marRight w:val="0"/>
      <w:marTop w:val="0"/>
      <w:marBottom w:val="0"/>
      <w:divBdr>
        <w:top w:val="none" w:sz="0" w:space="0" w:color="auto"/>
        <w:left w:val="none" w:sz="0" w:space="0" w:color="auto"/>
        <w:bottom w:val="none" w:sz="0" w:space="0" w:color="auto"/>
        <w:right w:val="none" w:sz="0" w:space="0" w:color="auto"/>
      </w:divBdr>
    </w:div>
    <w:div w:id="2000427725">
      <w:bodyDiv w:val="1"/>
      <w:marLeft w:val="0"/>
      <w:marRight w:val="0"/>
      <w:marTop w:val="0"/>
      <w:marBottom w:val="0"/>
      <w:divBdr>
        <w:top w:val="none" w:sz="0" w:space="0" w:color="auto"/>
        <w:left w:val="none" w:sz="0" w:space="0" w:color="auto"/>
        <w:bottom w:val="none" w:sz="0" w:space="0" w:color="auto"/>
        <w:right w:val="none" w:sz="0" w:space="0" w:color="auto"/>
      </w:divBdr>
    </w:div>
    <w:div w:id="2000772143">
      <w:bodyDiv w:val="1"/>
      <w:marLeft w:val="0"/>
      <w:marRight w:val="0"/>
      <w:marTop w:val="0"/>
      <w:marBottom w:val="0"/>
      <w:divBdr>
        <w:top w:val="none" w:sz="0" w:space="0" w:color="auto"/>
        <w:left w:val="none" w:sz="0" w:space="0" w:color="auto"/>
        <w:bottom w:val="none" w:sz="0" w:space="0" w:color="auto"/>
        <w:right w:val="none" w:sz="0" w:space="0" w:color="auto"/>
      </w:divBdr>
    </w:div>
    <w:div w:id="2001038073">
      <w:bodyDiv w:val="1"/>
      <w:marLeft w:val="0"/>
      <w:marRight w:val="0"/>
      <w:marTop w:val="0"/>
      <w:marBottom w:val="0"/>
      <w:divBdr>
        <w:top w:val="none" w:sz="0" w:space="0" w:color="auto"/>
        <w:left w:val="none" w:sz="0" w:space="0" w:color="auto"/>
        <w:bottom w:val="none" w:sz="0" w:space="0" w:color="auto"/>
        <w:right w:val="none" w:sz="0" w:space="0" w:color="auto"/>
      </w:divBdr>
    </w:div>
    <w:div w:id="2001079242">
      <w:bodyDiv w:val="1"/>
      <w:marLeft w:val="0"/>
      <w:marRight w:val="0"/>
      <w:marTop w:val="0"/>
      <w:marBottom w:val="0"/>
      <w:divBdr>
        <w:top w:val="none" w:sz="0" w:space="0" w:color="auto"/>
        <w:left w:val="none" w:sz="0" w:space="0" w:color="auto"/>
        <w:bottom w:val="none" w:sz="0" w:space="0" w:color="auto"/>
        <w:right w:val="none" w:sz="0" w:space="0" w:color="auto"/>
      </w:divBdr>
    </w:div>
    <w:div w:id="2001225166">
      <w:bodyDiv w:val="1"/>
      <w:marLeft w:val="0"/>
      <w:marRight w:val="0"/>
      <w:marTop w:val="0"/>
      <w:marBottom w:val="0"/>
      <w:divBdr>
        <w:top w:val="none" w:sz="0" w:space="0" w:color="auto"/>
        <w:left w:val="none" w:sz="0" w:space="0" w:color="auto"/>
        <w:bottom w:val="none" w:sz="0" w:space="0" w:color="auto"/>
        <w:right w:val="none" w:sz="0" w:space="0" w:color="auto"/>
      </w:divBdr>
    </w:div>
    <w:div w:id="2001304932">
      <w:bodyDiv w:val="1"/>
      <w:marLeft w:val="0"/>
      <w:marRight w:val="0"/>
      <w:marTop w:val="0"/>
      <w:marBottom w:val="0"/>
      <w:divBdr>
        <w:top w:val="none" w:sz="0" w:space="0" w:color="auto"/>
        <w:left w:val="none" w:sz="0" w:space="0" w:color="auto"/>
        <w:bottom w:val="none" w:sz="0" w:space="0" w:color="auto"/>
        <w:right w:val="none" w:sz="0" w:space="0" w:color="auto"/>
      </w:divBdr>
    </w:div>
    <w:div w:id="2001352411">
      <w:bodyDiv w:val="1"/>
      <w:marLeft w:val="0"/>
      <w:marRight w:val="0"/>
      <w:marTop w:val="0"/>
      <w:marBottom w:val="0"/>
      <w:divBdr>
        <w:top w:val="none" w:sz="0" w:space="0" w:color="auto"/>
        <w:left w:val="none" w:sz="0" w:space="0" w:color="auto"/>
        <w:bottom w:val="none" w:sz="0" w:space="0" w:color="auto"/>
        <w:right w:val="none" w:sz="0" w:space="0" w:color="auto"/>
      </w:divBdr>
    </w:div>
    <w:div w:id="2001806722">
      <w:bodyDiv w:val="1"/>
      <w:marLeft w:val="0"/>
      <w:marRight w:val="0"/>
      <w:marTop w:val="0"/>
      <w:marBottom w:val="0"/>
      <w:divBdr>
        <w:top w:val="none" w:sz="0" w:space="0" w:color="auto"/>
        <w:left w:val="none" w:sz="0" w:space="0" w:color="auto"/>
        <w:bottom w:val="none" w:sz="0" w:space="0" w:color="auto"/>
        <w:right w:val="none" w:sz="0" w:space="0" w:color="auto"/>
      </w:divBdr>
    </w:div>
    <w:div w:id="2002003251">
      <w:bodyDiv w:val="1"/>
      <w:marLeft w:val="0"/>
      <w:marRight w:val="0"/>
      <w:marTop w:val="0"/>
      <w:marBottom w:val="0"/>
      <w:divBdr>
        <w:top w:val="none" w:sz="0" w:space="0" w:color="auto"/>
        <w:left w:val="none" w:sz="0" w:space="0" w:color="auto"/>
        <w:bottom w:val="none" w:sz="0" w:space="0" w:color="auto"/>
        <w:right w:val="none" w:sz="0" w:space="0" w:color="auto"/>
      </w:divBdr>
    </w:div>
    <w:div w:id="2002082776">
      <w:bodyDiv w:val="1"/>
      <w:marLeft w:val="0"/>
      <w:marRight w:val="0"/>
      <w:marTop w:val="0"/>
      <w:marBottom w:val="0"/>
      <w:divBdr>
        <w:top w:val="none" w:sz="0" w:space="0" w:color="auto"/>
        <w:left w:val="none" w:sz="0" w:space="0" w:color="auto"/>
        <w:bottom w:val="none" w:sz="0" w:space="0" w:color="auto"/>
        <w:right w:val="none" w:sz="0" w:space="0" w:color="auto"/>
      </w:divBdr>
    </w:div>
    <w:div w:id="2002418049">
      <w:bodyDiv w:val="1"/>
      <w:marLeft w:val="0"/>
      <w:marRight w:val="0"/>
      <w:marTop w:val="0"/>
      <w:marBottom w:val="0"/>
      <w:divBdr>
        <w:top w:val="none" w:sz="0" w:space="0" w:color="auto"/>
        <w:left w:val="none" w:sz="0" w:space="0" w:color="auto"/>
        <w:bottom w:val="none" w:sz="0" w:space="0" w:color="auto"/>
        <w:right w:val="none" w:sz="0" w:space="0" w:color="auto"/>
      </w:divBdr>
    </w:div>
    <w:div w:id="2002465037">
      <w:bodyDiv w:val="1"/>
      <w:marLeft w:val="0"/>
      <w:marRight w:val="0"/>
      <w:marTop w:val="0"/>
      <w:marBottom w:val="0"/>
      <w:divBdr>
        <w:top w:val="none" w:sz="0" w:space="0" w:color="auto"/>
        <w:left w:val="none" w:sz="0" w:space="0" w:color="auto"/>
        <w:bottom w:val="none" w:sz="0" w:space="0" w:color="auto"/>
        <w:right w:val="none" w:sz="0" w:space="0" w:color="auto"/>
      </w:divBdr>
    </w:div>
    <w:div w:id="2002805747">
      <w:bodyDiv w:val="1"/>
      <w:marLeft w:val="0"/>
      <w:marRight w:val="0"/>
      <w:marTop w:val="0"/>
      <w:marBottom w:val="0"/>
      <w:divBdr>
        <w:top w:val="none" w:sz="0" w:space="0" w:color="auto"/>
        <w:left w:val="none" w:sz="0" w:space="0" w:color="auto"/>
        <w:bottom w:val="none" w:sz="0" w:space="0" w:color="auto"/>
        <w:right w:val="none" w:sz="0" w:space="0" w:color="auto"/>
      </w:divBdr>
    </w:div>
    <w:div w:id="2002928667">
      <w:bodyDiv w:val="1"/>
      <w:marLeft w:val="0"/>
      <w:marRight w:val="0"/>
      <w:marTop w:val="0"/>
      <w:marBottom w:val="0"/>
      <w:divBdr>
        <w:top w:val="none" w:sz="0" w:space="0" w:color="auto"/>
        <w:left w:val="none" w:sz="0" w:space="0" w:color="auto"/>
        <w:bottom w:val="none" w:sz="0" w:space="0" w:color="auto"/>
        <w:right w:val="none" w:sz="0" w:space="0" w:color="auto"/>
      </w:divBdr>
    </w:div>
    <w:div w:id="2003116731">
      <w:bodyDiv w:val="1"/>
      <w:marLeft w:val="0"/>
      <w:marRight w:val="0"/>
      <w:marTop w:val="0"/>
      <w:marBottom w:val="0"/>
      <w:divBdr>
        <w:top w:val="none" w:sz="0" w:space="0" w:color="auto"/>
        <w:left w:val="none" w:sz="0" w:space="0" w:color="auto"/>
        <w:bottom w:val="none" w:sz="0" w:space="0" w:color="auto"/>
        <w:right w:val="none" w:sz="0" w:space="0" w:color="auto"/>
      </w:divBdr>
    </w:div>
    <w:div w:id="2003197509">
      <w:bodyDiv w:val="1"/>
      <w:marLeft w:val="0"/>
      <w:marRight w:val="0"/>
      <w:marTop w:val="0"/>
      <w:marBottom w:val="0"/>
      <w:divBdr>
        <w:top w:val="none" w:sz="0" w:space="0" w:color="auto"/>
        <w:left w:val="none" w:sz="0" w:space="0" w:color="auto"/>
        <w:bottom w:val="none" w:sz="0" w:space="0" w:color="auto"/>
        <w:right w:val="none" w:sz="0" w:space="0" w:color="auto"/>
      </w:divBdr>
    </w:div>
    <w:div w:id="2003465317">
      <w:bodyDiv w:val="1"/>
      <w:marLeft w:val="0"/>
      <w:marRight w:val="0"/>
      <w:marTop w:val="0"/>
      <w:marBottom w:val="0"/>
      <w:divBdr>
        <w:top w:val="none" w:sz="0" w:space="0" w:color="auto"/>
        <w:left w:val="none" w:sz="0" w:space="0" w:color="auto"/>
        <w:bottom w:val="none" w:sz="0" w:space="0" w:color="auto"/>
        <w:right w:val="none" w:sz="0" w:space="0" w:color="auto"/>
      </w:divBdr>
    </w:div>
    <w:div w:id="2003659117">
      <w:bodyDiv w:val="1"/>
      <w:marLeft w:val="0"/>
      <w:marRight w:val="0"/>
      <w:marTop w:val="0"/>
      <w:marBottom w:val="0"/>
      <w:divBdr>
        <w:top w:val="none" w:sz="0" w:space="0" w:color="auto"/>
        <w:left w:val="none" w:sz="0" w:space="0" w:color="auto"/>
        <w:bottom w:val="none" w:sz="0" w:space="0" w:color="auto"/>
        <w:right w:val="none" w:sz="0" w:space="0" w:color="auto"/>
      </w:divBdr>
    </w:div>
    <w:div w:id="2003728865">
      <w:bodyDiv w:val="1"/>
      <w:marLeft w:val="0"/>
      <w:marRight w:val="0"/>
      <w:marTop w:val="0"/>
      <w:marBottom w:val="0"/>
      <w:divBdr>
        <w:top w:val="none" w:sz="0" w:space="0" w:color="auto"/>
        <w:left w:val="none" w:sz="0" w:space="0" w:color="auto"/>
        <w:bottom w:val="none" w:sz="0" w:space="0" w:color="auto"/>
        <w:right w:val="none" w:sz="0" w:space="0" w:color="auto"/>
      </w:divBdr>
    </w:div>
    <w:div w:id="2004433574">
      <w:bodyDiv w:val="1"/>
      <w:marLeft w:val="0"/>
      <w:marRight w:val="0"/>
      <w:marTop w:val="0"/>
      <w:marBottom w:val="0"/>
      <w:divBdr>
        <w:top w:val="none" w:sz="0" w:space="0" w:color="auto"/>
        <w:left w:val="none" w:sz="0" w:space="0" w:color="auto"/>
        <w:bottom w:val="none" w:sz="0" w:space="0" w:color="auto"/>
        <w:right w:val="none" w:sz="0" w:space="0" w:color="auto"/>
      </w:divBdr>
    </w:div>
    <w:div w:id="2004778805">
      <w:bodyDiv w:val="1"/>
      <w:marLeft w:val="0"/>
      <w:marRight w:val="0"/>
      <w:marTop w:val="0"/>
      <w:marBottom w:val="0"/>
      <w:divBdr>
        <w:top w:val="none" w:sz="0" w:space="0" w:color="auto"/>
        <w:left w:val="none" w:sz="0" w:space="0" w:color="auto"/>
        <w:bottom w:val="none" w:sz="0" w:space="0" w:color="auto"/>
        <w:right w:val="none" w:sz="0" w:space="0" w:color="auto"/>
      </w:divBdr>
    </w:div>
    <w:div w:id="2004816297">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4895221">
      <w:bodyDiv w:val="1"/>
      <w:marLeft w:val="0"/>
      <w:marRight w:val="0"/>
      <w:marTop w:val="0"/>
      <w:marBottom w:val="0"/>
      <w:divBdr>
        <w:top w:val="none" w:sz="0" w:space="0" w:color="auto"/>
        <w:left w:val="none" w:sz="0" w:space="0" w:color="auto"/>
        <w:bottom w:val="none" w:sz="0" w:space="0" w:color="auto"/>
        <w:right w:val="none" w:sz="0" w:space="0" w:color="auto"/>
      </w:divBdr>
    </w:div>
    <w:div w:id="2005008584">
      <w:bodyDiv w:val="1"/>
      <w:marLeft w:val="0"/>
      <w:marRight w:val="0"/>
      <w:marTop w:val="0"/>
      <w:marBottom w:val="0"/>
      <w:divBdr>
        <w:top w:val="none" w:sz="0" w:space="0" w:color="auto"/>
        <w:left w:val="none" w:sz="0" w:space="0" w:color="auto"/>
        <w:bottom w:val="none" w:sz="0" w:space="0" w:color="auto"/>
        <w:right w:val="none" w:sz="0" w:space="0" w:color="auto"/>
      </w:divBdr>
    </w:div>
    <w:div w:id="2005086264">
      <w:bodyDiv w:val="1"/>
      <w:marLeft w:val="0"/>
      <w:marRight w:val="0"/>
      <w:marTop w:val="0"/>
      <w:marBottom w:val="0"/>
      <w:divBdr>
        <w:top w:val="none" w:sz="0" w:space="0" w:color="auto"/>
        <w:left w:val="none" w:sz="0" w:space="0" w:color="auto"/>
        <w:bottom w:val="none" w:sz="0" w:space="0" w:color="auto"/>
        <w:right w:val="none" w:sz="0" w:space="0" w:color="auto"/>
      </w:divBdr>
    </w:div>
    <w:div w:id="2005743501">
      <w:bodyDiv w:val="1"/>
      <w:marLeft w:val="0"/>
      <w:marRight w:val="0"/>
      <w:marTop w:val="0"/>
      <w:marBottom w:val="0"/>
      <w:divBdr>
        <w:top w:val="none" w:sz="0" w:space="0" w:color="auto"/>
        <w:left w:val="none" w:sz="0" w:space="0" w:color="auto"/>
        <w:bottom w:val="none" w:sz="0" w:space="0" w:color="auto"/>
        <w:right w:val="none" w:sz="0" w:space="0" w:color="auto"/>
      </w:divBdr>
    </w:div>
    <w:div w:id="2005889868">
      <w:bodyDiv w:val="1"/>
      <w:marLeft w:val="0"/>
      <w:marRight w:val="0"/>
      <w:marTop w:val="0"/>
      <w:marBottom w:val="0"/>
      <w:divBdr>
        <w:top w:val="none" w:sz="0" w:space="0" w:color="auto"/>
        <w:left w:val="none" w:sz="0" w:space="0" w:color="auto"/>
        <w:bottom w:val="none" w:sz="0" w:space="0" w:color="auto"/>
        <w:right w:val="none" w:sz="0" w:space="0" w:color="auto"/>
      </w:divBdr>
    </w:div>
    <w:div w:id="2006200004">
      <w:bodyDiv w:val="1"/>
      <w:marLeft w:val="0"/>
      <w:marRight w:val="0"/>
      <w:marTop w:val="0"/>
      <w:marBottom w:val="0"/>
      <w:divBdr>
        <w:top w:val="none" w:sz="0" w:space="0" w:color="auto"/>
        <w:left w:val="none" w:sz="0" w:space="0" w:color="auto"/>
        <w:bottom w:val="none" w:sz="0" w:space="0" w:color="auto"/>
        <w:right w:val="none" w:sz="0" w:space="0" w:color="auto"/>
      </w:divBdr>
    </w:div>
    <w:div w:id="2006200048">
      <w:bodyDiv w:val="1"/>
      <w:marLeft w:val="0"/>
      <w:marRight w:val="0"/>
      <w:marTop w:val="0"/>
      <w:marBottom w:val="0"/>
      <w:divBdr>
        <w:top w:val="none" w:sz="0" w:space="0" w:color="auto"/>
        <w:left w:val="none" w:sz="0" w:space="0" w:color="auto"/>
        <w:bottom w:val="none" w:sz="0" w:space="0" w:color="auto"/>
        <w:right w:val="none" w:sz="0" w:space="0" w:color="auto"/>
      </w:divBdr>
    </w:div>
    <w:div w:id="2006206044">
      <w:bodyDiv w:val="1"/>
      <w:marLeft w:val="0"/>
      <w:marRight w:val="0"/>
      <w:marTop w:val="0"/>
      <w:marBottom w:val="0"/>
      <w:divBdr>
        <w:top w:val="none" w:sz="0" w:space="0" w:color="auto"/>
        <w:left w:val="none" w:sz="0" w:space="0" w:color="auto"/>
        <w:bottom w:val="none" w:sz="0" w:space="0" w:color="auto"/>
        <w:right w:val="none" w:sz="0" w:space="0" w:color="auto"/>
      </w:divBdr>
    </w:div>
    <w:div w:id="2006281011">
      <w:bodyDiv w:val="1"/>
      <w:marLeft w:val="0"/>
      <w:marRight w:val="0"/>
      <w:marTop w:val="0"/>
      <w:marBottom w:val="0"/>
      <w:divBdr>
        <w:top w:val="none" w:sz="0" w:space="0" w:color="auto"/>
        <w:left w:val="none" w:sz="0" w:space="0" w:color="auto"/>
        <w:bottom w:val="none" w:sz="0" w:space="0" w:color="auto"/>
        <w:right w:val="none" w:sz="0" w:space="0" w:color="auto"/>
      </w:divBdr>
    </w:div>
    <w:div w:id="2006321960">
      <w:bodyDiv w:val="1"/>
      <w:marLeft w:val="0"/>
      <w:marRight w:val="0"/>
      <w:marTop w:val="0"/>
      <w:marBottom w:val="0"/>
      <w:divBdr>
        <w:top w:val="none" w:sz="0" w:space="0" w:color="auto"/>
        <w:left w:val="none" w:sz="0" w:space="0" w:color="auto"/>
        <w:bottom w:val="none" w:sz="0" w:space="0" w:color="auto"/>
        <w:right w:val="none" w:sz="0" w:space="0" w:color="auto"/>
      </w:divBdr>
    </w:div>
    <w:div w:id="2006399631">
      <w:bodyDiv w:val="1"/>
      <w:marLeft w:val="0"/>
      <w:marRight w:val="0"/>
      <w:marTop w:val="0"/>
      <w:marBottom w:val="0"/>
      <w:divBdr>
        <w:top w:val="none" w:sz="0" w:space="0" w:color="auto"/>
        <w:left w:val="none" w:sz="0" w:space="0" w:color="auto"/>
        <w:bottom w:val="none" w:sz="0" w:space="0" w:color="auto"/>
        <w:right w:val="none" w:sz="0" w:space="0" w:color="auto"/>
      </w:divBdr>
    </w:div>
    <w:div w:id="2006544331">
      <w:bodyDiv w:val="1"/>
      <w:marLeft w:val="0"/>
      <w:marRight w:val="0"/>
      <w:marTop w:val="0"/>
      <w:marBottom w:val="0"/>
      <w:divBdr>
        <w:top w:val="none" w:sz="0" w:space="0" w:color="auto"/>
        <w:left w:val="none" w:sz="0" w:space="0" w:color="auto"/>
        <w:bottom w:val="none" w:sz="0" w:space="0" w:color="auto"/>
        <w:right w:val="none" w:sz="0" w:space="0" w:color="auto"/>
      </w:divBdr>
    </w:div>
    <w:div w:id="2006547003">
      <w:bodyDiv w:val="1"/>
      <w:marLeft w:val="0"/>
      <w:marRight w:val="0"/>
      <w:marTop w:val="0"/>
      <w:marBottom w:val="0"/>
      <w:divBdr>
        <w:top w:val="none" w:sz="0" w:space="0" w:color="auto"/>
        <w:left w:val="none" w:sz="0" w:space="0" w:color="auto"/>
        <w:bottom w:val="none" w:sz="0" w:space="0" w:color="auto"/>
        <w:right w:val="none" w:sz="0" w:space="0" w:color="auto"/>
      </w:divBdr>
    </w:div>
    <w:div w:id="2006663800">
      <w:bodyDiv w:val="1"/>
      <w:marLeft w:val="0"/>
      <w:marRight w:val="0"/>
      <w:marTop w:val="0"/>
      <w:marBottom w:val="0"/>
      <w:divBdr>
        <w:top w:val="none" w:sz="0" w:space="0" w:color="auto"/>
        <w:left w:val="none" w:sz="0" w:space="0" w:color="auto"/>
        <w:bottom w:val="none" w:sz="0" w:space="0" w:color="auto"/>
        <w:right w:val="none" w:sz="0" w:space="0" w:color="auto"/>
      </w:divBdr>
    </w:div>
    <w:div w:id="2006745081">
      <w:bodyDiv w:val="1"/>
      <w:marLeft w:val="0"/>
      <w:marRight w:val="0"/>
      <w:marTop w:val="0"/>
      <w:marBottom w:val="0"/>
      <w:divBdr>
        <w:top w:val="none" w:sz="0" w:space="0" w:color="auto"/>
        <w:left w:val="none" w:sz="0" w:space="0" w:color="auto"/>
        <w:bottom w:val="none" w:sz="0" w:space="0" w:color="auto"/>
        <w:right w:val="none" w:sz="0" w:space="0" w:color="auto"/>
      </w:divBdr>
    </w:div>
    <w:div w:id="2006778643">
      <w:bodyDiv w:val="1"/>
      <w:marLeft w:val="0"/>
      <w:marRight w:val="0"/>
      <w:marTop w:val="0"/>
      <w:marBottom w:val="0"/>
      <w:divBdr>
        <w:top w:val="none" w:sz="0" w:space="0" w:color="auto"/>
        <w:left w:val="none" w:sz="0" w:space="0" w:color="auto"/>
        <w:bottom w:val="none" w:sz="0" w:space="0" w:color="auto"/>
        <w:right w:val="none" w:sz="0" w:space="0" w:color="auto"/>
      </w:divBdr>
    </w:div>
    <w:div w:id="2006778890">
      <w:bodyDiv w:val="1"/>
      <w:marLeft w:val="0"/>
      <w:marRight w:val="0"/>
      <w:marTop w:val="0"/>
      <w:marBottom w:val="0"/>
      <w:divBdr>
        <w:top w:val="none" w:sz="0" w:space="0" w:color="auto"/>
        <w:left w:val="none" w:sz="0" w:space="0" w:color="auto"/>
        <w:bottom w:val="none" w:sz="0" w:space="0" w:color="auto"/>
        <w:right w:val="none" w:sz="0" w:space="0" w:color="auto"/>
      </w:divBdr>
    </w:div>
    <w:div w:id="2006855208">
      <w:bodyDiv w:val="1"/>
      <w:marLeft w:val="0"/>
      <w:marRight w:val="0"/>
      <w:marTop w:val="0"/>
      <w:marBottom w:val="0"/>
      <w:divBdr>
        <w:top w:val="none" w:sz="0" w:space="0" w:color="auto"/>
        <w:left w:val="none" w:sz="0" w:space="0" w:color="auto"/>
        <w:bottom w:val="none" w:sz="0" w:space="0" w:color="auto"/>
        <w:right w:val="none" w:sz="0" w:space="0" w:color="auto"/>
      </w:divBdr>
    </w:div>
    <w:div w:id="2007048321">
      <w:bodyDiv w:val="1"/>
      <w:marLeft w:val="0"/>
      <w:marRight w:val="0"/>
      <w:marTop w:val="0"/>
      <w:marBottom w:val="0"/>
      <w:divBdr>
        <w:top w:val="none" w:sz="0" w:space="0" w:color="auto"/>
        <w:left w:val="none" w:sz="0" w:space="0" w:color="auto"/>
        <w:bottom w:val="none" w:sz="0" w:space="0" w:color="auto"/>
        <w:right w:val="none" w:sz="0" w:space="0" w:color="auto"/>
      </w:divBdr>
    </w:div>
    <w:div w:id="2007128795">
      <w:bodyDiv w:val="1"/>
      <w:marLeft w:val="0"/>
      <w:marRight w:val="0"/>
      <w:marTop w:val="0"/>
      <w:marBottom w:val="0"/>
      <w:divBdr>
        <w:top w:val="none" w:sz="0" w:space="0" w:color="auto"/>
        <w:left w:val="none" w:sz="0" w:space="0" w:color="auto"/>
        <w:bottom w:val="none" w:sz="0" w:space="0" w:color="auto"/>
        <w:right w:val="none" w:sz="0" w:space="0" w:color="auto"/>
      </w:divBdr>
    </w:div>
    <w:div w:id="2007202458">
      <w:bodyDiv w:val="1"/>
      <w:marLeft w:val="0"/>
      <w:marRight w:val="0"/>
      <w:marTop w:val="0"/>
      <w:marBottom w:val="0"/>
      <w:divBdr>
        <w:top w:val="none" w:sz="0" w:space="0" w:color="auto"/>
        <w:left w:val="none" w:sz="0" w:space="0" w:color="auto"/>
        <w:bottom w:val="none" w:sz="0" w:space="0" w:color="auto"/>
        <w:right w:val="none" w:sz="0" w:space="0" w:color="auto"/>
      </w:divBdr>
    </w:div>
    <w:div w:id="2007435298">
      <w:bodyDiv w:val="1"/>
      <w:marLeft w:val="0"/>
      <w:marRight w:val="0"/>
      <w:marTop w:val="0"/>
      <w:marBottom w:val="0"/>
      <w:divBdr>
        <w:top w:val="none" w:sz="0" w:space="0" w:color="auto"/>
        <w:left w:val="none" w:sz="0" w:space="0" w:color="auto"/>
        <w:bottom w:val="none" w:sz="0" w:space="0" w:color="auto"/>
        <w:right w:val="none" w:sz="0" w:space="0" w:color="auto"/>
      </w:divBdr>
    </w:div>
    <w:div w:id="2007705570">
      <w:bodyDiv w:val="1"/>
      <w:marLeft w:val="0"/>
      <w:marRight w:val="0"/>
      <w:marTop w:val="0"/>
      <w:marBottom w:val="0"/>
      <w:divBdr>
        <w:top w:val="none" w:sz="0" w:space="0" w:color="auto"/>
        <w:left w:val="none" w:sz="0" w:space="0" w:color="auto"/>
        <w:bottom w:val="none" w:sz="0" w:space="0" w:color="auto"/>
        <w:right w:val="none" w:sz="0" w:space="0" w:color="auto"/>
      </w:divBdr>
    </w:div>
    <w:div w:id="2007781991">
      <w:bodyDiv w:val="1"/>
      <w:marLeft w:val="0"/>
      <w:marRight w:val="0"/>
      <w:marTop w:val="0"/>
      <w:marBottom w:val="0"/>
      <w:divBdr>
        <w:top w:val="none" w:sz="0" w:space="0" w:color="auto"/>
        <w:left w:val="none" w:sz="0" w:space="0" w:color="auto"/>
        <w:bottom w:val="none" w:sz="0" w:space="0" w:color="auto"/>
        <w:right w:val="none" w:sz="0" w:space="0" w:color="auto"/>
      </w:divBdr>
    </w:div>
    <w:div w:id="2007786748">
      <w:bodyDiv w:val="1"/>
      <w:marLeft w:val="0"/>
      <w:marRight w:val="0"/>
      <w:marTop w:val="0"/>
      <w:marBottom w:val="0"/>
      <w:divBdr>
        <w:top w:val="none" w:sz="0" w:space="0" w:color="auto"/>
        <w:left w:val="none" w:sz="0" w:space="0" w:color="auto"/>
        <w:bottom w:val="none" w:sz="0" w:space="0" w:color="auto"/>
        <w:right w:val="none" w:sz="0" w:space="0" w:color="auto"/>
      </w:divBdr>
    </w:div>
    <w:div w:id="2007902753">
      <w:bodyDiv w:val="1"/>
      <w:marLeft w:val="0"/>
      <w:marRight w:val="0"/>
      <w:marTop w:val="0"/>
      <w:marBottom w:val="0"/>
      <w:divBdr>
        <w:top w:val="none" w:sz="0" w:space="0" w:color="auto"/>
        <w:left w:val="none" w:sz="0" w:space="0" w:color="auto"/>
        <w:bottom w:val="none" w:sz="0" w:space="0" w:color="auto"/>
        <w:right w:val="none" w:sz="0" w:space="0" w:color="auto"/>
      </w:divBdr>
    </w:div>
    <w:div w:id="2008091885">
      <w:bodyDiv w:val="1"/>
      <w:marLeft w:val="0"/>
      <w:marRight w:val="0"/>
      <w:marTop w:val="0"/>
      <w:marBottom w:val="0"/>
      <w:divBdr>
        <w:top w:val="none" w:sz="0" w:space="0" w:color="auto"/>
        <w:left w:val="none" w:sz="0" w:space="0" w:color="auto"/>
        <w:bottom w:val="none" w:sz="0" w:space="0" w:color="auto"/>
        <w:right w:val="none" w:sz="0" w:space="0" w:color="auto"/>
      </w:divBdr>
    </w:div>
    <w:div w:id="2008164760">
      <w:bodyDiv w:val="1"/>
      <w:marLeft w:val="0"/>
      <w:marRight w:val="0"/>
      <w:marTop w:val="0"/>
      <w:marBottom w:val="0"/>
      <w:divBdr>
        <w:top w:val="none" w:sz="0" w:space="0" w:color="auto"/>
        <w:left w:val="none" w:sz="0" w:space="0" w:color="auto"/>
        <w:bottom w:val="none" w:sz="0" w:space="0" w:color="auto"/>
        <w:right w:val="none" w:sz="0" w:space="0" w:color="auto"/>
      </w:divBdr>
    </w:div>
    <w:div w:id="2008513966">
      <w:bodyDiv w:val="1"/>
      <w:marLeft w:val="0"/>
      <w:marRight w:val="0"/>
      <w:marTop w:val="0"/>
      <w:marBottom w:val="0"/>
      <w:divBdr>
        <w:top w:val="none" w:sz="0" w:space="0" w:color="auto"/>
        <w:left w:val="none" w:sz="0" w:space="0" w:color="auto"/>
        <w:bottom w:val="none" w:sz="0" w:space="0" w:color="auto"/>
        <w:right w:val="none" w:sz="0" w:space="0" w:color="auto"/>
      </w:divBdr>
    </w:div>
    <w:div w:id="2008627911">
      <w:bodyDiv w:val="1"/>
      <w:marLeft w:val="0"/>
      <w:marRight w:val="0"/>
      <w:marTop w:val="0"/>
      <w:marBottom w:val="0"/>
      <w:divBdr>
        <w:top w:val="none" w:sz="0" w:space="0" w:color="auto"/>
        <w:left w:val="none" w:sz="0" w:space="0" w:color="auto"/>
        <w:bottom w:val="none" w:sz="0" w:space="0" w:color="auto"/>
        <w:right w:val="none" w:sz="0" w:space="0" w:color="auto"/>
      </w:divBdr>
    </w:div>
    <w:div w:id="2008894721">
      <w:bodyDiv w:val="1"/>
      <w:marLeft w:val="0"/>
      <w:marRight w:val="0"/>
      <w:marTop w:val="0"/>
      <w:marBottom w:val="0"/>
      <w:divBdr>
        <w:top w:val="none" w:sz="0" w:space="0" w:color="auto"/>
        <w:left w:val="none" w:sz="0" w:space="0" w:color="auto"/>
        <w:bottom w:val="none" w:sz="0" w:space="0" w:color="auto"/>
        <w:right w:val="none" w:sz="0" w:space="0" w:color="auto"/>
      </w:divBdr>
    </w:div>
    <w:div w:id="2009013052">
      <w:bodyDiv w:val="1"/>
      <w:marLeft w:val="0"/>
      <w:marRight w:val="0"/>
      <w:marTop w:val="0"/>
      <w:marBottom w:val="0"/>
      <w:divBdr>
        <w:top w:val="none" w:sz="0" w:space="0" w:color="auto"/>
        <w:left w:val="none" w:sz="0" w:space="0" w:color="auto"/>
        <w:bottom w:val="none" w:sz="0" w:space="0" w:color="auto"/>
        <w:right w:val="none" w:sz="0" w:space="0" w:color="auto"/>
      </w:divBdr>
    </w:div>
    <w:div w:id="2009088676">
      <w:bodyDiv w:val="1"/>
      <w:marLeft w:val="0"/>
      <w:marRight w:val="0"/>
      <w:marTop w:val="0"/>
      <w:marBottom w:val="0"/>
      <w:divBdr>
        <w:top w:val="none" w:sz="0" w:space="0" w:color="auto"/>
        <w:left w:val="none" w:sz="0" w:space="0" w:color="auto"/>
        <w:bottom w:val="none" w:sz="0" w:space="0" w:color="auto"/>
        <w:right w:val="none" w:sz="0" w:space="0" w:color="auto"/>
      </w:divBdr>
    </w:div>
    <w:div w:id="2009165002">
      <w:bodyDiv w:val="1"/>
      <w:marLeft w:val="0"/>
      <w:marRight w:val="0"/>
      <w:marTop w:val="0"/>
      <w:marBottom w:val="0"/>
      <w:divBdr>
        <w:top w:val="none" w:sz="0" w:space="0" w:color="auto"/>
        <w:left w:val="none" w:sz="0" w:space="0" w:color="auto"/>
        <w:bottom w:val="none" w:sz="0" w:space="0" w:color="auto"/>
        <w:right w:val="none" w:sz="0" w:space="0" w:color="auto"/>
      </w:divBdr>
    </w:div>
    <w:div w:id="2009167843">
      <w:bodyDiv w:val="1"/>
      <w:marLeft w:val="0"/>
      <w:marRight w:val="0"/>
      <w:marTop w:val="0"/>
      <w:marBottom w:val="0"/>
      <w:divBdr>
        <w:top w:val="none" w:sz="0" w:space="0" w:color="auto"/>
        <w:left w:val="none" w:sz="0" w:space="0" w:color="auto"/>
        <w:bottom w:val="none" w:sz="0" w:space="0" w:color="auto"/>
        <w:right w:val="none" w:sz="0" w:space="0" w:color="auto"/>
      </w:divBdr>
    </w:div>
    <w:div w:id="2009553704">
      <w:bodyDiv w:val="1"/>
      <w:marLeft w:val="0"/>
      <w:marRight w:val="0"/>
      <w:marTop w:val="0"/>
      <w:marBottom w:val="0"/>
      <w:divBdr>
        <w:top w:val="none" w:sz="0" w:space="0" w:color="auto"/>
        <w:left w:val="none" w:sz="0" w:space="0" w:color="auto"/>
        <w:bottom w:val="none" w:sz="0" w:space="0" w:color="auto"/>
        <w:right w:val="none" w:sz="0" w:space="0" w:color="auto"/>
      </w:divBdr>
    </w:div>
    <w:div w:id="2009597735">
      <w:bodyDiv w:val="1"/>
      <w:marLeft w:val="0"/>
      <w:marRight w:val="0"/>
      <w:marTop w:val="0"/>
      <w:marBottom w:val="0"/>
      <w:divBdr>
        <w:top w:val="none" w:sz="0" w:space="0" w:color="auto"/>
        <w:left w:val="none" w:sz="0" w:space="0" w:color="auto"/>
        <w:bottom w:val="none" w:sz="0" w:space="0" w:color="auto"/>
        <w:right w:val="none" w:sz="0" w:space="0" w:color="auto"/>
      </w:divBdr>
    </w:div>
    <w:div w:id="2009668905">
      <w:bodyDiv w:val="1"/>
      <w:marLeft w:val="0"/>
      <w:marRight w:val="0"/>
      <w:marTop w:val="0"/>
      <w:marBottom w:val="0"/>
      <w:divBdr>
        <w:top w:val="none" w:sz="0" w:space="0" w:color="auto"/>
        <w:left w:val="none" w:sz="0" w:space="0" w:color="auto"/>
        <w:bottom w:val="none" w:sz="0" w:space="0" w:color="auto"/>
        <w:right w:val="none" w:sz="0" w:space="0" w:color="auto"/>
      </w:divBdr>
    </w:div>
    <w:div w:id="2010254340">
      <w:bodyDiv w:val="1"/>
      <w:marLeft w:val="0"/>
      <w:marRight w:val="0"/>
      <w:marTop w:val="0"/>
      <w:marBottom w:val="0"/>
      <w:divBdr>
        <w:top w:val="none" w:sz="0" w:space="0" w:color="auto"/>
        <w:left w:val="none" w:sz="0" w:space="0" w:color="auto"/>
        <w:bottom w:val="none" w:sz="0" w:space="0" w:color="auto"/>
        <w:right w:val="none" w:sz="0" w:space="0" w:color="auto"/>
      </w:divBdr>
    </w:div>
    <w:div w:id="2010592788">
      <w:bodyDiv w:val="1"/>
      <w:marLeft w:val="0"/>
      <w:marRight w:val="0"/>
      <w:marTop w:val="0"/>
      <w:marBottom w:val="0"/>
      <w:divBdr>
        <w:top w:val="none" w:sz="0" w:space="0" w:color="auto"/>
        <w:left w:val="none" w:sz="0" w:space="0" w:color="auto"/>
        <w:bottom w:val="none" w:sz="0" w:space="0" w:color="auto"/>
        <w:right w:val="none" w:sz="0" w:space="0" w:color="auto"/>
      </w:divBdr>
    </w:div>
    <w:div w:id="2010860685">
      <w:bodyDiv w:val="1"/>
      <w:marLeft w:val="0"/>
      <w:marRight w:val="0"/>
      <w:marTop w:val="0"/>
      <w:marBottom w:val="0"/>
      <w:divBdr>
        <w:top w:val="none" w:sz="0" w:space="0" w:color="auto"/>
        <w:left w:val="none" w:sz="0" w:space="0" w:color="auto"/>
        <w:bottom w:val="none" w:sz="0" w:space="0" w:color="auto"/>
        <w:right w:val="none" w:sz="0" w:space="0" w:color="auto"/>
      </w:divBdr>
    </w:div>
    <w:div w:id="2010861558">
      <w:bodyDiv w:val="1"/>
      <w:marLeft w:val="0"/>
      <w:marRight w:val="0"/>
      <w:marTop w:val="0"/>
      <w:marBottom w:val="0"/>
      <w:divBdr>
        <w:top w:val="none" w:sz="0" w:space="0" w:color="auto"/>
        <w:left w:val="none" w:sz="0" w:space="0" w:color="auto"/>
        <w:bottom w:val="none" w:sz="0" w:space="0" w:color="auto"/>
        <w:right w:val="none" w:sz="0" w:space="0" w:color="auto"/>
      </w:divBdr>
    </w:div>
    <w:div w:id="2010863777">
      <w:bodyDiv w:val="1"/>
      <w:marLeft w:val="0"/>
      <w:marRight w:val="0"/>
      <w:marTop w:val="0"/>
      <w:marBottom w:val="0"/>
      <w:divBdr>
        <w:top w:val="none" w:sz="0" w:space="0" w:color="auto"/>
        <w:left w:val="none" w:sz="0" w:space="0" w:color="auto"/>
        <w:bottom w:val="none" w:sz="0" w:space="0" w:color="auto"/>
        <w:right w:val="none" w:sz="0" w:space="0" w:color="auto"/>
      </w:divBdr>
    </w:div>
    <w:div w:id="2011254251">
      <w:bodyDiv w:val="1"/>
      <w:marLeft w:val="0"/>
      <w:marRight w:val="0"/>
      <w:marTop w:val="0"/>
      <w:marBottom w:val="0"/>
      <w:divBdr>
        <w:top w:val="none" w:sz="0" w:space="0" w:color="auto"/>
        <w:left w:val="none" w:sz="0" w:space="0" w:color="auto"/>
        <w:bottom w:val="none" w:sz="0" w:space="0" w:color="auto"/>
        <w:right w:val="none" w:sz="0" w:space="0" w:color="auto"/>
      </w:divBdr>
    </w:div>
    <w:div w:id="2011327595">
      <w:bodyDiv w:val="1"/>
      <w:marLeft w:val="0"/>
      <w:marRight w:val="0"/>
      <w:marTop w:val="0"/>
      <w:marBottom w:val="0"/>
      <w:divBdr>
        <w:top w:val="none" w:sz="0" w:space="0" w:color="auto"/>
        <w:left w:val="none" w:sz="0" w:space="0" w:color="auto"/>
        <w:bottom w:val="none" w:sz="0" w:space="0" w:color="auto"/>
        <w:right w:val="none" w:sz="0" w:space="0" w:color="auto"/>
      </w:divBdr>
    </w:div>
    <w:div w:id="2011365431">
      <w:bodyDiv w:val="1"/>
      <w:marLeft w:val="0"/>
      <w:marRight w:val="0"/>
      <w:marTop w:val="0"/>
      <w:marBottom w:val="0"/>
      <w:divBdr>
        <w:top w:val="none" w:sz="0" w:space="0" w:color="auto"/>
        <w:left w:val="none" w:sz="0" w:space="0" w:color="auto"/>
        <w:bottom w:val="none" w:sz="0" w:space="0" w:color="auto"/>
        <w:right w:val="none" w:sz="0" w:space="0" w:color="auto"/>
      </w:divBdr>
    </w:div>
    <w:div w:id="2011517219">
      <w:bodyDiv w:val="1"/>
      <w:marLeft w:val="0"/>
      <w:marRight w:val="0"/>
      <w:marTop w:val="0"/>
      <w:marBottom w:val="0"/>
      <w:divBdr>
        <w:top w:val="none" w:sz="0" w:space="0" w:color="auto"/>
        <w:left w:val="none" w:sz="0" w:space="0" w:color="auto"/>
        <w:bottom w:val="none" w:sz="0" w:space="0" w:color="auto"/>
        <w:right w:val="none" w:sz="0" w:space="0" w:color="auto"/>
      </w:divBdr>
    </w:div>
    <w:div w:id="2012027118">
      <w:bodyDiv w:val="1"/>
      <w:marLeft w:val="0"/>
      <w:marRight w:val="0"/>
      <w:marTop w:val="0"/>
      <w:marBottom w:val="0"/>
      <w:divBdr>
        <w:top w:val="none" w:sz="0" w:space="0" w:color="auto"/>
        <w:left w:val="none" w:sz="0" w:space="0" w:color="auto"/>
        <w:bottom w:val="none" w:sz="0" w:space="0" w:color="auto"/>
        <w:right w:val="none" w:sz="0" w:space="0" w:color="auto"/>
      </w:divBdr>
    </w:div>
    <w:div w:id="2013097535">
      <w:bodyDiv w:val="1"/>
      <w:marLeft w:val="0"/>
      <w:marRight w:val="0"/>
      <w:marTop w:val="0"/>
      <w:marBottom w:val="0"/>
      <w:divBdr>
        <w:top w:val="none" w:sz="0" w:space="0" w:color="auto"/>
        <w:left w:val="none" w:sz="0" w:space="0" w:color="auto"/>
        <w:bottom w:val="none" w:sz="0" w:space="0" w:color="auto"/>
        <w:right w:val="none" w:sz="0" w:space="0" w:color="auto"/>
      </w:divBdr>
    </w:div>
    <w:div w:id="2013097572">
      <w:bodyDiv w:val="1"/>
      <w:marLeft w:val="0"/>
      <w:marRight w:val="0"/>
      <w:marTop w:val="0"/>
      <w:marBottom w:val="0"/>
      <w:divBdr>
        <w:top w:val="none" w:sz="0" w:space="0" w:color="auto"/>
        <w:left w:val="none" w:sz="0" w:space="0" w:color="auto"/>
        <w:bottom w:val="none" w:sz="0" w:space="0" w:color="auto"/>
        <w:right w:val="none" w:sz="0" w:space="0" w:color="auto"/>
      </w:divBdr>
    </w:div>
    <w:div w:id="2013288222">
      <w:bodyDiv w:val="1"/>
      <w:marLeft w:val="0"/>
      <w:marRight w:val="0"/>
      <w:marTop w:val="0"/>
      <w:marBottom w:val="0"/>
      <w:divBdr>
        <w:top w:val="none" w:sz="0" w:space="0" w:color="auto"/>
        <w:left w:val="none" w:sz="0" w:space="0" w:color="auto"/>
        <w:bottom w:val="none" w:sz="0" w:space="0" w:color="auto"/>
        <w:right w:val="none" w:sz="0" w:space="0" w:color="auto"/>
      </w:divBdr>
    </w:div>
    <w:div w:id="2013296627">
      <w:bodyDiv w:val="1"/>
      <w:marLeft w:val="0"/>
      <w:marRight w:val="0"/>
      <w:marTop w:val="0"/>
      <w:marBottom w:val="0"/>
      <w:divBdr>
        <w:top w:val="none" w:sz="0" w:space="0" w:color="auto"/>
        <w:left w:val="none" w:sz="0" w:space="0" w:color="auto"/>
        <w:bottom w:val="none" w:sz="0" w:space="0" w:color="auto"/>
        <w:right w:val="none" w:sz="0" w:space="0" w:color="auto"/>
      </w:divBdr>
    </w:div>
    <w:div w:id="2013337452">
      <w:bodyDiv w:val="1"/>
      <w:marLeft w:val="0"/>
      <w:marRight w:val="0"/>
      <w:marTop w:val="0"/>
      <w:marBottom w:val="0"/>
      <w:divBdr>
        <w:top w:val="none" w:sz="0" w:space="0" w:color="auto"/>
        <w:left w:val="none" w:sz="0" w:space="0" w:color="auto"/>
        <w:bottom w:val="none" w:sz="0" w:space="0" w:color="auto"/>
        <w:right w:val="none" w:sz="0" w:space="0" w:color="auto"/>
      </w:divBdr>
    </w:div>
    <w:div w:id="2013415597">
      <w:bodyDiv w:val="1"/>
      <w:marLeft w:val="0"/>
      <w:marRight w:val="0"/>
      <w:marTop w:val="0"/>
      <w:marBottom w:val="0"/>
      <w:divBdr>
        <w:top w:val="none" w:sz="0" w:space="0" w:color="auto"/>
        <w:left w:val="none" w:sz="0" w:space="0" w:color="auto"/>
        <w:bottom w:val="none" w:sz="0" w:space="0" w:color="auto"/>
        <w:right w:val="none" w:sz="0" w:space="0" w:color="auto"/>
      </w:divBdr>
    </w:div>
    <w:div w:id="2013488205">
      <w:bodyDiv w:val="1"/>
      <w:marLeft w:val="0"/>
      <w:marRight w:val="0"/>
      <w:marTop w:val="0"/>
      <w:marBottom w:val="0"/>
      <w:divBdr>
        <w:top w:val="none" w:sz="0" w:space="0" w:color="auto"/>
        <w:left w:val="none" w:sz="0" w:space="0" w:color="auto"/>
        <w:bottom w:val="none" w:sz="0" w:space="0" w:color="auto"/>
        <w:right w:val="none" w:sz="0" w:space="0" w:color="auto"/>
      </w:divBdr>
    </w:div>
    <w:div w:id="2013750284">
      <w:bodyDiv w:val="1"/>
      <w:marLeft w:val="0"/>
      <w:marRight w:val="0"/>
      <w:marTop w:val="0"/>
      <w:marBottom w:val="0"/>
      <w:divBdr>
        <w:top w:val="none" w:sz="0" w:space="0" w:color="auto"/>
        <w:left w:val="none" w:sz="0" w:space="0" w:color="auto"/>
        <w:bottom w:val="none" w:sz="0" w:space="0" w:color="auto"/>
        <w:right w:val="none" w:sz="0" w:space="0" w:color="auto"/>
      </w:divBdr>
    </w:div>
    <w:div w:id="2014380283">
      <w:bodyDiv w:val="1"/>
      <w:marLeft w:val="0"/>
      <w:marRight w:val="0"/>
      <w:marTop w:val="0"/>
      <w:marBottom w:val="0"/>
      <w:divBdr>
        <w:top w:val="none" w:sz="0" w:space="0" w:color="auto"/>
        <w:left w:val="none" w:sz="0" w:space="0" w:color="auto"/>
        <w:bottom w:val="none" w:sz="0" w:space="0" w:color="auto"/>
        <w:right w:val="none" w:sz="0" w:space="0" w:color="auto"/>
      </w:divBdr>
    </w:div>
    <w:div w:id="2014409069">
      <w:bodyDiv w:val="1"/>
      <w:marLeft w:val="0"/>
      <w:marRight w:val="0"/>
      <w:marTop w:val="0"/>
      <w:marBottom w:val="0"/>
      <w:divBdr>
        <w:top w:val="none" w:sz="0" w:space="0" w:color="auto"/>
        <w:left w:val="none" w:sz="0" w:space="0" w:color="auto"/>
        <w:bottom w:val="none" w:sz="0" w:space="0" w:color="auto"/>
        <w:right w:val="none" w:sz="0" w:space="0" w:color="auto"/>
      </w:divBdr>
    </w:div>
    <w:div w:id="2014456051">
      <w:bodyDiv w:val="1"/>
      <w:marLeft w:val="0"/>
      <w:marRight w:val="0"/>
      <w:marTop w:val="0"/>
      <w:marBottom w:val="0"/>
      <w:divBdr>
        <w:top w:val="none" w:sz="0" w:space="0" w:color="auto"/>
        <w:left w:val="none" w:sz="0" w:space="0" w:color="auto"/>
        <w:bottom w:val="none" w:sz="0" w:space="0" w:color="auto"/>
        <w:right w:val="none" w:sz="0" w:space="0" w:color="auto"/>
      </w:divBdr>
    </w:div>
    <w:div w:id="2014642337">
      <w:bodyDiv w:val="1"/>
      <w:marLeft w:val="0"/>
      <w:marRight w:val="0"/>
      <w:marTop w:val="0"/>
      <w:marBottom w:val="0"/>
      <w:divBdr>
        <w:top w:val="none" w:sz="0" w:space="0" w:color="auto"/>
        <w:left w:val="none" w:sz="0" w:space="0" w:color="auto"/>
        <w:bottom w:val="none" w:sz="0" w:space="0" w:color="auto"/>
        <w:right w:val="none" w:sz="0" w:space="0" w:color="auto"/>
      </w:divBdr>
    </w:div>
    <w:div w:id="2014642736">
      <w:bodyDiv w:val="1"/>
      <w:marLeft w:val="0"/>
      <w:marRight w:val="0"/>
      <w:marTop w:val="0"/>
      <w:marBottom w:val="0"/>
      <w:divBdr>
        <w:top w:val="none" w:sz="0" w:space="0" w:color="auto"/>
        <w:left w:val="none" w:sz="0" w:space="0" w:color="auto"/>
        <w:bottom w:val="none" w:sz="0" w:space="0" w:color="auto"/>
        <w:right w:val="none" w:sz="0" w:space="0" w:color="auto"/>
      </w:divBdr>
    </w:div>
    <w:div w:id="2014643099">
      <w:bodyDiv w:val="1"/>
      <w:marLeft w:val="0"/>
      <w:marRight w:val="0"/>
      <w:marTop w:val="0"/>
      <w:marBottom w:val="0"/>
      <w:divBdr>
        <w:top w:val="none" w:sz="0" w:space="0" w:color="auto"/>
        <w:left w:val="none" w:sz="0" w:space="0" w:color="auto"/>
        <w:bottom w:val="none" w:sz="0" w:space="0" w:color="auto"/>
        <w:right w:val="none" w:sz="0" w:space="0" w:color="auto"/>
      </w:divBdr>
    </w:div>
    <w:div w:id="2014796096">
      <w:bodyDiv w:val="1"/>
      <w:marLeft w:val="0"/>
      <w:marRight w:val="0"/>
      <w:marTop w:val="0"/>
      <w:marBottom w:val="0"/>
      <w:divBdr>
        <w:top w:val="none" w:sz="0" w:space="0" w:color="auto"/>
        <w:left w:val="none" w:sz="0" w:space="0" w:color="auto"/>
        <w:bottom w:val="none" w:sz="0" w:space="0" w:color="auto"/>
        <w:right w:val="none" w:sz="0" w:space="0" w:color="auto"/>
      </w:divBdr>
    </w:div>
    <w:div w:id="2014801288">
      <w:bodyDiv w:val="1"/>
      <w:marLeft w:val="0"/>
      <w:marRight w:val="0"/>
      <w:marTop w:val="0"/>
      <w:marBottom w:val="0"/>
      <w:divBdr>
        <w:top w:val="none" w:sz="0" w:space="0" w:color="auto"/>
        <w:left w:val="none" w:sz="0" w:space="0" w:color="auto"/>
        <w:bottom w:val="none" w:sz="0" w:space="0" w:color="auto"/>
        <w:right w:val="none" w:sz="0" w:space="0" w:color="auto"/>
      </w:divBdr>
    </w:div>
    <w:div w:id="2015109712">
      <w:bodyDiv w:val="1"/>
      <w:marLeft w:val="0"/>
      <w:marRight w:val="0"/>
      <w:marTop w:val="0"/>
      <w:marBottom w:val="0"/>
      <w:divBdr>
        <w:top w:val="none" w:sz="0" w:space="0" w:color="auto"/>
        <w:left w:val="none" w:sz="0" w:space="0" w:color="auto"/>
        <w:bottom w:val="none" w:sz="0" w:space="0" w:color="auto"/>
        <w:right w:val="none" w:sz="0" w:space="0" w:color="auto"/>
      </w:divBdr>
    </w:div>
    <w:div w:id="2015374983">
      <w:bodyDiv w:val="1"/>
      <w:marLeft w:val="0"/>
      <w:marRight w:val="0"/>
      <w:marTop w:val="0"/>
      <w:marBottom w:val="0"/>
      <w:divBdr>
        <w:top w:val="none" w:sz="0" w:space="0" w:color="auto"/>
        <w:left w:val="none" w:sz="0" w:space="0" w:color="auto"/>
        <w:bottom w:val="none" w:sz="0" w:space="0" w:color="auto"/>
        <w:right w:val="none" w:sz="0" w:space="0" w:color="auto"/>
      </w:divBdr>
    </w:div>
    <w:div w:id="2016758664">
      <w:bodyDiv w:val="1"/>
      <w:marLeft w:val="0"/>
      <w:marRight w:val="0"/>
      <w:marTop w:val="0"/>
      <w:marBottom w:val="0"/>
      <w:divBdr>
        <w:top w:val="none" w:sz="0" w:space="0" w:color="auto"/>
        <w:left w:val="none" w:sz="0" w:space="0" w:color="auto"/>
        <w:bottom w:val="none" w:sz="0" w:space="0" w:color="auto"/>
        <w:right w:val="none" w:sz="0" w:space="0" w:color="auto"/>
      </w:divBdr>
    </w:div>
    <w:div w:id="2016761667">
      <w:bodyDiv w:val="1"/>
      <w:marLeft w:val="0"/>
      <w:marRight w:val="0"/>
      <w:marTop w:val="0"/>
      <w:marBottom w:val="0"/>
      <w:divBdr>
        <w:top w:val="none" w:sz="0" w:space="0" w:color="auto"/>
        <w:left w:val="none" w:sz="0" w:space="0" w:color="auto"/>
        <w:bottom w:val="none" w:sz="0" w:space="0" w:color="auto"/>
        <w:right w:val="none" w:sz="0" w:space="0" w:color="auto"/>
      </w:divBdr>
    </w:div>
    <w:div w:id="2016836084">
      <w:bodyDiv w:val="1"/>
      <w:marLeft w:val="0"/>
      <w:marRight w:val="0"/>
      <w:marTop w:val="0"/>
      <w:marBottom w:val="0"/>
      <w:divBdr>
        <w:top w:val="none" w:sz="0" w:space="0" w:color="auto"/>
        <w:left w:val="none" w:sz="0" w:space="0" w:color="auto"/>
        <w:bottom w:val="none" w:sz="0" w:space="0" w:color="auto"/>
        <w:right w:val="none" w:sz="0" w:space="0" w:color="auto"/>
      </w:divBdr>
    </w:div>
    <w:div w:id="2017154219">
      <w:bodyDiv w:val="1"/>
      <w:marLeft w:val="0"/>
      <w:marRight w:val="0"/>
      <w:marTop w:val="0"/>
      <w:marBottom w:val="0"/>
      <w:divBdr>
        <w:top w:val="none" w:sz="0" w:space="0" w:color="auto"/>
        <w:left w:val="none" w:sz="0" w:space="0" w:color="auto"/>
        <w:bottom w:val="none" w:sz="0" w:space="0" w:color="auto"/>
        <w:right w:val="none" w:sz="0" w:space="0" w:color="auto"/>
      </w:divBdr>
    </w:div>
    <w:div w:id="2017414989">
      <w:bodyDiv w:val="1"/>
      <w:marLeft w:val="0"/>
      <w:marRight w:val="0"/>
      <w:marTop w:val="0"/>
      <w:marBottom w:val="0"/>
      <w:divBdr>
        <w:top w:val="none" w:sz="0" w:space="0" w:color="auto"/>
        <w:left w:val="none" w:sz="0" w:space="0" w:color="auto"/>
        <w:bottom w:val="none" w:sz="0" w:space="0" w:color="auto"/>
        <w:right w:val="none" w:sz="0" w:space="0" w:color="auto"/>
      </w:divBdr>
    </w:div>
    <w:div w:id="2017610214">
      <w:bodyDiv w:val="1"/>
      <w:marLeft w:val="0"/>
      <w:marRight w:val="0"/>
      <w:marTop w:val="0"/>
      <w:marBottom w:val="0"/>
      <w:divBdr>
        <w:top w:val="none" w:sz="0" w:space="0" w:color="auto"/>
        <w:left w:val="none" w:sz="0" w:space="0" w:color="auto"/>
        <w:bottom w:val="none" w:sz="0" w:space="0" w:color="auto"/>
        <w:right w:val="none" w:sz="0" w:space="0" w:color="auto"/>
      </w:divBdr>
    </w:div>
    <w:div w:id="2017610567">
      <w:bodyDiv w:val="1"/>
      <w:marLeft w:val="0"/>
      <w:marRight w:val="0"/>
      <w:marTop w:val="0"/>
      <w:marBottom w:val="0"/>
      <w:divBdr>
        <w:top w:val="none" w:sz="0" w:space="0" w:color="auto"/>
        <w:left w:val="none" w:sz="0" w:space="0" w:color="auto"/>
        <w:bottom w:val="none" w:sz="0" w:space="0" w:color="auto"/>
        <w:right w:val="none" w:sz="0" w:space="0" w:color="auto"/>
      </w:divBdr>
    </w:div>
    <w:div w:id="2018343895">
      <w:bodyDiv w:val="1"/>
      <w:marLeft w:val="0"/>
      <w:marRight w:val="0"/>
      <w:marTop w:val="0"/>
      <w:marBottom w:val="0"/>
      <w:divBdr>
        <w:top w:val="none" w:sz="0" w:space="0" w:color="auto"/>
        <w:left w:val="none" w:sz="0" w:space="0" w:color="auto"/>
        <w:bottom w:val="none" w:sz="0" w:space="0" w:color="auto"/>
        <w:right w:val="none" w:sz="0" w:space="0" w:color="auto"/>
      </w:divBdr>
    </w:div>
    <w:div w:id="2018385968">
      <w:bodyDiv w:val="1"/>
      <w:marLeft w:val="0"/>
      <w:marRight w:val="0"/>
      <w:marTop w:val="0"/>
      <w:marBottom w:val="0"/>
      <w:divBdr>
        <w:top w:val="none" w:sz="0" w:space="0" w:color="auto"/>
        <w:left w:val="none" w:sz="0" w:space="0" w:color="auto"/>
        <w:bottom w:val="none" w:sz="0" w:space="0" w:color="auto"/>
        <w:right w:val="none" w:sz="0" w:space="0" w:color="auto"/>
      </w:divBdr>
    </w:div>
    <w:div w:id="2018923525">
      <w:bodyDiv w:val="1"/>
      <w:marLeft w:val="0"/>
      <w:marRight w:val="0"/>
      <w:marTop w:val="0"/>
      <w:marBottom w:val="0"/>
      <w:divBdr>
        <w:top w:val="none" w:sz="0" w:space="0" w:color="auto"/>
        <w:left w:val="none" w:sz="0" w:space="0" w:color="auto"/>
        <w:bottom w:val="none" w:sz="0" w:space="0" w:color="auto"/>
        <w:right w:val="none" w:sz="0" w:space="0" w:color="auto"/>
      </w:divBdr>
    </w:div>
    <w:div w:id="2018995536">
      <w:bodyDiv w:val="1"/>
      <w:marLeft w:val="0"/>
      <w:marRight w:val="0"/>
      <w:marTop w:val="0"/>
      <w:marBottom w:val="0"/>
      <w:divBdr>
        <w:top w:val="none" w:sz="0" w:space="0" w:color="auto"/>
        <w:left w:val="none" w:sz="0" w:space="0" w:color="auto"/>
        <w:bottom w:val="none" w:sz="0" w:space="0" w:color="auto"/>
        <w:right w:val="none" w:sz="0" w:space="0" w:color="auto"/>
      </w:divBdr>
    </w:div>
    <w:div w:id="2019230085">
      <w:bodyDiv w:val="1"/>
      <w:marLeft w:val="0"/>
      <w:marRight w:val="0"/>
      <w:marTop w:val="0"/>
      <w:marBottom w:val="0"/>
      <w:divBdr>
        <w:top w:val="none" w:sz="0" w:space="0" w:color="auto"/>
        <w:left w:val="none" w:sz="0" w:space="0" w:color="auto"/>
        <w:bottom w:val="none" w:sz="0" w:space="0" w:color="auto"/>
        <w:right w:val="none" w:sz="0" w:space="0" w:color="auto"/>
      </w:divBdr>
    </w:div>
    <w:div w:id="2019237396">
      <w:bodyDiv w:val="1"/>
      <w:marLeft w:val="0"/>
      <w:marRight w:val="0"/>
      <w:marTop w:val="0"/>
      <w:marBottom w:val="0"/>
      <w:divBdr>
        <w:top w:val="none" w:sz="0" w:space="0" w:color="auto"/>
        <w:left w:val="none" w:sz="0" w:space="0" w:color="auto"/>
        <w:bottom w:val="none" w:sz="0" w:space="0" w:color="auto"/>
        <w:right w:val="none" w:sz="0" w:space="0" w:color="auto"/>
      </w:divBdr>
    </w:div>
    <w:div w:id="2019427226">
      <w:bodyDiv w:val="1"/>
      <w:marLeft w:val="0"/>
      <w:marRight w:val="0"/>
      <w:marTop w:val="0"/>
      <w:marBottom w:val="0"/>
      <w:divBdr>
        <w:top w:val="none" w:sz="0" w:space="0" w:color="auto"/>
        <w:left w:val="none" w:sz="0" w:space="0" w:color="auto"/>
        <w:bottom w:val="none" w:sz="0" w:space="0" w:color="auto"/>
        <w:right w:val="none" w:sz="0" w:space="0" w:color="auto"/>
      </w:divBdr>
    </w:div>
    <w:div w:id="2020085149">
      <w:bodyDiv w:val="1"/>
      <w:marLeft w:val="0"/>
      <w:marRight w:val="0"/>
      <w:marTop w:val="0"/>
      <w:marBottom w:val="0"/>
      <w:divBdr>
        <w:top w:val="none" w:sz="0" w:space="0" w:color="auto"/>
        <w:left w:val="none" w:sz="0" w:space="0" w:color="auto"/>
        <w:bottom w:val="none" w:sz="0" w:space="0" w:color="auto"/>
        <w:right w:val="none" w:sz="0" w:space="0" w:color="auto"/>
      </w:divBdr>
    </w:div>
    <w:div w:id="2020236311">
      <w:bodyDiv w:val="1"/>
      <w:marLeft w:val="0"/>
      <w:marRight w:val="0"/>
      <w:marTop w:val="0"/>
      <w:marBottom w:val="0"/>
      <w:divBdr>
        <w:top w:val="none" w:sz="0" w:space="0" w:color="auto"/>
        <w:left w:val="none" w:sz="0" w:space="0" w:color="auto"/>
        <w:bottom w:val="none" w:sz="0" w:space="0" w:color="auto"/>
        <w:right w:val="none" w:sz="0" w:space="0" w:color="auto"/>
      </w:divBdr>
    </w:div>
    <w:div w:id="2020542110">
      <w:bodyDiv w:val="1"/>
      <w:marLeft w:val="0"/>
      <w:marRight w:val="0"/>
      <w:marTop w:val="0"/>
      <w:marBottom w:val="0"/>
      <w:divBdr>
        <w:top w:val="none" w:sz="0" w:space="0" w:color="auto"/>
        <w:left w:val="none" w:sz="0" w:space="0" w:color="auto"/>
        <w:bottom w:val="none" w:sz="0" w:space="0" w:color="auto"/>
        <w:right w:val="none" w:sz="0" w:space="0" w:color="auto"/>
      </w:divBdr>
    </w:div>
    <w:div w:id="2020691661">
      <w:bodyDiv w:val="1"/>
      <w:marLeft w:val="0"/>
      <w:marRight w:val="0"/>
      <w:marTop w:val="0"/>
      <w:marBottom w:val="0"/>
      <w:divBdr>
        <w:top w:val="none" w:sz="0" w:space="0" w:color="auto"/>
        <w:left w:val="none" w:sz="0" w:space="0" w:color="auto"/>
        <w:bottom w:val="none" w:sz="0" w:space="0" w:color="auto"/>
        <w:right w:val="none" w:sz="0" w:space="0" w:color="auto"/>
      </w:divBdr>
    </w:div>
    <w:div w:id="2020737972">
      <w:bodyDiv w:val="1"/>
      <w:marLeft w:val="0"/>
      <w:marRight w:val="0"/>
      <w:marTop w:val="0"/>
      <w:marBottom w:val="0"/>
      <w:divBdr>
        <w:top w:val="none" w:sz="0" w:space="0" w:color="auto"/>
        <w:left w:val="none" w:sz="0" w:space="0" w:color="auto"/>
        <w:bottom w:val="none" w:sz="0" w:space="0" w:color="auto"/>
        <w:right w:val="none" w:sz="0" w:space="0" w:color="auto"/>
      </w:divBdr>
    </w:div>
    <w:div w:id="2020767201">
      <w:bodyDiv w:val="1"/>
      <w:marLeft w:val="0"/>
      <w:marRight w:val="0"/>
      <w:marTop w:val="0"/>
      <w:marBottom w:val="0"/>
      <w:divBdr>
        <w:top w:val="none" w:sz="0" w:space="0" w:color="auto"/>
        <w:left w:val="none" w:sz="0" w:space="0" w:color="auto"/>
        <w:bottom w:val="none" w:sz="0" w:space="0" w:color="auto"/>
        <w:right w:val="none" w:sz="0" w:space="0" w:color="auto"/>
      </w:divBdr>
    </w:div>
    <w:div w:id="2021346168">
      <w:bodyDiv w:val="1"/>
      <w:marLeft w:val="0"/>
      <w:marRight w:val="0"/>
      <w:marTop w:val="0"/>
      <w:marBottom w:val="0"/>
      <w:divBdr>
        <w:top w:val="none" w:sz="0" w:space="0" w:color="auto"/>
        <w:left w:val="none" w:sz="0" w:space="0" w:color="auto"/>
        <w:bottom w:val="none" w:sz="0" w:space="0" w:color="auto"/>
        <w:right w:val="none" w:sz="0" w:space="0" w:color="auto"/>
      </w:divBdr>
    </w:div>
    <w:div w:id="2021470095">
      <w:bodyDiv w:val="1"/>
      <w:marLeft w:val="0"/>
      <w:marRight w:val="0"/>
      <w:marTop w:val="0"/>
      <w:marBottom w:val="0"/>
      <w:divBdr>
        <w:top w:val="none" w:sz="0" w:space="0" w:color="auto"/>
        <w:left w:val="none" w:sz="0" w:space="0" w:color="auto"/>
        <w:bottom w:val="none" w:sz="0" w:space="0" w:color="auto"/>
        <w:right w:val="none" w:sz="0" w:space="0" w:color="auto"/>
      </w:divBdr>
    </w:div>
    <w:div w:id="2021660248">
      <w:bodyDiv w:val="1"/>
      <w:marLeft w:val="0"/>
      <w:marRight w:val="0"/>
      <w:marTop w:val="0"/>
      <w:marBottom w:val="0"/>
      <w:divBdr>
        <w:top w:val="none" w:sz="0" w:space="0" w:color="auto"/>
        <w:left w:val="none" w:sz="0" w:space="0" w:color="auto"/>
        <w:bottom w:val="none" w:sz="0" w:space="0" w:color="auto"/>
        <w:right w:val="none" w:sz="0" w:space="0" w:color="auto"/>
      </w:divBdr>
    </w:div>
    <w:div w:id="2021733524">
      <w:bodyDiv w:val="1"/>
      <w:marLeft w:val="0"/>
      <w:marRight w:val="0"/>
      <w:marTop w:val="0"/>
      <w:marBottom w:val="0"/>
      <w:divBdr>
        <w:top w:val="none" w:sz="0" w:space="0" w:color="auto"/>
        <w:left w:val="none" w:sz="0" w:space="0" w:color="auto"/>
        <w:bottom w:val="none" w:sz="0" w:space="0" w:color="auto"/>
        <w:right w:val="none" w:sz="0" w:space="0" w:color="auto"/>
      </w:divBdr>
    </w:div>
    <w:div w:id="2021810942">
      <w:bodyDiv w:val="1"/>
      <w:marLeft w:val="0"/>
      <w:marRight w:val="0"/>
      <w:marTop w:val="0"/>
      <w:marBottom w:val="0"/>
      <w:divBdr>
        <w:top w:val="none" w:sz="0" w:space="0" w:color="auto"/>
        <w:left w:val="none" w:sz="0" w:space="0" w:color="auto"/>
        <w:bottom w:val="none" w:sz="0" w:space="0" w:color="auto"/>
        <w:right w:val="none" w:sz="0" w:space="0" w:color="auto"/>
      </w:divBdr>
    </w:div>
    <w:div w:id="2021932876">
      <w:bodyDiv w:val="1"/>
      <w:marLeft w:val="0"/>
      <w:marRight w:val="0"/>
      <w:marTop w:val="0"/>
      <w:marBottom w:val="0"/>
      <w:divBdr>
        <w:top w:val="none" w:sz="0" w:space="0" w:color="auto"/>
        <w:left w:val="none" w:sz="0" w:space="0" w:color="auto"/>
        <w:bottom w:val="none" w:sz="0" w:space="0" w:color="auto"/>
        <w:right w:val="none" w:sz="0" w:space="0" w:color="auto"/>
      </w:divBdr>
    </w:div>
    <w:div w:id="2022051959">
      <w:bodyDiv w:val="1"/>
      <w:marLeft w:val="0"/>
      <w:marRight w:val="0"/>
      <w:marTop w:val="0"/>
      <w:marBottom w:val="0"/>
      <w:divBdr>
        <w:top w:val="none" w:sz="0" w:space="0" w:color="auto"/>
        <w:left w:val="none" w:sz="0" w:space="0" w:color="auto"/>
        <w:bottom w:val="none" w:sz="0" w:space="0" w:color="auto"/>
        <w:right w:val="none" w:sz="0" w:space="0" w:color="auto"/>
      </w:divBdr>
    </w:div>
    <w:div w:id="2022122001">
      <w:bodyDiv w:val="1"/>
      <w:marLeft w:val="0"/>
      <w:marRight w:val="0"/>
      <w:marTop w:val="0"/>
      <w:marBottom w:val="0"/>
      <w:divBdr>
        <w:top w:val="none" w:sz="0" w:space="0" w:color="auto"/>
        <w:left w:val="none" w:sz="0" w:space="0" w:color="auto"/>
        <w:bottom w:val="none" w:sz="0" w:space="0" w:color="auto"/>
        <w:right w:val="none" w:sz="0" w:space="0" w:color="auto"/>
      </w:divBdr>
    </w:div>
    <w:div w:id="2022508858">
      <w:bodyDiv w:val="1"/>
      <w:marLeft w:val="0"/>
      <w:marRight w:val="0"/>
      <w:marTop w:val="0"/>
      <w:marBottom w:val="0"/>
      <w:divBdr>
        <w:top w:val="none" w:sz="0" w:space="0" w:color="auto"/>
        <w:left w:val="none" w:sz="0" w:space="0" w:color="auto"/>
        <w:bottom w:val="none" w:sz="0" w:space="0" w:color="auto"/>
        <w:right w:val="none" w:sz="0" w:space="0" w:color="auto"/>
      </w:divBdr>
    </w:div>
    <w:div w:id="2022662690">
      <w:bodyDiv w:val="1"/>
      <w:marLeft w:val="0"/>
      <w:marRight w:val="0"/>
      <w:marTop w:val="0"/>
      <w:marBottom w:val="0"/>
      <w:divBdr>
        <w:top w:val="none" w:sz="0" w:space="0" w:color="auto"/>
        <w:left w:val="none" w:sz="0" w:space="0" w:color="auto"/>
        <w:bottom w:val="none" w:sz="0" w:space="0" w:color="auto"/>
        <w:right w:val="none" w:sz="0" w:space="0" w:color="auto"/>
      </w:divBdr>
    </w:div>
    <w:div w:id="2022929935">
      <w:bodyDiv w:val="1"/>
      <w:marLeft w:val="0"/>
      <w:marRight w:val="0"/>
      <w:marTop w:val="0"/>
      <w:marBottom w:val="0"/>
      <w:divBdr>
        <w:top w:val="none" w:sz="0" w:space="0" w:color="auto"/>
        <w:left w:val="none" w:sz="0" w:space="0" w:color="auto"/>
        <w:bottom w:val="none" w:sz="0" w:space="0" w:color="auto"/>
        <w:right w:val="none" w:sz="0" w:space="0" w:color="auto"/>
      </w:divBdr>
    </w:div>
    <w:div w:id="2023241262">
      <w:bodyDiv w:val="1"/>
      <w:marLeft w:val="0"/>
      <w:marRight w:val="0"/>
      <w:marTop w:val="0"/>
      <w:marBottom w:val="0"/>
      <w:divBdr>
        <w:top w:val="none" w:sz="0" w:space="0" w:color="auto"/>
        <w:left w:val="none" w:sz="0" w:space="0" w:color="auto"/>
        <w:bottom w:val="none" w:sz="0" w:space="0" w:color="auto"/>
        <w:right w:val="none" w:sz="0" w:space="0" w:color="auto"/>
      </w:divBdr>
    </w:div>
    <w:div w:id="2023244228">
      <w:bodyDiv w:val="1"/>
      <w:marLeft w:val="0"/>
      <w:marRight w:val="0"/>
      <w:marTop w:val="0"/>
      <w:marBottom w:val="0"/>
      <w:divBdr>
        <w:top w:val="none" w:sz="0" w:space="0" w:color="auto"/>
        <w:left w:val="none" w:sz="0" w:space="0" w:color="auto"/>
        <w:bottom w:val="none" w:sz="0" w:space="0" w:color="auto"/>
        <w:right w:val="none" w:sz="0" w:space="0" w:color="auto"/>
      </w:divBdr>
    </w:div>
    <w:div w:id="2023628987">
      <w:bodyDiv w:val="1"/>
      <w:marLeft w:val="0"/>
      <w:marRight w:val="0"/>
      <w:marTop w:val="0"/>
      <w:marBottom w:val="0"/>
      <w:divBdr>
        <w:top w:val="none" w:sz="0" w:space="0" w:color="auto"/>
        <w:left w:val="none" w:sz="0" w:space="0" w:color="auto"/>
        <w:bottom w:val="none" w:sz="0" w:space="0" w:color="auto"/>
        <w:right w:val="none" w:sz="0" w:space="0" w:color="auto"/>
      </w:divBdr>
    </w:div>
    <w:div w:id="2023702673">
      <w:bodyDiv w:val="1"/>
      <w:marLeft w:val="0"/>
      <w:marRight w:val="0"/>
      <w:marTop w:val="0"/>
      <w:marBottom w:val="0"/>
      <w:divBdr>
        <w:top w:val="none" w:sz="0" w:space="0" w:color="auto"/>
        <w:left w:val="none" w:sz="0" w:space="0" w:color="auto"/>
        <w:bottom w:val="none" w:sz="0" w:space="0" w:color="auto"/>
        <w:right w:val="none" w:sz="0" w:space="0" w:color="auto"/>
      </w:divBdr>
    </w:div>
    <w:div w:id="2023773099">
      <w:bodyDiv w:val="1"/>
      <w:marLeft w:val="0"/>
      <w:marRight w:val="0"/>
      <w:marTop w:val="0"/>
      <w:marBottom w:val="0"/>
      <w:divBdr>
        <w:top w:val="none" w:sz="0" w:space="0" w:color="auto"/>
        <w:left w:val="none" w:sz="0" w:space="0" w:color="auto"/>
        <w:bottom w:val="none" w:sz="0" w:space="0" w:color="auto"/>
        <w:right w:val="none" w:sz="0" w:space="0" w:color="auto"/>
      </w:divBdr>
    </w:div>
    <w:div w:id="2023897718">
      <w:bodyDiv w:val="1"/>
      <w:marLeft w:val="0"/>
      <w:marRight w:val="0"/>
      <w:marTop w:val="0"/>
      <w:marBottom w:val="0"/>
      <w:divBdr>
        <w:top w:val="none" w:sz="0" w:space="0" w:color="auto"/>
        <w:left w:val="none" w:sz="0" w:space="0" w:color="auto"/>
        <w:bottom w:val="none" w:sz="0" w:space="0" w:color="auto"/>
        <w:right w:val="none" w:sz="0" w:space="0" w:color="auto"/>
      </w:divBdr>
    </w:div>
    <w:div w:id="2024042051">
      <w:bodyDiv w:val="1"/>
      <w:marLeft w:val="0"/>
      <w:marRight w:val="0"/>
      <w:marTop w:val="0"/>
      <w:marBottom w:val="0"/>
      <w:divBdr>
        <w:top w:val="none" w:sz="0" w:space="0" w:color="auto"/>
        <w:left w:val="none" w:sz="0" w:space="0" w:color="auto"/>
        <w:bottom w:val="none" w:sz="0" w:space="0" w:color="auto"/>
        <w:right w:val="none" w:sz="0" w:space="0" w:color="auto"/>
      </w:divBdr>
    </w:div>
    <w:div w:id="2024084389">
      <w:bodyDiv w:val="1"/>
      <w:marLeft w:val="0"/>
      <w:marRight w:val="0"/>
      <w:marTop w:val="0"/>
      <w:marBottom w:val="0"/>
      <w:divBdr>
        <w:top w:val="none" w:sz="0" w:space="0" w:color="auto"/>
        <w:left w:val="none" w:sz="0" w:space="0" w:color="auto"/>
        <w:bottom w:val="none" w:sz="0" w:space="0" w:color="auto"/>
        <w:right w:val="none" w:sz="0" w:space="0" w:color="auto"/>
      </w:divBdr>
    </w:div>
    <w:div w:id="2024281429">
      <w:bodyDiv w:val="1"/>
      <w:marLeft w:val="0"/>
      <w:marRight w:val="0"/>
      <w:marTop w:val="0"/>
      <w:marBottom w:val="0"/>
      <w:divBdr>
        <w:top w:val="none" w:sz="0" w:space="0" w:color="auto"/>
        <w:left w:val="none" w:sz="0" w:space="0" w:color="auto"/>
        <w:bottom w:val="none" w:sz="0" w:space="0" w:color="auto"/>
        <w:right w:val="none" w:sz="0" w:space="0" w:color="auto"/>
      </w:divBdr>
    </w:div>
    <w:div w:id="2024437026">
      <w:bodyDiv w:val="1"/>
      <w:marLeft w:val="0"/>
      <w:marRight w:val="0"/>
      <w:marTop w:val="0"/>
      <w:marBottom w:val="0"/>
      <w:divBdr>
        <w:top w:val="none" w:sz="0" w:space="0" w:color="auto"/>
        <w:left w:val="none" w:sz="0" w:space="0" w:color="auto"/>
        <w:bottom w:val="none" w:sz="0" w:space="0" w:color="auto"/>
        <w:right w:val="none" w:sz="0" w:space="0" w:color="auto"/>
      </w:divBdr>
    </w:div>
    <w:div w:id="2024866374">
      <w:bodyDiv w:val="1"/>
      <w:marLeft w:val="0"/>
      <w:marRight w:val="0"/>
      <w:marTop w:val="0"/>
      <w:marBottom w:val="0"/>
      <w:divBdr>
        <w:top w:val="none" w:sz="0" w:space="0" w:color="auto"/>
        <w:left w:val="none" w:sz="0" w:space="0" w:color="auto"/>
        <w:bottom w:val="none" w:sz="0" w:space="0" w:color="auto"/>
        <w:right w:val="none" w:sz="0" w:space="0" w:color="auto"/>
      </w:divBdr>
    </w:div>
    <w:div w:id="2024934705">
      <w:bodyDiv w:val="1"/>
      <w:marLeft w:val="0"/>
      <w:marRight w:val="0"/>
      <w:marTop w:val="0"/>
      <w:marBottom w:val="0"/>
      <w:divBdr>
        <w:top w:val="none" w:sz="0" w:space="0" w:color="auto"/>
        <w:left w:val="none" w:sz="0" w:space="0" w:color="auto"/>
        <w:bottom w:val="none" w:sz="0" w:space="0" w:color="auto"/>
        <w:right w:val="none" w:sz="0" w:space="0" w:color="auto"/>
      </w:divBdr>
    </w:div>
    <w:div w:id="2024939106">
      <w:bodyDiv w:val="1"/>
      <w:marLeft w:val="0"/>
      <w:marRight w:val="0"/>
      <w:marTop w:val="0"/>
      <w:marBottom w:val="0"/>
      <w:divBdr>
        <w:top w:val="none" w:sz="0" w:space="0" w:color="auto"/>
        <w:left w:val="none" w:sz="0" w:space="0" w:color="auto"/>
        <w:bottom w:val="none" w:sz="0" w:space="0" w:color="auto"/>
        <w:right w:val="none" w:sz="0" w:space="0" w:color="auto"/>
      </w:divBdr>
    </w:div>
    <w:div w:id="2024941520">
      <w:bodyDiv w:val="1"/>
      <w:marLeft w:val="0"/>
      <w:marRight w:val="0"/>
      <w:marTop w:val="0"/>
      <w:marBottom w:val="0"/>
      <w:divBdr>
        <w:top w:val="none" w:sz="0" w:space="0" w:color="auto"/>
        <w:left w:val="none" w:sz="0" w:space="0" w:color="auto"/>
        <w:bottom w:val="none" w:sz="0" w:space="0" w:color="auto"/>
        <w:right w:val="none" w:sz="0" w:space="0" w:color="auto"/>
      </w:divBdr>
    </w:div>
    <w:div w:id="2025017136">
      <w:bodyDiv w:val="1"/>
      <w:marLeft w:val="0"/>
      <w:marRight w:val="0"/>
      <w:marTop w:val="0"/>
      <w:marBottom w:val="0"/>
      <w:divBdr>
        <w:top w:val="none" w:sz="0" w:space="0" w:color="auto"/>
        <w:left w:val="none" w:sz="0" w:space="0" w:color="auto"/>
        <w:bottom w:val="none" w:sz="0" w:space="0" w:color="auto"/>
        <w:right w:val="none" w:sz="0" w:space="0" w:color="auto"/>
      </w:divBdr>
    </w:div>
    <w:div w:id="2025280907">
      <w:bodyDiv w:val="1"/>
      <w:marLeft w:val="0"/>
      <w:marRight w:val="0"/>
      <w:marTop w:val="0"/>
      <w:marBottom w:val="0"/>
      <w:divBdr>
        <w:top w:val="none" w:sz="0" w:space="0" w:color="auto"/>
        <w:left w:val="none" w:sz="0" w:space="0" w:color="auto"/>
        <w:bottom w:val="none" w:sz="0" w:space="0" w:color="auto"/>
        <w:right w:val="none" w:sz="0" w:space="0" w:color="auto"/>
      </w:divBdr>
    </w:div>
    <w:div w:id="2025284120">
      <w:bodyDiv w:val="1"/>
      <w:marLeft w:val="0"/>
      <w:marRight w:val="0"/>
      <w:marTop w:val="0"/>
      <w:marBottom w:val="0"/>
      <w:divBdr>
        <w:top w:val="none" w:sz="0" w:space="0" w:color="auto"/>
        <w:left w:val="none" w:sz="0" w:space="0" w:color="auto"/>
        <w:bottom w:val="none" w:sz="0" w:space="0" w:color="auto"/>
        <w:right w:val="none" w:sz="0" w:space="0" w:color="auto"/>
      </w:divBdr>
    </w:div>
    <w:div w:id="2025861356">
      <w:bodyDiv w:val="1"/>
      <w:marLeft w:val="0"/>
      <w:marRight w:val="0"/>
      <w:marTop w:val="0"/>
      <w:marBottom w:val="0"/>
      <w:divBdr>
        <w:top w:val="none" w:sz="0" w:space="0" w:color="auto"/>
        <w:left w:val="none" w:sz="0" w:space="0" w:color="auto"/>
        <w:bottom w:val="none" w:sz="0" w:space="0" w:color="auto"/>
        <w:right w:val="none" w:sz="0" w:space="0" w:color="auto"/>
      </w:divBdr>
    </w:div>
    <w:div w:id="2025861581">
      <w:bodyDiv w:val="1"/>
      <w:marLeft w:val="0"/>
      <w:marRight w:val="0"/>
      <w:marTop w:val="0"/>
      <w:marBottom w:val="0"/>
      <w:divBdr>
        <w:top w:val="none" w:sz="0" w:space="0" w:color="auto"/>
        <w:left w:val="none" w:sz="0" w:space="0" w:color="auto"/>
        <w:bottom w:val="none" w:sz="0" w:space="0" w:color="auto"/>
        <w:right w:val="none" w:sz="0" w:space="0" w:color="auto"/>
      </w:divBdr>
    </w:div>
    <w:div w:id="2025863605">
      <w:bodyDiv w:val="1"/>
      <w:marLeft w:val="0"/>
      <w:marRight w:val="0"/>
      <w:marTop w:val="0"/>
      <w:marBottom w:val="0"/>
      <w:divBdr>
        <w:top w:val="none" w:sz="0" w:space="0" w:color="auto"/>
        <w:left w:val="none" w:sz="0" w:space="0" w:color="auto"/>
        <w:bottom w:val="none" w:sz="0" w:space="0" w:color="auto"/>
        <w:right w:val="none" w:sz="0" w:space="0" w:color="auto"/>
      </w:divBdr>
    </w:div>
    <w:div w:id="2025981783">
      <w:bodyDiv w:val="1"/>
      <w:marLeft w:val="0"/>
      <w:marRight w:val="0"/>
      <w:marTop w:val="0"/>
      <w:marBottom w:val="0"/>
      <w:divBdr>
        <w:top w:val="none" w:sz="0" w:space="0" w:color="auto"/>
        <w:left w:val="none" w:sz="0" w:space="0" w:color="auto"/>
        <w:bottom w:val="none" w:sz="0" w:space="0" w:color="auto"/>
        <w:right w:val="none" w:sz="0" w:space="0" w:color="auto"/>
      </w:divBdr>
    </w:div>
    <w:div w:id="2026010972">
      <w:bodyDiv w:val="1"/>
      <w:marLeft w:val="0"/>
      <w:marRight w:val="0"/>
      <w:marTop w:val="0"/>
      <w:marBottom w:val="0"/>
      <w:divBdr>
        <w:top w:val="none" w:sz="0" w:space="0" w:color="auto"/>
        <w:left w:val="none" w:sz="0" w:space="0" w:color="auto"/>
        <w:bottom w:val="none" w:sz="0" w:space="0" w:color="auto"/>
        <w:right w:val="none" w:sz="0" w:space="0" w:color="auto"/>
      </w:divBdr>
    </w:div>
    <w:div w:id="2026206421">
      <w:bodyDiv w:val="1"/>
      <w:marLeft w:val="0"/>
      <w:marRight w:val="0"/>
      <w:marTop w:val="0"/>
      <w:marBottom w:val="0"/>
      <w:divBdr>
        <w:top w:val="none" w:sz="0" w:space="0" w:color="auto"/>
        <w:left w:val="none" w:sz="0" w:space="0" w:color="auto"/>
        <w:bottom w:val="none" w:sz="0" w:space="0" w:color="auto"/>
        <w:right w:val="none" w:sz="0" w:space="0" w:color="auto"/>
      </w:divBdr>
    </w:div>
    <w:div w:id="2026249563">
      <w:bodyDiv w:val="1"/>
      <w:marLeft w:val="0"/>
      <w:marRight w:val="0"/>
      <w:marTop w:val="0"/>
      <w:marBottom w:val="0"/>
      <w:divBdr>
        <w:top w:val="none" w:sz="0" w:space="0" w:color="auto"/>
        <w:left w:val="none" w:sz="0" w:space="0" w:color="auto"/>
        <w:bottom w:val="none" w:sz="0" w:space="0" w:color="auto"/>
        <w:right w:val="none" w:sz="0" w:space="0" w:color="auto"/>
      </w:divBdr>
    </w:div>
    <w:div w:id="2026519892">
      <w:bodyDiv w:val="1"/>
      <w:marLeft w:val="0"/>
      <w:marRight w:val="0"/>
      <w:marTop w:val="0"/>
      <w:marBottom w:val="0"/>
      <w:divBdr>
        <w:top w:val="none" w:sz="0" w:space="0" w:color="auto"/>
        <w:left w:val="none" w:sz="0" w:space="0" w:color="auto"/>
        <w:bottom w:val="none" w:sz="0" w:space="0" w:color="auto"/>
        <w:right w:val="none" w:sz="0" w:space="0" w:color="auto"/>
      </w:divBdr>
    </w:div>
    <w:div w:id="2026665714">
      <w:bodyDiv w:val="1"/>
      <w:marLeft w:val="0"/>
      <w:marRight w:val="0"/>
      <w:marTop w:val="0"/>
      <w:marBottom w:val="0"/>
      <w:divBdr>
        <w:top w:val="none" w:sz="0" w:space="0" w:color="auto"/>
        <w:left w:val="none" w:sz="0" w:space="0" w:color="auto"/>
        <w:bottom w:val="none" w:sz="0" w:space="0" w:color="auto"/>
        <w:right w:val="none" w:sz="0" w:space="0" w:color="auto"/>
      </w:divBdr>
    </w:div>
    <w:div w:id="2027057441">
      <w:bodyDiv w:val="1"/>
      <w:marLeft w:val="0"/>
      <w:marRight w:val="0"/>
      <w:marTop w:val="0"/>
      <w:marBottom w:val="0"/>
      <w:divBdr>
        <w:top w:val="none" w:sz="0" w:space="0" w:color="auto"/>
        <w:left w:val="none" w:sz="0" w:space="0" w:color="auto"/>
        <w:bottom w:val="none" w:sz="0" w:space="0" w:color="auto"/>
        <w:right w:val="none" w:sz="0" w:space="0" w:color="auto"/>
      </w:divBdr>
    </w:div>
    <w:div w:id="2027124884">
      <w:bodyDiv w:val="1"/>
      <w:marLeft w:val="0"/>
      <w:marRight w:val="0"/>
      <w:marTop w:val="0"/>
      <w:marBottom w:val="0"/>
      <w:divBdr>
        <w:top w:val="none" w:sz="0" w:space="0" w:color="auto"/>
        <w:left w:val="none" w:sz="0" w:space="0" w:color="auto"/>
        <w:bottom w:val="none" w:sz="0" w:space="0" w:color="auto"/>
        <w:right w:val="none" w:sz="0" w:space="0" w:color="auto"/>
      </w:divBdr>
    </w:div>
    <w:div w:id="2027439030">
      <w:bodyDiv w:val="1"/>
      <w:marLeft w:val="0"/>
      <w:marRight w:val="0"/>
      <w:marTop w:val="0"/>
      <w:marBottom w:val="0"/>
      <w:divBdr>
        <w:top w:val="none" w:sz="0" w:space="0" w:color="auto"/>
        <w:left w:val="none" w:sz="0" w:space="0" w:color="auto"/>
        <w:bottom w:val="none" w:sz="0" w:space="0" w:color="auto"/>
        <w:right w:val="none" w:sz="0" w:space="0" w:color="auto"/>
      </w:divBdr>
    </w:div>
    <w:div w:id="2027905658">
      <w:bodyDiv w:val="1"/>
      <w:marLeft w:val="0"/>
      <w:marRight w:val="0"/>
      <w:marTop w:val="0"/>
      <w:marBottom w:val="0"/>
      <w:divBdr>
        <w:top w:val="none" w:sz="0" w:space="0" w:color="auto"/>
        <w:left w:val="none" w:sz="0" w:space="0" w:color="auto"/>
        <w:bottom w:val="none" w:sz="0" w:space="0" w:color="auto"/>
        <w:right w:val="none" w:sz="0" w:space="0" w:color="auto"/>
      </w:divBdr>
    </w:div>
    <w:div w:id="2028212923">
      <w:bodyDiv w:val="1"/>
      <w:marLeft w:val="0"/>
      <w:marRight w:val="0"/>
      <w:marTop w:val="0"/>
      <w:marBottom w:val="0"/>
      <w:divBdr>
        <w:top w:val="none" w:sz="0" w:space="0" w:color="auto"/>
        <w:left w:val="none" w:sz="0" w:space="0" w:color="auto"/>
        <w:bottom w:val="none" w:sz="0" w:space="0" w:color="auto"/>
        <w:right w:val="none" w:sz="0" w:space="0" w:color="auto"/>
      </w:divBdr>
    </w:div>
    <w:div w:id="2028437235">
      <w:bodyDiv w:val="1"/>
      <w:marLeft w:val="0"/>
      <w:marRight w:val="0"/>
      <w:marTop w:val="0"/>
      <w:marBottom w:val="0"/>
      <w:divBdr>
        <w:top w:val="none" w:sz="0" w:space="0" w:color="auto"/>
        <w:left w:val="none" w:sz="0" w:space="0" w:color="auto"/>
        <w:bottom w:val="none" w:sz="0" w:space="0" w:color="auto"/>
        <w:right w:val="none" w:sz="0" w:space="0" w:color="auto"/>
      </w:divBdr>
    </w:div>
    <w:div w:id="2029022023">
      <w:bodyDiv w:val="1"/>
      <w:marLeft w:val="0"/>
      <w:marRight w:val="0"/>
      <w:marTop w:val="0"/>
      <w:marBottom w:val="0"/>
      <w:divBdr>
        <w:top w:val="none" w:sz="0" w:space="0" w:color="auto"/>
        <w:left w:val="none" w:sz="0" w:space="0" w:color="auto"/>
        <w:bottom w:val="none" w:sz="0" w:space="0" w:color="auto"/>
        <w:right w:val="none" w:sz="0" w:space="0" w:color="auto"/>
      </w:divBdr>
    </w:div>
    <w:div w:id="2029090441">
      <w:bodyDiv w:val="1"/>
      <w:marLeft w:val="0"/>
      <w:marRight w:val="0"/>
      <w:marTop w:val="0"/>
      <w:marBottom w:val="0"/>
      <w:divBdr>
        <w:top w:val="none" w:sz="0" w:space="0" w:color="auto"/>
        <w:left w:val="none" w:sz="0" w:space="0" w:color="auto"/>
        <w:bottom w:val="none" w:sz="0" w:space="0" w:color="auto"/>
        <w:right w:val="none" w:sz="0" w:space="0" w:color="auto"/>
      </w:divBdr>
    </w:div>
    <w:div w:id="2029138422">
      <w:bodyDiv w:val="1"/>
      <w:marLeft w:val="0"/>
      <w:marRight w:val="0"/>
      <w:marTop w:val="0"/>
      <w:marBottom w:val="0"/>
      <w:divBdr>
        <w:top w:val="none" w:sz="0" w:space="0" w:color="auto"/>
        <w:left w:val="none" w:sz="0" w:space="0" w:color="auto"/>
        <w:bottom w:val="none" w:sz="0" w:space="0" w:color="auto"/>
        <w:right w:val="none" w:sz="0" w:space="0" w:color="auto"/>
      </w:divBdr>
    </w:div>
    <w:div w:id="2029257767">
      <w:bodyDiv w:val="1"/>
      <w:marLeft w:val="0"/>
      <w:marRight w:val="0"/>
      <w:marTop w:val="0"/>
      <w:marBottom w:val="0"/>
      <w:divBdr>
        <w:top w:val="none" w:sz="0" w:space="0" w:color="auto"/>
        <w:left w:val="none" w:sz="0" w:space="0" w:color="auto"/>
        <w:bottom w:val="none" w:sz="0" w:space="0" w:color="auto"/>
        <w:right w:val="none" w:sz="0" w:space="0" w:color="auto"/>
      </w:divBdr>
    </w:div>
    <w:div w:id="2029326952">
      <w:bodyDiv w:val="1"/>
      <w:marLeft w:val="0"/>
      <w:marRight w:val="0"/>
      <w:marTop w:val="0"/>
      <w:marBottom w:val="0"/>
      <w:divBdr>
        <w:top w:val="none" w:sz="0" w:space="0" w:color="auto"/>
        <w:left w:val="none" w:sz="0" w:space="0" w:color="auto"/>
        <w:bottom w:val="none" w:sz="0" w:space="0" w:color="auto"/>
        <w:right w:val="none" w:sz="0" w:space="0" w:color="auto"/>
      </w:divBdr>
    </w:div>
    <w:div w:id="2029327161">
      <w:bodyDiv w:val="1"/>
      <w:marLeft w:val="0"/>
      <w:marRight w:val="0"/>
      <w:marTop w:val="0"/>
      <w:marBottom w:val="0"/>
      <w:divBdr>
        <w:top w:val="none" w:sz="0" w:space="0" w:color="auto"/>
        <w:left w:val="none" w:sz="0" w:space="0" w:color="auto"/>
        <w:bottom w:val="none" w:sz="0" w:space="0" w:color="auto"/>
        <w:right w:val="none" w:sz="0" w:space="0" w:color="auto"/>
      </w:divBdr>
    </w:div>
    <w:div w:id="2030065530">
      <w:bodyDiv w:val="1"/>
      <w:marLeft w:val="0"/>
      <w:marRight w:val="0"/>
      <w:marTop w:val="0"/>
      <w:marBottom w:val="0"/>
      <w:divBdr>
        <w:top w:val="none" w:sz="0" w:space="0" w:color="auto"/>
        <w:left w:val="none" w:sz="0" w:space="0" w:color="auto"/>
        <w:bottom w:val="none" w:sz="0" w:space="0" w:color="auto"/>
        <w:right w:val="none" w:sz="0" w:space="0" w:color="auto"/>
      </w:divBdr>
    </w:div>
    <w:div w:id="2030132178">
      <w:bodyDiv w:val="1"/>
      <w:marLeft w:val="0"/>
      <w:marRight w:val="0"/>
      <w:marTop w:val="0"/>
      <w:marBottom w:val="0"/>
      <w:divBdr>
        <w:top w:val="none" w:sz="0" w:space="0" w:color="auto"/>
        <w:left w:val="none" w:sz="0" w:space="0" w:color="auto"/>
        <w:bottom w:val="none" w:sz="0" w:space="0" w:color="auto"/>
        <w:right w:val="none" w:sz="0" w:space="0" w:color="auto"/>
      </w:divBdr>
    </w:div>
    <w:div w:id="2030328107">
      <w:bodyDiv w:val="1"/>
      <w:marLeft w:val="0"/>
      <w:marRight w:val="0"/>
      <w:marTop w:val="0"/>
      <w:marBottom w:val="0"/>
      <w:divBdr>
        <w:top w:val="none" w:sz="0" w:space="0" w:color="auto"/>
        <w:left w:val="none" w:sz="0" w:space="0" w:color="auto"/>
        <w:bottom w:val="none" w:sz="0" w:space="0" w:color="auto"/>
        <w:right w:val="none" w:sz="0" w:space="0" w:color="auto"/>
      </w:divBdr>
    </w:div>
    <w:div w:id="2030330126">
      <w:bodyDiv w:val="1"/>
      <w:marLeft w:val="0"/>
      <w:marRight w:val="0"/>
      <w:marTop w:val="0"/>
      <w:marBottom w:val="0"/>
      <w:divBdr>
        <w:top w:val="none" w:sz="0" w:space="0" w:color="auto"/>
        <w:left w:val="none" w:sz="0" w:space="0" w:color="auto"/>
        <w:bottom w:val="none" w:sz="0" w:space="0" w:color="auto"/>
        <w:right w:val="none" w:sz="0" w:space="0" w:color="auto"/>
      </w:divBdr>
    </w:div>
    <w:div w:id="2030789134">
      <w:bodyDiv w:val="1"/>
      <w:marLeft w:val="0"/>
      <w:marRight w:val="0"/>
      <w:marTop w:val="0"/>
      <w:marBottom w:val="0"/>
      <w:divBdr>
        <w:top w:val="none" w:sz="0" w:space="0" w:color="auto"/>
        <w:left w:val="none" w:sz="0" w:space="0" w:color="auto"/>
        <w:bottom w:val="none" w:sz="0" w:space="0" w:color="auto"/>
        <w:right w:val="none" w:sz="0" w:space="0" w:color="auto"/>
      </w:divBdr>
    </w:div>
    <w:div w:id="2030790131">
      <w:bodyDiv w:val="1"/>
      <w:marLeft w:val="0"/>
      <w:marRight w:val="0"/>
      <w:marTop w:val="0"/>
      <w:marBottom w:val="0"/>
      <w:divBdr>
        <w:top w:val="none" w:sz="0" w:space="0" w:color="auto"/>
        <w:left w:val="none" w:sz="0" w:space="0" w:color="auto"/>
        <w:bottom w:val="none" w:sz="0" w:space="0" w:color="auto"/>
        <w:right w:val="none" w:sz="0" w:space="0" w:color="auto"/>
      </w:divBdr>
    </w:div>
    <w:div w:id="2030790660">
      <w:bodyDiv w:val="1"/>
      <w:marLeft w:val="0"/>
      <w:marRight w:val="0"/>
      <w:marTop w:val="0"/>
      <w:marBottom w:val="0"/>
      <w:divBdr>
        <w:top w:val="none" w:sz="0" w:space="0" w:color="auto"/>
        <w:left w:val="none" w:sz="0" w:space="0" w:color="auto"/>
        <w:bottom w:val="none" w:sz="0" w:space="0" w:color="auto"/>
        <w:right w:val="none" w:sz="0" w:space="0" w:color="auto"/>
      </w:divBdr>
    </w:div>
    <w:div w:id="2030838891">
      <w:bodyDiv w:val="1"/>
      <w:marLeft w:val="0"/>
      <w:marRight w:val="0"/>
      <w:marTop w:val="0"/>
      <w:marBottom w:val="0"/>
      <w:divBdr>
        <w:top w:val="none" w:sz="0" w:space="0" w:color="auto"/>
        <w:left w:val="none" w:sz="0" w:space="0" w:color="auto"/>
        <w:bottom w:val="none" w:sz="0" w:space="0" w:color="auto"/>
        <w:right w:val="none" w:sz="0" w:space="0" w:color="auto"/>
      </w:divBdr>
    </w:div>
    <w:div w:id="2030913711">
      <w:bodyDiv w:val="1"/>
      <w:marLeft w:val="0"/>
      <w:marRight w:val="0"/>
      <w:marTop w:val="0"/>
      <w:marBottom w:val="0"/>
      <w:divBdr>
        <w:top w:val="none" w:sz="0" w:space="0" w:color="auto"/>
        <w:left w:val="none" w:sz="0" w:space="0" w:color="auto"/>
        <w:bottom w:val="none" w:sz="0" w:space="0" w:color="auto"/>
        <w:right w:val="none" w:sz="0" w:space="0" w:color="auto"/>
      </w:divBdr>
    </w:div>
    <w:div w:id="2031174517">
      <w:bodyDiv w:val="1"/>
      <w:marLeft w:val="0"/>
      <w:marRight w:val="0"/>
      <w:marTop w:val="0"/>
      <w:marBottom w:val="0"/>
      <w:divBdr>
        <w:top w:val="none" w:sz="0" w:space="0" w:color="auto"/>
        <w:left w:val="none" w:sz="0" w:space="0" w:color="auto"/>
        <w:bottom w:val="none" w:sz="0" w:space="0" w:color="auto"/>
        <w:right w:val="none" w:sz="0" w:space="0" w:color="auto"/>
      </w:divBdr>
    </w:div>
    <w:div w:id="2031297067">
      <w:bodyDiv w:val="1"/>
      <w:marLeft w:val="0"/>
      <w:marRight w:val="0"/>
      <w:marTop w:val="0"/>
      <w:marBottom w:val="0"/>
      <w:divBdr>
        <w:top w:val="none" w:sz="0" w:space="0" w:color="auto"/>
        <w:left w:val="none" w:sz="0" w:space="0" w:color="auto"/>
        <w:bottom w:val="none" w:sz="0" w:space="0" w:color="auto"/>
        <w:right w:val="none" w:sz="0" w:space="0" w:color="auto"/>
      </w:divBdr>
    </w:div>
    <w:div w:id="2031375015">
      <w:bodyDiv w:val="1"/>
      <w:marLeft w:val="0"/>
      <w:marRight w:val="0"/>
      <w:marTop w:val="0"/>
      <w:marBottom w:val="0"/>
      <w:divBdr>
        <w:top w:val="none" w:sz="0" w:space="0" w:color="auto"/>
        <w:left w:val="none" w:sz="0" w:space="0" w:color="auto"/>
        <w:bottom w:val="none" w:sz="0" w:space="0" w:color="auto"/>
        <w:right w:val="none" w:sz="0" w:space="0" w:color="auto"/>
      </w:divBdr>
    </w:div>
    <w:div w:id="2031451219">
      <w:bodyDiv w:val="1"/>
      <w:marLeft w:val="0"/>
      <w:marRight w:val="0"/>
      <w:marTop w:val="0"/>
      <w:marBottom w:val="0"/>
      <w:divBdr>
        <w:top w:val="none" w:sz="0" w:space="0" w:color="auto"/>
        <w:left w:val="none" w:sz="0" w:space="0" w:color="auto"/>
        <w:bottom w:val="none" w:sz="0" w:space="0" w:color="auto"/>
        <w:right w:val="none" w:sz="0" w:space="0" w:color="auto"/>
      </w:divBdr>
    </w:div>
    <w:div w:id="2031836578">
      <w:bodyDiv w:val="1"/>
      <w:marLeft w:val="0"/>
      <w:marRight w:val="0"/>
      <w:marTop w:val="0"/>
      <w:marBottom w:val="0"/>
      <w:divBdr>
        <w:top w:val="none" w:sz="0" w:space="0" w:color="auto"/>
        <w:left w:val="none" w:sz="0" w:space="0" w:color="auto"/>
        <w:bottom w:val="none" w:sz="0" w:space="0" w:color="auto"/>
        <w:right w:val="none" w:sz="0" w:space="0" w:color="auto"/>
      </w:divBdr>
    </w:div>
    <w:div w:id="2031878920">
      <w:bodyDiv w:val="1"/>
      <w:marLeft w:val="0"/>
      <w:marRight w:val="0"/>
      <w:marTop w:val="0"/>
      <w:marBottom w:val="0"/>
      <w:divBdr>
        <w:top w:val="none" w:sz="0" w:space="0" w:color="auto"/>
        <w:left w:val="none" w:sz="0" w:space="0" w:color="auto"/>
        <w:bottom w:val="none" w:sz="0" w:space="0" w:color="auto"/>
        <w:right w:val="none" w:sz="0" w:space="0" w:color="auto"/>
      </w:divBdr>
    </w:div>
    <w:div w:id="2032030141">
      <w:bodyDiv w:val="1"/>
      <w:marLeft w:val="0"/>
      <w:marRight w:val="0"/>
      <w:marTop w:val="0"/>
      <w:marBottom w:val="0"/>
      <w:divBdr>
        <w:top w:val="none" w:sz="0" w:space="0" w:color="auto"/>
        <w:left w:val="none" w:sz="0" w:space="0" w:color="auto"/>
        <w:bottom w:val="none" w:sz="0" w:space="0" w:color="auto"/>
        <w:right w:val="none" w:sz="0" w:space="0" w:color="auto"/>
      </w:divBdr>
    </w:div>
    <w:div w:id="2032294698">
      <w:bodyDiv w:val="1"/>
      <w:marLeft w:val="0"/>
      <w:marRight w:val="0"/>
      <w:marTop w:val="0"/>
      <w:marBottom w:val="0"/>
      <w:divBdr>
        <w:top w:val="none" w:sz="0" w:space="0" w:color="auto"/>
        <w:left w:val="none" w:sz="0" w:space="0" w:color="auto"/>
        <w:bottom w:val="none" w:sz="0" w:space="0" w:color="auto"/>
        <w:right w:val="none" w:sz="0" w:space="0" w:color="auto"/>
      </w:divBdr>
    </w:div>
    <w:div w:id="2032687324">
      <w:bodyDiv w:val="1"/>
      <w:marLeft w:val="0"/>
      <w:marRight w:val="0"/>
      <w:marTop w:val="0"/>
      <w:marBottom w:val="0"/>
      <w:divBdr>
        <w:top w:val="none" w:sz="0" w:space="0" w:color="auto"/>
        <w:left w:val="none" w:sz="0" w:space="0" w:color="auto"/>
        <w:bottom w:val="none" w:sz="0" w:space="0" w:color="auto"/>
        <w:right w:val="none" w:sz="0" w:space="0" w:color="auto"/>
      </w:divBdr>
    </w:div>
    <w:div w:id="2032801322">
      <w:bodyDiv w:val="1"/>
      <w:marLeft w:val="0"/>
      <w:marRight w:val="0"/>
      <w:marTop w:val="0"/>
      <w:marBottom w:val="0"/>
      <w:divBdr>
        <w:top w:val="none" w:sz="0" w:space="0" w:color="auto"/>
        <w:left w:val="none" w:sz="0" w:space="0" w:color="auto"/>
        <w:bottom w:val="none" w:sz="0" w:space="0" w:color="auto"/>
        <w:right w:val="none" w:sz="0" w:space="0" w:color="auto"/>
      </w:divBdr>
    </w:div>
    <w:div w:id="2032949193">
      <w:bodyDiv w:val="1"/>
      <w:marLeft w:val="0"/>
      <w:marRight w:val="0"/>
      <w:marTop w:val="0"/>
      <w:marBottom w:val="0"/>
      <w:divBdr>
        <w:top w:val="none" w:sz="0" w:space="0" w:color="auto"/>
        <w:left w:val="none" w:sz="0" w:space="0" w:color="auto"/>
        <w:bottom w:val="none" w:sz="0" w:space="0" w:color="auto"/>
        <w:right w:val="none" w:sz="0" w:space="0" w:color="auto"/>
      </w:divBdr>
    </w:div>
    <w:div w:id="2033073508">
      <w:bodyDiv w:val="1"/>
      <w:marLeft w:val="0"/>
      <w:marRight w:val="0"/>
      <w:marTop w:val="0"/>
      <w:marBottom w:val="0"/>
      <w:divBdr>
        <w:top w:val="none" w:sz="0" w:space="0" w:color="auto"/>
        <w:left w:val="none" w:sz="0" w:space="0" w:color="auto"/>
        <w:bottom w:val="none" w:sz="0" w:space="0" w:color="auto"/>
        <w:right w:val="none" w:sz="0" w:space="0" w:color="auto"/>
      </w:divBdr>
    </w:div>
    <w:div w:id="2033146115">
      <w:bodyDiv w:val="1"/>
      <w:marLeft w:val="0"/>
      <w:marRight w:val="0"/>
      <w:marTop w:val="0"/>
      <w:marBottom w:val="0"/>
      <w:divBdr>
        <w:top w:val="none" w:sz="0" w:space="0" w:color="auto"/>
        <w:left w:val="none" w:sz="0" w:space="0" w:color="auto"/>
        <w:bottom w:val="none" w:sz="0" w:space="0" w:color="auto"/>
        <w:right w:val="none" w:sz="0" w:space="0" w:color="auto"/>
      </w:divBdr>
    </w:div>
    <w:div w:id="2033217090">
      <w:bodyDiv w:val="1"/>
      <w:marLeft w:val="0"/>
      <w:marRight w:val="0"/>
      <w:marTop w:val="0"/>
      <w:marBottom w:val="0"/>
      <w:divBdr>
        <w:top w:val="none" w:sz="0" w:space="0" w:color="auto"/>
        <w:left w:val="none" w:sz="0" w:space="0" w:color="auto"/>
        <w:bottom w:val="none" w:sz="0" w:space="0" w:color="auto"/>
        <w:right w:val="none" w:sz="0" w:space="0" w:color="auto"/>
      </w:divBdr>
    </w:div>
    <w:div w:id="2033265014">
      <w:bodyDiv w:val="1"/>
      <w:marLeft w:val="0"/>
      <w:marRight w:val="0"/>
      <w:marTop w:val="0"/>
      <w:marBottom w:val="0"/>
      <w:divBdr>
        <w:top w:val="none" w:sz="0" w:space="0" w:color="auto"/>
        <w:left w:val="none" w:sz="0" w:space="0" w:color="auto"/>
        <w:bottom w:val="none" w:sz="0" w:space="0" w:color="auto"/>
        <w:right w:val="none" w:sz="0" w:space="0" w:color="auto"/>
      </w:divBdr>
    </w:div>
    <w:div w:id="2033409053">
      <w:bodyDiv w:val="1"/>
      <w:marLeft w:val="0"/>
      <w:marRight w:val="0"/>
      <w:marTop w:val="0"/>
      <w:marBottom w:val="0"/>
      <w:divBdr>
        <w:top w:val="none" w:sz="0" w:space="0" w:color="auto"/>
        <w:left w:val="none" w:sz="0" w:space="0" w:color="auto"/>
        <w:bottom w:val="none" w:sz="0" w:space="0" w:color="auto"/>
        <w:right w:val="none" w:sz="0" w:space="0" w:color="auto"/>
      </w:divBdr>
    </w:div>
    <w:div w:id="2033727547">
      <w:bodyDiv w:val="1"/>
      <w:marLeft w:val="0"/>
      <w:marRight w:val="0"/>
      <w:marTop w:val="0"/>
      <w:marBottom w:val="0"/>
      <w:divBdr>
        <w:top w:val="none" w:sz="0" w:space="0" w:color="auto"/>
        <w:left w:val="none" w:sz="0" w:space="0" w:color="auto"/>
        <w:bottom w:val="none" w:sz="0" w:space="0" w:color="auto"/>
        <w:right w:val="none" w:sz="0" w:space="0" w:color="auto"/>
      </w:divBdr>
    </w:div>
    <w:div w:id="2033919191">
      <w:bodyDiv w:val="1"/>
      <w:marLeft w:val="0"/>
      <w:marRight w:val="0"/>
      <w:marTop w:val="0"/>
      <w:marBottom w:val="0"/>
      <w:divBdr>
        <w:top w:val="none" w:sz="0" w:space="0" w:color="auto"/>
        <w:left w:val="none" w:sz="0" w:space="0" w:color="auto"/>
        <w:bottom w:val="none" w:sz="0" w:space="0" w:color="auto"/>
        <w:right w:val="none" w:sz="0" w:space="0" w:color="auto"/>
      </w:divBdr>
    </w:div>
    <w:div w:id="2033996388">
      <w:bodyDiv w:val="1"/>
      <w:marLeft w:val="0"/>
      <w:marRight w:val="0"/>
      <w:marTop w:val="0"/>
      <w:marBottom w:val="0"/>
      <w:divBdr>
        <w:top w:val="none" w:sz="0" w:space="0" w:color="auto"/>
        <w:left w:val="none" w:sz="0" w:space="0" w:color="auto"/>
        <w:bottom w:val="none" w:sz="0" w:space="0" w:color="auto"/>
        <w:right w:val="none" w:sz="0" w:space="0" w:color="auto"/>
      </w:divBdr>
    </w:div>
    <w:div w:id="2034260954">
      <w:bodyDiv w:val="1"/>
      <w:marLeft w:val="0"/>
      <w:marRight w:val="0"/>
      <w:marTop w:val="0"/>
      <w:marBottom w:val="0"/>
      <w:divBdr>
        <w:top w:val="none" w:sz="0" w:space="0" w:color="auto"/>
        <w:left w:val="none" w:sz="0" w:space="0" w:color="auto"/>
        <w:bottom w:val="none" w:sz="0" w:space="0" w:color="auto"/>
        <w:right w:val="none" w:sz="0" w:space="0" w:color="auto"/>
      </w:divBdr>
    </w:div>
    <w:div w:id="2034376860">
      <w:bodyDiv w:val="1"/>
      <w:marLeft w:val="0"/>
      <w:marRight w:val="0"/>
      <w:marTop w:val="0"/>
      <w:marBottom w:val="0"/>
      <w:divBdr>
        <w:top w:val="none" w:sz="0" w:space="0" w:color="auto"/>
        <w:left w:val="none" w:sz="0" w:space="0" w:color="auto"/>
        <w:bottom w:val="none" w:sz="0" w:space="0" w:color="auto"/>
        <w:right w:val="none" w:sz="0" w:space="0" w:color="auto"/>
      </w:divBdr>
    </w:div>
    <w:div w:id="2034451559">
      <w:bodyDiv w:val="1"/>
      <w:marLeft w:val="0"/>
      <w:marRight w:val="0"/>
      <w:marTop w:val="0"/>
      <w:marBottom w:val="0"/>
      <w:divBdr>
        <w:top w:val="none" w:sz="0" w:space="0" w:color="auto"/>
        <w:left w:val="none" w:sz="0" w:space="0" w:color="auto"/>
        <w:bottom w:val="none" w:sz="0" w:space="0" w:color="auto"/>
        <w:right w:val="none" w:sz="0" w:space="0" w:color="auto"/>
      </w:divBdr>
    </w:div>
    <w:div w:id="2034456756">
      <w:bodyDiv w:val="1"/>
      <w:marLeft w:val="0"/>
      <w:marRight w:val="0"/>
      <w:marTop w:val="0"/>
      <w:marBottom w:val="0"/>
      <w:divBdr>
        <w:top w:val="none" w:sz="0" w:space="0" w:color="auto"/>
        <w:left w:val="none" w:sz="0" w:space="0" w:color="auto"/>
        <w:bottom w:val="none" w:sz="0" w:space="0" w:color="auto"/>
        <w:right w:val="none" w:sz="0" w:space="0" w:color="auto"/>
      </w:divBdr>
    </w:div>
    <w:div w:id="2034501931">
      <w:bodyDiv w:val="1"/>
      <w:marLeft w:val="0"/>
      <w:marRight w:val="0"/>
      <w:marTop w:val="0"/>
      <w:marBottom w:val="0"/>
      <w:divBdr>
        <w:top w:val="none" w:sz="0" w:space="0" w:color="auto"/>
        <w:left w:val="none" w:sz="0" w:space="0" w:color="auto"/>
        <w:bottom w:val="none" w:sz="0" w:space="0" w:color="auto"/>
        <w:right w:val="none" w:sz="0" w:space="0" w:color="auto"/>
      </w:divBdr>
    </w:div>
    <w:div w:id="2034502512">
      <w:bodyDiv w:val="1"/>
      <w:marLeft w:val="0"/>
      <w:marRight w:val="0"/>
      <w:marTop w:val="0"/>
      <w:marBottom w:val="0"/>
      <w:divBdr>
        <w:top w:val="none" w:sz="0" w:space="0" w:color="auto"/>
        <w:left w:val="none" w:sz="0" w:space="0" w:color="auto"/>
        <w:bottom w:val="none" w:sz="0" w:space="0" w:color="auto"/>
        <w:right w:val="none" w:sz="0" w:space="0" w:color="auto"/>
      </w:divBdr>
    </w:div>
    <w:div w:id="2034575788">
      <w:bodyDiv w:val="1"/>
      <w:marLeft w:val="0"/>
      <w:marRight w:val="0"/>
      <w:marTop w:val="0"/>
      <w:marBottom w:val="0"/>
      <w:divBdr>
        <w:top w:val="none" w:sz="0" w:space="0" w:color="auto"/>
        <w:left w:val="none" w:sz="0" w:space="0" w:color="auto"/>
        <w:bottom w:val="none" w:sz="0" w:space="0" w:color="auto"/>
        <w:right w:val="none" w:sz="0" w:space="0" w:color="auto"/>
      </w:divBdr>
    </w:div>
    <w:div w:id="2034649483">
      <w:bodyDiv w:val="1"/>
      <w:marLeft w:val="0"/>
      <w:marRight w:val="0"/>
      <w:marTop w:val="0"/>
      <w:marBottom w:val="0"/>
      <w:divBdr>
        <w:top w:val="none" w:sz="0" w:space="0" w:color="auto"/>
        <w:left w:val="none" w:sz="0" w:space="0" w:color="auto"/>
        <w:bottom w:val="none" w:sz="0" w:space="0" w:color="auto"/>
        <w:right w:val="none" w:sz="0" w:space="0" w:color="auto"/>
      </w:divBdr>
    </w:div>
    <w:div w:id="2034652857">
      <w:bodyDiv w:val="1"/>
      <w:marLeft w:val="0"/>
      <w:marRight w:val="0"/>
      <w:marTop w:val="0"/>
      <w:marBottom w:val="0"/>
      <w:divBdr>
        <w:top w:val="none" w:sz="0" w:space="0" w:color="auto"/>
        <w:left w:val="none" w:sz="0" w:space="0" w:color="auto"/>
        <w:bottom w:val="none" w:sz="0" w:space="0" w:color="auto"/>
        <w:right w:val="none" w:sz="0" w:space="0" w:color="auto"/>
      </w:divBdr>
    </w:div>
    <w:div w:id="2034727424">
      <w:bodyDiv w:val="1"/>
      <w:marLeft w:val="0"/>
      <w:marRight w:val="0"/>
      <w:marTop w:val="0"/>
      <w:marBottom w:val="0"/>
      <w:divBdr>
        <w:top w:val="none" w:sz="0" w:space="0" w:color="auto"/>
        <w:left w:val="none" w:sz="0" w:space="0" w:color="auto"/>
        <w:bottom w:val="none" w:sz="0" w:space="0" w:color="auto"/>
        <w:right w:val="none" w:sz="0" w:space="0" w:color="auto"/>
      </w:divBdr>
    </w:div>
    <w:div w:id="2034839515">
      <w:bodyDiv w:val="1"/>
      <w:marLeft w:val="0"/>
      <w:marRight w:val="0"/>
      <w:marTop w:val="0"/>
      <w:marBottom w:val="0"/>
      <w:divBdr>
        <w:top w:val="none" w:sz="0" w:space="0" w:color="auto"/>
        <w:left w:val="none" w:sz="0" w:space="0" w:color="auto"/>
        <w:bottom w:val="none" w:sz="0" w:space="0" w:color="auto"/>
        <w:right w:val="none" w:sz="0" w:space="0" w:color="auto"/>
      </w:divBdr>
    </w:div>
    <w:div w:id="2035155758">
      <w:bodyDiv w:val="1"/>
      <w:marLeft w:val="0"/>
      <w:marRight w:val="0"/>
      <w:marTop w:val="0"/>
      <w:marBottom w:val="0"/>
      <w:divBdr>
        <w:top w:val="none" w:sz="0" w:space="0" w:color="auto"/>
        <w:left w:val="none" w:sz="0" w:space="0" w:color="auto"/>
        <w:bottom w:val="none" w:sz="0" w:space="0" w:color="auto"/>
        <w:right w:val="none" w:sz="0" w:space="0" w:color="auto"/>
      </w:divBdr>
    </w:div>
    <w:div w:id="2035422903">
      <w:bodyDiv w:val="1"/>
      <w:marLeft w:val="0"/>
      <w:marRight w:val="0"/>
      <w:marTop w:val="0"/>
      <w:marBottom w:val="0"/>
      <w:divBdr>
        <w:top w:val="none" w:sz="0" w:space="0" w:color="auto"/>
        <w:left w:val="none" w:sz="0" w:space="0" w:color="auto"/>
        <w:bottom w:val="none" w:sz="0" w:space="0" w:color="auto"/>
        <w:right w:val="none" w:sz="0" w:space="0" w:color="auto"/>
      </w:divBdr>
    </w:div>
    <w:div w:id="2035577129">
      <w:bodyDiv w:val="1"/>
      <w:marLeft w:val="0"/>
      <w:marRight w:val="0"/>
      <w:marTop w:val="0"/>
      <w:marBottom w:val="0"/>
      <w:divBdr>
        <w:top w:val="none" w:sz="0" w:space="0" w:color="auto"/>
        <w:left w:val="none" w:sz="0" w:space="0" w:color="auto"/>
        <w:bottom w:val="none" w:sz="0" w:space="0" w:color="auto"/>
        <w:right w:val="none" w:sz="0" w:space="0" w:color="auto"/>
      </w:divBdr>
    </w:div>
    <w:div w:id="2036074902">
      <w:bodyDiv w:val="1"/>
      <w:marLeft w:val="0"/>
      <w:marRight w:val="0"/>
      <w:marTop w:val="0"/>
      <w:marBottom w:val="0"/>
      <w:divBdr>
        <w:top w:val="none" w:sz="0" w:space="0" w:color="auto"/>
        <w:left w:val="none" w:sz="0" w:space="0" w:color="auto"/>
        <w:bottom w:val="none" w:sz="0" w:space="0" w:color="auto"/>
        <w:right w:val="none" w:sz="0" w:space="0" w:color="auto"/>
      </w:divBdr>
    </w:div>
    <w:div w:id="2036224041">
      <w:bodyDiv w:val="1"/>
      <w:marLeft w:val="0"/>
      <w:marRight w:val="0"/>
      <w:marTop w:val="0"/>
      <w:marBottom w:val="0"/>
      <w:divBdr>
        <w:top w:val="none" w:sz="0" w:space="0" w:color="auto"/>
        <w:left w:val="none" w:sz="0" w:space="0" w:color="auto"/>
        <w:bottom w:val="none" w:sz="0" w:space="0" w:color="auto"/>
        <w:right w:val="none" w:sz="0" w:space="0" w:color="auto"/>
      </w:divBdr>
    </w:div>
    <w:div w:id="2036224635">
      <w:bodyDiv w:val="1"/>
      <w:marLeft w:val="0"/>
      <w:marRight w:val="0"/>
      <w:marTop w:val="0"/>
      <w:marBottom w:val="0"/>
      <w:divBdr>
        <w:top w:val="none" w:sz="0" w:space="0" w:color="auto"/>
        <w:left w:val="none" w:sz="0" w:space="0" w:color="auto"/>
        <w:bottom w:val="none" w:sz="0" w:space="0" w:color="auto"/>
        <w:right w:val="none" w:sz="0" w:space="0" w:color="auto"/>
      </w:divBdr>
    </w:div>
    <w:div w:id="2036419905">
      <w:bodyDiv w:val="1"/>
      <w:marLeft w:val="0"/>
      <w:marRight w:val="0"/>
      <w:marTop w:val="0"/>
      <w:marBottom w:val="0"/>
      <w:divBdr>
        <w:top w:val="none" w:sz="0" w:space="0" w:color="auto"/>
        <w:left w:val="none" w:sz="0" w:space="0" w:color="auto"/>
        <w:bottom w:val="none" w:sz="0" w:space="0" w:color="auto"/>
        <w:right w:val="none" w:sz="0" w:space="0" w:color="auto"/>
      </w:divBdr>
    </w:div>
    <w:div w:id="2036885455">
      <w:bodyDiv w:val="1"/>
      <w:marLeft w:val="0"/>
      <w:marRight w:val="0"/>
      <w:marTop w:val="0"/>
      <w:marBottom w:val="0"/>
      <w:divBdr>
        <w:top w:val="none" w:sz="0" w:space="0" w:color="auto"/>
        <w:left w:val="none" w:sz="0" w:space="0" w:color="auto"/>
        <w:bottom w:val="none" w:sz="0" w:space="0" w:color="auto"/>
        <w:right w:val="none" w:sz="0" w:space="0" w:color="auto"/>
      </w:divBdr>
    </w:div>
    <w:div w:id="2036927464">
      <w:bodyDiv w:val="1"/>
      <w:marLeft w:val="0"/>
      <w:marRight w:val="0"/>
      <w:marTop w:val="0"/>
      <w:marBottom w:val="0"/>
      <w:divBdr>
        <w:top w:val="none" w:sz="0" w:space="0" w:color="auto"/>
        <w:left w:val="none" w:sz="0" w:space="0" w:color="auto"/>
        <w:bottom w:val="none" w:sz="0" w:space="0" w:color="auto"/>
        <w:right w:val="none" w:sz="0" w:space="0" w:color="auto"/>
      </w:divBdr>
    </w:div>
    <w:div w:id="2036999407">
      <w:bodyDiv w:val="1"/>
      <w:marLeft w:val="0"/>
      <w:marRight w:val="0"/>
      <w:marTop w:val="0"/>
      <w:marBottom w:val="0"/>
      <w:divBdr>
        <w:top w:val="none" w:sz="0" w:space="0" w:color="auto"/>
        <w:left w:val="none" w:sz="0" w:space="0" w:color="auto"/>
        <w:bottom w:val="none" w:sz="0" w:space="0" w:color="auto"/>
        <w:right w:val="none" w:sz="0" w:space="0" w:color="auto"/>
      </w:divBdr>
    </w:div>
    <w:div w:id="2037192679">
      <w:bodyDiv w:val="1"/>
      <w:marLeft w:val="0"/>
      <w:marRight w:val="0"/>
      <w:marTop w:val="0"/>
      <w:marBottom w:val="0"/>
      <w:divBdr>
        <w:top w:val="none" w:sz="0" w:space="0" w:color="auto"/>
        <w:left w:val="none" w:sz="0" w:space="0" w:color="auto"/>
        <w:bottom w:val="none" w:sz="0" w:space="0" w:color="auto"/>
        <w:right w:val="none" w:sz="0" w:space="0" w:color="auto"/>
      </w:divBdr>
    </w:div>
    <w:div w:id="2037270647">
      <w:bodyDiv w:val="1"/>
      <w:marLeft w:val="0"/>
      <w:marRight w:val="0"/>
      <w:marTop w:val="0"/>
      <w:marBottom w:val="0"/>
      <w:divBdr>
        <w:top w:val="none" w:sz="0" w:space="0" w:color="auto"/>
        <w:left w:val="none" w:sz="0" w:space="0" w:color="auto"/>
        <w:bottom w:val="none" w:sz="0" w:space="0" w:color="auto"/>
        <w:right w:val="none" w:sz="0" w:space="0" w:color="auto"/>
      </w:divBdr>
    </w:div>
    <w:div w:id="2037463773">
      <w:bodyDiv w:val="1"/>
      <w:marLeft w:val="0"/>
      <w:marRight w:val="0"/>
      <w:marTop w:val="0"/>
      <w:marBottom w:val="0"/>
      <w:divBdr>
        <w:top w:val="none" w:sz="0" w:space="0" w:color="auto"/>
        <w:left w:val="none" w:sz="0" w:space="0" w:color="auto"/>
        <w:bottom w:val="none" w:sz="0" w:space="0" w:color="auto"/>
        <w:right w:val="none" w:sz="0" w:space="0" w:color="auto"/>
      </w:divBdr>
    </w:div>
    <w:div w:id="2037997361">
      <w:bodyDiv w:val="1"/>
      <w:marLeft w:val="0"/>
      <w:marRight w:val="0"/>
      <w:marTop w:val="0"/>
      <w:marBottom w:val="0"/>
      <w:divBdr>
        <w:top w:val="none" w:sz="0" w:space="0" w:color="auto"/>
        <w:left w:val="none" w:sz="0" w:space="0" w:color="auto"/>
        <w:bottom w:val="none" w:sz="0" w:space="0" w:color="auto"/>
        <w:right w:val="none" w:sz="0" w:space="0" w:color="auto"/>
      </w:divBdr>
    </w:div>
    <w:div w:id="2038045270">
      <w:bodyDiv w:val="1"/>
      <w:marLeft w:val="0"/>
      <w:marRight w:val="0"/>
      <w:marTop w:val="0"/>
      <w:marBottom w:val="0"/>
      <w:divBdr>
        <w:top w:val="none" w:sz="0" w:space="0" w:color="auto"/>
        <w:left w:val="none" w:sz="0" w:space="0" w:color="auto"/>
        <w:bottom w:val="none" w:sz="0" w:space="0" w:color="auto"/>
        <w:right w:val="none" w:sz="0" w:space="0" w:color="auto"/>
      </w:divBdr>
    </w:div>
    <w:div w:id="2038311011">
      <w:bodyDiv w:val="1"/>
      <w:marLeft w:val="0"/>
      <w:marRight w:val="0"/>
      <w:marTop w:val="0"/>
      <w:marBottom w:val="0"/>
      <w:divBdr>
        <w:top w:val="none" w:sz="0" w:space="0" w:color="auto"/>
        <w:left w:val="none" w:sz="0" w:space="0" w:color="auto"/>
        <w:bottom w:val="none" w:sz="0" w:space="0" w:color="auto"/>
        <w:right w:val="none" w:sz="0" w:space="0" w:color="auto"/>
      </w:divBdr>
    </w:div>
    <w:div w:id="2038462760">
      <w:bodyDiv w:val="1"/>
      <w:marLeft w:val="0"/>
      <w:marRight w:val="0"/>
      <w:marTop w:val="0"/>
      <w:marBottom w:val="0"/>
      <w:divBdr>
        <w:top w:val="none" w:sz="0" w:space="0" w:color="auto"/>
        <w:left w:val="none" w:sz="0" w:space="0" w:color="auto"/>
        <w:bottom w:val="none" w:sz="0" w:space="0" w:color="auto"/>
        <w:right w:val="none" w:sz="0" w:space="0" w:color="auto"/>
      </w:divBdr>
    </w:div>
    <w:div w:id="2038700361">
      <w:bodyDiv w:val="1"/>
      <w:marLeft w:val="0"/>
      <w:marRight w:val="0"/>
      <w:marTop w:val="0"/>
      <w:marBottom w:val="0"/>
      <w:divBdr>
        <w:top w:val="none" w:sz="0" w:space="0" w:color="auto"/>
        <w:left w:val="none" w:sz="0" w:space="0" w:color="auto"/>
        <w:bottom w:val="none" w:sz="0" w:space="0" w:color="auto"/>
        <w:right w:val="none" w:sz="0" w:space="0" w:color="auto"/>
      </w:divBdr>
    </w:div>
    <w:div w:id="2038851906">
      <w:bodyDiv w:val="1"/>
      <w:marLeft w:val="0"/>
      <w:marRight w:val="0"/>
      <w:marTop w:val="0"/>
      <w:marBottom w:val="0"/>
      <w:divBdr>
        <w:top w:val="none" w:sz="0" w:space="0" w:color="auto"/>
        <w:left w:val="none" w:sz="0" w:space="0" w:color="auto"/>
        <w:bottom w:val="none" w:sz="0" w:space="0" w:color="auto"/>
        <w:right w:val="none" w:sz="0" w:space="0" w:color="auto"/>
      </w:divBdr>
    </w:div>
    <w:div w:id="2039046061">
      <w:bodyDiv w:val="1"/>
      <w:marLeft w:val="0"/>
      <w:marRight w:val="0"/>
      <w:marTop w:val="0"/>
      <w:marBottom w:val="0"/>
      <w:divBdr>
        <w:top w:val="none" w:sz="0" w:space="0" w:color="auto"/>
        <w:left w:val="none" w:sz="0" w:space="0" w:color="auto"/>
        <w:bottom w:val="none" w:sz="0" w:space="0" w:color="auto"/>
        <w:right w:val="none" w:sz="0" w:space="0" w:color="auto"/>
      </w:divBdr>
    </w:div>
    <w:div w:id="2039500742">
      <w:bodyDiv w:val="1"/>
      <w:marLeft w:val="0"/>
      <w:marRight w:val="0"/>
      <w:marTop w:val="0"/>
      <w:marBottom w:val="0"/>
      <w:divBdr>
        <w:top w:val="none" w:sz="0" w:space="0" w:color="auto"/>
        <w:left w:val="none" w:sz="0" w:space="0" w:color="auto"/>
        <w:bottom w:val="none" w:sz="0" w:space="0" w:color="auto"/>
        <w:right w:val="none" w:sz="0" w:space="0" w:color="auto"/>
      </w:divBdr>
    </w:div>
    <w:div w:id="2039546771">
      <w:bodyDiv w:val="1"/>
      <w:marLeft w:val="0"/>
      <w:marRight w:val="0"/>
      <w:marTop w:val="0"/>
      <w:marBottom w:val="0"/>
      <w:divBdr>
        <w:top w:val="none" w:sz="0" w:space="0" w:color="auto"/>
        <w:left w:val="none" w:sz="0" w:space="0" w:color="auto"/>
        <w:bottom w:val="none" w:sz="0" w:space="0" w:color="auto"/>
        <w:right w:val="none" w:sz="0" w:space="0" w:color="auto"/>
      </w:divBdr>
    </w:div>
    <w:div w:id="2039693614">
      <w:bodyDiv w:val="1"/>
      <w:marLeft w:val="0"/>
      <w:marRight w:val="0"/>
      <w:marTop w:val="0"/>
      <w:marBottom w:val="0"/>
      <w:divBdr>
        <w:top w:val="none" w:sz="0" w:space="0" w:color="auto"/>
        <w:left w:val="none" w:sz="0" w:space="0" w:color="auto"/>
        <w:bottom w:val="none" w:sz="0" w:space="0" w:color="auto"/>
        <w:right w:val="none" w:sz="0" w:space="0" w:color="auto"/>
      </w:divBdr>
    </w:div>
    <w:div w:id="2039696351">
      <w:bodyDiv w:val="1"/>
      <w:marLeft w:val="0"/>
      <w:marRight w:val="0"/>
      <w:marTop w:val="0"/>
      <w:marBottom w:val="0"/>
      <w:divBdr>
        <w:top w:val="none" w:sz="0" w:space="0" w:color="auto"/>
        <w:left w:val="none" w:sz="0" w:space="0" w:color="auto"/>
        <w:bottom w:val="none" w:sz="0" w:space="0" w:color="auto"/>
        <w:right w:val="none" w:sz="0" w:space="0" w:color="auto"/>
      </w:divBdr>
    </w:div>
    <w:div w:id="2039967416">
      <w:bodyDiv w:val="1"/>
      <w:marLeft w:val="0"/>
      <w:marRight w:val="0"/>
      <w:marTop w:val="0"/>
      <w:marBottom w:val="0"/>
      <w:divBdr>
        <w:top w:val="none" w:sz="0" w:space="0" w:color="auto"/>
        <w:left w:val="none" w:sz="0" w:space="0" w:color="auto"/>
        <w:bottom w:val="none" w:sz="0" w:space="0" w:color="auto"/>
        <w:right w:val="none" w:sz="0" w:space="0" w:color="auto"/>
      </w:divBdr>
    </w:div>
    <w:div w:id="2040009467">
      <w:bodyDiv w:val="1"/>
      <w:marLeft w:val="0"/>
      <w:marRight w:val="0"/>
      <w:marTop w:val="0"/>
      <w:marBottom w:val="0"/>
      <w:divBdr>
        <w:top w:val="none" w:sz="0" w:space="0" w:color="auto"/>
        <w:left w:val="none" w:sz="0" w:space="0" w:color="auto"/>
        <w:bottom w:val="none" w:sz="0" w:space="0" w:color="auto"/>
        <w:right w:val="none" w:sz="0" w:space="0" w:color="auto"/>
      </w:divBdr>
    </w:div>
    <w:div w:id="2040232274">
      <w:bodyDiv w:val="1"/>
      <w:marLeft w:val="0"/>
      <w:marRight w:val="0"/>
      <w:marTop w:val="0"/>
      <w:marBottom w:val="0"/>
      <w:divBdr>
        <w:top w:val="none" w:sz="0" w:space="0" w:color="auto"/>
        <w:left w:val="none" w:sz="0" w:space="0" w:color="auto"/>
        <w:bottom w:val="none" w:sz="0" w:space="0" w:color="auto"/>
        <w:right w:val="none" w:sz="0" w:space="0" w:color="auto"/>
      </w:divBdr>
    </w:div>
    <w:div w:id="2040430425">
      <w:bodyDiv w:val="1"/>
      <w:marLeft w:val="0"/>
      <w:marRight w:val="0"/>
      <w:marTop w:val="0"/>
      <w:marBottom w:val="0"/>
      <w:divBdr>
        <w:top w:val="none" w:sz="0" w:space="0" w:color="auto"/>
        <w:left w:val="none" w:sz="0" w:space="0" w:color="auto"/>
        <w:bottom w:val="none" w:sz="0" w:space="0" w:color="auto"/>
        <w:right w:val="none" w:sz="0" w:space="0" w:color="auto"/>
      </w:divBdr>
    </w:div>
    <w:div w:id="2040819004">
      <w:bodyDiv w:val="1"/>
      <w:marLeft w:val="0"/>
      <w:marRight w:val="0"/>
      <w:marTop w:val="0"/>
      <w:marBottom w:val="0"/>
      <w:divBdr>
        <w:top w:val="none" w:sz="0" w:space="0" w:color="auto"/>
        <w:left w:val="none" w:sz="0" w:space="0" w:color="auto"/>
        <w:bottom w:val="none" w:sz="0" w:space="0" w:color="auto"/>
        <w:right w:val="none" w:sz="0" w:space="0" w:color="auto"/>
      </w:divBdr>
    </w:div>
    <w:div w:id="2040886229">
      <w:bodyDiv w:val="1"/>
      <w:marLeft w:val="0"/>
      <w:marRight w:val="0"/>
      <w:marTop w:val="0"/>
      <w:marBottom w:val="0"/>
      <w:divBdr>
        <w:top w:val="none" w:sz="0" w:space="0" w:color="auto"/>
        <w:left w:val="none" w:sz="0" w:space="0" w:color="auto"/>
        <w:bottom w:val="none" w:sz="0" w:space="0" w:color="auto"/>
        <w:right w:val="none" w:sz="0" w:space="0" w:color="auto"/>
      </w:divBdr>
    </w:div>
    <w:div w:id="2041008280">
      <w:bodyDiv w:val="1"/>
      <w:marLeft w:val="0"/>
      <w:marRight w:val="0"/>
      <w:marTop w:val="0"/>
      <w:marBottom w:val="0"/>
      <w:divBdr>
        <w:top w:val="none" w:sz="0" w:space="0" w:color="auto"/>
        <w:left w:val="none" w:sz="0" w:space="0" w:color="auto"/>
        <w:bottom w:val="none" w:sz="0" w:space="0" w:color="auto"/>
        <w:right w:val="none" w:sz="0" w:space="0" w:color="auto"/>
      </w:divBdr>
    </w:div>
    <w:div w:id="2041466904">
      <w:bodyDiv w:val="1"/>
      <w:marLeft w:val="0"/>
      <w:marRight w:val="0"/>
      <w:marTop w:val="0"/>
      <w:marBottom w:val="0"/>
      <w:divBdr>
        <w:top w:val="none" w:sz="0" w:space="0" w:color="auto"/>
        <w:left w:val="none" w:sz="0" w:space="0" w:color="auto"/>
        <w:bottom w:val="none" w:sz="0" w:space="0" w:color="auto"/>
        <w:right w:val="none" w:sz="0" w:space="0" w:color="auto"/>
      </w:divBdr>
    </w:div>
    <w:div w:id="2041469830">
      <w:bodyDiv w:val="1"/>
      <w:marLeft w:val="0"/>
      <w:marRight w:val="0"/>
      <w:marTop w:val="0"/>
      <w:marBottom w:val="0"/>
      <w:divBdr>
        <w:top w:val="none" w:sz="0" w:space="0" w:color="auto"/>
        <w:left w:val="none" w:sz="0" w:space="0" w:color="auto"/>
        <w:bottom w:val="none" w:sz="0" w:space="0" w:color="auto"/>
        <w:right w:val="none" w:sz="0" w:space="0" w:color="auto"/>
      </w:divBdr>
    </w:div>
    <w:div w:id="2041659839">
      <w:bodyDiv w:val="1"/>
      <w:marLeft w:val="0"/>
      <w:marRight w:val="0"/>
      <w:marTop w:val="0"/>
      <w:marBottom w:val="0"/>
      <w:divBdr>
        <w:top w:val="none" w:sz="0" w:space="0" w:color="auto"/>
        <w:left w:val="none" w:sz="0" w:space="0" w:color="auto"/>
        <w:bottom w:val="none" w:sz="0" w:space="0" w:color="auto"/>
        <w:right w:val="none" w:sz="0" w:space="0" w:color="auto"/>
      </w:divBdr>
    </w:div>
    <w:div w:id="2041928253">
      <w:bodyDiv w:val="1"/>
      <w:marLeft w:val="0"/>
      <w:marRight w:val="0"/>
      <w:marTop w:val="0"/>
      <w:marBottom w:val="0"/>
      <w:divBdr>
        <w:top w:val="none" w:sz="0" w:space="0" w:color="auto"/>
        <w:left w:val="none" w:sz="0" w:space="0" w:color="auto"/>
        <w:bottom w:val="none" w:sz="0" w:space="0" w:color="auto"/>
        <w:right w:val="none" w:sz="0" w:space="0" w:color="auto"/>
      </w:divBdr>
    </w:div>
    <w:div w:id="2042045343">
      <w:bodyDiv w:val="1"/>
      <w:marLeft w:val="0"/>
      <w:marRight w:val="0"/>
      <w:marTop w:val="0"/>
      <w:marBottom w:val="0"/>
      <w:divBdr>
        <w:top w:val="none" w:sz="0" w:space="0" w:color="auto"/>
        <w:left w:val="none" w:sz="0" w:space="0" w:color="auto"/>
        <w:bottom w:val="none" w:sz="0" w:space="0" w:color="auto"/>
        <w:right w:val="none" w:sz="0" w:space="0" w:color="auto"/>
      </w:divBdr>
    </w:div>
    <w:div w:id="2042365042">
      <w:bodyDiv w:val="1"/>
      <w:marLeft w:val="0"/>
      <w:marRight w:val="0"/>
      <w:marTop w:val="0"/>
      <w:marBottom w:val="0"/>
      <w:divBdr>
        <w:top w:val="none" w:sz="0" w:space="0" w:color="auto"/>
        <w:left w:val="none" w:sz="0" w:space="0" w:color="auto"/>
        <w:bottom w:val="none" w:sz="0" w:space="0" w:color="auto"/>
        <w:right w:val="none" w:sz="0" w:space="0" w:color="auto"/>
      </w:divBdr>
    </w:div>
    <w:div w:id="2042515401">
      <w:bodyDiv w:val="1"/>
      <w:marLeft w:val="0"/>
      <w:marRight w:val="0"/>
      <w:marTop w:val="0"/>
      <w:marBottom w:val="0"/>
      <w:divBdr>
        <w:top w:val="none" w:sz="0" w:space="0" w:color="auto"/>
        <w:left w:val="none" w:sz="0" w:space="0" w:color="auto"/>
        <w:bottom w:val="none" w:sz="0" w:space="0" w:color="auto"/>
        <w:right w:val="none" w:sz="0" w:space="0" w:color="auto"/>
      </w:divBdr>
    </w:div>
    <w:div w:id="2042590354">
      <w:bodyDiv w:val="1"/>
      <w:marLeft w:val="0"/>
      <w:marRight w:val="0"/>
      <w:marTop w:val="0"/>
      <w:marBottom w:val="0"/>
      <w:divBdr>
        <w:top w:val="none" w:sz="0" w:space="0" w:color="auto"/>
        <w:left w:val="none" w:sz="0" w:space="0" w:color="auto"/>
        <w:bottom w:val="none" w:sz="0" w:space="0" w:color="auto"/>
        <w:right w:val="none" w:sz="0" w:space="0" w:color="auto"/>
      </w:divBdr>
    </w:div>
    <w:div w:id="2042775676">
      <w:bodyDiv w:val="1"/>
      <w:marLeft w:val="0"/>
      <w:marRight w:val="0"/>
      <w:marTop w:val="0"/>
      <w:marBottom w:val="0"/>
      <w:divBdr>
        <w:top w:val="none" w:sz="0" w:space="0" w:color="auto"/>
        <w:left w:val="none" w:sz="0" w:space="0" w:color="auto"/>
        <w:bottom w:val="none" w:sz="0" w:space="0" w:color="auto"/>
        <w:right w:val="none" w:sz="0" w:space="0" w:color="auto"/>
      </w:divBdr>
    </w:div>
    <w:div w:id="2042895117">
      <w:bodyDiv w:val="1"/>
      <w:marLeft w:val="0"/>
      <w:marRight w:val="0"/>
      <w:marTop w:val="0"/>
      <w:marBottom w:val="0"/>
      <w:divBdr>
        <w:top w:val="none" w:sz="0" w:space="0" w:color="auto"/>
        <w:left w:val="none" w:sz="0" w:space="0" w:color="auto"/>
        <w:bottom w:val="none" w:sz="0" w:space="0" w:color="auto"/>
        <w:right w:val="none" w:sz="0" w:space="0" w:color="auto"/>
      </w:divBdr>
    </w:div>
    <w:div w:id="2042971589">
      <w:bodyDiv w:val="1"/>
      <w:marLeft w:val="0"/>
      <w:marRight w:val="0"/>
      <w:marTop w:val="0"/>
      <w:marBottom w:val="0"/>
      <w:divBdr>
        <w:top w:val="none" w:sz="0" w:space="0" w:color="auto"/>
        <w:left w:val="none" w:sz="0" w:space="0" w:color="auto"/>
        <w:bottom w:val="none" w:sz="0" w:space="0" w:color="auto"/>
        <w:right w:val="none" w:sz="0" w:space="0" w:color="auto"/>
      </w:divBdr>
    </w:div>
    <w:div w:id="2043360416">
      <w:bodyDiv w:val="1"/>
      <w:marLeft w:val="0"/>
      <w:marRight w:val="0"/>
      <w:marTop w:val="0"/>
      <w:marBottom w:val="0"/>
      <w:divBdr>
        <w:top w:val="none" w:sz="0" w:space="0" w:color="auto"/>
        <w:left w:val="none" w:sz="0" w:space="0" w:color="auto"/>
        <w:bottom w:val="none" w:sz="0" w:space="0" w:color="auto"/>
        <w:right w:val="none" w:sz="0" w:space="0" w:color="auto"/>
      </w:divBdr>
    </w:div>
    <w:div w:id="2043507546">
      <w:bodyDiv w:val="1"/>
      <w:marLeft w:val="0"/>
      <w:marRight w:val="0"/>
      <w:marTop w:val="0"/>
      <w:marBottom w:val="0"/>
      <w:divBdr>
        <w:top w:val="none" w:sz="0" w:space="0" w:color="auto"/>
        <w:left w:val="none" w:sz="0" w:space="0" w:color="auto"/>
        <w:bottom w:val="none" w:sz="0" w:space="0" w:color="auto"/>
        <w:right w:val="none" w:sz="0" w:space="0" w:color="auto"/>
      </w:divBdr>
    </w:div>
    <w:div w:id="2043892567">
      <w:bodyDiv w:val="1"/>
      <w:marLeft w:val="0"/>
      <w:marRight w:val="0"/>
      <w:marTop w:val="0"/>
      <w:marBottom w:val="0"/>
      <w:divBdr>
        <w:top w:val="none" w:sz="0" w:space="0" w:color="auto"/>
        <w:left w:val="none" w:sz="0" w:space="0" w:color="auto"/>
        <w:bottom w:val="none" w:sz="0" w:space="0" w:color="auto"/>
        <w:right w:val="none" w:sz="0" w:space="0" w:color="auto"/>
      </w:divBdr>
    </w:div>
    <w:div w:id="2043895185">
      <w:bodyDiv w:val="1"/>
      <w:marLeft w:val="0"/>
      <w:marRight w:val="0"/>
      <w:marTop w:val="0"/>
      <w:marBottom w:val="0"/>
      <w:divBdr>
        <w:top w:val="none" w:sz="0" w:space="0" w:color="auto"/>
        <w:left w:val="none" w:sz="0" w:space="0" w:color="auto"/>
        <w:bottom w:val="none" w:sz="0" w:space="0" w:color="auto"/>
        <w:right w:val="none" w:sz="0" w:space="0" w:color="auto"/>
      </w:divBdr>
    </w:div>
    <w:div w:id="2043899230">
      <w:bodyDiv w:val="1"/>
      <w:marLeft w:val="0"/>
      <w:marRight w:val="0"/>
      <w:marTop w:val="0"/>
      <w:marBottom w:val="0"/>
      <w:divBdr>
        <w:top w:val="none" w:sz="0" w:space="0" w:color="auto"/>
        <w:left w:val="none" w:sz="0" w:space="0" w:color="auto"/>
        <w:bottom w:val="none" w:sz="0" w:space="0" w:color="auto"/>
        <w:right w:val="none" w:sz="0" w:space="0" w:color="auto"/>
      </w:divBdr>
    </w:div>
    <w:div w:id="2044015469">
      <w:bodyDiv w:val="1"/>
      <w:marLeft w:val="0"/>
      <w:marRight w:val="0"/>
      <w:marTop w:val="0"/>
      <w:marBottom w:val="0"/>
      <w:divBdr>
        <w:top w:val="none" w:sz="0" w:space="0" w:color="auto"/>
        <w:left w:val="none" w:sz="0" w:space="0" w:color="auto"/>
        <w:bottom w:val="none" w:sz="0" w:space="0" w:color="auto"/>
        <w:right w:val="none" w:sz="0" w:space="0" w:color="auto"/>
      </w:divBdr>
    </w:div>
    <w:div w:id="2044404618">
      <w:bodyDiv w:val="1"/>
      <w:marLeft w:val="0"/>
      <w:marRight w:val="0"/>
      <w:marTop w:val="0"/>
      <w:marBottom w:val="0"/>
      <w:divBdr>
        <w:top w:val="none" w:sz="0" w:space="0" w:color="auto"/>
        <w:left w:val="none" w:sz="0" w:space="0" w:color="auto"/>
        <w:bottom w:val="none" w:sz="0" w:space="0" w:color="auto"/>
        <w:right w:val="none" w:sz="0" w:space="0" w:color="auto"/>
      </w:divBdr>
    </w:div>
    <w:div w:id="2044474079">
      <w:bodyDiv w:val="1"/>
      <w:marLeft w:val="0"/>
      <w:marRight w:val="0"/>
      <w:marTop w:val="0"/>
      <w:marBottom w:val="0"/>
      <w:divBdr>
        <w:top w:val="none" w:sz="0" w:space="0" w:color="auto"/>
        <w:left w:val="none" w:sz="0" w:space="0" w:color="auto"/>
        <w:bottom w:val="none" w:sz="0" w:space="0" w:color="auto"/>
        <w:right w:val="none" w:sz="0" w:space="0" w:color="auto"/>
      </w:divBdr>
    </w:div>
    <w:div w:id="2044550546">
      <w:bodyDiv w:val="1"/>
      <w:marLeft w:val="0"/>
      <w:marRight w:val="0"/>
      <w:marTop w:val="0"/>
      <w:marBottom w:val="0"/>
      <w:divBdr>
        <w:top w:val="none" w:sz="0" w:space="0" w:color="auto"/>
        <w:left w:val="none" w:sz="0" w:space="0" w:color="auto"/>
        <w:bottom w:val="none" w:sz="0" w:space="0" w:color="auto"/>
        <w:right w:val="none" w:sz="0" w:space="0" w:color="auto"/>
      </w:divBdr>
    </w:div>
    <w:div w:id="2045011915">
      <w:bodyDiv w:val="1"/>
      <w:marLeft w:val="0"/>
      <w:marRight w:val="0"/>
      <w:marTop w:val="0"/>
      <w:marBottom w:val="0"/>
      <w:divBdr>
        <w:top w:val="none" w:sz="0" w:space="0" w:color="auto"/>
        <w:left w:val="none" w:sz="0" w:space="0" w:color="auto"/>
        <w:bottom w:val="none" w:sz="0" w:space="0" w:color="auto"/>
        <w:right w:val="none" w:sz="0" w:space="0" w:color="auto"/>
      </w:divBdr>
    </w:div>
    <w:div w:id="2045249624">
      <w:bodyDiv w:val="1"/>
      <w:marLeft w:val="0"/>
      <w:marRight w:val="0"/>
      <w:marTop w:val="0"/>
      <w:marBottom w:val="0"/>
      <w:divBdr>
        <w:top w:val="none" w:sz="0" w:space="0" w:color="auto"/>
        <w:left w:val="none" w:sz="0" w:space="0" w:color="auto"/>
        <w:bottom w:val="none" w:sz="0" w:space="0" w:color="auto"/>
        <w:right w:val="none" w:sz="0" w:space="0" w:color="auto"/>
      </w:divBdr>
    </w:div>
    <w:div w:id="2045321275">
      <w:bodyDiv w:val="1"/>
      <w:marLeft w:val="0"/>
      <w:marRight w:val="0"/>
      <w:marTop w:val="0"/>
      <w:marBottom w:val="0"/>
      <w:divBdr>
        <w:top w:val="none" w:sz="0" w:space="0" w:color="auto"/>
        <w:left w:val="none" w:sz="0" w:space="0" w:color="auto"/>
        <w:bottom w:val="none" w:sz="0" w:space="0" w:color="auto"/>
        <w:right w:val="none" w:sz="0" w:space="0" w:color="auto"/>
      </w:divBdr>
    </w:div>
    <w:div w:id="2045444238">
      <w:bodyDiv w:val="1"/>
      <w:marLeft w:val="0"/>
      <w:marRight w:val="0"/>
      <w:marTop w:val="0"/>
      <w:marBottom w:val="0"/>
      <w:divBdr>
        <w:top w:val="none" w:sz="0" w:space="0" w:color="auto"/>
        <w:left w:val="none" w:sz="0" w:space="0" w:color="auto"/>
        <w:bottom w:val="none" w:sz="0" w:space="0" w:color="auto"/>
        <w:right w:val="none" w:sz="0" w:space="0" w:color="auto"/>
      </w:divBdr>
    </w:div>
    <w:div w:id="2045519044">
      <w:bodyDiv w:val="1"/>
      <w:marLeft w:val="0"/>
      <w:marRight w:val="0"/>
      <w:marTop w:val="0"/>
      <w:marBottom w:val="0"/>
      <w:divBdr>
        <w:top w:val="none" w:sz="0" w:space="0" w:color="auto"/>
        <w:left w:val="none" w:sz="0" w:space="0" w:color="auto"/>
        <w:bottom w:val="none" w:sz="0" w:space="0" w:color="auto"/>
        <w:right w:val="none" w:sz="0" w:space="0" w:color="auto"/>
      </w:divBdr>
    </w:div>
    <w:div w:id="2045711829">
      <w:bodyDiv w:val="1"/>
      <w:marLeft w:val="0"/>
      <w:marRight w:val="0"/>
      <w:marTop w:val="0"/>
      <w:marBottom w:val="0"/>
      <w:divBdr>
        <w:top w:val="none" w:sz="0" w:space="0" w:color="auto"/>
        <w:left w:val="none" w:sz="0" w:space="0" w:color="auto"/>
        <w:bottom w:val="none" w:sz="0" w:space="0" w:color="auto"/>
        <w:right w:val="none" w:sz="0" w:space="0" w:color="auto"/>
      </w:divBdr>
    </w:div>
    <w:div w:id="2045866842">
      <w:bodyDiv w:val="1"/>
      <w:marLeft w:val="0"/>
      <w:marRight w:val="0"/>
      <w:marTop w:val="0"/>
      <w:marBottom w:val="0"/>
      <w:divBdr>
        <w:top w:val="none" w:sz="0" w:space="0" w:color="auto"/>
        <w:left w:val="none" w:sz="0" w:space="0" w:color="auto"/>
        <w:bottom w:val="none" w:sz="0" w:space="0" w:color="auto"/>
        <w:right w:val="none" w:sz="0" w:space="0" w:color="auto"/>
      </w:divBdr>
    </w:div>
    <w:div w:id="2045907615">
      <w:bodyDiv w:val="1"/>
      <w:marLeft w:val="0"/>
      <w:marRight w:val="0"/>
      <w:marTop w:val="0"/>
      <w:marBottom w:val="0"/>
      <w:divBdr>
        <w:top w:val="none" w:sz="0" w:space="0" w:color="auto"/>
        <w:left w:val="none" w:sz="0" w:space="0" w:color="auto"/>
        <w:bottom w:val="none" w:sz="0" w:space="0" w:color="auto"/>
        <w:right w:val="none" w:sz="0" w:space="0" w:color="auto"/>
      </w:divBdr>
    </w:div>
    <w:div w:id="2045982155">
      <w:bodyDiv w:val="1"/>
      <w:marLeft w:val="0"/>
      <w:marRight w:val="0"/>
      <w:marTop w:val="0"/>
      <w:marBottom w:val="0"/>
      <w:divBdr>
        <w:top w:val="none" w:sz="0" w:space="0" w:color="auto"/>
        <w:left w:val="none" w:sz="0" w:space="0" w:color="auto"/>
        <w:bottom w:val="none" w:sz="0" w:space="0" w:color="auto"/>
        <w:right w:val="none" w:sz="0" w:space="0" w:color="auto"/>
      </w:divBdr>
    </w:div>
    <w:div w:id="2046053242">
      <w:bodyDiv w:val="1"/>
      <w:marLeft w:val="0"/>
      <w:marRight w:val="0"/>
      <w:marTop w:val="0"/>
      <w:marBottom w:val="0"/>
      <w:divBdr>
        <w:top w:val="none" w:sz="0" w:space="0" w:color="auto"/>
        <w:left w:val="none" w:sz="0" w:space="0" w:color="auto"/>
        <w:bottom w:val="none" w:sz="0" w:space="0" w:color="auto"/>
        <w:right w:val="none" w:sz="0" w:space="0" w:color="auto"/>
      </w:divBdr>
    </w:div>
    <w:div w:id="2046246867">
      <w:bodyDiv w:val="1"/>
      <w:marLeft w:val="0"/>
      <w:marRight w:val="0"/>
      <w:marTop w:val="0"/>
      <w:marBottom w:val="0"/>
      <w:divBdr>
        <w:top w:val="none" w:sz="0" w:space="0" w:color="auto"/>
        <w:left w:val="none" w:sz="0" w:space="0" w:color="auto"/>
        <w:bottom w:val="none" w:sz="0" w:space="0" w:color="auto"/>
        <w:right w:val="none" w:sz="0" w:space="0" w:color="auto"/>
      </w:divBdr>
    </w:div>
    <w:div w:id="2046296166">
      <w:bodyDiv w:val="1"/>
      <w:marLeft w:val="0"/>
      <w:marRight w:val="0"/>
      <w:marTop w:val="0"/>
      <w:marBottom w:val="0"/>
      <w:divBdr>
        <w:top w:val="none" w:sz="0" w:space="0" w:color="auto"/>
        <w:left w:val="none" w:sz="0" w:space="0" w:color="auto"/>
        <w:bottom w:val="none" w:sz="0" w:space="0" w:color="auto"/>
        <w:right w:val="none" w:sz="0" w:space="0" w:color="auto"/>
      </w:divBdr>
    </w:div>
    <w:div w:id="2046323818">
      <w:bodyDiv w:val="1"/>
      <w:marLeft w:val="0"/>
      <w:marRight w:val="0"/>
      <w:marTop w:val="0"/>
      <w:marBottom w:val="0"/>
      <w:divBdr>
        <w:top w:val="none" w:sz="0" w:space="0" w:color="auto"/>
        <w:left w:val="none" w:sz="0" w:space="0" w:color="auto"/>
        <w:bottom w:val="none" w:sz="0" w:space="0" w:color="auto"/>
        <w:right w:val="none" w:sz="0" w:space="0" w:color="auto"/>
      </w:divBdr>
    </w:div>
    <w:div w:id="2046439850">
      <w:bodyDiv w:val="1"/>
      <w:marLeft w:val="0"/>
      <w:marRight w:val="0"/>
      <w:marTop w:val="0"/>
      <w:marBottom w:val="0"/>
      <w:divBdr>
        <w:top w:val="none" w:sz="0" w:space="0" w:color="auto"/>
        <w:left w:val="none" w:sz="0" w:space="0" w:color="auto"/>
        <w:bottom w:val="none" w:sz="0" w:space="0" w:color="auto"/>
        <w:right w:val="none" w:sz="0" w:space="0" w:color="auto"/>
      </w:divBdr>
    </w:div>
    <w:div w:id="2046632205">
      <w:bodyDiv w:val="1"/>
      <w:marLeft w:val="0"/>
      <w:marRight w:val="0"/>
      <w:marTop w:val="0"/>
      <w:marBottom w:val="0"/>
      <w:divBdr>
        <w:top w:val="none" w:sz="0" w:space="0" w:color="auto"/>
        <w:left w:val="none" w:sz="0" w:space="0" w:color="auto"/>
        <w:bottom w:val="none" w:sz="0" w:space="0" w:color="auto"/>
        <w:right w:val="none" w:sz="0" w:space="0" w:color="auto"/>
      </w:divBdr>
    </w:div>
    <w:div w:id="2046829180">
      <w:bodyDiv w:val="1"/>
      <w:marLeft w:val="0"/>
      <w:marRight w:val="0"/>
      <w:marTop w:val="0"/>
      <w:marBottom w:val="0"/>
      <w:divBdr>
        <w:top w:val="none" w:sz="0" w:space="0" w:color="auto"/>
        <w:left w:val="none" w:sz="0" w:space="0" w:color="auto"/>
        <w:bottom w:val="none" w:sz="0" w:space="0" w:color="auto"/>
        <w:right w:val="none" w:sz="0" w:space="0" w:color="auto"/>
      </w:divBdr>
    </w:div>
    <w:div w:id="2046906803">
      <w:bodyDiv w:val="1"/>
      <w:marLeft w:val="0"/>
      <w:marRight w:val="0"/>
      <w:marTop w:val="0"/>
      <w:marBottom w:val="0"/>
      <w:divBdr>
        <w:top w:val="none" w:sz="0" w:space="0" w:color="auto"/>
        <w:left w:val="none" w:sz="0" w:space="0" w:color="auto"/>
        <w:bottom w:val="none" w:sz="0" w:space="0" w:color="auto"/>
        <w:right w:val="none" w:sz="0" w:space="0" w:color="auto"/>
      </w:divBdr>
    </w:div>
    <w:div w:id="2047173179">
      <w:bodyDiv w:val="1"/>
      <w:marLeft w:val="0"/>
      <w:marRight w:val="0"/>
      <w:marTop w:val="0"/>
      <w:marBottom w:val="0"/>
      <w:divBdr>
        <w:top w:val="none" w:sz="0" w:space="0" w:color="auto"/>
        <w:left w:val="none" w:sz="0" w:space="0" w:color="auto"/>
        <w:bottom w:val="none" w:sz="0" w:space="0" w:color="auto"/>
        <w:right w:val="none" w:sz="0" w:space="0" w:color="auto"/>
      </w:divBdr>
    </w:div>
    <w:div w:id="2047213670">
      <w:bodyDiv w:val="1"/>
      <w:marLeft w:val="0"/>
      <w:marRight w:val="0"/>
      <w:marTop w:val="0"/>
      <w:marBottom w:val="0"/>
      <w:divBdr>
        <w:top w:val="none" w:sz="0" w:space="0" w:color="auto"/>
        <w:left w:val="none" w:sz="0" w:space="0" w:color="auto"/>
        <w:bottom w:val="none" w:sz="0" w:space="0" w:color="auto"/>
        <w:right w:val="none" w:sz="0" w:space="0" w:color="auto"/>
      </w:divBdr>
    </w:div>
    <w:div w:id="2047564742">
      <w:bodyDiv w:val="1"/>
      <w:marLeft w:val="0"/>
      <w:marRight w:val="0"/>
      <w:marTop w:val="0"/>
      <w:marBottom w:val="0"/>
      <w:divBdr>
        <w:top w:val="none" w:sz="0" w:space="0" w:color="auto"/>
        <w:left w:val="none" w:sz="0" w:space="0" w:color="auto"/>
        <w:bottom w:val="none" w:sz="0" w:space="0" w:color="auto"/>
        <w:right w:val="none" w:sz="0" w:space="0" w:color="auto"/>
      </w:divBdr>
    </w:div>
    <w:div w:id="2048871042">
      <w:bodyDiv w:val="1"/>
      <w:marLeft w:val="0"/>
      <w:marRight w:val="0"/>
      <w:marTop w:val="0"/>
      <w:marBottom w:val="0"/>
      <w:divBdr>
        <w:top w:val="none" w:sz="0" w:space="0" w:color="auto"/>
        <w:left w:val="none" w:sz="0" w:space="0" w:color="auto"/>
        <w:bottom w:val="none" w:sz="0" w:space="0" w:color="auto"/>
        <w:right w:val="none" w:sz="0" w:space="0" w:color="auto"/>
      </w:divBdr>
    </w:div>
    <w:div w:id="2049135393">
      <w:bodyDiv w:val="1"/>
      <w:marLeft w:val="0"/>
      <w:marRight w:val="0"/>
      <w:marTop w:val="0"/>
      <w:marBottom w:val="0"/>
      <w:divBdr>
        <w:top w:val="none" w:sz="0" w:space="0" w:color="auto"/>
        <w:left w:val="none" w:sz="0" w:space="0" w:color="auto"/>
        <w:bottom w:val="none" w:sz="0" w:space="0" w:color="auto"/>
        <w:right w:val="none" w:sz="0" w:space="0" w:color="auto"/>
      </w:divBdr>
    </w:div>
    <w:div w:id="2049256221">
      <w:bodyDiv w:val="1"/>
      <w:marLeft w:val="0"/>
      <w:marRight w:val="0"/>
      <w:marTop w:val="0"/>
      <w:marBottom w:val="0"/>
      <w:divBdr>
        <w:top w:val="none" w:sz="0" w:space="0" w:color="auto"/>
        <w:left w:val="none" w:sz="0" w:space="0" w:color="auto"/>
        <w:bottom w:val="none" w:sz="0" w:space="0" w:color="auto"/>
        <w:right w:val="none" w:sz="0" w:space="0" w:color="auto"/>
      </w:divBdr>
    </w:div>
    <w:div w:id="2049257547">
      <w:bodyDiv w:val="1"/>
      <w:marLeft w:val="0"/>
      <w:marRight w:val="0"/>
      <w:marTop w:val="0"/>
      <w:marBottom w:val="0"/>
      <w:divBdr>
        <w:top w:val="none" w:sz="0" w:space="0" w:color="auto"/>
        <w:left w:val="none" w:sz="0" w:space="0" w:color="auto"/>
        <w:bottom w:val="none" w:sz="0" w:space="0" w:color="auto"/>
        <w:right w:val="none" w:sz="0" w:space="0" w:color="auto"/>
      </w:divBdr>
    </w:div>
    <w:div w:id="2049409008">
      <w:bodyDiv w:val="1"/>
      <w:marLeft w:val="0"/>
      <w:marRight w:val="0"/>
      <w:marTop w:val="0"/>
      <w:marBottom w:val="0"/>
      <w:divBdr>
        <w:top w:val="none" w:sz="0" w:space="0" w:color="auto"/>
        <w:left w:val="none" w:sz="0" w:space="0" w:color="auto"/>
        <w:bottom w:val="none" w:sz="0" w:space="0" w:color="auto"/>
        <w:right w:val="none" w:sz="0" w:space="0" w:color="auto"/>
      </w:divBdr>
    </w:div>
    <w:div w:id="2049839412">
      <w:bodyDiv w:val="1"/>
      <w:marLeft w:val="0"/>
      <w:marRight w:val="0"/>
      <w:marTop w:val="0"/>
      <w:marBottom w:val="0"/>
      <w:divBdr>
        <w:top w:val="none" w:sz="0" w:space="0" w:color="auto"/>
        <w:left w:val="none" w:sz="0" w:space="0" w:color="auto"/>
        <w:bottom w:val="none" w:sz="0" w:space="0" w:color="auto"/>
        <w:right w:val="none" w:sz="0" w:space="0" w:color="auto"/>
      </w:divBdr>
    </w:div>
    <w:div w:id="2049987751">
      <w:bodyDiv w:val="1"/>
      <w:marLeft w:val="0"/>
      <w:marRight w:val="0"/>
      <w:marTop w:val="0"/>
      <w:marBottom w:val="0"/>
      <w:divBdr>
        <w:top w:val="none" w:sz="0" w:space="0" w:color="auto"/>
        <w:left w:val="none" w:sz="0" w:space="0" w:color="auto"/>
        <w:bottom w:val="none" w:sz="0" w:space="0" w:color="auto"/>
        <w:right w:val="none" w:sz="0" w:space="0" w:color="auto"/>
      </w:divBdr>
    </w:div>
    <w:div w:id="2049990573">
      <w:bodyDiv w:val="1"/>
      <w:marLeft w:val="0"/>
      <w:marRight w:val="0"/>
      <w:marTop w:val="0"/>
      <w:marBottom w:val="0"/>
      <w:divBdr>
        <w:top w:val="none" w:sz="0" w:space="0" w:color="auto"/>
        <w:left w:val="none" w:sz="0" w:space="0" w:color="auto"/>
        <w:bottom w:val="none" w:sz="0" w:space="0" w:color="auto"/>
        <w:right w:val="none" w:sz="0" w:space="0" w:color="auto"/>
      </w:divBdr>
    </w:div>
    <w:div w:id="2050375230">
      <w:bodyDiv w:val="1"/>
      <w:marLeft w:val="0"/>
      <w:marRight w:val="0"/>
      <w:marTop w:val="0"/>
      <w:marBottom w:val="0"/>
      <w:divBdr>
        <w:top w:val="none" w:sz="0" w:space="0" w:color="auto"/>
        <w:left w:val="none" w:sz="0" w:space="0" w:color="auto"/>
        <w:bottom w:val="none" w:sz="0" w:space="0" w:color="auto"/>
        <w:right w:val="none" w:sz="0" w:space="0" w:color="auto"/>
      </w:divBdr>
    </w:div>
    <w:div w:id="2050376157">
      <w:bodyDiv w:val="1"/>
      <w:marLeft w:val="0"/>
      <w:marRight w:val="0"/>
      <w:marTop w:val="0"/>
      <w:marBottom w:val="0"/>
      <w:divBdr>
        <w:top w:val="none" w:sz="0" w:space="0" w:color="auto"/>
        <w:left w:val="none" w:sz="0" w:space="0" w:color="auto"/>
        <w:bottom w:val="none" w:sz="0" w:space="0" w:color="auto"/>
        <w:right w:val="none" w:sz="0" w:space="0" w:color="auto"/>
      </w:divBdr>
    </w:div>
    <w:div w:id="2050522286">
      <w:bodyDiv w:val="1"/>
      <w:marLeft w:val="0"/>
      <w:marRight w:val="0"/>
      <w:marTop w:val="0"/>
      <w:marBottom w:val="0"/>
      <w:divBdr>
        <w:top w:val="none" w:sz="0" w:space="0" w:color="auto"/>
        <w:left w:val="none" w:sz="0" w:space="0" w:color="auto"/>
        <w:bottom w:val="none" w:sz="0" w:space="0" w:color="auto"/>
        <w:right w:val="none" w:sz="0" w:space="0" w:color="auto"/>
      </w:divBdr>
    </w:div>
    <w:div w:id="2050644024">
      <w:bodyDiv w:val="1"/>
      <w:marLeft w:val="0"/>
      <w:marRight w:val="0"/>
      <w:marTop w:val="0"/>
      <w:marBottom w:val="0"/>
      <w:divBdr>
        <w:top w:val="none" w:sz="0" w:space="0" w:color="auto"/>
        <w:left w:val="none" w:sz="0" w:space="0" w:color="auto"/>
        <w:bottom w:val="none" w:sz="0" w:space="0" w:color="auto"/>
        <w:right w:val="none" w:sz="0" w:space="0" w:color="auto"/>
      </w:divBdr>
    </w:div>
    <w:div w:id="2050714448">
      <w:bodyDiv w:val="1"/>
      <w:marLeft w:val="0"/>
      <w:marRight w:val="0"/>
      <w:marTop w:val="0"/>
      <w:marBottom w:val="0"/>
      <w:divBdr>
        <w:top w:val="none" w:sz="0" w:space="0" w:color="auto"/>
        <w:left w:val="none" w:sz="0" w:space="0" w:color="auto"/>
        <w:bottom w:val="none" w:sz="0" w:space="0" w:color="auto"/>
        <w:right w:val="none" w:sz="0" w:space="0" w:color="auto"/>
      </w:divBdr>
    </w:div>
    <w:div w:id="2051147868">
      <w:bodyDiv w:val="1"/>
      <w:marLeft w:val="0"/>
      <w:marRight w:val="0"/>
      <w:marTop w:val="0"/>
      <w:marBottom w:val="0"/>
      <w:divBdr>
        <w:top w:val="none" w:sz="0" w:space="0" w:color="auto"/>
        <w:left w:val="none" w:sz="0" w:space="0" w:color="auto"/>
        <w:bottom w:val="none" w:sz="0" w:space="0" w:color="auto"/>
        <w:right w:val="none" w:sz="0" w:space="0" w:color="auto"/>
      </w:divBdr>
    </w:div>
    <w:div w:id="2051297411">
      <w:bodyDiv w:val="1"/>
      <w:marLeft w:val="0"/>
      <w:marRight w:val="0"/>
      <w:marTop w:val="0"/>
      <w:marBottom w:val="0"/>
      <w:divBdr>
        <w:top w:val="none" w:sz="0" w:space="0" w:color="auto"/>
        <w:left w:val="none" w:sz="0" w:space="0" w:color="auto"/>
        <w:bottom w:val="none" w:sz="0" w:space="0" w:color="auto"/>
        <w:right w:val="none" w:sz="0" w:space="0" w:color="auto"/>
      </w:divBdr>
    </w:div>
    <w:div w:id="2051614037">
      <w:bodyDiv w:val="1"/>
      <w:marLeft w:val="0"/>
      <w:marRight w:val="0"/>
      <w:marTop w:val="0"/>
      <w:marBottom w:val="0"/>
      <w:divBdr>
        <w:top w:val="none" w:sz="0" w:space="0" w:color="auto"/>
        <w:left w:val="none" w:sz="0" w:space="0" w:color="auto"/>
        <w:bottom w:val="none" w:sz="0" w:space="0" w:color="auto"/>
        <w:right w:val="none" w:sz="0" w:space="0" w:color="auto"/>
      </w:divBdr>
    </w:div>
    <w:div w:id="2051688212">
      <w:bodyDiv w:val="1"/>
      <w:marLeft w:val="0"/>
      <w:marRight w:val="0"/>
      <w:marTop w:val="0"/>
      <w:marBottom w:val="0"/>
      <w:divBdr>
        <w:top w:val="none" w:sz="0" w:space="0" w:color="auto"/>
        <w:left w:val="none" w:sz="0" w:space="0" w:color="auto"/>
        <w:bottom w:val="none" w:sz="0" w:space="0" w:color="auto"/>
        <w:right w:val="none" w:sz="0" w:space="0" w:color="auto"/>
      </w:divBdr>
    </w:div>
    <w:div w:id="2052263041">
      <w:bodyDiv w:val="1"/>
      <w:marLeft w:val="0"/>
      <w:marRight w:val="0"/>
      <w:marTop w:val="0"/>
      <w:marBottom w:val="0"/>
      <w:divBdr>
        <w:top w:val="none" w:sz="0" w:space="0" w:color="auto"/>
        <w:left w:val="none" w:sz="0" w:space="0" w:color="auto"/>
        <w:bottom w:val="none" w:sz="0" w:space="0" w:color="auto"/>
        <w:right w:val="none" w:sz="0" w:space="0" w:color="auto"/>
      </w:divBdr>
    </w:div>
    <w:div w:id="2052340984">
      <w:bodyDiv w:val="1"/>
      <w:marLeft w:val="0"/>
      <w:marRight w:val="0"/>
      <w:marTop w:val="0"/>
      <w:marBottom w:val="0"/>
      <w:divBdr>
        <w:top w:val="none" w:sz="0" w:space="0" w:color="auto"/>
        <w:left w:val="none" w:sz="0" w:space="0" w:color="auto"/>
        <w:bottom w:val="none" w:sz="0" w:space="0" w:color="auto"/>
        <w:right w:val="none" w:sz="0" w:space="0" w:color="auto"/>
      </w:divBdr>
    </w:div>
    <w:div w:id="2052417431">
      <w:bodyDiv w:val="1"/>
      <w:marLeft w:val="0"/>
      <w:marRight w:val="0"/>
      <w:marTop w:val="0"/>
      <w:marBottom w:val="0"/>
      <w:divBdr>
        <w:top w:val="none" w:sz="0" w:space="0" w:color="auto"/>
        <w:left w:val="none" w:sz="0" w:space="0" w:color="auto"/>
        <w:bottom w:val="none" w:sz="0" w:space="0" w:color="auto"/>
        <w:right w:val="none" w:sz="0" w:space="0" w:color="auto"/>
      </w:divBdr>
    </w:div>
    <w:div w:id="2052609533">
      <w:bodyDiv w:val="1"/>
      <w:marLeft w:val="0"/>
      <w:marRight w:val="0"/>
      <w:marTop w:val="0"/>
      <w:marBottom w:val="0"/>
      <w:divBdr>
        <w:top w:val="none" w:sz="0" w:space="0" w:color="auto"/>
        <w:left w:val="none" w:sz="0" w:space="0" w:color="auto"/>
        <w:bottom w:val="none" w:sz="0" w:space="0" w:color="auto"/>
        <w:right w:val="none" w:sz="0" w:space="0" w:color="auto"/>
      </w:divBdr>
    </w:div>
    <w:div w:id="2052724681">
      <w:bodyDiv w:val="1"/>
      <w:marLeft w:val="0"/>
      <w:marRight w:val="0"/>
      <w:marTop w:val="0"/>
      <w:marBottom w:val="0"/>
      <w:divBdr>
        <w:top w:val="none" w:sz="0" w:space="0" w:color="auto"/>
        <w:left w:val="none" w:sz="0" w:space="0" w:color="auto"/>
        <w:bottom w:val="none" w:sz="0" w:space="0" w:color="auto"/>
        <w:right w:val="none" w:sz="0" w:space="0" w:color="auto"/>
      </w:divBdr>
    </w:div>
    <w:div w:id="2052731543">
      <w:bodyDiv w:val="1"/>
      <w:marLeft w:val="0"/>
      <w:marRight w:val="0"/>
      <w:marTop w:val="0"/>
      <w:marBottom w:val="0"/>
      <w:divBdr>
        <w:top w:val="none" w:sz="0" w:space="0" w:color="auto"/>
        <w:left w:val="none" w:sz="0" w:space="0" w:color="auto"/>
        <w:bottom w:val="none" w:sz="0" w:space="0" w:color="auto"/>
        <w:right w:val="none" w:sz="0" w:space="0" w:color="auto"/>
      </w:divBdr>
    </w:div>
    <w:div w:id="2052877959">
      <w:bodyDiv w:val="1"/>
      <w:marLeft w:val="0"/>
      <w:marRight w:val="0"/>
      <w:marTop w:val="0"/>
      <w:marBottom w:val="0"/>
      <w:divBdr>
        <w:top w:val="none" w:sz="0" w:space="0" w:color="auto"/>
        <w:left w:val="none" w:sz="0" w:space="0" w:color="auto"/>
        <w:bottom w:val="none" w:sz="0" w:space="0" w:color="auto"/>
        <w:right w:val="none" w:sz="0" w:space="0" w:color="auto"/>
      </w:divBdr>
    </w:div>
    <w:div w:id="2052996957">
      <w:bodyDiv w:val="1"/>
      <w:marLeft w:val="0"/>
      <w:marRight w:val="0"/>
      <w:marTop w:val="0"/>
      <w:marBottom w:val="0"/>
      <w:divBdr>
        <w:top w:val="none" w:sz="0" w:space="0" w:color="auto"/>
        <w:left w:val="none" w:sz="0" w:space="0" w:color="auto"/>
        <w:bottom w:val="none" w:sz="0" w:space="0" w:color="auto"/>
        <w:right w:val="none" w:sz="0" w:space="0" w:color="auto"/>
      </w:divBdr>
    </w:div>
    <w:div w:id="2053116293">
      <w:bodyDiv w:val="1"/>
      <w:marLeft w:val="0"/>
      <w:marRight w:val="0"/>
      <w:marTop w:val="0"/>
      <w:marBottom w:val="0"/>
      <w:divBdr>
        <w:top w:val="none" w:sz="0" w:space="0" w:color="auto"/>
        <w:left w:val="none" w:sz="0" w:space="0" w:color="auto"/>
        <w:bottom w:val="none" w:sz="0" w:space="0" w:color="auto"/>
        <w:right w:val="none" w:sz="0" w:space="0" w:color="auto"/>
      </w:divBdr>
    </w:div>
    <w:div w:id="2053575972">
      <w:bodyDiv w:val="1"/>
      <w:marLeft w:val="0"/>
      <w:marRight w:val="0"/>
      <w:marTop w:val="0"/>
      <w:marBottom w:val="0"/>
      <w:divBdr>
        <w:top w:val="none" w:sz="0" w:space="0" w:color="auto"/>
        <w:left w:val="none" w:sz="0" w:space="0" w:color="auto"/>
        <w:bottom w:val="none" w:sz="0" w:space="0" w:color="auto"/>
        <w:right w:val="none" w:sz="0" w:space="0" w:color="auto"/>
      </w:divBdr>
    </w:div>
    <w:div w:id="2053647548">
      <w:bodyDiv w:val="1"/>
      <w:marLeft w:val="0"/>
      <w:marRight w:val="0"/>
      <w:marTop w:val="0"/>
      <w:marBottom w:val="0"/>
      <w:divBdr>
        <w:top w:val="none" w:sz="0" w:space="0" w:color="auto"/>
        <w:left w:val="none" w:sz="0" w:space="0" w:color="auto"/>
        <w:bottom w:val="none" w:sz="0" w:space="0" w:color="auto"/>
        <w:right w:val="none" w:sz="0" w:space="0" w:color="auto"/>
      </w:divBdr>
    </w:div>
    <w:div w:id="2053772775">
      <w:bodyDiv w:val="1"/>
      <w:marLeft w:val="0"/>
      <w:marRight w:val="0"/>
      <w:marTop w:val="0"/>
      <w:marBottom w:val="0"/>
      <w:divBdr>
        <w:top w:val="none" w:sz="0" w:space="0" w:color="auto"/>
        <w:left w:val="none" w:sz="0" w:space="0" w:color="auto"/>
        <w:bottom w:val="none" w:sz="0" w:space="0" w:color="auto"/>
        <w:right w:val="none" w:sz="0" w:space="0" w:color="auto"/>
      </w:divBdr>
    </w:div>
    <w:div w:id="2053841394">
      <w:bodyDiv w:val="1"/>
      <w:marLeft w:val="0"/>
      <w:marRight w:val="0"/>
      <w:marTop w:val="0"/>
      <w:marBottom w:val="0"/>
      <w:divBdr>
        <w:top w:val="none" w:sz="0" w:space="0" w:color="auto"/>
        <w:left w:val="none" w:sz="0" w:space="0" w:color="auto"/>
        <w:bottom w:val="none" w:sz="0" w:space="0" w:color="auto"/>
        <w:right w:val="none" w:sz="0" w:space="0" w:color="auto"/>
      </w:divBdr>
    </w:div>
    <w:div w:id="2053917701">
      <w:bodyDiv w:val="1"/>
      <w:marLeft w:val="0"/>
      <w:marRight w:val="0"/>
      <w:marTop w:val="0"/>
      <w:marBottom w:val="0"/>
      <w:divBdr>
        <w:top w:val="none" w:sz="0" w:space="0" w:color="auto"/>
        <w:left w:val="none" w:sz="0" w:space="0" w:color="auto"/>
        <w:bottom w:val="none" w:sz="0" w:space="0" w:color="auto"/>
        <w:right w:val="none" w:sz="0" w:space="0" w:color="auto"/>
      </w:divBdr>
    </w:div>
    <w:div w:id="2053921963">
      <w:bodyDiv w:val="1"/>
      <w:marLeft w:val="0"/>
      <w:marRight w:val="0"/>
      <w:marTop w:val="0"/>
      <w:marBottom w:val="0"/>
      <w:divBdr>
        <w:top w:val="none" w:sz="0" w:space="0" w:color="auto"/>
        <w:left w:val="none" w:sz="0" w:space="0" w:color="auto"/>
        <w:bottom w:val="none" w:sz="0" w:space="0" w:color="auto"/>
        <w:right w:val="none" w:sz="0" w:space="0" w:color="auto"/>
      </w:divBdr>
    </w:div>
    <w:div w:id="2054040743">
      <w:bodyDiv w:val="1"/>
      <w:marLeft w:val="0"/>
      <w:marRight w:val="0"/>
      <w:marTop w:val="0"/>
      <w:marBottom w:val="0"/>
      <w:divBdr>
        <w:top w:val="none" w:sz="0" w:space="0" w:color="auto"/>
        <w:left w:val="none" w:sz="0" w:space="0" w:color="auto"/>
        <w:bottom w:val="none" w:sz="0" w:space="0" w:color="auto"/>
        <w:right w:val="none" w:sz="0" w:space="0" w:color="auto"/>
      </w:divBdr>
    </w:div>
    <w:div w:id="2054495526">
      <w:bodyDiv w:val="1"/>
      <w:marLeft w:val="0"/>
      <w:marRight w:val="0"/>
      <w:marTop w:val="0"/>
      <w:marBottom w:val="0"/>
      <w:divBdr>
        <w:top w:val="none" w:sz="0" w:space="0" w:color="auto"/>
        <w:left w:val="none" w:sz="0" w:space="0" w:color="auto"/>
        <w:bottom w:val="none" w:sz="0" w:space="0" w:color="auto"/>
        <w:right w:val="none" w:sz="0" w:space="0" w:color="auto"/>
      </w:divBdr>
    </w:div>
    <w:div w:id="2054697200">
      <w:bodyDiv w:val="1"/>
      <w:marLeft w:val="0"/>
      <w:marRight w:val="0"/>
      <w:marTop w:val="0"/>
      <w:marBottom w:val="0"/>
      <w:divBdr>
        <w:top w:val="none" w:sz="0" w:space="0" w:color="auto"/>
        <w:left w:val="none" w:sz="0" w:space="0" w:color="auto"/>
        <w:bottom w:val="none" w:sz="0" w:space="0" w:color="auto"/>
        <w:right w:val="none" w:sz="0" w:space="0" w:color="auto"/>
      </w:divBdr>
    </w:div>
    <w:div w:id="2055232170">
      <w:bodyDiv w:val="1"/>
      <w:marLeft w:val="0"/>
      <w:marRight w:val="0"/>
      <w:marTop w:val="0"/>
      <w:marBottom w:val="0"/>
      <w:divBdr>
        <w:top w:val="none" w:sz="0" w:space="0" w:color="auto"/>
        <w:left w:val="none" w:sz="0" w:space="0" w:color="auto"/>
        <w:bottom w:val="none" w:sz="0" w:space="0" w:color="auto"/>
        <w:right w:val="none" w:sz="0" w:space="0" w:color="auto"/>
      </w:divBdr>
    </w:div>
    <w:div w:id="2055503021">
      <w:bodyDiv w:val="1"/>
      <w:marLeft w:val="0"/>
      <w:marRight w:val="0"/>
      <w:marTop w:val="0"/>
      <w:marBottom w:val="0"/>
      <w:divBdr>
        <w:top w:val="none" w:sz="0" w:space="0" w:color="auto"/>
        <w:left w:val="none" w:sz="0" w:space="0" w:color="auto"/>
        <w:bottom w:val="none" w:sz="0" w:space="0" w:color="auto"/>
        <w:right w:val="none" w:sz="0" w:space="0" w:color="auto"/>
      </w:divBdr>
    </w:div>
    <w:div w:id="2055736275">
      <w:bodyDiv w:val="1"/>
      <w:marLeft w:val="0"/>
      <w:marRight w:val="0"/>
      <w:marTop w:val="0"/>
      <w:marBottom w:val="0"/>
      <w:divBdr>
        <w:top w:val="none" w:sz="0" w:space="0" w:color="auto"/>
        <w:left w:val="none" w:sz="0" w:space="0" w:color="auto"/>
        <w:bottom w:val="none" w:sz="0" w:space="0" w:color="auto"/>
        <w:right w:val="none" w:sz="0" w:space="0" w:color="auto"/>
      </w:divBdr>
    </w:div>
    <w:div w:id="2056002303">
      <w:bodyDiv w:val="1"/>
      <w:marLeft w:val="0"/>
      <w:marRight w:val="0"/>
      <w:marTop w:val="0"/>
      <w:marBottom w:val="0"/>
      <w:divBdr>
        <w:top w:val="none" w:sz="0" w:space="0" w:color="auto"/>
        <w:left w:val="none" w:sz="0" w:space="0" w:color="auto"/>
        <w:bottom w:val="none" w:sz="0" w:space="0" w:color="auto"/>
        <w:right w:val="none" w:sz="0" w:space="0" w:color="auto"/>
      </w:divBdr>
    </w:div>
    <w:div w:id="2056347229">
      <w:bodyDiv w:val="1"/>
      <w:marLeft w:val="0"/>
      <w:marRight w:val="0"/>
      <w:marTop w:val="0"/>
      <w:marBottom w:val="0"/>
      <w:divBdr>
        <w:top w:val="none" w:sz="0" w:space="0" w:color="auto"/>
        <w:left w:val="none" w:sz="0" w:space="0" w:color="auto"/>
        <w:bottom w:val="none" w:sz="0" w:space="0" w:color="auto"/>
        <w:right w:val="none" w:sz="0" w:space="0" w:color="auto"/>
      </w:divBdr>
    </w:div>
    <w:div w:id="2056464087">
      <w:bodyDiv w:val="1"/>
      <w:marLeft w:val="0"/>
      <w:marRight w:val="0"/>
      <w:marTop w:val="0"/>
      <w:marBottom w:val="0"/>
      <w:divBdr>
        <w:top w:val="none" w:sz="0" w:space="0" w:color="auto"/>
        <w:left w:val="none" w:sz="0" w:space="0" w:color="auto"/>
        <w:bottom w:val="none" w:sz="0" w:space="0" w:color="auto"/>
        <w:right w:val="none" w:sz="0" w:space="0" w:color="auto"/>
      </w:divBdr>
    </w:div>
    <w:div w:id="2056731797">
      <w:bodyDiv w:val="1"/>
      <w:marLeft w:val="0"/>
      <w:marRight w:val="0"/>
      <w:marTop w:val="0"/>
      <w:marBottom w:val="0"/>
      <w:divBdr>
        <w:top w:val="none" w:sz="0" w:space="0" w:color="auto"/>
        <w:left w:val="none" w:sz="0" w:space="0" w:color="auto"/>
        <w:bottom w:val="none" w:sz="0" w:space="0" w:color="auto"/>
        <w:right w:val="none" w:sz="0" w:space="0" w:color="auto"/>
      </w:divBdr>
    </w:div>
    <w:div w:id="2056734149">
      <w:bodyDiv w:val="1"/>
      <w:marLeft w:val="0"/>
      <w:marRight w:val="0"/>
      <w:marTop w:val="0"/>
      <w:marBottom w:val="0"/>
      <w:divBdr>
        <w:top w:val="none" w:sz="0" w:space="0" w:color="auto"/>
        <w:left w:val="none" w:sz="0" w:space="0" w:color="auto"/>
        <w:bottom w:val="none" w:sz="0" w:space="0" w:color="auto"/>
        <w:right w:val="none" w:sz="0" w:space="0" w:color="auto"/>
      </w:divBdr>
    </w:div>
    <w:div w:id="2056804780">
      <w:bodyDiv w:val="1"/>
      <w:marLeft w:val="0"/>
      <w:marRight w:val="0"/>
      <w:marTop w:val="0"/>
      <w:marBottom w:val="0"/>
      <w:divBdr>
        <w:top w:val="none" w:sz="0" w:space="0" w:color="auto"/>
        <w:left w:val="none" w:sz="0" w:space="0" w:color="auto"/>
        <w:bottom w:val="none" w:sz="0" w:space="0" w:color="auto"/>
        <w:right w:val="none" w:sz="0" w:space="0" w:color="auto"/>
      </w:divBdr>
    </w:div>
    <w:div w:id="2056922750">
      <w:bodyDiv w:val="1"/>
      <w:marLeft w:val="0"/>
      <w:marRight w:val="0"/>
      <w:marTop w:val="0"/>
      <w:marBottom w:val="0"/>
      <w:divBdr>
        <w:top w:val="none" w:sz="0" w:space="0" w:color="auto"/>
        <w:left w:val="none" w:sz="0" w:space="0" w:color="auto"/>
        <w:bottom w:val="none" w:sz="0" w:space="0" w:color="auto"/>
        <w:right w:val="none" w:sz="0" w:space="0" w:color="auto"/>
      </w:divBdr>
    </w:div>
    <w:div w:id="2056924524">
      <w:bodyDiv w:val="1"/>
      <w:marLeft w:val="0"/>
      <w:marRight w:val="0"/>
      <w:marTop w:val="0"/>
      <w:marBottom w:val="0"/>
      <w:divBdr>
        <w:top w:val="none" w:sz="0" w:space="0" w:color="auto"/>
        <w:left w:val="none" w:sz="0" w:space="0" w:color="auto"/>
        <w:bottom w:val="none" w:sz="0" w:space="0" w:color="auto"/>
        <w:right w:val="none" w:sz="0" w:space="0" w:color="auto"/>
      </w:divBdr>
    </w:div>
    <w:div w:id="2056930202">
      <w:bodyDiv w:val="1"/>
      <w:marLeft w:val="0"/>
      <w:marRight w:val="0"/>
      <w:marTop w:val="0"/>
      <w:marBottom w:val="0"/>
      <w:divBdr>
        <w:top w:val="none" w:sz="0" w:space="0" w:color="auto"/>
        <w:left w:val="none" w:sz="0" w:space="0" w:color="auto"/>
        <w:bottom w:val="none" w:sz="0" w:space="0" w:color="auto"/>
        <w:right w:val="none" w:sz="0" w:space="0" w:color="auto"/>
      </w:divBdr>
    </w:div>
    <w:div w:id="2057123417">
      <w:bodyDiv w:val="1"/>
      <w:marLeft w:val="0"/>
      <w:marRight w:val="0"/>
      <w:marTop w:val="0"/>
      <w:marBottom w:val="0"/>
      <w:divBdr>
        <w:top w:val="none" w:sz="0" w:space="0" w:color="auto"/>
        <w:left w:val="none" w:sz="0" w:space="0" w:color="auto"/>
        <w:bottom w:val="none" w:sz="0" w:space="0" w:color="auto"/>
        <w:right w:val="none" w:sz="0" w:space="0" w:color="auto"/>
      </w:divBdr>
    </w:div>
    <w:div w:id="2057193188">
      <w:bodyDiv w:val="1"/>
      <w:marLeft w:val="0"/>
      <w:marRight w:val="0"/>
      <w:marTop w:val="0"/>
      <w:marBottom w:val="0"/>
      <w:divBdr>
        <w:top w:val="none" w:sz="0" w:space="0" w:color="auto"/>
        <w:left w:val="none" w:sz="0" w:space="0" w:color="auto"/>
        <w:bottom w:val="none" w:sz="0" w:space="0" w:color="auto"/>
        <w:right w:val="none" w:sz="0" w:space="0" w:color="auto"/>
      </w:divBdr>
    </w:div>
    <w:div w:id="2057195963">
      <w:bodyDiv w:val="1"/>
      <w:marLeft w:val="0"/>
      <w:marRight w:val="0"/>
      <w:marTop w:val="0"/>
      <w:marBottom w:val="0"/>
      <w:divBdr>
        <w:top w:val="none" w:sz="0" w:space="0" w:color="auto"/>
        <w:left w:val="none" w:sz="0" w:space="0" w:color="auto"/>
        <w:bottom w:val="none" w:sz="0" w:space="0" w:color="auto"/>
        <w:right w:val="none" w:sz="0" w:space="0" w:color="auto"/>
      </w:divBdr>
    </w:div>
    <w:div w:id="2057241956">
      <w:bodyDiv w:val="1"/>
      <w:marLeft w:val="0"/>
      <w:marRight w:val="0"/>
      <w:marTop w:val="0"/>
      <w:marBottom w:val="0"/>
      <w:divBdr>
        <w:top w:val="none" w:sz="0" w:space="0" w:color="auto"/>
        <w:left w:val="none" w:sz="0" w:space="0" w:color="auto"/>
        <w:bottom w:val="none" w:sz="0" w:space="0" w:color="auto"/>
        <w:right w:val="none" w:sz="0" w:space="0" w:color="auto"/>
      </w:divBdr>
    </w:div>
    <w:div w:id="2057394001">
      <w:bodyDiv w:val="1"/>
      <w:marLeft w:val="0"/>
      <w:marRight w:val="0"/>
      <w:marTop w:val="0"/>
      <w:marBottom w:val="0"/>
      <w:divBdr>
        <w:top w:val="none" w:sz="0" w:space="0" w:color="auto"/>
        <w:left w:val="none" w:sz="0" w:space="0" w:color="auto"/>
        <w:bottom w:val="none" w:sz="0" w:space="0" w:color="auto"/>
        <w:right w:val="none" w:sz="0" w:space="0" w:color="auto"/>
      </w:divBdr>
    </w:div>
    <w:div w:id="2057535431">
      <w:bodyDiv w:val="1"/>
      <w:marLeft w:val="0"/>
      <w:marRight w:val="0"/>
      <w:marTop w:val="0"/>
      <w:marBottom w:val="0"/>
      <w:divBdr>
        <w:top w:val="none" w:sz="0" w:space="0" w:color="auto"/>
        <w:left w:val="none" w:sz="0" w:space="0" w:color="auto"/>
        <w:bottom w:val="none" w:sz="0" w:space="0" w:color="auto"/>
        <w:right w:val="none" w:sz="0" w:space="0" w:color="auto"/>
      </w:divBdr>
    </w:div>
    <w:div w:id="2057730707">
      <w:bodyDiv w:val="1"/>
      <w:marLeft w:val="0"/>
      <w:marRight w:val="0"/>
      <w:marTop w:val="0"/>
      <w:marBottom w:val="0"/>
      <w:divBdr>
        <w:top w:val="none" w:sz="0" w:space="0" w:color="auto"/>
        <w:left w:val="none" w:sz="0" w:space="0" w:color="auto"/>
        <w:bottom w:val="none" w:sz="0" w:space="0" w:color="auto"/>
        <w:right w:val="none" w:sz="0" w:space="0" w:color="auto"/>
      </w:divBdr>
    </w:div>
    <w:div w:id="2057856220">
      <w:bodyDiv w:val="1"/>
      <w:marLeft w:val="0"/>
      <w:marRight w:val="0"/>
      <w:marTop w:val="0"/>
      <w:marBottom w:val="0"/>
      <w:divBdr>
        <w:top w:val="none" w:sz="0" w:space="0" w:color="auto"/>
        <w:left w:val="none" w:sz="0" w:space="0" w:color="auto"/>
        <w:bottom w:val="none" w:sz="0" w:space="0" w:color="auto"/>
        <w:right w:val="none" w:sz="0" w:space="0" w:color="auto"/>
      </w:divBdr>
    </w:div>
    <w:div w:id="2058434778">
      <w:bodyDiv w:val="1"/>
      <w:marLeft w:val="0"/>
      <w:marRight w:val="0"/>
      <w:marTop w:val="0"/>
      <w:marBottom w:val="0"/>
      <w:divBdr>
        <w:top w:val="none" w:sz="0" w:space="0" w:color="auto"/>
        <w:left w:val="none" w:sz="0" w:space="0" w:color="auto"/>
        <w:bottom w:val="none" w:sz="0" w:space="0" w:color="auto"/>
        <w:right w:val="none" w:sz="0" w:space="0" w:color="auto"/>
      </w:divBdr>
    </w:div>
    <w:div w:id="2058579774">
      <w:bodyDiv w:val="1"/>
      <w:marLeft w:val="0"/>
      <w:marRight w:val="0"/>
      <w:marTop w:val="0"/>
      <w:marBottom w:val="0"/>
      <w:divBdr>
        <w:top w:val="none" w:sz="0" w:space="0" w:color="auto"/>
        <w:left w:val="none" w:sz="0" w:space="0" w:color="auto"/>
        <w:bottom w:val="none" w:sz="0" w:space="0" w:color="auto"/>
        <w:right w:val="none" w:sz="0" w:space="0" w:color="auto"/>
      </w:divBdr>
    </w:div>
    <w:div w:id="2058697993">
      <w:bodyDiv w:val="1"/>
      <w:marLeft w:val="0"/>
      <w:marRight w:val="0"/>
      <w:marTop w:val="0"/>
      <w:marBottom w:val="0"/>
      <w:divBdr>
        <w:top w:val="none" w:sz="0" w:space="0" w:color="auto"/>
        <w:left w:val="none" w:sz="0" w:space="0" w:color="auto"/>
        <w:bottom w:val="none" w:sz="0" w:space="0" w:color="auto"/>
        <w:right w:val="none" w:sz="0" w:space="0" w:color="auto"/>
      </w:divBdr>
    </w:div>
    <w:div w:id="2058700627">
      <w:bodyDiv w:val="1"/>
      <w:marLeft w:val="0"/>
      <w:marRight w:val="0"/>
      <w:marTop w:val="0"/>
      <w:marBottom w:val="0"/>
      <w:divBdr>
        <w:top w:val="none" w:sz="0" w:space="0" w:color="auto"/>
        <w:left w:val="none" w:sz="0" w:space="0" w:color="auto"/>
        <w:bottom w:val="none" w:sz="0" w:space="0" w:color="auto"/>
        <w:right w:val="none" w:sz="0" w:space="0" w:color="auto"/>
      </w:divBdr>
    </w:div>
    <w:div w:id="2059165763">
      <w:bodyDiv w:val="1"/>
      <w:marLeft w:val="0"/>
      <w:marRight w:val="0"/>
      <w:marTop w:val="0"/>
      <w:marBottom w:val="0"/>
      <w:divBdr>
        <w:top w:val="none" w:sz="0" w:space="0" w:color="auto"/>
        <w:left w:val="none" w:sz="0" w:space="0" w:color="auto"/>
        <w:bottom w:val="none" w:sz="0" w:space="0" w:color="auto"/>
        <w:right w:val="none" w:sz="0" w:space="0" w:color="auto"/>
      </w:divBdr>
    </w:div>
    <w:div w:id="2059237991">
      <w:bodyDiv w:val="1"/>
      <w:marLeft w:val="0"/>
      <w:marRight w:val="0"/>
      <w:marTop w:val="0"/>
      <w:marBottom w:val="0"/>
      <w:divBdr>
        <w:top w:val="none" w:sz="0" w:space="0" w:color="auto"/>
        <w:left w:val="none" w:sz="0" w:space="0" w:color="auto"/>
        <w:bottom w:val="none" w:sz="0" w:space="0" w:color="auto"/>
        <w:right w:val="none" w:sz="0" w:space="0" w:color="auto"/>
      </w:divBdr>
    </w:div>
    <w:div w:id="2059284049">
      <w:bodyDiv w:val="1"/>
      <w:marLeft w:val="0"/>
      <w:marRight w:val="0"/>
      <w:marTop w:val="0"/>
      <w:marBottom w:val="0"/>
      <w:divBdr>
        <w:top w:val="none" w:sz="0" w:space="0" w:color="auto"/>
        <w:left w:val="none" w:sz="0" w:space="0" w:color="auto"/>
        <w:bottom w:val="none" w:sz="0" w:space="0" w:color="auto"/>
        <w:right w:val="none" w:sz="0" w:space="0" w:color="auto"/>
      </w:divBdr>
    </w:div>
    <w:div w:id="2059473794">
      <w:bodyDiv w:val="1"/>
      <w:marLeft w:val="0"/>
      <w:marRight w:val="0"/>
      <w:marTop w:val="0"/>
      <w:marBottom w:val="0"/>
      <w:divBdr>
        <w:top w:val="none" w:sz="0" w:space="0" w:color="auto"/>
        <w:left w:val="none" w:sz="0" w:space="0" w:color="auto"/>
        <w:bottom w:val="none" w:sz="0" w:space="0" w:color="auto"/>
        <w:right w:val="none" w:sz="0" w:space="0" w:color="auto"/>
      </w:divBdr>
    </w:div>
    <w:div w:id="2059475117">
      <w:bodyDiv w:val="1"/>
      <w:marLeft w:val="0"/>
      <w:marRight w:val="0"/>
      <w:marTop w:val="0"/>
      <w:marBottom w:val="0"/>
      <w:divBdr>
        <w:top w:val="none" w:sz="0" w:space="0" w:color="auto"/>
        <w:left w:val="none" w:sz="0" w:space="0" w:color="auto"/>
        <w:bottom w:val="none" w:sz="0" w:space="0" w:color="auto"/>
        <w:right w:val="none" w:sz="0" w:space="0" w:color="auto"/>
      </w:divBdr>
    </w:div>
    <w:div w:id="2059935766">
      <w:bodyDiv w:val="1"/>
      <w:marLeft w:val="0"/>
      <w:marRight w:val="0"/>
      <w:marTop w:val="0"/>
      <w:marBottom w:val="0"/>
      <w:divBdr>
        <w:top w:val="none" w:sz="0" w:space="0" w:color="auto"/>
        <w:left w:val="none" w:sz="0" w:space="0" w:color="auto"/>
        <w:bottom w:val="none" w:sz="0" w:space="0" w:color="auto"/>
        <w:right w:val="none" w:sz="0" w:space="0" w:color="auto"/>
      </w:divBdr>
    </w:div>
    <w:div w:id="2060323321">
      <w:bodyDiv w:val="1"/>
      <w:marLeft w:val="0"/>
      <w:marRight w:val="0"/>
      <w:marTop w:val="0"/>
      <w:marBottom w:val="0"/>
      <w:divBdr>
        <w:top w:val="none" w:sz="0" w:space="0" w:color="auto"/>
        <w:left w:val="none" w:sz="0" w:space="0" w:color="auto"/>
        <w:bottom w:val="none" w:sz="0" w:space="0" w:color="auto"/>
        <w:right w:val="none" w:sz="0" w:space="0" w:color="auto"/>
      </w:divBdr>
    </w:div>
    <w:div w:id="2060352323">
      <w:bodyDiv w:val="1"/>
      <w:marLeft w:val="0"/>
      <w:marRight w:val="0"/>
      <w:marTop w:val="0"/>
      <w:marBottom w:val="0"/>
      <w:divBdr>
        <w:top w:val="none" w:sz="0" w:space="0" w:color="auto"/>
        <w:left w:val="none" w:sz="0" w:space="0" w:color="auto"/>
        <w:bottom w:val="none" w:sz="0" w:space="0" w:color="auto"/>
        <w:right w:val="none" w:sz="0" w:space="0" w:color="auto"/>
      </w:divBdr>
    </w:div>
    <w:div w:id="2060395830">
      <w:bodyDiv w:val="1"/>
      <w:marLeft w:val="0"/>
      <w:marRight w:val="0"/>
      <w:marTop w:val="0"/>
      <w:marBottom w:val="0"/>
      <w:divBdr>
        <w:top w:val="none" w:sz="0" w:space="0" w:color="auto"/>
        <w:left w:val="none" w:sz="0" w:space="0" w:color="auto"/>
        <w:bottom w:val="none" w:sz="0" w:space="0" w:color="auto"/>
        <w:right w:val="none" w:sz="0" w:space="0" w:color="auto"/>
      </w:divBdr>
    </w:div>
    <w:div w:id="2060398923">
      <w:bodyDiv w:val="1"/>
      <w:marLeft w:val="0"/>
      <w:marRight w:val="0"/>
      <w:marTop w:val="0"/>
      <w:marBottom w:val="0"/>
      <w:divBdr>
        <w:top w:val="none" w:sz="0" w:space="0" w:color="auto"/>
        <w:left w:val="none" w:sz="0" w:space="0" w:color="auto"/>
        <w:bottom w:val="none" w:sz="0" w:space="0" w:color="auto"/>
        <w:right w:val="none" w:sz="0" w:space="0" w:color="auto"/>
      </w:divBdr>
    </w:div>
    <w:div w:id="2060668122">
      <w:bodyDiv w:val="1"/>
      <w:marLeft w:val="0"/>
      <w:marRight w:val="0"/>
      <w:marTop w:val="0"/>
      <w:marBottom w:val="0"/>
      <w:divBdr>
        <w:top w:val="none" w:sz="0" w:space="0" w:color="auto"/>
        <w:left w:val="none" w:sz="0" w:space="0" w:color="auto"/>
        <w:bottom w:val="none" w:sz="0" w:space="0" w:color="auto"/>
        <w:right w:val="none" w:sz="0" w:space="0" w:color="auto"/>
      </w:divBdr>
    </w:div>
    <w:div w:id="2061130783">
      <w:bodyDiv w:val="1"/>
      <w:marLeft w:val="0"/>
      <w:marRight w:val="0"/>
      <w:marTop w:val="0"/>
      <w:marBottom w:val="0"/>
      <w:divBdr>
        <w:top w:val="none" w:sz="0" w:space="0" w:color="auto"/>
        <w:left w:val="none" w:sz="0" w:space="0" w:color="auto"/>
        <w:bottom w:val="none" w:sz="0" w:space="0" w:color="auto"/>
        <w:right w:val="none" w:sz="0" w:space="0" w:color="auto"/>
      </w:divBdr>
    </w:div>
    <w:div w:id="2061708263">
      <w:bodyDiv w:val="1"/>
      <w:marLeft w:val="0"/>
      <w:marRight w:val="0"/>
      <w:marTop w:val="0"/>
      <w:marBottom w:val="0"/>
      <w:divBdr>
        <w:top w:val="none" w:sz="0" w:space="0" w:color="auto"/>
        <w:left w:val="none" w:sz="0" w:space="0" w:color="auto"/>
        <w:bottom w:val="none" w:sz="0" w:space="0" w:color="auto"/>
        <w:right w:val="none" w:sz="0" w:space="0" w:color="auto"/>
      </w:divBdr>
    </w:div>
    <w:div w:id="2061778644">
      <w:bodyDiv w:val="1"/>
      <w:marLeft w:val="0"/>
      <w:marRight w:val="0"/>
      <w:marTop w:val="0"/>
      <w:marBottom w:val="0"/>
      <w:divBdr>
        <w:top w:val="none" w:sz="0" w:space="0" w:color="auto"/>
        <w:left w:val="none" w:sz="0" w:space="0" w:color="auto"/>
        <w:bottom w:val="none" w:sz="0" w:space="0" w:color="auto"/>
        <w:right w:val="none" w:sz="0" w:space="0" w:color="auto"/>
      </w:divBdr>
    </w:div>
    <w:div w:id="2061856716">
      <w:bodyDiv w:val="1"/>
      <w:marLeft w:val="0"/>
      <w:marRight w:val="0"/>
      <w:marTop w:val="0"/>
      <w:marBottom w:val="0"/>
      <w:divBdr>
        <w:top w:val="none" w:sz="0" w:space="0" w:color="auto"/>
        <w:left w:val="none" w:sz="0" w:space="0" w:color="auto"/>
        <w:bottom w:val="none" w:sz="0" w:space="0" w:color="auto"/>
        <w:right w:val="none" w:sz="0" w:space="0" w:color="auto"/>
      </w:divBdr>
    </w:div>
    <w:div w:id="2061857479">
      <w:bodyDiv w:val="1"/>
      <w:marLeft w:val="0"/>
      <w:marRight w:val="0"/>
      <w:marTop w:val="0"/>
      <w:marBottom w:val="0"/>
      <w:divBdr>
        <w:top w:val="none" w:sz="0" w:space="0" w:color="auto"/>
        <w:left w:val="none" w:sz="0" w:space="0" w:color="auto"/>
        <w:bottom w:val="none" w:sz="0" w:space="0" w:color="auto"/>
        <w:right w:val="none" w:sz="0" w:space="0" w:color="auto"/>
      </w:divBdr>
    </w:div>
    <w:div w:id="2061858024">
      <w:bodyDiv w:val="1"/>
      <w:marLeft w:val="0"/>
      <w:marRight w:val="0"/>
      <w:marTop w:val="0"/>
      <w:marBottom w:val="0"/>
      <w:divBdr>
        <w:top w:val="none" w:sz="0" w:space="0" w:color="auto"/>
        <w:left w:val="none" w:sz="0" w:space="0" w:color="auto"/>
        <w:bottom w:val="none" w:sz="0" w:space="0" w:color="auto"/>
        <w:right w:val="none" w:sz="0" w:space="0" w:color="auto"/>
      </w:divBdr>
    </w:div>
    <w:div w:id="2061901397">
      <w:bodyDiv w:val="1"/>
      <w:marLeft w:val="0"/>
      <w:marRight w:val="0"/>
      <w:marTop w:val="0"/>
      <w:marBottom w:val="0"/>
      <w:divBdr>
        <w:top w:val="none" w:sz="0" w:space="0" w:color="auto"/>
        <w:left w:val="none" w:sz="0" w:space="0" w:color="auto"/>
        <w:bottom w:val="none" w:sz="0" w:space="0" w:color="auto"/>
        <w:right w:val="none" w:sz="0" w:space="0" w:color="auto"/>
      </w:divBdr>
    </w:div>
    <w:div w:id="2061904550">
      <w:bodyDiv w:val="1"/>
      <w:marLeft w:val="0"/>
      <w:marRight w:val="0"/>
      <w:marTop w:val="0"/>
      <w:marBottom w:val="0"/>
      <w:divBdr>
        <w:top w:val="none" w:sz="0" w:space="0" w:color="auto"/>
        <w:left w:val="none" w:sz="0" w:space="0" w:color="auto"/>
        <w:bottom w:val="none" w:sz="0" w:space="0" w:color="auto"/>
        <w:right w:val="none" w:sz="0" w:space="0" w:color="auto"/>
      </w:divBdr>
    </w:div>
    <w:div w:id="2062627672">
      <w:bodyDiv w:val="1"/>
      <w:marLeft w:val="0"/>
      <w:marRight w:val="0"/>
      <w:marTop w:val="0"/>
      <w:marBottom w:val="0"/>
      <w:divBdr>
        <w:top w:val="none" w:sz="0" w:space="0" w:color="auto"/>
        <w:left w:val="none" w:sz="0" w:space="0" w:color="auto"/>
        <w:bottom w:val="none" w:sz="0" w:space="0" w:color="auto"/>
        <w:right w:val="none" w:sz="0" w:space="0" w:color="auto"/>
      </w:divBdr>
    </w:div>
    <w:div w:id="2062947278">
      <w:bodyDiv w:val="1"/>
      <w:marLeft w:val="0"/>
      <w:marRight w:val="0"/>
      <w:marTop w:val="0"/>
      <w:marBottom w:val="0"/>
      <w:divBdr>
        <w:top w:val="none" w:sz="0" w:space="0" w:color="auto"/>
        <w:left w:val="none" w:sz="0" w:space="0" w:color="auto"/>
        <w:bottom w:val="none" w:sz="0" w:space="0" w:color="auto"/>
        <w:right w:val="none" w:sz="0" w:space="0" w:color="auto"/>
      </w:divBdr>
    </w:div>
    <w:div w:id="2062971654">
      <w:bodyDiv w:val="1"/>
      <w:marLeft w:val="0"/>
      <w:marRight w:val="0"/>
      <w:marTop w:val="0"/>
      <w:marBottom w:val="0"/>
      <w:divBdr>
        <w:top w:val="none" w:sz="0" w:space="0" w:color="auto"/>
        <w:left w:val="none" w:sz="0" w:space="0" w:color="auto"/>
        <w:bottom w:val="none" w:sz="0" w:space="0" w:color="auto"/>
        <w:right w:val="none" w:sz="0" w:space="0" w:color="auto"/>
      </w:divBdr>
    </w:div>
    <w:div w:id="2063095560">
      <w:bodyDiv w:val="1"/>
      <w:marLeft w:val="0"/>
      <w:marRight w:val="0"/>
      <w:marTop w:val="0"/>
      <w:marBottom w:val="0"/>
      <w:divBdr>
        <w:top w:val="none" w:sz="0" w:space="0" w:color="auto"/>
        <w:left w:val="none" w:sz="0" w:space="0" w:color="auto"/>
        <w:bottom w:val="none" w:sz="0" w:space="0" w:color="auto"/>
        <w:right w:val="none" w:sz="0" w:space="0" w:color="auto"/>
      </w:divBdr>
    </w:div>
    <w:div w:id="2063668621">
      <w:bodyDiv w:val="1"/>
      <w:marLeft w:val="0"/>
      <w:marRight w:val="0"/>
      <w:marTop w:val="0"/>
      <w:marBottom w:val="0"/>
      <w:divBdr>
        <w:top w:val="none" w:sz="0" w:space="0" w:color="auto"/>
        <w:left w:val="none" w:sz="0" w:space="0" w:color="auto"/>
        <w:bottom w:val="none" w:sz="0" w:space="0" w:color="auto"/>
        <w:right w:val="none" w:sz="0" w:space="0" w:color="auto"/>
      </w:divBdr>
    </w:div>
    <w:div w:id="2063819571">
      <w:bodyDiv w:val="1"/>
      <w:marLeft w:val="0"/>
      <w:marRight w:val="0"/>
      <w:marTop w:val="0"/>
      <w:marBottom w:val="0"/>
      <w:divBdr>
        <w:top w:val="none" w:sz="0" w:space="0" w:color="auto"/>
        <w:left w:val="none" w:sz="0" w:space="0" w:color="auto"/>
        <w:bottom w:val="none" w:sz="0" w:space="0" w:color="auto"/>
        <w:right w:val="none" w:sz="0" w:space="0" w:color="auto"/>
      </w:divBdr>
    </w:div>
    <w:div w:id="2063946339">
      <w:bodyDiv w:val="1"/>
      <w:marLeft w:val="0"/>
      <w:marRight w:val="0"/>
      <w:marTop w:val="0"/>
      <w:marBottom w:val="0"/>
      <w:divBdr>
        <w:top w:val="none" w:sz="0" w:space="0" w:color="auto"/>
        <w:left w:val="none" w:sz="0" w:space="0" w:color="auto"/>
        <w:bottom w:val="none" w:sz="0" w:space="0" w:color="auto"/>
        <w:right w:val="none" w:sz="0" w:space="0" w:color="auto"/>
      </w:divBdr>
    </w:div>
    <w:div w:id="2064134157">
      <w:bodyDiv w:val="1"/>
      <w:marLeft w:val="0"/>
      <w:marRight w:val="0"/>
      <w:marTop w:val="0"/>
      <w:marBottom w:val="0"/>
      <w:divBdr>
        <w:top w:val="none" w:sz="0" w:space="0" w:color="auto"/>
        <w:left w:val="none" w:sz="0" w:space="0" w:color="auto"/>
        <w:bottom w:val="none" w:sz="0" w:space="0" w:color="auto"/>
        <w:right w:val="none" w:sz="0" w:space="0" w:color="auto"/>
      </w:divBdr>
    </w:div>
    <w:div w:id="2064333496">
      <w:bodyDiv w:val="1"/>
      <w:marLeft w:val="0"/>
      <w:marRight w:val="0"/>
      <w:marTop w:val="0"/>
      <w:marBottom w:val="0"/>
      <w:divBdr>
        <w:top w:val="none" w:sz="0" w:space="0" w:color="auto"/>
        <w:left w:val="none" w:sz="0" w:space="0" w:color="auto"/>
        <w:bottom w:val="none" w:sz="0" w:space="0" w:color="auto"/>
        <w:right w:val="none" w:sz="0" w:space="0" w:color="auto"/>
      </w:divBdr>
    </w:div>
    <w:div w:id="2064481181">
      <w:bodyDiv w:val="1"/>
      <w:marLeft w:val="0"/>
      <w:marRight w:val="0"/>
      <w:marTop w:val="0"/>
      <w:marBottom w:val="0"/>
      <w:divBdr>
        <w:top w:val="none" w:sz="0" w:space="0" w:color="auto"/>
        <w:left w:val="none" w:sz="0" w:space="0" w:color="auto"/>
        <w:bottom w:val="none" w:sz="0" w:space="0" w:color="auto"/>
        <w:right w:val="none" w:sz="0" w:space="0" w:color="auto"/>
      </w:divBdr>
    </w:div>
    <w:div w:id="2064743215">
      <w:bodyDiv w:val="1"/>
      <w:marLeft w:val="0"/>
      <w:marRight w:val="0"/>
      <w:marTop w:val="0"/>
      <w:marBottom w:val="0"/>
      <w:divBdr>
        <w:top w:val="none" w:sz="0" w:space="0" w:color="auto"/>
        <w:left w:val="none" w:sz="0" w:space="0" w:color="auto"/>
        <w:bottom w:val="none" w:sz="0" w:space="0" w:color="auto"/>
        <w:right w:val="none" w:sz="0" w:space="0" w:color="auto"/>
      </w:divBdr>
    </w:div>
    <w:div w:id="2064940489">
      <w:bodyDiv w:val="1"/>
      <w:marLeft w:val="0"/>
      <w:marRight w:val="0"/>
      <w:marTop w:val="0"/>
      <w:marBottom w:val="0"/>
      <w:divBdr>
        <w:top w:val="none" w:sz="0" w:space="0" w:color="auto"/>
        <w:left w:val="none" w:sz="0" w:space="0" w:color="auto"/>
        <w:bottom w:val="none" w:sz="0" w:space="0" w:color="auto"/>
        <w:right w:val="none" w:sz="0" w:space="0" w:color="auto"/>
      </w:divBdr>
    </w:div>
    <w:div w:id="2065105473">
      <w:bodyDiv w:val="1"/>
      <w:marLeft w:val="0"/>
      <w:marRight w:val="0"/>
      <w:marTop w:val="0"/>
      <w:marBottom w:val="0"/>
      <w:divBdr>
        <w:top w:val="none" w:sz="0" w:space="0" w:color="auto"/>
        <w:left w:val="none" w:sz="0" w:space="0" w:color="auto"/>
        <w:bottom w:val="none" w:sz="0" w:space="0" w:color="auto"/>
        <w:right w:val="none" w:sz="0" w:space="0" w:color="auto"/>
      </w:divBdr>
    </w:div>
    <w:div w:id="2065175085">
      <w:bodyDiv w:val="1"/>
      <w:marLeft w:val="0"/>
      <w:marRight w:val="0"/>
      <w:marTop w:val="0"/>
      <w:marBottom w:val="0"/>
      <w:divBdr>
        <w:top w:val="none" w:sz="0" w:space="0" w:color="auto"/>
        <w:left w:val="none" w:sz="0" w:space="0" w:color="auto"/>
        <w:bottom w:val="none" w:sz="0" w:space="0" w:color="auto"/>
        <w:right w:val="none" w:sz="0" w:space="0" w:color="auto"/>
      </w:divBdr>
    </w:div>
    <w:div w:id="2065175096">
      <w:bodyDiv w:val="1"/>
      <w:marLeft w:val="0"/>
      <w:marRight w:val="0"/>
      <w:marTop w:val="0"/>
      <w:marBottom w:val="0"/>
      <w:divBdr>
        <w:top w:val="none" w:sz="0" w:space="0" w:color="auto"/>
        <w:left w:val="none" w:sz="0" w:space="0" w:color="auto"/>
        <w:bottom w:val="none" w:sz="0" w:space="0" w:color="auto"/>
        <w:right w:val="none" w:sz="0" w:space="0" w:color="auto"/>
      </w:divBdr>
    </w:div>
    <w:div w:id="2065374797">
      <w:bodyDiv w:val="1"/>
      <w:marLeft w:val="0"/>
      <w:marRight w:val="0"/>
      <w:marTop w:val="0"/>
      <w:marBottom w:val="0"/>
      <w:divBdr>
        <w:top w:val="none" w:sz="0" w:space="0" w:color="auto"/>
        <w:left w:val="none" w:sz="0" w:space="0" w:color="auto"/>
        <w:bottom w:val="none" w:sz="0" w:space="0" w:color="auto"/>
        <w:right w:val="none" w:sz="0" w:space="0" w:color="auto"/>
      </w:divBdr>
    </w:div>
    <w:div w:id="2065909253">
      <w:bodyDiv w:val="1"/>
      <w:marLeft w:val="0"/>
      <w:marRight w:val="0"/>
      <w:marTop w:val="0"/>
      <w:marBottom w:val="0"/>
      <w:divBdr>
        <w:top w:val="none" w:sz="0" w:space="0" w:color="auto"/>
        <w:left w:val="none" w:sz="0" w:space="0" w:color="auto"/>
        <w:bottom w:val="none" w:sz="0" w:space="0" w:color="auto"/>
        <w:right w:val="none" w:sz="0" w:space="0" w:color="auto"/>
      </w:divBdr>
    </w:div>
    <w:div w:id="2065985752">
      <w:bodyDiv w:val="1"/>
      <w:marLeft w:val="0"/>
      <w:marRight w:val="0"/>
      <w:marTop w:val="0"/>
      <w:marBottom w:val="0"/>
      <w:divBdr>
        <w:top w:val="none" w:sz="0" w:space="0" w:color="auto"/>
        <w:left w:val="none" w:sz="0" w:space="0" w:color="auto"/>
        <w:bottom w:val="none" w:sz="0" w:space="0" w:color="auto"/>
        <w:right w:val="none" w:sz="0" w:space="0" w:color="auto"/>
      </w:divBdr>
    </w:div>
    <w:div w:id="2066294470">
      <w:bodyDiv w:val="1"/>
      <w:marLeft w:val="0"/>
      <w:marRight w:val="0"/>
      <w:marTop w:val="0"/>
      <w:marBottom w:val="0"/>
      <w:divBdr>
        <w:top w:val="none" w:sz="0" w:space="0" w:color="auto"/>
        <w:left w:val="none" w:sz="0" w:space="0" w:color="auto"/>
        <w:bottom w:val="none" w:sz="0" w:space="0" w:color="auto"/>
        <w:right w:val="none" w:sz="0" w:space="0" w:color="auto"/>
      </w:divBdr>
    </w:div>
    <w:div w:id="2066441204">
      <w:bodyDiv w:val="1"/>
      <w:marLeft w:val="0"/>
      <w:marRight w:val="0"/>
      <w:marTop w:val="0"/>
      <w:marBottom w:val="0"/>
      <w:divBdr>
        <w:top w:val="none" w:sz="0" w:space="0" w:color="auto"/>
        <w:left w:val="none" w:sz="0" w:space="0" w:color="auto"/>
        <w:bottom w:val="none" w:sz="0" w:space="0" w:color="auto"/>
        <w:right w:val="none" w:sz="0" w:space="0" w:color="auto"/>
      </w:divBdr>
    </w:div>
    <w:div w:id="2066563110">
      <w:bodyDiv w:val="1"/>
      <w:marLeft w:val="0"/>
      <w:marRight w:val="0"/>
      <w:marTop w:val="0"/>
      <w:marBottom w:val="0"/>
      <w:divBdr>
        <w:top w:val="none" w:sz="0" w:space="0" w:color="auto"/>
        <w:left w:val="none" w:sz="0" w:space="0" w:color="auto"/>
        <w:bottom w:val="none" w:sz="0" w:space="0" w:color="auto"/>
        <w:right w:val="none" w:sz="0" w:space="0" w:color="auto"/>
      </w:divBdr>
    </w:div>
    <w:div w:id="2066876996">
      <w:bodyDiv w:val="1"/>
      <w:marLeft w:val="0"/>
      <w:marRight w:val="0"/>
      <w:marTop w:val="0"/>
      <w:marBottom w:val="0"/>
      <w:divBdr>
        <w:top w:val="none" w:sz="0" w:space="0" w:color="auto"/>
        <w:left w:val="none" w:sz="0" w:space="0" w:color="auto"/>
        <w:bottom w:val="none" w:sz="0" w:space="0" w:color="auto"/>
        <w:right w:val="none" w:sz="0" w:space="0" w:color="auto"/>
      </w:divBdr>
    </w:div>
    <w:div w:id="2066951325">
      <w:bodyDiv w:val="1"/>
      <w:marLeft w:val="0"/>
      <w:marRight w:val="0"/>
      <w:marTop w:val="0"/>
      <w:marBottom w:val="0"/>
      <w:divBdr>
        <w:top w:val="none" w:sz="0" w:space="0" w:color="auto"/>
        <w:left w:val="none" w:sz="0" w:space="0" w:color="auto"/>
        <w:bottom w:val="none" w:sz="0" w:space="0" w:color="auto"/>
        <w:right w:val="none" w:sz="0" w:space="0" w:color="auto"/>
      </w:divBdr>
    </w:div>
    <w:div w:id="2067218361">
      <w:bodyDiv w:val="1"/>
      <w:marLeft w:val="0"/>
      <w:marRight w:val="0"/>
      <w:marTop w:val="0"/>
      <w:marBottom w:val="0"/>
      <w:divBdr>
        <w:top w:val="none" w:sz="0" w:space="0" w:color="auto"/>
        <w:left w:val="none" w:sz="0" w:space="0" w:color="auto"/>
        <w:bottom w:val="none" w:sz="0" w:space="0" w:color="auto"/>
        <w:right w:val="none" w:sz="0" w:space="0" w:color="auto"/>
      </w:divBdr>
    </w:div>
    <w:div w:id="2067489188">
      <w:bodyDiv w:val="1"/>
      <w:marLeft w:val="0"/>
      <w:marRight w:val="0"/>
      <w:marTop w:val="0"/>
      <w:marBottom w:val="0"/>
      <w:divBdr>
        <w:top w:val="none" w:sz="0" w:space="0" w:color="auto"/>
        <w:left w:val="none" w:sz="0" w:space="0" w:color="auto"/>
        <w:bottom w:val="none" w:sz="0" w:space="0" w:color="auto"/>
        <w:right w:val="none" w:sz="0" w:space="0" w:color="auto"/>
      </w:divBdr>
    </w:div>
    <w:div w:id="2067489398">
      <w:bodyDiv w:val="1"/>
      <w:marLeft w:val="0"/>
      <w:marRight w:val="0"/>
      <w:marTop w:val="0"/>
      <w:marBottom w:val="0"/>
      <w:divBdr>
        <w:top w:val="none" w:sz="0" w:space="0" w:color="auto"/>
        <w:left w:val="none" w:sz="0" w:space="0" w:color="auto"/>
        <w:bottom w:val="none" w:sz="0" w:space="0" w:color="auto"/>
        <w:right w:val="none" w:sz="0" w:space="0" w:color="auto"/>
      </w:divBdr>
    </w:div>
    <w:div w:id="2067604151">
      <w:bodyDiv w:val="1"/>
      <w:marLeft w:val="0"/>
      <w:marRight w:val="0"/>
      <w:marTop w:val="0"/>
      <w:marBottom w:val="0"/>
      <w:divBdr>
        <w:top w:val="none" w:sz="0" w:space="0" w:color="auto"/>
        <w:left w:val="none" w:sz="0" w:space="0" w:color="auto"/>
        <w:bottom w:val="none" w:sz="0" w:space="0" w:color="auto"/>
        <w:right w:val="none" w:sz="0" w:space="0" w:color="auto"/>
      </w:divBdr>
    </w:div>
    <w:div w:id="2067952784">
      <w:bodyDiv w:val="1"/>
      <w:marLeft w:val="0"/>
      <w:marRight w:val="0"/>
      <w:marTop w:val="0"/>
      <w:marBottom w:val="0"/>
      <w:divBdr>
        <w:top w:val="none" w:sz="0" w:space="0" w:color="auto"/>
        <w:left w:val="none" w:sz="0" w:space="0" w:color="auto"/>
        <w:bottom w:val="none" w:sz="0" w:space="0" w:color="auto"/>
        <w:right w:val="none" w:sz="0" w:space="0" w:color="auto"/>
      </w:divBdr>
    </w:div>
    <w:div w:id="2068139503">
      <w:bodyDiv w:val="1"/>
      <w:marLeft w:val="0"/>
      <w:marRight w:val="0"/>
      <w:marTop w:val="0"/>
      <w:marBottom w:val="0"/>
      <w:divBdr>
        <w:top w:val="none" w:sz="0" w:space="0" w:color="auto"/>
        <w:left w:val="none" w:sz="0" w:space="0" w:color="auto"/>
        <w:bottom w:val="none" w:sz="0" w:space="0" w:color="auto"/>
        <w:right w:val="none" w:sz="0" w:space="0" w:color="auto"/>
      </w:divBdr>
    </w:div>
    <w:div w:id="2068185730">
      <w:bodyDiv w:val="1"/>
      <w:marLeft w:val="0"/>
      <w:marRight w:val="0"/>
      <w:marTop w:val="0"/>
      <w:marBottom w:val="0"/>
      <w:divBdr>
        <w:top w:val="none" w:sz="0" w:space="0" w:color="auto"/>
        <w:left w:val="none" w:sz="0" w:space="0" w:color="auto"/>
        <w:bottom w:val="none" w:sz="0" w:space="0" w:color="auto"/>
        <w:right w:val="none" w:sz="0" w:space="0" w:color="auto"/>
      </w:divBdr>
    </w:div>
    <w:div w:id="2068870461">
      <w:bodyDiv w:val="1"/>
      <w:marLeft w:val="0"/>
      <w:marRight w:val="0"/>
      <w:marTop w:val="0"/>
      <w:marBottom w:val="0"/>
      <w:divBdr>
        <w:top w:val="none" w:sz="0" w:space="0" w:color="auto"/>
        <w:left w:val="none" w:sz="0" w:space="0" w:color="auto"/>
        <w:bottom w:val="none" w:sz="0" w:space="0" w:color="auto"/>
        <w:right w:val="none" w:sz="0" w:space="0" w:color="auto"/>
      </w:divBdr>
    </w:div>
    <w:div w:id="2069307127">
      <w:bodyDiv w:val="1"/>
      <w:marLeft w:val="0"/>
      <w:marRight w:val="0"/>
      <w:marTop w:val="0"/>
      <w:marBottom w:val="0"/>
      <w:divBdr>
        <w:top w:val="none" w:sz="0" w:space="0" w:color="auto"/>
        <w:left w:val="none" w:sz="0" w:space="0" w:color="auto"/>
        <w:bottom w:val="none" w:sz="0" w:space="0" w:color="auto"/>
        <w:right w:val="none" w:sz="0" w:space="0" w:color="auto"/>
      </w:divBdr>
    </w:div>
    <w:div w:id="2069448720">
      <w:bodyDiv w:val="1"/>
      <w:marLeft w:val="0"/>
      <w:marRight w:val="0"/>
      <w:marTop w:val="0"/>
      <w:marBottom w:val="0"/>
      <w:divBdr>
        <w:top w:val="none" w:sz="0" w:space="0" w:color="auto"/>
        <w:left w:val="none" w:sz="0" w:space="0" w:color="auto"/>
        <w:bottom w:val="none" w:sz="0" w:space="0" w:color="auto"/>
        <w:right w:val="none" w:sz="0" w:space="0" w:color="auto"/>
      </w:divBdr>
    </w:div>
    <w:div w:id="2069495992">
      <w:bodyDiv w:val="1"/>
      <w:marLeft w:val="0"/>
      <w:marRight w:val="0"/>
      <w:marTop w:val="0"/>
      <w:marBottom w:val="0"/>
      <w:divBdr>
        <w:top w:val="none" w:sz="0" w:space="0" w:color="auto"/>
        <w:left w:val="none" w:sz="0" w:space="0" w:color="auto"/>
        <w:bottom w:val="none" w:sz="0" w:space="0" w:color="auto"/>
        <w:right w:val="none" w:sz="0" w:space="0" w:color="auto"/>
      </w:divBdr>
    </w:div>
    <w:div w:id="2069574026">
      <w:bodyDiv w:val="1"/>
      <w:marLeft w:val="0"/>
      <w:marRight w:val="0"/>
      <w:marTop w:val="0"/>
      <w:marBottom w:val="0"/>
      <w:divBdr>
        <w:top w:val="none" w:sz="0" w:space="0" w:color="auto"/>
        <w:left w:val="none" w:sz="0" w:space="0" w:color="auto"/>
        <w:bottom w:val="none" w:sz="0" w:space="0" w:color="auto"/>
        <w:right w:val="none" w:sz="0" w:space="0" w:color="auto"/>
      </w:divBdr>
    </w:div>
    <w:div w:id="2069574138">
      <w:bodyDiv w:val="1"/>
      <w:marLeft w:val="0"/>
      <w:marRight w:val="0"/>
      <w:marTop w:val="0"/>
      <w:marBottom w:val="0"/>
      <w:divBdr>
        <w:top w:val="none" w:sz="0" w:space="0" w:color="auto"/>
        <w:left w:val="none" w:sz="0" w:space="0" w:color="auto"/>
        <w:bottom w:val="none" w:sz="0" w:space="0" w:color="auto"/>
        <w:right w:val="none" w:sz="0" w:space="0" w:color="auto"/>
      </w:divBdr>
    </w:div>
    <w:div w:id="2069647152">
      <w:bodyDiv w:val="1"/>
      <w:marLeft w:val="0"/>
      <w:marRight w:val="0"/>
      <w:marTop w:val="0"/>
      <w:marBottom w:val="0"/>
      <w:divBdr>
        <w:top w:val="none" w:sz="0" w:space="0" w:color="auto"/>
        <w:left w:val="none" w:sz="0" w:space="0" w:color="auto"/>
        <w:bottom w:val="none" w:sz="0" w:space="0" w:color="auto"/>
        <w:right w:val="none" w:sz="0" w:space="0" w:color="auto"/>
      </w:divBdr>
    </w:div>
    <w:div w:id="2069648812">
      <w:bodyDiv w:val="1"/>
      <w:marLeft w:val="0"/>
      <w:marRight w:val="0"/>
      <w:marTop w:val="0"/>
      <w:marBottom w:val="0"/>
      <w:divBdr>
        <w:top w:val="none" w:sz="0" w:space="0" w:color="auto"/>
        <w:left w:val="none" w:sz="0" w:space="0" w:color="auto"/>
        <w:bottom w:val="none" w:sz="0" w:space="0" w:color="auto"/>
        <w:right w:val="none" w:sz="0" w:space="0" w:color="auto"/>
      </w:divBdr>
    </w:div>
    <w:div w:id="2069717973">
      <w:bodyDiv w:val="1"/>
      <w:marLeft w:val="0"/>
      <w:marRight w:val="0"/>
      <w:marTop w:val="0"/>
      <w:marBottom w:val="0"/>
      <w:divBdr>
        <w:top w:val="none" w:sz="0" w:space="0" w:color="auto"/>
        <w:left w:val="none" w:sz="0" w:space="0" w:color="auto"/>
        <w:bottom w:val="none" w:sz="0" w:space="0" w:color="auto"/>
        <w:right w:val="none" w:sz="0" w:space="0" w:color="auto"/>
      </w:divBdr>
    </w:div>
    <w:div w:id="2069762640">
      <w:bodyDiv w:val="1"/>
      <w:marLeft w:val="0"/>
      <w:marRight w:val="0"/>
      <w:marTop w:val="0"/>
      <w:marBottom w:val="0"/>
      <w:divBdr>
        <w:top w:val="none" w:sz="0" w:space="0" w:color="auto"/>
        <w:left w:val="none" w:sz="0" w:space="0" w:color="auto"/>
        <w:bottom w:val="none" w:sz="0" w:space="0" w:color="auto"/>
        <w:right w:val="none" w:sz="0" w:space="0" w:color="auto"/>
      </w:divBdr>
    </w:div>
    <w:div w:id="2069836956">
      <w:bodyDiv w:val="1"/>
      <w:marLeft w:val="0"/>
      <w:marRight w:val="0"/>
      <w:marTop w:val="0"/>
      <w:marBottom w:val="0"/>
      <w:divBdr>
        <w:top w:val="none" w:sz="0" w:space="0" w:color="auto"/>
        <w:left w:val="none" w:sz="0" w:space="0" w:color="auto"/>
        <w:bottom w:val="none" w:sz="0" w:space="0" w:color="auto"/>
        <w:right w:val="none" w:sz="0" w:space="0" w:color="auto"/>
      </w:divBdr>
    </w:div>
    <w:div w:id="2070297729">
      <w:bodyDiv w:val="1"/>
      <w:marLeft w:val="0"/>
      <w:marRight w:val="0"/>
      <w:marTop w:val="0"/>
      <w:marBottom w:val="0"/>
      <w:divBdr>
        <w:top w:val="none" w:sz="0" w:space="0" w:color="auto"/>
        <w:left w:val="none" w:sz="0" w:space="0" w:color="auto"/>
        <w:bottom w:val="none" w:sz="0" w:space="0" w:color="auto"/>
        <w:right w:val="none" w:sz="0" w:space="0" w:color="auto"/>
      </w:divBdr>
    </w:div>
    <w:div w:id="2070493577">
      <w:bodyDiv w:val="1"/>
      <w:marLeft w:val="0"/>
      <w:marRight w:val="0"/>
      <w:marTop w:val="0"/>
      <w:marBottom w:val="0"/>
      <w:divBdr>
        <w:top w:val="none" w:sz="0" w:space="0" w:color="auto"/>
        <w:left w:val="none" w:sz="0" w:space="0" w:color="auto"/>
        <w:bottom w:val="none" w:sz="0" w:space="0" w:color="auto"/>
        <w:right w:val="none" w:sz="0" w:space="0" w:color="auto"/>
      </w:divBdr>
    </w:div>
    <w:div w:id="2070690144">
      <w:bodyDiv w:val="1"/>
      <w:marLeft w:val="0"/>
      <w:marRight w:val="0"/>
      <w:marTop w:val="0"/>
      <w:marBottom w:val="0"/>
      <w:divBdr>
        <w:top w:val="none" w:sz="0" w:space="0" w:color="auto"/>
        <w:left w:val="none" w:sz="0" w:space="0" w:color="auto"/>
        <w:bottom w:val="none" w:sz="0" w:space="0" w:color="auto"/>
        <w:right w:val="none" w:sz="0" w:space="0" w:color="auto"/>
      </w:divBdr>
    </w:div>
    <w:div w:id="2070954773">
      <w:bodyDiv w:val="1"/>
      <w:marLeft w:val="0"/>
      <w:marRight w:val="0"/>
      <w:marTop w:val="0"/>
      <w:marBottom w:val="0"/>
      <w:divBdr>
        <w:top w:val="none" w:sz="0" w:space="0" w:color="auto"/>
        <w:left w:val="none" w:sz="0" w:space="0" w:color="auto"/>
        <w:bottom w:val="none" w:sz="0" w:space="0" w:color="auto"/>
        <w:right w:val="none" w:sz="0" w:space="0" w:color="auto"/>
      </w:divBdr>
    </w:div>
    <w:div w:id="2071150976">
      <w:bodyDiv w:val="1"/>
      <w:marLeft w:val="0"/>
      <w:marRight w:val="0"/>
      <w:marTop w:val="0"/>
      <w:marBottom w:val="0"/>
      <w:divBdr>
        <w:top w:val="none" w:sz="0" w:space="0" w:color="auto"/>
        <w:left w:val="none" w:sz="0" w:space="0" w:color="auto"/>
        <w:bottom w:val="none" w:sz="0" w:space="0" w:color="auto"/>
        <w:right w:val="none" w:sz="0" w:space="0" w:color="auto"/>
      </w:divBdr>
    </w:div>
    <w:div w:id="2071153585">
      <w:bodyDiv w:val="1"/>
      <w:marLeft w:val="0"/>
      <w:marRight w:val="0"/>
      <w:marTop w:val="0"/>
      <w:marBottom w:val="0"/>
      <w:divBdr>
        <w:top w:val="none" w:sz="0" w:space="0" w:color="auto"/>
        <w:left w:val="none" w:sz="0" w:space="0" w:color="auto"/>
        <w:bottom w:val="none" w:sz="0" w:space="0" w:color="auto"/>
        <w:right w:val="none" w:sz="0" w:space="0" w:color="auto"/>
      </w:divBdr>
    </w:div>
    <w:div w:id="2071226898">
      <w:bodyDiv w:val="1"/>
      <w:marLeft w:val="0"/>
      <w:marRight w:val="0"/>
      <w:marTop w:val="0"/>
      <w:marBottom w:val="0"/>
      <w:divBdr>
        <w:top w:val="none" w:sz="0" w:space="0" w:color="auto"/>
        <w:left w:val="none" w:sz="0" w:space="0" w:color="auto"/>
        <w:bottom w:val="none" w:sz="0" w:space="0" w:color="auto"/>
        <w:right w:val="none" w:sz="0" w:space="0" w:color="auto"/>
      </w:divBdr>
    </w:div>
    <w:div w:id="2071347883">
      <w:bodyDiv w:val="1"/>
      <w:marLeft w:val="0"/>
      <w:marRight w:val="0"/>
      <w:marTop w:val="0"/>
      <w:marBottom w:val="0"/>
      <w:divBdr>
        <w:top w:val="none" w:sz="0" w:space="0" w:color="auto"/>
        <w:left w:val="none" w:sz="0" w:space="0" w:color="auto"/>
        <w:bottom w:val="none" w:sz="0" w:space="0" w:color="auto"/>
        <w:right w:val="none" w:sz="0" w:space="0" w:color="auto"/>
      </w:divBdr>
    </w:div>
    <w:div w:id="2071463550">
      <w:bodyDiv w:val="1"/>
      <w:marLeft w:val="0"/>
      <w:marRight w:val="0"/>
      <w:marTop w:val="0"/>
      <w:marBottom w:val="0"/>
      <w:divBdr>
        <w:top w:val="none" w:sz="0" w:space="0" w:color="auto"/>
        <w:left w:val="none" w:sz="0" w:space="0" w:color="auto"/>
        <w:bottom w:val="none" w:sz="0" w:space="0" w:color="auto"/>
        <w:right w:val="none" w:sz="0" w:space="0" w:color="auto"/>
      </w:divBdr>
    </w:div>
    <w:div w:id="2071616309">
      <w:bodyDiv w:val="1"/>
      <w:marLeft w:val="0"/>
      <w:marRight w:val="0"/>
      <w:marTop w:val="0"/>
      <w:marBottom w:val="0"/>
      <w:divBdr>
        <w:top w:val="none" w:sz="0" w:space="0" w:color="auto"/>
        <w:left w:val="none" w:sz="0" w:space="0" w:color="auto"/>
        <w:bottom w:val="none" w:sz="0" w:space="0" w:color="auto"/>
        <w:right w:val="none" w:sz="0" w:space="0" w:color="auto"/>
      </w:divBdr>
    </w:div>
    <w:div w:id="2071924351">
      <w:bodyDiv w:val="1"/>
      <w:marLeft w:val="0"/>
      <w:marRight w:val="0"/>
      <w:marTop w:val="0"/>
      <w:marBottom w:val="0"/>
      <w:divBdr>
        <w:top w:val="none" w:sz="0" w:space="0" w:color="auto"/>
        <w:left w:val="none" w:sz="0" w:space="0" w:color="auto"/>
        <w:bottom w:val="none" w:sz="0" w:space="0" w:color="auto"/>
        <w:right w:val="none" w:sz="0" w:space="0" w:color="auto"/>
      </w:divBdr>
    </w:div>
    <w:div w:id="2072264849">
      <w:bodyDiv w:val="1"/>
      <w:marLeft w:val="0"/>
      <w:marRight w:val="0"/>
      <w:marTop w:val="0"/>
      <w:marBottom w:val="0"/>
      <w:divBdr>
        <w:top w:val="none" w:sz="0" w:space="0" w:color="auto"/>
        <w:left w:val="none" w:sz="0" w:space="0" w:color="auto"/>
        <w:bottom w:val="none" w:sz="0" w:space="0" w:color="auto"/>
        <w:right w:val="none" w:sz="0" w:space="0" w:color="auto"/>
      </w:divBdr>
    </w:div>
    <w:div w:id="2072266365">
      <w:bodyDiv w:val="1"/>
      <w:marLeft w:val="0"/>
      <w:marRight w:val="0"/>
      <w:marTop w:val="0"/>
      <w:marBottom w:val="0"/>
      <w:divBdr>
        <w:top w:val="none" w:sz="0" w:space="0" w:color="auto"/>
        <w:left w:val="none" w:sz="0" w:space="0" w:color="auto"/>
        <w:bottom w:val="none" w:sz="0" w:space="0" w:color="auto"/>
        <w:right w:val="none" w:sz="0" w:space="0" w:color="auto"/>
      </w:divBdr>
    </w:div>
    <w:div w:id="2072650551">
      <w:bodyDiv w:val="1"/>
      <w:marLeft w:val="0"/>
      <w:marRight w:val="0"/>
      <w:marTop w:val="0"/>
      <w:marBottom w:val="0"/>
      <w:divBdr>
        <w:top w:val="none" w:sz="0" w:space="0" w:color="auto"/>
        <w:left w:val="none" w:sz="0" w:space="0" w:color="auto"/>
        <w:bottom w:val="none" w:sz="0" w:space="0" w:color="auto"/>
        <w:right w:val="none" w:sz="0" w:space="0" w:color="auto"/>
      </w:divBdr>
    </w:div>
    <w:div w:id="2072997931">
      <w:bodyDiv w:val="1"/>
      <w:marLeft w:val="0"/>
      <w:marRight w:val="0"/>
      <w:marTop w:val="0"/>
      <w:marBottom w:val="0"/>
      <w:divBdr>
        <w:top w:val="none" w:sz="0" w:space="0" w:color="auto"/>
        <w:left w:val="none" w:sz="0" w:space="0" w:color="auto"/>
        <w:bottom w:val="none" w:sz="0" w:space="0" w:color="auto"/>
        <w:right w:val="none" w:sz="0" w:space="0" w:color="auto"/>
      </w:divBdr>
    </w:div>
    <w:div w:id="2073770534">
      <w:bodyDiv w:val="1"/>
      <w:marLeft w:val="0"/>
      <w:marRight w:val="0"/>
      <w:marTop w:val="0"/>
      <w:marBottom w:val="0"/>
      <w:divBdr>
        <w:top w:val="none" w:sz="0" w:space="0" w:color="auto"/>
        <w:left w:val="none" w:sz="0" w:space="0" w:color="auto"/>
        <w:bottom w:val="none" w:sz="0" w:space="0" w:color="auto"/>
        <w:right w:val="none" w:sz="0" w:space="0" w:color="auto"/>
      </w:divBdr>
    </w:div>
    <w:div w:id="2074347215">
      <w:bodyDiv w:val="1"/>
      <w:marLeft w:val="0"/>
      <w:marRight w:val="0"/>
      <w:marTop w:val="0"/>
      <w:marBottom w:val="0"/>
      <w:divBdr>
        <w:top w:val="none" w:sz="0" w:space="0" w:color="auto"/>
        <w:left w:val="none" w:sz="0" w:space="0" w:color="auto"/>
        <w:bottom w:val="none" w:sz="0" w:space="0" w:color="auto"/>
        <w:right w:val="none" w:sz="0" w:space="0" w:color="auto"/>
      </w:divBdr>
    </w:div>
    <w:div w:id="2074355388">
      <w:bodyDiv w:val="1"/>
      <w:marLeft w:val="0"/>
      <w:marRight w:val="0"/>
      <w:marTop w:val="0"/>
      <w:marBottom w:val="0"/>
      <w:divBdr>
        <w:top w:val="none" w:sz="0" w:space="0" w:color="auto"/>
        <w:left w:val="none" w:sz="0" w:space="0" w:color="auto"/>
        <w:bottom w:val="none" w:sz="0" w:space="0" w:color="auto"/>
        <w:right w:val="none" w:sz="0" w:space="0" w:color="auto"/>
      </w:divBdr>
    </w:div>
    <w:div w:id="2074501327">
      <w:bodyDiv w:val="1"/>
      <w:marLeft w:val="0"/>
      <w:marRight w:val="0"/>
      <w:marTop w:val="0"/>
      <w:marBottom w:val="0"/>
      <w:divBdr>
        <w:top w:val="none" w:sz="0" w:space="0" w:color="auto"/>
        <w:left w:val="none" w:sz="0" w:space="0" w:color="auto"/>
        <w:bottom w:val="none" w:sz="0" w:space="0" w:color="auto"/>
        <w:right w:val="none" w:sz="0" w:space="0" w:color="auto"/>
      </w:divBdr>
    </w:div>
    <w:div w:id="2074502132">
      <w:bodyDiv w:val="1"/>
      <w:marLeft w:val="0"/>
      <w:marRight w:val="0"/>
      <w:marTop w:val="0"/>
      <w:marBottom w:val="0"/>
      <w:divBdr>
        <w:top w:val="none" w:sz="0" w:space="0" w:color="auto"/>
        <w:left w:val="none" w:sz="0" w:space="0" w:color="auto"/>
        <w:bottom w:val="none" w:sz="0" w:space="0" w:color="auto"/>
        <w:right w:val="none" w:sz="0" w:space="0" w:color="auto"/>
      </w:divBdr>
    </w:div>
    <w:div w:id="2074888471">
      <w:bodyDiv w:val="1"/>
      <w:marLeft w:val="0"/>
      <w:marRight w:val="0"/>
      <w:marTop w:val="0"/>
      <w:marBottom w:val="0"/>
      <w:divBdr>
        <w:top w:val="none" w:sz="0" w:space="0" w:color="auto"/>
        <w:left w:val="none" w:sz="0" w:space="0" w:color="auto"/>
        <w:bottom w:val="none" w:sz="0" w:space="0" w:color="auto"/>
        <w:right w:val="none" w:sz="0" w:space="0" w:color="auto"/>
      </w:divBdr>
    </w:div>
    <w:div w:id="2075005318">
      <w:bodyDiv w:val="1"/>
      <w:marLeft w:val="0"/>
      <w:marRight w:val="0"/>
      <w:marTop w:val="0"/>
      <w:marBottom w:val="0"/>
      <w:divBdr>
        <w:top w:val="none" w:sz="0" w:space="0" w:color="auto"/>
        <w:left w:val="none" w:sz="0" w:space="0" w:color="auto"/>
        <w:bottom w:val="none" w:sz="0" w:space="0" w:color="auto"/>
        <w:right w:val="none" w:sz="0" w:space="0" w:color="auto"/>
      </w:divBdr>
    </w:div>
    <w:div w:id="2075276506">
      <w:bodyDiv w:val="1"/>
      <w:marLeft w:val="0"/>
      <w:marRight w:val="0"/>
      <w:marTop w:val="0"/>
      <w:marBottom w:val="0"/>
      <w:divBdr>
        <w:top w:val="none" w:sz="0" w:space="0" w:color="auto"/>
        <w:left w:val="none" w:sz="0" w:space="0" w:color="auto"/>
        <w:bottom w:val="none" w:sz="0" w:space="0" w:color="auto"/>
        <w:right w:val="none" w:sz="0" w:space="0" w:color="auto"/>
      </w:divBdr>
    </w:div>
    <w:div w:id="2075736616">
      <w:bodyDiv w:val="1"/>
      <w:marLeft w:val="0"/>
      <w:marRight w:val="0"/>
      <w:marTop w:val="0"/>
      <w:marBottom w:val="0"/>
      <w:divBdr>
        <w:top w:val="none" w:sz="0" w:space="0" w:color="auto"/>
        <w:left w:val="none" w:sz="0" w:space="0" w:color="auto"/>
        <w:bottom w:val="none" w:sz="0" w:space="0" w:color="auto"/>
        <w:right w:val="none" w:sz="0" w:space="0" w:color="auto"/>
      </w:divBdr>
    </w:div>
    <w:div w:id="2076272563">
      <w:bodyDiv w:val="1"/>
      <w:marLeft w:val="0"/>
      <w:marRight w:val="0"/>
      <w:marTop w:val="0"/>
      <w:marBottom w:val="0"/>
      <w:divBdr>
        <w:top w:val="none" w:sz="0" w:space="0" w:color="auto"/>
        <w:left w:val="none" w:sz="0" w:space="0" w:color="auto"/>
        <w:bottom w:val="none" w:sz="0" w:space="0" w:color="auto"/>
        <w:right w:val="none" w:sz="0" w:space="0" w:color="auto"/>
      </w:divBdr>
    </w:div>
    <w:div w:id="2076314506">
      <w:bodyDiv w:val="1"/>
      <w:marLeft w:val="0"/>
      <w:marRight w:val="0"/>
      <w:marTop w:val="0"/>
      <w:marBottom w:val="0"/>
      <w:divBdr>
        <w:top w:val="none" w:sz="0" w:space="0" w:color="auto"/>
        <w:left w:val="none" w:sz="0" w:space="0" w:color="auto"/>
        <w:bottom w:val="none" w:sz="0" w:space="0" w:color="auto"/>
        <w:right w:val="none" w:sz="0" w:space="0" w:color="auto"/>
      </w:divBdr>
    </w:div>
    <w:div w:id="2076320003">
      <w:bodyDiv w:val="1"/>
      <w:marLeft w:val="0"/>
      <w:marRight w:val="0"/>
      <w:marTop w:val="0"/>
      <w:marBottom w:val="0"/>
      <w:divBdr>
        <w:top w:val="none" w:sz="0" w:space="0" w:color="auto"/>
        <w:left w:val="none" w:sz="0" w:space="0" w:color="auto"/>
        <w:bottom w:val="none" w:sz="0" w:space="0" w:color="auto"/>
        <w:right w:val="none" w:sz="0" w:space="0" w:color="auto"/>
      </w:divBdr>
    </w:div>
    <w:div w:id="2076387681">
      <w:bodyDiv w:val="1"/>
      <w:marLeft w:val="0"/>
      <w:marRight w:val="0"/>
      <w:marTop w:val="0"/>
      <w:marBottom w:val="0"/>
      <w:divBdr>
        <w:top w:val="none" w:sz="0" w:space="0" w:color="auto"/>
        <w:left w:val="none" w:sz="0" w:space="0" w:color="auto"/>
        <w:bottom w:val="none" w:sz="0" w:space="0" w:color="auto"/>
        <w:right w:val="none" w:sz="0" w:space="0" w:color="auto"/>
      </w:divBdr>
    </w:div>
    <w:div w:id="2076976541">
      <w:bodyDiv w:val="1"/>
      <w:marLeft w:val="0"/>
      <w:marRight w:val="0"/>
      <w:marTop w:val="0"/>
      <w:marBottom w:val="0"/>
      <w:divBdr>
        <w:top w:val="none" w:sz="0" w:space="0" w:color="auto"/>
        <w:left w:val="none" w:sz="0" w:space="0" w:color="auto"/>
        <w:bottom w:val="none" w:sz="0" w:space="0" w:color="auto"/>
        <w:right w:val="none" w:sz="0" w:space="0" w:color="auto"/>
      </w:divBdr>
    </w:div>
    <w:div w:id="2077120278">
      <w:bodyDiv w:val="1"/>
      <w:marLeft w:val="0"/>
      <w:marRight w:val="0"/>
      <w:marTop w:val="0"/>
      <w:marBottom w:val="0"/>
      <w:divBdr>
        <w:top w:val="none" w:sz="0" w:space="0" w:color="auto"/>
        <w:left w:val="none" w:sz="0" w:space="0" w:color="auto"/>
        <w:bottom w:val="none" w:sz="0" w:space="0" w:color="auto"/>
        <w:right w:val="none" w:sz="0" w:space="0" w:color="auto"/>
      </w:divBdr>
    </w:div>
    <w:div w:id="2077243606">
      <w:bodyDiv w:val="1"/>
      <w:marLeft w:val="0"/>
      <w:marRight w:val="0"/>
      <w:marTop w:val="0"/>
      <w:marBottom w:val="0"/>
      <w:divBdr>
        <w:top w:val="none" w:sz="0" w:space="0" w:color="auto"/>
        <w:left w:val="none" w:sz="0" w:space="0" w:color="auto"/>
        <w:bottom w:val="none" w:sz="0" w:space="0" w:color="auto"/>
        <w:right w:val="none" w:sz="0" w:space="0" w:color="auto"/>
      </w:divBdr>
    </w:div>
    <w:div w:id="2077316860">
      <w:bodyDiv w:val="1"/>
      <w:marLeft w:val="0"/>
      <w:marRight w:val="0"/>
      <w:marTop w:val="0"/>
      <w:marBottom w:val="0"/>
      <w:divBdr>
        <w:top w:val="none" w:sz="0" w:space="0" w:color="auto"/>
        <w:left w:val="none" w:sz="0" w:space="0" w:color="auto"/>
        <w:bottom w:val="none" w:sz="0" w:space="0" w:color="auto"/>
        <w:right w:val="none" w:sz="0" w:space="0" w:color="auto"/>
      </w:divBdr>
    </w:div>
    <w:div w:id="2077975925">
      <w:bodyDiv w:val="1"/>
      <w:marLeft w:val="0"/>
      <w:marRight w:val="0"/>
      <w:marTop w:val="0"/>
      <w:marBottom w:val="0"/>
      <w:divBdr>
        <w:top w:val="none" w:sz="0" w:space="0" w:color="auto"/>
        <w:left w:val="none" w:sz="0" w:space="0" w:color="auto"/>
        <w:bottom w:val="none" w:sz="0" w:space="0" w:color="auto"/>
        <w:right w:val="none" w:sz="0" w:space="0" w:color="auto"/>
      </w:divBdr>
    </w:div>
    <w:div w:id="2078160708">
      <w:bodyDiv w:val="1"/>
      <w:marLeft w:val="0"/>
      <w:marRight w:val="0"/>
      <w:marTop w:val="0"/>
      <w:marBottom w:val="0"/>
      <w:divBdr>
        <w:top w:val="none" w:sz="0" w:space="0" w:color="auto"/>
        <w:left w:val="none" w:sz="0" w:space="0" w:color="auto"/>
        <w:bottom w:val="none" w:sz="0" w:space="0" w:color="auto"/>
        <w:right w:val="none" w:sz="0" w:space="0" w:color="auto"/>
      </w:divBdr>
    </w:div>
    <w:div w:id="2078165009">
      <w:bodyDiv w:val="1"/>
      <w:marLeft w:val="0"/>
      <w:marRight w:val="0"/>
      <w:marTop w:val="0"/>
      <w:marBottom w:val="0"/>
      <w:divBdr>
        <w:top w:val="none" w:sz="0" w:space="0" w:color="auto"/>
        <w:left w:val="none" w:sz="0" w:space="0" w:color="auto"/>
        <w:bottom w:val="none" w:sz="0" w:space="0" w:color="auto"/>
        <w:right w:val="none" w:sz="0" w:space="0" w:color="auto"/>
      </w:divBdr>
    </w:div>
    <w:div w:id="2078357026">
      <w:bodyDiv w:val="1"/>
      <w:marLeft w:val="0"/>
      <w:marRight w:val="0"/>
      <w:marTop w:val="0"/>
      <w:marBottom w:val="0"/>
      <w:divBdr>
        <w:top w:val="none" w:sz="0" w:space="0" w:color="auto"/>
        <w:left w:val="none" w:sz="0" w:space="0" w:color="auto"/>
        <w:bottom w:val="none" w:sz="0" w:space="0" w:color="auto"/>
        <w:right w:val="none" w:sz="0" w:space="0" w:color="auto"/>
      </w:divBdr>
    </w:div>
    <w:div w:id="2078547096">
      <w:bodyDiv w:val="1"/>
      <w:marLeft w:val="0"/>
      <w:marRight w:val="0"/>
      <w:marTop w:val="0"/>
      <w:marBottom w:val="0"/>
      <w:divBdr>
        <w:top w:val="none" w:sz="0" w:space="0" w:color="auto"/>
        <w:left w:val="none" w:sz="0" w:space="0" w:color="auto"/>
        <w:bottom w:val="none" w:sz="0" w:space="0" w:color="auto"/>
        <w:right w:val="none" w:sz="0" w:space="0" w:color="auto"/>
      </w:divBdr>
    </w:div>
    <w:div w:id="2078624864">
      <w:bodyDiv w:val="1"/>
      <w:marLeft w:val="0"/>
      <w:marRight w:val="0"/>
      <w:marTop w:val="0"/>
      <w:marBottom w:val="0"/>
      <w:divBdr>
        <w:top w:val="none" w:sz="0" w:space="0" w:color="auto"/>
        <w:left w:val="none" w:sz="0" w:space="0" w:color="auto"/>
        <w:bottom w:val="none" w:sz="0" w:space="0" w:color="auto"/>
        <w:right w:val="none" w:sz="0" w:space="0" w:color="auto"/>
      </w:divBdr>
    </w:div>
    <w:div w:id="2078625363">
      <w:bodyDiv w:val="1"/>
      <w:marLeft w:val="0"/>
      <w:marRight w:val="0"/>
      <w:marTop w:val="0"/>
      <w:marBottom w:val="0"/>
      <w:divBdr>
        <w:top w:val="none" w:sz="0" w:space="0" w:color="auto"/>
        <w:left w:val="none" w:sz="0" w:space="0" w:color="auto"/>
        <w:bottom w:val="none" w:sz="0" w:space="0" w:color="auto"/>
        <w:right w:val="none" w:sz="0" w:space="0" w:color="auto"/>
      </w:divBdr>
    </w:div>
    <w:div w:id="2078626954">
      <w:bodyDiv w:val="1"/>
      <w:marLeft w:val="0"/>
      <w:marRight w:val="0"/>
      <w:marTop w:val="0"/>
      <w:marBottom w:val="0"/>
      <w:divBdr>
        <w:top w:val="none" w:sz="0" w:space="0" w:color="auto"/>
        <w:left w:val="none" w:sz="0" w:space="0" w:color="auto"/>
        <w:bottom w:val="none" w:sz="0" w:space="0" w:color="auto"/>
        <w:right w:val="none" w:sz="0" w:space="0" w:color="auto"/>
      </w:divBdr>
    </w:div>
    <w:div w:id="2078740295">
      <w:bodyDiv w:val="1"/>
      <w:marLeft w:val="0"/>
      <w:marRight w:val="0"/>
      <w:marTop w:val="0"/>
      <w:marBottom w:val="0"/>
      <w:divBdr>
        <w:top w:val="none" w:sz="0" w:space="0" w:color="auto"/>
        <w:left w:val="none" w:sz="0" w:space="0" w:color="auto"/>
        <w:bottom w:val="none" w:sz="0" w:space="0" w:color="auto"/>
        <w:right w:val="none" w:sz="0" w:space="0" w:color="auto"/>
      </w:divBdr>
    </w:div>
    <w:div w:id="2078741448">
      <w:bodyDiv w:val="1"/>
      <w:marLeft w:val="0"/>
      <w:marRight w:val="0"/>
      <w:marTop w:val="0"/>
      <w:marBottom w:val="0"/>
      <w:divBdr>
        <w:top w:val="none" w:sz="0" w:space="0" w:color="auto"/>
        <w:left w:val="none" w:sz="0" w:space="0" w:color="auto"/>
        <w:bottom w:val="none" w:sz="0" w:space="0" w:color="auto"/>
        <w:right w:val="none" w:sz="0" w:space="0" w:color="auto"/>
      </w:divBdr>
    </w:div>
    <w:div w:id="2078742555">
      <w:bodyDiv w:val="1"/>
      <w:marLeft w:val="0"/>
      <w:marRight w:val="0"/>
      <w:marTop w:val="0"/>
      <w:marBottom w:val="0"/>
      <w:divBdr>
        <w:top w:val="none" w:sz="0" w:space="0" w:color="auto"/>
        <w:left w:val="none" w:sz="0" w:space="0" w:color="auto"/>
        <w:bottom w:val="none" w:sz="0" w:space="0" w:color="auto"/>
        <w:right w:val="none" w:sz="0" w:space="0" w:color="auto"/>
      </w:divBdr>
    </w:div>
    <w:div w:id="2078743628">
      <w:bodyDiv w:val="1"/>
      <w:marLeft w:val="0"/>
      <w:marRight w:val="0"/>
      <w:marTop w:val="0"/>
      <w:marBottom w:val="0"/>
      <w:divBdr>
        <w:top w:val="none" w:sz="0" w:space="0" w:color="auto"/>
        <w:left w:val="none" w:sz="0" w:space="0" w:color="auto"/>
        <w:bottom w:val="none" w:sz="0" w:space="0" w:color="auto"/>
        <w:right w:val="none" w:sz="0" w:space="0" w:color="auto"/>
      </w:divBdr>
    </w:div>
    <w:div w:id="2079014443">
      <w:bodyDiv w:val="1"/>
      <w:marLeft w:val="0"/>
      <w:marRight w:val="0"/>
      <w:marTop w:val="0"/>
      <w:marBottom w:val="0"/>
      <w:divBdr>
        <w:top w:val="none" w:sz="0" w:space="0" w:color="auto"/>
        <w:left w:val="none" w:sz="0" w:space="0" w:color="auto"/>
        <w:bottom w:val="none" w:sz="0" w:space="0" w:color="auto"/>
        <w:right w:val="none" w:sz="0" w:space="0" w:color="auto"/>
      </w:divBdr>
    </w:div>
    <w:div w:id="2079210635">
      <w:bodyDiv w:val="1"/>
      <w:marLeft w:val="0"/>
      <w:marRight w:val="0"/>
      <w:marTop w:val="0"/>
      <w:marBottom w:val="0"/>
      <w:divBdr>
        <w:top w:val="none" w:sz="0" w:space="0" w:color="auto"/>
        <w:left w:val="none" w:sz="0" w:space="0" w:color="auto"/>
        <w:bottom w:val="none" w:sz="0" w:space="0" w:color="auto"/>
        <w:right w:val="none" w:sz="0" w:space="0" w:color="auto"/>
      </w:divBdr>
    </w:div>
    <w:div w:id="2079328960">
      <w:bodyDiv w:val="1"/>
      <w:marLeft w:val="0"/>
      <w:marRight w:val="0"/>
      <w:marTop w:val="0"/>
      <w:marBottom w:val="0"/>
      <w:divBdr>
        <w:top w:val="none" w:sz="0" w:space="0" w:color="auto"/>
        <w:left w:val="none" w:sz="0" w:space="0" w:color="auto"/>
        <w:bottom w:val="none" w:sz="0" w:space="0" w:color="auto"/>
        <w:right w:val="none" w:sz="0" w:space="0" w:color="auto"/>
      </w:divBdr>
    </w:div>
    <w:div w:id="2079596072">
      <w:bodyDiv w:val="1"/>
      <w:marLeft w:val="0"/>
      <w:marRight w:val="0"/>
      <w:marTop w:val="0"/>
      <w:marBottom w:val="0"/>
      <w:divBdr>
        <w:top w:val="none" w:sz="0" w:space="0" w:color="auto"/>
        <w:left w:val="none" w:sz="0" w:space="0" w:color="auto"/>
        <w:bottom w:val="none" w:sz="0" w:space="0" w:color="auto"/>
        <w:right w:val="none" w:sz="0" w:space="0" w:color="auto"/>
      </w:divBdr>
    </w:div>
    <w:div w:id="2079787631">
      <w:bodyDiv w:val="1"/>
      <w:marLeft w:val="0"/>
      <w:marRight w:val="0"/>
      <w:marTop w:val="0"/>
      <w:marBottom w:val="0"/>
      <w:divBdr>
        <w:top w:val="none" w:sz="0" w:space="0" w:color="auto"/>
        <w:left w:val="none" w:sz="0" w:space="0" w:color="auto"/>
        <w:bottom w:val="none" w:sz="0" w:space="0" w:color="auto"/>
        <w:right w:val="none" w:sz="0" w:space="0" w:color="auto"/>
      </w:divBdr>
    </w:div>
    <w:div w:id="2079936162">
      <w:bodyDiv w:val="1"/>
      <w:marLeft w:val="0"/>
      <w:marRight w:val="0"/>
      <w:marTop w:val="0"/>
      <w:marBottom w:val="0"/>
      <w:divBdr>
        <w:top w:val="none" w:sz="0" w:space="0" w:color="auto"/>
        <w:left w:val="none" w:sz="0" w:space="0" w:color="auto"/>
        <w:bottom w:val="none" w:sz="0" w:space="0" w:color="auto"/>
        <w:right w:val="none" w:sz="0" w:space="0" w:color="auto"/>
      </w:divBdr>
    </w:div>
    <w:div w:id="2080060053">
      <w:bodyDiv w:val="1"/>
      <w:marLeft w:val="0"/>
      <w:marRight w:val="0"/>
      <w:marTop w:val="0"/>
      <w:marBottom w:val="0"/>
      <w:divBdr>
        <w:top w:val="none" w:sz="0" w:space="0" w:color="auto"/>
        <w:left w:val="none" w:sz="0" w:space="0" w:color="auto"/>
        <w:bottom w:val="none" w:sz="0" w:space="0" w:color="auto"/>
        <w:right w:val="none" w:sz="0" w:space="0" w:color="auto"/>
      </w:divBdr>
    </w:div>
    <w:div w:id="2080130295">
      <w:bodyDiv w:val="1"/>
      <w:marLeft w:val="0"/>
      <w:marRight w:val="0"/>
      <w:marTop w:val="0"/>
      <w:marBottom w:val="0"/>
      <w:divBdr>
        <w:top w:val="none" w:sz="0" w:space="0" w:color="auto"/>
        <w:left w:val="none" w:sz="0" w:space="0" w:color="auto"/>
        <w:bottom w:val="none" w:sz="0" w:space="0" w:color="auto"/>
        <w:right w:val="none" w:sz="0" w:space="0" w:color="auto"/>
      </w:divBdr>
    </w:div>
    <w:div w:id="2080130580">
      <w:bodyDiv w:val="1"/>
      <w:marLeft w:val="0"/>
      <w:marRight w:val="0"/>
      <w:marTop w:val="0"/>
      <w:marBottom w:val="0"/>
      <w:divBdr>
        <w:top w:val="none" w:sz="0" w:space="0" w:color="auto"/>
        <w:left w:val="none" w:sz="0" w:space="0" w:color="auto"/>
        <w:bottom w:val="none" w:sz="0" w:space="0" w:color="auto"/>
        <w:right w:val="none" w:sz="0" w:space="0" w:color="auto"/>
      </w:divBdr>
    </w:div>
    <w:div w:id="2080244486">
      <w:bodyDiv w:val="1"/>
      <w:marLeft w:val="0"/>
      <w:marRight w:val="0"/>
      <w:marTop w:val="0"/>
      <w:marBottom w:val="0"/>
      <w:divBdr>
        <w:top w:val="none" w:sz="0" w:space="0" w:color="auto"/>
        <w:left w:val="none" w:sz="0" w:space="0" w:color="auto"/>
        <w:bottom w:val="none" w:sz="0" w:space="0" w:color="auto"/>
        <w:right w:val="none" w:sz="0" w:space="0" w:color="auto"/>
      </w:divBdr>
    </w:div>
    <w:div w:id="2080400376">
      <w:bodyDiv w:val="1"/>
      <w:marLeft w:val="0"/>
      <w:marRight w:val="0"/>
      <w:marTop w:val="0"/>
      <w:marBottom w:val="0"/>
      <w:divBdr>
        <w:top w:val="none" w:sz="0" w:space="0" w:color="auto"/>
        <w:left w:val="none" w:sz="0" w:space="0" w:color="auto"/>
        <w:bottom w:val="none" w:sz="0" w:space="0" w:color="auto"/>
        <w:right w:val="none" w:sz="0" w:space="0" w:color="auto"/>
      </w:divBdr>
    </w:div>
    <w:div w:id="2080592304">
      <w:bodyDiv w:val="1"/>
      <w:marLeft w:val="0"/>
      <w:marRight w:val="0"/>
      <w:marTop w:val="0"/>
      <w:marBottom w:val="0"/>
      <w:divBdr>
        <w:top w:val="none" w:sz="0" w:space="0" w:color="auto"/>
        <w:left w:val="none" w:sz="0" w:space="0" w:color="auto"/>
        <w:bottom w:val="none" w:sz="0" w:space="0" w:color="auto"/>
        <w:right w:val="none" w:sz="0" w:space="0" w:color="auto"/>
      </w:divBdr>
    </w:div>
    <w:div w:id="2080638048">
      <w:bodyDiv w:val="1"/>
      <w:marLeft w:val="0"/>
      <w:marRight w:val="0"/>
      <w:marTop w:val="0"/>
      <w:marBottom w:val="0"/>
      <w:divBdr>
        <w:top w:val="none" w:sz="0" w:space="0" w:color="auto"/>
        <w:left w:val="none" w:sz="0" w:space="0" w:color="auto"/>
        <w:bottom w:val="none" w:sz="0" w:space="0" w:color="auto"/>
        <w:right w:val="none" w:sz="0" w:space="0" w:color="auto"/>
      </w:divBdr>
    </w:div>
    <w:div w:id="2080638543">
      <w:bodyDiv w:val="1"/>
      <w:marLeft w:val="0"/>
      <w:marRight w:val="0"/>
      <w:marTop w:val="0"/>
      <w:marBottom w:val="0"/>
      <w:divBdr>
        <w:top w:val="none" w:sz="0" w:space="0" w:color="auto"/>
        <w:left w:val="none" w:sz="0" w:space="0" w:color="auto"/>
        <w:bottom w:val="none" w:sz="0" w:space="0" w:color="auto"/>
        <w:right w:val="none" w:sz="0" w:space="0" w:color="auto"/>
      </w:divBdr>
    </w:div>
    <w:div w:id="2080669199">
      <w:bodyDiv w:val="1"/>
      <w:marLeft w:val="0"/>
      <w:marRight w:val="0"/>
      <w:marTop w:val="0"/>
      <w:marBottom w:val="0"/>
      <w:divBdr>
        <w:top w:val="none" w:sz="0" w:space="0" w:color="auto"/>
        <w:left w:val="none" w:sz="0" w:space="0" w:color="auto"/>
        <w:bottom w:val="none" w:sz="0" w:space="0" w:color="auto"/>
        <w:right w:val="none" w:sz="0" w:space="0" w:color="auto"/>
      </w:divBdr>
    </w:div>
    <w:div w:id="2080982851">
      <w:bodyDiv w:val="1"/>
      <w:marLeft w:val="0"/>
      <w:marRight w:val="0"/>
      <w:marTop w:val="0"/>
      <w:marBottom w:val="0"/>
      <w:divBdr>
        <w:top w:val="none" w:sz="0" w:space="0" w:color="auto"/>
        <w:left w:val="none" w:sz="0" w:space="0" w:color="auto"/>
        <w:bottom w:val="none" w:sz="0" w:space="0" w:color="auto"/>
        <w:right w:val="none" w:sz="0" w:space="0" w:color="auto"/>
      </w:divBdr>
    </w:div>
    <w:div w:id="2081323131">
      <w:bodyDiv w:val="1"/>
      <w:marLeft w:val="0"/>
      <w:marRight w:val="0"/>
      <w:marTop w:val="0"/>
      <w:marBottom w:val="0"/>
      <w:divBdr>
        <w:top w:val="none" w:sz="0" w:space="0" w:color="auto"/>
        <w:left w:val="none" w:sz="0" w:space="0" w:color="auto"/>
        <w:bottom w:val="none" w:sz="0" w:space="0" w:color="auto"/>
        <w:right w:val="none" w:sz="0" w:space="0" w:color="auto"/>
      </w:divBdr>
    </w:div>
    <w:div w:id="2081634194">
      <w:bodyDiv w:val="1"/>
      <w:marLeft w:val="0"/>
      <w:marRight w:val="0"/>
      <w:marTop w:val="0"/>
      <w:marBottom w:val="0"/>
      <w:divBdr>
        <w:top w:val="none" w:sz="0" w:space="0" w:color="auto"/>
        <w:left w:val="none" w:sz="0" w:space="0" w:color="auto"/>
        <w:bottom w:val="none" w:sz="0" w:space="0" w:color="auto"/>
        <w:right w:val="none" w:sz="0" w:space="0" w:color="auto"/>
      </w:divBdr>
    </w:div>
    <w:div w:id="2082172735">
      <w:bodyDiv w:val="1"/>
      <w:marLeft w:val="0"/>
      <w:marRight w:val="0"/>
      <w:marTop w:val="0"/>
      <w:marBottom w:val="0"/>
      <w:divBdr>
        <w:top w:val="none" w:sz="0" w:space="0" w:color="auto"/>
        <w:left w:val="none" w:sz="0" w:space="0" w:color="auto"/>
        <w:bottom w:val="none" w:sz="0" w:space="0" w:color="auto"/>
        <w:right w:val="none" w:sz="0" w:space="0" w:color="auto"/>
      </w:divBdr>
    </w:div>
    <w:div w:id="2082361034">
      <w:bodyDiv w:val="1"/>
      <w:marLeft w:val="0"/>
      <w:marRight w:val="0"/>
      <w:marTop w:val="0"/>
      <w:marBottom w:val="0"/>
      <w:divBdr>
        <w:top w:val="none" w:sz="0" w:space="0" w:color="auto"/>
        <w:left w:val="none" w:sz="0" w:space="0" w:color="auto"/>
        <w:bottom w:val="none" w:sz="0" w:space="0" w:color="auto"/>
        <w:right w:val="none" w:sz="0" w:space="0" w:color="auto"/>
      </w:divBdr>
    </w:div>
    <w:div w:id="2082365630">
      <w:bodyDiv w:val="1"/>
      <w:marLeft w:val="0"/>
      <w:marRight w:val="0"/>
      <w:marTop w:val="0"/>
      <w:marBottom w:val="0"/>
      <w:divBdr>
        <w:top w:val="none" w:sz="0" w:space="0" w:color="auto"/>
        <w:left w:val="none" w:sz="0" w:space="0" w:color="auto"/>
        <w:bottom w:val="none" w:sz="0" w:space="0" w:color="auto"/>
        <w:right w:val="none" w:sz="0" w:space="0" w:color="auto"/>
      </w:divBdr>
    </w:div>
    <w:div w:id="2083020079">
      <w:bodyDiv w:val="1"/>
      <w:marLeft w:val="0"/>
      <w:marRight w:val="0"/>
      <w:marTop w:val="0"/>
      <w:marBottom w:val="0"/>
      <w:divBdr>
        <w:top w:val="none" w:sz="0" w:space="0" w:color="auto"/>
        <w:left w:val="none" w:sz="0" w:space="0" w:color="auto"/>
        <w:bottom w:val="none" w:sz="0" w:space="0" w:color="auto"/>
        <w:right w:val="none" w:sz="0" w:space="0" w:color="auto"/>
      </w:divBdr>
    </w:div>
    <w:div w:id="2083091380">
      <w:bodyDiv w:val="1"/>
      <w:marLeft w:val="0"/>
      <w:marRight w:val="0"/>
      <w:marTop w:val="0"/>
      <w:marBottom w:val="0"/>
      <w:divBdr>
        <w:top w:val="none" w:sz="0" w:space="0" w:color="auto"/>
        <w:left w:val="none" w:sz="0" w:space="0" w:color="auto"/>
        <w:bottom w:val="none" w:sz="0" w:space="0" w:color="auto"/>
        <w:right w:val="none" w:sz="0" w:space="0" w:color="auto"/>
      </w:divBdr>
    </w:div>
    <w:div w:id="2083331538">
      <w:bodyDiv w:val="1"/>
      <w:marLeft w:val="0"/>
      <w:marRight w:val="0"/>
      <w:marTop w:val="0"/>
      <w:marBottom w:val="0"/>
      <w:divBdr>
        <w:top w:val="none" w:sz="0" w:space="0" w:color="auto"/>
        <w:left w:val="none" w:sz="0" w:space="0" w:color="auto"/>
        <w:bottom w:val="none" w:sz="0" w:space="0" w:color="auto"/>
        <w:right w:val="none" w:sz="0" w:space="0" w:color="auto"/>
      </w:divBdr>
    </w:div>
    <w:div w:id="2083335735">
      <w:bodyDiv w:val="1"/>
      <w:marLeft w:val="0"/>
      <w:marRight w:val="0"/>
      <w:marTop w:val="0"/>
      <w:marBottom w:val="0"/>
      <w:divBdr>
        <w:top w:val="none" w:sz="0" w:space="0" w:color="auto"/>
        <w:left w:val="none" w:sz="0" w:space="0" w:color="auto"/>
        <w:bottom w:val="none" w:sz="0" w:space="0" w:color="auto"/>
        <w:right w:val="none" w:sz="0" w:space="0" w:color="auto"/>
      </w:divBdr>
    </w:div>
    <w:div w:id="2083524484">
      <w:bodyDiv w:val="1"/>
      <w:marLeft w:val="0"/>
      <w:marRight w:val="0"/>
      <w:marTop w:val="0"/>
      <w:marBottom w:val="0"/>
      <w:divBdr>
        <w:top w:val="none" w:sz="0" w:space="0" w:color="auto"/>
        <w:left w:val="none" w:sz="0" w:space="0" w:color="auto"/>
        <w:bottom w:val="none" w:sz="0" w:space="0" w:color="auto"/>
        <w:right w:val="none" w:sz="0" w:space="0" w:color="auto"/>
      </w:divBdr>
    </w:div>
    <w:div w:id="2083718324">
      <w:bodyDiv w:val="1"/>
      <w:marLeft w:val="0"/>
      <w:marRight w:val="0"/>
      <w:marTop w:val="0"/>
      <w:marBottom w:val="0"/>
      <w:divBdr>
        <w:top w:val="none" w:sz="0" w:space="0" w:color="auto"/>
        <w:left w:val="none" w:sz="0" w:space="0" w:color="auto"/>
        <w:bottom w:val="none" w:sz="0" w:space="0" w:color="auto"/>
        <w:right w:val="none" w:sz="0" w:space="0" w:color="auto"/>
      </w:divBdr>
    </w:div>
    <w:div w:id="2084138313">
      <w:bodyDiv w:val="1"/>
      <w:marLeft w:val="0"/>
      <w:marRight w:val="0"/>
      <w:marTop w:val="0"/>
      <w:marBottom w:val="0"/>
      <w:divBdr>
        <w:top w:val="none" w:sz="0" w:space="0" w:color="auto"/>
        <w:left w:val="none" w:sz="0" w:space="0" w:color="auto"/>
        <w:bottom w:val="none" w:sz="0" w:space="0" w:color="auto"/>
        <w:right w:val="none" w:sz="0" w:space="0" w:color="auto"/>
      </w:divBdr>
    </w:div>
    <w:div w:id="2084257336">
      <w:bodyDiv w:val="1"/>
      <w:marLeft w:val="0"/>
      <w:marRight w:val="0"/>
      <w:marTop w:val="0"/>
      <w:marBottom w:val="0"/>
      <w:divBdr>
        <w:top w:val="none" w:sz="0" w:space="0" w:color="auto"/>
        <w:left w:val="none" w:sz="0" w:space="0" w:color="auto"/>
        <w:bottom w:val="none" w:sz="0" w:space="0" w:color="auto"/>
        <w:right w:val="none" w:sz="0" w:space="0" w:color="auto"/>
      </w:divBdr>
    </w:div>
    <w:div w:id="2084377407">
      <w:bodyDiv w:val="1"/>
      <w:marLeft w:val="0"/>
      <w:marRight w:val="0"/>
      <w:marTop w:val="0"/>
      <w:marBottom w:val="0"/>
      <w:divBdr>
        <w:top w:val="none" w:sz="0" w:space="0" w:color="auto"/>
        <w:left w:val="none" w:sz="0" w:space="0" w:color="auto"/>
        <w:bottom w:val="none" w:sz="0" w:space="0" w:color="auto"/>
        <w:right w:val="none" w:sz="0" w:space="0" w:color="auto"/>
      </w:divBdr>
    </w:div>
    <w:div w:id="2084715962">
      <w:bodyDiv w:val="1"/>
      <w:marLeft w:val="0"/>
      <w:marRight w:val="0"/>
      <w:marTop w:val="0"/>
      <w:marBottom w:val="0"/>
      <w:divBdr>
        <w:top w:val="none" w:sz="0" w:space="0" w:color="auto"/>
        <w:left w:val="none" w:sz="0" w:space="0" w:color="auto"/>
        <w:bottom w:val="none" w:sz="0" w:space="0" w:color="auto"/>
        <w:right w:val="none" w:sz="0" w:space="0" w:color="auto"/>
      </w:divBdr>
    </w:div>
    <w:div w:id="2084911839">
      <w:bodyDiv w:val="1"/>
      <w:marLeft w:val="0"/>
      <w:marRight w:val="0"/>
      <w:marTop w:val="0"/>
      <w:marBottom w:val="0"/>
      <w:divBdr>
        <w:top w:val="none" w:sz="0" w:space="0" w:color="auto"/>
        <w:left w:val="none" w:sz="0" w:space="0" w:color="auto"/>
        <w:bottom w:val="none" w:sz="0" w:space="0" w:color="auto"/>
        <w:right w:val="none" w:sz="0" w:space="0" w:color="auto"/>
      </w:divBdr>
    </w:div>
    <w:div w:id="2084990480">
      <w:bodyDiv w:val="1"/>
      <w:marLeft w:val="0"/>
      <w:marRight w:val="0"/>
      <w:marTop w:val="0"/>
      <w:marBottom w:val="0"/>
      <w:divBdr>
        <w:top w:val="none" w:sz="0" w:space="0" w:color="auto"/>
        <w:left w:val="none" w:sz="0" w:space="0" w:color="auto"/>
        <w:bottom w:val="none" w:sz="0" w:space="0" w:color="auto"/>
        <w:right w:val="none" w:sz="0" w:space="0" w:color="auto"/>
      </w:divBdr>
    </w:div>
    <w:div w:id="2085108897">
      <w:bodyDiv w:val="1"/>
      <w:marLeft w:val="0"/>
      <w:marRight w:val="0"/>
      <w:marTop w:val="0"/>
      <w:marBottom w:val="0"/>
      <w:divBdr>
        <w:top w:val="none" w:sz="0" w:space="0" w:color="auto"/>
        <w:left w:val="none" w:sz="0" w:space="0" w:color="auto"/>
        <w:bottom w:val="none" w:sz="0" w:space="0" w:color="auto"/>
        <w:right w:val="none" w:sz="0" w:space="0" w:color="auto"/>
      </w:divBdr>
    </w:div>
    <w:div w:id="2085638201">
      <w:bodyDiv w:val="1"/>
      <w:marLeft w:val="0"/>
      <w:marRight w:val="0"/>
      <w:marTop w:val="0"/>
      <w:marBottom w:val="0"/>
      <w:divBdr>
        <w:top w:val="none" w:sz="0" w:space="0" w:color="auto"/>
        <w:left w:val="none" w:sz="0" w:space="0" w:color="auto"/>
        <w:bottom w:val="none" w:sz="0" w:space="0" w:color="auto"/>
        <w:right w:val="none" w:sz="0" w:space="0" w:color="auto"/>
      </w:divBdr>
    </w:div>
    <w:div w:id="2085834496">
      <w:bodyDiv w:val="1"/>
      <w:marLeft w:val="0"/>
      <w:marRight w:val="0"/>
      <w:marTop w:val="0"/>
      <w:marBottom w:val="0"/>
      <w:divBdr>
        <w:top w:val="none" w:sz="0" w:space="0" w:color="auto"/>
        <w:left w:val="none" w:sz="0" w:space="0" w:color="auto"/>
        <w:bottom w:val="none" w:sz="0" w:space="0" w:color="auto"/>
        <w:right w:val="none" w:sz="0" w:space="0" w:color="auto"/>
      </w:divBdr>
    </w:div>
    <w:div w:id="2086145389">
      <w:bodyDiv w:val="1"/>
      <w:marLeft w:val="0"/>
      <w:marRight w:val="0"/>
      <w:marTop w:val="0"/>
      <w:marBottom w:val="0"/>
      <w:divBdr>
        <w:top w:val="none" w:sz="0" w:space="0" w:color="auto"/>
        <w:left w:val="none" w:sz="0" w:space="0" w:color="auto"/>
        <w:bottom w:val="none" w:sz="0" w:space="0" w:color="auto"/>
        <w:right w:val="none" w:sz="0" w:space="0" w:color="auto"/>
      </w:divBdr>
    </w:div>
    <w:div w:id="2086149753">
      <w:bodyDiv w:val="1"/>
      <w:marLeft w:val="0"/>
      <w:marRight w:val="0"/>
      <w:marTop w:val="0"/>
      <w:marBottom w:val="0"/>
      <w:divBdr>
        <w:top w:val="none" w:sz="0" w:space="0" w:color="auto"/>
        <w:left w:val="none" w:sz="0" w:space="0" w:color="auto"/>
        <w:bottom w:val="none" w:sz="0" w:space="0" w:color="auto"/>
        <w:right w:val="none" w:sz="0" w:space="0" w:color="auto"/>
      </w:divBdr>
    </w:div>
    <w:div w:id="2086340876">
      <w:bodyDiv w:val="1"/>
      <w:marLeft w:val="0"/>
      <w:marRight w:val="0"/>
      <w:marTop w:val="0"/>
      <w:marBottom w:val="0"/>
      <w:divBdr>
        <w:top w:val="none" w:sz="0" w:space="0" w:color="auto"/>
        <w:left w:val="none" w:sz="0" w:space="0" w:color="auto"/>
        <w:bottom w:val="none" w:sz="0" w:space="0" w:color="auto"/>
        <w:right w:val="none" w:sz="0" w:space="0" w:color="auto"/>
      </w:divBdr>
    </w:div>
    <w:div w:id="2086369847">
      <w:bodyDiv w:val="1"/>
      <w:marLeft w:val="0"/>
      <w:marRight w:val="0"/>
      <w:marTop w:val="0"/>
      <w:marBottom w:val="0"/>
      <w:divBdr>
        <w:top w:val="none" w:sz="0" w:space="0" w:color="auto"/>
        <w:left w:val="none" w:sz="0" w:space="0" w:color="auto"/>
        <w:bottom w:val="none" w:sz="0" w:space="0" w:color="auto"/>
        <w:right w:val="none" w:sz="0" w:space="0" w:color="auto"/>
      </w:divBdr>
    </w:div>
    <w:div w:id="2086612403">
      <w:bodyDiv w:val="1"/>
      <w:marLeft w:val="0"/>
      <w:marRight w:val="0"/>
      <w:marTop w:val="0"/>
      <w:marBottom w:val="0"/>
      <w:divBdr>
        <w:top w:val="none" w:sz="0" w:space="0" w:color="auto"/>
        <w:left w:val="none" w:sz="0" w:space="0" w:color="auto"/>
        <w:bottom w:val="none" w:sz="0" w:space="0" w:color="auto"/>
        <w:right w:val="none" w:sz="0" w:space="0" w:color="auto"/>
      </w:divBdr>
    </w:div>
    <w:div w:id="2086682452">
      <w:bodyDiv w:val="1"/>
      <w:marLeft w:val="0"/>
      <w:marRight w:val="0"/>
      <w:marTop w:val="0"/>
      <w:marBottom w:val="0"/>
      <w:divBdr>
        <w:top w:val="none" w:sz="0" w:space="0" w:color="auto"/>
        <w:left w:val="none" w:sz="0" w:space="0" w:color="auto"/>
        <w:bottom w:val="none" w:sz="0" w:space="0" w:color="auto"/>
        <w:right w:val="none" w:sz="0" w:space="0" w:color="auto"/>
      </w:divBdr>
    </w:div>
    <w:div w:id="2086762412">
      <w:bodyDiv w:val="1"/>
      <w:marLeft w:val="0"/>
      <w:marRight w:val="0"/>
      <w:marTop w:val="0"/>
      <w:marBottom w:val="0"/>
      <w:divBdr>
        <w:top w:val="none" w:sz="0" w:space="0" w:color="auto"/>
        <w:left w:val="none" w:sz="0" w:space="0" w:color="auto"/>
        <w:bottom w:val="none" w:sz="0" w:space="0" w:color="auto"/>
        <w:right w:val="none" w:sz="0" w:space="0" w:color="auto"/>
      </w:divBdr>
    </w:div>
    <w:div w:id="2086879798">
      <w:bodyDiv w:val="1"/>
      <w:marLeft w:val="0"/>
      <w:marRight w:val="0"/>
      <w:marTop w:val="0"/>
      <w:marBottom w:val="0"/>
      <w:divBdr>
        <w:top w:val="none" w:sz="0" w:space="0" w:color="auto"/>
        <w:left w:val="none" w:sz="0" w:space="0" w:color="auto"/>
        <w:bottom w:val="none" w:sz="0" w:space="0" w:color="auto"/>
        <w:right w:val="none" w:sz="0" w:space="0" w:color="auto"/>
      </w:divBdr>
    </w:div>
    <w:div w:id="2087337895">
      <w:bodyDiv w:val="1"/>
      <w:marLeft w:val="0"/>
      <w:marRight w:val="0"/>
      <w:marTop w:val="0"/>
      <w:marBottom w:val="0"/>
      <w:divBdr>
        <w:top w:val="none" w:sz="0" w:space="0" w:color="auto"/>
        <w:left w:val="none" w:sz="0" w:space="0" w:color="auto"/>
        <w:bottom w:val="none" w:sz="0" w:space="0" w:color="auto"/>
        <w:right w:val="none" w:sz="0" w:space="0" w:color="auto"/>
      </w:divBdr>
    </w:div>
    <w:div w:id="2087606094">
      <w:bodyDiv w:val="1"/>
      <w:marLeft w:val="0"/>
      <w:marRight w:val="0"/>
      <w:marTop w:val="0"/>
      <w:marBottom w:val="0"/>
      <w:divBdr>
        <w:top w:val="none" w:sz="0" w:space="0" w:color="auto"/>
        <w:left w:val="none" w:sz="0" w:space="0" w:color="auto"/>
        <w:bottom w:val="none" w:sz="0" w:space="0" w:color="auto"/>
        <w:right w:val="none" w:sz="0" w:space="0" w:color="auto"/>
      </w:divBdr>
    </w:div>
    <w:div w:id="2088115853">
      <w:bodyDiv w:val="1"/>
      <w:marLeft w:val="0"/>
      <w:marRight w:val="0"/>
      <w:marTop w:val="0"/>
      <w:marBottom w:val="0"/>
      <w:divBdr>
        <w:top w:val="none" w:sz="0" w:space="0" w:color="auto"/>
        <w:left w:val="none" w:sz="0" w:space="0" w:color="auto"/>
        <w:bottom w:val="none" w:sz="0" w:space="0" w:color="auto"/>
        <w:right w:val="none" w:sz="0" w:space="0" w:color="auto"/>
      </w:divBdr>
    </w:div>
    <w:div w:id="2088186921">
      <w:bodyDiv w:val="1"/>
      <w:marLeft w:val="0"/>
      <w:marRight w:val="0"/>
      <w:marTop w:val="0"/>
      <w:marBottom w:val="0"/>
      <w:divBdr>
        <w:top w:val="none" w:sz="0" w:space="0" w:color="auto"/>
        <w:left w:val="none" w:sz="0" w:space="0" w:color="auto"/>
        <w:bottom w:val="none" w:sz="0" w:space="0" w:color="auto"/>
        <w:right w:val="none" w:sz="0" w:space="0" w:color="auto"/>
      </w:divBdr>
    </w:div>
    <w:div w:id="2088383802">
      <w:bodyDiv w:val="1"/>
      <w:marLeft w:val="0"/>
      <w:marRight w:val="0"/>
      <w:marTop w:val="0"/>
      <w:marBottom w:val="0"/>
      <w:divBdr>
        <w:top w:val="none" w:sz="0" w:space="0" w:color="auto"/>
        <w:left w:val="none" w:sz="0" w:space="0" w:color="auto"/>
        <w:bottom w:val="none" w:sz="0" w:space="0" w:color="auto"/>
        <w:right w:val="none" w:sz="0" w:space="0" w:color="auto"/>
      </w:divBdr>
    </w:div>
    <w:div w:id="2088529905">
      <w:bodyDiv w:val="1"/>
      <w:marLeft w:val="0"/>
      <w:marRight w:val="0"/>
      <w:marTop w:val="0"/>
      <w:marBottom w:val="0"/>
      <w:divBdr>
        <w:top w:val="none" w:sz="0" w:space="0" w:color="auto"/>
        <w:left w:val="none" w:sz="0" w:space="0" w:color="auto"/>
        <w:bottom w:val="none" w:sz="0" w:space="0" w:color="auto"/>
        <w:right w:val="none" w:sz="0" w:space="0" w:color="auto"/>
      </w:divBdr>
    </w:div>
    <w:div w:id="2088532951">
      <w:bodyDiv w:val="1"/>
      <w:marLeft w:val="0"/>
      <w:marRight w:val="0"/>
      <w:marTop w:val="0"/>
      <w:marBottom w:val="0"/>
      <w:divBdr>
        <w:top w:val="none" w:sz="0" w:space="0" w:color="auto"/>
        <w:left w:val="none" w:sz="0" w:space="0" w:color="auto"/>
        <w:bottom w:val="none" w:sz="0" w:space="0" w:color="auto"/>
        <w:right w:val="none" w:sz="0" w:space="0" w:color="auto"/>
      </w:divBdr>
    </w:div>
    <w:div w:id="2088650730">
      <w:bodyDiv w:val="1"/>
      <w:marLeft w:val="0"/>
      <w:marRight w:val="0"/>
      <w:marTop w:val="0"/>
      <w:marBottom w:val="0"/>
      <w:divBdr>
        <w:top w:val="none" w:sz="0" w:space="0" w:color="auto"/>
        <w:left w:val="none" w:sz="0" w:space="0" w:color="auto"/>
        <w:bottom w:val="none" w:sz="0" w:space="0" w:color="auto"/>
        <w:right w:val="none" w:sz="0" w:space="0" w:color="auto"/>
      </w:divBdr>
    </w:div>
    <w:div w:id="2089037752">
      <w:bodyDiv w:val="1"/>
      <w:marLeft w:val="0"/>
      <w:marRight w:val="0"/>
      <w:marTop w:val="0"/>
      <w:marBottom w:val="0"/>
      <w:divBdr>
        <w:top w:val="none" w:sz="0" w:space="0" w:color="auto"/>
        <w:left w:val="none" w:sz="0" w:space="0" w:color="auto"/>
        <w:bottom w:val="none" w:sz="0" w:space="0" w:color="auto"/>
        <w:right w:val="none" w:sz="0" w:space="0" w:color="auto"/>
      </w:divBdr>
    </w:div>
    <w:div w:id="2089231525">
      <w:bodyDiv w:val="1"/>
      <w:marLeft w:val="0"/>
      <w:marRight w:val="0"/>
      <w:marTop w:val="0"/>
      <w:marBottom w:val="0"/>
      <w:divBdr>
        <w:top w:val="none" w:sz="0" w:space="0" w:color="auto"/>
        <w:left w:val="none" w:sz="0" w:space="0" w:color="auto"/>
        <w:bottom w:val="none" w:sz="0" w:space="0" w:color="auto"/>
        <w:right w:val="none" w:sz="0" w:space="0" w:color="auto"/>
      </w:divBdr>
    </w:div>
    <w:div w:id="2089497680">
      <w:bodyDiv w:val="1"/>
      <w:marLeft w:val="0"/>
      <w:marRight w:val="0"/>
      <w:marTop w:val="0"/>
      <w:marBottom w:val="0"/>
      <w:divBdr>
        <w:top w:val="none" w:sz="0" w:space="0" w:color="auto"/>
        <w:left w:val="none" w:sz="0" w:space="0" w:color="auto"/>
        <w:bottom w:val="none" w:sz="0" w:space="0" w:color="auto"/>
        <w:right w:val="none" w:sz="0" w:space="0" w:color="auto"/>
      </w:divBdr>
    </w:div>
    <w:div w:id="2089571662">
      <w:bodyDiv w:val="1"/>
      <w:marLeft w:val="0"/>
      <w:marRight w:val="0"/>
      <w:marTop w:val="0"/>
      <w:marBottom w:val="0"/>
      <w:divBdr>
        <w:top w:val="none" w:sz="0" w:space="0" w:color="auto"/>
        <w:left w:val="none" w:sz="0" w:space="0" w:color="auto"/>
        <w:bottom w:val="none" w:sz="0" w:space="0" w:color="auto"/>
        <w:right w:val="none" w:sz="0" w:space="0" w:color="auto"/>
      </w:divBdr>
    </w:div>
    <w:div w:id="2089762747">
      <w:bodyDiv w:val="1"/>
      <w:marLeft w:val="0"/>
      <w:marRight w:val="0"/>
      <w:marTop w:val="0"/>
      <w:marBottom w:val="0"/>
      <w:divBdr>
        <w:top w:val="none" w:sz="0" w:space="0" w:color="auto"/>
        <w:left w:val="none" w:sz="0" w:space="0" w:color="auto"/>
        <w:bottom w:val="none" w:sz="0" w:space="0" w:color="auto"/>
        <w:right w:val="none" w:sz="0" w:space="0" w:color="auto"/>
      </w:divBdr>
    </w:div>
    <w:div w:id="2089768428">
      <w:bodyDiv w:val="1"/>
      <w:marLeft w:val="0"/>
      <w:marRight w:val="0"/>
      <w:marTop w:val="0"/>
      <w:marBottom w:val="0"/>
      <w:divBdr>
        <w:top w:val="none" w:sz="0" w:space="0" w:color="auto"/>
        <w:left w:val="none" w:sz="0" w:space="0" w:color="auto"/>
        <w:bottom w:val="none" w:sz="0" w:space="0" w:color="auto"/>
        <w:right w:val="none" w:sz="0" w:space="0" w:color="auto"/>
      </w:divBdr>
    </w:div>
    <w:div w:id="2089812498">
      <w:bodyDiv w:val="1"/>
      <w:marLeft w:val="0"/>
      <w:marRight w:val="0"/>
      <w:marTop w:val="0"/>
      <w:marBottom w:val="0"/>
      <w:divBdr>
        <w:top w:val="none" w:sz="0" w:space="0" w:color="auto"/>
        <w:left w:val="none" w:sz="0" w:space="0" w:color="auto"/>
        <w:bottom w:val="none" w:sz="0" w:space="0" w:color="auto"/>
        <w:right w:val="none" w:sz="0" w:space="0" w:color="auto"/>
      </w:divBdr>
    </w:div>
    <w:div w:id="2089963808">
      <w:bodyDiv w:val="1"/>
      <w:marLeft w:val="0"/>
      <w:marRight w:val="0"/>
      <w:marTop w:val="0"/>
      <w:marBottom w:val="0"/>
      <w:divBdr>
        <w:top w:val="none" w:sz="0" w:space="0" w:color="auto"/>
        <w:left w:val="none" w:sz="0" w:space="0" w:color="auto"/>
        <w:bottom w:val="none" w:sz="0" w:space="0" w:color="auto"/>
        <w:right w:val="none" w:sz="0" w:space="0" w:color="auto"/>
      </w:divBdr>
    </w:div>
    <w:div w:id="2090036420">
      <w:bodyDiv w:val="1"/>
      <w:marLeft w:val="0"/>
      <w:marRight w:val="0"/>
      <w:marTop w:val="0"/>
      <w:marBottom w:val="0"/>
      <w:divBdr>
        <w:top w:val="none" w:sz="0" w:space="0" w:color="auto"/>
        <w:left w:val="none" w:sz="0" w:space="0" w:color="auto"/>
        <w:bottom w:val="none" w:sz="0" w:space="0" w:color="auto"/>
        <w:right w:val="none" w:sz="0" w:space="0" w:color="auto"/>
      </w:divBdr>
    </w:div>
    <w:div w:id="2090077510">
      <w:bodyDiv w:val="1"/>
      <w:marLeft w:val="0"/>
      <w:marRight w:val="0"/>
      <w:marTop w:val="0"/>
      <w:marBottom w:val="0"/>
      <w:divBdr>
        <w:top w:val="none" w:sz="0" w:space="0" w:color="auto"/>
        <w:left w:val="none" w:sz="0" w:space="0" w:color="auto"/>
        <w:bottom w:val="none" w:sz="0" w:space="0" w:color="auto"/>
        <w:right w:val="none" w:sz="0" w:space="0" w:color="auto"/>
      </w:divBdr>
    </w:div>
    <w:div w:id="2090228826">
      <w:bodyDiv w:val="1"/>
      <w:marLeft w:val="0"/>
      <w:marRight w:val="0"/>
      <w:marTop w:val="0"/>
      <w:marBottom w:val="0"/>
      <w:divBdr>
        <w:top w:val="none" w:sz="0" w:space="0" w:color="auto"/>
        <w:left w:val="none" w:sz="0" w:space="0" w:color="auto"/>
        <w:bottom w:val="none" w:sz="0" w:space="0" w:color="auto"/>
        <w:right w:val="none" w:sz="0" w:space="0" w:color="auto"/>
      </w:divBdr>
    </w:div>
    <w:div w:id="2090346210">
      <w:bodyDiv w:val="1"/>
      <w:marLeft w:val="0"/>
      <w:marRight w:val="0"/>
      <w:marTop w:val="0"/>
      <w:marBottom w:val="0"/>
      <w:divBdr>
        <w:top w:val="none" w:sz="0" w:space="0" w:color="auto"/>
        <w:left w:val="none" w:sz="0" w:space="0" w:color="auto"/>
        <w:bottom w:val="none" w:sz="0" w:space="0" w:color="auto"/>
        <w:right w:val="none" w:sz="0" w:space="0" w:color="auto"/>
      </w:divBdr>
    </w:div>
    <w:div w:id="2090611568">
      <w:bodyDiv w:val="1"/>
      <w:marLeft w:val="0"/>
      <w:marRight w:val="0"/>
      <w:marTop w:val="0"/>
      <w:marBottom w:val="0"/>
      <w:divBdr>
        <w:top w:val="none" w:sz="0" w:space="0" w:color="auto"/>
        <w:left w:val="none" w:sz="0" w:space="0" w:color="auto"/>
        <w:bottom w:val="none" w:sz="0" w:space="0" w:color="auto"/>
        <w:right w:val="none" w:sz="0" w:space="0" w:color="auto"/>
      </w:divBdr>
    </w:div>
    <w:div w:id="2090613955">
      <w:bodyDiv w:val="1"/>
      <w:marLeft w:val="0"/>
      <w:marRight w:val="0"/>
      <w:marTop w:val="0"/>
      <w:marBottom w:val="0"/>
      <w:divBdr>
        <w:top w:val="none" w:sz="0" w:space="0" w:color="auto"/>
        <w:left w:val="none" w:sz="0" w:space="0" w:color="auto"/>
        <w:bottom w:val="none" w:sz="0" w:space="0" w:color="auto"/>
        <w:right w:val="none" w:sz="0" w:space="0" w:color="auto"/>
      </w:divBdr>
    </w:div>
    <w:div w:id="2090617702">
      <w:bodyDiv w:val="1"/>
      <w:marLeft w:val="0"/>
      <w:marRight w:val="0"/>
      <w:marTop w:val="0"/>
      <w:marBottom w:val="0"/>
      <w:divBdr>
        <w:top w:val="none" w:sz="0" w:space="0" w:color="auto"/>
        <w:left w:val="none" w:sz="0" w:space="0" w:color="auto"/>
        <w:bottom w:val="none" w:sz="0" w:space="0" w:color="auto"/>
        <w:right w:val="none" w:sz="0" w:space="0" w:color="auto"/>
      </w:divBdr>
    </w:div>
    <w:div w:id="2090689273">
      <w:bodyDiv w:val="1"/>
      <w:marLeft w:val="0"/>
      <w:marRight w:val="0"/>
      <w:marTop w:val="0"/>
      <w:marBottom w:val="0"/>
      <w:divBdr>
        <w:top w:val="none" w:sz="0" w:space="0" w:color="auto"/>
        <w:left w:val="none" w:sz="0" w:space="0" w:color="auto"/>
        <w:bottom w:val="none" w:sz="0" w:space="0" w:color="auto"/>
        <w:right w:val="none" w:sz="0" w:space="0" w:color="auto"/>
      </w:divBdr>
    </w:div>
    <w:div w:id="2091153973">
      <w:bodyDiv w:val="1"/>
      <w:marLeft w:val="0"/>
      <w:marRight w:val="0"/>
      <w:marTop w:val="0"/>
      <w:marBottom w:val="0"/>
      <w:divBdr>
        <w:top w:val="none" w:sz="0" w:space="0" w:color="auto"/>
        <w:left w:val="none" w:sz="0" w:space="0" w:color="auto"/>
        <w:bottom w:val="none" w:sz="0" w:space="0" w:color="auto"/>
        <w:right w:val="none" w:sz="0" w:space="0" w:color="auto"/>
      </w:divBdr>
    </w:div>
    <w:div w:id="2091417273">
      <w:bodyDiv w:val="1"/>
      <w:marLeft w:val="0"/>
      <w:marRight w:val="0"/>
      <w:marTop w:val="0"/>
      <w:marBottom w:val="0"/>
      <w:divBdr>
        <w:top w:val="none" w:sz="0" w:space="0" w:color="auto"/>
        <w:left w:val="none" w:sz="0" w:space="0" w:color="auto"/>
        <w:bottom w:val="none" w:sz="0" w:space="0" w:color="auto"/>
        <w:right w:val="none" w:sz="0" w:space="0" w:color="auto"/>
      </w:divBdr>
    </w:div>
    <w:div w:id="2091459527">
      <w:bodyDiv w:val="1"/>
      <w:marLeft w:val="0"/>
      <w:marRight w:val="0"/>
      <w:marTop w:val="0"/>
      <w:marBottom w:val="0"/>
      <w:divBdr>
        <w:top w:val="none" w:sz="0" w:space="0" w:color="auto"/>
        <w:left w:val="none" w:sz="0" w:space="0" w:color="auto"/>
        <w:bottom w:val="none" w:sz="0" w:space="0" w:color="auto"/>
        <w:right w:val="none" w:sz="0" w:space="0" w:color="auto"/>
      </w:divBdr>
    </w:div>
    <w:div w:id="2091655270">
      <w:bodyDiv w:val="1"/>
      <w:marLeft w:val="0"/>
      <w:marRight w:val="0"/>
      <w:marTop w:val="0"/>
      <w:marBottom w:val="0"/>
      <w:divBdr>
        <w:top w:val="none" w:sz="0" w:space="0" w:color="auto"/>
        <w:left w:val="none" w:sz="0" w:space="0" w:color="auto"/>
        <w:bottom w:val="none" w:sz="0" w:space="0" w:color="auto"/>
        <w:right w:val="none" w:sz="0" w:space="0" w:color="auto"/>
      </w:divBdr>
    </w:div>
    <w:div w:id="2092118900">
      <w:bodyDiv w:val="1"/>
      <w:marLeft w:val="0"/>
      <w:marRight w:val="0"/>
      <w:marTop w:val="0"/>
      <w:marBottom w:val="0"/>
      <w:divBdr>
        <w:top w:val="none" w:sz="0" w:space="0" w:color="auto"/>
        <w:left w:val="none" w:sz="0" w:space="0" w:color="auto"/>
        <w:bottom w:val="none" w:sz="0" w:space="0" w:color="auto"/>
        <w:right w:val="none" w:sz="0" w:space="0" w:color="auto"/>
      </w:divBdr>
    </w:div>
    <w:div w:id="2092192383">
      <w:bodyDiv w:val="1"/>
      <w:marLeft w:val="0"/>
      <w:marRight w:val="0"/>
      <w:marTop w:val="0"/>
      <w:marBottom w:val="0"/>
      <w:divBdr>
        <w:top w:val="none" w:sz="0" w:space="0" w:color="auto"/>
        <w:left w:val="none" w:sz="0" w:space="0" w:color="auto"/>
        <w:bottom w:val="none" w:sz="0" w:space="0" w:color="auto"/>
        <w:right w:val="none" w:sz="0" w:space="0" w:color="auto"/>
      </w:divBdr>
    </w:div>
    <w:div w:id="2092316299">
      <w:bodyDiv w:val="1"/>
      <w:marLeft w:val="0"/>
      <w:marRight w:val="0"/>
      <w:marTop w:val="0"/>
      <w:marBottom w:val="0"/>
      <w:divBdr>
        <w:top w:val="none" w:sz="0" w:space="0" w:color="auto"/>
        <w:left w:val="none" w:sz="0" w:space="0" w:color="auto"/>
        <w:bottom w:val="none" w:sz="0" w:space="0" w:color="auto"/>
        <w:right w:val="none" w:sz="0" w:space="0" w:color="auto"/>
      </w:divBdr>
    </w:div>
    <w:div w:id="2092657252">
      <w:bodyDiv w:val="1"/>
      <w:marLeft w:val="0"/>
      <w:marRight w:val="0"/>
      <w:marTop w:val="0"/>
      <w:marBottom w:val="0"/>
      <w:divBdr>
        <w:top w:val="none" w:sz="0" w:space="0" w:color="auto"/>
        <w:left w:val="none" w:sz="0" w:space="0" w:color="auto"/>
        <w:bottom w:val="none" w:sz="0" w:space="0" w:color="auto"/>
        <w:right w:val="none" w:sz="0" w:space="0" w:color="auto"/>
      </w:divBdr>
    </w:div>
    <w:div w:id="2092850982">
      <w:bodyDiv w:val="1"/>
      <w:marLeft w:val="0"/>
      <w:marRight w:val="0"/>
      <w:marTop w:val="0"/>
      <w:marBottom w:val="0"/>
      <w:divBdr>
        <w:top w:val="none" w:sz="0" w:space="0" w:color="auto"/>
        <w:left w:val="none" w:sz="0" w:space="0" w:color="auto"/>
        <w:bottom w:val="none" w:sz="0" w:space="0" w:color="auto"/>
        <w:right w:val="none" w:sz="0" w:space="0" w:color="auto"/>
      </w:divBdr>
    </w:div>
    <w:div w:id="2092965118">
      <w:bodyDiv w:val="1"/>
      <w:marLeft w:val="0"/>
      <w:marRight w:val="0"/>
      <w:marTop w:val="0"/>
      <w:marBottom w:val="0"/>
      <w:divBdr>
        <w:top w:val="none" w:sz="0" w:space="0" w:color="auto"/>
        <w:left w:val="none" w:sz="0" w:space="0" w:color="auto"/>
        <w:bottom w:val="none" w:sz="0" w:space="0" w:color="auto"/>
        <w:right w:val="none" w:sz="0" w:space="0" w:color="auto"/>
      </w:divBdr>
    </w:div>
    <w:div w:id="2093158413">
      <w:bodyDiv w:val="1"/>
      <w:marLeft w:val="0"/>
      <w:marRight w:val="0"/>
      <w:marTop w:val="0"/>
      <w:marBottom w:val="0"/>
      <w:divBdr>
        <w:top w:val="none" w:sz="0" w:space="0" w:color="auto"/>
        <w:left w:val="none" w:sz="0" w:space="0" w:color="auto"/>
        <w:bottom w:val="none" w:sz="0" w:space="0" w:color="auto"/>
        <w:right w:val="none" w:sz="0" w:space="0" w:color="auto"/>
      </w:divBdr>
    </w:div>
    <w:div w:id="2093432638">
      <w:bodyDiv w:val="1"/>
      <w:marLeft w:val="0"/>
      <w:marRight w:val="0"/>
      <w:marTop w:val="0"/>
      <w:marBottom w:val="0"/>
      <w:divBdr>
        <w:top w:val="none" w:sz="0" w:space="0" w:color="auto"/>
        <w:left w:val="none" w:sz="0" w:space="0" w:color="auto"/>
        <w:bottom w:val="none" w:sz="0" w:space="0" w:color="auto"/>
        <w:right w:val="none" w:sz="0" w:space="0" w:color="auto"/>
      </w:divBdr>
    </w:div>
    <w:div w:id="2093769891">
      <w:bodyDiv w:val="1"/>
      <w:marLeft w:val="0"/>
      <w:marRight w:val="0"/>
      <w:marTop w:val="0"/>
      <w:marBottom w:val="0"/>
      <w:divBdr>
        <w:top w:val="none" w:sz="0" w:space="0" w:color="auto"/>
        <w:left w:val="none" w:sz="0" w:space="0" w:color="auto"/>
        <w:bottom w:val="none" w:sz="0" w:space="0" w:color="auto"/>
        <w:right w:val="none" w:sz="0" w:space="0" w:color="auto"/>
      </w:divBdr>
    </w:div>
    <w:div w:id="2093773725">
      <w:bodyDiv w:val="1"/>
      <w:marLeft w:val="0"/>
      <w:marRight w:val="0"/>
      <w:marTop w:val="0"/>
      <w:marBottom w:val="0"/>
      <w:divBdr>
        <w:top w:val="none" w:sz="0" w:space="0" w:color="auto"/>
        <w:left w:val="none" w:sz="0" w:space="0" w:color="auto"/>
        <w:bottom w:val="none" w:sz="0" w:space="0" w:color="auto"/>
        <w:right w:val="none" w:sz="0" w:space="0" w:color="auto"/>
      </w:divBdr>
    </w:div>
    <w:div w:id="2093813636">
      <w:bodyDiv w:val="1"/>
      <w:marLeft w:val="0"/>
      <w:marRight w:val="0"/>
      <w:marTop w:val="0"/>
      <w:marBottom w:val="0"/>
      <w:divBdr>
        <w:top w:val="none" w:sz="0" w:space="0" w:color="auto"/>
        <w:left w:val="none" w:sz="0" w:space="0" w:color="auto"/>
        <w:bottom w:val="none" w:sz="0" w:space="0" w:color="auto"/>
        <w:right w:val="none" w:sz="0" w:space="0" w:color="auto"/>
      </w:divBdr>
    </w:div>
    <w:div w:id="2094160897">
      <w:bodyDiv w:val="1"/>
      <w:marLeft w:val="0"/>
      <w:marRight w:val="0"/>
      <w:marTop w:val="0"/>
      <w:marBottom w:val="0"/>
      <w:divBdr>
        <w:top w:val="none" w:sz="0" w:space="0" w:color="auto"/>
        <w:left w:val="none" w:sz="0" w:space="0" w:color="auto"/>
        <w:bottom w:val="none" w:sz="0" w:space="0" w:color="auto"/>
        <w:right w:val="none" w:sz="0" w:space="0" w:color="auto"/>
      </w:divBdr>
    </w:div>
    <w:div w:id="2094203139">
      <w:bodyDiv w:val="1"/>
      <w:marLeft w:val="0"/>
      <w:marRight w:val="0"/>
      <w:marTop w:val="0"/>
      <w:marBottom w:val="0"/>
      <w:divBdr>
        <w:top w:val="none" w:sz="0" w:space="0" w:color="auto"/>
        <w:left w:val="none" w:sz="0" w:space="0" w:color="auto"/>
        <w:bottom w:val="none" w:sz="0" w:space="0" w:color="auto"/>
        <w:right w:val="none" w:sz="0" w:space="0" w:color="auto"/>
      </w:divBdr>
    </w:div>
    <w:div w:id="2094667717">
      <w:bodyDiv w:val="1"/>
      <w:marLeft w:val="0"/>
      <w:marRight w:val="0"/>
      <w:marTop w:val="0"/>
      <w:marBottom w:val="0"/>
      <w:divBdr>
        <w:top w:val="none" w:sz="0" w:space="0" w:color="auto"/>
        <w:left w:val="none" w:sz="0" w:space="0" w:color="auto"/>
        <w:bottom w:val="none" w:sz="0" w:space="0" w:color="auto"/>
        <w:right w:val="none" w:sz="0" w:space="0" w:color="auto"/>
      </w:divBdr>
    </w:div>
    <w:div w:id="2095200546">
      <w:bodyDiv w:val="1"/>
      <w:marLeft w:val="0"/>
      <w:marRight w:val="0"/>
      <w:marTop w:val="0"/>
      <w:marBottom w:val="0"/>
      <w:divBdr>
        <w:top w:val="none" w:sz="0" w:space="0" w:color="auto"/>
        <w:left w:val="none" w:sz="0" w:space="0" w:color="auto"/>
        <w:bottom w:val="none" w:sz="0" w:space="0" w:color="auto"/>
        <w:right w:val="none" w:sz="0" w:space="0" w:color="auto"/>
      </w:divBdr>
    </w:div>
    <w:div w:id="2095321774">
      <w:bodyDiv w:val="1"/>
      <w:marLeft w:val="0"/>
      <w:marRight w:val="0"/>
      <w:marTop w:val="0"/>
      <w:marBottom w:val="0"/>
      <w:divBdr>
        <w:top w:val="none" w:sz="0" w:space="0" w:color="auto"/>
        <w:left w:val="none" w:sz="0" w:space="0" w:color="auto"/>
        <w:bottom w:val="none" w:sz="0" w:space="0" w:color="auto"/>
        <w:right w:val="none" w:sz="0" w:space="0" w:color="auto"/>
      </w:divBdr>
    </w:div>
    <w:div w:id="2095591768">
      <w:bodyDiv w:val="1"/>
      <w:marLeft w:val="0"/>
      <w:marRight w:val="0"/>
      <w:marTop w:val="0"/>
      <w:marBottom w:val="0"/>
      <w:divBdr>
        <w:top w:val="none" w:sz="0" w:space="0" w:color="auto"/>
        <w:left w:val="none" w:sz="0" w:space="0" w:color="auto"/>
        <w:bottom w:val="none" w:sz="0" w:space="0" w:color="auto"/>
        <w:right w:val="none" w:sz="0" w:space="0" w:color="auto"/>
      </w:divBdr>
    </w:div>
    <w:div w:id="2095931706">
      <w:bodyDiv w:val="1"/>
      <w:marLeft w:val="0"/>
      <w:marRight w:val="0"/>
      <w:marTop w:val="0"/>
      <w:marBottom w:val="0"/>
      <w:divBdr>
        <w:top w:val="none" w:sz="0" w:space="0" w:color="auto"/>
        <w:left w:val="none" w:sz="0" w:space="0" w:color="auto"/>
        <w:bottom w:val="none" w:sz="0" w:space="0" w:color="auto"/>
        <w:right w:val="none" w:sz="0" w:space="0" w:color="auto"/>
      </w:divBdr>
    </w:div>
    <w:div w:id="2095933184">
      <w:bodyDiv w:val="1"/>
      <w:marLeft w:val="0"/>
      <w:marRight w:val="0"/>
      <w:marTop w:val="0"/>
      <w:marBottom w:val="0"/>
      <w:divBdr>
        <w:top w:val="none" w:sz="0" w:space="0" w:color="auto"/>
        <w:left w:val="none" w:sz="0" w:space="0" w:color="auto"/>
        <w:bottom w:val="none" w:sz="0" w:space="0" w:color="auto"/>
        <w:right w:val="none" w:sz="0" w:space="0" w:color="auto"/>
      </w:divBdr>
    </w:div>
    <w:div w:id="2096239680">
      <w:bodyDiv w:val="1"/>
      <w:marLeft w:val="0"/>
      <w:marRight w:val="0"/>
      <w:marTop w:val="0"/>
      <w:marBottom w:val="0"/>
      <w:divBdr>
        <w:top w:val="none" w:sz="0" w:space="0" w:color="auto"/>
        <w:left w:val="none" w:sz="0" w:space="0" w:color="auto"/>
        <w:bottom w:val="none" w:sz="0" w:space="0" w:color="auto"/>
        <w:right w:val="none" w:sz="0" w:space="0" w:color="auto"/>
      </w:divBdr>
    </w:div>
    <w:div w:id="2096707273">
      <w:bodyDiv w:val="1"/>
      <w:marLeft w:val="0"/>
      <w:marRight w:val="0"/>
      <w:marTop w:val="0"/>
      <w:marBottom w:val="0"/>
      <w:divBdr>
        <w:top w:val="none" w:sz="0" w:space="0" w:color="auto"/>
        <w:left w:val="none" w:sz="0" w:space="0" w:color="auto"/>
        <w:bottom w:val="none" w:sz="0" w:space="0" w:color="auto"/>
        <w:right w:val="none" w:sz="0" w:space="0" w:color="auto"/>
      </w:divBdr>
    </w:div>
    <w:div w:id="2096895825">
      <w:bodyDiv w:val="1"/>
      <w:marLeft w:val="0"/>
      <w:marRight w:val="0"/>
      <w:marTop w:val="0"/>
      <w:marBottom w:val="0"/>
      <w:divBdr>
        <w:top w:val="none" w:sz="0" w:space="0" w:color="auto"/>
        <w:left w:val="none" w:sz="0" w:space="0" w:color="auto"/>
        <w:bottom w:val="none" w:sz="0" w:space="0" w:color="auto"/>
        <w:right w:val="none" w:sz="0" w:space="0" w:color="auto"/>
      </w:divBdr>
    </w:div>
    <w:div w:id="2097021012">
      <w:bodyDiv w:val="1"/>
      <w:marLeft w:val="0"/>
      <w:marRight w:val="0"/>
      <w:marTop w:val="0"/>
      <w:marBottom w:val="0"/>
      <w:divBdr>
        <w:top w:val="none" w:sz="0" w:space="0" w:color="auto"/>
        <w:left w:val="none" w:sz="0" w:space="0" w:color="auto"/>
        <w:bottom w:val="none" w:sz="0" w:space="0" w:color="auto"/>
        <w:right w:val="none" w:sz="0" w:space="0" w:color="auto"/>
      </w:divBdr>
    </w:div>
    <w:div w:id="2097088242">
      <w:bodyDiv w:val="1"/>
      <w:marLeft w:val="0"/>
      <w:marRight w:val="0"/>
      <w:marTop w:val="0"/>
      <w:marBottom w:val="0"/>
      <w:divBdr>
        <w:top w:val="none" w:sz="0" w:space="0" w:color="auto"/>
        <w:left w:val="none" w:sz="0" w:space="0" w:color="auto"/>
        <w:bottom w:val="none" w:sz="0" w:space="0" w:color="auto"/>
        <w:right w:val="none" w:sz="0" w:space="0" w:color="auto"/>
      </w:divBdr>
    </w:div>
    <w:div w:id="2097240068">
      <w:bodyDiv w:val="1"/>
      <w:marLeft w:val="0"/>
      <w:marRight w:val="0"/>
      <w:marTop w:val="0"/>
      <w:marBottom w:val="0"/>
      <w:divBdr>
        <w:top w:val="none" w:sz="0" w:space="0" w:color="auto"/>
        <w:left w:val="none" w:sz="0" w:space="0" w:color="auto"/>
        <w:bottom w:val="none" w:sz="0" w:space="0" w:color="auto"/>
        <w:right w:val="none" w:sz="0" w:space="0" w:color="auto"/>
      </w:divBdr>
    </w:div>
    <w:div w:id="2097358216">
      <w:bodyDiv w:val="1"/>
      <w:marLeft w:val="0"/>
      <w:marRight w:val="0"/>
      <w:marTop w:val="0"/>
      <w:marBottom w:val="0"/>
      <w:divBdr>
        <w:top w:val="none" w:sz="0" w:space="0" w:color="auto"/>
        <w:left w:val="none" w:sz="0" w:space="0" w:color="auto"/>
        <w:bottom w:val="none" w:sz="0" w:space="0" w:color="auto"/>
        <w:right w:val="none" w:sz="0" w:space="0" w:color="auto"/>
      </w:divBdr>
    </w:div>
    <w:div w:id="2097364915">
      <w:bodyDiv w:val="1"/>
      <w:marLeft w:val="0"/>
      <w:marRight w:val="0"/>
      <w:marTop w:val="0"/>
      <w:marBottom w:val="0"/>
      <w:divBdr>
        <w:top w:val="none" w:sz="0" w:space="0" w:color="auto"/>
        <w:left w:val="none" w:sz="0" w:space="0" w:color="auto"/>
        <w:bottom w:val="none" w:sz="0" w:space="0" w:color="auto"/>
        <w:right w:val="none" w:sz="0" w:space="0" w:color="auto"/>
      </w:divBdr>
    </w:div>
    <w:div w:id="2097436702">
      <w:bodyDiv w:val="1"/>
      <w:marLeft w:val="0"/>
      <w:marRight w:val="0"/>
      <w:marTop w:val="0"/>
      <w:marBottom w:val="0"/>
      <w:divBdr>
        <w:top w:val="none" w:sz="0" w:space="0" w:color="auto"/>
        <w:left w:val="none" w:sz="0" w:space="0" w:color="auto"/>
        <w:bottom w:val="none" w:sz="0" w:space="0" w:color="auto"/>
        <w:right w:val="none" w:sz="0" w:space="0" w:color="auto"/>
      </w:divBdr>
    </w:div>
    <w:div w:id="2097550337">
      <w:bodyDiv w:val="1"/>
      <w:marLeft w:val="0"/>
      <w:marRight w:val="0"/>
      <w:marTop w:val="0"/>
      <w:marBottom w:val="0"/>
      <w:divBdr>
        <w:top w:val="none" w:sz="0" w:space="0" w:color="auto"/>
        <w:left w:val="none" w:sz="0" w:space="0" w:color="auto"/>
        <w:bottom w:val="none" w:sz="0" w:space="0" w:color="auto"/>
        <w:right w:val="none" w:sz="0" w:space="0" w:color="auto"/>
      </w:divBdr>
    </w:div>
    <w:div w:id="2097626015">
      <w:bodyDiv w:val="1"/>
      <w:marLeft w:val="0"/>
      <w:marRight w:val="0"/>
      <w:marTop w:val="0"/>
      <w:marBottom w:val="0"/>
      <w:divBdr>
        <w:top w:val="none" w:sz="0" w:space="0" w:color="auto"/>
        <w:left w:val="none" w:sz="0" w:space="0" w:color="auto"/>
        <w:bottom w:val="none" w:sz="0" w:space="0" w:color="auto"/>
        <w:right w:val="none" w:sz="0" w:space="0" w:color="auto"/>
      </w:divBdr>
    </w:div>
    <w:div w:id="2097633388">
      <w:bodyDiv w:val="1"/>
      <w:marLeft w:val="0"/>
      <w:marRight w:val="0"/>
      <w:marTop w:val="0"/>
      <w:marBottom w:val="0"/>
      <w:divBdr>
        <w:top w:val="none" w:sz="0" w:space="0" w:color="auto"/>
        <w:left w:val="none" w:sz="0" w:space="0" w:color="auto"/>
        <w:bottom w:val="none" w:sz="0" w:space="0" w:color="auto"/>
        <w:right w:val="none" w:sz="0" w:space="0" w:color="auto"/>
      </w:divBdr>
    </w:div>
    <w:div w:id="2097750430">
      <w:bodyDiv w:val="1"/>
      <w:marLeft w:val="0"/>
      <w:marRight w:val="0"/>
      <w:marTop w:val="0"/>
      <w:marBottom w:val="0"/>
      <w:divBdr>
        <w:top w:val="none" w:sz="0" w:space="0" w:color="auto"/>
        <w:left w:val="none" w:sz="0" w:space="0" w:color="auto"/>
        <w:bottom w:val="none" w:sz="0" w:space="0" w:color="auto"/>
        <w:right w:val="none" w:sz="0" w:space="0" w:color="auto"/>
      </w:divBdr>
    </w:div>
    <w:div w:id="2097940351">
      <w:bodyDiv w:val="1"/>
      <w:marLeft w:val="0"/>
      <w:marRight w:val="0"/>
      <w:marTop w:val="0"/>
      <w:marBottom w:val="0"/>
      <w:divBdr>
        <w:top w:val="none" w:sz="0" w:space="0" w:color="auto"/>
        <w:left w:val="none" w:sz="0" w:space="0" w:color="auto"/>
        <w:bottom w:val="none" w:sz="0" w:space="0" w:color="auto"/>
        <w:right w:val="none" w:sz="0" w:space="0" w:color="auto"/>
      </w:divBdr>
    </w:div>
    <w:div w:id="2098013422">
      <w:bodyDiv w:val="1"/>
      <w:marLeft w:val="0"/>
      <w:marRight w:val="0"/>
      <w:marTop w:val="0"/>
      <w:marBottom w:val="0"/>
      <w:divBdr>
        <w:top w:val="none" w:sz="0" w:space="0" w:color="auto"/>
        <w:left w:val="none" w:sz="0" w:space="0" w:color="auto"/>
        <w:bottom w:val="none" w:sz="0" w:space="0" w:color="auto"/>
        <w:right w:val="none" w:sz="0" w:space="0" w:color="auto"/>
      </w:divBdr>
    </w:div>
    <w:div w:id="2098138080">
      <w:bodyDiv w:val="1"/>
      <w:marLeft w:val="0"/>
      <w:marRight w:val="0"/>
      <w:marTop w:val="0"/>
      <w:marBottom w:val="0"/>
      <w:divBdr>
        <w:top w:val="none" w:sz="0" w:space="0" w:color="auto"/>
        <w:left w:val="none" w:sz="0" w:space="0" w:color="auto"/>
        <w:bottom w:val="none" w:sz="0" w:space="0" w:color="auto"/>
        <w:right w:val="none" w:sz="0" w:space="0" w:color="auto"/>
      </w:divBdr>
    </w:div>
    <w:div w:id="2098164022">
      <w:bodyDiv w:val="1"/>
      <w:marLeft w:val="0"/>
      <w:marRight w:val="0"/>
      <w:marTop w:val="0"/>
      <w:marBottom w:val="0"/>
      <w:divBdr>
        <w:top w:val="none" w:sz="0" w:space="0" w:color="auto"/>
        <w:left w:val="none" w:sz="0" w:space="0" w:color="auto"/>
        <w:bottom w:val="none" w:sz="0" w:space="0" w:color="auto"/>
        <w:right w:val="none" w:sz="0" w:space="0" w:color="auto"/>
      </w:divBdr>
    </w:div>
    <w:div w:id="2098360414">
      <w:bodyDiv w:val="1"/>
      <w:marLeft w:val="0"/>
      <w:marRight w:val="0"/>
      <w:marTop w:val="0"/>
      <w:marBottom w:val="0"/>
      <w:divBdr>
        <w:top w:val="none" w:sz="0" w:space="0" w:color="auto"/>
        <w:left w:val="none" w:sz="0" w:space="0" w:color="auto"/>
        <w:bottom w:val="none" w:sz="0" w:space="0" w:color="auto"/>
        <w:right w:val="none" w:sz="0" w:space="0" w:color="auto"/>
      </w:divBdr>
    </w:div>
    <w:div w:id="2098363601">
      <w:bodyDiv w:val="1"/>
      <w:marLeft w:val="0"/>
      <w:marRight w:val="0"/>
      <w:marTop w:val="0"/>
      <w:marBottom w:val="0"/>
      <w:divBdr>
        <w:top w:val="none" w:sz="0" w:space="0" w:color="auto"/>
        <w:left w:val="none" w:sz="0" w:space="0" w:color="auto"/>
        <w:bottom w:val="none" w:sz="0" w:space="0" w:color="auto"/>
        <w:right w:val="none" w:sz="0" w:space="0" w:color="auto"/>
      </w:divBdr>
    </w:div>
    <w:div w:id="2098402981">
      <w:bodyDiv w:val="1"/>
      <w:marLeft w:val="0"/>
      <w:marRight w:val="0"/>
      <w:marTop w:val="0"/>
      <w:marBottom w:val="0"/>
      <w:divBdr>
        <w:top w:val="none" w:sz="0" w:space="0" w:color="auto"/>
        <w:left w:val="none" w:sz="0" w:space="0" w:color="auto"/>
        <w:bottom w:val="none" w:sz="0" w:space="0" w:color="auto"/>
        <w:right w:val="none" w:sz="0" w:space="0" w:color="auto"/>
      </w:divBdr>
    </w:div>
    <w:div w:id="2098624365">
      <w:bodyDiv w:val="1"/>
      <w:marLeft w:val="0"/>
      <w:marRight w:val="0"/>
      <w:marTop w:val="0"/>
      <w:marBottom w:val="0"/>
      <w:divBdr>
        <w:top w:val="none" w:sz="0" w:space="0" w:color="auto"/>
        <w:left w:val="none" w:sz="0" w:space="0" w:color="auto"/>
        <w:bottom w:val="none" w:sz="0" w:space="0" w:color="auto"/>
        <w:right w:val="none" w:sz="0" w:space="0" w:color="auto"/>
      </w:divBdr>
    </w:div>
    <w:div w:id="2099326459">
      <w:bodyDiv w:val="1"/>
      <w:marLeft w:val="0"/>
      <w:marRight w:val="0"/>
      <w:marTop w:val="0"/>
      <w:marBottom w:val="0"/>
      <w:divBdr>
        <w:top w:val="none" w:sz="0" w:space="0" w:color="auto"/>
        <w:left w:val="none" w:sz="0" w:space="0" w:color="auto"/>
        <w:bottom w:val="none" w:sz="0" w:space="0" w:color="auto"/>
        <w:right w:val="none" w:sz="0" w:space="0" w:color="auto"/>
      </w:divBdr>
    </w:div>
    <w:div w:id="2099593173">
      <w:bodyDiv w:val="1"/>
      <w:marLeft w:val="0"/>
      <w:marRight w:val="0"/>
      <w:marTop w:val="0"/>
      <w:marBottom w:val="0"/>
      <w:divBdr>
        <w:top w:val="none" w:sz="0" w:space="0" w:color="auto"/>
        <w:left w:val="none" w:sz="0" w:space="0" w:color="auto"/>
        <w:bottom w:val="none" w:sz="0" w:space="0" w:color="auto"/>
        <w:right w:val="none" w:sz="0" w:space="0" w:color="auto"/>
      </w:divBdr>
    </w:div>
    <w:div w:id="2099936842">
      <w:bodyDiv w:val="1"/>
      <w:marLeft w:val="0"/>
      <w:marRight w:val="0"/>
      <w:marTop w:val="0"/>
      <w:marBottom w:val="0"/>
      <w:divBdr>
        <w:top w:val="none" w:sz="0" w:space="0" w:color="auto"/>
        <w:left w:val="none" w:sz="0" w:space="0" w:color="auto"/>
        <w:bottom w:val="none" w:sz="0" w:space="0" w:color="auto"/>
        <w:right w:val="none" w:sz="0" w:space="0" w:color="auto"/>
      </w:divBdr>
    </w:div>
    <w:div w:id="2100516981">
      <w:bodyDiv w:val="1"/>
      <w:marLeft w:val="0"/>
      <w:marRight w:val="0"/>
      <w:marTop w:val="0"/>
      <w:marBottom w:val="0"/>
      <w:divBdr>
        <w:top w:val="none" w:sz="0" w:space="0" w:color="auto"/>
        <w:left w:val="none" w:sz="0" w:space="0" w:color="auto"/>
        <w:bottom w:val="none" w:sz="0" w:space="0" w:color="auto"/>
        <w:right w:val="none" w:sz="0" w:space="0" w:color="auto"/>
      </w:divBdr>
    </w:div>
    <w:div w:id="2100632307">
      <w:bodyDiv w:val="1"/>
      <w:marLeft w:val="0"/>
      <w:marRight w:val="0"/>
      <w:marTop w:val="0"/>
      <w:marBottom w:val="0"/>
      <w:divBdr>
        <w:top w:val="none" w:sz="0" w:space="0" w:color="auto"/>
        <w:left w:val="none" w:sz="0" w:space="0" w:color="auto"/>
        <w:bottom w:val="none" w:sz="0" w:space="0" w:color="auto"/>
        <w:right w:val="none" w:sz="0" w:space="0" w:color="auto"/>
      </w:divBdr>
    </w:div>
    <w:div w:id="2100902464">
      <w:bodyDiv w:val="1"/>
      <w:marLeft w:val="0"/>
      <w:marRight w:val="0"/>
      <w:marTop w:val="0"/>
      <w:marBottom w:val="0"/>
      <w:divBdr>
        <w:top w:val="none" w:sz="0" w:space="0" w:color="auto"/>
        <w:left w:val="none" w:sz="0" w:space="0" w:color="auto"/>
        <w:bottom w:val="none" w:sz="0" w:space="0" w:color="auto"/>
        <w:right w:val="none" w:sz="0" w:space="0" w:color="auto"/>
      </w:divBdr>
    </w:div>
    <w:div w:id="2100978997">
      <w:bodyDiv w:val="1"/>
      <w:marLeft w:val="0"/>
      <w:marRight w:val="0"/>
      <w:marTop w:val="0"/>
      <w:marBottom w:val="0"/>
      <w:divBdr>
        <w:top w:val="none" w:sz="0" w:space="0" w:color="auto"/>
        <w:left w:val="none" w:sz="0" w:space="0" w:color="auto"/>
        <w:bottom w:val="none" w:sz="0" w:space="0" w:color="auto"/>
        <w:right w:val="none" w:sz="0" w:space="0" w:color="auto"/>
      </w:divBdr>
    </w:div>
    <w:div w:id="2101173706">
      <w:bodyDiv w:val="1"/>
      <w:marLeft w:val="0"/>
      <w:marRight w:val="0"/>
      <w:marTop w:val="0"/>
      <w:marBottom w:val="0"/>
      <w:divBdr>
        <w:top w:val="none" w:sz="0" w:space="0" w:color="auto"/>
        <w:left w:val="none" w:sz="0" w:space="0" w:color="auto"/>
        <w:bottom w:val="none" w:sz="0" w:space="0" w:color="auto"/>
        <w:right w:val="none" w:sz="0" w:space="0" w:color="auto"/>
      </w:divBdr>
    </w:div>
    <w:div w:id="2101217536">
      <w:bodyDiv w:val="1"/>
      <w:marLeft w:val="0"/>
      <w:marRight w:val="0"/>
      <w:marTop w:val="0"/>
      <w:marBottom w:val="0"/>
      <w:divBdr>
        <w:top w:val="none" w:sz="0" w:space="0" w:color="auto"/>
        <w:left w:val="none" w:sz="0" w:space="0" w:color="auto"/>
        <w:bottom w:val="none" w:sz="0" w:space="0" w:color="auto"/>
        <w:right w:val="none" w:sz="0" w:space="0" w:color="auto"/>
      </w:divBdr>
    </w:div>
    <w:div w:id="2101295203">
      <w:bodyDiv w:val="1"/>
      <w:marLeft w:val="0"/>
      <w:marRight w:val="0"/>
      <w:marTop w:val="0"/>
      <w:marBottom w:val="0"/>
      <w:divBdr>
        <w:top w:val="none" w:sz="0" w:space="0" w:color="auto"/>
        <w:left w:val="none" w:sz="0" w:space="0" w:color="auto"/>
        <w:bottom w:val="none" w:sz="0" w:space="0" w:color="auto"/>
        <w:right w:val="none" w:sz="0" w:space="0" w:color="auto"/>
      </w:divBdr>
    </w:div>
    <w:div w:id="2101363438">
      <w:bodyDiv w:val="1"/>
      <w:marLeft w:val="0"/>
      <w:marRight w:val="0"/>
      <w:marTop w:val="0"/>
      <w:marBottom w:val="0"/>
      <w:divBdr>
        <w:top w:val="none" w:sz="0" w:space="0" w:color="auto"/>
        <w:left w:val="none" w:sz="0" w:space="0" w:color="auto"/>
        <w:bottom w:val="none" w:sz="0" w:space="0" w:color="auto"/>
        <w:right w:val="none" w:sz="0" w:space="0" w:color="auto"/>
      </w:divBdr>
    </w:div>
    <w:div w:id="2101365232">
      <w:bodyDiv w:val="1"/>
      <w:marLeft w:val="0"/>
      <w:marRight w:val="0"/>
      <w:marTop w:val="0"/>
      <w:marBottom w:val="0"/>
      <w:divBdr>
        <w:top w:val="none" w:sz="0" w:space="0" w:color="auto"/>
        <w:left w:val="none" w:sz="0" w:space="0" w:color="auto"/>
        <w:bottom w:val="none" w:sz="0" w:space="0" w:color="auto"/>
        <w:right w:val="none" w:sz="0" w:space="0" w:color="auto"/>
      </w:divBdr>
    </w:div>
    <w:div w:id="2101562332">
      <w:bodyDiv w:val="1"/>
      <w:marLeft w:val="0"/>
      <w:marRight w:val="0"/>
      <w:marTop w:val="0"/>
      <w:marBottom w:val="0"/>
      <w:divBdr>
        <w:top w:val="none" w:sz="0" w:space="0" w:color="auto"/>
        <w:left w:val="none" w:sz="0" w:space="0" w:color="auto"/>
        <w:bottom w:val="none" w:sz="0" w:space="0" w:color="auto"/>
        <w:right w:val="none" w:sz="0" w:space="0" w:color="auto"/>
      </w:divBdr>
    </w:div>
    <w:div w:id="2101637567">
      <w:bodyDiv w:val="1"/>
      <w:marLeft w:val="0"/>
      <w:marRight w:val="0"/>
      <w:marTop w:val="0"/>
      <w:marBottom w:val="0"/>
      <w:divBdr>
        <w:top w:val="none" w:sz="0" w:space="0" w:color="auto"/>
        <w:left w:val="none" w:sz="0" w:space="0" w:color="auto"/>
        <w:bottom w:val="none" w:sz="0" w:space="0" w:color="auto"/>
        <w:right w:val="none" w:sz="0" w:space="0" w:color="auto"/>
      </w:divBdr>
    </w:div>
    <w:div w:id="2101946724">
      <w:bodyDiv w:val="1"/>
      <w:marLeft w:val="0"/>
      <w:marRight w:val="0"/>
      <w:marTop w:val="0"/>
      <w:marBottom w:val="0"/>
      <w:divBdr>
        <w:top w:val="none" w:sz="0" w:space="0" w:color="auto"/>
        <w:left w:val="none" w:sz="0" w:space="0" w:color="auto"/>
        <w:bottom w:val="none" w:sz="0" w:space="0" w:color="auto"/>
        <w:right w:val="none" w:sz="0" w:space="0" w:color="auto"/>
      </w:divBdr>
    </w:div>
    <w:div w:id="2102139707">
      <w:bodyDiv w:val="1"/>
      <w:marLeft w:val="0"/>
      <w:marRight w:val="0"/>
      <w:marTop w:val="0"/>
      <w:marBottom w:val="0"/>
      <w:divBdr>
        <w:top w:val="none" w:sz="0" w:space="0" w:color="auto"/>
        <w:left w:val="none" w:sz="0" w:space="0" w:color="auto"/>
        <w:bottom w:val="none" w:sz="0" w:space="0" w:color="auto"/>
        <w:right w:val="none" w:sz="0" w:space="0" w:color="auto"/>
      </w:divBdr>
    </w:div>
    <w:div w:id="2102413815">
      <w:bodyDiv w:val="1"/>
      <w:marLeft w:val="0"/>
      <w:marRight w:val="0"/>
      <w:marTop w:val="0"/>
      <w:marBottom w:val="0"/>
      <w:divBdr>
        <w:top w:val="none" w:sz="0" w:space="0" w:color="auto"/>
        <w:left w:val="none" w:sz="0" w:space="0" w:color="auto"/>
        <w:bottom w:val="none" w:sz="0" w:space="0" w:color="auto"/>
        <w:right w:val="none" w:sz="0" w:space="0" w:color="auto"/>
      </w:divBdr>
    </w:div>
    <w:div w:id="2102874237">
      <w:bodyDiv w:val="1"/>
      <w:marLeft w:val="0"/>
      <w:marRight w:val="0"/>
      <w:marTop w:val="0"/>
      <w:marBottom w:val="0"/>
      <w:divBdr>
        <w:top w:val="none" w:sz="0" w:space="0" w:color="auto"/>
        <w:left w:val="none" w:sz="0" w:space="0" w:color="auto"/>
        <w:bottom w:val="none" w:sz="0" w:space="0" w:color="auto"/>
        <w:right w:val="none" w:sz="0" w:space="0" w:color="auto"/>
      </w:divBdr>
    </w:div>
    <w:div w:id="2102951253">
      <w:bodyDiv w:val="1"/>
      <w:marLeft w:val="0"/>
      <w:marRight w:val="0"/>
      <w:marTop w:val="0"/>
      <w:marBottom w:val="0"/>
      <w:divBdr>
        <w:top w:val="none" w:sz="0" w:space="0" w:color="auto"/>
        <w:left w:val="none" w:sz="0" w:space="0" w:color="auto"/>
        <w:bottom w:val="none" w:sz="0" w:space="0" w:color="auto"/>
        <w:right w:val="none" w:sz="0" w:space="0" w:color="auto"/>
      </w:divBdr>
    </w:div>
    <w:div w:id="2103137028">
      <w:bodyDiv w:val="1"/>
      <w:marLeft w:val="0"/>
      <w:marRight w:val="0"/>
      <w:marTop w:val="0"/>
      <w:marBottom w:val="0"/>
      <w:divBdr>
        <w:top w:val="none" w:sz="0" w:space="0" w:color="auto"/>
        <w:left w:val="none" w:sz="0" w:space="0" w:color="auto"/>
        <w:bottom w:val="none" w:sz="0" w:space="0" w:color="auto"/>
        <w:right w:val="none" w:sz="0" w:space="0" w:color="auto"/>
      </w:divBdr>
    </w:div>
    <w:div w:id="2103643485">
      <w:bodyDiv w:val="1"/>
      <w:marLeft w:val="0"/>
      <w:marRight w:val="0"/>
      <w:marTop w:val="0"/>
      <w:marBottom w:val="0"/>
      <w:divBdr>
        <w:top w:val="none" w:sz="0" w:space="0" w:color="auto"/>
        <w:left w:val="none" w:sz="0" w:space="0" w:color="auto"/>
        <w:bottom w:val="none" w:sz="0" w:space="0" w:color="auto"/>
        <w:right w:val="none" w:sz="0" w:space="0" w:color="auto"/>
      </w:divBdr>
    </w:div>
    <w:div w:id="2103648183">
      <w:bodyDiv w:val="1"/>
      <w:marLeft w:val="0"/>
      <w:marRight w:val="0"/>
      <w:marTop w:val="0"/>
      <w:marBottom w:val="0"/>
      <w:divBdr>
        <w:top w:val="none" w:sz="0" w:space="0" w:color="auto"/>
        <w:left w:val="none" w:sz="0" w:space="0" w:color="auto"/>
        <w:bottom w:val="none" w:sz="0" w:space="0" w:color="auto"/>
        <w:right w:val="none" w:sz="0" w:space="0" w:color="auto"/>
      </w:divBdr>
    </w:div>
    <w:div w:id="2103718809">
      <w:bodyDiv w:val="1"/>
      <w:marLeft w:val="0"/>
      <w:marRight w:val="0"/>
      <w:marTop w:val="0"/>
      <w:marBottom w:val="0"/>
      <w:divBdr>
        <w:top w:val="none" w:sz="0" w:space="0" w:color="auto"/>
        <w:left w:val="none" w:sz="0" w:space="0" w:color="auto"/>
        <w:bottom w:val="none" w:sz="0" w:space="0" w:color="auto"/>
        <w:right w:val="none" w:sz="0" w:space="0" w:color="auto"/>
      </w:divBdr>
    </w:div>
    <w:div w:id="2103799493">
      <w:bodyDiv w:val="1"/>
      <w:marLeft w:val="0"/>
      <w:marRight w:val="0"/>
      <w:marTop w:val="0"/>
      <w:marBottom w:val="0"/>
      <w:divBdr>
        <w:top w:val="none" w:sz="0" w:space="0" w:color="auto"/>
        <w:left w:val="none" w:sz="0" w:space="0" w:color="auto"/>
        <w:bottom w:val="none" w:sz="0" w:space="0" w:color="auto"/>
        <w:right w:val="none" w:sz="0" w:space="0" w:color="auto"/>
      </w:divBdr>
    </w:div>
    <w:div w:id="2103867495">
      <w:bodyDiv w:val="1"/>
      <w:marLeft w:val="0"/>
      <w:marRight w:val="0"/>
      <w:marTop w:val="0"/>
      <w:marBottom w:val="0"/>
      <w:divBdr>
        <w:top w:val="none" w:sz="0" w:space="0" w:color="auto"/>
        <w:left w:val="none" w:sz="0" w:space="0" w:color="auto"/>
        <w:bottom w:val="none" w:sz="0" w:space="0" w:color="auto"/>
        <w:right w:val="none" w:sz="0" w:space="0" w:color="auto"/>
      </w:divBdr>
    </w:div>
    <w:div w:id="2104061581">
      <w:bodyDiv w:val="1"/>
      <w:marLeft w:val="0"/>
      <w:marRight w:val="0"/>
      <w:marTop w:val="0"/>
      <w:marBottom w:val="0"/>
      <w:divBdr>
        <w:top w:val="none" w:sz="0" w:space="0" w:color="auto"/>
        <w:left w:val="none" w:sz="0" w:space="0" w:color="auto"/>
        <w:bottom w:val="none" w:sz="0" w:space="0" w:color="auto"/>
        <w:right w:val="none" w:sz="0" w:space="0" w:color="auto"/>
      </w:divBdr>
    </w:div>
    <w:div w:id="2104102462">
      <w:bodyDiv w:val="1"/>
      <w:marLeft w:val="0"/>
      <w:marRight w:val="0"/>
      <w:marTop w:val="0"/>
      <w:marBottom w:val="0"/>
      <w:divBdr>
        <w:top w:val="none" w:sz="0" w:space="0" w:color="auto"/>
        <w:left w:val="none" w:sz="0" w:space="0" w:color="auto"/>
        <w:bottom w:val="none" w:sz="0" w:space="0" w:color="auto"/>
        <w:right w:val="none" w:sz="0" w:space="0" w:color="auto"/>
      </w:divBdr>
    </w:div>
    <w:div w:id="2104105075">
      <w:bodyDiv w:val="1"/>
      <w:marLeft w:val="0"/>
      <w:marRight w:val="0"/>
      <w:marTop w:val="0"/>
      <w:marBottom w:val="0"/>
      <w:divBdr>
        <w:top w:val="none" w:sz="0" w:space="0" w:color="auto"/>
        <w:left w:val="none" w:sz="0" w:space="0" w:color="auto"/>
        <w:bottom w:val="none" w:sz="0" w:space="0" w:color="auto"/>
        <w:right w:val="none" w:sz="0" w:space="0" w:color="auto"/>
      </w:divBdr>
    </w:div>
    <w:div w:id="2104378163">
      <w:bodyDiv w:val="1"/>
      <w:marLeft w:val="0"/>
      <w:marRight w:val="0"/>
      <w:marTop w:val="0"/>
      <w:marBottom w:val="0"/>
      <w:divBdr>
        <w:top w:val="none" w:sz="0" w:space="0" w:color="auto"/>
        <w:left w:val="none" w:sz="0" w:space="0" w:color="auto"/>
        <w:bottom w:val="none" w:sz="0" w:space="0" w:color="auto"/>
        <w:right w:val="none" w:sz="0" w:space="0" w:color="auto"/>
      </w:divBdr>
    </w:div>
    <w:div w:id="2104720270">
      <w:bodyDiv w:val="1"/>
      <w:marLeft w:val="0"/>
      <w:marRight w:val="0"/>
      <w:marTop w:val="0"/>
      <w:marBottom w:val="0"/>
      <w:divBdr>
        <w:top w:val="none" w:sz="0" w:space="0" w:color="auto"/>
        <w:left w:val="none" w:sz="0" w:space="0" w:color="auto"/>
        <w:bottom w:val="none" w:sz="0" w:space="0" w:color="auto"/>
        <w:right w:val="none" w:sz="0" w:space="0" w:color="auto"/>
      </w:divBdr>
    </w:div>
    <w:div w:id="2104837085">
      <w:bodyDiv w:val="1"/>
      <w:marLeft w:val="0"/>
      <w:marRight w:val="0"/>
      <w:marTop w:val="0"/>
      <w:marBottom w:val="0"/>
      <w:divBdr>
        <w:top w:val="none" w:sz="0" w:space="0" w:color="auto"/>
        <w:left w:val="none" w:sz="0" w:space="0" w:color="auto"/>
        <w:bottom w:val="none" w:sz="0" w:space="0" w:color="auto"/>
        <w:right w:val="none" w:sz="0" w:space="0" w:color="auto"/>
      </w:divBdr>
    </w:div>
    <w:div w:id="2104840797">
      <w:bodyDiv w:val="1"/>
      <w:marLeft w:val="0"/>
      <w:marRight w:val="0"/>
      <w:marTop w:val="0"/>
      <w:marBottom w:val="0"/>
      <w:divBdr>
        <w:top w:val="none" w:sz="0" w:space="0" w:color="auto"/>
        <w:left w:val="none" w:sz="0" w:space="0" w:color="auto"/>
        <w:bottom w:val="none" w:sz="0" w:space="0" w:color="auto"/>
        <w:right w:val="none" w:sz="0" w:space="0" w:color="auto"/>
      </w:divBdr>
    </w:div>
    <w:div w:id="2105151854">
      <w:bodyDiv w:val="1"/>
      <w:marLeft w:val="0"/>
      <w:marRight w:val="0"/>
      <w:marTop w:val="0"/>
      <w:marBottom w:val="0"/>
      <w:divBdr>
        <w:top w:val="none" w:sz="0" w:space="0" w:color="auto"/>
        <w:left w:val="none" w:sz="0" w:space="0" w:color="auto"/>
        <w:bottom w:val="none" w:sz="0" w:space="0" w:color="auto"/>
        <w:right w:val="none" w:sz="0" w:space="0" w:color="auto"/>
      </w:divBdr>
    </w:div>
    <w:div w:id="2105228796">
      <w:bodyDiv w:val="1"/>
      <w:marLeft w:val="0"/>
      <w:marRight w:val="0"/>
      <w:marTop w:val="0"/>
      <w:marBottom w:val="0"/>
      <w:divBdr>
        <w:top w:val="none" w:sz="0" w:space="0" w:color="auto"/>
        <w:left w:val="none" w:sz="0" w:space="0" w:color="auto"/>
        <w:bottom w:val="none" w:sz="0" w:space="0" w:color="auto"/>
        <w:right w:val="none" w:sz="0" w:space="0" w:color="auto"/>
      </w:divBdr>
    </w:div>
    <w:div w:id="2105609703">
      <w:bodyDiv w:val="1"/>
      <w:marLeft w:val="0"/>
      <w:marRight w:val="0"/>
      <w:marTop w:val="0"/>
      <w:marBottom w:val="0"/>
      <w:divBdr>
        <w:top w:val="none" w:sz="0" w:space="0" w:color="auto"/>
        <w:left w:val="none" w:sz="0" w:space="0" w:color="auto"/>
        <w:bottom w:val="none" w:sz="0" w:space="0" w:color="auto"/>
        <w:right w:val="none" w:sz="0" w:space="0" w:color="auto"/>
      </w:divBdr>
    </w:div>
    <w:div w:id="2105882580">
      <w:bodyDiv w:val="1"/>
      <w:marLeft w:val="0"/>
      <w:marRight w:val="0"/>
      <w:marTop w:val="0"/>
      <w:marBottom w:val="0"/>
      <w:divBdr>
        <w:top w:val="none" w:sz="0" w:space="0" w:color="auto"/>
        <w:left w:val="none" w:sz="0" w:space="0" w:color="auto"/>
        <w:bottom w:val="none" w:sz="0" w:space="0" w:color="auto"/>
        <w:right w:val="none" w:sz="0" w:space="0" w:color="auto"/>
      </w:divBdr>
    </w:div>
    <w:div w:id="2106070627">
      <w:bodyDiv w:val="1"/>
      <w:marLeft w:val="0"/>
      <w:marRight w:val="0"/>
      <w:marTop w:val="0"/>
      <w:marBottom w:val="0"/>
      <w:divBdr>
        <w:top w:val="none" w:sz="0" w:space="0" w:color="auto"/>
        <w:left w:val="none" w:sz="0" w:space="0" w:color="auto"/>
        <w:bottom w:val="none" w:sz="0" w:space="0" w:color="auto"/>
        <w:right w:val="none" w:sz="0" w:space="0" w:color="auto"/>
      </w:divBdr>
    </w:div>
    <w:div w:id="2106227748">
      <w:bodyDiv w:val="1"/>
      <w:marLeft w:val="0"/>
      <w:marRight w:val="0"/>
      <w:marTop w:val="0"/>
      <w:marBottom w:val="0"/>
      <w:divBdr>
        <w:top w:val="none" w:sz="0" w:space="0" w:color="auto"/>
        <w:left w:val="none" w:sz="0" w:space="0" w:color="auto"/>
        <w:bottom w:val="none" w:sz="0" w:space="0" w:color="auto"/>
        <w:right w:val="none" w:sz="0" w:space="0" w:color="auto"/>
      </w:divBdr>
    </w:div>
    <w:div w:id="2106413123">
      <w:bodyDiv w:val="1"/>
      <w:marLeft w:val="0"/>
      <w:marRight w:val="0"/>
      <w:marTop w:val="0"/>
      <w:marBottom w:val="0"/>
      <w:divBdr>
        <w:top w:val="none" w:sz="0" w:space="0" w:color="auto"/>
        <w:left w:val="none" w:sz="0" w:space="0" w:color="auto"/>
        <w:bottom w:val="none" w:sz="0" w:space="0" w:color="auto"/>
        <w:right w:val="none" w:sz="0" w:space="0" w:color="auto"/>
      </w:divBdr>
    </w:div>
    <w:div w:id="2106417607">
      <w:bodyDiv w:val="1"/>
      <w:marLeft w:val="0"/>
      <w:marRight w:val="0"/>
      <w:marTop w:val="0"/>
      <w:marBottom w:val="0"/>
      <w:divBdr>
        <w:top w:val="none" w:sz="0" w:space="0" w:color="auto"/>
        <w:left w:val="none" w:sz="0" w:space="0" w:color="auto"/>
        <w:bottom w:val="none" w:sz="0" w:space="0" w:color="auto"/>
        <w:right w:val="none" w:sz="0" w:space="0" w:color="auto"/>
      </w:divBdr>
    </w:div>
    <w:div w:id="2106462730">
      <w:bodyDiv w:val="1"/>
      <w:marLeft w:val="0"/>
      <w:marRight w:val="0"/>
      <w:marTop w:val="0"/>
      <w:marBottom w:val="0"/>
      <w:divBdr>
        <w:top w:val="none" w:sz="0" w:space="0" w:color="auto"/>
        <w:left w:val="none" w:sz="0" w:space="0" w:color="auto"/>
        <w:bottom w:val="none" w:sz="0" w:space="0" w:color="auto"/>
        <w:right w:val="none" w:sz="0" w:space="0" w:color="auto"/>
      </w:divBdr>
    </w:div>
    <w:div w:id="2106536490">
      <w:bodyDiv w:val="1"/>
      <w:marLeft w:val="0"/>
      <w:marRight w:val="0"/>
      <w:marTop w:val="0"/>
      <w:marBottom w:val="0"/>
      <w:divBdr>
        <w:top w:val="none" w:sz="0" w:space="0" w:color="auto"/>
        <w:left w:val="none" w:sz="0" w:space="0" w:color="auto"/>
        <w:bottom w:val="none" w:sz="0" w:space="0" w:color="auto"/>
        <w:right w:val="none" w:sz="0" w:space="0" w:color="auto"/>
      </w:divBdr>
    </w:div>
    <w:div w:id="2106538588">
      <w:bodyDiv w:val="1"/>
      <w:marLeft w:val="0"/>
      <w:marRight w:val="0"/>
      <w:marTop w:val="0"/>
      <w:marBottom w:val="0"/>
      <w:divBdr>
        <w:top w:val="none" w:sz="0" w:space="0" w:color="auto"/>
        <w:left w:val="none" w:sz="0" w:space="0" w:color="auto"/>
        <w:bottom w:val="none" w:sz="0" w:space="0" w:color="auto"/>
        <w:right w:val="none" w:sz="0" w:space="0" w:color="auto"/>
      </w:divBdr>
    </w:div>
    <w:div w:id="2106800215">
      <w:bodyDiv w:val="1"/>
      <w:marLeft w:val="0"/>
      <w:marRight w:val="0"/>
      <w:marTop w:val="0"/>
      <w:marBottom w:val="0"/>
      <w:divBdr>
        <w:top w:val="none" w:sz="0" w:space="0" w:color="auto"/>
        <w:left w:val="none" w:sz="0" w:space="0" w:color="auto"/>
        <w:bottom w:val="none" w:sz="0" w:space="0" w:color="auto"/>
        <w:right w:val="none" w:sz="0" w:space="0" w:color="auto"/>
      </w:divBdr>
    </w:div>
    <w:div w:id="2106805415">
      <w:bodyDiv w:val="1"/>
      <w:marLeft w:val="0"/>
      <w:marRight w:val="0"/>
      <w:marTop w:val="0"/>
      <w:marBottom w:val="0"/>
      <w:divBdr>
        <w:top w:val="none" w:sz="0" w:space="0" w:color="auto"/>
        <w:left w:val="none" w:sz="0" w:space="0" w:color="auto"/>
        <w:bottom w:val="none" w:sz="0" w:space="0" w:color="auto"/>
        <w:right w:val="none" w:sz="0" w:space="0" w:color="auto"/>
      </w:divBdr>
    </w:div>
    <w:div w:id="2106806993">
      <w:bodyDiv w:val="1"/>
      <w:marLeft w:val="0"/>
      <w:marRight w:val="0"/>
      <w:marTop w:val="0"/>
      <w:marBottom w:val="0"/>
      <w:divBdr>
        <w:top w:val="none" w:sz="0" w:space="0" w:color="auto"/>
        <w:left w:val="none" w:sz="0" w:space="0" w:color="auto"/>
        <w:bottom w:val="none" w:sz="0" w:space="0" w:color="auto"/>
        <w:right w:val="none" w:sz="0" w:space="0" w:color="auto"/>
      </w:divBdr>
    </w:div>
    <w:div w:id="2106992828">
      <w:bodyDiv w:val="1"/>
      <w:marLeft w:val="0"/>
      <w:marRight w:val="0"/>
      <w:marTop w:val="0"/>
      <w:marBottom w:val="0"/>
      <w:divBdr>
        <w:top w:val="none" w:sz="0" w:space="0" w:color="auto"/>
        <w:left w:val="none" w:sz="0" w:space="0" w:color="auto"/>
        <w:bottom w:val="none" w:sz="0" w:space="0" w:color="auto"/>
        <w:right w:val="none" w:sz="0" w:space="0" w:color="auto"/>
      </w:divBdr>
    </w:div>
    <w:div w:id="2106996217">
      <w:bodyDiv w:val="1"/>
      <w:marLeft w:val="0"/>
      <w:marRight w:val="0"/>
      <w:marTop w:val="0"/>
      <w:marBottom w:val="0"/>
      <w:divBdr>
        <w:top w:val="none" w:sz="0" w:space="0" w:color="auto"/>
        <w:left w:val="none" w:sz="0" w:space="0" w:color="auto"/>
        <w:bottom w:val="none" w:sz="0" w:space="0" w:color="auto"/>
        <w:right w:val="none" w:sz="0" w:space="0" w:color="auto"/>
      </w:divBdr>
    </w:div>
    <w:div w:id="2107337174">
      <w:bodyDiv w:val="1"/>
      <w:marLeft w:val="0"/>
      <w:marRight w:val="0"/>
      <w:marTop w:val="0"/>
      <w:marBottom w:val="0"/>
      <w:divBdr>
        <w:top w:val="none" w:sz="0" w:space="0" w:color="auto"/>
        <w:left w:val="none" w:sz="0" w:space="0" w:color="auto"/>
        <w:bottom w:val="none" w:sz="0" w:space="0" w:color="auto"/>
        <w:right w:val="none" w:sz="0" w:space="0" w:color="auto"/>
      </w:divBdr>
    </w:div>
    <w:div w:id="2107385201">
      <w:bodyDiv w:val="1"/>
      <w:marLeft w:val="0"/>
      <w:marRight w:val="0"/>
      <w:marTop w:val="0"/>
      <w:marBottom w:val="0"/>
      <w:divBdr>
        <w:top w:val="none" w:sz="0" w:space="0" w:color="auto"/>
        <w:left w:val="none" w:sz="0" w:space="0" w:color="auto"/>
        <w:bottom w:val="none" w:sz="0" w:space="0" w:color="auto"/>
        <w:right w:val="none" w:sz="0" w:space="0" w:color="auto"/>
      </w:divBdr>
    </w:div>
    <w:div w:id="2107723391">
      <w:bodyDiv w:val="1"/>
      <w:marLeft w:val="0"/>
      <w:marRight w:val="0"/>
      <w:marTop w:val="0"/>
      <w:marBottom w:val="0"/>
      <w:divBdr>
        <w:top w:val="none" w:sz="0" w:space="0" w:color="auto"/>
        <w:left w:val="none" w:sz="0" w:space="0" w:color="auto"/>
        <w:bottom w:val="none" w:sz="0" w:space="0" w:color="auto"/>
        <w:right w:val="none" w:sz="0" w:space="0" w:color="auto"/>
      </w:divBdr>
    </w:div>
    <w:div w:id="2107840764">
      <w:bodyDiv w:val="1"/>
      <w:marLeft w:val="0"/>
      <w:marRight w:val="0"/>
      <w:marTop w:val="0"/>
      <w:marBottom w:val="0"/>
      <w:divBdr>
        <w:top w:val="none" w:sz="0" w:space="0" w:color="auto"/>
        <w:left w:val="none" w:sz="0" w:space="0" w:color="auto"/>
        <w:bottom w:val="none" w:sz="0" w:space="0" w:color="auto"/>
        <w:right w:val="none" w:sz="0" w:space="0" w:color="auto"/>
      </w:divBdr>
    </w:div>
    <w:div w:id="2108233617">
      <w:bodyDiv w:val="1"/>
      <w:marLeft w:val="0"/>
      <w:marRight w:val="0"/>
      <w:marTop w:val="0"/>
      <w:marBottom w:val="0"/>
      <w:divBdr>
        <w:top w:val="none" w:sz="0" w:space="0" w:color="auto"/>
        <w:left w:val="none" w:sz="0" w:space="0" w:color="auto"/>
        <w:bottom w:val="none" w:sz="0" w:space="0" w:color="auto"/>
        <w:right w:val="none" w:sz="0" w:space="0" w:color="auto"/>
      </w:divBdr>
    </w:div>
    <w:div w:id="2108574086">
      <w:bodyDiv w:val="1"/>
      <w:marLeft w:val="0"/>
      <w:marRight w:val="0"/>
      <w:marTop w:val="0"/>
      <w:marBottom w:val="0"/>
      <w:divBdr>
        <w:top w:val="none" w:sz="0" w:space="0" w:color="auto"/>
        <w:left w:val="none" w:sz="0" w:space="0" w:color="auto"/>
        <w:bottom w:val="none" w:sz="0" w:space="0" w:color="auto"/>
        <w:right w:val="none" w:sz="0" w:space="0" w:color="auto"/>
      </w:divBdr>
    </w:div>
    <w:div w:id="2109036987">
      <w:bodyDiv w:val="1"/>
      <w:marLeft w:val="0"/>
      <w:marRight w:val="0"/>
      <w:marTop w:val="0"/>
      <w:marBottom w:val="0"/>
      <w:divBdr>
        <w:top w:val="none" w:sz="0" w:space="0" w:color="auto"/>
        <w:left w:val="none" w:sz="0" w:space="0" w:color="auto"/>
        <w:bottom w:val="none" w:sz="0" w:space="0" w:color="auto"/>
        <w:right w:val="none" w:sz="0" w:space="0" w:color="auto"/>
      </w:divBdr>
    </w:div>
    <w:div w:id="2109082849">
      <w:bodyDiv w:val="1"/>
      <w:marLeft w:val="0"/>
      <w:marRight w:val="0"/>
      <w:marTop w:val="0"/>
      <w:marBottom w:val="0"/>
      <w:divBdr>
        <w:top w:val="none" w:sz="0" w:space="0" w:color="auto"/>
        <w:left w:val="none" w:sz="0" w:space="0" w:color="auto"/>
        <w:bottom w:val="none" w:sz="0" w:space="0" w:color="auto"/>
        <w:right w:val="none" w:sz="0" w:space="0" w:color="auto"/>
      </w:divBdr>
    </w:div>
    <w:div w:id="2109229542">
      <w:bodyDiv w:val="1"/>
      <w:marLeft w:val="0"/>
      <w:marRight w:val="0"/>
      <w:marTop w:val="0"/>
      <w:marBottom w:val="0"/>
      <w:divBdr>
        <w:top w:val="none" w:sz="0" w:space="0" w:color="auto"/>
        <w:left w:val="none" w:sz="0" w:space="0" w:color="auto"/>
        <w:bottom w:val="none" w:sz="0" w:space="0" w:color="auto"/>
        <w:right w:val="none" w:sz="0" w:space="0" w:color="auto"/>
      </w:divBdr>
    </w:div>
    <w:div w:id="2109230529">
      <w:bodyDiv w:val="1"/>
      <w:marLeft w:val="0"/>
      <w:marRight w:val="0"/>
      <w:marTop w:val="0"/>
      <w:marBottom w:val="0"/>
      <w:divBdr>
        <w:top w:val="none" w:sz="0" w:space="0" w:color="auto"/>
        <w:left w:val="none" w:sz="0" w:space="0" w:color="auto"/>
        <w:bottom w:val="none" w:sz="0" w:space="0" w:color="auto"/>
        <w:right w:val="none" w:sz="0" w:space="0" w:color="auto"/>
      </w:divBdr>
    </w:div>
    <w:div w:id="2109305525">
      <w:bodyDiv w:val="1"/>
      <w:marLeft w:val="0"/>
      <w:marRight w:val="0"/>
      <w:marTop w:val="0"/>
      <w:marBottom w:val="0"/>
      <w:divBdr>
        <w:top w:val="none" w:sz="0" w:space="0" w:color="auto"/>
        <w:left w:val="none" w:sz="0" w:space="0" w:color="auto"/>
        <w:bottom w:val="none" w:sz="0" w:space="0" w:color="auto"/>
        <w:right w:val="none" w:sz="0" w:space="0" w:color="auto"/>
      </w:divBdr>
    </w:div>
    <w:div w:id="2109345460">
      <w:bodyDiv w:val="1"/>
      <w:marLeft w:val="0"/>
      <w:marRight w:val="0"/>
      <w:marTop w:val="0"/>
      <w:marBottom w:val="0"/>
      <w:divBdr>
        <w:top w:val="none" w:sz="0" w:space="0" w:color="auto"/>
        <w:left w:val="none" w:sz="0" w:space="0" w:color="auto"/>
        <w:bottom w:val="none" w:sz="0" w:space="0" w:color="auto"/>
        <w:right w:val="none" w:sz="0" w:space="0" w:color="auto"/>
      </w:divBdr>
    </w:div>
    <w:div w:id="2109496932">
      <w:bodyDiv w:val="1"/>
      <w:marLeft w:val="0"/>
      <w:marRight w:val="0"/>
      <w:marTop w:val="0"/>
      <w:marBottom w:val="0"/>
      <w:divBdr>
        <w:top w:val="none" w:sz="0" w:space="0" w:color="auto"/>
        <w:left w:val="none" w:sz="0" w:space="0" w:color="auto"/>
        <w:bottom w:val="none" w:sz="0" w:space="0" w:color="auto"/>
        <w:right w:val="none" w:sz="0" w:space="0" w:color="auto"/>
      </w:divBdr>
    </w:div>
    <w:div w:id="2109541332">
      <w:bodyDiv w:val="1"/>
      <w:marLeft w:val="0"/>
      <w:marRight w:val="0"/>
      <w:marTop w:val="0"/>
      <w:marBottom w:val="0"/>
      <w:divBdr>
        <w:top w:val="none" w:sz="0" w:space="0" w:color="auto"/>
        <w:left w:val="none" w:sz="0" w:space="0" w:color="auto"/>
        <w:bottom w:val="none" w:sz="0" w:space="0" w:color="auto"/>
        <w:right w:val="none" w:sz="0" w:space="0" w:color="auto"/>
      </w:divBdr>
    </w:div>
    <w:div w:id="2109739399">
      <w:bodyDiv w:val="1"/>
      <w:marLeft w:val="0"/>
      <w:marRight w:val="0"/>
      <w:marTop w:val="0"/>
      <w:marBottom w:val="0"/>
      <w:divBdr>
        <w:top w:val="none" w:sz="0" w:space="0" w:color="auto"/>
        <w:left w:val="none" w:sz="0" w:space="0" w:color="auto"/>
        <w:bottom w:val="none" w:sz="0" w:space="0" w:color="auto"/>
        <w:right w:val="none" w:sz="0" w:space="0" w:color="auto"/>
      </w:divBdr>
    </w:div>
    <w:div w:id="2110000155">
      <w:bodyDiv w:val="1"/>
      <w:marLeft w:val="0"/>
      <w:marRight w:val="0"/>
      <w:marTop w:val="0"/>
      <w:marBottom w:val="0"/>
      <w:divBdr>
        <w:top w:val="none" w:sz="0" w:space="0" w:color="auto"/>
        <w:left w:val="none" w:sz="0" w:space="0" w:color="auto"/>
        <w:bottom w:val="none" w:sz="0" w:space="0" w:color="auto"/>
        <w:right w:val="none" w:sz="0" w:space="0" w:color="auto"/>
      </w:divBdr>
    </w:div>
    <w:div w:id="2110155453">
      <w:bodyDiv w:val="1"/>
      <w:marLeft w:val="0"/>
      <w:marRight w:val="0"/>
      <w:marTop w:val="0"/>
      <w:marBottom w:val="0"/>
      <w:divBdr>
        <w:top w:val="none" w:sz="0" w:space="0" w:color="auto"/>
        <w:left w:val="none" w:sz="0" w:space="0" w:color="auto"/>
        <w:bottom w:val="none" w:sz="0" w:space="0" w:color="auto"/>
        <w:right w:val="none" w:sz="0" w:space="0" w:color="auto"/>
      </w:divBdr>
    </w:div>
    <w:div w:id="2110392071">
      <w:bodyDiv w:val="1"/>
      <w:marLeft w:val="0"/>
      <w:marRight w:val="0"/>
      <w:marTop w:val="0"/>
      <w:marBottom w:val="0"/>
      <w:divBdr>
        <w:top w:val="none" w:sz="0" w:space="0" w:color="auto"/>
        <w:left w:val="none" w:sz="0" w:space="0" w:color="auto"/>
        <w:bottom w:val="none" w:sz="0" w:space="0" w:color="auto"/>
        <w:right w:val="none" w:sz="0" w:space="0" w:color="auto"/>
      </w:divBdr>
    </w:div>
    <w:div w:id="2110613968">
      <w:bodyDiv w:val="1"/>
      <w:marLeft w:val="0"/>
      <w:marRight w:val="0"/>
      <w:marTop w:val="0"/>
      <w:marBottom w:val="0"/>
      <w:divBdr>
        <w:top w:val="none" w:sz="0" w:space="0" w:color="auto"/>
        <w:left w:val="none" w:sz="0" w:space="0" w:color="auto"/>
        <w:bottom w:val="none" w:sz="0" w:space="0" w:color="auto"/>
        <w:right w:val="none" w:sz="0" w:space="0" w:color="auto"/>
      </w:divBdr>
    </w:div>
    <w:div w:id="2110932571">
      <w:bodyDiv w:val="1"/>
      <w:marLeft w:val="0"/>
      <w:marRight w:val="0"/>
      <w:marTop w:val="0"/>
      <w:marBottom w:val="0"/>
      <w:divBdr>
        <w:top w:val="none" w:sz="0" w:space="0" w:color="auto"/>
        <w:left w:val="none" w:sz="0" w:space="0" w:color="auto"/>
        <w:bottom w:val="none" w:sz="0" w:space="0" w:color="auto"/>
        <w:right w:val="none" w:sz="0" w:space="0" w:color="auto"/>
      </w:divBdr>
    </w:div>
    <w:div w:id="2111392100">
      <w:bodyDiv w:val="1"/>
      <w:marLeft w:val="0"/>
      <w:marRight w:val="0"/>
      <w:marTop w:val="0"/>
      <w:marBottom w:val="0"/>
      <w:divBdr>
        <w:top w:val="none" w:sz="0" w:space="0" w:color="auto"/>
        <w:left w:val="none" w:sz="0" w:space="0" w:color="auto"/>
        <w:bottom w:val="none" w:sz="0" w:space="0" w:color="auto"/>
        <w:right w:val="none" w:sz="0" w:space="0" w:color="auto"/>
      </w:divBdr>
    </w:div>
    <w:div w:id="2111580169">
      <w:bodyDiv w:val="1"/>
      <w:marLeft w:val="0"/>
      <w:marRight w:val="0"/>
      <w:marTop w:val="0"/>
      <w:marBottom w:val="0"/>
      <w:divBdr>
        <w:top w:val="none" w:sz="0" w:space="0" w:color="auto"/>
        <w:left w:val="none" w:sz="0" w:space="0" w:color="auto"/>
        <w:bottom w:val="none" w:sz="0" w:space="0" w:color="auto"/>
        <w:right w:val="none" w:sz="0" w:space="0" w:color="auto"/>
      </w:divBdr>
    </w:div>
    <w:div w:id="2111702958">
      <w:bodyDiv w:val="1"/>
      <w:marLeft w:val="0"/>
      <w:marRight w:val="0"/>
      <w:marTop w:val="0"/>
      <w:marBottom w:val="0"/>
      <w:divBdr>
        <w:top w:val="none" w:sz="0" w:space="0" w:color="auto"/>
        <w:left w:val="none" w:sz="0" w:space="0" w:color="auto"/>
        <w:bottom w:val="none" w:sz="0" w:space="0" w:color="auto"/>
        <w:right w:val="none" w:sz="0" w:space="0" w:color="auto"/>
      </w:divBdr>
    </w:div>
    <w:div w:id="2111971184">
      <w:bodyDiv w:val="1"/>
      <w:marLeft w:val="0"/>
      <w:marRight w:val="0"/>
      <w:marTop w:val="0"/>
      <w:marBottom w:val="0"/>
      <w:divBdr>
        <w:top w:val="none" w:sz="0" w:space="0" w:color="auto"/>
        <w:left w:val="none" w:sz="0" w:space="0" w:color="auto"/>
        <w:bottom w:val="none" w:sz="0" w:space="0" w:color="auto"/>
        <w:right w:val="none" w:sz="0" w:space="0" w:color="auto"/>
      </w:divBdr>
    </w:div>
    <w:div w:id="2112164156">
      <w:bodyDiv w:val="1"/>
      <w:marLeft w:val="0"/>
      <w:marRight w:val="0"/>
      <w:marTop w:val="0"/>
      <w:marBottom w:val="0"/>
      <w:divBdr>
        <w:top w:val="none" w:sz="0" w:space="0" w:color="auto"/>
        <w:left w:val="none" w:sz="0" w:space="0" w:color="auto"/>
        <w:bottom w:val="none" w:sz="0" w:space="0" w:color="auto"/>
        <w:right w:val="none" w:sz="0" w:space="0" w:color="auto"/>
      </w:divBdr>
    </w:div>
    <w:div w:id="2112582371">
      <w:bodyDiv w:val="1"/>
      <w:marLeft w:val="0"/>
      <w:marRight w:val="0"/>
      <w:marTop w:val="0"/>
      <w:marBottom w:val="0"/>
      <w:divBdr>
        <w:top w:val="none" w:sz="0" w:space="0" w:color="auto"/>
        <w:left w:val="none" w:sz="0" w:space="0" w:color="auto"/>
        <w:bottom w:val="none" w:sz="0" w:space="0" w:color="auto"/>
        <w:right w:val="none" w:sz="0" w:space="0" w:color="auto"/>
      </w:divBdr>
    </w:div>
    <w:div w:id="2112700407">
      <w:bodyDiv w:val="1"/>
      <w:marLeft w:val="0"/>
      <w:marRight w:val="0"/>
      <w:marTop w:val="0"/>
      <w:marBottom w:val="0"/>
      <w:divBdr>
        <w:top w:val="none" w:sz="0" w:space="0" w:color="auto"/>
        <w:left w:val="none" w:sz="0" w:space="0" w:color="auto"/>
        <w:bottom w:val="none" w:sz="0" w:space="0" w:color="auto"/>
        <w:right w:val="none" w:sz="0" w:space="0" w:color="auto"/>
      </w:divBdr>
    </w:div>
    <w:div w:id="2112822985">
      <w:bodyDiv w:val="1"/>
      <w:marLeft w:val="0"/>
      <w:marRight w:val="0"/>
      <w:marTop w:val="0"/>
      <w:marBottom w:val="0"/>
      <w:divBdr>
        <w:top w:val="none" w:sz="0" w:space="0" w:color="auto"/>
        <w:left w:val="none" w:sz="0" w:space="0" w:color="auto"/>
        <w:bottom w:val="none" w:sz="0" w:space="0" w:color="auto"/>
        <w:right w:val="none" w:sz="0" w:space="0" w:color="auto"/>
      </w:divBdr>
    </w:div>
    <w:div w:id="2113086607">
      <w:bodyDiv w:val="1"/>
      <w:marLeft w:val="0"/>
      <w:marRight w:val="0"/>
      <w:marTop w:val="0"/>
      <w:marBottom w:val="0"/>
      <w:divBdr>
        <w:top w:val="none" w:sz="0" w:space="0" w:color="auto"/>
        <w:left w:val="none" w:sz="0" w:space="0" w:color="auto"/>
        <w:bottom w:val="none" w:sz="0" w:space="0" w:color="auto"/>
        <w:right w:val="none" w:sz="0" w:space="0" w:color="auto"/>
      </w:divBdr>
    </w:div>
    <w:div w:id="2113164000">
      <w:bodyDiv w:val="1"/>
      <w:marLeft w:val="0"/>
      <w:marRight w:val="0"/>
      <w:marTop w:val="0"/>
      <w:marBottom w:val="0"/>
      <w:divBdr>
        <w:top w:val="none" w:sz="0" w:space="0" w:color="auto"/>
        <w:left w:val="none" w:sz="0" w:space="0" w:color="auto"/>
        <w:bottom w:val="none" w:sz="0" w:space="0" w:color="auto"/>
        <w:right w:val="none" w:sz="0" w:space="0" w:color="auto"/>
      </w:divBdr>
    </w:div>
    <w:div w:id="2113356449">
      <w:bodyDiv w:val="1"/>
      <w:marLeft w:val="0"/>
      <w:marRight w:val="0"/>
      <w:marTop w:val="0"/>
      <w:marBottom w:val="0"/>
      <w:divBdr>
        <w:top w:val="none" w:sz="0" w:space="0" w:color="auto"/>
        <w:left w:val="none" w:sz="0" w:space="0" w:color="auto"/>
        <w:bottom w:val="none" w:sz="0" w:space="0" w:color="auto"/>
        <w:right w:val="none" w:sz="0" w:space="0" w:color="auto"/>
      </w:divBdr>
    </w:div>
    <w:div w:id="2113359296">
      <w:bodyDiv w:val="1"/>
      <w:marLeft w:val="0"/>
      <w:marRight w:val="0"/>
      <w:marTop w:val="0"/>
      <w:marBottom w:val="0"/>
      <w:divBdr>
        <w:top w:val="none" w:sz="0" w:space="0" w:color="auto"/>
        <w:left w:val="none" w:sz="0" w:space="0" w:color="auto"/>
        <w:bottom w:val="none" w:sz="0" w:space="0" w:color="auto"/>
        <w:right w:val="none" w:sz="0" w:space="0" w:color="auto"/>
      </w:divBdr>
    </w:div>
    <w:div w:id="2113473167">
      <w:bodyDiv w:val="1"/>
      <w:marLeft w:val="0"/>
      <w:marRight w:val="0"/>
      <w:marTop w:val="0"/>
      <w:marBottom w:val="0"/>
      <w:divBdr>
        <w:top w:val="none" w:sz="0" w:space="0" w:color="auto"/>
        <w:left w:val="none" w:sz="0" w:space="0" w:color="auto"/>
        <w:bottom w:val="none" w:sz="0" w:space="0" w:color="auto"/>
        <w:right w:val="none" w:sz="0" w:space="0" w:color="auto"/>
      </w:divBdr>
    </w:div>
    <w:div w:id="2113670500">
      <w:bodyDiv w:val="1"/>
      <w:marLeft w:val="0"/>
      <w:marRight w:val="0"/>
      <w:marTop w:val="0"/>
      <w:marBottom w:val="0"/>
      <w:divBdr>
        <w:top w:val="none" w:sz="0" w:space="0" w:color="auto"/>
        <w:left w:val="none" w:sz="0" w:space="0" w:color="auto"/>
        <w:bottom w:val="none" w:sz="0" w:space="0" w:color="auto"/>
        <w:right w:val="none" w:sz="0" w:space="0" w:color="auto"/>
      </w:divBdr>
    </w:div>
    <w:div w:id="2113671160">
      <w:bodyDiv w:val="1"/>
      <w:marLeft w:val="0"/>
      <w:marRight w:val="0"/>
      <w:marTop w:val="0"/>
      <w:marBottom w:val="0"/>
      <w:divBdr>
        <w:top w:val="none" w:sz="0" w:space="0" w:color="auto"/>
        <w:left w:val="none" w:sz="0" w:space="0" w:color="auto"/>
        <w:bottom w:val="none" w:sz="0" w:space="0" w:color="auto"/>
        <w:right w:val="none" w:sz="0" w:space="0" w:color="auto"/>
      </w:divBdr>
    </w:div>
    <w:div w:id="2113933670">
      <w:bodyDiv w:val="1"/>
      <w:marLeft w:val="0"/>
      <w:marRight w:val="0"/>
      <w:marTop w:val="0"/>
      <w:marBottom w:val="0"/>
      <w:divBdr>
        <w:top w:val="none" w:sz="0" w:space="0" w:color="auto"/>
        <w:left w:val="none" w:sz="0" w:space="0" w:color="auto"/>
        <w:bottom w:val="none" w:sz="0" w:space="0" w:color="auto"/>
        <w:right w:val="none" w:sz="0" w:space="0" w:color="auto"/>
      </w:divBdr>
    </w:div>
    <w:div w:id="2114082586">
      <w:bodyDiv w:val="1"/>
      <w:marLeft w:val="0"/>
      <w:marRight w:val="0"/>
      <w:marTop w:val="0"/>
      <w:marBottom w:val="0"/>
      <w:divBdr>
        <w:top w:val="none" w:sz="0" w:space="0" w:color="auto"/>
        <w:left w:val="none" w:sz="0" w:space="0" w:color="auto"/>
        <w:bottom w:val="none" w:sz="0" w:space="0" w:color="auto"/>
        <w:right w:val="none" w:sz="0" w:space="0" w:color="auto"/>
      </w:divBdr>
    </w:div>
    <w:div w:id="2114278704">
      <w:bodyDiv w:val="1"/>
      <w:marLeft w:val="0"/>
      <w:marRight w:val="0"/>
      <w:marTop w:val="0"/>
      <w:marBottom w:val="0"/>
      <w:divBdr>
        <w:top w:val="none" w:sz="0" w:space="0" w:color="auto"/>
        <w:left w:val="none" w:sz="0" w:space="0" w:color="auto"/>
        <w:bottom w:val="none" w:sz="0" w:space="0" w:color="auto"/>
        <w:right w:val="none" w:sz="0" w:space="0" w:color="auto"/>
      </w:divBdr>
    </w:div>
    <w:div w:id="2114279552">
      <w:bodyDiv w:val="1"/>
      <w:marLeft w:val="0"/>
      <w:marRight w:val="0"/>
      <w:marTop w:val="0"/>
      <w:marBottom w:val="0"/>
      <w:divBdr>
        <w:top w:val="none" w:sz="0" w:space="0" w:color="auto"/>
        <w:left w:val="none" w:sz="0" w:space="0" w:color="auto"/>
        <w:bottom w:val="none" w:sz="0" w:space="0" w:color="auto"/>
        <w:right w:val="none" w:sz="0" w:space="0" w:color="auto"/>
      </w:divBdr>
    </w:div>
    <w:div w:id="2114283278">
      <w:bodyDiv w:val="1"/>
      <w:marLeft w:val="0"/>
      <w:marRight w:val="0"/>
      <w:marTop w:val="0"/>
      <w:marBottom w:val="0"/>
      <w:divBdr>
        <w:top w:val="none" w:sz="0" w:space="0" w:color="auto"/>
        <w:left w:val="none" w:sz="0" w:space="0" w:color="auto"/>
        <w:bottom w:val="none" w:sz="0" w:space="0" w:color="auto"/>
        <w:right w:val="none" w:sz="0" w:space="0" w:color="auto"/>
      </w:divBdr>
    </w:div>
    <w:div w:id="2114398838">
      <w:bodyDiv w:val="1"/>
      <w:marLeft w:val="0"/>
      <w:marRight w:val="0"/>
      <w:marTop w:val="0"/>
      <w:marBottom w:val="0"/>
      <w:divBdr>
        <w:top w:val="none" w:sz="0" w:space="0" w:color="auto"/>
        <w:left w:val="none" w:sz="0" w:space="0" w:color="auto"/>
        <w:bottom w:val="none" w:sz="0" w:space="0" w:color="auto"/>
        <w:right w:val="none" w:sz="0" w:space="0" w:color="auto"/>
      </w:divBdr>
    </w:div>
    <w:div w:id="2114470855">
      <w:bodyDiv w:val="1"/>
      <w:marLeft w:val="0"/>
      <w:marRight w:val="0"/>
      <w:marTop w:val="0"/>
      <w:marBottom w:val="0"/>
      <w:divBdr>
        <w:top w:val="none" w:sz="0" w:space="0" w:color="auto"/>
        <w:left w:val="none" w:sz="0" w:space="0" w:color="auto"/>
        <w:bottom w:val="none" w:sz="0" w:space="0" w:color="auto"/>
        <w:right w:val="none" w:sz="0" w:space="0" w:color="auto"/>
      </w:divBdr>
    </w:div>
    <w:div w:id="2114471184">
      <w:bodyDiv w:val="1"/>
      <w:marLeft w:val="0"/>
      <w:marRight w:val="0"/>
      <w:marTop w:val="0"/>
      <w:marBottom w:val="0"/>
      <w:divBdr>
        <w:top w:val="none" w:sz="0" w:space="0" w:color="auto"/>
        <w:left w:val="none" w:sz="0" w:space="0" w:color="auto"/>
        <w:bottom w:val="none" w:sz="0" w:space="0" w:color="auto"/>
        <w:right w:val="none" w:sz="0" w:space="0" w:color="auto"/>
      </w:divBdr>
    </w:div>
    <w:div w:id="2114474797">
      <w:bodyDiv w:val="1"/>
      <w:marLeft w:val="0"/>
      <w:marRight w:val="0"/>
      <w:marTop w:val="0"/>
      <w:marBottom w:val="0"/>
      <w:divBdr>
        <w:top w:val="none" w:sz="0" w:space="0" w:color="auto"/>
        <w:left w:val="none" w:sz="0" w:space="0" w:color="auto"/>
        <w:bottom w:val="none" w:sz="0" w:space="0" w:color="auto"/>
        <w:right w:val="none" w:sz="0" w:space="0" w:color="auto"/>
      </w:divBdr>
    </w:div>
    <w:div w:id="2114550810">
      <w:bodyDiv w:val="1"/>
      <w:marLeft w:val="0"/>
      <w:marRight w:val="0"/>
      <w:marTop w:val="0"/>
      <w:marBottom w:val="0"/>
      <w:divBdr>
        <w:top w:val="none" w:sz="0" w:space="0" w:color="auto"/>
        <w:left w:val="none" w:sz="0" w:space="0" w:color="auto"/>
        <w:bottom w:val="none" w:sz="0" w:space="0" w:color="auto"/>
        <w:right w:val="none" w:sz="0" w:space="0" w:color="auto"/>
      </w:divBdr>
    </w:div>
    <w:div w:id="2114937073">
      <w:bodyDiv w:val="1"/>
      <w:marLeft w:val="0"/>
      <w:marRight w:val="0"/>
      <w:marTop w:val="0"/>
      <w:marBottom w:val="0"/>
      <w:divBdr>
        <w:top w:val="none" w:sz="0" w:space="0" w:color="auto"/>
        <w:left w:val="none" w:sz="0" w:space="0" w:color="auto"/>
        <w:bottom w:val="none" w:sz="0" w:space="0" w:color="auto"/>
        <w:right w:val="none" w:sz="0" w:space="0" w:color="auto"/>
      </w:divBdr>
    </w:div>
    <w:div w:id="2115006244">
      <w:bodyDiv w:val="1"/>
      <w:marLeft w:val="0"/>
      <w:marRight w:val="0"/>
      <w:marTop w:val="0"/>
      <w:marBottom w:val="0"/>
      <w:divBdr>
        <w:top w:val="none" w:sz="0" w:space="0" w:color="auto"/>
        <w:left w:val="none" w:sz="0" w:space="0" w:color="auto"/>
        <w:bottom w:val="none" w:sz="0" w:space="0" w:color="auto"/>
        <w:right w:val="none" w:sz="0" w:space="0" w:color="auto"/>
      </w:divBdr>
    </w:div>
    <w:div w:id="2115130036">
      <w:bodyDiv w:val="1"/>
      <w:marLeft w:val="0"/>
      <w:marRight w:val="0"/>
      <w:marTop w:val="0"/>
      <w:marBottom w:val="0"/>
      <w:divBdr>
        <w:top w:val="none" w:sz="0" w:space="0" w:color="auto"/>
        <w:left w:val="none" w:sz="0" w:space="0" w:color="auto"/>
        <w:bottom w:val="none" w:sz="0" w:space="0" w:color="auto"/>
        <w:right w:val="none" w:sz="0" w:space="0" w:color="auto"/>
      </w:divBdr>
    </w:div>
    <w:div w:id="2115202765">
      <w:bodyDiv w:val="1"/>
      <w:marLeft w:val="0"/>
      <w:marRight w:val="0"/>
      <w:marTop w:val="0"/>
      <w:marBottom w:val="0"/>
      <w:divBdr>
        <w:top w:val="none" w:sz="0" w:space="0" w:color="auto"/>
        <w:left w:val="none" w:sz="0" w:space="0" w:color="auto"/>
        <w:bottom w:val="none" w:sz="0" w:space="0" w:color="auto"/>
        <w:right w:val="none" w:sz="0" w:space="0" w:color="auto"/>
      </w:divBdr>
    </w:div>
    <w:div w:id="2115243750">
      <w:bodyDiv w:val="1"/>
      <w:marLeft w:val="0"/>
      <w:marRight w:val="0"/>
      <w:marTop w:val="0"/>
      <w:marBottom w:val="0"/>
      <w:divBdr>
        <w:top w:val="none" w:sz="0" w:space="0" w:color="auto"/>
        <w:left w:val="none" w:sz="0" w:space="0" w:color="auto"/>
        <w:bottom w:val="none" w:sz="0" w:space="0" w:color="auto"/>
        <w:right w:val="none" w:sz="0" w:space="0" w:color="auto"/>
      </w:divBdr>
    </w:div>
    <w:div w:id="2115321384">
      <w:bodyDiv w:val="1"/>
      <w:marLeft w:val="0"/>
      <w:marRight w:val="0"/>
      <w:marTop w:val="0"/>
      <w:marBottom w:val="0"/>
      <w:divBdr>
        <w:top w:val="none" w:sz="0" w:space="0" w:color="auto"/>
        <w:left w:val="none" w:sz="0" w:space="0" w:color="auto"/>
        <w:bottom w:val="none" w:sz="0" w:space="0" w:color="auto"/>
        <w:right w:val="none" w:sz="0" w:space="0" w:color="auto"/>
      </w:divBdr>
    </w:div>
    <w:div w:id="2115513670">
      <w:bodyDiv w:val="1"/>
      <w:marLeft w:val="0"/>
      <w:marRight w:val="0"/>
      <w:marTop w:val="0"/>
      <w:marBottom w:val="0"/>
      <w:divBdr>
        <w:top w:val="none" w:sz="0" w:space="0" w:color="auto"/>
        <w:left w:val="none" w:sz="0" w:space="0" w:color="auto"/>
        <w:bottom w:val="none" w:sz="0" w:space="0" w:color="auto"/>
        <w:right w:val="none" w:sz="0" w:space="0" w:color="auto"/>
      </w:divBdr>
    </w:div>
    <w:div w:id="2115637200">
      <w:bodyDiv w:val="1"/>
      <w:marLeft w:val="0"/>
      <w:marRight w:val="0"/>
      <w:marTop w:val="0"/>
      <w:marBottom w:val="0"/>
      <w:divBdr>
        <w:top w:val="none" w:sz="0" w:space="0" w:color="auto"/>
        <w:left w:val="none" w:sz="0" w:space="0" w:color="auto"/>
        <w:bottom w:val="none" w:sz="0" w:space="0" w:color="auto"/>
        <w:right w:val="none" w:sz="0" w:space="0" w:color="auto"/>
      </w:divBdr>
    </w:div>
    <w:div w:id="2115831071">
      <w:bodyDiv w:val="1"/>
      <w:marLeft w:val="0"/>
      <w:marRight w:val="0"/>
      <w:marTop w:val="0"/>
      <w:marBottom w:val="0"/>
      <w:divBdr>
        <w:top w:val="none" w:sz="0" w:space="0" w:color="auto"/>
        <w:left w:val="none" w:sz="0" w:space="0" w:color="auto"/>
        <w:bottom w:val="none" w:sz="0" w:space="0" w:color="auto"/>
        <w:right w:val="none" w:sz="0" w:space="0" w:color="auto"/>
      </w:divBdr>
    </w:div>
    <w:div w:id="2115858054">
      <w:bodyDiv w:val="1"/>
      <w:marLeft w:val="0"/>
      <w:marRight w:val="0"/>
      <w:marTop w:val="0"/>
      <w:marBottom w:val="0"/>
      <w:divBdr>
        <w:top w:val="none" w:sz="0" w:space="0" w:color="auto"/>
        <w:left w:val="none" w:sz="0" w:space="0" w:color="auto"/>
        <w:bottom w:val="none" w:sz="0" w:space="0" w:color="auto"/>
        <w:right w:val="none" w:sz="0" w:space="0" w:color="auto"/>
      </w:divBdr>
    </w:div>
    <w:div w:id="2115981153">
      <w:bodyDiv w:val="1"/>
      <w:marLeft w:val="0"/>
      <w:marRight w:val="0"/>
      <w:marTop w:val="0"/>
      <w:marBottom w:val="0"/>
      <w:divBdr>
        <w:top w:val="none" w:sz="0" w:space="0" w:color="auto"/>
        <w:left w:val="none" w:sz="0" w:space="0" w:color="auto"/>
        <w:bottom w:val="none" w:sz="0" w:space="0" w:color="auto"/>
        <w:right w:val="none" w:sz="0" w:space="0" w:color="auto"/>
      </w:divBdr>
    </w:div>
    <w:div w:id="2116166289">
      <w:bodyDiv w:val="1"/>
      <w:marLeft w:val="0"/>
      <w:marRight w:val="0"/>
      <w:marTop w:val="0"/>
      <w:marBottom w:val="0"/>
      <w:divBdr>
        <w:top w:val="none" w:sz="0" w:space="0" w:color="auto"/>
        <w:left w:val="none" w:sz="0" w:space="0" w:color="auto"/>
        <w:bottom w:val="none" w:sz="0" w:space="0" w:color="auto"/>
        <w:right w:val="none" w:sz="0" w:space="0" w:color="auto"/>
      </w:divBdr>
    </w:div>
    <w:div w:id="2116243093">
      <w:bodyDiv w:val="1"/>
      <w:marLeft w:val="0"/>
      <w:marRight w:val="0"/>
      <w:marTop w:val="0"/>
      <w:marBottom w:val="0"/>
      <w:divBdr>
        <w:top w:val="none" w:sz="0" w:space="0" w:color="auto"/>
        <w:left w:val="none" w:sz="0" w:space="0" w:color="auto"/>
        <w:bottom w:val="none" w:sz="0" w:space="0" w:color="auto"/>
        <w:right w:val="none" w:sz="0" w:space="0" w:color="auto"/>
      </w:divBdr>
    </w:div>
    <w:div w:id="2116249608">
      <w:bodyDiv w:val="1"/>
      <w:marLeft w:val="0"/>
      <w:marRight w:val="0"/>
      <w:marTop w:val="0"/>
      <w:marBottom w:val="0"/>
      <w:divBdr>
        <w:top w:val="none" w:sz="0" w:space="0" w:color="auto"/>
        <w:left w:val="none" w:sz="0" w:space="0" w:color="auto"/>
        <w:bottom w:val="none" w:sz="0" w:space="0" w:color="auto"/>
        <w:right w:val="none" w:sz="0" w:space="0" w:color="auto"/>
      </w:divBdr>
    </w:div>
    <w:div w:id="2116514989">
      <w:bodyDiv w:val="1"/>
      <w:marLeft w:val="0"/>
      <w:marRight w:val="0"/>
      <w:marTop w:val="0"/>
      <w:marBottom w:val="0"/>
      <w:divBdr>
        <w:top w:val="none" w:sz="0" w:space="0" w:color="auto"/>
        <w:left w:val="none" w:sz="0" w:space="0" w:color="auto"/>
        <w:bottom w:val="none" w:sz="0" w:space="0" w:color="auto"/>
        <w:right w:val="none" w:sz="0" w:space="0" w:color="auto"/>
      </w:divBdr>
    </w:div>
    <w:div w:id="2116898998">
      <w:bodyDiv w:val="1"/>
      <w:marLeft w:val="0"/>
      <w:marRight w:val="0"/>
      <w:marTop w:val="0"/>
      <w:marBottom w:val="0"/>
      <w:divBdr>
        <w:top w:val="none" w:sz="0" w:space="0" w:color="auto"/>
        <w:left w:val="none" w:sz="0" w:space="0" w:color="auto"/>
        <w:bottom w:val="none" w:sz="0" w:space="0" w:color="auto"/>
        <w:right w:val="none" w:sz="0" w:space="0" w:color="auto"/>
      </w:divBdr>
    </w:div>
    <w:div w:id="2117023340">
      <w:bodyDiv w:val="1"/>
      <w:marLeft w:val="0"/>
      <w:marRight w:val="0"/>
      <w:marTop w:val="0"/>
      <w:marBottom w:val="0"/>
      <w:divBdr>
        <w:top w:val="none" w:sz="0" w:space="0" w:color="auto"/>
        <w:left w:val="none" w:sz="0" w:space="0" w:color="auto"/>
        <w:bottom w:val="none" w:sz="0" w:space="0" w:color="auto"/>
        <w:right w:val="none" w:sz="0" w:space="0" w:color="auto"/>
      </w:divBdr>
    </w:div>
    <w:div w:id="2117098608">
      <w:bodyDiv w:val="1"/>
      <w:marLeft w:val="0"/>
      <w:marRight w:val="0"/>
      <w:marTop w:val="0"/>
      <w:marBottom w:val="0"/>
      <w:divBdr>
        <w:top w:val="none" w:sz="0" w:space="0" w:color="auto"/>
        <w:left w:val="none" w:sz="0" w:space="0" w:color="auto"/>
        <w:bottom w:val="none" w:sz="0" w:space="0" w:color="auto"/>
        <w:right w:val="none" w:sz="0" w:space="0" w:color="auto"/>
      </w:divBdr>
    </w:div>
    <w:div w:id="2117166167">
      <w:bodyDiv w:val="1"/>
      <w:marLeft w:val="0"/>
      <w:marRight w:val="0"/>
      <w:marTop w:val="0"/>
      <w:marBottom w:val="0"/>
      <w:divBdr>
        <w:top w:val="none" w:sz="0" w:space="0" w:color="auto"/>
        <w:left w:val="none" w:sz="0" w:space="0" w:color="auto"/>
        <w:bottom w:val="none" w:sz="0" w:space="0" w:color="auto"/>
        <w:right w:val="none" w:sz="0" w:space="0" w:color="auto"/>
      </w:divBdr>
    </w:div>
    <w:div w:id="2117210205">
      <w:bodyDiv w:val="1"/>
      <w:marLeft w:val="0"/>
      <w:marRight w:val="0"/>
      <w:marTop w:val="0"/>
      <w:marBottom w:val="0"/>
      <w:divBdr>
        <w:top w:val="none" w:sz="0" w:space="0" w:color="auto"/>
        <w:left w:val="none" w:sz="0" w:space="0" w:color="auto"/>
        <w:bottom w:val="none" w:sz="0" w:space="0" w:color="auto"/>
        <w:right w:val="none" w:sz="0" w:space="0" w:color="auto"/>
      </w:divBdr>
    </w:div>
    <w:div w:id="2117286074">
      <w:bodyDiv w:val="1"/>
      <w:marLeft w:val="0"/>
      <w:marRight w:val="0"/>
      <w:marTop w:val="0"/>
      <w:marBottom w:val="0"/>
      <w:divBdr>
        <w:top w:val="none" w:sz="0" w:space="0" w:color="auto"/>
        <w:left w:val="none" w:sz="0" w:space="0" w:color="auto"/>
        <w:bottom w:val="none" w:sz="0" w:space="0" w:color="auto"/>
        <w:right w:val="none" w:sz="0" w:space="0" w:color="auto"/>
      </w:divBdr>
    </w:div>
    <w:div w:id="2117677990">
      <w:bodyDiv w:val="1"/>
      <w:marLeft w:val="0"/>
      <w:marRight w:val="0"/>
      <w:marTop w:val="0"/>
      <w:marBottom w:val="0"/>
      <w:divBdr>
        <w:top w:val="none" w:sz="0" w:space="0" w:color="auto"/>
        <w:left w:val="none" w:sz="0" w:space="0" w:color="auto"/>
        <w:bottom w:val="none" w:sz="0" w:space="0" w:color="auto"/>
        <w:right w:val="none" w:sz="0" w:space="0" w:color="auto"/>
      </w:divBdr>
    </w:div>
    <w:div w:id="2117749000">
      <w:bodyDiv w:val="1"/>
      <w:marLeft w:val="0"/>
      <w:marRight w:val="0"/>
      <w:marTop w:val="0"/>
      <w:marBottom w:val="0"/>
      <w:divBdr>
        <w:top w:val="none" w:sz="0" w:space="0" w:color="auto"/>
        <w:left w:val="none" w:sz="0" w:space="0" w:color="auto"/>
        <w:bottom w:val="none" w:sz="0" w:space="0" w:color="auto"/>
        <w:right w:val="none" w:sz="0" w:space="0" w:color="auto"/>
      </w:divBdr>
    </w:div>
    <w:div w:id="2117945354">
      <w:bodyDiv w:val="1"/>
      <w:marLeft w:val="0"/>
      <w:marRight w:val="0"/>
      <w:marTop w:val="0"/>
      <w:marBottom w:val="0"/>
      <w:divBdr>
        <w:top w:val="none" w:sz="0" w:space="0" w:color="auto"/>
        <w:left w:val="none" w:sz="0" w:space="0" w:color="auto"/>
        <w:bottom w:val="none" w:sz="0" w:space="0" w:color="auto"/>
        <w:right w:val="none" w:sz="0" w:space="0" w:color="auto"/>
      </w:divBdr>
    </w:div>
    <w:div w:id="2117945713">
      <w:bodyDiv w:val="1"/>
      <w:marLeft w:val="0"/>
      <w:marRight w:val="0"/>
      <w:marTop w:val="0"/>
      <w:marBottom w:val="0"/>
      <w:divBdr>
        <w:top w:val="none" w:sz="0" w:space="0" w:color="auto"/>
        <w:left w:val="none" w:sz="0" w:space="0" w:color="auto"/>
        <w:bottom w:val="none" w:sz="0" w:space="0" w:color="auto"/>
        <w:right w:val="none" w:sz="0" w:space="0" w:color="auto"/>
      </w:divBdr>
    </w:div>
    <w:div w:id="2118283276">
      <w:bodyDiv w:val="1"/>
      <w:marLeft w:val="0"/>
      <w:marRight w:val="0"/>
      <w:marTop w:val="0"/>
      <w:marBottom w:val="0"/>
      <w:divBdr>
        <w:top w:val="none" w:sz="0" w:space="0" w:color="auto"/>
        <w:left w:val="none" w:sz="0" w:space="0" w:color="auto"/>
        <w:bottom w:val="none" w:sz="0" w:space="0" w:color="auto"/>
        <w:right w:val="none" w:sz="0" w:space="0" w:color="auto"/>
      </w:divBdr>
    </w:div>
    <w:div w:id="2118402701">
      <w:bodyDiv w:val="1"/>
      <w:marLeft w:val="0"/>
      <w:marRight w:val="0"/>
      <w:marTop w:val="0"/>
      <w:marBottom w:val="0"/>
      <w:divBdr>
        <w:top w:val="none" w:sz="0" w:space="0" w:color="auto"/>
        <w:left w:val="none" w:sz="0" w:space="0" w:color="auto"/>
        <w:bottom w:val="none" w:sz="0" w:space="0" w:color="auto"/>
        <w:right w:val="none" w:sz="0" w:space="0" w:color="auto"/>
      </w:divBdr>
    </w:div>
    <w:div w:id="2118481333">
      <w:bodyDiv w:val="1"/>
      <w:marLeft w:val="0"/>
      <w:marRight w:val="0"/>
      <w:marTop w:val="0"/>
      <w:marBottom w:val="0"/>
      <w:divBdr>
        <w:top w:val="none" w:sz="0" w:space="0" w:color="auto"/>
        <w:left w:val="none" w:sz="0" w:space="0" w:color="auto"/>
        <w:bottom w:val="none" w:sz="0" w:space="0" w:color="auto"/>
        <w:right w:val="none" w:sz="0" w:space="0" w:color="auto"/>
      </w:divBdr>
    </w:div>
    <w:div w:id="2118520808">
      <w:bodyDiv w:val="1"/>
      <w:marLeft w:val="0"/>
      <w:marRight w:val="0"/>
      <w:marTop w:val="0"/>
      <w:marBottom w:val="0"/>
      <w:divBdr>
        <w:top w:val="none" w:sz="0" w:space="0" w:color="auto"/>
        <w:left w:val="none" w:sz="0" w:space="0" w:color="auto"/>
        <w:bottom w:val="none" w:sz="0" w:space="0" w:color="auto"/>
        <w:right w:val="none" w:sz="0" w:space="0" w:color="auto"/>
      </w:divBdr>
    </w:div>
    <w:div w:id="2118787196">
      <w:bodyDiv w:val="1"/>
      <w:marLeft w:val="0"/>
      <w:marRight w:val="0"/>
      <w:marTop w:val="0"/>
      <w:marBottom w:val="0"/>
      <w:divBdr>
        <w:top w:val="none" w:sz="0" w:space="0" w:color="auto"/>
        <w:left w:val="none" w:sz="0" w:space="0" w:color="auto"/>
        <w:bottom w:val="none" w:sz="0" w:space="0" w:color="auto"/>
        <w:right w:val="none" w:sz="0" w:space="0" w:color="auto"/>
      </w:divBdr>
    </w:div>
    <w:div w:id="2118867167">
      <w:bodyDiv w:val="1"/>
      <w:marLeft w:val="0"/>
      <w:marRight w:val="0"/>
      <w:marTop w:val="0"/>
      <w:marBottom w:val="0"/>
      <w:divBdr>
        <w:top w:val="none" w:sz="0" w:space="0" w:color="auto"/>
        <w:left w:val="none" w:sz="0" w:space="0" w:color="auto"/>
        <w:bottom w:val="none" w:sz="0" w:space="0" w:color="auto"/>
        <w:right w:val="none" w:sz="0" w:space="0" w:color="auto"/>
      </w:divBdr>
    </w:div>
    <w:div w:id="2118984924">
      <w:bodyDiv w:val="1"/>
      <w:marLeft w:val="0"/>
      <w:marRight w:val="0"/>
      <w:marTop w:val="0"/>
      <w:marBottom w:val="0"/>
      <w:divBdr>
        <w:top w:val="none" w:sz="0" w:space="0" w:color="auto"/>
        <w:left w:val="none" w:sz="0" w:space="0" w:color="auto"/>
        <w:bottom w:val="none" w:sz="0" w:space="0" w:color="auto"/>
        <w:right w:val="none" w:sz="0" w:space="0" w:color="auto"/>
      </w:divBdr>
    </w:div>
    <w:div w:id="2119251111">
      <w:bodyDiv w:val="1"/>
      <w:marLeft w:val="0"/>
      <w:marRight w:val="0"/>
      <w:marTop w:val="0"/>
      <w:marBottom w:val="0"/>
      <w:divBdr>
        <w:top w:val="none" w:sz="0" w:space="0" w:color="auto"/>
        <w:left w:val="none" w:sz="0" w:space="0" w:color="auto"/>
        <w:bottom w:val="none" w:sz="0" w:space="0" w:color="auto"/>
        <w:right w:val="none" w:sz="0" w:space="0" w:color="auto"/>
      </w:divBdr>
    </w:div>
    <w:div w:id="2119597855">
      <w:bodyDiv w:val="1"/>
      <w:marLeft w:val="0"/>
      <w:marRight w:val="0"/>
      <w:marTop w:val="0"/>
      <w:marBottom w:val="0"/>
      <w:divBdr>
        <w:top w:val="none" w:sz="0" w:space="0" w:color="auto"/>
        <w:left w:val="none" w:sz="0" w:space="0" w:color="auto"/>
        <w:bottom w:val="none" w:sz="0" w:space="0" w:color="auto"/>
        <w:right w:val="none" w:sz="0" w:space="0" w:color="auto"/>
      </w:divBdr>
    </w:div>
    <w:div w:id="2119644418">
      <w:bodyDiv w:val="1"/>
      <w:marLeft w:val="0"/>
      <w:marRight w:val="0"/>
      <w:marTop w:val="0"/>
      <w:marBottom w:val="0"/>
      <w:divBdr>
        <w:top w:val="none" w:sz="0" w:space="0" w:color="auto"/>
        <w:left w:val="none" w:sz="0" w:space="0" w:color="auto"/>
        <w:bottom w:val="none" w:sz="0" w:space="0" w:color="auto"/>
        <w:right w:val="none" w:sz="0" w:space="0" w:color="auto"/>
      </w:divBdr>
    </w:div>
    <w:div w:id="2119720073">
      <w:bodyDiv w:val="1"/>
      <w:marLeft w:val="0"/>
      <w:marRight w:val="0"/>
      <w:marTop w:val="0"/>
      <w:marBottom w:val="0"/>
      <w:divBdr>
        <w:top w:val="none" w:sz="0" w:space="0" w:color="auto"/>
        <w:left w:val="none" w:sz="0" w:space="0" w:color="auto"/>
        <w:bottom w:val="none" w:sz="0" w:space="0" w:color="auto"/>
        <w:right w:val="none" w:sz="0" w:space="0" w:color="auto"/>
      </w:divBdr>
    </w:div>
    <w:div w:id="2119789335">
      <w:bodyDiv w:val="1"/>
      <w:marLeft w:val="0"/>
      <w:marRight w:val="0"/>
      <w:marTop w:val="0"/>
      <w:marBottom w:val="0"/>
      <w:divBdr>
        <w:top w:val="none" w:sz="0" w:space="0" w:color="auto"/>
        <w:left w:val="none" w:sz="0" w:space="0" w:color="auto"/>
        <w:bottom w:val="none" w:sz="0" w:space="0" w:color="auto"/>
        <w:right w:val="none" w:sz="0" w:space="0" w:color="auto"/>
      </w:divBdr>
    </w:div>
    <w:div w:id="2119903987">
      <w:bodyDiv w:val="1"/>
      <w:marLeft w:val="0"/>
      <w:marRight w:val="0"/>
      <w:marTop w:val="0"/>
      <w:marBottom w:val="0"/>
      <w:divBdr>
        <w:top w:val="none" w:sz="0" w:space="0" w:color="auto"/>
        <w:left w:val="none" w:sz="0" w:space="0" w:color="auto"/>
        <w:bottom w:val="none" w:sz="0" w:space="0" w:color="auto"/>
        <w:right w:val="none" w:sz="0" w:space="0" w:color="auto"/>
      </w:divBdr>
    </w:div>
    <w:div w:id="2119988905">
      <w:bodyDiv w:val="1"/>
      <w:marLeft w:val="0"/>
      <w:marRight w:val="0"/>
      <w:marTop w:val="0"/>
      <w:marBottom w:val="0"/>
      <w:divBdr>
        <w:top w:val="none" w:sz="0" w:space="0" w:color="auto"/>
        <w:left w:val="none" w:sz="0" w:space="0" w:color="auto"/>
        <w:bottom w:val="none" w:sz="0" w:space="0" w:color="auto"/>
        <w:right w:val="none" w:sz="0" w:space="0" w:color="auto"/>
      </w:divBdr>
    </w:div>
    <w:div w:id="2120177191">
      <w:bodyDiv w:val="1"/>
      <w:marLeft w:val="0"/>
      <w:marRight w:val="0"/>
      <w:marTop w:val="0"/>
      <w:marBottom w:val="0"/>
      <w:divBdr>
        <w:top w:val="none" w:sz="0" w:space="0" w:color="auto"/>
        <w:left w:val="none" w:sz="0" w:space="0" w:color="auto"/>
        <w:bottom w:val="none" w:sz="0" w:space="0" w:color="auto"/>
        <w:right w:val="none" w:sz="0" w:space="0" w:color="auto"/>
      </w:divBdr>
    </w:div>
    <w:div w:id="2120253436">
      <w:bodyDiv w:val="1"/>
      <w:marLeft w:val="0"/>
      <w:marRight w:val="0"/>
      <w:marTop w:val="0"/>
      <w:marBottom w:val="0"/>
      <w:divBdr>
        <w:top w:val="none" w:sz="0" w:space="0" w:color="auto"/>
        <w:left w:val="none" w:sz="0" w:space="0" w:color="auto"/>
        <w:bottom w:val="none" w:sz="0" w:space="0" w:color="auto"/>
        <w:right w:val="none" w:sz="0" w:space="0" w:color="auto"/>
      </w:divBdr>
    </w:div>
    <w:div w:id="2120293372">
      <w:bodyDiv w:val="1"/>
      <w:marLeft w:val="0"/>
      <w:marRight w:val="0"/>
      <w:marTop w:val="0"/>
      <w:marBottom w:val="0"/>
      <w:divBdr>
        <w:top w:val="none" w:sz="0" w:space="0" w:color="auto"/>
        <w:left w:val="none" w:sz="0" w:space="0" w:color="auto"/>
        <w:bottom w:val="none" w:sz="0" w:space="0" w:color="auto"/>
        <w:right w:val="none" w:sz="0" w:space="0" w:color="auto"/>
      </w:divBdr>
    </w:div>
    <w:div w:id="2120417806">
      <w:bodyDiv w:val="1"/>
      <w:marLeft w:val="0"/>
      <w:marRight w:val="0"/>
      <w:marTop w:val="0"/>
      <w:marBottom w:val="0"/>
      <w:divBdr>
        <w:top w:val="none" w:sz="0" w:space="0" w:color="auto"/>
        <w:left w:val="none" w:sz="0" w:space="0" w:color="auto"/>
        <w:bottom w:val="none" w:sz="0" w:space="0" w:color="auto"/>
        <w:right w:val="none" w:sz="0" w:space="0" w:color="auto"/>
      </w:divBdr>
    </w:div>
    <w:div w:id="2120445686">
      <w:bodyDiv w:val="1"/>
      <w:marLeft w:val="0"/>
      <w:marRight w:val="0"/>
      <w:marTop w:val="0"/>
      <w:marBottom w:val="0"/>
      <w:divBdr>
        <w:top w:val="none" w:sz="0" w:space="0" w:color="auto"/>
        <w:left w:val="none" w:sz="0" w:space="0" w:color="auto"/>
        <w:bottom w:val="none" w:sz="0" w:space="0" w:color="auto"/>
        <w:right w:val="none" w:sz="0" w:space="0" w:color="auto"/>
      </w:divBdr>
    </w:div>
    <w:div w:id="2120448369">
      <w:bodyDiv w:val="1"/>
      <w:marLeft w:val="0"/>
      <w:marRight w:val="0"/>
      <w:marTop w:val="0"/>
      <w:marBottom w:val="0"/>
      <w:divBdr>
        <w:top w:val="none" w:sz="0" w:space="0" w:color="auto"/>
        <w:left w:val="none" w:sz="0" w:space="0" w:color="auto"/>
        <w:bottom w:val="none" w:sz="0" w:space="0" w:color="auto"/>
        <w:right w:val="none" w:sz="0" w:space="0" w:color="auto"/>
      </w:divBdr>
    </w:div>
    <w:div w:id="2120567449">
      <w:bodyDiv w:val="1"/>
      <w:marLeft w:val="0"/>
      <w:marRight w:val="0"/>
      <w:marTop w:val="0"/>
      <w:marBottom w:val="0"/>
      <w:divBdr>
        <w:top w:val="none" w:sz="0" w:space="0" w:color="auto"/>
        <w:left w:val="none" w:sz="0" w:space="0" w:color="auto"/>
        <w:bottom w:val="none" w:sz="0" w:space="0" w:color="auto"/>
        <w:right w:val="none" w:sz="0" w:space="0" w:color="auto"/>
      </w:divBdr>
    </w:div>
    <w:div w:id="2120757599">
      <w:bodyDiv w:val="1"/>
      <w:marLeft w:val="0"/>
      <w:marRight w:val="0"/>
      <w:marTop w:val="0"/>
      <w:marBottom w:val="0"/>
      <w:divBdr>
        <w:top w:val="none" w:sz="0" w:space="0" w:color="auto"/>
        <w:left w:val="none" w:sz="0" w:space="0" w:color="auto"/>
        <w:bottom w:val="none" w:sz="0" w:space="0" w:color="auto"/>
        <w:right w:val="none" w:sz="0" w:space="0" w:color="auto"/>
      </w:divBdr>
    </w:div>
    <w:div w:id="2120906450">
      <w:bodyDiv w:val="1"/>
      <w:marLeft w:val="0"/>
      <w:marRight w:val="0"/>
      <w:marTop w:val="0"/>
      <w:marBottom w:val="0"/>
      <w:divBdr>
        <w:top w:val="none" w:sz="0" w:space="0" w:color="auto"/>
        <w:left w:val="none" w:sz="0" w:space="0" w:color="auto"/>
        <w:bottom w:val="none" w:sz="0" w:space="0" w:color="auto"/>
        <w:right w:val="none" w:sz="0" w:space="0" w:color="auto"/>
      </w:divBdr>
    </w:div>
    <w:div w:id="2121028322">
      <w:bodyDiv w:val="1"/>
      <w:marLeft w:val="0"/>
      <w:marRight w:val="0"/>
      <w:marTop w:val="0"/>
      <w:marBottom w:val="0"/>
      <w:divBdr>
        <w:top w:val="none" w:sz="0" w:space="0" w:color="auto"/>
        <w:left w:val="none" w:sz="0" w:space="0" w:color="auto"/>
        <w:bottom w:val="none" w:sz="0" w:space="0" w:color="auto"/>
        <w:right w:val="none" w:sz="0" w:space="0" w:color="auto"/>
      </w:divBdr>
    </w:div>
    <w:div w:id="2121105062">
      <w:bodyDiv w:val="1"/>
      <w:marLeft w:val="0"/>
      <w:marRight w:val="0"/>
      <w:marTop w:val="0"/>
      <w:marBottom w:val="0"/>
      <w:divBdr>
        <w:top w:val="none" w:sz="0" w:space="0" w:color="auto"/>
        <w:left w:val="none" w:sz="0" w:space="0" w:color="auto"/>
        <w:bottom w:val="none" w:sz="0" w:space="0" w:color="auto"/>
        <w:right w:val="none" w:sz="0" w:space="0" w:color="auto"/>
      </w:divBdr>
    </w:div>
    <w:div w:id="2121147565">
      <w:bodyDiv w:val="1"/>
      <w:marLeft w:val="0"/>
      <w:marRight w:val="0"/>
      <w:marTop w:val="0"/>
      <w:marBottom w:val="0"/>
      <w:divBdr>
        <w:top w:val="none" w:sz="0" w:space="0" w:color="auto"/>
        <w:left w:val="none" w:sz="0" w:space="0" w:color="auto"/>
        <w:bottom w:val="none" w:sz="0" w:space="0" w:color="auto"/>
        <w:right w:val="none" w:sz="0" w:space="0" w:color="auto"/>
      </w:divBdr>
    </w:div>
    <w:div w:id="2121297951">
      <w:bodyDiv w:val="1"/>
      <w:marLeft w:val="0"/>
      <w:marRight w:val="0"/>
      <w:marTop w:val="0"/>
      <w:marBottom w:val="0"/>
      <w:divBdr>
        <w:top w:val="none" w:sz="0" w:space="0" w:color="auto"/>
        <w:left w:val="none" w:sz="0" w:space="0" w:color="auto"/>
        <w:bottom w:val="none" w:sz="0" w:space="0" w:color="auto"/>
        <w:right w:val="none" w:sz="0" w:space="0" w:color="auto"/>
      </w:divBdr>
    </w:div>
    <w:div w:id="2121483680">
      <w:bodyDiv w:val="1"/>
      <w:marLeft w:val="0"/>
      <w:marRight w:val="0"/>
      <w:marTop w:val="0"/>
      <w:marBottom w:val="0"/>
      <w:divBdr>
        <w:top w:val="none" w:sz="0" w:space="0" w:color="auto"/>
        <w:left w:val="none" w:sz="0" w:space="0" w:color="auto"/>
        <w:bottom w:val="none" w:sz="0" w:space="0" w:color="auto"/>
        <w:right w:val="none" w:sz="0" w:space="0" w:color="auto"/>
      </w:divBdr>
    </w:div>
    <w:div w:id="2121532641">
      <w:bodyDiv w:val="1"/>
      <w:marLeft w:val="0"/>
      <w:marRight w:val="0"/>
      <w:marTop w:val="0"/>
      <w:marBottom w:val="0"/>
      <w:divBdr>
        <w:top w:val="none" w:sz="0" w:space="0" w:color="auto"/>
        <w:left w:val="none" w:sz="0" w:space="0" w:color="auto"/>
        <w:bottom w:val="none" w:sz="0" w:space="0" w:color="auto"/>
        <w:right w:val="none" w:sz="0" w:space="0" w:color="auto"/>
      </w:divBdr>
    </w:div>
    <w:div w:id="2121756102">
      <w:bodyDiv w:val="1"/>
      <w:marLeft w:val="0"/>
      <w:marRight w:val="0"/>
      <w:marTop w:val="0"/>
      <w:marBottom w:val="0"/>
      <w:divBdr>
        <w:top w:val="none" w:sz="0" w:space="0" w:color="auto"/>
        <w:left w:val="none" w:sz="0" w:space="0" w:color="auto"/>
        <w:bottom w:val="none" w:sz="0" w:space="0" w:color="auto"/>
        <w:right w:val="none" w:sz="0" w:space="0" w:color="auto"/>
      </w:divBdr>
    </w:div>
    <w:div w:id="2121801082">
      <w:bodyDiv w:val="1"/>
      <w:marLeft w:val="0"/>
      <w:marRight w:val="0"/>
      <w:marTop w:val="0"/>
      <w:marBottom w:val="0"/>
      <w:divBdr>
        <w:top w:val="none" w:sz="0" w:space="0" w:color="auto"/>
        <w:left w:val="none" w:sz="0" w:space="0" w:color="auto"/>
        <w:bottom w:val="none" w:sz="0" w:space="0" w:color="auto"/>
        <w:right w:val="none" w:sz="0" w:space="0" w:color="auto"/>
      </w:divBdr>
    </w:div>
    <w:div w:id="2121946188">
      <w:bodyDiv w:val="1"/>
      <w:marLeft w:val="0"/>
      <w:marRight w:val="0"/>
      <w:marTop w:val="0"/>
      <w:marBottom w:val="0"/>
      <w:divBdr>
        <w:top w:val="none" w:sz="0" w:space="0" w:color="auto"/>
        <w:left w:val="none" w:sz="0" w:space="0" w:color="auto"/>
        <w:bottom w:val="none" w:sz="0" w:space="0" w:color="auto"/>
        <w:right w:val="none" w:sz="0" w:space="0" w:color="auto"/>
      </w:divBdr>
    </w:div>
    <w:div w:id="2121950952">
      <w:bodyDiv w:val="1"/>
      <w:marLeft w:val="0"/>
      <w:marRight w:val="0"/>
      <w:marTop w:val="0"/>
      <w:marBottom w:val="0"/>
      <w:divBdr>
        <w:top w:val="none" w:sz="0" w:space="0" w:color="auto"/>
        <w:left w:val="none" w:sz="0" w:space="0" w:color="auto"/>
        <w:bottom w:val="none" w:sz="0" w:space="0" w:color="auto"/>
        <w:right w:val="none" w:sz="0" w:space="0" w:color="auto"/>
      </w:divBdr>
    </w:div>
    <w:div w:id="2122407076">
      <w:bodyDiv w:val="1"/>
      <w:marLeft w:val="0"/>
      <w:marRight w:val="0"/>
      <w:marTop w:val="0"/>
      <w:marBottom w:val="0"/>
      <w:divBdr>
        <w:top w:val="none" w:sz="0" w:space="0" w:color="auto"/>
        <w:left w:val="none" w:sz="0" w:space="0" w:color="auto"/>
        <w:bottom w:val="none" w:sz="0" w:space="0" w:color="auto"/>
        <w:right w:val="none" w:sz="0" w:space="0" w:color="auto"/>
      </w:divBdr>
    </w:div>
    <w:div w:id="2122531997">
      <w:bodyDiv w:val="1"/>
      <w:marLeft w:val="0"/>
      <w:marRight w:val="0"/>
      <w:marTop w:val="0"/>
      <w:marBottom w:val="0"/>
      <w:divBdr>
        <w:top w:val="none" w:sz="0" w:space="0" w:color="auto"/>
        <w:left w:val="none" w:sz="0" w:space="0" w:color="auto"/>
        <w:bottom w:val="none" w:sz="0" w:space="0" w:color="auto"/>
        <w:right w:val="none" w:sz="0" w:space="0" w:color="auto"/>
      </w:divBdr>
    </w:div>
    <w:div w:id="2123063319">
      <w:bodyDiv w:val="1"/>
      <w:marLeft w:val="0"/>
      <w:marRight w:val="0"/>
      <w:marTop w:val="0"/>
      <w:marBottom w:val="0"/>
      <w:divBdr>
        <w:top w:val="none" w:sz="0" w:space="0" w:color="auto"/>
        <w:left w:val="none" w:sz="0" w:space="0" w:color="auto"/>
        <w:bottom w:val="none" w:sz="0" w:space="0" w:color="auto"/>
        <w:right w:val="none" w:sz="0" w:space="0" w:color="auto"/>
      </w:divBdr>
    </w:div>
    <w:div w:id="2123499017">
      <w:bodyDiv w:val="1"/>
      <w:marLeft w:val="0"/>
      <w:marRight w:val="0"/>
      <w:marTop w:val="0"/>
      <w:marBottom w:val="0"/>
      <w:divBdr>
        <w:top w:val="none" w:sz="0" w:space="0" w:color="auto"/>
        <w:left w:val="none" w:sz="0" w:space="0" w:color="auto"/>
        <w:bottom w:val="none" w:sz="0" w:space="0" w:color="auto"/>
        <w:right w:val="none" w:sz="0" w:space="0" w:color="auto"/>
      </w:divBdr>
    </w:div>
    <w:div w:id="2123569992">
      <w:bodyDiv w:val="1"/>
      <w:marLeft w:val="0"/>
      <w:marRight w:val="0"/>
      <w:marTop w:val="0"/>
      <w:marBottom w:val="0"/>
      <w:divBdr>
        <w:top w:val="none" w:sz="0" w:space="0" w:color="auto"/>
        <w:left w:val="none" w:sz="0" w:space="0" w:color="auto"/>
        <w:bottom w:val="none" w:sz="0" w:space="0" w:color="auto"/>
        <w:right w:val="none" w:sz="0" w:space="0" w:color="auto"/>
      </w:divBdr>
    </w:div>
    <w:div w:id="2123914178">
      <w:bodyDiv w:val="1"/>
      <w:marLeft w:val="0"/>
      <w:marRight w:val="0"/>
      <w:marTop w:val="0"/>
      <w:marBottom w:val="0"/>
      <w:divBdr>
        <w:top w:val="none" w:sz="0" w:space="0" w:color="auto"/>
        <w:left w:val="none" w:sz="0" w:space="0" w:color="auto"/>
        <w:bottom w:val="none" w:sz="0" w:space="0" w:color="auto"/>
        <w:right w:val="none" w:sz="0" w:space="0" w:color="auto"/>
      </w:divBdr>
    </w:div>
    <w:div w:id="2123957509">
      <w:bodyDiv w:val="1"/>
      <w:marLeft w:val="0"/>
      <w:marRight w:val="0"/>
      <w:marTop w:val="0"/>
      <w:marBottom w:val="0"/>
      <w:divBdr>
        <w:top w:val="none" w:sz="0" w:space="0" w:color="auto"/>
        <w:left w:val="none" w:sz="0" w:space="0" w:color="auto"/>
        <w:bottom w:val="none" w:sz="0" w:space="0" w:color="auto"/>
        <w:right w:val="none" w:sz="0" w:space="0" w:color="auto"/>
      </w:divBdr>
    </w:div>
    <w:div w:id="2123988850">
      <w:bodyDiv w:val="1"/>
      <w:marLeft w:val="0"/>
      <w:marRight w:val="0"/>
      <w:marTop w:val="0"/>
      <w:marBottom w:val="0"/>
      <w:divBdr>
        <w:top w:val="none" w:sz="0" w:space="0" w:color="auto"/>
        <w:left w:val="none" w:sz="0" w:space="0" w:color="auto"/>
        <w:bottom w:val="none" w:sz="0" w:space="0" w:color="auto"/>
        <w:right w:val="none" w:sz="0" w:space="0" w:color="auto"/>
      </w:divBdr>
    </w:div>
    <w:div w:id="2124034075">
      <w:bodyDiv w:val="1"/>
      <w:marLeft w:val="0"/>
      <w:marRight w:val="0"/>
      <w:marTop w:val="0"/>
      <w:marBottom w:val="0"/>
      <w:divBdr>
        <w:top w:val="none" w:sz="0" w:space="0" w:color="auto"/>
        <w:left w:val="none" w:sz="0" w:space="0" w:color="auto"/>
        <w:bottom w:val="none" w:sz="0" w:space="0" w:color="auto"/>
        <w:right w:val="none" w:sz="0" w:space="0" w:color="auto"/>
      </w:divBdr>
    </w:div>
    <w:div w:id="2124109492">
      <w:bodyDiv w:val="1"/>
      <w:marLeft w:val="0"/>
      <w:marRight w:val="0"/>
      <w:marTop w:val="0"/>
      <w:marBottom w:val="0"/>
      <w:divBdr>
        <w:top w:val="none" w:sz="0" w:space="0" w:color="auto"/>
        <w:left w:val="none" w:sz="0" w:space="0" w:color="auto"/>
        <w:bottom w:val="none" w:sz="0" w:space="0" w:color="auto"/>
        <w:right w:val="none" w:sz="0" w:space="0" w:color="auto"/>
      </w:divBdr>
    </w:div>
    <w:div w:id="2124231365">
      <w:bodyDiv w:val="1"/>
      <w:marLeft w:val="0"/>
      <w:marRight w:val="0"/>
      <w:marTop w:val="0"/>
      <w:marBottom w:val="0"/>
      <w:divBdr>
        <w:top w:val="none" w:sz="0" w:space="0" w:color="auto"/>
        <w:left w:val="none" w:sz="0" w:space="0" w:color="auto"/>
        <w:bottom w:val="none" w:sz="0" w:space="0" w:color="auto"/>
        <w:right w:val="none" w:sz="0" w:space="0" w:color="auto"/>
      </w:divBdr>
    </w:div>
    <w:div w:id="2124304198">
      <w:bodyDiv w:val="1"/>
      <w:marLeft w:val="0"/>
      <w:marRight w:val="0"/>
      <w:marTop w:val="0"/>
      <w:marBottom w:val="0"/>
      <w:divBdr>
        <w:top w:val="none" w:sz="0" w:space="0" w:color="auto"/>
        <w:left w:val="none" w:sz="0" w:space="0" w:color="auto"/>
        <w:bottom w:val="none" w:sz="0" w:space="0" w:color="auto"/>
        <w:right w:val="none" w:sz="0" w:space="0" w:color="auto"/>
      </w:divBdr>
    </w:div>
    <w:div w:id="2124418275">
      <w:bodyDiv w:val="1"/>
      <w:marLeft w:val="0"/>
      <w:marRight w:val="0"/>
      <w:marTop w:val="0"/>
      <w:marBottom w:val="0"/>
      <w:divBdr>
        <w:top w:val="none" w:sz="0" w:space="0" w:color="auto"/>
        <w:left w:val="none" w:sz="0" w:space="0" w:color="auto"/>
        <w:bottom w:val="none" w:sz="0" w:space="0" w:color="auto"/>
        <w:right w:val="none" w:sz="0" w:space="0" w:color="auto"/>
      </w:divBdr>
    </w:div>
    <w:div w:id="2124615540">
      <w:bodyDiv w:val="1"/>
      <w:marLeft w:val="0"/>
      <w:marRight w:val="0"/>
      <w:marTop w:val="0"/>
      <w:marBottom w:val="0"/>
      <w:divBdr>
        <w:top w:val="none" w:sz="0" w:space="0" w:color="auto"/>
        <w:left w:val="none" w:sz="0" w:space="0" w:color="auto"/>
        <w:bottom w:val="none" w:sz="0" w:space="0" w:color="auto"/>
        <w:right w:val="none" w:sz="0" w:space="0" w:color="auto"/>
      </w:divBdr>
    </w:div>
    <w:div w:id="2124615595">
      <w:bodyDiv w:val="1"/>
      <w:marLeft w:val="0"/>
      <w:marRight w:val="0"/>
      <w:marTop w:val="0"/>
      <w:marBottom w:val="0"/>
      <w:divBdr>
        <w:top w:val="none" w:sz="0" w:space="0" w:color="auto"/>
        <w:left w:val="none" w:sz="0" w:space="0" w:color="auto"/>
        <w:bottom w:val="none" w:sz="0" w:space="0" w:color="auto"/>
        <w:right w:val="none" w:sz="0" w:space="0" w:color="auto"/>
      </w:divBdr>
    </w:div>
    <w:div w:id="2124684553">
      <w:bodyDiv w:val="1"/>
      <w:marLeft w:val="0"/>
      <w:marRight w:val="0"/>
      <w:marTop w:val="0"/>
      <w:marBottom w:val="0"/>
      <w:divBdr>
        <w:top w:val="none" w:sz="0" w:space="0" w:color="auto"/>
        <w:left w:val="none" w:sz="0" w:space="0" w:color="auto"/>
        <w:bottom w:val="none" w:sz="0" w:space="0" w:color="auto"/>
        <w:right w:val="none" w:sz="0" w:space="0" w:color="auto"/>
      </w:divBdr>
    </w:div>
    <w:div w:id="2124838206">
      <w:bodyDiv w:val="1"/>
      <w:marLeft w:val="0"/>
      <w:marRight w:val="0"/>
      <w:marTop w:val="0"/>
      <w:marBottom w:val="0"/>
      <w:divBdr>
        <w:top w:val="none" w:sz="0" w:space="0" w:color="auto"/>
        <w:left w:val="none" w:sz="0" w:space="0" w:color="auto"/>
        <w:bottom w:val="none" w:sz="0" w:space="0" w:color="auto"/>
        <w:right w:val="none" w:sz="0" w:space="0" w:color="auto"/>
      </w:divBdr>
    </w:div>
    <w:div w:id="2125035615">
      <w:bodyDiv w:val="1"/>
      <w:marLeft w:val="0"/>
      <w:marRight w:val="0"/>
      <w:marTop w:val="0"/>
      <w:marBottom w:val="0"/>
      <w:divBdr>
        <w:top w:val="none" w:sz="0" w:space="0" w:color="auto"/>
        <w:left w:val="none" w:sz="0" w:space="0" w:color="auto"/>
        <w:bottom w:val="none" w:sz="0" w:space="0" w:color="auto"/>
        <w:right w:val="none" w:sz="0" w:space="0" w:color="auto"/>
      </w:divBdr>
    </w:div>
    <w:div w:id="2125147967">
      <w:bodyDiv w:val="1"/>
      <w:marLeft w:val="0"/>
      <w:marRight w:val="0"/>
      <w:marTop w:val="0"/>
      <w:marBottom w:val="0"/>
      <w:divBdr>
        <w:top w:val="none" w:sz="0" w:space="0" w:color="auto"/>
        <w:left w:val="none" w:sz="0" w:space="0" w:color="auto"/>
        <w:bottom w:val="none" w:sz="0" w:space="0" w:color="auto"/>
        <w:right w:val="none" w:sz="0" w:space="0" w:color="auto"/>
      </w:divBdr>
    </w:div>
    <w:div w:id="2125541699">
      <w:bodyDiv w:val="1"/>
      <w:marLeft w:val="0"/>
      <w:marRight w:val="0"/>
      <w:marTop w:val="0"/>
      <w:marBottom w:val="0"/>
      <w:divBdr>
        <w:top w:val="none" w:sz="0" w:space="0" w:color="auto"/>
        <w:left w:val="none" w:sz="0" w:space="0" w:color="auto"/>
        <w:bottom w:val="none" w:sz="0" w:space="0" w:color="auto"/>
        <w:right w:val="none" w:sz="0" w:space="0" w:color="auto"/>
      </w:divBdr>
    </w:div>
    <w:div w:id="2125616339">
      <w:bodyDiv w:val="1"/>
      <w:marLeft w:val="0"/>
      <w:marRight w:val="0"/>
      <w:marTop w:val="0"/>
      <w:marBottom w:val="0"/>
      <w:divBdr>
        <w:top w:val="none" w:sz="0" w:space="0" w:color="auto"/>
        <w:left w:val="none" w:sz="0" w:space="0" w:color="auto"/>
        <w:bottom w:val="none" w:sz="0" w:space="0" w:color="auto"/>
        <w:right w:val="none" w:sz="0" w:space="0" w:color="auto"/>
      </w:divBdr>
    </w:div>
    <w:div w:id="2125996914">
      <w:bodyDiv w:val="1"/>
      <w:marLeft w:val="0"/>
      <w:marRight w:val="0"/>
      <w:marTop w:val="0"/>
      <w:marBottom w:val="0"/>
      <w:divBdr>
        <w:top w:val="none" w:sz="0" w:space="0" w:color="auto"/>
        <w:left w:val="none" w:sz="0" w:space="0" w:color="auto"/>
        <w:bottom w:val="none" w:sz="0" w:space="0" w:color="auto"/>
        <w:right w:val="none" w:sz="0" w:space="0" w:color="auto"/>
      </w:divBdr>
    </w:div>
    <w:div w:id="2126072629">
      <w:bodyDiv w:val="1"/>
      <w:marLeft w:val="0"/>
      <w:marRight w:val="0"/>
      <w:marTop w:val="0"/>
      <w:marBottom w:val="0"/>
      <w:divBdr>
        <w:top w:val="none" w:sz="0" w:space="0" w:color="auto"/>
        <w:left w:val="none" w:sz="0" w:space="0" w:color="auto"/>
        <w:bottom w:val="none" w:sz="0" w:space="0" w:color="auto"/>
        <w:right w:val="none" w:sz="0" w:space="0" w:color="auto"/>
      </w:divBdr>
    </w:div>
    <w:div w:id="2126192875">
      <w:bodyDiv w:val="1"/>
      <w:marLeft w:val="0"/>
      <w:marRight w:val="0"/>
      <w:marTop w:val="0"/>
      <w:marBottom w:val="0"/>
      <w:divBdr>
        <w:top w:val="none" w:sz="0" w:space="0" w:color="auto"/>
        <w:left w:val="none" w:sz="0" w:space="0" w:color="auto"/>
        <w:bottom w:val="none" w:sz="0" w:space="0" w:color="auto"/>
        <w:right w:val="none" w:sz="0" w:space="0" w:color="auto"/>
      </w:divBdr>
    </w:div>
    <w:div w:id="2126343337">
      <w:bodyDiv w:val="1"/>
      <w:marLeft w:val="0"/>
      <w:marRight w:val="0"/>
      <w:marTop w:val="0"/>
      <w:marBottom w:val="0"/>
      <w:divBdr>
        <w:top w:val="none" w:sz="0" w:space="0" w:color="auto"/>
        <w:left w:val="none" w:sz="0" w:space="0" w:color="auto"/>
        <w:bottom w:val="none" w:sz="0" w:space="0" w:color="auto"/>
        <w:right w:val="none" w:sz="0" w:space="0" w:color="auto"/>
      </w:divBdr>
    </w:div>
    <w:div w:id="2126346191">
      <w:bodyDiv w:val="1"/>
      <w:marLeft w:val="0"/>
      <w:marRight w:val="0"/>
      <w:marTop w:val="0"/>
      <w:marBottom w:val="0"/>
      <w:divBdr>
        <w:top w:val="none" w:sz="0" w:space="0" w:color="auto"/>
        <w:left w:val="none" w:sz="0" w:space="0" w:color="auto"/>
        <w:bottom w:val="none" w:sz="0" w:space="0" w:color="auto"/>
        <w:right w:val="none" w:sz="0" w:space="0" w:color="auto"/>
      </w:divBdr>
    </w:div>
    <w:div w:id="2126610069">
      <w:bodyDiv w:val="1"/>
      <w:marLeft w:val="0"/>
      <w:marRight w:val="0"/>
      <w:marTop w:val="0"/>
      <w:marBottom w:val="0"/>
      <w:divBdr>
        <w:top w:val="none" w:sz="0" w:space="0" w:color="auto"/>
        <w:left w:val="none" w:sz="0" w:space="0" w:color="auto"/>
        <w:bottom w:val="none" w:sz="0" w:space="0" w:color="auto"/>
        <w:right w:val="none" w:sz="0" w:space="0" w:color="auto"/>
      </w:divBdr>
    </w:div>
    <w:div w:id="2126848266">
      <w:bodyDiv w:val="1"/>
      <w:marLeft w:val="0"/>
      <w:marRight w:val="0"/>
      <w:marTop w:val="0"/>
      <w:marBottom w:val="0"/>
      <w:divBdr>
        <w:top w:val="none" w:sz="0" w:space="0" w:color="auto"/>
        <w:left w:val="none" w:sz="0" w:space="0" w:color="auto"/>
        <w:bottom w:val="none" w:sz="0" w:space="0" w:color="auto"/>
        <w:right w:val="none" w:sz="0" w:space="0" w:color="auto"/>
      </w:divBdr>
    </w:div>
    <w:div w:id="2127114906">
      <w:bodyDiv w:val="1"/>
      <w:marLeft w:val="0"/>
      <w:marRight w:val="0"/>
      <w:marTop w:val="0"/>
      <w:marBottom w:val="0"/>
      <w:divBdr>
        <w:top w:val="none" w:sz="0" w:space="0" w:color="auto"/>
        <w:left w:val="none" w:sz="0" w:space="0" w:color="auto"/>
        <w:bottom w:val="none" w:sz="0" w:space="0" w:color="auto"/>
        <w:right w:val="none" w:sz="0" w:space="0" w:color="auto"/>
      </w:divBdr>
    </w:div>
    <w:div w:id="2127504916">
      <w:bodyDiv w:val="1"/>
      <w:marLeft w:val="0"/>
      <w:marRight w:val="0"/>
      <w:marTop w:val="0"/>
      <w:marBottom w:val="0"/>
      <w:divBdr>
        <w:top w:val="none" w:sz="0" w:space="0" w:color="auto"/>
        <w:left w:val="none" w:sz="0" w:space="0" w:color="auto"/>
        <w:bottom w:val="none" w:sz="0" w:space="0" w:color="auto"/>
        <w:right w:val="none" w:sz="0" w:space="0" w:color="auto"/>
      </w:divBdr>
    </w:div>
    <w:div w:id="2127767745">
      <w:bodyDiv w:val="1"/>
      <w:marLeft w:val="0"/>
      <w:marRight w:val="0"/>
      <w:marTop w:val="0"/>
      <w:marBottom w:val="0"/>
      <w:divBdr>
        <w:top w:val="none" w:sz="0" w:space="0" w:color="auto"/>
        <w:left w:val="none" w:sz="0" w:space="0" w:color="auto"/>
        <w:bottom w:val="none" w:sz="0" w:space="0" w:color="auto"/>
        <w:right w:val="none" w:sz="0" w:space="0" w:color="auto"/>
      </w:divBdr>
    </w:div>
    <w:div w:id="2127918574">
      <w:bodyDiv w:val="1"/>
      <w:marLeft w:val="0"/>
      <w:marRight w:val="0"/>
      <w:marTop w:val="0"/>
      <w:marBottom w:val="0"/>
      <w:divBdr>
        <w:top w:val="none" w:sz="0" w:space="0" w:color="auto"/>
        <w:left w:val="none" w:sz="0" w:space="0" w:color="auto"/>
        <w:bottom w:val="none" w:sz="0" w:space="0" w:color="auto"/>
        <w:right w:val="none" w:sz="0" w:space="0" w:color="auto"/>
      </w:divBdr>
    </w:div>
    <w:div w:id="2128312087">
      <w:bodyDiv w:val="1"/>
      <w:marLeft w:val="0"/>
      <w:marRight w:val="0"/>
      <w:marTop w:val="0"/>
      <w:marBottom w:val="0"/>
      <w:divBdr>
        <w:top w:val="none" w:sz="0" w:space="0" w:color="auto"/>
        <w:left w:val="none" w:sz="0" w:space="0" w:color="auto"/>
        <w:bottom w:val="none" w:sz="0" w:space="0" w:color="auto"/>
        <w:right w:val="none" w:sz="0" w:space="0" w:color="auto"/>
      </w:divBdr>
    </w:div>
    <w:div w:id="2128503768">
      <w:bodyDiv w:val="1"/>
      <w:marLeft w:val="0"/>
      <w:marRight w:val="0"/>
      <w:marTop w:val="0"/>
      <w:marBottom w:val="0"/>
      <w:divBdr>
        <w:top w:val="none" w:sz="0" w:space="0" w:color="auto"/>
        <w:left w:val="none" w:sz="0" w:space="0" w:color="auto"/>
        <w:bottom w:val="none" w:sz="0" w:space="0" w:color="auto"/>
        <w:right w:val="none" w:sz="0" w:space="0" w:color="auto"/>
      </w:divBdr>
    </w:div>
    <w:div w:id="2128616991">
      <w:bodyDiv w:val="1"/>
      <w:marLeft w:val="0"/>
      <w:marRight w:val="0"/>
      <w:marTop w:val="0"/>
      <w:marBottom w:val="0"/>
      <w:divBdr>
        <w:top w:val="none" w:sz="0" w:space="0" w:color="auto"/>
        <w:left w:val="none" w:sz="0" w:space="0" w:color="auto"/>
        <w:bottom w:val="none" w:sz="0" w:space="0" w:color="auto"/>
        <w:right w:val="none" w:sz="0" w:space="0" w:color="auto"/>
      </w:divBdr>
    </w:div>
    <w:div w:id="2128885006">
      <w:bodyDiv w:val="1"/>
      <w:marLeft w:val="0"/>
      <w:marRight w:val="0"/>
      <w:marTop w:val="0"/>
      <w:marBottom w:val="0"/>
      <w:divBdr>
        <w:top w:val="none" w:sz="0" w:space="0" w:color="auto"/>
        <w:left w:val="none" w:sz="0" w:space="0" w:color="auto"/>
        <w:bottom w:val="none" w:sz="0" w:space="0" w:color="auto"/>
        <w:right w:val="none" w:sz="0" w:space="0" w:color="auto"/>
      </w:divBdr>
    </w:div>
    <w:div w:id="2128960953">
      <w:bodyDiv w:val="1"/>
      <w:marLeft w:val="0"/>
      <w:marRight w:val="0"/>
      <w:marTop w:val="0"/>
      <w:marBottom w:val="0"/>
      <w:divBdr>
        <w:top w:val="none" w:sz="0" w:space="0" w:color="auto"/>
        <w:left w:val="none" w:sz="0" w:space="0" w:color="auto"/>
        <w:bottom w:val="none" w:sz="0" w:space="0" w:color="auto"/>
        <w:right w:val="none" w:sz="0" w:space="0" w:color="auto"/>
      </w:divBdr>
    </w:div>
    <w:div w:id="2128963499">
      <w:bodyDiv w:val="1"/>
      <w:marLeft w:val="0"/>
      <w:marRight w:val="0"/>
      <w:marTop w:val="0"/>
      <w:marBottom w:val="0"/>
      <w:divBdr>
        <w:top w:val="none" w:sz="0" w:space="0" w:color="auto"/>
        <w:left w:val="none" w:sz="0" w:space="0" w:color="auto"/>
        <w:bottom w:val="none" w:sz="0" w:space="0" w:color="auto"/>
        <w:right w:val="none" w:sz="0" w:space="0" w:color="auto"/>
      </w:divBdr>
    </w:div>
    <w:div w:id="2128968121">
      <w:bodyDiv w:val="1"/>
      <w:marLeft w:val="0"/>
      <w:marRight w:val="0"/>
      <w:marTop w:val="0"/>
      <w:marBottom w:val="0"/>
      <w:divBdr>
        <w:top w:val="none" w:sz="0" w:space="0" w:color="auto"/>
        <w:left w:val="none" w:sz="0" w:space="0" w:color="auto"/>
        <w:bottom w:val="none" w:sz="0" w:space="0" w:color="auto"/>
        <w:right w:val="none" w:sz="0" w:space="0" w:color="auto"/>
      </w:divBdr>
    </w:div>
    <w:div w:id="2129162534">
      <w:bodyDiv w:val="1"/>
      <w:marLeft w:val="0"/>
      <w:marRight w:val="0"/>
      <w:marTop w:val="0"/>
      <w:marBottom w:val="0"/>
      <w:divBdr>
        <w:top w:val="none" w:sz="0" w:space="0" w:color="auto"/>
        <w:left w:val="none" w:sz="0" w:space="0" w:color="auto"/>
        <w:bottom w:val="none" w:sz="0" w:space="0" w:color="auto"/>
        <w:right w:val="none" w:sz="0" w:space="0" w:color="auto"/>
      </w:divBdr>
    </w:div>
    <w:div w:id="2129200904">
      <w:bodyDiv w:val="1"/>
      <w:marLeft w:val="0"/>
      <w:marRight w:val="0"/>
      <w:marTop w:val="0"/>
      <w:marBottom w:val="0"/>
      <w:divBdr>
        <w:top w:val="none" w:sz="0" w:space="0" w:color="auto"/>
        <w:left w:val="none" w:sz="0" w:space="0" w:color="auto"/>
        <w:bottom w:val="none" w:sz="0" w:space="0" w:color="auto"/>
        <w:right w:val="none" w:sz="0" w:space="0" w:color="auto"/>
      </w:divBdr>
    </w:div>
    <w:div w:id="2129279873">
      <w:bodyDiv w:val="1"/>
      <w:marLeft w:val="0"/>
      <w:marRight w:val="0"/>
      <w:marTop w:val="0"/>
      <w:marBottom w:val="0"/>
      <w:divBdr>
        <w:top w:val="none" w:sz="0" w:space="0" w:color="auto"/>
        <w:left w:val="none" w:sz="0" w:space="0" w:color="auto"/>
        <w:bottom w:val="none" w:sz="0" w:space="0" w:color="auto"/>
        <w:right w:val="none" w:sz="0" w:space="0" w:color="auto"/>
      </w:divBdr>
    </w:div>
    <w:div w:id="2129541276">
      <w:bodyDiv w:val="1"/>
      <w:marLeft w:val="0"/>
      <w:marRight w:val="0"/>
      <w:marTop w:val="0"/>
      <w:marBottom w:val="0"/>
      <w:divBdr>
        <w:top w:val="none" w:sz="0" w:space="0" w:color="auto"/>
        <w:left w:val="none" w:sz="0" w:space="0" w:color="auto"/>
        <w:bottom w:val="none" w:sz="0" w:space="0" w:color="auto"/>
        <w:right w:val="none" w:sz="0" w:space="0" w:color="auto"/>
      </w:divBdr>
    </w:div>
    <w:div w:id="2129620563">
      <w:bodyDiv w:val="1"/>
      <w:marLeft w:val="0"/>
      <w:marRight w:val="0"/>
      <w:marTop w:val="0"/>
      <w:marBottom w:val="0"/>
      <w:divBdr>
        <w:top w:val="none" w:sz="0" w:space="0" w:color="auto"/>
        <w:left w:val="none" w:sz="0" w:space="0" w:color="auto"/>
        <w:bottom w:val="none" w:sz="0" w:space="0" w:color="auto"/>
        <w:right w:val="none" w:sz="0" w:space="0" w:color="auto"/>
      </w:divBdr>
    </w:div>
    <w:div w:id="2129735285">
      <w:bodyDiv w:val="1"/>
      <w:marLeft w:val="0"/>
      <w:marRight w:val="0"/>
      <w:marTop w:val="0"/>
      <w:marBottom w:val="0"/>
      <w:divBdr>
        <w:top w:val="none" w:sz="0" w:space="0" w:color="auto"/>
        <w:left w:val="none" w:sz="0" w:space="0" w:color="auto"/>
        <w:bottom w:val="none" w:sz="0" w:space="0" w:color="auto"/>
        <w:right w:val="none" w:sz="0" w:space="0" w:color="auto"/>
      </w:divBdr>
    </w:div>
    <w:div w:id="2129736922">
      <w:bodyDiv w:val="1"/>
      <w:marLeft w:val="0"/>
      <w:marRight w:val="0"/>
      <w:marTop w:val="0"/>
      <w:marBottom w:val="0"/>
      <w:divBdr>
        <w:top w:val="none" w:sz="0" w:space="0" w:color="auto"/>
        <w:left w:val="none" w:sz="0" w:space="0" w:color="auto"/>
        <w:bottom w:val="none" w:sz="0" w:space="0" w:color="auto"/>
        <w:right w:val="none" w:sz="0" w:space="0" w:color="auto"/>
      </w:divBdr>
    </w:div>
    <w:div w:id="2129855372">
      <w:bodyDiv w:val="1"/>
      <w:marLeft w:val="0"/>
      <w:marRight w:val="0"/>
      <w:marTop w:val="0"/>
      <w:marBottom w:val="0"/>
      <w:divBdr>
        <w:top w:val="none" w:sz="0" w:space="0" w:color="auto"/>
        <w:left w:val="none" w:sz="0" w:space="0" w:color="auto"/>
        <w:bottom w:val="none" w:sz="0" w:space="0" w:color="auto"/>
        <w:right w:val="none" w:sz="0" w:space="0" w:color="auto"/>
      </w:divBdr>
    </w:div>
    <w:div w:id="2129932625">
      <w:bodyDiv w:val="1"/>
      <w:marLeft w:val="0"/>
      <w:marRight w:val="0"/>
      <w:marTop w:val="0"/>
      <w:marBottom w:val="0"/>
      <w:divBdr>
        <w:top w:val="none" w:sz="0" w:space="0" w:color="auto"/>
        <w:left w:val="none" w:sz="0" w:space="0" w:color="auto"/>
        <w:bottom w:val="none" w:sz="0" w:space="0" w:color="auto"/>
        <w:right w:val="none" w:sz="0" w:space="0" w:color="auto"/>
      </w:divBdr>
    </w:div>
    <w:div w:id="2129934798">
      <w:bodyDiv w:val="1"/>
      <w:marLeft w:val="0"/>
      <w:marRight w:val="0"/>
      <w:marTop w:val="0"/>
      <w:marBottom w:val="0"/>
      <w:divBdr>
        <w:top w:val="none" w:sz="0" w:space="0" w:color="auto"/>
        <w:left w:val="none" w:sz="0" w:space="0" w:color="auto"/>
        <w:bottom w:val="none" w:sz="0" w:space="0" w:color="auto"/>
        <w:right w:val="none" w:sz="0" w:space="0" w:color="auto"/>
      </w:divBdr>
    </w:div>
    <w:div w:id="2130006227">
      <w:bodyDiv w:val="1"/>
      <w:marLeft w:val="0"/>
      <w:marRight w:val="0"/>
      <w:marTop w:val="0"/>
      <w:marBottom w:val="0"/>
      <w:divBdr>
        <w:top w:val="none" w:sz="0" w:space="0" w:color="auto"/>
        <w:left w:val="none" w:sz="0" w:space="0" w:color="auto"/>
        <w:bottom w:val="none" w:sz="0" w:space="0" w:color="auto"/>
        <w:right w:val="none" w:sz="0" w:space="0" w:color="auto"/>
      </w:divBdr>
    </w:div>
    <w:div w:id="2130122655">
      <w:bodyDiv w:val="1"/>
      <w:marLeft w:val="0"/>
      <w:marRight w:val="0"/>
      <w:marTop w:val="0"/>
      <w:marBottom w:val="0"/>
      <w:divBdr>
        <w:top w:val="none" w:sz="0" w:space="0" w:color="auto"/>
        <w:left w:val="none" w:sz="0" w:space="0" w:color="auto"/>
        <w:bottom w:val="none" w:sz="0" w:space="0" w:color="auto"/>
        <w:right w:val="none" w:sz="0" w:space="0" w:color="auto"/>
      </w:divBdr>
    </w:div>
    <w:div w:id="2130317695">
      <w:bodyDiv w:val="1"/>
      <w:marLeft w:val="0"/>
      <w:marRight w:val="0"/>
      <w:marTop w:val="0"/>
      <w:marBottom w:val="0"/>
      <w:divBdr>
        <w:top w:val="none" w:sz="0" w:space="0" w:color="auto"/>
        <w:left w:val="none" w:sz="0" w:space="0" w:color="auto"/>
        <w:bottom w:val="none" w:sz="0" w:space="0" w:color="auto"/>
        <w:right w:val="none" w:sz="0" w:space="0" w:color="auto"/>
      </w:divBdr>
    </w:div>
    <w:div w:id="2130390731">
      <w:bodyDiv w:val="1"/>
      <w:marLeft w:val="0"/>
      <w:marRight w:val="0"/>
      <w:marTop w:val="0"/>
      <w:marBottom w:val="0"/>
      <w:divBdr>
        <w:top w:val="none" w:sz="0" w:space="0" w:color="auto"/>
        <w:left w:val="none" w:sz="0" w:space="0" w:color="auto"/>
        <w:bottom w:val="none" w:sz="0" w:space="0" w:color="auto"/>
        <w:right w:val="none" w:sz="0" w:space="0" w:color="auto"/>
      </w:divBdr>
    </w:div>
    <w:div w:id="2130393963">
      <w:bodyDiv w:val="1"/>
      <w:marLeft w:val="0"/>
      <w:marRight w:val="0"/>
      <w:marTop w:val="0"/>
      <w:marBottom w:val="0"/>
      <w:divBdr>
        <w:top w:val="none" w:sz="0" w:space="0" w:color="auto"/>
        <w:left w:val="none" w:sz="0" w:space="0" w:color="auto"/>
        <w:bottom w:val="none" w:sz="0" w:space="0" w:color="auto"/>
        <w:right w:val="none" w:sz="0" w:space="0" w:color="auto"/>
      </w:divBdr>
    </w:div>
    <w:div w:id="2130469638">
      <w:bodyDiv w:val="1"/>
      <w:marLeft w:val="0"/>
      <w:marRight w:val="0"/>
      <w:marTop w:val="0"/>
      <w:marBottom w:val="0"/>
      <w:divBdr>
        <w:top w:val="none" w:sz="0" w:space="0" w:color="auto"/>
        <w:left w:val="none" w:sz="0" w:space="0" w:color="auto"/>
        <w:bottom w:val="none" w:sz="0" w:space="0" w:color="auto"/>
        <w:right w:val="none" w:sz="0" w:space="0" w:color="auto"/>
      </w:divBdr>
    </w:div>
    <w:div w:id="2130663457">
      <w:bodyDiv w:val="1"/>
      <w:marLeft w:val="0"/>
      <w:marRight w:val="0"/>
      <w:marTop w:val="0"/>
      <w:marBottom w:val="0"/>
      <w:divBdr>
        <w:top w:val="none" w:sz="0" w:space="0" w:color="auto"/>
        <w:left w:val="none" w:sz="0" w:space="0" w:color="auto"/>
        <w:bottom w:val="none" w:sz="0" w:space="0" w:color="auto"/>
        <w:right w:val="none" w:sz="0" w:space="0" w:color="auto"/>
      </w:divBdr>
    </w:div>
    <w:div w:id="2130935138">
      <w:bodyDiv w:val="1"/>
      <w:marLeft w:val="0"/>
      <w:marRight w:val="0"/>
      <w:marTop w:val="0"/>
      <w:marBottom w:val="0"/>
      <w:divBdr>
        <w:top w:val="none" w:sz="0" w:space="0" w:color="auto"/>
        <w:left w:val="none" w:sz="0" w:space="0" w:color="auto"/>
        <w:bottom w:val="none" w:sz="0" w:space="0" w:color="auto"/>
        <w:right w:val="none" w:sz="0" w:space="0" w:color="auto"/>
      </w:divBdr>
    </w:div>
    <w:div w:id="2131119847">
      <w:bodyDiv w:val="1"/>
      <w:marLeft w:val="0"/>
      <w:marRight w:val="0"/>
      <w:marTop w:val="0"/>
      <w:marBottom w:val="0"/>
      <w:divBdr>
        <w:top w:val="none" w:sz="0" w:space="0" w:color="auto"/>
        <w:left w:val="none" w:sz="0" w:space="0" w:color="auto"/>
        <w:bottom w:val="none" w:sz="0" w:space="0" w:color="auto"/>
        <w:right w:val="none" w:sz="0" w:space="0" w:color="auto"/>
      </w:divBdr>
    </w:div>
    <w:div w:id="2131389912">
      <w:bodyDiv w:val="1"/>
      <w:marLeft w:val="0"/>
      <w:marRight w:val="0"/>
      <w:marTop w:val="0"/>
      <w:marBottom w:val="0"/>
      <w:divBdr>
        <w:top w:val="none" w:sz="0" w:space="0" w:color="auto"/>
        <w:left w:val="none" w:sz="0" w:space="0" w:color="auto"/>
        <w:bottom w:val="none" w:sz="0" w:space="0" w:color="auto"/>
        <w:right w:val="none" w:sz="0" w:space="0" w:color="auto"/>
      </w:divBdr>
    </w:div>
    <w:div w:id="2131430557">
      <w:bodyDiv w:val="1"/>
      <w:marLeft w:val="0"/>
      <w:marRight w:val="0"/>
      <w:marTop w:val="0"/>
      <w:marBottom w:val="0"/>
      <w:divBdr>
        <w:top w:val="none" w:sz="0" w:space="0" w:color="auto"/>
        <w:left w:val="none" w:sz="0" w:space="0" w:color="auto"/>
        <w:bottom w:val="none" w:sz="0" w:space="0" w:color="auto"/>
        <w:right w:val="none" w:sz="0" w:space="0" w:color="auto"/>
      </w:divBdr>
    </w:div>
    <w:div w:id="2131587977">
      <w:bodyDiv w:val="1"/>
      <w:marLeft w:val="0"/>
      <w:marRight w:val="0"/>
      <w:marTop w:val="0"/>
      <w:marBottom w:val="0"/>
      <w:divBdr>
        <w:top w:val="none" w:sz="0" w:space="0" w:color="auto"/>
        <w:left w:val="none" w:sz="0" w:space="0" w:color="auto"/>
        <w:bottom w:val="none" w:sz="0" w:space="0" w:color="auto"/>
        <w:right w:val="none" w:sz="0" w:space="0" w:color="auto"/>
      </w:divBdr>
    </w:div>
    <w:div w:id="2131631120">
      <w:bodyDiv w:val="1"/>
      <w:marLeft w:val="0"/>
      <w:marRight w:val="0"/>
      <w:marTop w:val="0"/>
      <w:marBottom w:val="0"/>
      <w:divBdr>
        <w:top w:val="none" w:sz="0" w:space="0" w:color="auto"/>
        <w:left w:val="none" w:sz="0" w:space="0" w:color="auto"/>
        <w:bottom w:val="none" w:sz="0" w:space="0" w:color="auto"/>
        <w:right w:val="none" w:sz="0" w:space="0" w:color="auto"/>
      </w:divBdr>
    </w:div>
    <w:div w:id="2132093373">
      <w:bodyDiv w:val="1"/>
      <w:marLeft w:val="0"/>
      <w:marRight w:val="0"/>
      <w:marTop w:val="0"/>
      <w:marBottom w:val="0"/>
      <w:divBdr>
        <w:top w:val="none" w:sz="0" w:space="0" w:color="auto"/>
        <w:left w:val="none" w:sz="0" w:space="0" w:color="auto"/>
        <w:bottom w:val="none" w:sz="0" w:space="0" w:color="auto"/>
        <w:right w:val="none" w:sz="0" w:space="0" w:color="auto"/>
      </w:divBdr>
    </w:div>
    <w:div w:id="2132166694">
      <w:bodyDiv w:val="1"/>
      <w:marLeft w:val="0"/>
      <w:marRight w:val="0"/>
      <w:marTop w:val="0"/>
      <w:marBottom w:val="0"/>
      <w:divBdr>
        <w:top w:val="none" w:sz="0" w:space="0" w:color="auto"/>
        <w:left w:val="none" w:sz="0" w:space="0" w:color="auto"/>
        <w:bottom w:val="none" w:sz="0" w:space="0" w:color="auto"/>
        <w:right w:val="none" w:sz="0" w:space="0" w:color="auto"/>
      </w:divBdr>
    </w:div>
    <w:div w:id="2132354762">
      <w:bodyDiv w:val="1"/>
      <w:marLeft w:val="0"/>
      <w:marRight w:val="0"/>
      <w:marTop w:val="0"/>
      <w:marBottom w:val="0"/>
      <w:divBdr>
        <w:top w:val="none" w:sz="0" w:space="0" w:color="auto"/>
        <w:left w:val="none" w:sz="0" w:space="0" w:color="auto"/>
        <w:bottom w:val="none" w:sz="0" w:space="0" w:color="auto"/>
        <w:right w:val="none" w:sz="0" w:space="0" w:color="auto"/>
      </w:divBdr>
    </w:div>
    <w:div w:id="2132478839">
      <w:bodyDiv w:val="1"/>
      <w:marLeft w:val="0"/>
      <w:marRight w:val="0"/>
      <w:marTop w:val="0"/>
      <w:marBottom w:val="0"/>
      <w:divBdr>
        <w:top w:val="none" w:sz="0" w:space="0" w:color="auto"/>
        <w:left w:val="none" w:sz="0" w:space="0" w:color="auto"/>
        <w:bottom w:val="none" w:sz="0" w:space="0" w:color="auto"/>
        <w:right w:val="none" w:sz="0" w:space="0" w:color="auto"/>
      </w:divBdr>
    </w:div>
    <w:div w:id="2132556118">
      <w:bodyDiv w:val="1"/>
      <w:marLeft w:val="0"/>
      <w:marRight w:val="0"/>
      <w:marTop w:val="0"/>
      <w:marBottom w:val="0"/>
      <w:divBdr>
        <w:top w:val="none" w:sz="0" w:space="0" w:color="auto"/>
        <w:left w:val="none" w:sz="0" w:space="0" w:color="auto"/>
        <w:bottom w:val="none" w:sz="0" w:space="0" w:color="auto"/>
        <w:right w:val="none" w:sz="0" w:space="0" w:color="auto"/>
      </w:divBdr>
    </w:div>
    <w:div w:id="2132746381">
      <w:bodyDiv w:val="1"/>
      <w:marLeft w:val="0"/>
      <w:marRight w:val="0"/>
      <w:marTop w:val="0"/>
      <w:marBottom w:val="0"/>
      <w:divBdr>
        <w:top w:val="none" w:sz="0" w:space="0" w:color="auto"/>
        <w:left w:val="none" w:sz="0" w:space="0" w:color="auto"/>
        <w:bottom w:val="none" w:sz="0" w:space="0" w:color="auto"/>
        <w:right w:val="none" w:sz="0" w:space="0" w:color="auto"/>
      </w:divBdr>
    </w:div>
    <w:div w:id="2132747107">
      <w:bodyDiv w:val="1"/>
      <w:marLeft w:val="0"/>
      <w:marRight w:val="0"/>
      <w:marTop w:val="0"/>
      <w:marBottom w:val="0"/>
      <w:divBdr>
        <w:top w:val="none" w:sz="0" w:space="0" w:color="auto"/>
        <w:left w:val="none" w:sz="0" w:space="0" w:color="auto"/>
        <w:bottom w:val="none" w:sz="0" w:space="0" w:color="auto"/>
        <w:right w:val="none" w:sz="0" w:space="0" w:color="auto"/>
      </w:divBdr>
    </w:div>
    <w:div w:id="2132899592">
      <w:bodyDiv w:val="1"/>
      <w:marLeft w:val="0"/>
      <w:marRight w:val="0"/>
      <w:marTop w:val="0"/>
      <w:marBottom w:val="0"/>
      <w:divBdr>
        <w:top w:val="none" w:sz="0" w:space="0" w:color="auto"/>
        <w:left w:val="none" w:sz="0" w:space="0" w:color="auto"/>
        <w:bottom w:val="none" w:sz="0" w:space="0" w:color="auto"/>
        <w:right w:val="none" w:sz="0" w:space="0" w:color="auto"/>
      </w:divBdr>
    </w:div>
    <w:div w:id="2133162773">
      <w:bodyDiv w:val="1"/>
      <w:marLeft w:val="0"/>
      <w:marRight w:val="0"/>
      <w:marTop w:val="0"/>
      <w:marBottom w:val="0"/>
      <w:divBdr>
        <w:top w:val="none" w:sz="0" w:space="0" w:color="auto"/>
        <w:left w:val="none" w:sz="0" w:space="0" w:color="auto"/>
        <w:bottom w:val="none" w:sz="0" w:space="0" w:color="auto"/>
        <w:right w:val="none" w:sz="0" w:space="0" w:color="auto"/>
      </w:divBdr>
    </w:div>
    <w:div w:id="2133209206">
      <w:bodyDiv w:val="1"/>
      <w:marLeft w:val="0"/>
      <w:marRight w:val="0"/>
      <w:marTop w:val="0"/>
      <w:marBottom w:val="0"/>
      <w:divBdr>
        <w:top w:val="none" w:sz="0" w:space="0" w:color="auto"/>
        <w:left w:val="none" w:sz="0" w:space="0" w:color="auto"/>
        <w:bottom w:val="none" w:sz="0" w:space="0" w:color="auto"/>
        <w:right w:val="none" w:sz="0" w:space="0" w:color="auto"/>
      </w:divBdr>
    </w:div>
    <w:div w:id="2133474648">
      <w:bodyDiv w:val="1"/>
      <w:marLeft w:val="0"/>
      <w:marRight w:val="0"/>
      <w:marTop w:val="0"/>
      <w:marBottom w:val="0"/>
      <w:divBdr>
        <w:top w:val="none" w:sz="0" w:space="0" w:color="auto"/>
        <w:left w:val="none" w:sz="0" w:space="0" w:color="auto"/>
        <w:bottom w:val="none" w:sz="0" w:space="0" w:color="auto"/>
        <w:right w:val="none" w:sz="0" w:space="0" w:color="auto"/>
      </w:divBdr>
    </w:div>
    <w:div w:id="2133474838">
      <w:bodyDiv w:val="1"/>
      <w:marLeft w:val="0"/>
      <w:marRight w:val="0"/>
      <w:marTop w:val="0"/>
      <w:marBottom w:val="0"/>
      <w:divBdr>
        <w:top w:val="none" w:sz="0" w:space="0" w:color="auto"/>
        <w:left w:val="none" w:sz="0" w:space="0" w:color="auto"/>
        <w:bottom w:val="none" w:sz="0" w:space="0" w:color="auto"/>
        <w:right w:val="none" w:sz="0" w:space="0" w:color="auto"/>
      </w:divBdr>
    </w:div>
    <w:div w:id="2133477071">
      <w:bodyDiv w:val="1"/>
      <w:marLeft w:val="0"/>
      <w:marRight w:val="0"/>
      <w:marTop w:val="0"/>
      <w:marBottom w:val="0"/>
      <w:divBdr>
        <w:top w:val="none" w:sz="0" w:space="0" w:color="auto"/>
        <w:left w:val="none" w:sz="0" w:space="0" w:color="auto"/>
        <w:bottom w:val="none" w:sz="0" w:space="0" w:color="auto"/>
        <w:right w:val="none" w:sz="0" w:space="0" w:color="auto"/>
      </w:divBdr>
    </w:div>
    <w:div w:id="2133790639">
      <w:bodyDiv w:val="1"/>
      <w:marLeft w:val="0"/>
      <w:marRight w:val="0"/>
      <w:marTop w:val="0"/>
      <w:marBottom w:val="0"/>
      <w:divBdr>
        <w:top w:val="none" w:sz="0" w:space="0" w:color="auto"/>
        <w:left w:val="none" w:sz="0" w:space="0" w:color="auto"/>
        <w:bottom w:val="none" w:sz="0" w:space="0" w:color="auto"/>
        <w:right w:val="none" w:sz="0" w:space="0" w:color="auto"/>
      </w:divBdr>
    </w:div>
    <w:div w:id="2133941557">
      <w:bodyDiv w:val="1"/>
      <w:marLeft w:val="0"/>
      <w:marRight w:val="0"/>
      <w:marTop w:val="0"/>
      <w:marBottom w:val="0"/>
      <w:divBdr>
        <w:top w:val="none" w:sz="0" w:space="0" w:color="auto"/>
        <w:left w:val="none" w:sz="0" w:space="0" w:color="auto"/>
        <w:bottom w:val="none" w:sz="0" w:space="0" w:color="auto"/>
        <w:right w:val="none" w:sz="0" w:space="0" w:color="auto"/>
      </w:divBdr>
    </w:div>
    <w:div w:id="2134009555">
      <w:bodyDiv w:val="1"/>
      <w:marLeft w:val="0"/>
      <w:marRight w:val="0"/>
      <w:marTop w:val="0"/>
      <w:marBottom w:val="0"/>
      <w:divBdr>
        <w:top w:val="none" w:sz="0" w:space="0" w:color="auto"/>
        <w:left w:val="none" w:sz="0" w:space="0" w:color="auto"/>
        <w:bottom w:val="none" w:sz="0" w:space="0" w:color="auto"/>
        <w:right w:val="none" w:sz="0" w:space="0" w:color="auto"/>
      </w:divBdr>
    </w:div>
    <w:div w:id="2134127638">
      <w:bodyDiv w:val="1"/>
      <w:marLeft w:val="0"/>
      <w:marRight w:val="0"/>
      <w:marTop w:val="0"/>
      <w:marBottom w:val="0"/>
      <w:divBdr>
        <w:top w:val="none" w:sz="0" w:space="0" w:color="auto"/>
        <w:left w:val="none" w:sz="0" w:space="0" w:color="auto"/>
        <w:bottom w:val="none" w:sz="0" w:space="0" w:color="auto"/>
        <w:right w:val="none" w:sz="0" w:space="0" w:color="auto"/>
      </w:divBdr>
    </w:div>
    <w:div w:id="2134277369">
      <w:bodyDiv w:val="1"/>
      <w:marLeft w:val="0"/>
      <w:marRight w:val="0"/>
      <w:marTop w:val="0"/>
      <w:marBottom w:val="0"/>
      <w:divBdr>
        <w:top w:val="none" w:sz="0" w:space="0" w:color="auto"/>
        <w:left w:val="none" w:sz="0" w:space="0" w:color="auto"/>
        <w:bottom w:val="none" w:sz="0" w:space="0" w:color="auto"/>
        <w:right w:val="none" w:sz="0" w:space="0" w:color="auto"/>
      </w:divBdr>
    </w:div>
    <w:div w:id="2134320381">
      <w:bodyDiv w:val="1"/>
      <w:marLeft w:val="0"/>
      <w:marRight w:val="0"/>
      <w:marTop w:val="0"/>
      <w:marBottom w:val="0"/>
      <w:divBdr>
        <w:top w:val="none" w:sz="0" w:space="0" w:color="auto"/>
        <w:left w:val="none" w:sz="0" w:space="0" w:color="auto"/>
        <w:bottom w:val="none" w:sz="0" w:space="0" w:color="auto"/>
        <w:right w:val="none" w:sz="0" w:space="0" w:color="auto"/>
      </w:divBdr>
    </w:div>
    <w:div w:id="2134321919">
      <w:bodyDiv w:val="1"/>
      <w:marLeft w:val="0"/>
      <w:marRight w:val="0"/>
      <w:marTop w:val="0"/>
      <w:marBottom w:val="0"/>
      <w:divBdr>
        <w:top w:val="none" w:sz="0" w:space="0" w:color="auto"/>
        <w:left w:val="none" w:sz="0" w:space="0" w:color="auto"/>
        <w:bottom w:val="none" w:sz="0" w:space="0" w:color="auto"/>
        <w:right w:val="none" w:sz="0" w:space="0" w:color="auto"/>
      </w:divBdr>
    </w:div>
    <w:div w:id="2134328640">
      <w:bodyDiv w:val="1"/>
      <w:marLeft w:val="0"/>
      <w:marRight w:val="0"/>
      <w:marTop w:val="0"/>
      <w:marBottom w:val="0"/>
      <w:divBdr>
        <w:top w:val="none" w:sz="0" w:space="0" w:color="auto"/>
        <w:left w:val="none" w:sz="0" w:space="0" w:color="auto"/>
        <w:bottom w:val="none" w:sz="0" w:space="0" w:color="auto"/>
        <w:right w:val="none" w:sz="0" w:space="0" w:color="auto"/>
      </w:divBdr>
    </w:div>
    <w:div w:id="2134858375">
      <w:bodyDiv w:val="1"/>
      <w:marLeft w:val="0"/>
      <w:marRight w:val="0"/>
      <w:marTop w:val="0"/>
      <w:marBottom w:val="0"/>
      <w:divBdr>
        <w:top w:val="none" w:sz="0" w:space="0" w:color="auto"/>
        <w:left w:val="none" w:sz="0" w:space="0" w:color="auto"/>
        <w:bottom w:val="none" w:sz="0" w:space="0" w:color="auto"/>
        <w:right w:val="none" w:sz="0" w:space="0" w:color="auto"/>
      </w:divBdr>
    </w:div>
    <w:div w:id="2134860781">
      <w:bodyDiv w:val="1"/>
      <w:marLeft w:val="0"/>
      <w:marRight w:val="0"/>
      <w:marTop w:val="0"/>
      <w:marBottom w:val="0"/>
      <w:divBdr>
        <w:top w:val="none" w:sz="0" w:space="0" w:color="auto"/>
        <w:left w:val="none" w:sz="0" w:space="0" w:color="auto"/>
        <w:bottom w:val="none" w:sz="0" w:space="0" w:color="auto"/>
        <w:right w:val="none" w:sz="0" w:space="0" w:color="auto"/>
      </w:divBdr>
    </w:div>
    <w:div w:id="2134861367">
      <w:bodyDiv w:val="1"/>
      <w:marLeft w:val="0"/>
      <w:marRight w:val="0"/>
      <w:marTop w:val="0"/>
      <w:marBottom w:val="0"/>
      <w:divBdr>
        <w:top w:val="none" w:sz="0" w:space="0" w:color="auto"/>
        <w:left w:val="none" w:sz="0" w:space="0" w:color="auto"/>
        <w:bottom w:val="none" w:sz="0" w:space="0" w:color="auto"/>
        <w:right w:val="none" w:sz="0" w:space="0" w:color="auto"/>
      </w:divBdr>
    </w:div>
    <w:div w:id="2135053208">
      <w:bodyDiv w:val="1"/>
      <w:marLeft w:val="0"/>
      <w:marRight w:val="0"/>
      <w:marTop w:val="0"/>
      <w:marBottom w:val="0"/>
      <w:divBdr>
        <w:top w:val="none" w:sz="0" w:space="0" w:color="auto"/>
        <w:left w:val="none" w:sz="0" w:space="0" w:color="auto"/>
        <w:bottom w:val="none" w:sz="0" w:space="0" w:color="auto"/>
        <w:right w:val="none" w:sz="0" w:space="0" w:color="auto"/>
      </w:divBdr>
    </w:div>
    <w:div w:id="2135244614">
      <w:bodyDiv w:val="1"/>
      <w:marLeft w:val="0"/>
      <w:marRight w:val="0"/>
      <w:marTop w:val="0"/>
      <w:marBottom w:val="0"/>
      <w:divBdr>
        <w:top w:val="none" w:sz="0" w:space="0" w:color="auto"/>
        <w:left w:val="none" w:sz="0" w:space="0" w:color="auto"/>
        <w:bottom w:val="none" w:sz="0" w:space="0" w:color="auto"/>
        <w:right w:val="none" w:sz="0" w:space="0" w:color="auto"/>
      </w:divBdr>
    </w:div>
    <w:div w:id="2135512446">
      <w:bodyDiv w:val="1"/>
      <w:marLeft w:val="0"/>
      <w:marRight w:val="0"/>
      <w:marTop w:val="0"/>
      <w:marBottom w:val="0"/>
      <w:divBdr>
        <w:top w:val="none" w:sz="0" w:space="0" w:color="auto"/>
        <w:left w:val="none" w:sz="0" w:space="0" w:color="auto"/>
        <w:bottom w:val="none" w:sz="0" w:space="0" w:color="auto"/>
        <w:right w:val="none" w:sz="0" w:space="0" w:color="auto"/>
      </w:divBdr>
    </w:div>
    <w:div w:id="2135712476">
      <w:bodyDiv w:val="1"/>
      <w:marLeft w:val="0"/>
      <w:marRight w:val="0"/>
      <w:marTop w:val="0"/>
      <w:marBottom w:val="0"/>
      <w:divBdr>
        <w:top w:val="none" w:sz="0" w:space="0" w:color="auto"/>
        <w:left w:val="none" w:sz="0" w:space="0" w:color="auto"/>
        <w:bottom w:val="none" w:sz="0" w:space="0" w:color="auto"/>
        <w:right w:val="none" w:sz="0" w:space="0" w:color="auto"/>
      </w:divBdr>
    </w:div>
    <w:div w:id="2136286854">
      <w:bodyDiv w:val="1"/>
      <w:marLeft w:val="0"/>
      <w:marRight w:val="0"/>
      <w:marTop w:val="0"/>
      <w:marBottom w:val="0"/>
      <w:divBdr>
        <w:top w:val="none" w:sz="0" w:space="0" w:color="auto"/>
        <w:left w:val="none" w:sz="0" w:space="0" w:color="auto"/>
        <w:bottom w:val="none" w:sz="0" w:space="0" w:color="auto"/>
        <w:right w:val="none" w:sz="0" w:space="0" w:color="auto"/>
      </w:divBdr>
    </w:div>
    <w:div w:id="2136289467">
      <w:bodyDiv w:val="1"/>
      <w:marLeft w:val="0"/>
      <w:marRight w:val="0"/>
      <w:marTop w:val="0"/>
      <w:marBottom w:val="0"/>
      <w:divBdr>
        <w:top w:val="none" w:sz="0" w:space="0" w:color="auto"/>
        <w:left w:val="none" w:sz="0" w:space="0" w:color="auto"/>
        <w:bottom w:val="none" w:sz="0" w:space="0" w:color="auto"/>
        <w:right w:val="none" w:sz="0" w:space="0" w:color="auto"/>
      </w:divBdr>
    </w:div>
    <w:div w:id="2136558606">
      <w:bodyDiv w:val="1"/>
      <w:marLeft w:val="0"/>
      <w:marRight w:val="0"/>
      <w:marTop w:val="0"/>
      <w:marBottom w:val="0"/>
      <w:divBdr>
        <w:top w:val="none" w:sz="0" w:space="0" w:color="auto"/>
        <w:left w:val="none" w:sz="0" w:space="0" w:color="auto"/>
        <w:bottom w:val="none" w:sz="0" w:space="0" w:color="auto"/>
        <w:right w:val="none" w:sz="0" w:space="0" w:color="auto"/>
      </w:divBdr>
    </w:div>
    <w:div w:id="2136630549">
      <w:bodyDiv w:val="1"/>
      <w:marLeft w:val="0"/>
      <w:marRight w:val="0"/>
      <w:marTop w:val="0"/>
      <w:marBottom w:val="0"/>
      <w:divBdr>
        <w:top w:val="none" w:sz="0" w:space="0" w:color="auto"/>
        <w:left w:val="none" w:sz="0" w:space="0" w:color="auto"/>
        <w:bottom w:val="none" w:sz="0" w:space="0" w:color="auto"/>
        <w:right w:val="none" w:sz="0" w:space="0" w:color="auto"/>
      </w:divBdr>
    </w:div>
    <w:div w:id="2136633970">
      <w:bodyDiv w:val="1"/>
      <w:marLeft w:val="0"/>
      <w:marRight w:val="0"/>
      <w:marTop w:val="0"/>
      <w:marBottom w:val="0"/>
      <w:divBdr>
        <w:top w:val="none" w:sz="0" w:space="0" w:color="auto"/>
        <w:left w:val="none" w:sz="0" w:space="0" w:color="auto"/>
        <w:bottom w:val="none" w:sz="0" w:space="0" w:color="auto"/>
        <w:right w:val="none" w:sz="0" w:space="0" w:color="auto"/>
      </w:divBdr>
    </w:div>
    <w:div w:id="2136677408">
      <w:bodyDiv w:val="1"/>
      <w:marLeft w:val="0"/>
      <w:marRight w:val="0"/>
      <w:marTop w:val="0"/>
      <w:marBottom w:val="0"/>
      <w:divBdr>
        <w:top w:val="none" w:sz="0" w:space="0" w:color="auto"/>
        <w:left w:val="none" w:sz="0" w:space="0" w:color="auto"/>
        <w:bottom w:val="none" w:sz="0" w:space="0" w:color="auto"/>
        <w:right w:val="none" w:sz="0" w:space="0" w:color="auto"/>
      </w:divBdr>
    </w:div>
    <w:div w:id="2136872367">
      <w:bodyDiv w:val="1"/>
      <w:marLeft w:val="0"/>
      <w:marRight w:val="0"/>
      <w:marTop w:val="0"/>
      <w:marBottom w:val="0"/>
      <w:divBdr>
        <w:top w:val="none" w:sz="0" w:space="0" w:color="auto"/>
        <w:left w:val="none" w:sz="0" w:space="0" w:color="auto"/>
        <w:bottom w:val="none" w:sz="0" w:space="0" w:color="auto"/>
        <w:right w:val="none" w:sz="0" w:space="0" w:color="auto"/>
      </w:divBdr>
    </w:div>
    <w:div w:id="2137066292">
      <w:bodyDiv w:val="1"/>
      <w:marLeft w:val="0"/>
      <w:marRight w:val="0"/>
      <w:marTop w:val="0"/>
      <w:marBottom w:val="0"/>
      <w:divBdr>
        <w:top w:val="none" w:sz="0" w:space="0" w:color="auto"/>
        <w:left w:val="none" w:sz="0" w:space="0" w:color="auto"/>
        <w:bottom w:val="none" w:sz="0" w:space="0" w:color="auto"/>
        <w:right w:val="none" w:sz="0" w:space="0" w:color="auto"/>
      </w:divBdr>
    </w:div>
    <w:div w:id="2137284799">
      <w:bodyDiv w:val="1"/>
      <w:marLeft w:val="0"/>
      <w:marRight w:val="0"/>
      <w:marTop w:val="0"/>
      <w:marBottom w:val="0"/>
      <w:divBdr>
        <w:top w:val="none" w:sz="0" w:space="0" w:color="auto"/>
        <w:left w:val="none" w:sz="0" w:space="0" w:color="auto"/>
        <w:bottom w:val="none" w:sz="0" w:space="0" w:color="auto"/>
        <w:right w:val="none" w:sz="0" w:space="0" w:color="auto"/>
      </w:divBdr>
    </w:div>
    <w:div w:id="2137285780">
      <w:bodyDiv w:val="1"/>
      <w:marLeft w:val="0"/>
      <w:marRight w:val="0"/>
      <w:marTop w:val="0"/>
      <w:marBottom w:val="0"/>
      <w:divBdr>
        <w:top w:val="none" w:sz="0" w:space="0" w:color="auto"/>
        <w:left w:val="none" w:sz="0" w:space="0" w:color="auto"/>
        <w:bottom w:val="none" w:sz="0" w:space="0" w:color="auto"/>
        <w:right w:val="none" w:sz="0" w:space="0" w:color="auto"/>
      </w:divBdr>
    </w:div>
    <w:div w:id="2137483454">
      <w:bodyDiv w:val="1"/>
      <w:marLeft w:val="0"/>
      <w:marRight w:val="0"/>
      <w:marTop w:val="0"/>
      <w:marBottom w:val="0"/>
      <w:divBdr>
        <w:top w:val="none" w:sz="0" w:space="0" w:color="auto"/>
        <w:left w:val="none" w:sz="0" w:space="0" w:color="auto"/>
        <w:bottom w:val="none" w:sz="0" w:space="0" w:color="auto"/>
        <w:right w:val="none" w:sz="0" w:space="0" w:color="auto"/>
      </w:divBdr>
    </w:div>
    <w:div w:id="2137553682">
      <w:bodyDiv w:val="1"/>
      <w:marLeft w:val="0"/>
      <w:marRight w:val="0"/>
      <w:marTop w:val="0"/>
      <w:marBottom w:val="0"/>
      <w:divBdr>
        <w:top w:val="none" w:sz="0" w:space="0" w:color="auto"/>
        <w:left w:val="none" w:sz="0" w:space="0" w:color="auto"/>
        <w:bottom w:val="none" w:sz="0" w:space="0" w:color="auto"/>
        <w:right w:val="none" w:sz="0" w:space="0" w:color="auto"/>
      </w:divBdr>
    </w:div>
    <w:div w:id="2137672116">
      <w:bodyDiv w:val="1"/>
      <w:marLeft w:val="0"/>
      <w:marRight w:val="0"/>
      <w:marTop w:val="0"/>
      <w:marBottom w:val="0"/>
      <w:divBdr>
        <w:top w:val="none" w:sz="0" w:space="0" w:color="auto"/>
        <w:left w:val="none" w:sz="0" w:space="0" w:color="auto"/>
        <w:bottom w:val="none" w:sz="0" w:space="0" w:color="auto"/>
        <w:right w:val="none" w:sz="0" w:space="0" w:color="auto"/>
      </w:divBdr>
    </w:div>
    <w:div w:id="2137747058">
      <w:bodyDiv w:val="1"/>
      <w:marLeft w:val="0"/>
      <w:marRight w:val="0"/>
      <w:marTop w:val="0"/>
      <w:marBottom w:val="0"/>
      <w:divBdr>
        <w:top w:val="none" w:sz="0" w:space="0" w:color="auto"/>
        <w:left w:val="none" w:sz="0" w:space="0" w:color="auto"/>
        <w:bottom w:val="none" w:sz="0" w:space="0" w:color="auto"/>
        <w:right w:val="none" w:sz="0" w:space="0" w:color="auto"/>
      </w:divBdr>
    </w:div>
    <w:div w:id="2137797292">
      <w:bodyDiv w:val="1"/>
      <w:marLeft w:val="0"/>
      <w:marRight w:val="0"/>
      <w:marTop w:val="0"/>
      <w:marBottom w:val="0"/>
      <w:divBdr>
        <w:top w:val="none" w:sz="0" w:space="0" w:color="auto"/>
        <w:left w:val="none" w:sz="0" w:space="0" w:color="auto"/>
        <w:bottom w:val="none" w:sz="0" w:space="0" w:color="auto"/>
        <w:right w:val="none" w:sz="0" w:space="0" w:color="auto"/>
      </w:divBdr>
    </w:div>
    <w:div w:id="2138181165">
      <w:bodyDiv w:val="1"/>
      <w:marLeft w:val="0"/>
      <w:marRight w:val="0"/>
      <w:marTop w:val="0"/>
      <w:marBottom w:val="0"/>
      <w:divBdr>
        <w:top w:val="none" w:sz="0" w:space="0" w:color="auto"/>
        <w:left w:val="none" w:sz="0" w:space="0" w:color="auto"/>
        <w:bottom w:val="none" w:sz="0" w:space="0" w:color="auto"/>
        <w:right w:val="none" w:sz="0" w:space="0" w:color="auto"/>
      </w:divBdr>
    </w:div>
    <w:div w:id="2138185061">
      <w:bodyDiv w:val="1"/>
      <w:marLeft w:val="0"/>
      <w:marRight w:val="0"/>
      <w:marTop w:val="0"/>
      <w:marBottom w:val="0"/>
      <w:divBdr>
        <w:top w:val="none" w:sz="0" w:space="0" w:color="auto"/>
        <w:left w:val="none" w:sz="0" w:space="0" w:color="auto"/>
        <w:bottom w:val="none" w:sz="0" w:space="0" w:color="auto"/>
        <w:right w:val="none" w:sz="0" w:space="0" w:color="auto"/>
      </w:divBdr>
    </w:div>
    <w:div w:id="2138448888">
      <w:bodyDiv w:val="1"/>
      <w:marLeft w:val="0"/>
      <w:marRight w:val="0"/>
      <w:marTop w:val="0"/>
      <w:marBottom w:val="0"/>
      <w:divBdr>
        <w:top w:val="none" w:sz="0" w:space="0" w:color="auto"/>
        <w:left w:val="none" w:sz="0" w:space="0" w:color="auto"/>
        <w:bottom w:val="none" w:sz="0" w:space="0" w:color="auto"/>
        <w:right w:val="none" w:sz="0" w:space="0" w:color="auto"/>
      </w:divBdr>
    </w:div>
    <w:div w:id="2138524918">
      <w:bodyDiv w:val="1"/>
      <w:marLeft w:val="0"/>
      <w:marRight w:val="0"/>
      <w:marTop w:val="0"/>
      <w:marBottom w:val="0"/>
      <w:divBdr>
        <w:top w:val="none" w:sz="0" w:space="0" w:color="auto"/>
        <w:left w:val="none" w:sz="0" w:space="0" w:color="auto"/>
        <w:bottom w:val="none" w:sz="0" w:space="0" w:color="auto"/>
        <w:right w:val="none" w:sz="0" w:space="0" w:color="auto"/>
      </w:divBdr>
    </w:div>
    <w:div w:id="2138721210">
      <w:bodyDiv w:val="1"/>
      <w:marLeft w:val="0"/>
      <w:marRight w:val="0"/>
      <w:marTop w:val="0"/>
      <w:marBottom w:val="0"/>
      <w:divBdr>
        <w:top w:val="none" w:sz="0" w:space="0" w:color="auto"/>
        <w:left w:val="none" w:sz="0" w:space="0" w:color="auto"/>
        <w:bottom w:val="none" w:sz="0" w:space="0" w:color="auto"/>
        <w:right w:val="none" w:sz="0" w:space="0" w:color="auto"/>
      </w:divBdr>
    </w:div>
    <w:div w:id="2138797397">
      <w:bodyDiv w:val="1"/>
      <w:marLeft w:val="0"/>
      <w:marRight w:val="0"/>
      <w:marTop w:val="0"/>
      <w:marBottom w:val="0"/>
      <w:divBdr>
        <w:top w:val="none" w:sz="0" w:space="0" w:color="auto"/>
        <w:left w:val="none" w:sz="0" w:space="0" w:color="auto"/>
        <w:bottom w:val="none" w:sz="0" w:space="0" w:color="auto"/>
        <w:right w:val="none" w:sz="0" w:space="0" w:color="auto"/>
      </w:divBdr>
    </w:div>
    <w:div w:id="2138840060">
      <w:bodyDiv w:val="1"/>
      <w:marLeft w:val="0"/>
      <w:marRight w:val="0"/>
      <w:marTop w:val="0"/>
      <w:marBottom w:val="0"/>
      <w:divBdr>
        <w:top w:val="none" w:sz="0" w:space="0" w:color="auto"/>
        <w:left w:val="none" w:sz="0" w:space="0" w:color="auto"/>
        <w:bottom w:val="none" w:sz="0" w:space="0" w:color="auto"/>
        <w:right w:val="none" w:sz="0" w:space="0" w:color="auto"/>
      </w:divBdr>
    </w:div>
    <w:div w:id="2139179912">
      <w:bodyDiv w:val="1"/>
      <w:marLeft w:val="0"/>
      <w:marRight w:val="0"/>
      <w:marTop w:val="0"/>
      <w:marBottom w:val="0"/>
      <w:divBdr>
        <w:top w:val="none" w:sz="0" w:space="0" w:color="auto"/>
        <w:left w:val="none" w:sz="0" w:space="0" w:color="auto"/>
        <w:bottom w:val="none" w:sz="0" w:space="0" w:color="auto"/>
        <w:right w:val="none" w:sz="0" w:space="0" w:color="auto"/>
      </w:divBdr>
    </w:div>
    <w:div w:id="2139251789">
      <w:bodyDiv w:val="1"/>
      <w:marLeft w:val="0"/>
      <w:marRight w:val="0"/>
      <w:marTop w:val="0"/>
      <w:marBottom w:val="0"/>
      <w:divBdr>
        <w:top w:val="none" w:sz="0" w:space="0" w:color="auto"/>
        <w:left w:val="none" w:sz="0" w:space="0" w:color="auto"/>
        <w:bottom w:val="none" w:sz="0" w:space="0" w:color="auto"/>
        <w:right w:val="none" w:sz="0" w:space="0" w:color="auto"/>
      </w:divBdr>
    </w:div>
    <w:div w:id="2139450576">
      <w:bodyDiv w:val="1"/>
      <w:marLeft w:val="0"/>
      <w:marRight w:val="0"/>
      <w:marTop w:val="0"/>
      <w:marBottom w:val="0"/>
      <w:divBdr>
        <w:top w:val="none" w:sz="0" w:space="0" w:color="auto"/>
        <w:left w:val="none" w:sz="0" w:space="0" w:color="auto"/>
        <w:bottom w:val="none" w:sz="0" w:space="0" w:color="auto"/>
        <w:right w:val="none" w:sz="0" w:space="0" w:color="auto"/>
      </w:divBdr>
    </w:div>
    <w:div w:id="2139493963">
      <w:bodyDiv w:val="1"/>
      <w:marLeft w:val="0"/>
      <w:marRight w:val="0"/>
      <w:marTop w:val="0"/>
      <w:marBottom w:val="0"/>
      <w:divBdr>
        <w:top w:val="none" w:sz="0" w:space="0" w:color="auto"/>
        <w:left w:val="none" w:sz="0" w:space="0" w:color="auto"/>
        <w:bottom w:val="none" w:sz="0" w:space="0" w:color="auto"/>
        <w:right w:val="none" w:sz="0" w:space="0" w:color="auto"/>
      </w:divBdr>
    </w:div>
    <w:div w:id="2139564915">
      <w:bodyDiv w:val="1"/>
      <w:marLeft w:val="0"/>
      <w:marRight w:val="0"/>
      <w:marTop w:val="0"/>
      <w:marBottom w:val="0"/>
      <w:divBdr>
        <w:top w:val="none" w:sz="0" w:space="0" w:color="auto"/>
        <w:left w:val="none" w:sz="0" w:space="0" w:color="auto"/>
        <w:bottom w:val="none" w:sz="0" w:space="0" w:color="auto"/>
        <w:right w:val="none" w:sz="0" w:space="0" w:color="auto"/>
      </w:divBdr>
    </w:div>
    <w:div w:id="2139837957">
      <w:bodyDiv w:val="1"/>
      <w:marLeft w:val="0"/>
      <w:marRight w:val="0"/>
      <w:marTop w:val="0"/>
      <w:marBottom w:val="0"/>
      <w:divBdr>
        <w:top w:val="none" w:sz="0" w:space="0" w:color="auto"/>
        <w:left w:val="none" w:sz="0" w:space="0" w:color="auto"/>
        <w:bottom w:val="none" w:sz="0" w:space="0" w:color="auto"/>
        <w:right w:val="none" w:sz="0" w:space="0" w:color="auto"/>
      </w:divBdr>
    </w:div>
    <w:div w:id="2139955609">
      <w:bodyDiv w:val="1"/>
      <w:marLeft w:val="0"/>
      <w:marRight w:val="0"/>
      <w:marTop w:val="0"/>
      <w:marBottom w:val="0"/>
      <w:divBdr>
        <w:top w:val="none" w:sz="0" w:space="0" w:color="auto"/>
        <w:left w:val="none" w:sz="0" w:space="0" w:color="auto"/>
        <w:bottom w:val="none" w:sz="0" w:space="0" w:color="auto"/>
        <w:right w:val="none" w:sz="0" w:space="0" w:color="auto"/>
      </w:divBdr>
    </w:div>
    <w:div w:id="2140025486">
      <w:bodyDiv w:val="1"/>
      <w:marLeft w:val="0"/>
      <w:marRight w:val="0"/>
      <w:marTop w:val="0"/>
      <w:marBottom w:val="0"/>
      <w:divBdr>
        <w:top w:val="none" w:sz="0" w:space="0" w:color="auto"/>
        <w:left w:val="none" w:sz="0" w:space="0" w:color="auto"/>
        <w:bottom w:val="none" w:sz="0" w:space="0" w:color="auto"/>
        <w:right w:val="none" w:sz="0" w:space="0" w:color="auto"/>
      </w:divBdr>
    </w:div>
    <w:div w:id="2141149375">
      <w:bodyDiv w:val="1"/>
      <w:marLeft w:val="0"/>
      <w:marRight w:val="0"/>
      <w:marTop w:val="0"/>
      <w:marBottom w:val="0"/>
      <w:divBdr>
        <w:top w:val="none" w:sz="0" w:space="0" w:color="auto"/>
        <w:left w:val="none" w:sz="0" w:space="0" w:color="auto"/>
        <w:bottom w:val="none" w:sz="0" w:space="0" w:color="auto"/>
        <w:right w:val="none" w:sz="0" w:space="0" w:color="auto"/>
      </w:divBdr>
    </w:div>
    <w:div w:id="2141150418">
      <w:bodyDiv w:val="1"/>
      <w:marLeft w:val="0"/>
      <w:marRight w:val="0"/>
      <w:marTop w:val="0"/>
      <w:marBottom w:val="0"/>
      <w:divBdr>
        <w:top w:val="none" w:sz="0" w:space="0" w:color="auto"/>
        <w:left w:val="none" w:sz="0" w:space="0" w:color="auto"/>
        <w:bottom w:val="none" w:sz="0" w:space="0" w:color="auto"/>
        <w:right w:val="none" w:sz="0" w:space="0" w:color="auto"/>
      </w:divBdr>
    </w:div>
    <w:div w:id="2141223288">
      <w:bodyDiv w:val="1"/>
      <w:marLeft w:val="0"/>
      <w:marRight w:val="0"/>
      <w:marTop w:val="0"/>
      <w:marBottom w:val="0"/>
      <w:divBdr>
        <w:top w:val="none" w:sz="0" w:space="0" w:color="auto"/>
        <w:left w:val="none" w:sz="0" w:space="0" w:color="auto"/>
        <w:bottom w:val="none" w:sz="0" w:space="0" w:color="auto"/>
        <w:right w:val="none" w:sz="0" w:space="0" w:color="auto"/>
      </w:divBdr>
    </w:div>
    <w:div w:id="2141340240">
      <w:bodyDiv w:val="1"/>
      <w:marLeft w:val="0"/>
      <w:marRight w:val="0"/>
      <w:marTop w:val="0"/>
      <w:marBottom w:val="0"/>
      <w:divBdr>
        <w:top w:val="none" w:sz="0" w:space="0" w:color="auto"/>
        <w:left w:val="none" w:sz="0" w:space="0" w:color="auto"/>
        <w:bottom w:val="none" w:sz="0" w:space="0" w:color="auto"/>
        <w:right w:val="none" w:sz="0" w:space="0" w:color="auto"/>
      </w:divBdr>
    </w:div>
    <w:div w:id="2141456205">
      <w:bodyDiv w:val="1"/>
      <w:marLeft w:val="0"/>
      <w:marRight w:val="0"/>
      <w:marTop w:val="0"/>
      <w:marBottom w:val="0"/>
      <w:divBdr>
        <w:top w:val="none" w:sz="0" w:space="0" w:color="auto"/>
        <w:left w:val="none" w:sz="0" w:space="0" w:color="auto"/>
        <w:bottom w:val="none" w:sz="0" w:space="0" w:color="auto"/>
        <w:right w:val="none" w:sz="0" w:space="0" w:color="auto"/>
      </w:divBdr>
    </w:div>
    <w:div w:id="2141603670">
      <w:bodyDiv w:val="1"/>
      <w:marLeft w:val="0"/>
      <w:marRight w:val="0"/>
      <w:marTop w:val="0"/>
      <w:marBottom w:val="0"/>
      <w:divBdr>
        <w:top w:val="none" w:sz="0" w:space="0" w:color="auto"/>
        <w:left w:val="none" w:sz="0" w:space="0" w:color="auto"/>
        <w:bottom w:val="none" w:sz="0" w:space="0" w:color="auto"/>
        <w:right w:val="none" w:sz="0" w:space="0" w:color="auto"/>
      </w:divBdr>
    </w:div>
    <w:div w:id="2141606148">
      <w:bodyDiv w:val="1"/>
      <w:marLeft w:val="0"/>
      <w:marRight w:val="0"/>
      <w:marTop w:val="0"/>
      <w:marBottom w:val="0"/>
      <w:divBdr>
        <w:top w:val="none" w:sz="0" w:space="0" w:color="auto"/>
        <w:left w:val="none" w:sz="0" w:space="0" w:color="auto"/>
        <w:bottom w:val="none" w:sz="0" w:space="0" w:color="auto"/>
        <w:right w:val="none" w:sz="0" w:space="0" w:color="auto"/>
      </w:divBdr>
    </w:div>
    <w:div w:id="2141606992">
      <w:bodyDiv w:val="1"/>
      <w:marLeft w:val="0"/>
      <w:marRight w:val="0"/>
      <w:marTop w:val="0"/>
      <w:marBottom w:val="0"/>
      <w:divBdr>
        <w:top w:val="none" w:sz="0" w:space="0" w:color="auto"/>
        <w:left w:val="none" w:sz="0" w:space="0" w:color="auto"/>
        <w:bottom w:val="none" w:sz="0" w:space="0" w:color="auto"/>
        <w:right w:val="none" w:sz="0" w:space="0" w:color="auto"/>
      </w:divBdr>
    </w:div>
    <w:div w:id="2141723710">
      <w:bodyDiv w:val="1"/>
      <w:marLeft w:val="0"/>
      <w:marRight w:val="0"/>
      <w:marTop w:val="0"/>
      <w:marBottom w:val="0"/>
      <w:divBdr>
        <w:top w:val="none" w:sz="0" w:space="0" w:color="auto"/>
        <w:left w:val="none" w:sz="0" w:space="0" w:color="auto"/>
        <w:bottom w:val="none" w:sz="0" w:space="0" w:color="auto"/>
        <w:right w:val="none" w:sz="0" w:space="0" w:color="auto"/>
      </w:divBdr>
    </w:div>
    <w:div w:id="2141923387">
      <w:bodyDiv w:val="1"/>
      <w:marLeft w:val="0"/>
      <w:marRight w:val="0"/>
      <w:marTop w:val="0"/>
      <w:marBottom w:val="0"/>
      <w:divBdr>
        <w:top w:val="none" w:sz="0" w:space="0" w:color="auto"/>
        <w:left w:val="none" w:sz="0" w:space="0" w:color="auto"/>
        <w:bottom w:val="none" w:sz="0" w:space="0" w:color="auto"/>
        <w:right w:val="none" w:sz="0" w:space="0" w:color="auto"/>
      </w:divBdr>
    </w:div>
    <w:div w:id="2142067359">
      <w:bodyDiv w:val="1"/>
      <w:marLeft w:val="0"/>
      <w:marRight w:val="0"/>
      <w:marTop w:val="0"/>
      <w:marBottom w:val="0"/>
      <w:divBdr>
        <w:top w:val="none" w:sz="0" w:space="0" w:color="auto"/>
        <w:left w:val="none" w:sz="0" w:space="0" w:color="auto"/>
        <w:bottom w:val="none" w:sz="0" w:space="0" w:color="auto"/>
        <w:right w:val="none" w:sz="0" w:space="0" w:color="auto"/>
      </w:divBdr>
    </w:div>
    <w:div w:id="2142529859">
      <w:bodyDiv w:val="1"/>
      <w:marLeft w:val="0"/>
      <w:marRight w:val="0"/>
      <w:marTop w:val="0"/>
      <w:marBottom w:val="0"/>
      <w:divBdr>
        <w:top w:val="none" w:sz="0" w:space="0" w:color="auto"/>
        <w:left w:val="none" w:sz="0" w:space="0" w:color="auto"/>
        <w:bottom w:val="none" w:sz="0" w:space="0" w:color="auto"/>
        <w:right w:val="none" w:sz="0" w:space="0" w:color="auto"/>
      </w:divBdr>
    </w:div>
    <w:div w:id="2142720720">
      <w:bodyDiv w:val="1"/>
      <w:marLeft w:val="0"/>
      <w:marRight w:val="0"/>
      <w:marTop w:val="0"/>
      <w:marBottom w:val="0"/>
      <w:divBdr>
        <w:top w:val="none" w:sz="0" w:space="0" w:color="auto"/>
        <w:left w:val="none" w:sz="0" w:space="0" w:color="auto"/>
        <w:bottom w:val="none" w:sz="0" w:space="0" w:color="auto"/>
        <w:right w:val="none" w:sz="0" w:space="0" w:color="auto"/>
      </w:divBdr>
    </w:div>
    <w:div w:id="2142767114">
      <w:bodyDiv w:val="1"/>
      <w:marLeft w:val="0"/>
      <w:marRight w:val="0"/>
      <w:marTop w:val="0"/>
      <w:marBottom w:val="0"/>
      <w:divBdr>
        <w:top w:val="none" w:sz="0" w:space="0" w:color="auto"/>
        <w:left w:val="none" w:sz="0" w:space="0" w:color="auto"/>
        <w:bottom w:val="none" w:sz="0" w:space="0" w:color="auto"/>
        <w:right w:val="none" w:sz="0" w:space="0" w:color="auto"/>
      </w:divBdr>
    </w:div>
    <w:div w:id="2143036370">
      <w:bodyDiv w:val="1"/>
      <w:marLeft w:val="0"/>
      <w:marRight w:val="0"/>
      <w:marTop w:val="0"/>
      <w:marBottom w:val="0"/>
      <w:divBdr>
        <w:top w:val="none" w:sz="0" w:space="0" w:color="auto"/>
        <w:left w:val="none" w:sz="0" w:space="0" w:color="auto"/>
        <w:bottom w:val="none" w:sz="0" w:space="0" w:color="auto"/>
        <w:right w:val="none" w:sz="0" w:space="0" w:color="auto"/>
      </w:divBdr>
    </w:div>
    <w:div w:id="2143109416">
      <w:bodyDiv w:val="1"/>
      <w:marLeft w:val="0"/>
      <w:marRight w:val="0"/>
      <w:marTop w:val="0"/>
      <w:marBottom w:val="0"/>
      <w:divBdr>
        <w:top w:val="none" w:sz="0" w:space="0" w:color="auto"/>
        <w:left w:val="none" w:sz="0" w:space="0" w:color="auto"/>
        <w:bottom w:val="none" w:sz="0" w:space="0" w:color="auto"/>
        <w:right w:val="none" w:sz="0" w:space="0" w:color="auto"/>
      </w:divBdr>
    </w:div>
    <w:div w:id="2143226945">
      <w:bodyDiv w:val="1"/>
      <w:marLeft w:val="0"/>
      <w:marRight w:val="0"/>
      <w:marTop w:val="0"/>
      <w:marBottom w:val="0"/>
      <w:divBdr>
        <w:top w:val="none" w:sz="0" w:space="0" w:color="auto"/>
        <w:left w:val="none" w:sz="0" w:space="0" w:color="auto"/>
        <w:bottom w:val="none" w:sz="0" w:space="0" w:color="auto"/>
        <w:right w:val="none" w:sz="0" w:space="0" w:color="auto"/>
      </w:divBdr>
    </w:div>
    <w:div w:id="2143384615">
      <w:bodyDiv w:val="1"/>
      <w:marLeft w:val="0"/>
      <w:marRight w:val="0"/>
      <w:marTop w:val="0"/>
      <w:marBottom w:val="0"/>
      <w:divBdr>
        <w:top w:val="none" w:sz="0" w:space="0" w:color="auto"/>
        <w:left w:val="none" w:sz="0" w:space="0" w:color="auto"/>
        <w:bottom w:val="none" w:sz="0" w:space="0" w:color="auto"/>
        <w:right w:val="none" w:sz="0" w:space="0" w:color="auto"/>
      </w:divBdr>
    </w:div>
    <w:div w:id="2143692432">
      <w:bodyDiv w:val="1"/>
      <w:marLeft w:val="0"/>
      <w:marRight w:val="0"/>
      <w:marTop w:val="0"/>
      <w:marBottom w:val="0"/>
      <w:divBdr>
        <w:top w:val="none" w:sz="0" w:space="0" w:color="auto"/>
        <w:left w:val="none" w:sz="0" w:space="0" w:color="auto"/>
        <w:bottom w:val="none" w:sz="0" w:space="0" w:color="auto"/>
        <w:right w:val="none" w:sz="0" w:space="0" w:color="auto"/>
      </w:divBdr>
    </w:div>
    <w:div w:id="2143762388">
      <w:bodyDiv w:val="1"/>
      <w:marLeft w:val="0"/>
      <w:marRight w:val="0"/>
      <w:marTop w:val="0"/>
      <w:marBottom w:val="0"/>
      <w:divBdr>
        <w:top w:val="none" w:sz="0" w:space="0" w:color="auto"/>
        <w:left w:val="none" w:sz="0" w:space="0" w:color="auto"/>
        <w:bottom w:val="none" w:sz="0" w:space="0" w:color="auto"/>
        <w:right w:val="none" w:sz="0" w:space="0" w:color="auto"/>
      </w:divBdr>
    </w:div>
    <w:div w:id="2143841650">
      <w:bodyDiv w:val="1"/>
      <w:marLeft w:val="0"/>
      <w:marRight w:val="0"/>
      <w:marTop w:val="0"/>
      <w:marBottom w:val="0"/>
      <w:divBdr>
        <w:top w:val="none" w:sz="0" w:space="0" w:color="auto"/>
        <w:left w:val="none" w:sz="0" w:space="0" w:color="auto"/>
        <w:bottom w:val="none" w:sz="0" w:space="0" w:color="auto"/>
        <w:right w:val="none" w:sz="0" w:space="0" w:color="auto"/>
      </w:divBdr>
    </w:div>
    <w:div w:id="2143881800">
      <w:bodyDiv w:val="1"/>
      <w:marLeft w:val="0"/>
      <w:marRight w:val="0"/>
      <w:marTop w:val="0"/>
      <w:marBottom w:val="0"/>
      <w:divBdr>
        <w:top w:val="none" w:sz="0" w:space="0" w:color="auto"/>
        <w:left w:val="none" w:sz="0" w:space="0" w:color="auto"/>
        <w:bottom w:val="none" w:sz="0" w:space="0" w:color="auto"/>
        <w:right w:val="none" w:sz="0" w:space="0" w:color="auto"/>
      </w:divBdr>
    </w:div>
    <w:div w:id="2143884525">
      <w:bodyDiv w:val="1"/>
      <w:marLeft w:val="0"/>
      <w:marRight w:val="0"/>
      <w:marTop w:val="0"/>
      <w:marBottom w:val="0"/>
      <w:divBdr>
        <w:top w:val="none" w:sz="0" w:space="0" w:color="auto"/>
        <w:left w:val="none" w:sz="0" w:space="0" w:color="auto"/>
        <w:bottom w:val="none" w:sz="0" w:space="0" w:color="auto"/>
        <w:right w:val="none" w:sz="0" w:space="0" w:color="auto"/>
      </w:divBdr>
    </w:div>
    <w:div w:id="2143888571">
      <w:bodyDiv w:val="1"/>
      <w:marLeft w:val="0"/>
      <w:marRight w:val="0"/>
      <w:marTop w:val="0"/>
      <w:marBottom w:val="0"/>
      <w:divBdr>
        <w:top w:val="none" w:sz="0" w:space="0" w:color="auto"/>
        <w:left w:val="none" w:sz="0" w:space="0" w:color="auto"/>
        <w:bottom w:val="none" w:sz="0" w:space="0" w:color="auto"/>
        <w:right w:val="none" w:sz="0" w:space="0" w:color="auto"/>
      </w:divBdr>
    </w:div>
    <w:div w:id="2144033101">
      <w:bodyDiv w:val="1"/>
      <w:marLeft w:val="0"/>
      <w:marRight w:val="0"/>
      <w:marTop w:val="0"/>
      <w:marBottom w:val="0"/>
      <w:divBdr>
        <w:top w:val="none" w:sz="0" w:space="0" w:color="auto"/>
        <w:left w:val="none" w:sz="0" w:space="0" w:color="auto"/>
        <w:bottom w:val="none" w:sz="0" w:space="0" w:color="auto"/>
        <w:right w:val="none" w:sz="0" w:space="0" w:color="auto"/>
      </w:divBdr>
    </w:div>
    <w:div w:id="2144424594">
      <w:bodyDiv w:val="1"/>
      <w:marLeft w:val="0"/>
      <w:marRight w:val="0"/>
      <w:marTop w:val="0"/>
      <w:marBottom w:val="0"/>
      <w:divBdr>
        <w:top w:val="none" w:sz="0" w:space="0" w:color="auto"/>
        <w:left w:val="none" w:sz="0" w:space="0" w:color="auto"/>
        <w:bottom w:val="none" w:sz="0" w:space="0" w:color="auto"/>
        <w:right w:val="none" w:sz="0" w:space="0" w:color="auto"/>
      </w:divBdr>
    </w:div>
    <w:div w:id="2144615695">
      <w:bodyDiv w:val="1"/>
      <w:marLeft w:val="0"/>
      <w:marRight w:val="0"/>
      <w:marTop w:val="0"/>
      <w:marBottom w:val="0"/>
      <w:divBdr>
        <w:top w:val="none" w:sz="0" w:space="0" w:color="auto"/>
        <w:left w:val="none" w:sz="0" w:space="0" w:color="auto"/>
        <w:bottom w:val="none" w:sz="0" w:space="0" w:color="auto"/>
        <w:right w:val="none" w:sz="0" w:space="0" w:color="auto"/>
      </w:divBdr>
    </w:div>
    <w:div w:id="2144686020">
      <w:bodyDiv w:val="1"/>
      <w:marLeft w:val="0"/>
      <w:marRight w:val="0"/>
      <w:marTop w:val="0"/>
      <w:marBottom w:val="0"/>
      <w:divBdr>
        <w:top w:val="none" w:sz="0" w:space="0" w:color="auto"/>
        <w:left w:val="none" w:sz="0" w:space="0" w:color="auto"/>
        <w:bottom w:val="none" w:sz="0" w:space="0" w:color="auto"/>
        <w:right w:val="none" w:sz="0" w:space="0" w:color="auto"/>
      </w:divBdr>
    </w:div>
    <w:div w:id="2144688213">
      <w:bodyDiv w:val="1"/>
      <w:marLeft w:val="0"/>
      <w:marRight w:val="0"/>
      <w:marTop w:val="0"/>
      <w:marBottom w:val="0"/>
      <w:divBdr>
        <w:top w:val="none" w:sz="0" w:space="0" w:color="auto"/>
        <w:left w:val="none" w:sz="0" w:space="0" w:color="auto"/>
        <w:bottom w:val="none" w:sz="0" w:space="0" w:color="auto"/>
        <w:right w:val="none" w:sz="0" w:space="0" w:color="auto"/>
      </w:divBdr>
    </w:div>
    <w:div w:id="2144957191">
      <w:bodyDiv w:val="1"/>
      <w:marLeft w:val="0"/>
      <w:marRight w:val="0"/>
      <w:marTop w:val="0"/>
      <w:marBottom w:val="0"/>
      <w:divBdr>
        <w:top w:val="none" w:sz="0" w:space="0" w:color="auto"/>
        <w:left w:val="none" w:sz="0" w:space="0" w:color="auto"/>
        <w:bottom w:val="none" w:sz="0" w:space="0" w:color="auto"/>
        <w:right w:val="none" w:sz="0" w:space="0" w:color="auto"/>
      </w:divBdr>
    </w:div>
    <w:div w:id="2145148888">
      <w:bodyDiv w:val="1"/>
      <w:marLeft w:val="0"/>
      <w:marRight w:val="0"/>
      <w:marTop w:val="0"/>
      <w:marBottom w:val="0"/>
      <w:divBdr>
        <w:top w:val="none" w:sz="0" w:space="0" w:color="auto"/>
        <w:left w:val="none" w:sz="0" w:space="0" w:color="auto"/>
        <w:bottom w:val="none" w:sz="0" w:space="0" w:color="auto"/>
        <w:right w:val="none" w:sz="0" w:space="0" w:color="auto"/>
      </w:divBdr>
    </w:div>
    <w:div w:id="2145195630">
      <w:bodyDiv w:val="1"/>
      <w:marLeft w:val="0"/>
      <w:marRight w:val="0"/>
      <w:marTop w:val="0"/>
      <w:marBottom w:val="0"/>
      <w:divBdr>
        <w:top w:val="none" w:sz="0" w:space="0" w:color="auto"/>
        <w:left w:val="none" w:sz="0" w:space="0" w:color="auto"/>
        <w:bottom w:val="none" w:sz="0" w:space="0" w:color="auto"/>
        <w:right w:val="none" w:sz="0" w:space="0" w:color="auto"/>
      </w:divBdr>
    </w:div>
    <w:div w:id="2145418889">
      <w:bodyDiv w:val="1"/>
      <w:marLeft w:val="0"/>
      <w:marRight w:val="0"/>
      <w:marTop w:val="0"/>
      <w:marBottom w:val="0"/>
      <w:divBdr>
        <w:top w:val="none" w:sz="0" w:space="0" w:color="auto"/>
        <w:left w:val="none" w:sz="0" w:space="0" w:color="auto"/>
        <w:bottom w:val="none" w:sz="0" w:space="0" w:color="auto"/>
        <w:right w:val="none" w:sz="0" w:space="0" w:color="auto"/>
      </w:divBdr>
    </w:div>
    <w:div w:id="2145615417">
      <w:bodyDiv w:val="1"/>
      <w:marLeft w:val="0"/>
      <w:marRight w:val="0"/>
      <w:marTop w:val="0"/>
      <w:marBottom w:val="0"/>
      <w:divBdr>
        <w:top w:val="none" w:sz="0" w:space="0" w:color="auto"/>
        <w:left w:val="none" w:sz="0" w:space="0" w:color="auto"/>
        <w:bottom w:val="none" w:sz="0" w:space="0" w:color="auto"/>
        <w:right w:val="none" w:sz="0" w:space="0" w:color="auto"/>
      </w:divBdr>
    </w:div>
    <w:div w:id="2145922448">
      <w:bodyDiv w:val="1"/>
      <w:marLeft w:val="0"/>
      <w:marRight w:val="0"/>
      <w:marTop w:val="0"/>
      <w:marBottom w:val="0"/>
      <w:divBdr>
        <w:top w:val="none" w:sz="0" w:space="0" w:color="auto"/>
        <w:left w:val="none" w:sz="0" w:space="0" w:color="auto"/>
        <w:bottom w:val="none" w:sz="0" w:space="0" w:color="auto"/>
        <w:right w:val="none" w:sz="0" w:space="0" w:color="auto"/>
      </w:divBdr>
    </w:div>
    <w:div w:id="2145927373">
      <w:bodyDiv w:val="1"/>
      <w:marLeft w:val="0"/>
      <w:marRight w:val="0"/>
      <w:marTop w:val="0"/>
      <w:marBottom w:val="0"/>
      <w:divBdr>
        <w:top w:val="none" w:sz="0" w:space="0" w:color="auto"/>
        <w:left w:val="none" w:sz="0" w:space="0" w:color="auto"/>
        <w:bottom w:val="none" w:sz="0" w:space="0" w:color="auto"/>
        <w:right w:val="none" w:sz="0" w:space="0" w:color="auto"/>
      </w:divBdr>
    </w:div>
    <w:div w:id="2146004879">
      <w:bodyDiv w:val="1"/>
      <w:marLeft w:val="0"/>
      <w:marRight w:val="0"/>
      <w:marTop w:val="0"/>
      <w:marBottom w:val="0"/>
      <w:divBdr>
        <w:top w:val="none" w:sz="0" w:space="0" w:color="auto"/>
        <w:left w:val="none" w:sz="0" w:space="0" w:color="auto"/>
        <w:bottom w:val="none" w:sz="0" w:space="0" w:color="auto"/>
        <w:right w:val="none" w:sz="0" w:space="0" w:color="auto"/>
      </w:divBdr>
    </w:div>
    <w:div w:id="2146239171">
      <w:bodyDiv w:val="1"/>
      <w:marLeft w:val="0"/>
      <w:marRight w:val="0"/>
      <w:marTop w:val="0"/>
      <w:marBottom w:val="0"/>
      <w:divBdr>
        <w:top w:val="none" w:sz="0" w:space="0" w:color="auto"/>
        <w:left w:val="none" w:sz="0" w:space="0" w:color="auto"/>
        <w:bottom w:val="none" w:sz="0" w:space="0" w:color="auto"/>
        <w:right w:val="none" w:sz="0" w:space="0" w:color="auto"/>
      </w:divBdr>
    </w:div>
    <w:div w:id="2146239998">
      <w:bodyDiv w:val="1"/>
      <w:marLeft w:val="0"/>
      <w:marRight w:val="0"/>
      <w:marTop w:val="0"/>
      <w:marBottom w:val="0"/>
      <w:divBdr>
        <w:top w:val="none" w:sz="0" w:space="0" w:color="auto"/>
        <w:left w:val="none" w:sz="0" w:space="0" w:color="auto"/>
        <w:bottom w:val="none" w:sz="0" w:space="0" w:color="auto"/>
        <w:right w:val="none" w:sz="0" w:space="0" w:color="auto"/>
      </w:divBdr>
    </w:div>
    <w:div w:id="2146502899">
      <w:bodyDiv w:val="1"/>
      <w:marLeft w:val="0"/>
      <w:marRight w:val="0"/>
      <w:marTop w:val="0"/>
      <w:marBottom w:val="0"/>
      <w:divBdr>
        <w:top w:val="none" w:sz="0" w:space="0" w:color="auto"/>
        <w:left w:val="none" w:sz="0" w:space="0" w:color="auto"/>
        <w:bottom w:val="none" w:sz="0" w:space="0" w:color="auto"/>
        <w:right w:val="none" w:sz="0" w:space="0" w:color="auto"/>
      </w:divBdr>
    </w:div>
    <w:div w:id="2146508400">
      <w:bodyDiv w:val="1"/>
      <w:marLeft w:val="0"/>
      <w:marRight w:val="0"/>
      <w:marTop w:val="0"/>
      <w:marBottom w:val="0"/>
      <w:divBdr>
        <w:top w:val="none" w:sz="0" w:space="0" w:color="auto"/>
        <w:left w:val="none" w:sz="0" w:space="0" w:color="auto"/>
        <w:bottom w:val="none" w:sz="0" w:space="0" w:color="auto"/>
        <w:right w:val="none" w:sz="0" w:space="0" w:color="auto"/>
      </w:divBdr>
    </w:div>
    <w:div w:id="214715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ncbi.nlm.nih.gov/pmc/articles/PMC6514342/" TargetMode="External"/><Relationship Id="rId26" Type="http://schemas.openxmlformats.org/officeDocument/2006/relationships/hyperlink" Target="https://www.towerhamlets.gov.uk/lgnl/environment_and_waste/environmental_health/pollution/air_quality/Breathe_Clean/Air-Quality-Action-Plan.aspx" TargetMode="External"/><Relationship Id="rId39" Type="http://schemas.openxmlformats.org/officeDocument/2006/relationships/hyperlink" Target="https://www.towerhamlets.gov.uk/lgnl/health__social_care/health_and_wellbeing_board/health_and_wellbeing_board.aspx" TargetMode="External"/><Relationship Id="rId21" Type="http://schemas.openxmlformats.org/officeDocument/2006/relationships/image" Target="media/image8.png"/><Relationship Id="rId34" Type="http://schemas.openxmlformats.org/officeDocument/2006/relationships/hyperlink" Target="https://www.towerhamlets.gov.uk/Documents/Community-safety-and-emergencies/Flood-Plan-2018.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5f2fe3253cd1dfa0d089-bf8b2cdb6a1dc2999fecbc372702016c.ssl.cf3.rackcdn.com/uploads/ckeditor/attachments/8125/Tower_Hamlets_Play_Charte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owerhamlets.gov.uk/Documents/Public-Health/JSNA/JSNA_Spatial_Planning_and_Health.pdf" TargetMode="External"/><Relationship Id="rId32" Type="http://schemas.openxmlformats.org/officeDocument/2006/relationships/hyperlink" Target="https://www.towerhamlets.gov.uk/lgnl/housing/housing_statements_and_strateg/housing_statements_and_strateg.aspx" TargetMode="External"/><Relationship Id="rId37" Type="http://schemas.openxmlformats.org/officeDocument/2006/relationships/hyperlink" Target="https://www.towerhamlets.gov.uk/lgnl/health__social_care/joint_strategic_needs_assessme/joint_strategic_needs_assessme.aspx" TargetMode="External"/><Relationship Id="rId40" Type="http://schemas.openxmlformats.org/officeDocument/2006/relationships/header" Target="header1.xml"/><Relationship Id="rId45"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democracy.towerhamlets.gov.uk/documents/s160565/Appendix%201%20Draft%20Physical%20Activity%20Sport%20Strategy%20Dec%202019.pdf" TargetMode="External"/><Relationship Id="rId36" Type="http://schemas.openxmlformats.org/officeDocument/2006/relationships/hyperlink" Target="https://www.towerhamlets.gov.uk/lgnl/health__social_care/joint_strategic_needs_assessme/joint_strategic_needs_assessme.aspx"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towerhamlets.gov.uk/lgnl/leisure_and_culture/parks_and_open_spaces/open_space_strategy.aspx"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owerhamlets.gov.uk/lgnl/planning_and_building_control/planning_policy_guidance/Article_4_Directions.aspx" TargetMode="External"/><Relationship Id="rId22" Type="http://schemas.openxmlformats.org/officeDocument/2006/relationships/image" Target="media/image9.png"/><Relationship Id="rId27" Type="http://schemas.openxmlformats.org/officeDocument/2006/relationships/hyperlink" Target="https://gbr01.safelinks.protection.outlook.com/?url=https%3A%2F%2Fwww.towerhamlets.gov.uk%2FDocuments%2FChildren-and-families-services%2FTHChildHealthyWeightActionPlan2022-23.pdf&amp;data=05%7C01%7CMatthew.Quin%40towerhamlets.gov.uk%7Cebc96772bbdf48d4d77f08db4c874b73%7C3c0aec87f983418fb3dcd35db83fb5d2%7C0%7C0%7C638187916180418279%7CUnknown%7CTWFpbGZsb3d8eyJWIjoiMC4wLjAwMDAiLCJQIjoiV2luMzIiLCJBTiI6Ik1haWwiLCJXVCI6Mn0%3D%7C3000%7C%7C%7C&amp;sdata=CHd9PIVUkKpsGs%2BOdeyujIGC6b%2BNLD2q0eiTLEHOxAg%3D&amp;reserved=0" TargetMode="External"/><Relationship Id="rId30" Type="http://schemas.openxmlformats.org/officeDocument/2006/relationships/hyperlink" Target="https://www.towerhamlets.gov.uk/lgnl/environment_and_waste/Sustainability/Climate_emergency.aspx" TargetMode="External"/><Relationship Id="rId35" Type="http://schemas.openxmlformats.org/officeDocument/2006/relationships/hyperlink" Target="https://www.towerhamlets.gov.uk/lgnl/transport_and_streets/transport_policies.aspx" TargetMode="Externa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cbi.nlm.nih.gov/pmc/articles/PMC1637786/" TargetMode="External"/><Relationship Id="rId25" Type="http://schemas.openxmlformats.org/officeDocument/2006/relationships/hyperlink" Target="https://www.towerhamlets.gov.uk/lgnl/health__social_care/joint_strategic_needs_assessme/joint_strategic_needs_assessme.aspx" TargetMode="External"/><Relationship Id="rId33" Type="http://schemas.openxmlformats.org/officeDocument/2006/relationships/hyperlink" Target="https://democracy.towerhamlets.gov.uk/documents/s79877/5.8b%20Appendix%201%20Asset%20Strategy%20Scoping%20Principlas%20and%20Priorities%20Paper.pdf" TargetMode="External"/><Relationship Id="rId38" Type="http://schemas.openxmlformats.org/officeDocument/2006/relationships/hyperlink" Target="https://www.towerhamlets.gov.uk/Documents/Public-Health/Health_Wellbeing_Strategy.pdf" TargetMode="External"/><Relationship Id="rId20" Type="http://schemas.openxmlformats.org/officeDocument/2006/relationships/image" Target="media/image7.png"/><Relationship Id="rId41"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8B59D03A-00D8-4290-85DF-AC56A285A6C3}">
    <t:Anchor>
      <t:Comment id="1468623061"/>
    </t:Anchor>
    <t:History>
      <t:Event id="{F6ECDFC9-50EF-4B0E-AD93-A4504EA48938}" time="2023-10-26T15:19:31.492Z">
        <t:Attribution userId="S::Katy.Scammell@towerhamlets.gov.uk::9a765d8a-5483-461c-92a8-9981b13a6fb7" userProvider="AD" userName="Katy Scammell"/>
        <t:Anchor>
          <t:Comment id="1468623061"/>
        </t:Anchor>
        <t:Create/>
      </t:Event>
      <t:Event id="{9BFE9F9A-EA47-47A0-97A4-E62F9CF663BC}" time="2023-10-26T15:19:31.492Z">
        <t:Attribution userId="S::Katy.Scammell@towerhamlets.gov.uk::9a765d8a-5483-461c-92a8-9981b13a6fb7" userProvider="AD" userName="Katy Scammell"/>
        <t:Anchor>
          <t:Comment id="1468623061"/>
        </t:Anchor>
        <t:Assign userId="S::Kevin.Siaw@towerhamlets.gov.uk::cc369307-26ab-4c80-a477-7fc2b6717bc2" userProvider="AD" userName="Kevin Siaw"/>
      </t:Event>
      <t:Event id="{3AC16E85-0B62-4CAF-8457-B58301611F7A}" time="2023-10-26T15:19:31.492Z">
        <t:Attribution userId="S::Katy.Scammell@towerhamlets.gov.uk::9a765d8a-5483-461c-92a8-9981b13a6fb7" userProvider="AD" userName="Katy Scammell"/>
        <t:Anchor>
          <t:Comment id="1468623061"/>
        </t:Anchor>
        <t:SetTitle title="@Kevin Siaw is there anything you can say about SEND children in the evidence base section?"/>
      </t:Event>
      <t:Event id="{B484E15A-28DB-431F-BB11-0C113FA2FE99}" time="2023-11-02T13:24:03.06Z">
        <t:Attribution userId="S::Johnny.Lui@towerhamlets.gov.uk::c08b9195-4b88-4aab-8022-fca4abc018ec" userProvider="AD" userName="Johnny Lui"/>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D96898D4594AED90B305F7147E63D4"/>
        <w:category>
          <w:name w:val="General"/>
          <w:gallery w:val="placeholder"/>
        </w:category>
        <w:types>
          <w:type w:val="bbPlcHdr"/>
        </w:types>
        <w:behaviors>
          <w:behavior w:val="content"/>
        </w:behaviors>
        <w:guid w:val="{8E35C8DD-C2C8-4739-ABF3-C0418BE031AC}"/>
      </w:docPartPr>
      <w:docPartBody>
        <w:p w:rsidR="00F16641" w:rsidRDefault="00F16641">
          <w:pPr>
            <w:pStyle w:val="83D96898D4594AED90B305F7147E63D4"/>
          </w:pPr>
          <w:r w:rsidRPr="00553CA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ktiv Grotesk">
    <w:altName w:val="Calibri"/>
    <w:panose1 w:val="00000000000000000000"/>
    <w:charset w:val="00"/>
    <w:family w:val="swiss"/>
    <w:notTrueType/>
    <w:pitch w:val="default"/>
    <w:sig w:usb0="00000003" w:usb1="00000000" w:usb2="00000000" w:usb3="00000000" w:csb0="00000001" w:csb1="00000000"/>
  </w:font>
  <w:font w:name="Poppins">
    <w:charset w:val="00"/>
    <w:family w:val="auto"/>
    <w:pitch w:val="variable"/>
    <w:sig w:usb0="00008007" w:usb1="00000000" w:usb2="00000000" w:usb3="00000000" w:csb0="00000093" w:csb1="00000000"/>
  </w:font>
  <w:font w:name="Arimo">
    <w:altName w:val="Calibri"/>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kzidenz Grotesk BE">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864"/>
    <w:rsid w:val="0001756C"/>
    <w:rsid w:val="002348A4"/>
    <w:rsid w:val="00285CBE"/>
    <w:rsid w:val="004F09BA"/>
    <w:rsid w:val="00714FC1"/>
    <w:rsid w:val="007576F3"/>
    <w:rsid w:val="008F52F3"/>
    <w:rsid w:val="009B4864"/>
    <w:rsid w:val="00A931AE"/>
    <w:rsid w:val="00DB4B0C"/>
    <w:rsid w:val="00F16641"/>
    <w:rsid w:val="00F337F0"/>
    <w:rsid w:val="00FB64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3D96898D4594AED90B305F7147E63D4">
    <w:name w:val="83D96898D4594AED90B305F7147E63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22d7286-dd96-43f1-addf-1aa01b239435">
      <Terms xmlns="http://schemas.microsoft.com/office/infopath/2007/PartnerControls"/>
    </lcf76f155ced4ddcb4097134ff3c332f>
    <TaxCatchAll xmlns="c0f1eab8-3903-44ec-b09e-06dd9dbdfde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Pub17</b:Tag>
    <b:SourceType>Report</b:SourceType>
    <b:Guid>{66C2AD27-3E43-4E7D-8969-8B1091DAA776}</b:Guid>
    <b:Author>
      <b:Author>
        <b:Corporate>Public Health England</b:Corporate>
      </b:Author>
    </b:Author>
    <b:Title>Spatial Planning for Health: An evidence resource for planning and designing healthier places</b:Title>
    <b:Year>2017</b:Year>
    <b:City>London</b:City>
    <b:Publisher>PHE Publications</b:Publisher>
    <b:RefOrder>10</b:RefOrder>
  </b:Source>
  <b:Source>
    <b:Tag>Dep23</b:Tag>
    <b:SourceType>Report</b:SourceType>
    <b:Guid>{B9AAB1A5-F566-4AF8-AA8A-967BF8CAD263}</b:Guid>
    <b:Author>
      <b:Author>
        <b:Corporate>Department for Levelling Up, Housing and Communities</b:Corporate>
      </b:Author>
    </b:Author>
    <b:Title>National Planning Policy Framework</b:Title>
    <b:Year>2023</b:Year>
    <b:Publisher>Department for Levelling Up, Housing and Communities</b:Publisher>
    <b:City>London</b:City>
    <b:RefOrder>1</b:RefOrder>
  </b:Source>
  <b:Source>
    <b:Tag>Lon16</b:Tag>
    <b:SourceType>Report</b:SourceType>
    <b:Guid>{3CB3E0E4-81BC-477D-AFA9-8DAC76739404}</b:Guid>
    <b:Author>
      <b:Author>
        <b:Corporate>London Borough of Tower Hamlets</b:Corporate>
      </b:Author>
    </b:Author>
    <b:Title>Housing Evidence Base</b:Title>
    <b:Year>2016</b:Year>
    <b:Publisher>London Borough of Tower Hamlets</b:Publisher>
    <b:City>London</b:City>
    <b:RefOrder>128</b:RefOrder>
  </b:Source>
  <b:Source>
    <b:Tag>The21</b:Tag>
    <b:SourceType>InternetSite</b:SourceType>
    <b:Guid>{BF0EF465-6006-4E6C-9722-334F024D6347}</b:Guid>
    <b:Title>The health of people from ethnic minority groups in England</b:Title>
    <b:InternetSiteTitle>The King's Fund</b:InternetSiteTitle>
    <b:Year>2021</b:Year>
    <b:Month>February</b:Month>
    <b:Day>17</b:Day>
    <b:URL>https://www.kingsfund.org.uk/publications/health-people-ethnic-minority-groups-england</b:URL>
    <b:RefOrder>9</b:RefOrder>
  </b:Source>
  <b:Source>
    <b:Tag>Eth23</b:Tag>
    <b:SourceType>InternetSite</b:SourceType>
    <b:Guid>{38A12ED7-017A-4D84-80C4-EAC64A71E8A6}</b:Guid>
    <b:Title>Ethnic inequalities in mortality in England</b:Title>
    <b:Year>2023</b:Year>
    <b:Month>September</b:Month>
    <b:Day>06</b:Day>
    <b:URL>https://www.kingsfund.org.uk/blog/2023/09/ethnic-inequalities-mortality-england</b:URL>
    <b:InternetSiteTitle>The King's Fund</b:InternetSiteTitle>
    <b:RefOrder>129</b:RefOrder>
  </b:Source>
  <b:Source>
    <b:Tag>Lon22</b:Tag>
    <b:SourceType>Report</b:SourceType>
    <b:Guid>{7B491A18-F9DD-46E6-AB4A-757628BAC159}</b:Guid>
    <b:Author>
      <b:Author>
        <b:Corporate>London Borough of Tower Hamlets</b:Corporate>
      </b:Author>
    </b:Author>
    <b:Title>Tower Hamlets Annual Public Health Report</b:Title>
    <b:Year>2022</b:Year>
    <b:City>London</b:City>
    <b:RefOrder>21</b:RefOrder>
  </b:Source>
  <b:Source>
    <b:Tag>Dig17</b:Tag>
    <b:SourceType>Report</b:SourceType>
    <b:Guid>{37F745A0-BEF0-4E63-BFC8-DC6442FA2DAA}</b:Guid>
    <b:Author>
      <b:Author>
        <b:NameList>
          <b:Person>
            <b:Last>Diggle</b:Last>
            <b:First>J</b:First>
          </b:Person>
          <b:Person>
            <b:Last>Butler</b:Last>
            <b:First>H</b:First>
          </b:Person>
          <b:Person>
            <b:Last>Ward</b:Last>
            <b:First>R</b:First>
          </b:Person>
        </b:NameList>
      </b:Author>
    </b:Author>
    <b:Title>Brick by brick: A review of mental health and housing</b:Title>
    <b:Year>2017</b:Year>
    <b:Publisher>Mind</b:Publisher>
    <b:City>London</b:City>
    <b:RefOrder>38</b:RefOrder>
  </b:Source>
  <b:Source>
    <b:Tag>Art23</b:Tag>
    <b:SourceType>InternetSite</b:SourceType>
    <b:Guid>{667368E6-322A-4B04-A955-738F218A82A2}</b:Guid>
    <b:Title>Article 4 Directions</b:Title>
    <b:Year>2023</b:Year>
    <b:InternetSiteTitle>Tower Hamlets Website</b:InternetSiteTitle>
    <b:Month>September</b:Month>
    <b:Day>12</b:Day>
    <b:URL>https://www.towerhamlets.gov.uk/lgnl/planning_and_building_control/planning_policy_guidance/Article_4_Directions.aspx</b:URL>
    <b:RefOrder>37</b:RefOrder>
  </b:Source>
  <b:Source>
    <b:Tag>Cli20</b:Tag>
    <b:SourceType>Report</b:SourceType>
    <b:Guid>{A41FF826-755A-4FEA-855D-C8CB7518711E}</b:Guid>
    <b:Title>Research into the quality standard of homes delivered through change of use permitted development rights</b:Title>
    <b:Year>2020</b:Year>
    <b:Author>
      <b:Author>
        <b:NameList>
          <b:Person>
            <b:Last>Clifford</b:Last>
            <b:First>Ben </b:First>
          </b:Person>
          <b:Person>
            <b:Last>Canelas</b:Last>
            <b:First>Patricia </b:First>
          </b:Person>
          <b:Person>
            <b:Last>Ferm</b:Last>
            <b:First>Jessica</b:First>
          </b:Person>
          <b:Person>
            <b:Last>Livingstone</b:Last>
            <b:First>Nicola</b:First>
          </b:Person>
          <b:Person>
            <b:Last>Lord</b:Last>
            <b:First>Alex</b:First>
          </b:Person>
          <b:Person>
            <b:Last>Dunning</b:Last>
            <b:First>Richard</b:First>
          </b:Person>
        </b:NameList>
      </b:Author>
    </b:Author>
    <b:Publisher>Ministry of Housing, Communities and Local Government</b:Publisher>
    <b:City>London</b:City>
    <b:RefOrder>36</b:RefOrder>
  </b:Source>
  <b:Source>
    <b:Tag>Chawn</b:Tag>
    <b:SourceType>Report</b:SourceType>
    <b:Guid>{A936244C-D506-41DB-9AB8-1201DF997760}</b:Guid>
    <b:Title>Health Impact Assessment: A practical guide</b:Title>
    <b:Year>Unknown</b:Year>
    <b:Publisher>WHIASU</b:Publisher>
    <b:City>Cardiff</b:City>
    <b:Author>
      <b:Author>
        <b:NameList>
          <b:Person>
            <b:Last>Chadderton</b:Last>
            <b:First>Chloe</b:First>
          </b:Person>
          <b:Person>
            <b:Last>Elliott</b:Last>
            <b:First>Eva</b:First>
          </b:Person>
          <b:Person>
            <b:Last>Green</b:Last>
            <b:First>Liz</b:First>
          </b:Person>
          <b:Person>
            <b:Last>Lester</b:Last>
            <b:First>Julia</b:First>
          </b:Person>
          <b:Person>
            <b:Last>Williams</b:Last>
            <b:First>Gareth</b:First>
          </b:Person>
        </b:NameList>
      </b:Author>
    </b:Author>
    <b:RefOrder>13</b:RefOrder>
  </b:Source>
  <b:Source>
    <b:Tag>Fis23</b:Tag>
    <b:SourceType>JournalArticle</b:SourceType>
    <b:Guid>{A894A67D-CF8C-478E-9899-3658EDC57EA1}</b:Guid>
    <b:Title>Health Impact Assessment in two Planning Projects in England: Reflections on Normative Effectiveness</b:Title>
    <b:Year>2023</b:Year>
    <b:JournalName>Yet to be published</b:JournalName>
    <b:Pages>TBC</b:Pages>
    <b:Author>
      <b:Author>
        <b:NameList>
          <b:Person>
            <b:Last>Fischer</b:Last>
            <b:Middle>B</b:Middle>
            <b:First>Thomas</b:First>
          </b:Person>
          <b:Person>
            <b:Last>Chang</b:Last>
            <b:First>Michael</b:First>
          </b:Person>
          <b:Person>
            <b:Last>Muthoora</b:Last>
            <b:First>Tara</b:First>
          </b:Person>
        </b:NameList>
      </b:Author>
    </b:Author>
    <b:RefOrder>12</b:RefOrder>
  </b:Source>
  <b:Source>
    <b:Tag>Hea23</b:Tag>
    <b:SourceType>Report</b:SourceType>
    <b:Guid>{A093956F-E3F5-4C42-8DF9-06E41649BAD4}</b:Guid>
    <b:Author>
      <b:Author>
        <b:Corporate>Healthwatch Tower Hamlets</b:Corporate>
      </b:Author>
    </b:Author>
    <b:Title>Healthy Neighbourhoods in Tower Hamlets</b:Title>
    <b:Year>2023</b:Year>
    <b:Publisher>Healthwatch Tower Hamlets</b:Publisher>
    <b:City>London</b:City>
    <b:RefOrder>31</b:RefOrder>
  </b:Source>
  <b:Source>
    <b:Tag>Act23</b:Tag>
    <b:SourceType>Report</b:SourceType>
    <b:Guid>{936A529D-C3F2-4448-96CD-5D08ABFCC057}</b:Guid>
    <b:Author>
      <b:Author>
        <b:Corporate>ActEarly</b:Corporate>
      </b:Author>
    </b:Author>
    <b:Title>Child Wellbeing and Play: The role of income, love and environment</b:Title>
    <b:Year>2023</b:Year>
    <b:Publisher>ActEarly</b:Publisher>
    <b:City>London</b:City>
    <b:RefOrder>23</b:RefOrder>
  </b:Source>
  <b:Source>
    <b:Tag>Tra17</b:Tag>
    <b:SourceType>Report</b:SourceType>
    <b:Guid>{849CFBA3-CB3F-4949-911B-C13D0A0C0B77}</b:Guid>
    <b:Author>
      <b:Author>
        <b:Corporate>Transport for London</b:Corporate>
      </b:Author>
    </b:Author>
    <b:Title>Transport Classification of Londoners - Presenting the Segments</b:Title>
    <b:Year>2017</b:Year>
    <b:Publisher>Transport for London</b:Publisher>
    <b:City>London</b:City>
    <b:RefOrder>17</b:RefOrder>
  </b:Source>
  <b:Source>
    <b:Tag>Tra23</b:Tag>
    <b:SourceType>Report</b:SourceType>
    <b:Guid>{346FC89A-EDC5-4097-AF34-AD128164A6D2}</b:Guid>
    <b:Author>
      <b:Author>
        <b:Corporate>Transport for London</b:Corporate>
      </b:Author>
    </b:Author>
    <b:Title>Economic benefits of walking and cycling</b:Title>
    <b:Year>2023</b:Year>
    <b:Publisher>Transport for London</b:Publisher>
    <b:City>London</b:City>
    <b:RefOrder>18</b:RefOrder>
  </b:Source>
  <b:Source>
    <b:Tag>LeQ20</b:Tag>
    <b:SourceType>JournalArticle</b:SourceType>
    <b:Guid>{7EC1F4EE-9455-43FD-BDE6-B9AF2164F53E}</b:Guid>
    <b:Title>Temporary reduction in daily global CO2 emissions during the COVID-19 forced confinement</b:Title>
    <b:Year>2020</b:Year>
    <b:JournalName>Nature Climate Change</b:JournalName>
    <b:Author>
      <b:Author>
        <b:NameList>
          <b:Person>
            <b:Last>Le Quéré</b:Last>
            <b:First>Corinne </b:First>
          </b:Person>
          <b:Person>
            <b:Last>Jackson</b:Last>
            <b:Middle>B</b:Middle>
            <b:First>Robert</b:First>
          </b:Person>
          <b:Person>
            <b:Last>Jones</b:Last>
            <b:Middle>Matthew</b:Middle>
            <b:First>W.</b:First>
          </b:Person>
          <b:Person>
            <b:Last>Smith</b:Last>
            <b:Middle>Adam</b:Middle>
            <b:First>J.P</b:First>
          </b:Person>
          <b:Person>
            <b:Last>Abernethy</b:Last>
            <b:First>Sam</b:First>
          </b:Person>
          <b:Person>
            <b:Last>Andrew</b:Last>
            <b:Middle>M.</b:Middle>
            <b:First>Robbie</b:First>
          </b:Person>
          <b:Person>
            <b:Last>De-Gol</b:Last>
            <b:Middle>J.</b:Middle>
            <b:First>Anthony</b:First>
          </b:Person>
        </b:NameList>
      </b:Author>
    </b:Author>
    <b:RefOrder>14</b:RefOrder>
  </b:Source>
  <b:Source>
    <b:Tag>Off221</b:Tag>
    <b:SourceType>InternetSite</b:SourceType>
    <b:Guid>{EB86D629-1463-4314-8EE6-D40B1CC1BBA1}</b:Guid>
    <b:Author>
      <b:Author>
        <b:Corporate>National child measurement programme</b:Corporate>
      </b:Author>
    </b:Author>
    <b:Title>Office for Health Improvement and Disparities</b:Title>
    <b:Year>2022</b:Year>
    <b:URL>www.gov.uk/government/statistics</b:URL>
    <b:RefOrder>19</b:RefOrder>
  </b:Source>
  <b:Source>
    <b:Tag>Lon19</b:Tag>
    <b:SourceType>Report</b:SourceType>
    <b:Guid>{0264A22A-51F8-47B4-A051-E754E2C00663}</b:Guid>
    <b:Author>
      <b:Author>
        <b:Corporate>London Borough of Tower Hamlets</b:Corporate>
      </b:Author>
    </b:Author>
    <b:Title>Tower Hamlets Transport Strategy 2019-2041</b:Title>
    <b:Year>2019</b:Year>
    <b:Publisher>London Borough of Tower Hamlets</b:Publisher>
    <b:City>London</b:City>
    <b:RefOrder>97</b:RefOrder>
  </b:Source>
  <b:Source>
    <b:Tag>Yas21</b:Tag>
    <b:SourceType>JournalArticle</b:SourceType>
    <b:Guid>{749513A5-95D1-4865-A9B9-7E1A07A031FC}</b:Guid>
    <b:Title>Global impact of COVID-19 pandemic on road traffic collisions</b:Title>
    <b:Year>2021</b:Year>
    <b:Author>
      <b:Author>
        <b:NameList>
          <b:Person>
            <b:Last>Yasin</b:Last>
            <b:Middle>J.</b:Middle>
            <b:First>Yasin</b:First>
          </b:Person>
          <b:Person>
            <b:Last>Grivna</b:Last>
            <b:First>Michal</b:First>
          </b:Person>
          <b:Person>
            <b:Last>Abu-Zidan</b:Last>
            <b:Middle>M.</b:Middle>
            <b:First>Fikri</b:First>
          </b:Person>
        </b:NameList>
      </b:Author>
    </b:Author>
    <b:JournalName>World Journal of Emergency Surgery</b:JournalName>
    <b:RefOrder>99</b:RefOrder>
  </b:Source>
  <b:Source>
    <b:Tag>Hea231</b:Tag>
    <b:SourceType>InternetSite</b:SourceType>
    <b:Guid>{95B9AE51-88D2-4225-9C4A-6E0726F4761C}</b:Guid>
    <b:Title>Healthy Streets Resources</b:Title>
    <b:Year>2023</b:Year>
    <b:Author>
      <b:Author>
        <b:Corporate>Healthy Streets</b:Corporate>
      </b:Author>
    </b:Author>
    <b:InternetSiteTitle>Healthy Streets</b:InternetSiteTitle>
    <b:URL>https://www.healthystreets.com/resources</b:URL>
    <b:RefOrder>130</b:RefOrder>
  </b:Source>
  <b:Source>
    <b:Tag>Hea</b:Tag>
    <b:SourceType>InternetSite</b:SourceType>
    <b:Guid>{051423F4-CD7F-408D-A933-BE34B77C1882}</b:Guid>
    <b:Author>
      <b:Author>
        <b:Corporate>Healthy Streets Scorecard</b:Corporate>
      </b:Author>
    </b:Author>
    <b:Title>Healthy Streets Scorecard, Tower Hamlets</b:Title>
    <b:InternetSiteTitle>Healthy Streets Scorecard</b:InternetSiteTitle>
    <b:URL>https://www.healthystreetsscorecard.london/your_borough/tower-hamlets/</b:URL>
    <b:Year>2023</b:Year>
    <b:RefOrder>86</b:RefOrder>
  </b:Source>
  <b:Source>
    <b:Tag>Vol23</b:Tag>
    <b:SourceType>Report</b:SourceType>
    <b:Guid>{D7E6AE79-5FB4-442D-981F-74C429BD24C9}</b:Guid>
    <b:Title>Marsh Wall Cumulative Health Assessment</b:Title>
    <b:Year>2023</b:Year>
    <b:Author>
      <b:Author>
        <b:Corporate>Volterra Partners</b:Corporate>
      </b:Author>
    </b:Author>
    <b:City>London</b:City>
    <b:RefOrder>82</b:RefOrder>
  </b:Source>
  <b:Source>
    <b:Tag>Lon18</b:Tag>
    <b:SourceType>Report</b:SourceType>
    <b:Guid>{014A2BA6-3BC6-4510-9CB0-BFDB98FAE617}</b:Guid>
    <b:Author>
      <b:Author>
        <b:Corporate>London Borough of Tower Hamlets</b:Corporate>
      </b:Author>
    </b:Author>
    <b:Title>Market Position Statement: Mental Health</b:Title>
    <b:Year>2018</b:Year>
    <b:Publisher>London Borough of Tower Hamlets</b:Publisher>
    <b:City>London</b:City>
    <b:RefOrder>131</b:RefOrder>
  </b:Source>
  <b:Source>
    <b:Tag>Unp</b:Tag>
    <b:SourceType>Misc</b:SourceType>
    <b:Guid>{7F67FCA1-EFE7-4911-9974-2F5F2D88C5E8}</b:Guid>
    <b:Author>
      <b:Author>
        <b:Corporate>London Borough of Tower Hamlets</b:Corporate>
      </b:Author>
    </b:Author>
    <b:Title>[Unpublished Council data)</b:Title>
    <b:RefOrder>43</b:RefOrder>
  </b:Source>
  <b:Source>
    <b:Tag>ONS22</b:Tag>
    <b:SourceType>InternetSite</b:SourceType>
    <b:Guid>{ED445769-BDB9-4AAF-B663-AB9743A94B30}</b:Guid>
    <b:Author>
      <b:Author>
        <b:Corporate>ONS</b:Corporate>
      </b:Author>
    </b:Author>
    <b:Title>Climate-related mortality and hospital admissions, England and Wales</b:Title>
    <b:Year>2022</b:Year>
    <b:InternetSiteTitle>Office for National Statistics</b:InternetSiteTitle>
    <b:URL>https://www.ons.gov.uk/peoplepopulationandcommunity/birthsdeathsandmarriages/deaths/articles/climaterelatedmortalityandhospitaladmissionsenglandandwales/2001to2020</b:URL>
    <b:RefOrder>48</b:RefOrder>
  </b:Source>
  <b:Source>
    <b:Tag>Cli</b:Tag>
    <b:SourceType>InternetSite</b:SourceType>
    <b:Guid>{439EF4FF-F517-4B64-965F-62B81645DDE8}</b:Guid>
    <b:Title>Climate Change Act</b:Title>
    <b:URL>https://www.legislation.gov.uk/ukpga/2008/27/contents</b:URL>
    <b:Year>2008</b:Year>
    <b:RefOrder>51</b:RefOrder>
  </b:Source>
  <b:Source>
    <b:Tag>Pla04</b:Tag>
    <b:SourceType>InternetSite</b:SourceType>
    <b:Guid>{FABEEE46-0C1E-438F-B8D4-7539659D480D}</b:Guid>
    <b:Title>Planning and Compulsory Purchase Act</b:Title>
    <b:Year>2004</b:Year>
    <b:URL>https://www.legislation.gov.uk/ukpga/2004/5/contents</b:URL>
    <b:RefOrder>52</b:RefOrder>
  </b:Source>
  <b:Source>
    <b:Tag>Pla08</b:Tag>
    <b:SourceType>InternetSite</b:SourceType>
    <b:Guid>{F96757E3-94A3-4DD8-900F-61E8778455B3}</b:Guid>
    <b:Title>Planning Act</b:Title>
    <b:Year>2008</b:Year>
    <b:URL>https://www.legislation.gov.uk/ukpga/2008/29/contents</b:URL>
    <b:RefOrder>53</b:RefOrder>
  </b:Source>
  <b:Source>
    <b:Tag>Pla081</b:Tag>
    <b:SourceType>InternetSite</b:SourceType>
    <b:Guid>{8BB809B5-756F-48A5-AB7E-E3CAEBF4600B}</b:Guid>
    <b:Title>Planning and Energy Act</b:Title>
    <b:Year>2008</b:Year>
    <b:URL>https://www.legislation.gov.uk/ukpga/2008/21/contents</b:URL>
    <b:RefOrder>54</b:RefOrder>
  </b:Source>
  <b:Source>
    <b:Tag>May23</b:Tag>
    <b:SourceType>InternetSite</b:SourceType>
    <b:Guid>{DC7E890C-1E27-4BE5-98A6-78604C84464D}</b:Guid>
    <b:Author>
      <b:Author>
        <b:Corporate>Mayor of London</b:Corporate>
      </b:Author>
    </b:Author>
    <b:Title>Heat, Climate Adaptation, Climate Change</b:Title>
    <b:InternetSiteTitle>london.gov.uk</b:InternetSiteTitle>
    <b:Year>2023</b:Year>
    <b:URL>https://www.london.gov.uk/programmes-and-strategies/environment-and-climate-change/climate-change/climate-adaptation/heat</b:URL>
    <b:RefOrder>55</b:RefOrder>
  </b:Source>
  <b:Source>
    <b:Tag>Lon20</b:Tag>
    <b:SourceType>Report</b:SourceType>
    <b:Guid>{CB06027D-08E7-41BC-885F-782B72670EAA}</b:Guid>
    <b:Author>
      <b:Author>
        <b:Corporate>London Borough of Tower Hamlets</b:Corporate>
      </b:Author>
    </b:Author>
    <b:Title>Tower Hamlets Local Plan 2031: Managing Growth and Sharing Benefits</b:Title>
    <b:Year>2020</b:Year>
    <b:City>London</b:City>
    <b:RefOrder>2</b:RefOrder>
  </b:Source>
  <b:Source>
    <b:Tag>Dav06</b:Tag>
    <b:SourceType>JournalArticle</b:SourceType>
    <b:Guid>{33522DEC-CA65-4164-9ADB-A87A3102D624}</b:Guid>
    <b:Title>Do attributes in the physical environment influence children's physical activity? A review of the literature</b:Title>
    <b:Year>2006</b:Year>
    <b:Author>
      <b:Author>
        <b:NameList>
          <b:Person>
            <b:Last>Davison</b:Last>
            <b:First>K</b:First>
          </b:Person>
          <b:Person>
            <b:Last>Lawson</b:Last>
            <b:First>C.</b:First>
          </b:Person>
        </b:NameList>
      </b:Author>
    </b:Author>
    <b:JournalName>International Journal of Behavioural Nutrition and Physical Activity</b:JournalName>
    <b:RefOrder>73</b:RefOrder>
  </b:Source>
  <b:Source>
    <b:Tag>Bui09</b:Tag>
    <b:SourceType>JournalArticle</b:SourceType>
    <b:Guid>{5678921B-69B5-445A-9B6B-D1DC2996A71F}</b:Guid>
    <b:Title>Built environment, physical activity, and obesity: What have we learned from reviewing the literature?</b:Title>
    <b:JournalName>Health and Place</b:JournalName>
    <b:Year>2012</b:Year>
    <b:Pages>100-105</b:Pages>
    <b:Author>
      <b:Author>
        <b:NameList>
          <b:Person>
            <b:Last>Ding</b:Last>
            <b:First>Ding</b:First>
          </b:Person>
          <b:Person>
            <b:Last>Gebel</b:Last>
            <b:First>Klaus</b:First>
          </b:Person>
        </b:NameList>
      </b:Author>
    </b:Author>
    <b:RefOrder>132</b:RefOrder>
  </b:Source>
  <b:Source>
    <b:Tag>Mit08</b:Tag>
    <b:SourceType>JournalArticle</b:SourceType>
    <b:Guid>{713E6E3F-12E9-4CC1-AF7A-1FF3D4579466}</b:Guid>
    <b:Title>Effect of exposure to natural environment on health inequalities: an observational population study</b:Title>
    <b:JournalName>The Lancet</b:JournalName>
    <b:Year>2008</b:Year>
    <b:Pages>1655-1660</b:Pages>
    <b:Author>
      <b:Author>
        <b:NameList>
          <b:Person>
            <b:Last>Mitchell</b:Last>
            <b:First>R.</b:First>
          </b:Person>
          <b:Person>
            <b:Last>Popham</b:Last>
            <b:First>F.</b:First>
          </b:Person>
        </b:NameList>
      </b:Author>
    </b:Author>
    <b:RefOrder>74</b:RefOrder>
  </b:Source>
  <b:Source>
    <b:Tag>Lon201</b:Tag>
    <b:SourceType>Report</b:SourceType>
    <b:Guid>{4D4C658B-668C-489E-A65E-7578D06CB71C}</b:Guid>
    <b:Author>
      <b:Author>
        <b:Corporate>London Borough of Tower Hamlets</b:Corporate>
      </b:Author>
    </b:Author>
    <b:Title>Borough Profile 2020</b:Title>
    <b:Year>2020</b:Year>
    <b:Publisher>London Borough of Tower Hamlets</b:Publisher>
    <b:City>London</b:City>
    <b:RefOrder>70</b:RefOrder>
  </b:Source>
  <b:Source>
    <b:Tag>Lon27</b:Tag>
    <b:SourceType>Report</b:SourceType>
    <b:Guid>{F84652B9-8BA1-4AF2-B96E-F03810F9C3EC}</b:Guid>
    <b:Author>
      <b:Author>
        <b:Corporate>London Borough of Tower Hamlets</b:Corporate>
      </b:Author>
    </b:Author>
    <b:Title>Parks and Open Spaces 2017-2027</b:Title>
    <b:Year>2017</b:Year>
    <b:Publisher>London Borough of Tower Hamlets</b:Publisher>
    <b:City>London</b:City>
    <b:RefOrder>76</b:RefOrder>
  </b:Source>
  <b:Source>
    <b:Tag>Whe05</b:Tag>
    <b:SourceType>JournalArticle</b:SourceType>
    <b:Guid>{AAD4136D-FEEF-40F2-9F21-3999CAF61B5A}</b:Guid>
    <b:Title>Environmental equity, air quality, socioeconomic status, and respiratory health: a linkage analysis of routine data from the Health Survey for England</b:Title>
    <b:Year>2005</b:Year>
    <b:JournalName>Epidemiol Community Health</b:JournalName>
    <b:Pages>948-54</b:Pages>
    <b:Author>
      <b:Author>
        <b:NameList>
          <b:Person>
            <b:Last>Wheeler</b:Last>
            <b:Middle>W</b:Middle>
            <b:First>Benedict</b:First>
          </b:Person>
          <b:Person>
            <b:Last>Ben-Shlomo</b:Last>
            <b:First>Yoav</b:First>
          </b:Person>
        </b:NameList>
      </b:Author>
    </b:Author>
    <b:RefOrder>66</b:RefOrder>
  </b:Source>
  <b:Source>
    <b:Tag>Pye06</b:Tag>
    <b:SourceType>Report</b:SourceType>
    <b:Guid>{CE498CD1-9905-4465-B43D-D8F6DBAADB26}</b:Guid>
    <b:Title>Report: Air Quality and Social Deprivation in the UK: an environmental inequalities analysis</b:Title>
    <b:Year>2006</b:Year>
    <b:Author>
      <b:Author>
        <b:NameList>
          <b:Person>
            <b:Last>Pye</b:Last>
            <b:First>Steve</b:First>
          </b:Person>
          <b:Person>
            <b:Last>King</b:Last>
            <b:First>Katie</b:First>
          </b:Person>
          <b:Person>
            <b:Last>Sturman</b:Last>
            <b:First>James</b:First>
          </b:Person>
        </b:NameList>
      </b:Author>
    </b:Author>
    <b:Publisher>DEFRA</b:Publisher>
    <b:City>London</b:City>
    <b:RefOrder>67</b:RefOrder>
  </b:Source>
  <b:Source>
    <b:Tag>McK22</b:Tag>
    <b:SourceType>JournalArticle</b:SourceType>
    <b:Guid>{0E22C7AE-0705-4D55-A7D8-B78D810CD6FC}</b:Guid>
    <b:Title>Promoting physical activity for mental health: an updated evidence review and practical guide</b:Title>
    <b:Year>2022</b:Year>
    <b:Author>
      <b:Author>
        <b:NameList>
          <b:Person>
            <b:Last>McKeon</b:Last>
            <b:First>Grace</b:First>
          </b:Person>
          <b:Person>
            <b:Last>Curtis</b:Last>
            <b:First>Jackie</b:First>
          </b:Person>
          <b:Person>
            <b:Last>Rosenbaum</b:Last>
            <b:First>Simon</b:First>
          </b:Person>
        </b:NameList>
      </b:Author>
    </b:Author>
    <b:JournalName>Current Opinion in Psychiatry</b:JournalName>
    <b:Pages>270-276</b:Pages>
    <b:RefOrder>20</b:RefOrder>
  </b:Source>
  <b:Source>
    <b:Tag>Gar23</b:Tag>
    <b:SourceType>Report</b:SourceType>
    <b:Guid>{8A51A4D9-5150-41CC-A023-F9BEB6287ABE}</b:Guid>
    <b:Title>The cost of poor housing in England by Tenure</b:Title>
    <b:Year>2023</b:Year>
    <b:Publisher>BRE</b:Publisher>
    <b:Author>
      <b:Author>
        <b:NameList>
          <b:Person>
            <b:Last>Garrett</b:Last>
            <b:First>Helen</b:First>
          </b:Person>
          <b:Person>
            <b:Last>Margoles</b:Last>
            <b:First>Susie</b:First>
          </b:Person>
          <b:Person>
            <b:Last>Mackay</b:Last>
            <b:First>Molly</b:First>
          </b:Person>
          <b:Person>
            <b:Last>Nicol</b:Last>
            <b:First>Simon</b:First>
          </b:Person>
        </b:NameList>
      </b:Author>
    </b:Author>
    <b:RefOrder>32</b:RefOrder>
  </b:Source>
  <b:Source>
    <b:Tag>DLU20</b:Tag>
    <b:SourceType>Report</b:SourceType>
    <b:Guid>{6C828F07-330E-4BF1-AD9B-91B958461330}</b:Guid>
    <b:Author>
      <b:Author>
        <b:Corporate>DLUHC</b:Corporate>
      </b:Author>
    </b:Author>
    <b:Title>English Housing Survey</b:Title>
    <b:Year>2020</b:Year>
    <b:Publisher>DLUHC </b:Publisher>
    <b:City>London</b:City>
    <b:RefOrder>33</b:RefOrder>
  </b:Source>
  <b:Source>
    <b:Tag>Pub18</b:Tag>
    <b:SourceType>InternetSite</b:SourceType>
    <b:Guid>{70D84A48-1744-4FC4-ABD7-1B1928DA8C68}</b:Guid>
    <b:Title>Heatwave mortality monitoring report 2020</b:Title>
    <b:Year>2018</b:Year>
    <b:Author>
      <b:Author>
        <b:Corporate>Public Health England</b:Corporate>
      </b:Author>
    </b:Author>
    <b:InternetSiteTitle>www.gov.uk</b:InternetSiteTitle>
    <b:URL>https://www.gov.uk/government/publications/phe-heatwave-mortality-monitoring</b:URL>
    <b:RefOrder>40</b:RefOrder>
  </b:Source>
  <b:Source>
    <b:Tag>ONS19</b:Tag>
    <b:SourceType>InternetSite</b:SourceType>
    <b:Guid>{FF45AB9E-F212-41ED-8C86-4FE4034A909B}</b:Guid>
    <b:Author>
      <b:Author>
        <b:Corporate>ONS</b:Corporate>
      </b:Author>
    </b:Author>
    <b:Title>Do summer heatwaves lead to an increase in deaths?</b:Title>
    <b:InternetSiteTitle>ONS</b:InternetSiteTitle>
    <b:Year>2019</b:Year>
    <b:URL>https://www.ons.gov.uk/peoplepopulationandcommunity/healthandsocialcare/causesofdeath/articles/dosummerheatwavesleadtoanincreaseindeaths/2019-10-07</b:URL>
    <b:RefOrder>39</b:RefOrder>
  </b:Source>
  <b:Source>
    <b:Tag>Goo14</b:Tag>
    <b:SourceType>Report</b:SourceType>
    <b:Guid>{7C333353-BF85-46E7-86FE-3F70328C8C8B}</b:Guid>
    <b:Title>Preventing overheating: Investigating and reporting on the scale of overheating in England, including common causes and an overview of remediation techniques</b:Title>
    <b:Year>2014</b:Year>
    <b:Author>
      <b:Author>
        <b:Corporate>Good Homes Alliance</b:Corporate>
      </b:Author>
    </b:Author>
    <b:Publisher>Good Homes Alliance</b:Publisher>
    <b:RefOrder>41</b:RefOrder>
  </b:Source>
  <b:Source>
    <b:Tag>The211</b:Tag>
    <b:SourceType>Report</b:SourceType>
    <b:Guid>{CEDED822-F975-4FEB-AFC0-33C583D4F568}</b:Guid>
    <b:Author>
      <b:Author>
        <b:Corporate>The Health Foundation</b:Corporate>
      </b:Author>
    </b:Author>
    <b:Title>Relationship between overcrowding and mental health</b:Title>
    <b:Year>2021</b:Year>
    <b:Publisher>The Health Foundation</b:Publisher>
    <b:RefOrder>42</b:RefOrder>
  </b:Source>
  <b:Source>
    <b:Tag>Roy19</b:Tag>
    <b:SourceType>Report</b:SourceType>
    <b:Guid>{D642A20D-65BD-42ED-AB51-B7A8A674EFC1}</b:Guid>
    <b:Author>
      <b:Author>
        <b:Corporate>Royal Society for Public Health</b:Corporate>
      </b:Author>
    </b:Author>
    <b:Title>Routing out childhood obesity</b:Title>
    <b:Year>2019</b:Year>
    <b:RefOrder>102</b:RefOrder>
  </b:Source>
  <b:Source>
    <b:Tag>Pub181</b:Tag>
    <b:SourceType>Report</b:SourceType>
    <b:Guid>{6CA1D2AF-FB28-4166-B2C5-3D70B5AB8399}</b:Guid>
    <b:Author>
      <b:Author>
        <b:Corporate>Public Health England</b:Corporate>
      </b:Author>
    </b:Author>
    <b:Title>Healthy High Streets: Good placemaking in an urban setting</b:Title>
    <b:Year>2018</b:Year>
    <b:Publisher>Public Health England</b:Publisher>
    <b:RefOrder>103</b:RefOrder>
  </b:Source>
  <b:Source>
    <b:Tag>Cum05</b:Tag>
    <b:SourceType>JournalArticle</b:SourceType>
    <b:Guid>{E46FB04F-F2CE-4F65-9FD0-C2D5E47BE8C0}</b:Guid>
    <b:Title>Large-scale food retailing as health intervention</b:Title>
    <b:Year>2005</b:Year>
    <b:Author>
      <b:Author>
        <b:NameList>
          <b:Person>
            <b:Last>Cummins</b:Last>
            <b:First>S.</b:First>
          </b:Person>
          <b:Person>
            <b:Last>Petticrew</b:Last>
            <b:First>M.</b:First>
          </b:Person>
          <b:Person>
            <b:Last>Higgins</b:Last>
            <b:First>C.</b:First>
          </b:Person>
          <b:Person>
            <b:Last>Findlay</b:Last>
            <b:First>A.</b:First>
          </b:Person>
          <b:Person>
            <b:Last>Sparks</b:Last>
            <b:First>L.</b:First>
          </b:Person>
        </b:NameList>
      </b:Author>
    </b:Author>
    <b:JournalName>Journal of Epidemiology and Community Health 59</b:JournalName>
    <b:Pages>1035-40</b:Pages>
    <b:RefOrder>100</b:RefOrder>
  </b:Source>
  <b:Source>
    <b:Tag>Dav09</b:Tag>
    <b:SourceType>JournalArticle</b:SourceType>
    <b:Guid>{CAE22803-B033-427C-929C-DFB364A4E1B3}</b:Guid>
    <b:Title>Proximity of Fast-Food Restaurants to Schools and Adolescent Obesity</b:Title>
    <b:JournalName>American Journal of Public Health 99</b:JournalName>
    <b:Year>2009</b:Year>
    <b:Pages>505-510</b:Pages>
    <b:Author>
      <b:Author>
        <b:NameList>
          <b:Person>
            <b:Last>Davis</b:Last>
          </b:Person>
          <b:Person>
            <b:Last>Carpenter</b:Last>
          </b:Person>
        </b:NameList>
      </b:Author>
    </b:Author>
    <b:RefOrder>101</b:RefOrder>
  </b:Source>
  <b:Source>
    <b:Tag>Smi13</b:Tag>
    <b:SourceType>JournalArticle</b:SourceType>
    <b:Guid>{857BDD14-7FA1-4443-99BD-FAFC2DEEB7F2}</b:Guid>
    <b:Title>Does the local food environment around schools affect diet? Longitudinal associations in adolescents attending secondary schools in East London</b:Title>
    <b:Year>2013</b:Year>
    <b:JournalName>BMC Public Health</b:JournalName>
    <b:Author>
      <b:Author>
        <b:NameList>
          <b:Person>
            <b:Last>Smith</b:Last>
            <b:First>D</b:First>
          </b:Person>
          <b:Person>
            <b:Last>Cummins</b:Last>
            <b:First>S</b:First>
          </b:Person>
          <b:Person>
            <b:Last>Clark</b:Last>
            <b:First>C</b:First>
          </b:Person>
          <b:Person>
            <b:Last>Stansfeld</b:Last>
            <b:First>S</b:First>
          </b:Person>
        </b:NameList>
      </b:Author>
    </b:Author>
    <b:RefOrder>133</b:RefOrder>
  </b:Source>
  <b:Source>
    <b:Tag>Sus14</b:Tag>
    <b:SourceType>Report</b:SourceType>
    <b:Guid>{5BD478C3-9012-4868-8533-B7362B948D18}</b:Guid>
    <b:Title>Planning sustainable cities for community food growing</b:Title>
    <b:Year>2014</b:Year>
    <b:Author>
      <b:Author>
        <b:Corporate>Sustain</b:Corporate>
      </b:Author>
    </b:Author>
    <b:Publisher>Sustain</b:Publisher>
    <b:RefOrder>107</b:RefOrder>
  </b:Source>
  <b:Source>
    <b:Tag>Gre18</b:Tag>
    <b:SourceType>Report</b:SourceType>
    <b:Guid>{B4080764-2420-4DC0-AE5A-84F2387D39C0}</b:Guid>
    <b:Author>
      <b:Author>
        <b:Corporate>Greater London Authority</b:Corporate>
      </b:Author>
    </b:Author>
    <b:Title>The London Food Strategy</b:Title>
    <b:Year>2018</b:Year>
    <b:Publisher>Greater London Authority</b:Publisher>
    <b:City>London</b:City>
    <b:RefOrder>108</b:RefOrder>
  </b:Source>
  <b:Source>
    <b:Tag>Pub171</b:Tag>
    <b:SourceType>Report</b:SourceType>
    <b:Guid>{E8ECC02A-6EC4-47DB-9E93-610FF72CC199}</b:Guid>
    <b:Author>
      <b:Author>
        <b:Corporate>Public Health England</b:Corporate>
      </b:Author>
    </b:Author>
    <b:Title>Obesity and the environment: density of fast food outlets</b:Title>
    <b:Year>2017</b:Year>
    <b:Publisher>Public Health England</b:Publisher>
    <b:RefOrder>104</b:RefOrder>
  </b:Source>
  <b:Source>
    <b:Tag>Boy13</b:Tag>
    <b:SourceType>JournalArticle</b:SourceType>
    <b:Guid>{6A91499E-0064-48EC-A671-0FF42275AE98}</b:Guid>
    <b:Title>Television advertising and branding. Effects on eating behaviour and food preferences in children</b:Title>
    <b:Year>2013</b:Year>
    <b:Author>
      <b:Author>
        <b:NameList>
          <b:Person>
            <b:Last>Boyland</b:Last>
            <b:First>EJ</b:First>
          </b:Person>
          <b:Person>
            <b:Last>Halford</b:Last>
            <b:First>JC</b:First>
          </b:Person>
        </b:NameList>
      </b:Author>
    </b:Author>
    <b:JournalName>Appetite</b:JournalName>
    <b:RefOrder>112</b:RefOrder>
  </b:Source>
  <b:Source>
    <b:Tag>McG18</b:Tag>
    <b:SourceType>Report</b:SourceType>
    <b:Guid>{FE037636-8453-4AB4-8E34-C0C6ABC66A10}</b:Guid>
    <b:Title>J. See it, want it, buy it, eat it: how food advertising is associated with unhealthy eating behaviours in 7 -11 year old children</b:Title>
    <b:Year>2018</b:Year>
    <b:Author>
      <b:Author>
        <b:NameList>
          <b:Person>
            <b:Last>McGale</b:Last>
            <b:First>Lauren</b:First>
          </b:Person>
        </b:NameList>
      </b:Author>
    </b:Author>
    <b:Publisher>Cancer Research UK</b:Publisher>
    <b:RefOrder>114</b:RefOrder>
  </b:Source>
  <b:Source>
    <b:Tag>WHO10</b:Tag>
    <b:SourceType>ConferenceProceedings</b:SourceType>
    <b:Guid>{A5DB0713-2C21-4D6B-B52C-66DA5EE3EF0C}</b:Guid>
    <b:Title>Resolution WHA63.14</b:Title>
    <b:Year>2010</b:Year>
    <b:Publisher>WHO</b:Publisher>
    <b:City>Geneva</b:City>
    <b:Author>
      <b:Author>
        <b:Corporate>WHO</b:Corporate>
      </b:Author>
    </b:Author>
    <b:ConferenceName>Sixty-third World Health Assembly</b:ConferenceName>
    <b:RefOrder>120</b:RefOrder>
  </b:Source>
  <b:Source>
    <b:Tag>Yau22</b:Tag>
    <b:SourceType>JournalArticle</b:SourceType>
    <b:Guid>{24B6DC3E-A99F-45ED-9353-2E6E407DBD79}</b:Guid>
    <b:Title>Changes in household food and drink purchases following restrictions on the advertisement of high fat, salt and sugar products across the Transport for London network: A controlled interrupted time series analysis</b:Title>
    <b:Year>2022</b:Year>
    <b:Author>
      <b:Author>
        <b:NameList>
          <b:Person>
            <b:Last>Yau</b:Last>
            <b:First>A</b:First>
          </b:Person>
          <b:Person>
            <b:Last>Berger</b:Last>
            <b:First>N</b:First>
          </b:Person>
          <b:Person>
            <b:Last>Law</b:Last>
            <b:First>C</b:First>
          </b:Person>
          <b:Person>
            <b:Last>Cornelsen</b:Last>
            <b:First>L</b:First>
          </b:Person>
          <b:Person>
            <b:Last>Greener</b:Last>
            <b:First>R</b:First>
          </b:Person>
          <b:Person>
            <b:Last>Adams</b:Last>
            <b:First>J</b:First>
          </b:Person>
          <b:Person>
            <b:Last>Boyland</b:Last>
            <b:First>E</b:First>
          </b:Person>
          <b:Person>
            <b:Last>Burgoine</b:Last>
            <b:First>T</b:First>
          </b:Person>
          <b:Person>
            <b:Last>de Vocht</b:Last>
            <b:First>F</b:First>
          </b:Person>
          <b:Person>
            <b:Last>Egan</b:Last>
            <b:First>M</b:First>
          </b:Person>
          <b:Person>
            <b:Last>Er</b:Last>
            <b:First>V</b:First>
          </b:Person>
          <b:Person>
            <b:Last>Lake</b:Last>
            <b:First>A</b:First>
          </b:Person>
          <b:Person>
            <b:Last>Lock</b:Last>
            <b:First>K</b:First>
          </b:Person>
          <b:Person>
            <b:Last>Mytton</b:Last>
            <b:First>O</b:First>
          </b:Person>
          <b:Person>
            <b:Last>Petticrew</b:Last>
            <b:First>M</b:First>
          </b:Person>
          <b:Person>
            <b:Last>Thompson</b:Last>
            <b:First>C</b:First>
          </b:Person>
          <b:Person>
            <b:Last>White</b:Last>
            <b:First>M</b:First>
          </b:Person>
          <b:Person>
            <b:Last>Cummins</b:Last>
            <b:First>S</b:First>
          </b:Person>
        </b:NameList>
      </b:Author>
    </b:Author>
    <b:JournalName>PLOS Medicine 19</b:JournalName>
    <b:RefOrder>118</b:RefOrder>
  </b:Source>
  <b:Source>
    <b:Tag>Loc22</b:Tag>
    <b:SourceType>Report</b:SourceType>
    <b:Guid>{E6F25273-3AD6-4715-85AC-39A9581F5CE4}</b:Guid>
    <b:Author>
      <b:Author>
        <b:Corporate>Local Government Association</b:Corporate>
      </b:Author>
    </b:Author>
    <b:Title>Future health challenges: public health projections - childhood obesity</b:Title>
    <b:Year>2022</b:Year>
    <b:Publisher>Local Government Association</b:Publisher>
    <b:City>London</b:City>
    <b:RefOrder>134</b:RefOrder>
  </b:Source>
  <b:Source xmlns:b="http://schemas.openxmlformats.org/officeDocument/2006/bibliography">
    <b:Tag>Boy16</b:Tag>
    <b:SourceType>JournalArticle</b:SourceType>
    <b:Guid>{675D9EC8-A823-4410-BEF9-541A8DFC183A}</b:Guid>
    <b:Author>
      <b:Author>
        <b:NameList>
          <b:Person>
            <b:Last>Boyland</b:Last>
            <b:First>EJ</b:First>
          </b:Person>
        </b:NameList>
      </b:Author>
    </b:Author>
    <b:Title>Advertising as a cue to consume: a systematic review and meta-analysis of the effects of acute exposure to unhealthy food or non-alcoholic beverage advertising on intake in children and adults.</b:Title>
    <b:JournalName>The American Journal of Clinical Nutrition</b:JournalName>
    <b:Year>2016</b:Year>
    <b:RefOrder>113</b:RefOrder>
  </b:Source>
  <b:Source>
    <b:Tag>Kor99</b:Tag>
    <b:SourceType>JournalArticle</b:SourceType>
    <b:Guid>{26AB423B-29DE-4954-AACB-4DF7AA22C98B}</b:Guid>
    <b:Title>Gambling and the Health of the Public: Adopting a Public Health Perspective</b:Title>
    <b:Year>1999</b:Year>
    <b:JournalName>Journal of Gambling Studies</b:JournalName>
    <b:Author>
      <b:Author>
        <b:NameList>
          <b:Person>
            <b:Last>Korn </b:Last>
            <b:First>David A.</b:First>
          </b:Person>
          <b:Person>
            <b:Last>Shaffer</b:Last>
            <b:Middle>J</b:Middle>
            <b:First>Howard</b:First>
          </b:Person>
        </b:NameList>
      </b:Author>
    </b:Author>
    <b:RefOrder>135</b:RefOrder>
  </b:Source>
  <b:Source>
    <b:Tag>War14</b:Tag>
    <b:SourceType>JournalArticle</b:SourceType>
    <b:Guid>{34CE6A4C-03DA-49B4-BCBE-E873E0F7600C}</b:Guid>
    <b:Title>'Risky places?': mapping gambling machine density and socio-economic deprivation</b:Title>
    <b:JournalName>Journal of Gambling Studies</b:JournalName>
    <b:Year>2014</b:Year>
    <b:Author>
      <b:Author>
        <b:NameList>
          <b:Person>
            <b:Last>Wardle</b:Last>
            <b:First>Heather</b:First>
          </b:Person>
          <b:Person>
            <b:Last>Keily</b:Last>
            <b:First>Ruth</b:First>
          </b:Person>
          <b:Person>
            <b:Last>Astbury</b:Last>
            <b:First>Gaynor</b:First>
          </b:Person>
          <b:Person>
            <b:Last>Reith</b:Last>
            <b:First>Gerda</b:First>
          </b:Person>
        </b:NameList>
      </b:Author>
    </b:Author>
    <b:RefOrder>123</b:RefOrder>
  </b:Source>
  <b:Source>
    <b:Tag>Goo17</b:Tag>
    <b:SourceType>JournalArticle</b:SourceType>
    <b:Guid>{1FE329A4-865C-43CE-B221-2A918690ADDD}</b:Guid>
    <b:Title>A typical problem gambler affects six others</b:Title>
    <b:JournalName>International Gambling Studies</b:JournalName>
    <b:Year>2017</b:Year>
    <b:Author>
      <b:Author>
        <b:NameList>
          <b:Person>
            <b:Last>Goodwin</b:Last>
            <b:First>Belinda</b:First>
          </b:Person>
          <b:Person>
            <b:Last>Browne</b:Last>
            <b:First>Matthew</b:First>
          </b:Person>
          <b:Person>
            <b:Last>Rockloff</b:Last>
            <b:First>Matthew</b:First>
          </b:Person>
          <b:Person>
            <b:Last>Rose</b:Last>
            <b:First>Judy</b:First>
          </b:Person>
        </b:NameList>
      </b:Author>
    </b:Author>
    <b:RefOrder>125</b:RefOrder>
  </b:Source>
  <b:Source>
    <b:Tag>OHI23</b:Tag>
    <b:SourceType>Report</b:SourceType>
    <b:Guid>{34AAA8C7-C7E6-42FB-862F-B07E08E03B5E}</b:Guid>
    <b:Title>The economic and social cost of harms associated with gambling in England</b:Title>
    <b:Year>2023</b:Year>
    <b:Author>
      <b:Author>
        <b:Corporate>OHID</b:Corporate>
      </b:Author>
    </b:Author>
    <b:Publisher>OHID</b:Publisher>
    <b:City>London</b:City>
    <b:RefOrder>124</b:RefOrder>
  </b:Source>
  <b:Source>
    <b:Tag>Off22</b:Tag>
    <b:SourceType>InternetSite</b:SourceType>
    <b:Guid>{6D48AC53-6D34-4447-8828-9EA11458C07E}</b:Guid>
    <b:Title>Public Health Profiles</b:Title>
    <b:Year>2022</b:Year>
    <b:Author>
      <b:Author>
        <b:Corporate>Office for Health Improvement and Disparities</b:Corporate>
      </b:Author>
    </b:Author>
    <b:URL>https://fingertips.phe.org.uk</b:URL>
    <b:RefOrder>4</b:RefOrder>
  </b:Source>
  <b:Source>
    <b:Tag>Mic10</b:Tag>
    <b:SourceType>Report</b:SourceType>
    <b:Guid>{8A31BB4D-BE03-48C7-B1A1-4C439B310139}</b:Guid>
    <b:Author>
      <b:Author>
        <b:NameList>
          <b:Person>
            <b:Last>Marmot</b:Last>
            <b:First>Michael</b:First>
          </b:Person>
        </b:NameList>
      </b:Author>
    </b:Author>
    <b:Title>Fair society, healthy lives : the Marmot Review : strategic review of health inequalities in England post-2010</b:Title>
    <b:Year>2010</b:Year>
    <b:RefOrder>34</b:RefOrder>
  </b:Source>
  <b:Source>
    <b:Tag>Lon221</b:Tag>
    <b:SourceType>Report</b:SourceType>
    <b:Guid>{5A8073D9-E1CC-44AE-B50D-562523BC245F}</b:Guid>
    <b:Author>
      <b:Author>
        <b:Corporate>London Borough of Tower Hamlets</b:Corporate>
      </b:Author>
    </b:Author>
    <b:Title>Tower Hamlets Pupil Attitudes Survey</b:Title>
    <b:Year>2022</b:Year>
    <b:RefOrder>6</b:RefOrder>
  </b:Source>
  <b:Source>
    <b:Tag>Off21</b:Tag>
    <b:SourceType>InternetSite</b:SourceType>
    <b:Guid>{324D0FA9-99A9-4DED-B2D0-F974E641BB4A}</b:Guid>
    <b:Title>Census 2021</b:Title>
    <b:Year>2021</b:Year>
    <b:Author>
      <b:Author>
        <b:Corporate>Office for National Statistics</b:Corporate>
      </b:Author>
    </b:Author>
    <b:InternetSiteTitle>Census 2021</b:InternetSiteTitle>
    <b:URL>https://www.ons.gov.uk/peoplepopulationandcommunity/healthandsocialcare/healthandlifeexpectancies</b:URL>
    <b:RefOrder>3</b:RefOrder>
  </b:Source>
  <b:Source>
    <b:Tag>Lon21</b:Tag>
    <b:SourceType>Report</b:SourceType>
    <b:Guid>{CDFAFA02-18FC-482A-B1C9-2F0667139265}</b:Guid>
    <b:Author>
      <b:Author>
        <b:Corporate>London Borough of Tower Hamlets</b:Corporate>
      </b:Author>
    </b:Author>
    <b:Title>Tower Hamlets Annual Equality Report April 2020- November 2021</b:Title>
    <b:Year>2021</b:Year>
    <b:Publisher>London Borough of Tower Hamlets</b:Publisher>
    <b:City>London </b:City>
    <b:RefOrder>8</b:RefOrder>
  </b:Source>
  <b:Source>
    <b:Tag>Pub19</b:Tag>
    <b:SourceType>Report</b:SourceType>
    <b:Guid>{012F30A9-06F5-49CC-A89F-06C3D56367FC}</b:Guid>
    <b:Author>
      <b:Author>
        <b:Corporate>Public Health England</b:Corporate>
      </b:Author>
    </b:Author>
    <b:Title>Mental health and wellbeing: JSNA toolkit</b:Title>
    <b:Year>2019</b:Year>
    <b:Publisher>Public Health England</b:Publisher>
    <b:RefOrder>7</b:RefOrder>
  </b:Source>
  <b:Source>
    <b:Tag>Tow21</b:Tag>
    <b:SourceType>Report</b:SourceType>
    <b:Guid>{4664286C-D565-42B7-8FD0-386762BF4FB7}</b:Guid>
    <b:Author>
      <b:Author>
        <b:Corporate>Town and Country Planning Association</b:Corporate>
      </b:Author>
    </b:Author>
    <b:Title>20-Minute Neighbourhoods</b:Title>
    <b:Year>2021</b:Year>
    <b:Publisher>Town and Country Planning Association</b:Publisher>
    <b:RefOrder>15</b:RefOrder>
  </b:Source>
  <b:Source>
    <b:Tag>Spo23</b:Tag>
    <b:SourceType>Report</b:SourceType>
    <b:Guid>{9F356742-6B98-433E-9983-3E21F4E0F1CE}</b:Guid>
    <b:Author>
      <b:Author>
        <b:Corporate>Sport England</b:Corporate>
      </b:Author>
    </b:Author>
    <b:Title>Active Design: Creating active environments through planning and design</b:Title>
    <b:Year>2023</b:Year>
    <b:Publisher>Sport England</b:Publisher>
    <b:RefOrder>16</b:RefOrder>
  </b:Source>
  <b:Source>
    <b:Tag>Pla091</b:Tag>
    <b:SourceType>Report</b:SourceType>
    <b:Guid>{F8575008-A993-4620-8FEF-B1A5B6ED5411}</b:Guid>
    <b:Title>Making it Happen: Implementing the Charter for Children's Play</b:Title>
    <b:Year>2009</b:Year>
    <b:Author>
      <b:Author>
        <b:Corporate>Play England</b:Corporate>
      </b:Author>
    </b:Author>
    <b:Publisher>NCB</b:Publisher>
    <b:RefOrder>22</b:RefOrder>
  </b:Source>
  <b:Source>
    <b:Tag>Woo19</b:Tag>
    <b:SourceType>Report</b:SourceType>
    <b:Guid>{2067CD6F-00B8-44D5-9BB7-F6A000A36893}</b:Guid>
    <b:Author>
      <b:Author>
        <b:NameList>
          <b:Person>
            <b:Last>Wood</b:Last>
            <b:First>Jenny</b:First>
          </b:Person>
          <b:Person>
            <b:Last>Bornat</b:Last>
            <b:First>Dinah</b:First>
          </b:Person>
          <b:Person>
            <b:Last>Bicquelet-Lock</b:Last>
            <b:First>Aude</b:First>
          </b:Person>
        </b:NameList>
      </b:Author>
    </b:Author>
    <b:Title>Child Friendly Planning in the UK</b:Title>
    <b:Year>2019</b:Year>
    <b:RefOrder>24</b:RefOrder>
  </b:Source>
  <b:Source>
    <b:Tag>Phy21</b:Tag>
    <b:SourceType>InternetSite</b:SourceType>
    <b:Guid>{68E7E64F-3C82-4BD2-A301-19A6D17625C8}</b:Guid>
    <b:Title>Physical activity guidelines for children and young people</b:Title>
    <b:Year>2021</b:Year>
    <b:Author>
      <b:Author>
        <b:Corporate>NHS</b:Corporate>
      </b:Author>
    </b:Author>
    <b:URL>https://www.nhs.uk/live-well/exercise/exercise-guidelines/physical-activity-guidelines-children-and-young-people/</b:URL>
    <b:RefOrder>25</b:RefOrder>
  </b:Source>
  <b:Source>
    <b:Tag>Sha082</b:Tag>
    <b:SourceType>Report</b:SourceType>
    <b:Guid>{133AD4B1-0A8D-4D59-831E-8DBF547BA044}</b:Guid>
    <b:Author>
      <b:Author>
        <b:NameList>
          <b:Person>
            <b:Last>Shackell</b:Last>
            <b:First>Aileen</b:First>
          </b:Person>
          <b:Person>
            <b:Last>Butler</b:Last>
            <b:First>Nicola</b:First>
          </b:Person>
          <b:Person>
            <b:Last>Doyle</b:Last>
            <b:First>Phil</b:First>
          </b:Person>
          <b:Person>
            <b:Last>Ball</b:Last>
            <b:First>David</b:First>
          </b:Person>
        </b:NameList>
      </b:Author>
    </b:Author>
    <b:Title>Design for Play: A guide to creating successful play spaces</b:Title>
    <b:Year>2008</b:Year>
    <b:RefOrder>26</b:RefOrder>
  </b:Source>
  <b:Source>
    <b:Tag>Pub20</b:Tag>
    <b:SourceType>Report</b:SourceType>
    <b:Guid>{DEEB29B4-A972-4AED-A359-BAE3E300CC9C}</b:Guid>
    <b:Title>Improving access to greenspace A new review for 2020</b:Title>
    <b:Year>2020</b:Year>
    <b:Author>
      <b:Author>
        <b:Corporate>Public Helath England</b:Corporate>
      </b:Author>
    </b:Author>
    <b:RefOrder>27</b:RefOrder>
  </b:Source>
  <b:Source>
    <b:Tag>Gre121</b:Tag>
    <b:SourceType>Report</b:SourceType>
    <b:Guid>{5264EBA9-F988-43F8-BF1D-9FD4D030BFA5}</b:Guid>
    <b:Author>
      <b:Author>
        <b:Corporate>Greater London Authority</b:Corporate>
      </b:Author>
    </b:Author>
    <b:Title>Shaping Neighbourhoods: Play and Informal Recreation Supplementary Planning Guidance</b:Title>
    <b:Year>2012</b:Year>
    <b:RefOrder>29</b:RefOrder>
  </b:Source>
  <b:Source>
    <b:Tag>Hou21</b:Tag>
    <b:SourceType>Report</b:SourceType>
    <b:Guid>{8C616E4B-EA54-4A55-BA28-CAA8AB9A28B3}</b:Guid>
    <b:Author>
      <b:Author>
        <b:Corporate>House of Commons Library</b:Corporate>
      </b:Author>
    </b:Author>
    <b:Title>Overcrowded housing (England)</b:Title>
    <b:Year>2021</b:Year>
    <b:RefOrder>136</b:RefOrder>
  </b:Source>
  <b:Source>
    <b:Tag>Eat23</b:Tag>
    <b:SourceType>JournalArticle</b:SourceType>
    <b:Guid>{BA02F80F-B8B8-47CD-8957-A730F8F3E757}</b:Guid>
    <b:Title>Developing and testing an environmental economics approach to the valuation and application of urban health externalities</b:Title>
    <b:Year>2023</b:Year>
    <b:Author>
      <b:Author>
        <b:NameList>
          <b:Person>
            <b:Last>Eaton</b:Last>
            <b:First>Eleanor</b:First>
          </b:Person>
          <b:Person>
            <b:Last>Hunt</b:Last>
            <b:First>Alistair</b:First>
          </b:Person>
          <b:Person>
            <b:Last>Black</b:Last>
            <b:First>Daniel</b:First>
          </b:Person>
        </b:NameList>
      </b:Author>
    </b:Author>
    <b:JournalName>Frontiers in Public Health</b:JournalName>
    <b:RefOrder>75</b:RefOrder>
  </b:Source>
  <b:Source>
    <b:Tag>Mon19</b:Tag>
    <b:SourceType>InternetSite</b:SourceType>
    <b:Guid>{462D0B9A-0BE9-4033-B4DB-2194564FF009}</b:Guid>
    <b:Author>
      <b:Author>
        <b:NameList>
          <b:Person>
            <b:Last>Monteiro</b:Last>
            <b:First>C.A.,</b:First>
            <b:Middle>Cannon, G., Lawrence, M., Costa Louzada, M.L. and Pereira Machado, P</b:Middle>
          </b:Person>
        </b:NameList>
      </b:Author>
    </b:Author>
    <b:Title>Ultra-processed foods, diet quality, and health using the NOVA classification system </b:Title>
    <b:Year>2019 </b:Year>
    <b:YearAccessed>2023</b:YearAccessed>
    <b:MonthAccessed>August</b:MonthAccessed>
    <b:DayAccessed>30</b:DayAccessed>
    <b:URL>https://edisciplinas.usp.br/pluginfile.php/4867253/mod_resource/content/1/Ultraprocessed%20foods%20%20health.pdf</b:URL>
    <b:RefOrder>111</b:RefOrder>
  </b:Source>
  <b:Source>
    <b:Tag>Yau21</b:Tag>
    <b:SourceType>JournalArticle</b:SourceType>
    <b:Guid>{3B76E386-8509-40D4-834A-7A60049C29C1}</b:Guid>
    <b:Title>Sociodemographic differences in self-reported exposure to high fat, salt and sugar advertising: A cross-sectional analysis of 2019 UK panel data</b:Title>
    <b:Year>2021</b:Year>
    <b:Author>
      <b:Author>
        <b:NameList>
          <b:Person>
            <b:Last>Yau A</b:Last>
            <b:First>Adams</b:First>
            <b:Middle>J, Boyland EJ, et al</b:Middle>
          </b:Person>
        </b:NameList>
      </b:Author>
    </b:Author>
    <b:JournalName>BMJ Open</b:JournalName>
    <b:Volume>11</b:Volume>
    <b:RefOrder>115</b:RefOrder>
  </b:Source>
  <b:Source>
    <b:Tag>Pal21</b:Tag>
    <b:SourceType>JournalArticle</b:SourceType>
    <b:Guid>{76905FD6-93FF-4F97-9D86-38AF4B5BC80E}</b:Guid>
    <b:Author>
      <b:Author>
        <b:NameList>
          <b:Person>
            <b:Last>Palmer G</b:Last>
            <b:First>Green</b:First>
            <b:Middle>M, Boyland E, Vasconcelos YSR, Savani R, Singleton A</b:Middle>
          </b:Person>
        </b:NameList>
      </b:Author>
    </b:Author>
    <b:Title> A deep learning approach to identify unhealthy advertisements in street view images. </b:Title>
    <b:JournalName>Sci Rep</b:JournalName>
    <b:Year>2021</b:Year>
    <b:Volume>11</b:Volume>
    <b:Issue>1</b:Issue>
    <b:RefOrder>116</b:RefOrder>
  </b:Source>
  <b:Source>
    <b:Tag>Fin22</b:Tag>
    <b:SourceType>JournalArticle</b:SourceType>
    <b:Guid>{EB055086-4BFB-415C-8056-D6192123E2DF}</b:Guid>
    <b:Author>
      <b:Author>
        <b:NameList>
          <b:Person>
            <b:Last>Finlay</b:Last>
            <b:First>A.,</b:First>
            <b:Middle>Robinson, E., Jones, A. et al.</b:Middle>
          </b:Person>
        </b:NameList>
      </b:Author>
    </b:Author>
    <b:Title>A scoping review of outdoor food marketing: exposure, power and impacts on eating behaviour and health.</b:Title>
    <b:JournalName>BMC Public Health</b:JournalName>
    <b:Year>2022</b:Year>
    <b:Volume>22</b:Volume>
    <b:Issue>1431</b:Issue>
    <b:RefOrder>117</b:RefOrder>
  </b:Source>
  <b:Source>
    <b:Tag>GLA181</b:Tag>
    <b:SourceType>InternetSite</b:SourceType>
    <b:Guid>{FE6A0FBC-C983-4553-A7E7-EBAD5D6CEA84}</b:Guid>
    <b:Author>
      <b:Author>
        <b:NameList>
          <b:Person>
            <b:Last>GLA</b:Last>
          </b:Person>
        </b:NameList>
      </b:Author>
    </b:Author>
    <b:Title>Mayor confirms ban on junk food advertising on transport network</b:Title>
    <b:Year>2018</b:Year>
    <b:YearAccessed>2023</b:YearAccessed>
    <b:MonthAccessed>April</b:MonthAccessed>
    <b:DayAccessed>24</b:DayAccessed>
    <b:URL>https://www.london.gov.uk/press-releases/mayoral/ban-on-junk-food-advertising-on-transport-network-0#:~:text=The%20decision%20follows%20a%20public,under%20Public%20Health%20England%20guidelines.</b:URL>
    <b:RefOrder>122</b:RefOrder>
  </b:Source>
  <b:Source>
    <b:Tag>LBT16</b:Tag>
    <b:SourceType>InternetSite</b:SourceType>
    <b:Guid>{664D0E57-6DF9-4798-AD52-485FF9746611}</b:Guid>
    <b:Author>
      <b:Author>
        <b:NameList>
          <b:Person>
            <b:Last>LBTH</b:Last>
          </b:Person>
        </b:NameList>
      </b:Author>
    </b:Author>
    <b:Title>Gambling in Tower Hamlets</b:Title>
    <b:Year>2016 </b:Year>
    <b:YearAccessed>2023</b:YearAccessed>
    <b:MonthAccessed>June</b:MonthAccessed>
    <b:DayAccessed>17</b:DayAccessed>
    <b:URL>https://www.towerhamlets.gov.uk/Documents/Public-Health/JSNA/Gambling_fact_sheet_2016.pdf</b:URL>
    <b:RefOrder>127</b:RefOrder>
  </b:Source>
  <b:Source>
    <b:Tag>Woo18</b:Tag>
    <b:SourceType>DocumentFromInternetSite</b:SourceType>
    <b:Guid>{6220A31A-E257-4ECD-8070-5C3749F5C111}</b:Guid>
    <b:Author>
      <b:Author>
        <b:NameList>
          <b:Person>
            <b:Last>Woodhouse</b:Last>
            <b:First>J.,</b:First>
            <b:Middle>&amp; Grimwood, G. G.</b:Middle>
          </b:Person>
        </b:NameList>
      </b:Author>
    </b:Author>
    <b:Title> Betting shops: Licensing and planning issues (House of Commons Library Briefing Paper, Number 6919)</b:Title>
    <b:Year>2018</b:Year>
    <b:Month>January </b:Month>
    <b:YearAccessed>2023</b:YearAccessed>
    <b:MonthAccessed>October </b:MonthAccessed>
    <b:DayAccessed>10</b:DayAccessed>
    <b:URL>https://commonslibrary.parliament.uk/research-briefings/sn06919/</b:URL>
    <b:RefOrder>126</b:RefOrder>
  </b:Source>
  <b:Source>
    <b:Tag>Lon222</b:Tag>
    <b:SourceType>Report</b:SourceType>
    <b:Guid>{3B82614C-21D4-4E65-9076-3ED5B706455A}</b:Guid>
    <b:Author>
      <b:Author>
        <b:Corporate>London Borough of Tower Hamlets</b:Corporate>
      </b:Author>
    </b:Author>
    <b:Title>Tower Hamlets Child Healthy Weight Action Plan 2022-2023</b:Title>
    <b:Year>2022</b:Year>
    <b:RefOrder>5</b:RefOrder>
  </b:Source>
  <b:Source>
    <b:Tag>Sou17</b:Tag>
    <b:SourceType>Report</b:SourceType>
    <b:Guid>{DD8A36B6-292C-4D27-93B3-BA5053C03AAA}</b:Guid>
    <b:Author>
      <b:Author>
        <b:Corporate>Southwark Public Health</b:Corporate>
      </b:Author>
    </b:Author>
    <b:Title>Housing and Health: Housing conditions and the private rented sector</b:Title>
    <b:Year>2017</b:Year>
    <b:RefOrder>35</b:RefOrder>
  </b:Source>
  <b:Source>
    <b:Tag>WEL23</b:Tag>
    <b:SourceType>InternetSite</b:SourceType>
    <b:Guid>{FEA81604-8156-4EA6-A665-B26E862DDC43}</b:Guid>
    <b:Title>WELL V2 Standard</b:Title>
    <b:Year>2023</b:Year>
    <b:Author>
      <b:Author>
        <b:Corporate>WELL</b:Corporate>
      </b:Author>
    </b:Author>
    <b:URL>Standard | WELL V2 (wellcertified.com)</b:URL>
    <b:RefOrder>11</b:RefOrder>
  </b:Source>
  <b:Source>
    <b:Tag>New23</b:Tag>
    <b:SourceType>Report</b:SourceType>
    <b:Guid>{BCF1696C-21EE-4131-BA29-5BE1B56660B2}</b:Guid>
    <b:Author>
      <b:Author>
        <b:Corporate>New London Architecture</b:Corporate>
      </b:Author>
    </b:Author>
    <b:Title>London Tall Buildings Survey 2023</b:Title>
    <b:Year>2023</b:Year>
    <b:Publisher>New London Architecture</b:Publisher>
    <b:City>London</b:City>
    <b:RefOrder>46</b:RefOrder>
  </b:Source>
  <b:Source>
    <b:Tag>Lon202</b:Tag>
    <b:SourceType>Report</b:SourceType>
    <b:Guid>{2F87F058-22B3-4D24-88B8-E96B0BD86C5E}</b:Guid>
    <b:Author>
      <b:Author>
        <b:Corporate>London Borough of Tower Hamlets</b:Corporate>
      </b:Author>
    </b:Author>
    <b:Title>High Density Living</b:Title>
    <b:Year>2020</b:Year>
    <b:Publisher>London Borough of Tower Hamlets</b:Publisher>
    <b:City>London</b:City>
    <b:RefOrder>47</b:RefOrder>
  </b:Source>
  <b:Source>
    <b:Tag>DrH22</b:Tag>
    <b:SourceType>InternetSite</b:SourceType>
    <b:Guid>{F77672C5-2EB5-440A-AB87-D004F0073413}</b:Guid>
    <b:Title>UK Green Building Council </b:Title>
    <b:Year>2022</b:Year>
    <b:Author>
      <b:Author>
        <b:NameList>
          <b:Person>
            <b:Last>Beddow</b:Last>
            <b:First>Dr</b:First>
            <b:Middle>Helen</b:Middle>
          </b:Person>
        </b:NameList>
      </b:Author>
    </b:Author>
    <b:Month>August</b:Month>
    <b:Day>15th</b:Day>
    <b:URL>https://ukgbc.org/news/how-the-urban-heat-island-effect-makes-cities-vulnerable-to-climate-change/</b:URL>
    <b:RefOrder>49</b:RefOrder>
  </b:Source>
  <b:Source>
    <b:Tag>UKG22</b:Tag>
    <b:SourceType>InternetSite</b:SourceType>
    <b:Guid>{7C97F267-08D6-4A5D-AB4B-F3CF5602CE4C}</b:Guid>
    <b:Author>
      <b:Author>
        <b:Corporate>UK Green Building Council</b:Corporate>
      </b:Author>
    </b:Author>
    <b:Title>UKGBC</b:Title>
    <b:Year>2022</b:Year>
    <b:Month>August</b:Month>
    <b:Day>9th</b:Day>
    <b:URL>https://ukgbc.org/news/3-key-policies-the-uk-isnt-built-for-this-heat-the-next-prime-minister-must-take-this-seriously/</b:URL>
    <b:RefOrder>50</b:RefOrder>
  </b:Source>
  <b:Source>
    <b:Tag>Bri23</b:Tag>
    <b:SourceType>InternetSite</b:SourceType>
    <b:Guid>{5525EA47-C2D7-4C4E-8C45-6C6DD6113E4E}</b:Guid>
    <b:Author>
      <b:Author>
        <b:Corporate>British Heart Foundation</b:Corporate>
      </b:Author>
    </b:Author>
    <b:Title>British Heart Foundation</b:Title>
    <b:InternetSiteTitle>Why is Air Pollution an issue?</b:InternetSiteTitle>
    <b:Year>2023</b:Year>
    <b:Month>October</b:Month>
    <b:Day>13</b:Day>
    <b:URL>https://www.bhf.org.uk/what-we-do/policy-and-public-affairs/creating-healthier-environments/air-pollution</b:URL>
    <b:RefOrder>137</b:RefOrder>
  </b:Source>
  <b:Source>
    <b:Tag>UKG19</b:Tag>
    <b:SourceType>Report</b:SourceType>
    <b:Guid>{2D27EED2-061E-49DA-BA63-5BA77B621714}</b:Guid>
    <b:Author>
      <b:Author>
        <b:Corporate>UK Government</b:Corporate>
      </b:Author>
    </b:Author>
    <b:Title>Policy Paper. Air quality: explaining air pollution- at a glance</b:Title>
    <b:Year>2019</b:Year>
    <b:City>London</b:City>
    <b:RefOrder>138</b:RefOrder>
  </b:Source>
  <b:Source>
    <b:Tag>Lond22</b:Tag>
    <b:SourceType>Report</b:SourceType>
    <b:Guid>{C68AE05B-FD69-4648-8F1B-607C6E4BEB18}</b:Guid>
    <b:Author>
      <b:Author>
        <b:Corporate>London Borough of Tower Hamlets</b:Corporate>
      </b:Author>
    </b:Author>
    <b:Title> Air Quality Action Plan 2022-2027 </b:Title>
    <b:Year>2022</b:Year>
    <b:City>London</b:City>
    <b:RefOrder>139</b:RefOrder>
  </b:Source>
  <b:Source>
    <b:Tag>Cou19</b:Tag>
    <b:SourceType>Report</b:SourceType>
    <b:Guid>{5B3DEBF3-48B7-49C0-9170-111979E52821}</b:Guid>
    <b:Author>
      <b:Author>
        <b:Corporate>  Council of Europe</b:Corporate>
      </b:Author>
    </b:Author>
    <b:Title>Air Pollution: a challenge for public health in Europe </b:Title>
    <b:Year>2019</b:Year>
    <b:Publisher>Parliamentary Assembly</b:Publisher>
    <b:RefOrder>140</b:RefOrder>
  </b:Source>
  <b:Source>
    <b:Tag>UKG23</b:Tag>
    <b:SourceType>Report</b:SourceType>
    <b:Guid>{DCA8A0EA-546D-48E1-BF43-90372D4A62DA}</b:Guid>
    <b:Author>
      <b:Author>
        <b:Corporate>UK Government</b:Corporate>
      </b:Author>
    </b:Author>
    <b:Title>  Air Pollution and Inequalities in London</b:Title>
    <b:Year>2023</b:Year>
    <b:City>London</b:City>
    <b:RefOrder>68</b:RefOrder>
  </b:Source>
  <b:Source>
    <b:Tag>Lon191</b:Tag>
    <b:SourceType>Report</b:SourceType>
    <b:Guid>{B708555E-EEA9-473A-A604-8AFE7E2D4A38}</b:Guid>
    <b:Author>
      <b:Author>
        <b:Corporate>London Borough of Tower Hamlets</b:Corporate>
      </b:Author>
    </b:Author>
    <b:Title>Tower Hamlets JSNA Spotlight on: Food Poverty</b:Title>
    <b:Year>2019</b:Year>
    <b:Publisher>London Borough of Tower Hamlets</b:Publisher>
    <b:City>London </b:City>
    <b:RefOrder>109</b:RefOrder>
  </b:Source>
  <b:Source>
    <b:Tag>CBI20</b:Tag>
    <b:SourceType>Report</b:SourceType>
    <b:Guid>{37AB6FEC-9D23-4FD7-A51D-638A6D162698}</b:Guid>
    <b:Author>
      <b:Author>
        <b:Corporate>CBI Economics</b:Corporate>
      </b:Author>
    </b:Author>
    <b:Title>  Breathing life into the UK economy (2020) Quantifying the economic benefits of cleaner air. Clean Air Fund</b:Title>
    <b:Year>2020</b:Year>
    <b:RefOrder>69</b:RefOrder>
  </b:Source>
  <b:Source>
    <b:Tag>Gre22</b:Tag>
    <b:SourceType>Report</b:SourceType>
    <b:Guid>{BB98BC75-13A3-4CAB-808B-0EC9727D7E26}</b:Guid>
    <b:Author>
      <b:Author>
        <b:Corporate>Greater London Authority</b:Corporate>
      </b:Author>
    </b:Author>
    <b:Title>Air Quality in Tower Hamlets: A guide for Public Health Professionals </b:Title>
    <b:Year>2022</b:Year>
    <b:RefOrder>71</b:RefOrder>
  </b:Source>
  <b:Source>
    <b:Tag>Ron22</b:Tag>
    <b:SourceType>Report</b:SourceType>
    <b:Guid>{DEA17C7D-6914-4F08-8DCD-7F4032BFB677}</b:Guid>
    <b:Author>
      <b:Author>
        <b:NameList>
          <b:Person>
            <b:Last>Ronaldson</b:Last>
            <b:First>A.</b:First>
            <b:Middle>et al.</b:Middle>
          </b:Person>
        </b:NameList>
      </b:Author>
    </b:Author>
    <b:Title>Associations between air pollution and multimorbidity in UK Biobank: A cross-sectional study. Frontiers in Public Health</b:Title>
    <b:Year>2022</b:Year>
    <b:RefOrder>72</b:RefOrder>
  </b:Source>
  <b:Source>
    <b:Tag>Wor19</b:Tag>
    <b:SourceType>Report</b:SourceType>
    <b:Guid>{87943CEB-138D-442A-BE6E-6FE036689F91}</b:Guid>
    <b:Author>
      <b:Author>
        <b:Corporate>World Health Organization</b:Corporate>
      </b:Author>
    </b:Author>
    <b:Title>Environmental noise guidelines for the European Region</b:Title>
    <b:Year>2019</b:Year>
    <b:RefOrder>77</b:RefOrder>
  </b:Source>
  <b:Source>
    <b:Tag>UKG191</b:Tag>
    <b:SourceType>Report</b:SourceType>
    <b:Guid>{BB4D3BE2-E123-4242-A172-EA61D4DD2F5A}</b:Guid>
    <b:Author>
      <b:Author>
        <b:Corporate>UK Government</b:Corporate>
      </b:Author>
    </b:Author>
    <b:Title>Future of Mobility: urban strategy</b:Title>
    <b:Year>2019</b:Year>
    <b:RefOrder>83</b:RefOrder>
  </b:Source>
  <b:Source>
    <b:Tag>alP20</b:Tag>
    <b:SourceType>JournalArticle</b:SourceType>
    <b:Guid>{AB4DDCD1-226D-4601-9355-1A08E78EF0FC}</b:Guid>
    <b:Author>
      <b:Author>
        <b:NameList>
          <b:Person>
            <b:Last>Park</b:Last>
            <b:First>JH</b:First>
          </b:Person>
        </b:NameList>
      </b:Author>
    </b:Author>
    <b:Title>Sedentary Lifestyle: Overview of Updated Evidence of Potential Health Risks</b:Title>
    <b:Year>2020</b:Year>
    <b:JournalName>Korean Journal of Family Medicine</b:JournalName>
    <b:Pages>41(6), 365-373</b:Pages>
    <b:RefOrder>84</b:RefOrder>
  </b:Source>
  <b:Source>
    <b:Tag>Lon23</b:Tag>
    <b:SourceType>InternetSite</b:SourceType>
    <b:Guid>{6F304740-FACC-49EB-B866-786161FB08A9}</b:Guid>
    <b:Title>Healthy Advertising Policy approved by Cabinet</b:Title>
    <b:Year>2023</b:Year>
    <b:Author>
      <b:Author>
        <b:Corporate>London Borough of Tower Hamlets</b:Corporate>
      </b:Author>
    </b:Author>
    <b:InternetSiteTitle>London Borough of Tower Hamlets</b:InternetSiteTitle>
    <b:URL>https://www.towerhamlets.gov.uk/News_events/2023/May/Healthy-Advertising-Policy-approved-by-Cabinet.aspx</b:URL>
    <b:RefOrder>119</b:RefOrder>
  </b:Source>
  <b:Source>
    <b:Tag>Gra22</b:Tag>
    <b:SourceType>JournalArticle</b:SourceType>
    <b:Guid>{5F78AE85-92F6-402C-8E2F-6CC3BCCBF5B4}</b:Guid>
    <b:Author>
      <b:Author>
        <b:NameList>
          <b:Person>
            <b:Last>Grace McKeon</b:Last>
            <b:First>Jackie</b:First>
            <b:Middle>Curtis, Simon Rosenbaum,</b:Middle>
          </b:Person>
        </b:NameList>
      </b:Author>
    </b:Author>
    <b:Title>Promoting physical activity for mental health: an updated evidence review and practical guide</b:Title>
    <b:Year>2022</b:Year>
    <b:JournalName> Current Opinion in Psychiatry</b:JournalName>
    <b:Pages>35(4), </b:Pages>
    <b:RefOrder>85</b:RefOrder>
  </b:Source>
  <b:Source>
    <b:Tag>FKi19</b:Tag>
    <b:SourceType>JournalArticle</b:SourceType>
    <b:Guid>{B29336BE-AE7D-4DA3-9BA8-E8105BF039E9}</b:Guid>
    <b:Author>
      <b:Author>
        <b:NameList>
          <b:Person>
            <b:Last>Kirschner</b:Last>
            <b:First>F</b:First>
          </b:Person>
          <b:Person>
            <b:Last>Lanzendorf</b:Last>
            <b:First>M</b:First>
          </b:Person>
        </b:NameList>
      </b:Author>
    </b:Author>
    <b:Title>Parking management for promoting sustainable transport in urban neighbourhoods. A review of existing policies and challenges from a German perspective.  </b:Title>
    <b:Year>2019</b:Year>
    <b:RefOrder>87</b:RefOrder>
  </b:Source>
  <b:Source>
    <b:Tag>Pet17</b:Tag>
    <b:SourceType>JournalArticle</b:SourceType>
    <b:Guid>{4CD9CA50-023C-4C6A-8A95-1D841B3BE1F1}</b:Guid>
    <b:Author>
      <b:Author>
        <b:NameList>
          <b:Person>
            <b:Last>Christiansen</b:Last>
            <b:First>Petter</b:First>
          </b:Person>
          <b:Person>
            <b:Last>Fearnley</b:Last>
            <b:First>Nils</b:First>
          </b:Person>
          <b:Person>
            <b:Last>Hanssen</b:Last>
            <b:First>Jan</b:First>
            <b:Middle>Usterud</b:Middle>
          </b:Person>
          <b:Person>
            <b:Last>Skollerud</b:Last>
            <b:First>Kåre</b:First>
          </b:Person>
        </b:NameList>
      </b:Author>
    </b:Author>
    <b:Title>Household parking facilities: relationship to travel behaviour and car ownership. </b:Title>
    <b:Year>2017</b:Year>
    <b:RefOrder>88</b:RefOrder>
  </b:Source>
  <b:Source>
    <b:Tag>Mil04</b:Tag>
    <b:SourceType>JournalArticle</b:SourceType>
    <b:Guid>{E7891B23-F561-48A6-B69F-4EEF19796269}</b:Guid>
    <b:Author>
      <b:Author>
        <b:NameList>
          <b:Person>
            <b:Last>Millard-Ball</b:Last>
            <b:First>Adam</b:First>
          </b:Person>
          <b:Person>
            <b:Last>Siegman</b:Last>
            <b:First>Patrick</b:First>
          </b:Person>
          <b:Person>
            <b:Last>Tumlin</b:Last>
            <b:First>Jeffrey</b:First>
            <b:Middle>Siegman</b:Middle>
          </b:Person>
        </b:NameList>
      </b:Author>
    </b:Author>
    <b:Title>Solving Stanford’s Parking Shortage: New Solutions for an Old Problem</b:Title>
    <b:Year>2004</b:Year>
    <b:RefOrder>89</b:RefOrder>
  </b:Source>
  <b:Source>
    <b:Tag>Gil06</b:Tag>
    <b:SourceType>JournalArticle</b:SourceType>
    <b:Guid>{39D7D9D8-C52D-4E00-9D9F-D913E11999DA}</b:Guid>
    <b:Author>
      <b:Author>
        <b:NameList>
          <b:Person>
            <b:Last>Albert</b:Last>
            <b:First>Gila</b:First>
          </b:Person>
          <b:Person>
            <b:Last>Mahalel</b:Last>
            <b:First>David</b:First>
          </b:Person>
        </b:NameList>
      </b:Author>
    </b:Author>
    <b:Title>Congestion tolls and parking fees: a comparison of the potential effect on travel behavior</b:Title>
    <b:Year>2006</b:Year>
    <b:RefOrder>90</b:RefOrder>
  </b:Source>
  <b:Source>
    <b:Tag>Ral16</b:Tag>
    <b:SourceType>JournalArticle</b:SourceType>
    <b:Guid>{63BD84CF-783D-4AD0-BAEE-839C7B9089AE}</b:Guid>
    <b:Author>
      <b:Author>
        <b:NameList>
          <b:Person>
            <b:Last>Buehler</b:Last>
            <b:First>Ralph</b:First>
          </b:Person>
          <b:Person>
            <b:Last>Pucher</b:Last>
            <b:First>John</b:First>
          </b:Person>
          <b:Person>
            <b:Last>Gerike</b:Last>
            <b:First>Regine</b:First>
          </b:Person>
          <b:Person>
            <b:Last>Götschi</b:Last>
            <b:First>Thomas</b:First>
          </b:Person>
        </b:NameList>
      </b:Author>
    </b:Author>
    <b:Title>Reducing car dependence in the heart of Europe: lessons from Germany, Austria, and Switzerland </b:Title>
    <b:Year>2016</b:Year>
    <b:RefOrder>91</b:RefOrder>
  </b:Source>
  <b:Source>
    <b:Tag>Cai10</b:Tag>
    <b:SourceType>JournalArticle</b:SourceType>
    <b:Guid>{245DD648-2FA0-4B7B-B0AC-8A437017B78C}</b:Guid>
    <b:Author>
      <b:Author>
        <b:NameList>
          <b:Person>
            <b:Last>Cairns</b:Last>
            <b:First>S</b:First>
          </b:Person>
          <b:Person>
            <b:Last>Newson</b:Last>
            <b:First>C</b:First>
          </b:Person>
          <b:Person>
            <b:Last>Davis</b:Last>
            <b:First>A</b:First>
          </b:Person>
        </b:NameList>
      </b:Author>
    </b:Author>
    <b:Title>Understanding successful workplace travel initiatives in the UK</b:Title>
    <b:JournalName>Transportation Research Part A: Policy and Practice</b:JournalName>
    <b:Year>2010</b:Year>
    <b:Pages>44:473–94.</b:Pages>
    <b:RefOrder>92</b:RefOrder>
  </b:Source>
  <b:Source>
    <b:Tag>Bro23</b:Tag>
    <b:SourceType>JournalArticle</b:SourceType>
    <b:Guid>{1ABA146B-6EED-4E6B-BA0B-028BE8BB6417}</b:Guid>
    <b:Author>
      <b:Author>
        <b:NameList>
          <b:Person>
            <b:Last>Brown</b:Last>
            <b:First>J</b:First>
          </b:Person>
          <b:Person>
            <b:Last>Hess</b:Last>
            <b:First>D.B</b:First>
          </b:Person>
          <b:Person>
            <b:Last>Shoup</b:Last>
            <b:First>D</b:First>
          </b:Person>
        </b:NameList>
      </b:Author>
    </b:Author>
    <b:Title>Fare-free public transit at universities: An evaluation. Journal of Planning Education and Research</b:Title>
    <b:JournalName> Journal of Planning Education and Research</b:JournalName>
    <b:Year>2023</b:Year>
    <b:Pages>23, pp. 69–82</b:Pages>
    <b:RefOrder>93</b:RefOrder>
  </b:Source>
  <b:Source>
    <b:Tag>Ham14</b:Tag>
    <b:SourceType>JournalArticle</b:SourceType>
    <b:Guid>{E4087C18-3491-46DB-B2DC-5204D594185C}</b:Guid>
    <b:Author>
      <b:Author>
        <b:NameList>
          <b:Person>
            <b:Last>Hamre</b:Last>
          </b:Person>
          <b:Person>
            <b:Last>Buehler</b:Last>
          </b:Person>
        </b:NameList>
      </b:Author>
    </b:Author>
    <b:Title>Commuter mode choice and free car parking, public transportation benefits, showers/lockers, and bike parking at work: evidence from the Washington, DC Region,</b:Title>
    <b:JournalName>Journal of Public Transport </b:JournalName>
    <b:Year>2014</b:Year>
    <b:RefOrder>94</b:RefOrder>
  </b:Source>
  <b:Source>
    <b:Tag>Tow22</b:Tag>
    <b:SourceType>Report</b:SourceType>
    <b:Guid>{83B648D3-330D-4719-AE68-8B07D79B7342}</b:Guid>
    <b:Author>
      <b:Author>
        <b:Corporate>Tower Hamlets Council</b:Corporate>
      </b:Author>
    </b:Author>
    <b:Title>Cabinet paper (Tower Hamlets), 30/11/2022. Reintroduction of four main parent Controlled Parking Zones. Report of Ann Sutcliffe, Corporate Director of Place </b:Title>
    <b:Year>2022</b:Year>
    <b:City>London</b:City>
    <b:RefOrder>95</b:RefOrder>
  </b:Source>
  <b:Source>
    <b:Tag>Cor20</b:Tag>
    <b:SourceType>Report</b:SourceType>
    <b:Guid>{134EFC21-2173-49CB-AB21-EEA5D6F10A47}</b:Guid>
    <b:Author>
      <b:Author>
        <b:NameList>
          <b:Person>
            <b:Last>Quéré</b:Last>
            <b:First>Corinne</b:First>
            <b:Middle>Le</b:Middle>
          </b:Person>
        </b:NameList>
      </b:Author>
    </b:Author>
    <b:Title>Temporary reduction in daily global CO2 emissions during the COVID-19 forced confinement</b:Title>
    <b:Year>2020</b:Year>
    <b:Publisher>Nature</b:Publisher>
    <b:RefOrder>96</b:RefOrder>
  </b:Source>
  <b:Source>
    <b:Tag>Sus22</b:Tag>
    <b:SourceType>Report</b:SourceType>
    <b:Guid>{000344BF-B661-48D1-A977-AE714A90A614}</b:Guid>
    <b:Author>
      <b:Author>
        <b:Corporate>Sustain</b:Corporate>
      </b:Author>
    </b:Author>
    <b:Title>Healthier Food Advertising Toolkit</b:Title>
    <b:Year>2022</b:Year>
    <b:RefOrder>121</b:RefOrder>
  </b:Source>
  <b:Source>
    <b:Tag>And</b:Tag>
    <b:SourceType>Report</b:SourceType>
    <b:Guid>{0C3486BB-0BBC-4E36-A854-A9118B047AB8}</b:Guid>
    <b:Author>
      <b:Author>
        <b:NameList>
          <b:Person>
            <b:Last>Lee</b:Last>
            <b:First>Andrew</b:First>
            <b:Middle>Chee Keng</b:Middle>
          </b:Person>
          <b:Person>
            <b:Last>Jordan</b:Last>
            <b:First>Hannah</b:First>
          </b:Person>
          <b:Person>
            <b:Last>Horsley</b:Last>
            <b:First>Jason</b:First>
          </b:Person>
        </b:NameList>
      </b:Author>
    </b:Author>
    <b:Title>Value of urban green spaces in promoting healthy living and wellbeing: prospects for planning</b:Title>
    <b:RefOrder>28</b:RefOrder>
  </b:Source>
  <b:Source>
    <b:Tag>Dem14</b:Tag>
    <b:SourceType>JournalArticle</b:SourceType>
    <b:Guid>{EE20CF71-DF42-47EF-9EF8-394328FA49A0}</b:Guid>
    <b:Title>Environmental noise and sleep disturbances: A threat to health?</b:Title>
    <b:Year>2014</b:Year>
    <b:Author>
      <b:Author>
        <b:NameList>
          <b:Person>
            <b:Last>Halperin</b:Last>
            <b:First>Demian</b:First>
          </b:Person>
        </b:NameList>
      </b:Author>
    </b:Author>
    <b:JournalName>Sleep Science</b:JournalName>
    <b:RefOrder>78</b:RefOrder>
  </b:Source>
  <b:Source>
    <b:Tag>WPa00</b:Tag>
    <b:SourceType>JournalArticle</b:SourceType>
    <b:Guid>{8BEF63A2-68BE-4D04-BAB0-138A3F0C6477}</b:Guid>
    <b:Author>
      <b:Author>
        <b:NameList>
          <b:Person>
            <b:Last>Passchier-Vermeer</b:Last>
            <b:First>W</b:First>
          </b:Person>
          <b:Person>
            <b:Last>Passchier</b:Last>
            <b:First>W</b:First>
          </b:Person>
        </b:NameList>
      </b:Author>
    </b:Author>
    <b:Title>Noise exposure and public health</b:Title>
    <b:JournalName>Environmental Health Perspectives</b:JournalName>
    <b:Year>2000</b:Year>
    <b:Pages>123-131</b:Pages>
    <b:RefOrder>79</b:RefOrder>
  </b:Source>
  <b:Source>
    <b:Tag>MBa11</b:Tag>
    <b:SourceType>JournalArticle</b:SourceType>
    <b:Guid>{911B8505-8D3E-4BB1-8A06-AD570DE81D3F}</b:Guid>
    <b:Author>
      <b:Author>
        <b:NameList>
          <b:Person>
            <b:Last>Basner</b:Last>
            <b:First>M</b:First>
          </b:Person>
          <b:Person>
            <b:Last>Muller</b:Last>
            <b:First>U</b:First>
          </b:Person>
          <b:Person>
            <b:Last>Elmenhorst</b:Last>
            <b:First>EM</b:First>
          </b:Person>
        </b:NameList>
      </b:Author>
    </b:Author>
    <b:Title>Single and combined effects of air, road, and rail traffic noise on sleep and recuperation</b:Title>
    <b:JournalName>Sleep</b:JournalName>
    <b:Year>2011</b:Year>
    <b:Pages>34(1):11–23</b:Pages>
    <b:RefOrder>80</b:RefOrder>
  </b:Source>
  <b:Source>
    <b:Tag>Leo20</b:Tag>
    <b:SourceType>JournalArticle</b:SourceType>
    <b:Guid>{319695E4-98D0-4E49-AC36-FB11D414C1C5}</b:Guid>
    <b:Author>
      <b:Author>
        <b:NameList>
          <b:Person>
            <b:Last>Elizabeth</b:Last>
            <b:First>Leonie</b:First>
          </b:Person>
          <b:Person>
            <b:Last>Machado</b:Last>
            <b:First>Priscila</b:First>
          </b:Person>
          <b:Person>
            <b:Last>Zinöcker</b:Last>
            <b:First>Marit</b:First>
          </b:Person>
          <b:Person>
            <b:Last>Baker</b:Last>
            <b:First>Phillip</b:First>
          </b:Person>
          <b:Person>
            <b:Last>Lawrence</b:Last>
            <b:First>Mark</b:First>
          </b:Person>
        </b:NameList>
      </b:Author>
    </b:Author>
    <b:Title>Ultra-Processed Foods and Health Outcomes: A Narrative Review</b:Title>
    <b:JournalName>Nutrients</b:JournalName>
    <b:Year>2020</b:Year>
    <b:RefOrder>105</b:RefOrder>
  </b:Source>
  <b:Source>
    <b:Tag>Publ20</b:Tag>
    <b:SourceType>Report</b:SourceType>
    <b:Guid>{0556916D-5F08-400B-9C25-7A98F5D57E91}</b:Guid>
    <b:Title>Using the planning system to promote healthy weight environments: Guidance and supplementary planning document template for local authority public health and planning teams</b:Title>
    <b:Year>2020</b:Year>
    <b:Author>
      <b:Author>
        <b:Corporate>Public Health England</b:Corporate>
      </b:Author>
    </b:Author>
    <b:Publisher>PHE Publications</b:Publisher>
    <b:City>London</b:City>
    <b:RefOrder>106</b:RefOrder>
  </b:Source>
  <b:Source>
    <b:Tag>Chi22</b:Tag>
    <b:SourceType>DocumentFromInternetSite</b:SourceType>
    <b:Guid>{3108B8AE-4841-43A8-B31F-2239FCBC7F50}</b:Guid>
    <b:Title>Including Disabled Children in Play Provision</b:Title>
    <b:Year>2022</b:Year>
    <b:Author>
      <b:Author>
        <b:Corporate>Children's Play policy Forum; UK Play Safety Forum</b:Corporate>
      </b:Author>
    </b:Author>
    <b:InternetSiteTitle>UK CHILDREN'S PLAY POLICY FORUM</b:InternetSiteTitle>
    <b:URL>https://childrensplaypolicyforum.wordpress.com/including-disabled-children-in-play-provision/https://childrensplaypolicyforum.wordpress.com/including-disabled-children-in-play-provision/</b:URL>
    <b:RefOrder>30</b:RefOrder>
  </b:Source>
  <b:Source>
    <b:Tag>UKH</b:Tag>
    <b:SourceType>DocumentFromInternetSite</b:SourceType>
    <b:Guid>{33F619BB-FA06-4912-81F4-92244D5D671A}</b:Guid>
    <b:Author>
      <b:Author>
        <b:NameList>
          <b:Person>
            <b:Last>England)</b:Last>
            <b:First>UK</b:First>
            <b:Middle>Health Security Agency and Office for Health Improvement and Disparities (formerly Public Health</b:Middle>
          </b:Person>
        </b:NameList>
      </b:Author>
    </b:Author>
    <b:Title>Guidance: Health matters: physical activity - prevention and management of long-term conditions</b:Title>
    <b:InternetSiteTitle>Gov.uk </b:InternetSiteTitle>
    <b:URL>https://www.gov.uk/government/publications/health-matters-physical-activity/health-matters-physical-activity-prevention-and-management-of-long-term-conditions</b:URL>
    <b:RefOrder>141</b:RefOrder>
  </b:Source>
  <b:Source>
    <b:Tag>DPHreport</b:Tag>
    <b:SourceType>DocumentFromInternetSite</b:SourceType>
    <b:Guid>{0DF358A7-B25A-4813-B089-529BCE75087A}</b:Guid>
    <b:Title>Tower Hamlets Annual Public Health Report 2022</b:Title>
    <b:Year>2022</b:Year>
    <b:URL>https://democracy.towerhamlets.gov.uk/documents/s214695/230320%20Annual%20Public%20Health%20Report.pdf</b:URL>
    <b:Author>
      <b:Author>
        <b:NameList>
          <b:Person>
            <b:Last>Hamlets</b:Last>
            <b:First>London</b:First>
            <b:Middle>Borough of Tower</b:Middle>
          </b:Person>
        </b:NameList>
      </b:Author>
    </b:Author>
    <b:RefOrder>142</b:RefOrder>
  </b:Source>
  <b:Source>
    <b:Tag>PPu14</b:Tag>
    <b:SourceType>JournalArticle</b:SourceType>
    <b:Guid>{F1E546BD-989C-442D-BAD2-55B6C627CFFF}</b:Guid>
    <b:Title>Living Environment Matters: Relationships Between Neighbourhood Characteristics and Health of the Residents in a Dutch Municipality</b:Title>
    <b:Year>2014</b:Year>
    <b:PeriodicalTitle>Journal of Community Health </b:PeriodicalTitle>
    <b:Author>
      <b:Author>
        <b:NameList>
          <b:Person>
            <b:Last>P. Putrik</b:Last>
            <b:First>N.</b:First>
            <b:Middle>D. de Vries, S. Mujakovic, L. V. van Amelsvoort, I. Kant, A. Kunst, H. V. van Oers, M. Jansen</b:Middle>
          </b:Person>
        </b:NameList>
      </b:Author>
    </b:Author>
    <b:JournalName>Journal of Community Health </b:JournalName>
    <b:RefOrder>143</b:RefOrder>
  </b:Source>
  <b:Source>
    <b:Tag>Ban14</b:Tag>
    <b:SourceType>JournalArticle</b:SourceType>
    <b:Guid>{D2D28C22-2053-4675-98FC-4021D5880B36}</b:Guid>
    <b:Author>
      <b:Author>
        <b:NameList>
          <b:Person>
            <b:Last>Banerjee</b:Last>
            <b:First>D.,</b:First>
            <b:Middle>Das, P. P., &amp; Foujdar, A.</b:Middle>
          </b:Person>
        </b:NameList>
      </b:Author>
    </b:Author>
    <b:Title>Associationbetween road trafﬁc noise and prevalence of coronary heart disease.</b:Title>
    <b:JournalName>Environmental Monitoring and Assessment</b:JournalName>
    <b:Year>2014</b:Year>
    <b:Pages>2885–2893</b:Pages>
    <b:RefOrder>144</b:RefOrder>
  </b:Source>
  <b:Source>
    <b:Tag>Rus20</b:Tag>
    <b:SourceType>DocumentFromInternetSite</b:SourceType>
    <b:Guid>{0F4A8361-6316-48F0-A2E1-98DA614740DB}</b:Guid>
    <b:Title>Economic Benefits of the Reallocation of Street Space</b:Title>
    <b:Year>2020</b:Year>
    <b:Author>
      <b:Author>
        <b:NameList>
          <b:Person>
            <b:Last>Russell</b:Last>
            <b:First>Cathy.,</b:First>
            <b:Middle>McAlpine, Neil., Low, Graeme.</b:Middle>
          </b:Person>
        </b:NameList>
      </b:Author>
    </b:Author>
    <b:InternetSiteTitle>Ryden Architecture </b:InternetSiteTitle>
    <b:URL>https://www.ryderarchitecture.com/wp-content/uploads/2020/06/Economic-benefits-of-the-reallocation-of-space-3.pdf</b:URL>
    <b:RefOrder>145</b:RefOrder>
  </b:Source>
  <b:Source>
    <b:Tag>Das15</b:Tag>
    <b:SourceType>JournalArticle</b:SourceType>
    <b:Guid>{ABA42720-06C9-4EA5-819D-B8C4F4053B9F}</b:Guid>
    <b:Title>The gut microbiome and diet in psychiatry</b:Title>
    <b:Year>2015</b:Year>
    <b:Author>
      <b:Author>
        <b:NameList>
          <b:Person>
            <b:Last>Dash</b:Last>
            <b:First>Sarah</b:First>
          </b:Person>
          <b:Person>
            <b:Last>Clarke</b:Last>
            <b:First>Gerard</b:First>
          </b:Person>
          <b:Person>
            <b:Last>Berk</b:Last>
            <b:First>Michaela</b:First>
          </b:Person>
          <b:Person>
            <b:Last>Jacka</b:Last>
            <b:First>Felice</b:First>
            <b:Middle>N</b:Middle>
          </b:Person>
        </b:NameList>
      </b:Author>
    </b:Author>
    <b:JournalName>Current Opinion in Psychiatry </b:JournalName>
    <b:Pages>1-6 </b:Pages>
    <b:RefOrder>110</b:RefOrder>
  </b:Source>
  <b:Source>
    <b:Tag>NHS</b:Tag>
    <b:SourceType>InternetSite</b:SourceType>
    <b:Guid>{9A8214FB-0913-431D-9453-CF9CBD1A91C9}</b:Guid>
    <b:Title>National Child Measurement Programme, 2019/20-2021/22. </b:Title>
    <b:Author>
      <b:Author>
        <b:NameList>
          <b:Person>
            <b:Last>2022</b:Last>
            <b:First>NHS</b:First>
            <b:Middle>Digital</b:Middle>
          </b:Person>
        </b:NameList>
      </b:Author>
    </b:Author>
    <b:URL>https://digital.nhs.uk/data-and-information/publications/statistical/national-child-measurement-programme </b:URL>
    <b:RefOrder>146</b:RefOrder>
  </b:Source>
  <b:Source>
    <b:Tag>Cho15</b:Tag>
    <b:SourceType>JournalArticle</b:SourceType>
    <b:Guid>{C5040535-0AAE-4A99-8129-5BF55C1D73FC}</b:Guid>
    <b:Title>Type 2 diabetes and its correlates among adults in Bangladesh: a population based study</b:Title>
    <b:Year>2015</b:Year>
    <b:Author>
      <b:Author>
        <b:NameList>
          <b:Person>
            <b:Last>Chowdhury MA</b:Last>
            <b:First>Uddin</b:First>
            <b:Middle>MJ, Khan HM, Haque MR.</b:Middle>
          </b:Person>
        </b:NameList>
      </b:Author>
    </b:Author>
    <b:JournalName>BMC Public Health</b:JournalName>
    <b:Pages>15:1070</b:Pages>
    <b:RefOrder>147</b:RefOrder>
  </b:Source>
  <b:Source>
    <b:Tag>Lon232</b:Tag>
    <b:SourceType>Report</b:SourceType>
    <b:Guid>{5CAD70F7-8755-44B1-8A28-7A8BCA87BF00}</b:Guid>
    <b:Author>
      <b:Author>
        <b:Corporate>London Borough of Tower Hamlets</b:Corporate>
      </b:Author>
    </b:Author>
    <b:Title>Tower Hamlets Local Housing Needs Assessment </b:Title>
    <b:Year>2023</b:Year>
    <b:City>London</b:City>
    <b:RefOrder>44</b:RefOrder>
  </b:Source>
  <b:Source>
    <b:Tag>Hab23</b:Tag>
    <b:SourceType>Report</b:SourceType>
    <b:Guid>{BDE0F013-4F41-46EB-9AAC-1ABE3A7D144D}</b:Guid>
    <b:Author>
      <b:Author>
        <b:Corporate>Habinteg</b:Corporate>
      </b:Author>
    </b:Author>
    <b:Title>Living not existing: The economic and social value of wheelchair user homes</b:Title>
    <b:Year>2023</b:Year>
    <b:City>Bradford</b:City>
    <b:RefOrder>45</b:RefOrder>
  </b:Source>
  <b:Source>
    <b:Tag>Uni21</b:Tag>
    <b:SourceType>Report</b:SourceType>
    <b:Guid>{E18F7FE6-93F5-4797-93BC-0CA298AB7167}</b:Guid>
    <b:Author>
      <b:Author>
        <b:Corporate>University College London</b:Corporate>
      </b:Author>
    </b:Author>
    <b:Title>The impact of noise and soundscape on children with autism in schools</b:Title>
    <b:Year>2021</b:Year>
    <b:City>London</b:City>
    <b:RefOrder>81</b:RefOrder>
  </b:Source>
  <b:Source xmlns:b="http://schemas.openxmlformats.org/officeDocument/2006/bibliography">
    <b:Tag>WHO221</b:Tag>
    <b:SourceType>InternetSite</b:SourceType>
    <b:Guid>{44B3B088-0A5A-4BB9-A560-6E3EB50BE2CC}</b:Guid>
    <b:Author>
      <b:Author>
        <b:Corporate>WHO</b:Corporate>
      </b:Author>
    </b:Author>
    <b:Title>WHO global air quality guidelines: particulate matter (‎PM2.5 and PM10)‎, ozone, nitrogen dioxide, sulfur dioxide and carbon monoxide</b:Title>
    <b:InternetSiteTitle>World Health Organization</b:InternetSiteTitle>
    <b:Year>2022</b:Year>
    <b:Month>September </b:Month>
    <b:Day>22</b:Day>
    <b:URL>https://www.who.int/publications/i/item/9789240034228</b:URL>
    <b:RefOrder>56</b:RefOrder>
  </b:Source>
  <b:Source>
    <b:Tag>Def19</b:Tag>
    <b:SourceType>InternetSite</b:SourceType>
    <b:Guid>{95F87AFC-2F4F-459B-B7C4-FB074A92EB70}</b:Guid>
    <b:Author>
      <b:Author>
        <b:Corporate>Defra</b:Corporate>
      </b:Author>
    </b:Author>
    <b:Title>Policy Paper</b:Title>
    <b:InternetSiteTitle>Air quality:explaining air pollution - at a glance</b:InternetSiteTitle>
    <b:Year>2019</b:Year>
    <b:Month>January</b:Month>
    <b:Day>14</b:Day>
    <b:URL>https://www.gov.uk/government/publications/air-quality-explaining-air-pollution/air-quality-explaining-air-pollution-at-a-glance#what-air-quality-means</b:URL>
    <b:RefOrder>57</b:RefOrder>
  </b:Source>
  <b:Source>
    <b:Tag>RCP161</b:Tag>
    <b:SourceType>InternetSite</b:SourceType>
    <b:Guid>{3E8AA97A-E725-4BA7-ABD1-97F95C588292}</b:Guid>
    <b:Author>
      <b:Author>
        <b:Corporate>RCP</b:Corporate>
      </b:Author>
    </b:Author>
    <b:Title>Royal College of Physicians</b:Title>
    <b:InternetSiteTitle>Every breath we take: the lifelong impact of air pollution</b:InternetSiteTitle>
    <b:Year>2016</b:Year>
    <b:Month>February </b:Month>
    <b:Day>23</b:Day>
    <b:URL>https://www.rcplondon.ac.uk/projects/outputs/every-breath-we-take-lifelong-impact-air-pollution</b:URL>
    <b:RefOrder>58</b:RefOrder>
  </b:Source>
  <b:Source>
    <b:Tag>Imp21</b:Tag>
    <b:SourceType>InternetSite</b:SourceType>
    <b:Guid>{A3C54BB4-0C37-4712-81BD-7A9DEFF2ECB3}</b:Guid>
    <b:Author>
      <b:Author>
        <b:Corporate>Imperial College, London</b:Corporate>
      </b:Author>
    </b:Author>
    <b:Title>Imperial Projects</b:Title>
    <b:InternetSiteTitle>London Health Burden of Current Air Pollution and Future Health Benefits of Mayoral Air Quality Policies</b:InternetSiteTitle>
    <b:Year>2021</b:Year>
    <b:Month>01</b:Month>
    <b:Day>11</b:Day>
    <b:URL>http://erg.ic.ac.uk/research/home/resources/ERG_ImperialCollegeLondon_HIA_AQ_LDN_11012021.pdf</b:URL>
    <b:RefOrder>59</b:RefOrder>
  </b:Source>
  <b:Source>
    <b:Tag>WHO222</b:Tag>
    <b:SourceType>InternetSite</b:SourceType>
    <b:Guid>{030467FB-7F18-4550-BFA9-A93C2B8BDCEE}</b:Guid>
    <b:Author>
      <b:Author>
        <b:Corporate>WHO</b:Corporate>
      </b:Author>
    </b:Author>
    <b:Title>Ambient (outdoor) air pollution</b:Title>
    <b:InternetSiteTitle>World Health Organisation</b:InternetSiteTitle>
    <b:Year>2022</b:Year>
    <b:Month>December</b:Month>
    <b:Day>19</b:Day>
    <b:URL>https://www.who.int/news-room/fact-sheets/detail/ambient-(outdoor)-air-quality-and-health</b:URL>
    <b:RefOrder>60</b:RefOrder>
  </b:Source>
  <b:Source>
    <b:Tag>LBT</b:Tag>
    <b:SourceType>InternetSite</b:SourceType>
    <b:Guid>{AE508523-44BA-4793-9B5B-C4EE6D58EC1A}</b:Guid>
    <b:Author>
      <b:Author>
        <b:Corporate>LBTH</b:Corporate>
      </b:Author>
    </b:Author>
    <b:URL>https://www.towerhamlets.gov.uk/lgnl/environment_and_waste/environmental_health/pollution/air_quality/Breathe_Clean/Air-Quality-Action-Plan.aspx</b:URL>
    <b:Title>London Borough of Tower Hamlets Air Quality Action Plan</b:Title>
    <b:InternetSiteTitle>London Borough of Tower Hamlets Air Quality</b:InternetSiteTitle>
    <b:Year>2022</b:Year>
    <b:RefOrder>61</b:RefOrder>
  </b:Source>
  <b:Source>
    <b:Tag>Imp23</b:Tag>
    <b:SourceType>Report</b:SourceType>
    <b:Guid>{A8481C6C-AD5C-4B19-B6F1-11CB677887AE}</b:Guid>
    <b:Author>
      <b:Author>
        <b:Corporate>Imperial College London</b:Corporate>
      </b:Author>
    </b:Author>
    <b:Title>Impacts of air pollution across</b:Title>
    <b:Year>2023</b:Year>
    <b:Publisher>Imperial College London</b:Publisher>
    <b:City>London</b:City>
    <b:RefOrder>62</b:RefOrder>
  </b:Source>
  <b:Source>
    <b:Tag>OHI22</b:Tag>
    <b:SourceType>InternetSite</b:SourceType>
    <b:Guid>{6760AC10-50F3-4AD6-9D07-A3F1264D3698}</b:Guid>
    <b:Author>
      <b:Author>
        <b:Corporate>OHID</b:Corporate>
      </b:Author>
    </b:Author>
    <b:Title>Guidance: Air Pollution: applying All Our Health</b:Title>
    <b:Year>2022</b:Year>
    <b:Month>February</b:Month>
    <b:Day>28</b:Day>
    <b:URL>https://www.gov.uk/government/publications/air-pollution-applying-all-our-health/air-pollution-applying-all-our-health</b:URL>
    <b:RefOrder>63</b:RefOrder>
  </b:Source>
  <b:Source>
    <b:Tag>PHE18</b:Tag>
    <b:SourceType>InternetSite</b:SourceType>
    <b:Guid>{3B7A428D-B307-43A3-8CA1-571B9F230169}</b:Guid>
    <b:Author>
      <b:Author>
        <b:Corporate>PHE</b:Corporate>
      </b:Author>
    </b:Author>
    <b:Title>Health matters: air pollution</b:Title>
    <b:InternetSiteTitle>Public Health England </b:InternetSiteTitle>
    <b:Year>2018</b:Year>
    <b:Month>November</b:Month>
    <b:Day>14</b:Day>
    <b:URL>https://www.gov.uk/government/publications/health-matters-air-pollution/health-matters-air-pollution</b:URL>
    <b:RefOrder>64</b:RefOrder>
  </b:Source>
  <b:Source>
    <b:Tag>GLA22</b:Tag>
    <b:SourceType>InternetSite</b:SourceType>
    <b:Guid>{1382DB4E-FA37-4F46-A24F-AB4D4AA661A4}</b:Guid>
    <b:Author>
      <b:Author>
        <b:Corporate>GLA</b:Corporate>
      </b:Author>
    </b:Author>
    <b:Title>LB of Tower Hamlets - Air Quality Information for Public Health Professionals</b:Title>
    <b:Year>2022</b:Year>
    <b:Month>February</b:Month>
    <b:URL>https://www.london.gov.uk/sites/default/files/tower_hamlets_air_quality_for_public_health_professionals.pdf</b:URL>
    <b:RefOrder>65</b:RefOrder>
  </b:Source>
  <b:Source>
    <b:Tag>Lon211</b:Tag>
    <b:SourceType>Report</b:SourceType>
    <b:Guid>{D9AC8B5F-742F-4759-99C1-63449C402306}</b:Guid>
    <b:Author>
      <b:Author>
        <b:Corporate>London Borough of Tower Hamlets</b:Corporate>
      </b:Author>
    </b:Author>
    <b:Title>High Density Living Research findings </b:Title>
    <b:Year>2021</b:Year>
    <b:Publisher>London Borough of Tower Hamlets</b:Publisher>
    <b:City>London </b:City>
    <b:RefOrder>98</b:RefOrder>
  </b:Source>
  <b:Source>
    <b:Tag>Dep231</b:Tag>
    <b:SourceType>InternetSite</b:SourceType>
    <b:Guid>{67AD6562-0D8A-4B5A-9CCB-1A8CEEFBC4DF}</b:Guid>
    <b:Title>National statistics, Particular matter (PM10/PM2.5)</b:Title>
    <b:Year>2023</b:Year>
    <b:Author>
      <b:Author>
        <b:Corporate>Department for Environment Food and Rural Affairs</b:Corporate>
      </b:Author>
    </b:Author>
    <b:InternetSiteTitle>www.gov.uk</b:InternetSiteTitle>
    <b:Month>April</b:Month>
    <b:Day>27</b:Day>
    <b:URL>https://www.gov.uk/government/statistics/air-quality-statistics/concentrations-of-particulate-matter-pm10-and-pm25</b:URL>
    <b:RefOrder>148</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ACBB0DBABED20646B5BB11340AE54F35" ma:contentTypeVersion="18" ma:contentTypeDescription="Create a new document." ma:contentTypeScope="" ma:versionID="395962efb1c0a66cc08e3cc340f94674">
  <xsd:schema xmlns:xsd="http://www.w3.org/2001/XMLSchema" xmlns:xs="http://www.w3.org/2001/XMLSchema" xmlns:p="http://schemas.microsoft.com/office/2006/metadata/properties" xmlns:ns2="f22d7286-dd96-43f1-addf-1aa01b239435" xmlns:ns3="c0f1eab8-3903-44ec-b09e-06dd9dbdfde0" targetNamespace="http://schemas.microsoft.com/office/2006/metadata/properties" ma:root="true" ma:fieldsID="977b8736ac3f1521439e346dd9346679" ns2:_="" ns3:_="">
    <xsd:import namespace="f22d7286-dd96-43f1-addf-1aa01b239435"/>
    <xsd:import namespace="c0f1eab8-3903-44ec-b09e-06dd9dbdfd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d7286-dd96-43f1-addf-1aa01b239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f1eab8-3903-44ec-b09e-06dd9dbdfd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7c99bb-625f-4332-9e05-e51eafe37df6}" ma:internalName="TaxCatchAll" ma:showField="CatchAllData" ma:web="c0f1eab8-3903-44ec-b09e-06dd9dbdf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2933BF-E662-4425-99E1-21FE211E65A8}">
  <ds:schemaRefs>
    <ds:schemaRef ds:uri="http://schemas.microsoft.com/sharepoint/v3/contenttype/forms"/>
  </ds:schemaRefs>
</ds:datastoreItem>
</file>

<file path=customXml/itemProps2.xml><?xml version="1.0" encoding="utf-8"?>
<ds:datastoreItem xmlns:ds="http://schemas.openxmlformats.org/officeDocument/2006/customXml" ds:itemID="{27BBA6EE-A5BC-45BA-B897-FB0C4D4ACD2B}">
  <ds:schemaRefs>
    <ds:schemaRef ds:uri="http://schemas.microsoft.com/office/2006/documentManagement/types"/>
    <ds:schemaRef ds:uri="http://schemas.microsoft.com/office/infopath/2007/PartnerControls"/>
    <ds:schemaRef ds:uri="http://schemas.microsoft.com/office/2006/metadata/properties"/>
    <ds:schemaRef ds:uri="http://purl.org/dc/dcmitype/"/>
    <ds:schemaRef ds:uri="c0f1eab8-3903-44ec-b09e-06dd9dbdfde0"/>
    <ds:schemaRef ds:uri="http://purl.org/dc/terms/"/>
    <ds:schemaRef ds:uri="http://www.w3.org/XML/1998/namespace"/>
    <ds:schemaRef ds:uri="http://purl.org/dc/elements/1.1/"/>
    <ds:schemaRef ds:uri="http://schemas.openxmlformats.org/package/2006/metadata/core-properties"/>
    <ds:schemaRef ds:uri="f22d7286-dd96-43f1-addf-1aa01b239435"/>
  </ds:schemaRefs>
</ds:datastoreItem>
</file>

<file path=customXml/itemProps3.xml><?xml version="1.0" encoding="utf-8"?>
<ds:datastoreItem xmlns:ds="http://schemas.openxmlformats.org/officeDocument/2006/customXml" ds:itemID="{35D40E4C-C16D-4938-AC3C-30D8CF3BB845}">
  <ds:schemaRefs>
    <ds:schemaRef ds:uri="http://schemas.openxmlformats.org/officeDocument/2006/bibliography"/>
  </ds:schemaRefs>
</ds:datastoreItem>
</file>

<file path=customXml/itemProps4.xml><?xml version="1.0" encoding="utf-8"?>
<ds:datastoreItem xmlns:ds="http://schemas.openxmlformats.org/officeDocument/2006/customXml" ds:itemID="{66619C9C-E8F3-4C08-B646-091EBB48B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d7286-dd96-43f1-addf-1aa01b239435"/>
    <ds:schemaRef ds:uri="c0f1eab8-3903-44ec-b09e-06dd9dbdf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39949</Words>
  <Characters>174978</Characters>
  <Application>Microsoft Office Word</Application>
  <DocSecurity>0</DocSecurity>
  <Lines>14581</Lines>
  <Paragraphs>3114</Paragraphs>
  <ScaleCrop>false</ScaleCrop>
  <HeadingPairs>
    <vt:vector size="2" baseType="variant">
      <vt:variant>
        <vt:lpstr>Title</vt:lpstr>
      </vt:variant>
      <vt:variant>
        <vt:i4>1</vt:i4>
      </vt:variant>
    </vt:vector>
  </HeadingPairs>
  <TitlesOfParts>
    <vt:vector size="1" baseType="lpstr">
      <vt:lpstr>Spatial Planning and Health Needs Assessment, November 2023</vt:lpstr>
    </vt:vector>
  </TitlesOfParts>
  <Company/>
  <LinksUpToDate>false</LinksUpToDate>
  <CharactersWithSpaces>211813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Spatial Planning and Health Needs Assessment, November 2023</dc:title>
  <dc:subject/>
  <dc:creator>Johnny Lui</dc:creator>
  <cp:keywords/>
  <dc:description/>
  <cp:lastModifiedBy>Phillip Nduoyo</cp:lastModifiedBy>
  <cp:revision>2</cp:revision>
  <cp:lastPrinted>2023-11-03T19:09:00Z</cp:lastPrinted>
  <dcterms:created xsi:type="dcterms:W3CDTF">2024-01-11T11:35:00Z</dcterms:created>
  <dcterms:modified xsi:type="dcterms:W3CDTF">2024-01-11T11:35:00Z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0x010100ACBB0DBABED20646B5BB11340AE54F35</vt:lpwstr>
  </property>
  <property fmtid="{D5CDD505-2E9C-101B-9397-08002B2CF9AE}" pid="3" name="MediaServiceImageTags">
    <vt:lpwstr/>
  </property>
</Properties>
</file>