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5B0BA4CB" w:rsidR="00AA79F3" w:rsidRPr="00035C77" w:rsidRDefault="00056D07" w:rsidP="0093644A">
      <w:pPr>
        <w:pStyle w:val="Title"/>
        <w:jc w:val="center"/>
        <w:rPr>
          <w:sz w:val="24"/>
          <w:szCs w:val="24"/>
        </w:rPr>
      </w:pPr>
      <w:sdt>
        <w:sdtPr>
          <w:rPr>
            <w:sz w:val="24"/>
            <w:szCs w:val="24"/>
          </w:r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D67485">
            <w:rPr>
              <w:sz w:val="24"/>
              <w:szCs w:val="24"/>
            </w:rPr>
            <w:t>Guidance: School Workforce Census 2021</w:t>
          </w:r>
        </w:sdtContent>
      </w:sdt>
    </w:p>
    <w:sdt>
      <w:sdtPr>
        <w:rPr>
          <w:rFonts w:ascii="Arial" w:eastAsiaTheme="minorEastAsia" w:hAnsi="Arial" w:cs="Arial"/>
          <w:color w:val="auto"/>
          <w:sz w:val="24"/>
          <w:szCs w:val="24"/>
          <w:lang w:val="en-GB" w:eastAsia="en-GB"/>
        </w:rPr>
        <w:id w:val="-1776557560"/>
        <w:docPartObj>
          <w:docPartGallery w:val="Table of Contents"/>
          <w:docPartUnique/>
        </w:docPartObj>
      </w:sdtPr>
      <w:sdtEndPr>
        <w:rPr>
          <w:b/>
          <w:bCs/>
          <w:noProof/>
        </w:rPr>
      </w:sdtEndPr>
      <w:sdtContent>
        <w:p w14:paraId="56664851" w14:textId="7297F7E5" w:rsidR="00035C77" w:rsidRPr="00E8479C" w:rsidRDefault="00035C77">
          <w:pPr>
            <w:pStyle w:val="TOCHeading"/>
            <w:rPr>
              <w:rFonts w:ascii="Arial" w:hAnsi="Arial" w:cs="Arial"/>
              <w:color w:val="auto"/>
              <w:sz w:val="24"/>
              <w:szCs w:val="24"/>
            </w:rPr>
          </w:pPr>
          <w:r w:rsidRPr="00E8479C">
            <w:rPr>
              <w:rFonts w:ascii="Arial" w:hAnsi="Arial" w:cs="Arial"/>
              <w:color w:val="auto"/>
              <w:sz w:val="24"/>
              <w:szCs w:val="24"/>
            </w:rPr>
            <w:t>Contents</w:t>
          </w:r>
        </w:p>
        <w:p w14:paraId="2841A615" w14:textId="244D60AC" w:rsidR="00D67485" w:rsidRDefault="00035C77">
          <w:pPr>
            <w:pStyle w:val="TOC2"/>
            <w:tabs>
              <w:tab w:val="right" w:leader="dot" w:pos="9016"/>
            </w:tabs>
            <w:rPr>
              <w:rFonts w:asciiTheme="minorHAnsi" w:hAnsiTheme="minorHAnsi" w:cstheme="minorBidi"/>
              <w:noProof/>
              <w:sz w:val="22"/>
              <w:szCs w:val="22"/>
            </w:rPr>
          </w:pPr>
          <w:r w:rsidRPr="00E8479C">
            <w:fldChar w:fldCharType="begin"/>
          </w:r>
          <w:r w:rsidRPr="00E8479C">
            <w:instrText xml:space="preserve"> TOC \o "1-3" \h \z \u </w:instrText>
          </w:r>
          <w:r w:rsidRPr="00E8479C">
            <w:fldChar w:fldCharType="separate"/>
          </w:r>
          <w:hyperlink w:anchor="_Toc86669524" w:history="1">
            <w:r w:rsidR="00D67485" w:rsidRPr="0015434C">
              <w:rPr>
                <w:rStyle w:val="Hyperlink"/>
                <w:noProof/>
              </w:rPr>
              <w:t>Introduction</w:t>
            </w:r>
            <w:r w:rsidR="00D67485">
              <w:rPr>
                <w:noProof/>
                <w:webHidden/>
              </w:rPr>
              <w:tab/>
            </w:r>
            <w:r w:rsidR="00D67485">
              <w:rPr>
                <w:noProof/>
                <w:webHidden/>
              </w:rPr>
              <w:fldChar w:fldCharType="begin"/>
            </w:r>
            <w:r w:rsidR="00D67485">
              <w:rPr>
                <w:noProof/>
                <w:webHidden/>
              </w:rPr>
              <w:instrText xml:space="preserve"> PAGEREF _Toc86669524 \h </w:instrText>
            </w:r>
            <w:r w:rsidR="00D67485">
              <w:rPr>
                <w:noProof/>
                <w:webHidden/>
              </w:rPr>
            </w:r>
            <w:r w:rsidR="00D67485">
              <w:rPr>
                <w:noProof/>
                <w:webHidden/>
              </w:rPr>
              <w:fldChar w:fldCharType="separate"/>
            </w:r>
            <w:r w:rsidR="00D67485">
              <w:rPr>
                <w:noProof/>
                <w:webHidden/>
              </w:rPr>
              <w:t>1</w:t>
            </w:r>
            <w:r w:rsidR="00D67485">
              <w:rPr>
                <w:noProof/>
                <w:webHidden/>
              </w:rPr>
              <w:fldChar w:fldCharType="end"/>
            </w:r>
          </w:hyperlink>
        </w:p>
        <w:p w14:paraId="798D3663" w14:textId="551A9BDB" w:rsidR="00D67485" w:rsidRDefault="00056D07">
          <w:pPr>
            <w:pStyle w:val="TOC2"/>
            <w:tabs>
              <w:tab w:val="right" w:leader="dot" w:pos="9016"/>
            </w:tabs>
            <w:rPr>
              <w:rFonts w:asciiTheme="minorHAnsi" w:hAnsiTheme="minorHAnsi" w:cstheme="minorBidi"/>
              <w:noProof/>
              <w:sz w:val="22"/>
              <w:szCs w:val="22"/>
            </w:rPr>
          </w:pPr>
          <w:hyperlink w:anchor="_Toc86669525" w:history="1">
            <w:r w:rsidR="00D67485" w:rsidRPr="0015434C">
              <w:rPr>
                <w:rStyle w:val="Hyperlink"/>
                <w:noProof/>
              </w:rPr>
              <w:t>Changes since 2021</w:t>
            </w:r>
            <w:r w:rsidR="00D67485">
              <w:rPr>
                <w:noProof/>
                <w:webHidden/>
              </w:rPr>
              <w:tab/>
            </w:r>
            <w:r w:rsidR="00D67485">
              <w:rPr>
                <w:noProof/>
                <w:webHidden/>
              </w:rPr>
              <w:fldChar w:fldCharType="begin"/>
            </w:r>
            <w:r w:rsidR="00D67485">
              <w:rPr>
                <w:noProof/>
                <w:webHidden/>
              </w:rPr>
              <w:instrText xml:space="preserve"> PAGEREF _Toc86669525 \h </w:instrText>
            </w:r>
            <w:r w:rsidR="00D67485">
              <w:rPr>
                <w:noProof/>
                <w:webHidden/>
              </w:rPr>
            </w:r>
            <w:r w:rsidR="00D67485">
              <w:rPr>
                <w:noProof/>
                <w:webHidden/>
              </w:rPr>
              <w:fldChar w:fldCharType="separate"/>
            </w:r>
            <w:r w:rsidR="00D67485">
              <w:rPr>
                <w:noProof/>
                <w:webHidden/>
              </w:rPr>
              <w:t>1</w:t>
            </w:r>
            <w:r w:rsidR="00D67485">
              <w:rPr>
                <w:noProof/>
                <w:webHidden/>
              </w:rPr>
              <w:fldChar w:fldCharType="end"/>
            </w:r>
          </w:hyperlink>
        </w:p>
        <w:p w14:paraId="396C6E19" w14:textId="043653D0" w:rsidR="00D67485" w:rsidRDefault="00056D07">
          <w:pPr>
            <w:pStyle w:val="TOC2"/>
            <w:tabs>
              <w:tab w:val="right" w:leader="dot" w:pos="9016"/>
            </w:tabs>
            <w:rPr>
              <w:rFonts w:asciiTheme="minorHAnsi" w:hAnsiTheme="minorHAnsi" w:cstheme="minorBidi"/>
              <w:noProof/>
              <w:sz w:val="22"/>
              <w:szCs w:val="22"/>
            </w:rPr>
          </w:pPr>
          <w:hyperlink w:anchor="_Toc86669526" w:history="1">
            <w:r w:rsidR="00D67485" w:rsidRPr="0015434C">
              <w:rPr>
                <w:rStyle w:val="Hyperlink"/>
                <w:noProof/>
              </w:rPr>
              <w:t>School workforce and school levels</w:t>
            </w:r>
            <w:r w:rsidR="00D67485">
              <w:rPr>
                <w:noProof/>
                <w:webHidden/>
              </w:rPr>
              <w:tab/>
            </w:r>
            <w:r w:rsidR="00D67485">
              <w:rPr>
                <w:noProof/>
                <w:webHidden/>
              </w:rPr>
              <w:fldChar w:fldCharType="begin"/>
            </w:r>
            <w:r w:rsidR="00D67485">
              <w:rPr>
                <w:noProof/>
                <w:webHidden/>
              </w:rPr>
              <w:instrText xml:space="preserve"> PAGEREF _Toc86669526 \h </w:instrText>
            </w:r>
            <w:r w:rsidR="00D67485">
              <w:rPr>
                <w:noProof/>
                <w:webHidden/>
              </w:rPr>
            </w:r>
            <w:r w:rsidR="00D67485">
              <w:rPr>
                <w:noProof/>
                <w:webHidden/>
              </w:rPr>
              <w:fldChar w:fldCharType="separate"/>
            </w:r>
            <w:r w:rsidR="00D67485">
              <w:rPr>
                <w:noProof/>
                <w:webHidden/>
              </w:rPr>
              <w:t>3</w:t>
            </w:r>
            <w:r w:rsidR="00D67485">
              <w:rPr>
                <w:noProof/>
                <w:webHidden/>
              </w:rPr>
              <w:fldChar w:fldCharType="end"/>
            </w:r>
          </w:hyperlink>
        </w:p>
        <w:p w14:paraId="0FC891EC" w14:textId="27F7E1E4" w:rsidR="00D67485" w:rsidRDefault="00056D07">
          <w:pPr>
            <w:pStyle w:val="TOC2"/>
            <w:tabs>
              <w:tab w:val="right" w:leader="dot" w:pos="9016"/>
            </w:tabs>
            <w:rPr>
              <w:rFonts w:asciiTheme="minorHAnsi" w:hAnsiTheme="minorHAnsi" w:cstheme="minorBidi"/>
              <w:noProof/>
              <w:sz w:val="22"/>
              <w:szCs w:val="22"/>
            </w:rPr>
          </w:pPr>
          <w:hyperlink w:anchor="_Toc86669527" w:history="1">
            <w:r w:rsidR="00D67485" w:rsidRPr="0015434C">
              <w:rPr>
                <w:rStyle w:val="Hyperlink"/>
                <w:noProof/>
              </w:rPr>
              <w:t>Steps in your MIS</w:t>
            </w:r>
            <w:r w:rsidR="00D67485">
              <w:rPr>
                <w:noProof/>
                <w:webHidden/>
              </w:rPr>
              <w:tab/>
            </w:r>
            <w:r w:rsidR="00D67485">
              <w:rPr>
                <w:noProof/>
                <w:webHidden/>
              </w:rPr>
              <w:fldChar w:fldCharType="begin"/>
            </w:r>
            <w:r w:rsidR="00D67485">
              <w:rPr>
                <w:noProof/>
                <w:webHidden/>
              </w:rPr>
              <w:instrText xml:space="preserve"> PAGEREF _Toc86669527 \h </w:instrText>
            </w:r>
            <w:r w:rsidR="00D67485">
              <w:rPr>
                <w:noProof/>
                <w:webHidden/>
              </w:rPr>
            </w:r>
            <w:r w:rsidR="00D67485">
              <w:rPr>
                <w:noProof/>
                <w:webHidden/>
              </w:rPr>
              <w:fldChar w:fldCharType="separate"/>
            </w:r>
            <w:r w:rsidR="00D67485">
              <w:rPr>
                <w:noProof/>
                <w:webHidden/>
              </w:rPr>
              <w:t>3</w:t>
            </w:r>
            <w:r w:rsidR="00D67485">
              <w:rPr>
                <w:noProof/>
                <w:webHidden/>
              </w:rPr>
              <w:fldChar w:fldCharType="end"/>
            </w:r>
          </w:hyperlink>
        </w:p>
        <w:p w14:paraId="1C92C03C" w14:textId="4593AA86" w:rsidR="00D67485" w:rsidRDefault="00056D07">
          <w:pPr>
            <w:pStyle w:val="TOC2"/>
            <w:tabs>
              <w:tab w:val="right" w:leader="dot" w:pos="9016"/>
            </w:tabs>
            <w:rPr>
              <w:rFonts w:asciiTheme="minorHAnsi" w:hAnsiTheme="minorHAnsi" w:cstheme="minorBidi"/>
              <w:noProof/>
              <w:sz w:val="22"/>
              <w:szCs w:val="22"/>
            </w:rPr>
          </w:pPr>
          <w:hyperlink w:anchor="_Toc86669528" w:history="1">
            <w:r w:rsidR="00D67485" w:rsidRPr="0015434C">
              <w:rPr>
                <w:rStyle w:val="Hyperlink"/>
                <w:noProof/>
              </w:rPr>
              <w:t>Steps to submit your SWF 2021 return</w:t>
            </w:r>
            <w:r w:rsidR="00D67485">
              <w:rPr>
                <w:noProof/>
                <w:webHidden/>
              </w:rPr>
              <w:tab/>
            </w:r>
            <w:r w:rsidR="00D67485">
              <w:rPr>
                <w:noProof/>
                <w:webHidden/>
              </w:rPr>
              <w:fldChar w:fldCharType="begin"/>
            </w:r>
            <w:r w:rsidR="00D67485">
              <w:rPr>
                <w:noProof/>
                <w:webHidden/>
              </w:rPr>
              <w:instrText xml:space="preserve"> PAGEREF _Toc86669528 \h </w:instrText>
            </w:r>
            <w:r w:rsidR="00D67485">
              <w:rPr>
                <w:noProof/>
                <w:webHidden/>
              </w:rPr>
            </w:r>
            <w:r w:rsidR="00D67485">
              <w:rPr>
                <w:noProof/>
                <w:webHidden/>
              </w:rPr>
              <w:fldChar w:fldCharType="separate"/>
            </w:r>
            <w:r w:rsidR="00D67485">
              <w:rPr>
                <w:noProof/>
                <w:webHidden/>
              </w:rPr>
              <w:t>4</w:t>
            </w:r>
            <w:r w:rsidR="00D67485">
              <w:rPr>
                <w:noProof/>
                <w:webHidden/>
              </w:rPr>
              <w:fldChar w:fldCharType="end"/>
            </w:r>
          </w:hyperlink>
        </w:p>
        <w:p w14:paraId="44E58BCC" w14:textId="5A65F603" w:rsidR="00D67485" w:rsidRDefault="00056D07">
          <w:pPr>
            <w:pStyle w:val="TOC2"/>
            <w:tabs>
              <w:tab w:val="right" w:leader="dot" w:pos="9016"/>
            </w:tabs>
            <w:rPr>
              <w:rFonts w:asciiTheme="minorHAnsi" w:hAnsiTheme="minorHAnsi" w:cstheme="minorBidi"/>
              <w:noProof/>
              <w:sz w:val="22"/>
              <w:szCs w:val="22"/>
            </w:rPr>
          </w:pPr>
          <w:hyperlink w:anchor="_Toc86669529" w:history="1">
            <w:r w:rsidR="00D67485" w:rsidRPr="0015434C">
              <w:rPr>
                <w:rStyle w:val="Hyperlink"/>
                <w:noProof/>
              </w:rPr>
              <w:t>Collect Overnight Reports</w:t>
            </w:r>
            <w:r w:rsidR="00D67485">
              <w:rPr>
                <w:noProof/>
                <w:webHidden/>
              </w:rPr>
              <w:tab/>
            </w:r>
            <w:r w:rsidR="00D67485">
              <w:rPr>
                <w:noProof/>
                <w:webHidden/>
              </w:rPr>
              <w:fldChar w:fldCharType="begin"/>
            </w:r>
            <w:r w:rsidR="00D67485">
              <w:rPr>
                <w:noProof/>
                <w:webHidden/>
              </w:rPr>
              <w:instrText xml:space="preserve"> PAGEREF _Toc86669529 \h </w:instrText>
            </w:r>
            <w:r w:rsidR="00D67485">
              <w:rPr>
                <w:noProof/>
                <w:webHidden/>
              </w:rPr>
            </w:r>
            <w:r w:rsidR="00D67485">
              <w:rPr>
                <w:noProof/>
                <w:webHidden/>
              </w:rPr>
              <w:fldChar w:fldCharType="separate"/>
            </w:r>
            <w:r w:rsidR="00D67485">
              <w:rPr>
                <w:noProof/>
                <w:webHidden/>
              </w:rPr>
              <w:t>5</w:t>
            </w:r>
            <w:r w:rsidR="00D67485">
              <w:rPr>
                <w:noProof/>
                <w:webHidden/>
              </w:rPr>
              <w:fldChar w:fldCharType="end"/>
            </w:r>
          </w:hyperlink>
        </w:p>
        <w:p w14:paraId="3530EE52" w14:textId="397FD19A" w:rsidR="00D67485" w:rsidRDefault="00056D07">
          <w:pPr>
            <w:pStyle w:val="TOC2"/>
            <w:tabs>
              <w:tab w:val="right" w:leader="dot" w:pos="9016"/>
            </w:tabs>
            <w:rPr>
              <w:rFonts w:asciiTheme="minorHAnsi" w:hAnsiTheme="minorHAnsi" w:cstheme="minorBidi"/>
              <w:noProof/>
              <w:sz w:val="22"/>
              <w:szCs w:val="22"/>
            </w:rPr>
          </w:pPr>
          <w:hyperlink w:anchor="_Toc86669530" w:history="1">
            <w:r w:rsidR="00D67485" w:rsidRPr="0015434C">
              <w:rPr>
                <w:rStyle w:val="Hyperlink"/>
                <w:noProof/>
              </w:rPr>
              <w:t>Appendices 1 – School Workforce Level Data</w:t>
            </w:r>
            <w:r w:rsidR="00D67485">
              <w:rPr>
                <w:noProof/>
                <w:webHidden/>
              </w:rPr>
              <w:tab/>
            </w:r>
            <w:r w:rsidR="00D67485">
              <w:rPr>
                <w:noProof/>
                <w:webHidden/>
              </w:rPr>
              <w:fldChar w:fldCharType="begin"/>
            </w:r>
            <w:r w:rsidR="00D67485">
              <w:rPr>
                <w:noProof/>
                <w:webHidden/>
              </w:rPr>
              <w:instrText xml:space="preserve"> PAGEREF _Toc86669530 \h </w:instrText>
            </w:r>
            <w:r w:rsidR="00D67485">
              <w:rPr>
                <w:noProof/>
                <w:webHidden/>
              </w:rPr>
            </w:r>
            <w:r w:rsidR="00D67485">
              <w:rPr>
                <w:noProof/>
                <w:webHidden/>
              </w:rPr>
              <w:fldChar w:fldCharType="separate"/>
            </w:r>
            <w:r w:rsidR="00D67485">
              <w:rPr>
                <w:noProof/>
                <w:webHidden/>
              </w:rPr>
              <w:t>7</w:t>
            </w:r>
            <w:r w:rsidR="00D67485">
              <w:rPr>
                <w:noProof/>
                <w:webHidden/>
              </w:rPr>
              <w:fldChar w:fldCharType="end"/>
            </w:r>
          </w:hyperlink>
        </w:p>
        <w:p w14:paraId="31339821" w14:textId="02D23135" w:rsidR="00D67485" w:rsidRDefault="00056D07">
          <w:pPr>
            <w:pStyle w:val="TOC2"/>
            <w:tabs>
              <w:tab w:val="right" w:leader="dot" w:pos="9016"/>
            </w:tabs>
            <w:rPr>
              <w:rFonts w:asciiTheme="minorHAnsi" w:hAnsiTheme="minorHAnsi" w:cstheme="minorBidi"/>
              <w:noProof/>
              <w:sz w:val="22"/>
              <w:szCs w:val="22"/>
            </w:rPr>
          </w:pPr>
          <w:hyperlink w:anchor="_Toc86669531" w:history="1">
            <w:r w:rsidR="00D67485" w:rsidRPr="0015434C">
              <w:rPr>
                <w:rStyle w:val="Hyperlink"/>
                <w:noProof/>
              </w:rPr>
              <w:t>Appendices 2 – School Level Data</w:t>
            </w:r>
            <w:r w:rsidR="00D67485">
              <w:rPr>
                <w:noProof/>
                <w:webHidden/>
              </w:rPr>
              <w:tab/>
            </w:r>
            <w:r w:rsidR="00D67485">
              <w:rPr>
                <w:noProof/>
                <w:webHidden/>
              </w:rPr>
              <w:fldChar w:fldCharType="begin"/>
            </w:r>
            <w:r w:rsidR="00D67485">
              <w:rPr>
                <w:noProof/>
                <w:webHidden/>
              </w:rPr>
              <w:instrText xml:space="preserve"> PAGEREF _Toc86669531 \h </w:instrText>
            </w:r>
            <w:r w:rsidR="00D67485">
              <w:rPr>
                <w:noProof/>
                <w:webHidden/>
              </w:rPr>
            </w:r>
            <w:r w:rsidR="00D67485">
              <w:rPr>
                <w:noProof/>
                <w:webHidden/>
              </w:rPr>
              <w:fldChar w:fldCharType="separate"/>
            </w:r>
            <w:r w:rsidR="00D67485">
              <w:rPr>
                <w:noProof/>
                <w:webHidden/>
              </w:rPr>
              <w:t>11</w:t>
            </w:r>
            <w:r w:rsidR="00D67485">
              <w:rPr>
                <w:noProof/>
                <w:webHidden/>
              </w:rPr>
              <w:fldChar w:fldCharType="end"/>
            </w:r>
          </w:hyperlink>
        </w:p>
        <w:p w14:paraId="236009C0" w14:textId="27544A6C" w:rsidR="00D67485" w:rsidRDefault="00056D07">
          <w:pPr>
            <w:pStyle w:val="TOC2"/>
            <w:tabs>
              <w:tab w:val="right" w:leader="dot" w:pos="9016"/>
            </w:tabs>
            <w:rPr>
              <w:rFonts w:asciiTheme="minorHAnsi" w:hAnsiTheme="minorHAnsi" w:cstheme="minorBidi"/>
              <w:noProof/>
              <w:sz w:val="22"/>
              <w:szCs w:val="22"/>
            </w:rPr>
          </w:pPr>
          <w:hyperlink w:anchor="_Toc86669532" w:history="1">
            <w:r w:rsidR="00D67485" w:rsidRPr="0015434C">
              <w:rPr>
                <w:rStyle w:val="Hyperlink"/>
                <w:noProof/>
              </w:rPr>
              <w:t>Introduction</w:t>
            </w:r>
            <w:r w:rsidR="00D67485">
              <w:rPr>
                <w:noProof/>
                <w:webHidden/>
              </w:rPr>
              <w:tab/>
            </w:r>
            <w:r w:rsidR="00D67485">
              <w:rPr>
                <w:noProof/>
                <w:webHidden/>
              </w:rPr>
              <w:fldChar w:fldCharType="begin"/>
            </w:r>
            <w:r w:rsidR="00D67485">
              <w:rPr>
                <w:noProof/>
                <w:webHidden/>
              </w:rPr>
              <w:instrText xml:space="preserve"> PAGEREF _Toc86669532 \h </w:instrText>
            </w:r>
            <w:r w:rsidR="00D67485">
              <w:rPr>
                <w:noProof/>
                <w:webHidden/>
              </w:rPr>
            </w:r>
            <w:r w:rsidR="00D67485">
              <w:rPr>
                <w:noProof/>
                <w:webHidden/>
              </w:rPr>
              <w:fldChar w:fldCharType="separate"/>
            </w:r>
            <w:r w:rsidR="00D67485">
              <w:rPr>
                <w:noProof/>
                <w:webHidden/>
              </w:rPr>
              <w:t>11</w:t>
            </w:r>
            <w:r w:rsidR="00D67485">
              <w:rPr>
                <w:noProof/>
                <w:webHidden/>
              </w:rPr>
              <w:fldChar w:fldCharType="end"/>
            </w:r>
          </w:hyperlink>
        </w:p>
        <w:p w14:paraId="3662C379" w14:textId="5A354A4F" w:rsidR="00D67485" w:rsidRDefault="00056D07">
          <w:pPr>
            <w:pStyle w:val="TOC2"/>
            <w:tabs>
              <w:tab w:val="right" w:leader="dot" w:pos="9016"/>
            </w:tabs>
            <w:rPr>
              <w:rFonts w:asciiTheme="minorHAnsi" w:hAnsiTheme="minorHAnsi" w:cstheme="minorBidi"/>
              <w:noProof/>
              <w:sz w:val="22"/>
              <w:szCs w:val="22"/>
            </w:rPr>
          </w:pPr>
          <w:hyperlink w:anchor="_Toc86669533" w:history="1">
            <w:r w:rsidR="00D67485" w:rsidRPr="0015434C">
              <w:rPr>
                <w:rStyle w:val="Hyperlink"/>
                <w:noProof/>
              </w:rPr>
              <w:t>Staff Information Module</w:t>
            </w:r>
            <w:r w:rsidR="00D67485">
              <w:rPr>
                <w:noProof/>
                <w:webHidden/>
              </w:rPr>
              <w:tab/>
            </w:r>
            <w:r w:rsidR="00D67485">
              <w:rPr>
                <w:noProof/>
                <w:webHidden/>
              </w:rPr>
              <w:fldChar w:fldCharType="begin"/>
            </w:r>
            <w:r w:rsidR="00D67485">
              <w:rPr>
                <w:noProof/>
                <w:webHidden/>
              </w:rPr>
              <w:instrText xml:space="preserve"> PAGEREF _Toc86669533 \h </w:instrText>
            </w:r>
            <w:r w:rsidR="00D67485">
              <w:rPr>
                <w:noProof/>
                <w:webHidden/>
              </w:rPr>
            </w:r>
            <w:r w:rsidR="00D67485">
              <w:rPr>
                <w:noProof/>
                <w:webHidden/>
              </w:rPr>
              <w:fldChar w:fldCharType="separate"/>
            </w:r>
            <w:r w:rsidR="00D67485">
              <w:rPr>
                <w:noProof/>
                <w:webHidden/>
              </w:rPr>
              <w:t>11</w:t>
            </w:r>
            <w:r w:rsidR="00D67485">
              <w:rPr>
                <w:noProof/>
                <w:webHidden/>
              </w:rPr>
              <w:fldChar w:fldCharType="end"/>
            </w:r>
          </w:hyperlink>
        </w:p>
        <w:p w14:paraId="05F1BFB1" w14:textId="31FF93D6" w:rsidR="00D67485" w:rsidRDefault="00056D07">
          <w:pPr>
            <w:pStyle w:val="TOC2"/>
            <w:tabs>
              <w:tab w:val="right" w:leader="dot" w:pos="9016"/>
            </w:tabs>
            <w:rPr>
              <w:rFonts w:asciiTheme="minorHAnsi" w:hAnsiTheme="minorHAnsi" w:cstheme="minorBidi"/>
              <w:noProof/>
              <w:sz w:val="22"/>
              <w:szCs w:val="22"/>
            </w:rPr>
          </w:pPr>
          <w:hyperlink w:anchor="_Toc86669534" w:history="1">
            <w:r w:rsidR="00D67485" w:rsidRPr="0015434C">
              <w:rPr>
                <w:rStyle w:val="Hyperlink"/>
                <w:noProof/>
              </w:rPr>
              <w:t>Teacher Vacancies Module</w:t>
            </w:r>
            <w:r w:rsidR="00D67485">
              <w:rPr>
                <w:noProof/>
                <w:webHidden/>
              </w:rPr>
              <w:tab/>
            </w:r>
            <w:r w:rsidR="00D67485">
              <w:rPr>
                <w:noProof/>
                <w:webHidden/>
              </w:rPr>
              <w:fldChar w:fldCharType="begin"/>
            </w:r>
            <w:r w:rsidR="00D67485">
              <w:rPr>
                <w:noProof/>
                <w:webHidden/>
              </w:rPr>
              <w:instrText xml:space="preserve"> PAGEREF _Toc86669534 \h </w:instrText>
            </w:r>
            <w:r w:rsidR="00D67485">
              <w:rPr>
                <w:noProof/>
                <w:webHidden/>
              </w:rPr>
            </w:r>
            <w:r w:rsidR="00D67485">
              <w:rPr>
                <w:noProof/>
                <w:webHidden/>
              </w:rPr>
              <w:fldChar w:fldCharType="separate"/>
            </w:r>
            <w:r w:rsidR="00D67485">
              <w:rPr>
                <w:noProof/>
                <w:webHidden/>
              </w:rPr>
              <w:t>11</w:t>
            </w:r>
            <w:r w:rsidR="00D67485">
              <w:rPr>
                <w:noProof/>
                <w:webHidden/>
              </w:rPr>
              <w:fldChar w:fldCharType="end"/>
            </w:r>
          </w:hyperlink>
        </w:p>
        <w:p w14:paraId="57A45539" w14:textId="2653AEC3" w:rsidR="00035C77" w:rsidRPr="00035C77" w:rsidRDefault="00035C77" w:rsidP="00035C77">
          <w:r w:rsidRPr="00E8479C">
            <w:rPr>
              <w:b/>
              <w:bCs/>
              <w:noProof/>
            </w:rPr>
            <w:fldChar w:fldCharType="end"/>
          </w:r>
        </w:p>
      </w:sdtContent>
    </w:sdt>
    <w:p w14:paraId="2AC24CBA" w14:textId="66BD5300" w:rsidR="001D5881" w:rsidRPr="00035C77" w:rsidRDefault="001D5881" w:rsidP="001D5881">
      <w:pPr>
        <w:pStyle w:val="Heading1"/>
        <w:rPr>
          <w:sz w:val="24"/>
          <w:szCs w:val="24"/>
        </w:rPr>
      </w:pPr>
    </w:p>
    <w:p w14:paraId="4DF9E4EC" w14:textId="1D92BA28" w:rsidR="00035C77" w:rsidRPr="001F3A3B" w:rsidRDefault="00035C77" w:rsidP="00035C77">
      <w:pPr>
        <w:pStyle w:val="Heading2"/>
      </w:pPr>
      <w:bookmarkStart w:id="0" w:name="_Toc86669524"/>
      <w:r w:rsidRPr="001F3A3B">
        <w:t>Introduction</w:t>
      </w:r>
      <w:bookmarkEnd w:id="0"/>
    </w:p>
    <w:p w14:paraId="40C60DB3" w14:textId="090854B6" w:rsidR="00B1352D" w:rsidRPr="00035C77" w:rsidRDefault="00B1352D" w:rsidP="00B1352D"/>
    <w:p w14:paraId="77B1C1E0" w14:textId="77777777" w:rsidR="00B1352D" w:rsidRPr="00035C77" w:rsidRDefault="00B1352D" w:rsidP="00B1352D">
      <w:r w:rsidRPr="00035C77">
        <w:t xml:space="preserve">School Workforce (SWF) census is </w:t>
      </w:r>
      <w:r w:rsidRPr="00035C77">
        <w:rPr>
          <w:u w:val="single"/>
        </w:rPr>
        <w:t>statutory</w:t>
      </w:r>
      <w:r w:rsidRPr="00035C77">
        <w:t xml:space="preserve">: every state-funded school must submit a return, including any local authority (LA) school, academy, free school and PRU. </w:t>
      </w:r>
    </w:p>
    <w:p w14:paraId="1FA684F0" w14:textId="2174CA37" w:rsidR="00B1352D" w:rsidRPr="00035C77" w:rsidRDefault="00B1352D" w:rsidP="00B1352D">
      <w:r w:rsidRPr="00035C77">
        <w:t xml:space="preserve">This collection is the department’s primary source for data on the school workforce, covering both teachers and the wider workforce. It feeds into decisions on teachers’ pay and teacher supply and is one of our main tools for evaluating the effect of decisions on a </w:t>
      </w:r>
      <w:proofErr w:type="spellStart"/>
      <w:r w:rsidRPr="00035C77">
        <w:t xml:space="preserve">multi </w:t>
      </w:r>
      <w:proofErr w:type="gramStart"/>
      <w:r w:rsidRPr="00035C77">
        <w:t>billion</w:t>
      </w:r>
      <w:proofErr w:type="spellEnd"/>
      <w:r w:rsidRPr="00035C77">
        <w:t xml:space="preserve"> pound</w:t>
      </w:r>
      <w:proofErr w:type="gramEnd"/>
      <w:r w:rsidRPr="00035C77">
        <w:t xml:space="preserve"> budget. </w:t>
      </w:r>
    </w:p>
    <w:p w14:paraId="6EFBA1E6" w14:textId="467EDA15" w:rsidR="00227443" w:rsidRPr="00035C77" w:rsidRDefault="00227443" w:rsidP="00B1352D"/>
    <w:p w14:paraId="1B0D9FEE" w14:textId="71CEB14D" w:rsidR="00227443" w:rsidRPr="00035C77" w:rsidRDefault="00227443" w:rsidP="00227443">
      <w:pPr>
        <w:shd w:val="clear" w:color="auto" w:fill="FFFFFF"/>
        <w:spacing w:after="0"/>
        <w:textAlignment w:val="baseline"/>
        <w:rPr>
          <w:rFonts w:eastAsia="Times New Roman"/>
        </w:rPr>
      </w:pPr>
      <w:r w:rsidRPr="00035C77">
        <w:rPr>
          <w:rFonts w:eastAsia="Times New Roman"/>
          <w:b/>
          <w:bCs/>
          <w:bdr w:val="none" w:sz="0" w:space="0" w:color="auto" w:frame="1"/>
        </w:rPr>
        <w:t>School Workforce Census Date:</w:t>
      </w:r>
      <w:r w:rsidRPr="00035C77">
        <w:rPr>
          <w:rFonts w:eastAsia="Times New Roman"/>
          <w:bdr w:val="none" w:sz="0" w:space="0" w:color="auto" w:frame="1"/>
        </w:rPr>
        <w:t xml:space="preserve"> Thursday </w:t>
      </w:r>
      <w:r w:rsidR="0087542F">
        <w:rPr>
          <w:rFonts w:eastAsia="Times New Roman"/>
          <w:bdr w:val="none" w:sz="0" w:space="0" w:color="auto" w:frame="1"/>
        </w:rPr>
        <w:t>4</w:t>
      </w:r>
      <w:r w:rsidR="00CD77CF" w:rsidRPr="00CD77CF">
        <w:rPr>
          <w:rFonts w:eastAsia="Times New Roman"/>
          <w:bdr w:val="none" w:sz="0" w:space="0" w:color="auto" w:frame="1"/>
          <w:vertAlign w:val="superscript"/>
        </w:rPr>
        <w:t>th</w:t>
      </w:r>
      <w:r w:rsidRPr="00035C77">
        <w:rPr>
          <w:rFonts w:eastAsia="Times New Roman"/>
          <w:bdr w:val="none" w:sz="0" w:space="0" w:color="auto" w:frame="1"/>
        </w:rPr>
        <w:t xml:space="preserve"> November</w:t>
      </w:r>
      <w:r w:rsidR="0032587C">
        <w:rPr>
          <w:rFonts w:eastAsia="Times New Roman"/>
          <w:bdr w:val="none" w:sz="0" w:space="0" w:color="auto" w:frame="1"/>
        </w:rPr>
        <w:t xml:space="preserve"> 2021</w:t>
      </w:r>
      <w:r w:rsidRPr="00035C77">
        <w:rPr>
          <w:rFonts w:eastAsia="Times New Roman"/>
        </w:rPr>
        <w:t xml:space="preserve">. </w:t>
      </w:r>
      <w:r w:rsidR="00A624B8" w:rsidRPr="00035C77">
        <w:rPr>
          <w:rFonts w:eastAsia="Times New Roman"/>
        </w:rPr>
        <w:t>Please take the time to make sure that your MIS is up to date ahead of the census date.</w:t>
      </w:r>
    </w:p>
    <w:p w14:paraId="74BD256E" w14:textId="77777777" w:rsidR="00227443" w:rsidRPr="00035C77" w:rsidRDefault="00227443" w:rsidP="00227443">
      <w:pPr>
        <w:shd w:val="clear" w:color="auto" w:fill="FFFFFF"/>
        <w:spacing w:after="0"/>
        <w:textAlignment w:val="baseline"/>
        <w:rPr>
          <w:rFonts w:eastAsia="Times New Roman"/>
        </w:rPr>
      </w:pPr>
    </w:p>
    <w:p w14:paraId="1751E11A" w14:textId="3C191CEA" w:rsidR="00227443" w:rsidRPr="00035C77" w:rsidRDefault="00070EBD" w:rsidP="00227443">
      <w:pPr>
        <w:shd w:val="clear" w:color="auto" w:fill="FFFFFF"/>
        <w:spacing w:after="0"/>
        <w:textAlignment w:val="baseline"/>
        <w:rPr>
          <w:rFonts w:eastAsia="Times New Roman"/>
        </w:rPr>
      </w:pPr>
      <w:r w:rsidRPr="00035C77">
        <w:rPr>
          <w:rFonts w:eastAsia="Times New Roman"/>
          <w:b/>
          <w:bCs/>
        </w:rPr>
        <w:t>Return Deadline:</w:t>
      </w:r>
      <w:r w:rsidRPr="00035C77">
        <w:rPr>
          <w:rFonts w:eastAsia="Times New Roman"/>
        </w:rPr>
        <w:t xml:space="preserve"> </w:t>
      </w:r>
      <w:r w:rsidR="00585A23">
        <w:rPr>
          <w:rFonts w:eastAsia="Times New Roman"/>
          <w:bdr w:val="none" w:sz="0" w:space="0" w:color="auto" w:frame="1"/>
        </w:rPr>
        <w:t>Thursday</w:t>
      </w:r>
      <w:r w:rsidR="00227443" w:rsidRPr="00035C77">
        <w:rPr>
          <w:rFonts w:eastAsia="Times New Roman"/>
          <w:bdr w:val="none" w:sz="0" w:space="0" w:color="auto" w:frame="1"/>
        </w:rPr>
        <w:t xml:space="preserve"> </w:t>
      </w:r>
      <w:r w:rsidR="00585A23">
        <w:rPr>
          <w:rFonts w:eastAsia="Times New Roman"/>
          <w:bdr w:val="none" w:sz="0" w:space="0" w:color="auto" w:frame="1"/>
        </w:rPr>
        <w:t>1</w:t>
      </w:r>
      <w:r w:rsidR="00BA4B43">
        <w:rPr>
          <w:rFonts w:eastAsia="Times New Roman"/>
          <w:bdr w:val="none" w:sz="0" w:space="0" w:color="auto" w:frame="1"/>
        </w:rPr>
        <w:t>1</w:t>
      </w:r>
      <w:r w:rsidR="00585A23" w:rsidRPr="00585A23">
        <w:rPr>
          <w:rFonts w:eastAsia="Times New Roman"/>
          <w:bdr w:val="none" w:sz="0" w:space="0" w:color="auto" w:frame="1"/>
          <w:vertAlign w:val="superscript"/>
        </w:rPr>
        <w:t>th</w:t>
      </w:r>
      <w:r w:rsidR="00585A23">
        <w:rPr>
          <w:rFonts w:eastAsia="Times New Roman"/>
          <w:bdr w:val="none" w:sz="0" w:space="0" w:color="auto" w:frame="1"/>
        </w:rPr>
        <w:t xml:space="preserve"> November</w:t>
      </w:r>
      <w:r w:rsidR="00227443" w:rsidRPr="00035C77">
        <w:rPr>
          <w:rFonts w:eastAsia="Times New Roman"/>
          <w:bdr w:val="none" w:sz="0" w:space="0" w:color="auto" w:frame="1"/>
        </w:rPr>
        <w:t xml:space="preserve"> 202</w:t>
      </w:r>
      <w:r w:rsidR="0032587C">
        <w:rPr>
          <w:rFonts w:eastAsia="Times New Roman"/>
          <w:bdr w:val="none" w:sz="0" w:space="0" w:color="auto" w:frame="1"/>
        </w:rPr>
        <w:t>1</w:t>
      </w:r>
      <w:r w:rsidR="00227443" w:rsidRPr="00035C77">
        <w:rPr>
          <w:rFonts w:eastAsia="Times New Roman"/>
        </w:rPr>
        <w:t xml:space="preserve">. </w:t>
      </w:r>
      <w:r w:rsidR="006E317E">
        <w:rPr>
          <w:rFonts w:eastAsia="Times New Roman"/>
        </w:rPr>
        <w:t>Schools are expected to complete</w:t>
      </w:r>
      <w:r w:rsidR="00A624B8" w:rsidRPr="006E317E">
        <w:rPr>
          <w:rFonts w:eastAsia="Times New Roman"/>
        </w:rPr>
        <w:t xml:space="preserve"> all the steps below by this date</w:t>
      </w:r>
      <w:r w:rsidR="006E317E">
        <w:rPr>
          <w:rFonts w:eastAsia="Times New Roman"/>
        </w:rPr>
        <w:t>.</w:t>
      </w:r>
    </w:p>
    <w:p w14:paraId="7B063AA8" w14:textId="77777777" w:rsidR="001D5881" w:rsidRPr="00035C77" w:rsidRDefault="001D5881" w:rsidP="001D5881">
      <w:pPr>
        <w:pStyle w:val="Heading2"/>
        <w:rPr>
          <w:sz w:val="24"/>
          <w:szCs w:val="24"/>
        </w:rPr>
      </w:pPr>
    </w:p>
    <w:p w14:paraId="39053CFD" w14:textId="07B24A55" w:rsidR="001D5881" w:rsidRPr="001F3A3B" w:rsidRDefault="00B1352D" w:rsidP="001D5881">
      <w:pPr>
        <w:pStyle w:val="Heading2"/>
      </w:pPr>
      <w:bookmarkStart w:id="1" w:name="_Toc86669525"/>
      <w:r w:rsidRPr="001F3A3B">
        <w:t>Changes since 20</w:t>
      </w:r>
      <w:r w:rsidR="003E199A">
        <w:t>2</w:t>
      </w:r>
      <w:r w:rsidR="00D67485">
        <w:t>1</w:t>
      </w:r>
      <w:bookmarkEnd w:id="1"/>
    </w:p>
    <w:p w14:paraId="2FA788CA" w14:textId="77777777" w:rsidR="00B82715" w:rsidRDefault="009C02F6" w:rsidP="009C02F6">
      <w:pPr>
        <w:pStyle w:val="NormalWeb"/>
        <w:numPr>
          <w:ilvl w:val="0"/>
          <w:numId w:val="15"/>
        </w:numPr>
        <w:spacing w:before="0" w:beforeAutospacing="0" w:after="300" w:afterAutospacing="0" w:line="375" w:lineRule="atLeast"/>
        <w:rPr>
          <w:rFonts w:ascii="Arial" w:hAnsi="Arial" w:cs="Arial"/>
          <w:sz w:val="24"/>
          <w:szCs w:val="24"/>
        </w:rPr>
      </w:pPr>
      <w:r w:rsidRPr="009C02F6">
        <w:rPr>
          <w:rFonts w:ascii="Arial" w:hAnsi="Arial" w:cs="Arial"/>
          <w:sz w:val="24"/>
          <w:szCs w:val="24"/>
        </w:rPr>
        <w:t>To reduce burden on schools and local authorities during the pandemic, data on qualifications and staff absences were not collected in 2020. They are being collected again in 2021.</w:t>
      </w:r>
      <w:r w:rsidR="00550C1A">
        <w:rPr>
          <w:rFonts w:ascii="Arial" w:hAnsi="Arial" w:cs="Arial"/>
          <w:sz w:val="24"/>
          <w:szCs w:val="24"/>
        </w:rPr>
        <w:t xml:space="preserve"> </w:t>
      </w:r>
      <w:r w:rsidR="00550C1A" w:rsidRPr="00E15B8D">
        <w:rPr>
          <w:rFonts w:ascii="Arial" w:hAnsi="Arial" w:cs="Arial"/>
          <w:sz w:val="24"/>
          <w:szCs w:val="24"/>
        </w:rPr>
        <w:t xml:space="preserve">Ensure staff have their hours, annual pay rate, </w:t>
      </w:r>
      <w:proofErr w:type="spellStart"/>
      <w:r w:rsidR="00550C1A" w:rsidRPr="00E15B8D">
        <w:rPr>
          <w:rFonts w:ascii="Arial" w:hAnsi="Arial" w:cs="Arial"/>
          <w:sz w:val="24"/>
          <w:szCs w:val="24"/>
        </w:rPr>
        <w:t>payscale</w:t>
      </w:r>
      <w:proofErr w:type="spellEnd"/>
      <w:r w:rsidR="00550C1A" w:rsidRPr="00E15B8D">
        <w:rPr>
          <w:rFonts w:ascii="Arial" w:hAnsi="Arial" w:cs="Arial"/>
          <w:sz w:val="24"/>
          <w:szCs w:val="24"/>
        </w:rPr>
        <w:t xml:space="preserve"> and – in conjunction with the </w:t>
      </w:r>
      <w:proofErr w:type="spellStart"/>
      <w:r w:rsidR="00550C1A" w:rsidRPr="00E15B8D">
        <w:rPr>
          <w:rFonts w:ascii="Arial" w:hAnsi="Arial" w:cs="Arial"/>
          <w:sz w:val="24"/>
          <w:szCs w:val="24"/>
        </w:rPr>
        <w:t>payscale</w:t>
      </w:r>
      <w:proofErr w:type="spellEnd"/>
      <w:r w:rsidR="00550C1A" w:rsidRPr="00E15B8D">
        <w:rPr>
          <w:rFonts w:ascii="Arial" w:hAnsi="Arial" w:cs="Arial"/>
          <w:sz w:val="24"/>
          <w:szCs w:val="24"/>
        </w:rPr>
        <w:t xml:space="preserve"> – the contract’s ‘post’ title since for teachers their post title may also contain mention of their ‘scale’ to</w:t>
      </w:r>
      <w:r w:rsidR="00717565" w:rsidRPr="00E15B8D">
        <w:rPr>
          <w:rFonts w:ascii="Arial" w:hAnsi="Arial" w:cs="Arial"/>
          <w:sz w:val="24"/>
          <w:szCs w:val="24"/>
        </w:rPr>
        <w:t>o</w:t>
      </w:r>
      <w:r w:rsidR="00550C1A" w:rsidRPr="00E15B8D">
        <w:rPr>
          <w:rFonts w:ascii="Arial" w:hAnsi="Arial" w:cs="Arial"/>
          <w:sz w:val="24"/>
          <w:szCs w:val="24"/>
        </w:rPr>
        <w:t xml:space="preserve"> are all checked to still remain </w:t>
      </w:r>
      <w:proofErr w:type="gramStart"/>
      <w:r w:rsidR="00550C1A" w:rsidRPr="00E15B8D">
        <w:rPr>
          <w:rFonts w:ascii="Arial" w:hAnsi="Arial" w:cs="Arial"/>
          <w:sz w:val="24"/>
          <w:szCs w:val="24"/>
        </w:rPr>
        <w:t>up-to-date</w:t>
      </w:r>
      <w:proofErr w:type="gramEnd"/>
      <w:r w:rsidR="00550C1A" w:rsidRPr="00E15B8D">
        <w:rPr>
          <w:rFonts w:ascii="Arial" w:hAnsi="Arial" w:cs="Arial"/>
          <w:sz w:val="24"/>
          <w:szCs w:val="24"/>
        </w:rPr>
        <w:t xml:space="preserve">, before the census return.  If the latest pay review has assessed the staff member’s pay then the details should be updated on that basis as pay reviews should have all occurred by </w:t>
      </w:r>
      <w:r w:rsidR="00550C1A" w:rsidRPr="00E15B8D">
        <w:rPr>
          <w:rFonts w:ascii="Arial" w:hAnsi="Arial" w:cs="Arial"/>
          <w:sz w:val="24"/>
          <w:szCs w:val="24"/>
        </w:rPr>
        <w:lastRenderedPageBreak/>
        <w:t>November even if not approved by governors yet</w:t>
      </w:r>
      <w:r w:rsidR="00E15B8D" w:rsidRPr="00E15B8D">
        <w:rPr>
          <w:rFonts w:ascii="Arial" w:hAnsi="Arial" w:cs="Arial"/>
          <w:sz w:val="24"/>
          <w:szCs w:val="24"/>
        </w:rPr>
        <w:t>,</w:t>
      </w:r>
      <w:r w:rsidR="00550C1A" w:rsidRPr="00E15B8D">
        <w:rPr>
          <w:rFonts w:ascii="Arial" w:hAnsi="Arial" w:cs="Arial"/>
          <w:sz w:val="24"/>
          <w:szCs w:val="24"/>
        </w:rPr>
        <w:t xml:space="preserve"> then the ‘pay-last-reviewed’ date should reflect whether that pay figure entered is for the current academic year (i.e. the review date being in the few weeks before current census date) or that pay figure entered is still for the previous academic year (review date is 1 year ago)</w:t>
      </w:r>
      <w:r w:rsidR="00B82715">
        <w:rPr>
          <w:rFonts w:ascii="Arial" w:hAnsi="Arial" w:cs="Arial"/>
          <w:sz w:val="24"/>
          <w:szCs w:val="24"/>
        </w:rPr>
        <w:t>.</w:t>
      </w:r>
    </w:p>
    <w:p w14:paraId="356CBFFC" w14:textId="77777777" w:rsidR="00B82715" w:rsidRDefault="007D7D7B" w:rsidP="00BE2285">
      <w:pPr>
        <w:pStyle w:val="NormalWeb"/>
        <w:numPr>
          <w:ilvl w:val="0"/>
          <w:numId w:val="15"/>
        </w:numPr>
        <w:spacing w:before="0" w:beforeAutospacing="0" w:after="300" w:afterAutospacing="0" w:line="375" w:lineRule="atLeast"/>
        <w:rPr>
          <w:rFonts w:ascii="Arial" w:hAnsi="Arial" w:cs="Arial"/>
          <w:sz w:val="24"/>
          <w:szCs w:val="24"/>
        </w:rPr>
      </w:pPr>
      <w:r w:rsidRPr="00B82715">
        <w:rPr>
          <w:rFonts w:ascii="Arial" w:hAnsi="Arial" w:cs="Arial"/>
          <w:sz w:val="24"/>
          <w:szCs w:val="24"/>
        </w:rPr>
        <w:t>A new field, Newly Qualified Teacher, has been added to track whether NQTs are in their first or second year of induction.</w:t>
      </w:r>
    </w:p>
    <w:p w14:paraId="631D8BBD" w14:textId="77777777" w:rsidR="00B82715" w:rsidRDefault="009C02F6" w:rsidP="009C02F6">
      <w:pPr>
        <w:pStyle w:val="NormalWeb"/>
        <w:numPr>
          <w:ilvl w:val="0"/>
          <w:numId w:val="15"/>
        </w:numPr>
        <w:spacing w:before="0" w:beforeAutospacing="0" w:after="300" w:afterAutospacing="0" w:line="375" w:lineRule="atLeast"/>
        <w:rPr>
          <w:rFonts w:ascii="Arial" w:hAnsi="Arial" w:cs="Arial"/>
          <w:sz w:val="24"/>
          <w:szCs w:val="24"/>
        </w:rPr>
      </w:pPr>
      <w:r w:rsidRPr="00B82715">
        <w:rPr>
          <w:rFonts w:ascii="Arial" w:hAnsi="Arial" w:cs="Arial"/>
          <w:sz w:val="24"/>
          <w:szCs w:val="24"/>
        </w:rPr>
        <w:t>Qualifications that were gained by staff in 2020 (if any) but which due to the above (burden reduction) may not have been recorded in the school MIS yet, will need to be recorded now, for collection within this census.</w:t>
      </w:r>
    </w:p>
    <w:p w14:paraId="612157C5" w14:textId="5C592642" w:rsidR="009C02F6" w:rsidRPr="00B82715" w:rsidRDefault="009C02F6" w:rsidP="009C02F6">
      <w:pPr>
        <w:pStyle w:val="NormalWeb"/>
        <w:numPr>
          <w:ilvl w:val="0"/>
          <w:numId w:val="15"/>
        </w:numPr>
        <w:spacing w:before="0" w:beforeAutospacing="0" w:after="300" w:afterAutospacing="0" w:line="375" w:lineRule="atLeast"/>
        <w:rPr>
          <w:rFonts w:ascii="Arial" w:hAnsi="Arial" w:cs="Arial"/>
          <w:sz w:val="24"/>
          <w:szCs w:val="24"/>
        </w:rPr>
      </w:pPr>
      <w:r w:rsidRPr="00B82715">
        <w:rPr>
          <w:rFonts w:ascii="Arial" w:hAnsi="Arial" w:cs="Arial"/>
          <w:sz w:val="24"/>
          <w:szCs w:val="24"/>
        </w:rPr>
        <w:t xml:space="preserve">The staff absences are collected for the period of the previous academic year 2020-2021. </w:t>
      </w:r>
    </w:p>
    <w:p w14:paraId="71DBCD2A" w14:textId="0DFA83D4" w:rsidR="009A1122" w:rsidRDefault="009A1122" w:rsidP="009A1122">
      <w:pPr>
        <w:pStyle w:val="NormalWeb"/>
        <w:spacing w:before="0" w:beforeAutospacing="0" w:after="300" w:afterAutospacing="0" w:line="375" w:lineRule="atLeast"/>
        <w:rPr>
          <w:rFonts w:ascii="Arial" w:hAnsi="Arial" w:cs="Arial"/>
          <w:color w:val="0B0C0C"/>
          <w:sz w:val="24"/>
          <w:szCs w:val="24"/>
        </w:rPr>
      </w:pPr>
      <w:r w:rsidRPr="009A1122">
        <w:rPr>
          <w:rFonts w:ascii="Arial" w:hAnsi="Arial" w:cs="Arial"/>
          <w:color w:val="0B0C0C"/>
          <w:sz w:val="24"/>
          <w:szCs w:val="24"/>
        </w:rPr>
        <w:t xml:space="preserve">We ask that, in addition to reviewing all necessary data as usual, that the following items should be given specific attention when making your returns: </w:t>
      </w:r>
    </w:p>
    <w:p w14:paraId="511EDF92" w14:textId="7BC67A01" w:rsidR="00BE2285" w:rsidRPr="00BE2285" w:rsidRDefault="00BE2285" w:rsidP="002A207D">
      <w:pPr>
        <w:pStyle w:val="NormalWeb"/>
        <w:numPr>
          <w:ilvl w:val="0"/>
          <w:numId w:val="17"/>
        </w:numPr>
        <w:spacing w:after="300" w:line="375" w:lineRule="atLeast"/>
        <w:rPr>
          <w:rFonts w:ascii="Arial" w:hAnsi="Arial" w:cs="Arial"/>
          <w:color w:val="0B0C0C"/>
          <w:sz w:val="24"/>
          <w:szCs w:val="24"/>
        </w:rPr>
      </w:pPr>
      <w:r w:rsidRPr="00BE2285">
        <w:rPr>
          <w:rFonts w:ascii="Arial" w:hAnsi="Arial" w:cs="Arial"/>
          <w:color w:val="0B0C0C"/>
          <w:sz w:val="24"/>
          <w:szCs w:val="24"/>
        </w:rPr>
        <w:t>Each teacher in the first or second year of induction should be identified in the Newly Qualified Teacher field.</w:t>
      </w:r>
    </w:p>
    <w:p w14:paraId="2873BEEE" w14:textId="743BB894" w:rsidR="00BE2285" w:rsidRPr="00BE2285" w:rsidRDefault="00BE2285" w:rsidP="002A207D">
      <w:pPr>
        <w:pStyle w:val="NormalWeb"/>
        <w:numPr>
          <w:ilvl w:val="0"/>
          <w:numId w:val="17"/>
        </w:numPr>
        <w:spacing w:after="300" w:line="375" w:lineRule="atLeast"/>
        <w:rPr>
          <w:rFonts w:ascii="Arial" w:hAnsi="Arial" w:cs="Arial"/>
          <w:color w:val="0B0C0C"/>
          <w:sz w:val="24"/>
          <w:szCs w:val="24"/>
        </w:rPr>
      </w:pPr>
      <w:r w:rsidRPr="00BE2285">
        <w:rPr>
          <w:rFonts w:ascii="Arial" w:hAnsi="Arial" w:cs="Arial"/>
          <w:color w:val="0B0C0C"/>
          <w:sz w:val="24"/>
          <w:szCs w:val="24"/>
        </w:rPr>
        <w:t>Where Computer Science is taught it is recorded as such, (code CSI), and not</w:t>
      </w:r>
      <w:r>
        <w:rPr>
          <w:rFonts w:ascii="Arial" w:hAnsi="Arial" w:cs="Arial"/>
          <w:color w:val="0B0C0C"/>
          <w:sz w:val="24"/>
          <w:szCs w:val="24"/>
        </w:rPr>
        <w:t xml:space="preserve"> </w:t>
      </w:r>
      <w:r w:rsidRPr="00BE2285">
        <w:rPr>
          <w:rFonts w:ascii="Arial" w:hAnsi="Arial" w:cs="Arial"/>
          <w:color w:val="0B0C0C"/>
          <w:sz w:val="24"/>
          <w:szCs w:val="24"/>
        </w:rPr>
        <w:t>ICT</w:t>
      </w:r>
    </w:p>
    <w:p w14:paraId="7B707099" w14:textId="1010B939" w:rsidR="00BE2285" w:rsidRPr="00BE2285" w:rsidRDefault="00BE2285" w:rsidP="002A207D">
      <w:pPr>
        <w:pStyle w:val="NormalWeb"/>
        <w:numPr>
          <w:ilvl w:val="0"/>
          <w:numId w:val="17"/>
        </w:numPr>
        <w:spacing w:after="300" w:line="375" w:lineRule="atLeast"/>
        <w:rPr>
          <w:rFonts w:ascii="Arial" w:hAnsi="Arial" w:cs="Arial"/>
          <w:color w:val="0B0C0C"/>
          <w:sz w:val="24"/>
          <w:szCs w:val="24"/>
        </w:rPr>
      </w:pPr>
      <w:r w:rsidRPr="00BE2285">
        <w:rPr>
          <w:rFonts w:ascii="Arial" w:hAnsi="Arial" w:cs="Arial"/>
          <w:color w:val="0B0C0C"/>
          <w:sz w:val="24"/>
          <w:szCs w:val="24"/>
        </w:rPr>
        <w:t xml:space="preserve">Each school’s return identifies the current teacher who has the role of SEN Coordinator. If they also have another role – as well as SENCo on the same contract hours and pay, such as also being head teacher for the same hours and pay, then do this via a second role, not a second contract/post. The second role might need to be added just in COLLECT, to the relevant contract, if your MIS does not support having two roles on the same post/contract without doubling pay/hours for that contract in the workforce export. This will affect returns from both the </w:t>
      </w:r>
      <w:proofErr w:type="spellStart"/>
      <w:r w:rsidRPr="00BE2285">
        <w:rPr>
          <w:rFonts w:ascii="Arial" w:hAnsi="Arial" w:cs="Arial"/>
          <w:color w:val="0B0C0C"/>
          <w:sz w:val="24"/>
          <w:szCs w:val="24"/>
        </w:rPr>
        <w:t>ScholarPack</w:t>
      </w:r>
      <w:proofErr w:type="spellEnd"/>
      <w:r w:rsidRPr="00BE2285">
        <w:rPr>
          <w:rFonts w:ascii="Arial" w:hAnsi="Arial" w:cs="Arial"/>
          <w:color w:val="0B0C0C"/>
          <w:sz w:val="24"/>
          <w:szCs w:val="24"/>
        </w:rPr>
        <w:t xml:space="preserve"> and the Advanced Learning Facility CMIS schools Management Information Systems.</w:t>
      </w:r>
    </w:p>
    <w:p w14:paraId="4F17BF9C" w14:textId="77777777" w:rsidR="002A207D" w:rsidRDefault="00BE2285" w:rsidP="00BE2285">
      <w:pPr>
        <w:pStyle w:val="NormalWeb"/>
        <w:numPr>
          <w:ilvl w:val="0"/>
          <w:numId w:val="17"/>
        </w:numPr>
        <w:spacing w:after="300" w:line="375" w:lineRule="atLeast"/>
        <w:rPr>
          <w:rFonts w:ascii="Arial" w:hAnsi="Arial" w:cs="Arial"/>
          <w:color w:val="0B0C0C"/>
          <w:sz w:val="24"/>
          <w:szCs w:val="24"/>
        </w:rPr>
      </w:pPr>
      <w:r w:rsidRPr="00BE2285">
        <w:rPr>
          <w:rFonts w:ascii="Arial" w:hAnsi="Arial" w:cs="Arial"/>
          <w:color w:val="0B0C0C"/>
          <w:sz w:val="24"/>
          <w:szCs w:val="24"/>
        </w:rPr>
        <w:t>Base pay for part-time staff must be reported as the actual annual salary and not the full-time equivalent. The base pay figure should be adjusted pro rata based on that staff member’s ‘hours per week’.</w:t>
      </w:r>
    </w:p>
    <w:p w14:paraId="4419E1BC" w14:textId="77777777" w:rsidR="002A207D" w:rsidRDefault="00BE2285" w:rsidP="002A207D">
      <w:pPr>
        <w:pStyle w:val="NormalWeb"/>
        <w:spacing w:after="300" w:line="375" w:lineRule="atLeast"/>
        <w:ind w:left="360"/>
        <w:rPr>
          <w:rFonts w:ascii="Arial" w:hAnsi="Arial" w:cs="Arial"/>
          <w:color w:val="0B0C0C"/>
          <w:sz w:val="24"/>
          <w:szCs w:val="24"/>
        </w:rPr>
      </w:pPr>
      <w:r w:rsidRPr="002A207D">
        <w:rPr>
          <w:rFonts w:ascii="Arial" w:hAnsi="Arial" w:cs="Arial"/>
          <w:color w:val="0B0C0C"/>
          <w:sz w:val="24"/>
          <w:szCs w:val="24"/>
        </w:rPr>
        <w:lastRenderedPageBreak/>
        <w:t>Staff who will not have worked 1 year of service by census date should not have their pay adjusted pro rata to account for a part year of service It is their ‘annual rate of pay effective on census date’ which is needed, rather than how much they had earnt so far up to the census date.</w:t>
      </w:r>
    </w:p>
    <w:p w14:paraId="59A6816D" w14:textId="7BFD6BB4" w:rsidR="00BE2285" w:rsidRPr="00BE2285" w:rsidRDefault="00BE2285" w:rsidP="002A207D">
      <w:pPr>
        <w:pStyle w:val="NormalWeb"/>
        <w:spacing w:after="300" w:line="375" w:lineRule="atLeast"/>
        <w:ind w:left="360"/>
        <w:rPr>
          <w:rFonts w:ascii="Arial" w:hAnsi="Arial" w:cs="Arial"/>
          <w:color w:val="0B0C0C"/>
          <w:sz w:val="24"/>
          <w:szCs w:val="24"/>
        </w:rPr>
      </w:pPr>
      <w:r w:rsidRPr="00BE2285">
        <w:rPr>
          <w:rFonts w:ascii="Arial" w:hAnsi="Arial" w:cs="Arial"/>
          <w:color w:val="0B0C0C"/>
          <w:sz w:val="24"/>
          <w:szCs w:val="24"/>
        </w:rPr>
        <w:t>Staff who are “term-time only” and therefore receive less weeks of pay per year must have pro rata pay to adjust for some of their holiday weeks being unpaid, unless they are on teacher’s pay which would not be adjusted for term time.</w:t>
      </w:r>
    </w:p>
    <w:p w14:paraId="5EA0248B" w14:textId="7C7F924E" w:rsidR="00BE2285" w:rsidRPr="009A1122" w:rsidRDefault="00BE2285" w:rsidP="002A207D">
      <w:pPr>
        <w:pStyle w:val="NormalWeb"/>
        <w:numPr>
          <w:ilvl w:val="0"/>
          <w:numId w:val="17"/>
        </w:numPr>
        <w:spacing w:before="0" w:beforeAutospacing="0" w:after="300" w:afterAutospacing="0" w:line="375" w:lineRule="atLeast"/>
        <w:rPr>
          <w:rFonts w:ascii="Arial" w:hAnsi="Arial" w:cs="Arial"/>
          <w:color w:val="0B0C0C"/>
          <w:sz w:val="24"/>
          <w:szCs w:val="24"/>
        </w:rPr>
      </w:pPr>
      <w:r w:rsidRPr="00BE2285">
        <w:rPr>
          <w:rFonts w:ascii="Arial" w:hAnsi="Arial" w:cs="Arial"/>
          <w:color w:val="0B0C0C"/>
          <w:sz w:val="24"/>
          <w:szCs w:val="24"/>
        </w:rPr>
        <w:t>Each teacher has the correct qualified teacher status, (QTS), recorded in the relevant field for QTS, EYTS or QTLS</w:t>
      </w:r>
    </w:p>
    <w:p w14:paraId="7CE3E036" w14:textId="77777777" w:rsidR="00585A23" w:rsidRDefault="00585A23" w:rsidP="00585A23"/>
    <w:p w14:paraId="48731FB3" w14:textId="14198157" w:rsidR="00D95327" w:rsidRPr="001F3A3B" w:rsidRDefault="00D95327" w:rsidP="00D95327">
      <w:pPr>
        <w:pStyle w:val="Heading2"/>
      </w:pPr>
      <w:bookmarkStart w:id="2" w:name="_Toc86669526"/>
      <w:r w:rsidRPr="001F3A3B">
        <w:t>School workforce and school levels</w:t>
      </w:r>
      <w:bookmarkEnd w:id="2"/>
    </w:p>
    <w:p w14:paraId="2889C5B9" w14:textId="77777777" w:rsidR="00D95327" w:rsidRPr="00035C77" w:rsidRDefault="00D95327" w:rsidP="00D95327">
      <w:pPr>
        <w:rPr>
          <w:b/>
          <w:bCs/>
        </w:rPr>
      </w:pPr>
    </w:p>
    <w:p w14:paraId="24189D1C" w14:textId="77777777" w:rsidR="00044907" w:rsidRPr="00035C77" w:rsidRDefault="00D95327" w:rsidP="00D95327">
      <w:r w:rsidRPr="00035C77">
        <w:t xml:space="preserve">The school workforce census for staff employed by schools is divided into two levels </w:t>
      </w:r>
    </w:p>
    <w:p w14:paraId="482C6F50" w14:textId="77777777" w:rsidR="00044907" w:rsidRPr="00035C77" w:rsidRDefault="00D95327" w:rsidP="00044907">
      <w:pPr>
        <w:pStyle w:val="ListParagraph"/>
        <w:numPr>
          <w:ilvl w:val="0"/>
          <w:numId w:val="3"/>
        </w:numPr>
      </w:pPr>
      <w:r w:rsidRPr="00035C77">
        <w:t xml:space="preserve">school workforce level and </w:t>
      </w:r>
    </w:p>
    <w:p w14:paraId="6AB5CCC5" w14:textId="77777777" w:rsidR="00044907" w:rsidRPr="00035C77" w:rsidRDefault="00D95327" w:rsidP="00044907">
      <w:pPr>
        <w:pStyle w:val="ListParagraph"/>
        <w:numPr>
          <w:ilvl w:val="0"/>
          <w:numId w:val="3"/>
        </w:numPr>
      </w:pPr>
      <w:r w:rsidRPr="00035C77">
        <w:t xml:space="preserve">school level. </w:t>
      </w:r>
    </w:p>
    <w:p w14:paraId="7C8D4DCD" w14:textId="77777777" w:rsidR="00D95327" w:rsidRPr="00035C77" w:rsidRDefault="00D95327" w:rsidP="00044907">
      <w:r w:rsidRPr="00035C77">
        <w:t>Each level comprises modules of data items that relate to a single theme or topic.</w:t>
      </w:r>
    </w:p>
    <w:tbl>
      <w:tblPr>
        <w:tblStyle w:val="TableGrid"/>
        <w:tblW w:w="0" w:type="auto"/>
        <w:tblLook w:val="04A0" w:firstRow="1" w:lastRow="0" w:firstColumn="1" w:lastColumn="0" w:noHBand="0" w:noVBand="1"/>
      </w:tblPr>
      <w:tblGrid>
        <w:gridCol w:w="4508"/>
        <w:gridCol w:w="4508"/>
      </w:tblGrid>
      <w:tr w:rsidR="00AF71BF" w:rsidRPr="00035C77" w14:paraId="0E2A2649" w14:textId="77777777" w:rsidTr="00AF71BF">
        <w:tc>
          <w:tcPr>
            <w:tcW w:w="4508" w:type="dxa"/>
          </w:tcPr>
          <w:p w14:paraId="6E52A757" w14:textId="016F3C5C" w:rsidR="00AF71BF" w:rsidRPr="00035C77" w:rsidRDefault="00AF71BF" w:rsidP="00044907">
            <w:pPr>
              <w:rPr>
                <w:b/>
                <w:bCs/>
              </w:rPr>
            </w:pPr>
            <w:r w:rsidRPr="00035C77">
              <w:rPr>
                <w:b/>
                <w:bCs/>
              </w:rPr>
              <w:t>School workforce level</w:t>
            </w:r>
          </w:p>
        </w:tc>
        <w:tc>
          <w:tcPr>
            <w:tcW w:w="4508" w:type="dxa"/>
          </w:tcPr>
          <w:p w14:paraId="73EAB4E2" w14:textId="7F11E050" w:rsidR="00AF71BF" w:rsidRPr="00035C77" w:rsidRDefault="00AF71BF" w:rsidP="00044907">
            <w:pPr>
              <w:rPr>
                <w:b/>
                <w:bCs/>
              </w:rPr>
            </w:pPr>
            <w:r w:rsidRPr="00035C77">
              <w:rPr>
                <w:b/>
                <w:bCs/>
              </w:rPr>
              <w:t>School level</w:t>
            </w:r>
          </w:p>
        </w:tc>
      </w:tr>
      <w:tr w:rsidR="00AF71BF" w:rsidRPr="00035C77" w14:paraId="0BE0B52F" w14:textId="77777777" w:rsidTr="00AF71BF">
        <w:tc>
          <w:tcPr>
            <w:tcW w:w="4508" w:type="dxa"/>
          </w:tcPr>
          <w:p w14:paraId="020B6C74" w14:textId="6AB1EBED" w:rsidR="00AF71BF" w:rsidRPr="00035C77" w:rsidRDefault="00AF71BF" w:rsidP="00044907">
            <w:r w:rsidRPr="00035C77">
              <w:t>Staff Details</w:t>
            </w:r>
          </w:p>
        </w:tc>
        <w:tc>
          <w:tcPr>
            <w:tcW w:w="4508" w:type="dxa"/>
          </w:tcPr>
          <w:p w14:paraId="0B4C5EE2" w14:textId="4C34E78F" w:rsidR="00AF71BF" w:rsidRPr="00035C77" w:rsidRDefault="00AF71BF" w:rsidP="00044907">
            <w:r w:rsidRPr="00035C77">
              <w:t>Teacher Vacancies</w:t>
            </w:r>
          </w:p>
        </w:tc>
      </w:tr>
      <w:tr w:rsidR="00AF71BF" w:rsidRPr="00035C77" w14:paraId="27169A36" w14:textId="77777777" w:rsidTr="00AF71BF">
        <w:tc>
          <w:tcPr>
            <w:tcW w:w="4508" w:type="dxa"/>
          </w:tcPr>
          <w:p w14:paraId="46939592" w14:textId="03487D81" w:rsidR="00AF71BF" w:rsidRPr="00035C77" w:rsidRDefault="00AF71BF" w:rsidP="00044907">
            <w:r w:rsidRPr="00035C77">
              <w:t>Contract/Service Agreement</w:t>
            </w:r>
          </w:p>
        </w:tc>
        <w:tc>
          <w:tcPr>
            <w:tcW w:w="4508" w:type="dxa"/>
          </w:tcPr>
          <w:p w14:paraId="26DDD3E4" w14:textId="6CCECCF1" w:rsidR="00AF71BF" w:rsidRPr="00035C77" w:rsidRDefault="00AF71BF" w:rsidP="00044907">
            <w:r w:rsidRPr="00035C77">
              <w:t>Staff Information</w:t>
            </w:r>
          </w:p>
        </w:tc>
      </w:tr>
      <w:tr w:rsidR="00AF71BF" w:rsidRPr="00035C77" w14:paraId="51382EB2" w14:textId="77777777" w:rsidTr="00AF71BF">
        <w:tc>
          <w:tcPr>
            <w:tcW w:w="4508" w:type="dxa"/>
          </w:tcPr>
          <w:p w14:paraId="2926CEED" w14:textId="24B11C9C" w:rsidR="00AF71BF" w:rsidRPr="00035C77" w:rsidRDefault="00AF71BF" w:rsidP="00044907">
            <w:r w:rsidRPr="00035C77">
              <w:t>Curriculum</w:t>
            </w:r>
          </w:p>
        </w:tc>
        <w:tc>
          <w:tcPr>
            <w:tcW w:w="4508" w:type="dxa"/>
          </w:tcPr>
          <w:p w14:paraId="50DD349C" w14:textId="77777777" w:rsidR="00AF71BF" w:rsidRPr="00035C77" w:rsidRDefault="00AF71BF" w:rsidP="00044907"/>
        </w:tc>
      </w:tr>
    </w:tbl>
    <w:p w14:paraId="762F554C" w14:textId="77777777" w:rsidR="00044907" w:rsidRPr="00035C77" w:rsidRDefault="00044907" w:rsidP="00044907"/>
    <w:p w14:paraId="172B6409" w14:textId="743B78AB" w:rsidR="00DB3CF3" w:rsidRPr="00035C77" w:rsidRDefault="00B134D4" w:rsidP="00044907">
      <w:r w:rsidRPr="00035C77">
        <w:t xml:space="preserve">Schools should look at the data items to be collected in the school workforce census in advance of the collection to ensure data are entered correctly within their MIS. Please refer </w:t>
      </w:r>
      <w:r w:rsidR="006E317E">
        <w:t>Appendices for</w:t>
      </w:r>
      <w:r w:rsidRPr="00035C77">
        <w:t xml:space="preserve"> guidance on data items at each level</w:t>
      </w:r>
      <w:r w:rsidR="006E317E">
        <w:t>.</w:t>
      </w:r>
    </w:p>
    <w:p w14:paraId="24752BA9" w14:textId="6AE420F0" w:rsidR="00CF7123" w:rsidRPr="001F3A3B" w:rsidRDefault="009F1AC6" w:rsidP="009F1AC6">
      <w:pPr>
        <w:pStyle w:val="Heading2"/>
      </w:pPr>
      <w:bookmarkStart w:id="3" w:name="_Toc86669527"/>
      <w:r w:rsidRPr="001F3A3B">
        <w:t xml:space="preserve">Steps </w:t>
      </w:r>
      <w:r w:rsidR="000C7AEB" w:rsidRPr="001F3A3B">
        <w:t>in your MIS</w:t>
      </w:r>
      <w:bookmarkEnd w:id="3"/>
      <w:r w:rsidR="000C7AEB" w:rsidRPr="001F3A3B">
        <w:t xml:space="preserve"> </w:t>
      </w:r>
    </w:p>
    <w:p w14:paraId="384BD2E8" w14:textId="77777777" w:rsidR="00CF7123" w:rsidRPr="00035C77" w:rsidRDefault="00CF7123" w:rsidP="00CF7123"/>
    <w:p w14:paraId="0C8C65F6" w14:textId="0011AB18" w:rsidR="00674597" w:rsidRPr="00035C77" w:rsidRDefault="00674597" w:rsidP="00CF7123">
      <w:pPr>
        <w:pStyle w:val="ListParagraph"/>
        <w:numPr>
          <w:ilvl w:val="0"/>
          <w:numId w:val="6"/>
        </w:numPr>
      </w:pPr>
      <w:r w:rsidRPr="00035C77">
        <w:t xml:space="preserve">Identify staff in scope of the return using the DfE flowchart and ensure </w:t>
      </w:r>
      <w:r w:rsidR="00FF6F9F" w:rsidRPr="00035C77">
        <w:t>‘exclude from SWF’ setting in your MIS both for person and contract records.</w:t>
      </w:r>
    </w:p>
    <w:p w14:paraId="66025A59" w14:textId="7484E97F" w:rsidR="00CF7123" w:rsidRPr="00035C77" w:rsidRDefault="00CF7123" w:rsidP="00CF7123">
      <w:pPr>
        <w:pStyle w:val="ListParagraph"/>
        <w:numPr>
          <w:ilvl w:val="0"/>
          <w:numId w:val="6"/>
        </w:numPr>
      </w:pPr>
      <w:r w:rsidRPr="00035C77">
        <w:t>Ensure all relevant contracts are up to date on your school MIS for all staff directly employed</w:t>
      </w:r>
    </w:p>
    <w:p w14:paraId="29FE9237" w14:textId="068C0FB1" w:rsidR="00CF7123" w:rsidRPr="00035C77" w:rsidRDefault="00CF7123" w:rsidP="00CF7123">
      <w:pPr>
        <w:pStyle w:val="ListParagraph"/>
        <w:numPr>
          <w:ilvl w:val="0"/>
          <w:numId w:val="6"/>
        </w:numPr>
      </w:pPr>
      <w:r w:rsidRPr="00035C77">
        <w:t>Ensure all relevant contract records with the contract type as Service Agreement loaded for each agency teacher who is or was expected to work at least 4 weeks</w:t>
      </w:r>
    </w:p>
    <w:p w14:paraId="46429E8A" w14:textId="728CEFAF" w:rsidR="00FF6F9F" w:rsidRPr="00035C77" w:rsidRDefault="000C7AEB" w:rsidP="00CF7123">
      <w:pPr>
        <w:pStyle w:val="ListParagraph"/>
        <w:numPr>
          <w:ilvl w:val="0"/>
          <w:numId w:val="6"/>
        </w:numPr>
      </w:pPr>
      <w:r w:rsidRPr="00035C77">
        <w:t xml:space="preserve">Ensure all </w:t>
      </w:r>
      <w:r w:rsidR="00FF6F9F" w:rsidRPr="00035C77">
        <w:t>staff’s ‘Hours worked per week’ counted, by school, using same basis per contract as used for ‘FTE</w:t>
      </w:r>
      <w:r w:rsidR="003F1229" w:rsidRPr="00035C77">
        <w:t xml:space="preserve"> </w:t>
      </w:r>
      <w:r w:rsidR="00FF6F9F" w:rsidRPr="00035C77">
        <w:t>hours’</w:t>
      </w:r>
    </w:p>
    <w:p w14:paraId="718F5AF2" w14:textId="18C4626D" w:rsidR="000C7AEB" w:rsidRPr="00035C77" w:rsidRDefault="000C7AEB" w:rsidP="00CF7123">
      <w:pPr>
        <w:pStyle w:val="ListParagraph"/>
        <w:numPr>
          <w:ilvl w:val="0"/>
          <w:numId w:val="6"/>
        </w:numPr>
      </w:pPr>
      <w:r w:rsidRPr="00035C77">
        <w:t>Update ‘Weeks</w:t>
      </w:r>
      <w:r w:rsidR="003F1229" w:rsidRPr="00035C77">
        <w:t xml:space="preserve"> </w:t>
      </w:r>
      <w:r w:rsidRPr="00035C77">
        <w:t>Per</w:t>
      </w:r>
      <w:r w:rsidR="003F1229" w:rsidRPr="00035C77">
        <w:t xml:space="preserve"> </w:t>
      </w:r>
      <w:r w:rsidRPr="00035C77">
        <w:t>Year’ paid for includes holiday ‘paid for’</w:t>
      </w:r>
    </w:p>
    <w:p w14:paraId="6CCBF954" w14:textId="0316C568" w:rsidR="000C7AEB" w:rsidRPr="00035C77" w:rsidRDefault="000C7AEB" w:rsidP="00CF7123">
      <w:pPr>
        <w:pStyle w:val="ListParagraph"/>
        <w:numPr>
          <w:ilvl w:val="0"/>
          <w:numId w:val="6"/>
        </w:numPr>
      </w:pPr>
      <w:r w:rsidRPr="00035C77">
        <w:t>Update all current staff ‘base pay’ as pro rata annual rate in effect on census day</w:t>
      </w:r>
    </w:p>
    <w:p w14:paraId="1B9FCC53" w14:textId="6ACDB779" w:rsidR="000C7AEB" w:rsidRPr="00035C77" w:rsidRDefault="000C7AEB" w:rsidP="00CF7123">
      <w:pPr>
        <w:pStyle w:val="ListParagraph"/>
        <w:numPr>
          <w:ilvl w:val="0"/>
          <w:numId w:val="6"/>
        </w:numPr>
      </w:pPr>
      <w:r w:rsidRPr="00035C77">
        <w:lastRenderedPageBreak/>
        <w:t>Update Additional Payments</w:t>
      </w:r>
      <w:r w:rsidR="003F1229" w:rsidRPr="00035C77">
        <w:t xml:space="preserve"> of any type </w:t>
      </w:r>
      <w:proofErr w:type="gramStart"/>
      <w:r w:rsidR="003F1229" w:rsidRPr="00035C77">
        <w:t>e.g.</w:t>
      </w:r>
      <w:proofErr w:type="gramEnd"/>
      <w:r w:rsidR="003F1229" w:rsidRPr="00035C77">
        <w:t xml:space="preserve"> TLRs and SEN allowances. DfE expect some of several types in each school.</w:t>
      </w:r>
    </w:p>
    <w:p w14:paraId="2DA90C3A" w14:textId="2F57D055" w:rsidR="003F1229" w:rsidRPr="00035C77" w:rsidRDefault="003F1229" w:rsidP="00CF7123">
      <w:pPr>
        <w:pStyle w:val="ListParagraph"/>
        <w:numPr>
          <w:ilvl w:val="0"/>
          <w:numId w:val="6"/>
        </w:numPr>
      </w:pPr>
      <w:r w:rsidRPr="00035C77">
        <w:t>Update curriculum data feed from timetable system for Key Stage 3 and 4 in mainstream schools</w:t>
      </w:r>
    </w:p>
    <w:p w14:paraId="56E01196" w14:textId="77777777" w:rsidR="003F1229" w:rsidRPr="00035C77" w:rsidRDefault="003F1229" w:rsidP="003F1229">
      <w:pPr>
        <w:pStyle w:val="ListParagraph"/>
      </w:pPr>
    </w:p>
    <w:p w14:paraId="1BEC96EE" w14:textId="6B3D26C2" w:rsidR="009F1AC6" w:rsidRPr="001F3A3B" w:rsidRDefault="003F1229" w:rsidP="009F1AC6">
      <w:pPr>
        <w:pStyle w:val="Heading2"/>
      </w:pPr>
      <w:bookmarkStart w:id="4" w:name="_Toc86669528"/>
      <w:r w:rsidRPr="001F3A3B">
        <w:t xml:space="preserve">Steps </w:t>
      </w:r>
      <w:r w:rsidR="009F1AC6" w:rsidRPr="001F3A3B">
        <w:t>to submit your SWF 202</w:t>
      </w:r>
      <w:r w:rsidR="003F0FB1">
        <w:t>1</w:t>
      </w:r>
      <w:r w:rsidR="009F1AC6" w:rsidRPr="001F3A3B">
        <w:t xml:space="preserve"> return</w:t>
      </w:r>
      <w:bookmarkEnd w:id="4"/>
    </w:p>
    <w:p w14:paraId="73082E7E" w14:textId="77777777" w:rsidR="009F1AC6" w:rsidRPr="00035C77" w:rsidRDefault="009F1AC6" w:rsidP="00044907"/>
    <w:p w14:paraId="0C079550" w14:textId="67E4BF22" w:rsidR="000C7AEB" w:rsidRPr="00035C77" w:rsidRDefault="000C7AEB" w:rsidP="000C7AEB">
      <w:pPr>
        <w:pStyle w:val="ListParagraph"/>
        <w:numPr>
          <w:ilvl w:val="0"/>
          <w:numId w:val="6"/>
        </w:numPr>
      </w:pPr>
      <w:r w:rsidRPr="00035C77">
        <w:t xml:space="preserve">Live SWF census opens on Thursday </w:t>
      </w:r>
      <w:r w:rsidR="003F0FB1">
        <w:t>4</w:t>
      </w:r>
      <w:r w:rsidRPr="00035C77">
        <w:rPr>
          <w:vertAlign w:val="superscript"/>
        </w:rPr>
        <w:t>th</w:t>
      </w:r>
      <w:r w:rsidRPr="00035C77">
        <w:t xml:space="preserve"> November. Schools need to upload to Collect some days before the return deadline to fix errors, upload and run overnight reports.</w:t>
      </w:r>
    </w:p>
    <w:p w14:paraId="5DD40FD2" w14:textId="4F0B3A09" w:rsidR="00DB3CF3" w:rsidRPr="00035C77" w:rsidRDefault="00DB3CF3" w:rsidP="000C7AEB">
      <w:pPr>
        <w:pStyle w:val="ListParagraph"/>
        <w:numPr>
          <w:ilvl w:val="0"/>
          <w:numId w:val="6"/>
        </w:numPr>
      </w:pPr>
      <w:r w:rsidRPr="00035C77">
        <w:t xml:space="preserve">Check your return using MIS School Workforce (DfE) School Summary. All tables with below checks should be zero, if not MIS is missing some </w:t>
      </w:r>
      <w:proofErr w:type="gramStart"/>
      <w:r w:rsidRPr="00035C77">
        <w:t>data;</w:t>
      </w:r>
      <w:proofErr w:type="gramEnd"/>
    </w:p>
    <w:p w14:paraId="0B8CC8C2" w14:textId="29BBDCDD" w:rsidR="00DB3CF3" w:rsidRPr="00035C77" w:rsidRDefault="00DB3CF3" w:rsidP="00DB3CF3">
      <w:pPr>
        <w:pStyle w:val="ListParagraph"/>
        <w:numPr>
          <w:ilvl w:val="0"/>
          <w:numId w:val="7"/>
        </w:numPr>
      </w:pPr>
      <w:r w:rsidRPr="00035C77">
        <w:t xml:space="preserve">Number of staff records with no NI Number </w:t>
      </w:r>
    </w:p>
    <w:p w14:paraId="2714D6A4" w14:textId="70403391" w:rsidR="00DB3CF3" w:rsidRPr="00035C77" w:rsidRDefault="00DB3CF3" w:rsidP="00DB3CF3">
      <w:pPr>
        <w:pStyle w:val="ListParagraph"/>
        <w:numPr>
          <w:ilvl w:val="0"/>
          <w:numId w:val="7"/>
        </w:numPr>
      </w:pPr>
      <w:r w:rsidRPr="00035C77">
        <w:t>Number of staff records with no Date of Birth</w:t>
      </w:r>
    </w:p>
    <w:p w14:paraId="6A072DDF" w14:textId="71B9F05E" w:rsidR="00DB3CF3" w:rsidRPr="00035C77" w:rsidRDefault="00DB3CF3" w:rsidP="00DB3CF3">
      <w:pPr>
        <w:pStyle w:val="ListParagraph"/>
        <w:numPr>
          <w:ilvl w:val="0"/>
          <w:numId w:val="7"/>
        </w:numPr>
      </w:pPr>
      <w:r w:rsidRPr="00035C77">
        <w:t>Number of staff records with no Ethnicity value</w:t>
      </w:r>
    </w:p>
    <w:p w14:paraId="05474AB3" w14:textId="5CD9E2A1" w:rsidR="00DB3CF3" w:rsidRPr="00035C77" w:rsidRDefault="00DB3CF3" w:rsidP="00DB3CF3">
      <w:pPr>
        <w:pStyle w:val="ListParagraph"/>
        <w:numPr>
          <w:ilvl w:val="0"/>
          <w:numId w:val="7"/>
        </w:numPr>
      </w:pPr>
      <w:r w:rsidRPr="00035C77">
        <w:t>Number of contracts with no associated role</w:t>
      </w:r>
    </w:p>
    <w:p w14:paraId="2DD82E71" w14:textId="5A61660E" w:rsidR="00DB3CF3" w:rsidRPr="00035C77" w:rsidRDefault="00DB3CF3" w:rsidP="00DB3CF3">
      <w:pPr>
        <w:pStyle w:val="ListParagraph"/>
        <w:numPr>
          <w:ilvl w:val="0"/>
          <w:numId w:val="7"/>
        </w:numPr>
      </w:pPr>
      <w:r w:rsidRPr="00035C77">
        <w:t>Number of contracts with no base pay and not paid on daily rate</w:t>
      </w:r>
    </w:p>
    <w:p w14:paraId="65951082" w14:textId="153F5015" w:rsidR="00DB3CF3" w:rsidRPr="00035C77" w:rsidRDefault="00DB3CF3" w:rsidP="00DB3CF3">
      <w:pPr>
        <w:pStyle w:val="ListParagraph"/>
        <w:numPr>
          <w:ilvl w:val="0"/>
          <w:numId w:val="7"/>
        </w:numPr>
      </w:pPr>
      <w:r w:rsidRPr="00035C77">
        <w:t>Number of contracts</w:t>
      </w:r>
      <w:r w:rsidR="008413B6" w:rsidRPr="00035C77">
        <w:t xml:space="preserve"> </w:t>
      </w:r>
      <w:r w:rsidRPr="00035C77">
        <w:t xml:space="preserve">with no </w:t>
      </w:r>
      <w:proofErr w:type="gramStart"/>
      <w:r w:rsidRPr="00035C77">
        <w:t>hours</w:t>
      </w:r>
      <w:proofErr w:type="gramEnd"/>
      <w:r w:rsidRPr="00035C77">
        <w:t xml:space="preserve"> data</w:t>
      </w:r>
    </w:p>
    <w:p w14:paraId="38EFEE5A" w14:textId="77777777" w:rsidR="00FC2A45" w:rsidRPr="00035C77" w:rsidRDefault="00FC2A45" w:rsidP="00FC2A45">
      <w:pPr>
        <w:pStyle w:val="ListParagraph"/>
        <w:ind w:left="1440"/>
      </w:pPr>
    </w:p>
    <w:p w14:paraId="7556EA3C" w14:textId="6D6D2741" w:rsidR="00FC2A45" w:rsidRPr="00035C77" w:rsidRDefault="00FC2A45" w:rsidP="00FC2A45">
      <w:pPr>
        <w:pStyle w:val="ListParagraph"/>
        <w:numPr>
          <w:ilvl w:val="0"/>
          <w:numId w:val="9"/>
        </w:numPr>
      </w:pPr>
      <w:r w:rsidRPr="00035C77">
        <w:t xml:space="preserve">Check table P and Q. This table shows all the subjects on the timetable and gives the number of teachers and teaching assistants who are timetabled to teach these subjects by NC Year Group. Only Secondary Schools will have data entered here. Primary and Special Schools do not have curriculum </w:t>
      </w:r>
      <w:proofErr w:type="gramStart"/>
      <w:r w:rsidRPr="00035C77">
        <w:t>data,</w:t>
      </w:r>
      <w:proofErr w:type="gramEnd"/>
      <w:r w:rsidRPr="00035C77">
        <w:t xml:space="preserve"> hence this table will consist of zeros. </w:t>
      </w:r>
    </w:p>
    <w:p w14:paraId="0A798D1C" w14:textId="7A104227" w:rsidR="009F1AC6" w:rsidRPr="00035C77" w:rsidRDefault="00FC2A45" w:rsidP="00FC2A45">
      <w:pPr>
        <w:pStyle w:val="ListParagraph"/>
        <w:numPr>
          <w:ilvl w:val="0"/>
          <w:numId w:val="8"/>
        </w:numPr>
      </w:pPr>
      <w:r w:rsidRPr="00035C77">
        <w:t>Check table S for your occasional teacher count, which should count only short-term teachers and must not count teachers who are permanent or who had already worked at least 4 weeks in the same post because each teacher who is either permanent or who has worked for at least 4 weeks in the same post by census day (even if not directly-employed by the school) must be loaded individually in the MIS with relevant contract / service agreement data</w:t>
      </w:r>
      <w:r w:rsidR="00D348CD" w:rsidRPr="00035C77">
        <w:t>.</w:t>
      </w:r>
    </w:p>
    <w:p w14:paraId="721BB474" w14:textId="3EB3278F" w:rsidR="00D00147" w:rsidRPr="00035C77" w:rsidRDefault="00D00147" w:rsidP="00D00147">
      <w:pPr>
        <w:pStyle w:val="ListParagraph"/>
        <w:numPr>
          <w:ilvl w:val="0"/>
          <w:numId w:val="8"/>
        </w:numPr>
        <w:spacing w:after="100" w:line="264" w:lineRule="auto"/>
        <w:contextualSpacing w:val="0"/>
      </w:pPr>
      <w:r w:rsidRPr="00035C77">
        <w:t>Export your return from the school MIS. If downloaded as zip file, xml must be extracted from within it</w:t>
      </w:r>
    </w:p>
    <w:p w14:paraId="2BE6AAFF" w14:textId="29791ED2" w:rsidR="00D00147" w:rsidRPr="00035C77" w:rsidRDefault="00D00147" w:rsidP="00D00147">
      <w:pPr>
        <w:pStyle w:val="ListParagraph"/>
        <w:numPr>
          <w:ilvl w:val="0"/>
          <w:numId w:val="8"/>
        </w:numPr>
        <w:spacing w:after="100" w:line="264" w:lineRule="auto"/>
        <w:contextualSpacing w:val="0"/>
      </w:pPr>
      <w:r w:rsidRPr="00035C77">
        <w:t>Upload xml file by school to ‘DfE COLLECT in ‘School Workforce 20</w:t>
      </w:r>
      <w:r w:rsidR="00A02F53" w:rsidRPr="00035C77">
        <w:t>2</w:t>
      </w:r>
      <w:r w:rsidR="004A7F4B">
        <w:t>1</w:t>
      </w:r>
      <w:r w:rsidR="00A02F53" w:rsidRPr="00035C77">
        <w:t>’</w:t>
      </w:r>
    </w:p>
    <w:p w14:paraId="4B3ABEFE" w14:textId="019DAE0C" w:rsidR="00D00147" w:rsidRPr="00035C77" w:rsidRDefault="00D00147" w:rsidP="00D00147">
      <w:pPr>
        <w:pStyle w:val="ListParagraph"/>
        <w:numPr>
          <w:ilvl w:val="0"/>
          <w:numId w:val="8"/>
        </w:numPr>
        <w:spacing w:after="100" w:line="264" w:lineRule="auto"/>
        <w:contextualSpacing w:val="0"/>
      </w:pPr>
      <w:r w:rsidRPr="00035C77">
        <w:t>Check that the ‘</w:t>
      </w:r>
      <w:proofErr w:type="gramStart"/>
      <w:r w:rsidRPr="00035C77">
        <w:t>status’</w:t>
      </w:r>
      <w:proofErr w:type="gramEnd"/>
      <w:r w:rsidRPr="00035C77">
        <w:t xml:space="preserve"> of return is ‘validated’ in Collect once uploaded</w:t>
      </w:r>
    </w:p>
    <w:p w14:paraId="27BE059E" w14:textId="4B902BE2" w:rsidR="00D00147" w:rsidRPr="00035C77" w:rsidRDefault="00D00147" w:rsidP="00D00147">
      <w:pPr>
        <w:pStyle w:val="ListParagraph"/>
        <w:numPr>
          <w:ilvl w:val="0"/>
          <w:numId w:val="8"/>
        </w:numPr>
        <w:spacing w:after="100" w:line="264" w:lineRule="auto"/>
        <w:contextualSpacing w:val="0"/>
      </w:pPr>
      <w:r w:rsidRPr="00035C77">
        <w:t>Check to ensure the records are in each module</w:t>
      </w:r>
    </w:p>
    <w:p w14:paraId="3FEA5517" w14:textId="12E916AF" w:rsidR="00D00147" w:rsidRPr="00035C77" w:rsidRDefault="00D00147" w:rsidP="00D00147">
      <w:pPr>
        <w:pStyle w:val="ListParagraph"/>
        <w:numPr>
          <w:ilvl w:val="0"/>
          <w:numId w:val="8"/>
        </w:numPr>
        <w:spacing w:after="100" w:line="264" w:lineRule="auto"/>
        <w:contextualSpacing w:val="0"/>
      </w:pPr>
      <w:r w:rsidRPr="00035C77">
        <w:t>Check for errors in Collect, open return, click ‘All Errors’</w:t>
      </w:r>
    </w:p>
    <w:p w14:paraId="1BCF3344" w14:textId="62452D56" w:rsidR="00D00147" w:rsidRPr="00035C77" w:rsidRDefault="00D00147" w:rsidP="00D00147">
      <w:pPr>
        <w:pStyle w:val="ListParagraph"/>
        <w:numPr>
          <w:ilvl w:val="0"/>
          <w:numId w:val="8"/>
        </w:numPr>
        <w:spacing w:after="100" w:line="264" w:lineRule="auto"/>
        <w:contextualSpacing w:val="0"/>
      </w:pPr>
      <w:r w:rsidRPr="00035C77">
        <w:t>After errors/queries fixed in MIS, then after waiting until latest return has been in Collect overnight: checked by school in each of t</w:t>
      </w:r>
      <w:r w:rsidR="00A02F53" w:rsidRPr="00035C77">
        <w:t>he reports</w:t>
      </w:r>
    </w:p>
    <w:p w14:paraId="36727447" w14:textId="3F786B92" w:rsidR="00D00147" w:rsidRPr="00035C77" w:rsidRDefault="00D00147" w:rsidP="00D00147">
      <w:pPr>
        <w:pStyle w:val="ListParagraph"/>
        <w:numPr>
          <w:ilvl w:val="0"/>
          <w:numId w:val="8"/>
        </w:numPr>
        <w:spacing w:after="100" w:line="264" w:lineRule="auto"/>
        <w:contextualSpacing w:val="0"/>
      </w:pPr>
      <w:r w:rsidRPr="00035C77">
        <w:t xml:space="preserve">Once no issues in Collect, having any necessary ‘Return-Level Note’ added by school in Collect, using pencil (or pad) in ‘Open Return’: to list any unresolvable query code with, next to each </w:t>
      </w:r>
      <w:proofErr w:type="gramStart"/>
      <w:r w:rsidRPr="00035C77">
        <w:t>details</w:t>
      </w:r>
      <w:proofErr w:type="gramEnd"/>
      <w:r w:rsidRPr="00035C77">
        <w:t xml:space="preserve"> per case. Remember to create note once typed/pasted in and to keep copies.</w:t>
      </w:r>
    </w:p>
    <w:p w14:paraId="3D54B42F" w14:textId="77777777" w:rsidR="00A02F53" w:rsidRPr="00035C77" w:rsidRDefault="00D00147" w:rsidP="00A02F53">
      <w:pPr>
        <w:pStyle w:val="ListParagraph"/>
        <w:numPr>
          <w:ilvl w:val="0"/>
          <w:numId w:val="8"/>
        </w:numPr>
        <w:spacing w:after="100" w:line="264" w:lineRule="auto"/>
        <w:contextualSpacing w:val="0"/>
      </w:pPr>
      <w:r w:rsidRPr="00035C77">
        <w:t xml:space="preserve">Enter contact details of the staff member </w:t>
      </w:r>
      <w:r w:rsidR="00A02F53" w:rsidRPr="00035C77">
        <w:t>who completed the SWF return and fixed errors</w:t>
      </w:r>
      <w:r w:rsidRPr="00035C77">
        <w:t xml:space="preserve"> </w:t>
      </w:r>
      <w:r w:rsidR="00A02F53" w:rsidRPr="00035C77">
        <w:t xml:space="preserve">adding </w:t>
      </w:r>
    </w:p>
    <w:p w14:paraId="7538905A" w14:textId="33761893" w:rsidR="00A02F53" w:rsidRPr="00035C77" w:rsidRDefault="00A02F53" w:rsidP="00A02F53">
      <w:pPr>
        <w:pStyle w:val="ListParagraph"/>
        <w:numPr>
          <w:ilvl w:val="0"/>
          <w:numId w:val="8"/>
        </w:numPr>
        <w:spacing w:after="100" w:line="264" w:lineRule="auto"/>
        <w:contextualSpacing w:val="0"/>
      </w:pPr>
      <w:r w:rsidRPr="00035C77">
        <w:lastRenderedPageBreak/>
        <w:t>Return checked by Head-teacher and submit button pushed</w:t>
      </w:r>
    </w:p>
    <w:p w14:paraId="20DAF397" w14:textId="6C0BD388" w:rsidR="00A02F53" w:rsidRPr="00035C77" w:rsidRDefault="00A02F53" w:rsidP="00A02F53">
      <w:pPr>
        <w:pStyle w:val="ListParagraph"/>
        <w:numPr>
          <w:ilvl w:val="0"/>
          <w:numId w:val="8"/>
        </w:numPr>
        <w:spacing w:after="100" w:line="264" w:lineRule="auto"/>
        <w:contextualSpacing w:val="0"/>
      </w:pPr>
      <w:r w:rsidRPr="00035C77">
        <w:t>Re-run Collect reports 1 day l</w:t>
      </w:r>
      <w:r w:rsidR="003454A9" w:rsidRPr="00035C77">
        <w:t>ater</w:t>
      </w:r>
    </w:p>
    <w:p w14:paraId="09C3A86B" w14:textId="23E4FF56" w:rsidR="00D00147" w:rsidRPr="00035C77" w:rsidRDefault="00D00147" w:rsidP="00C06B7C">
      <w:pPr>
        <w:spacing w:after="100" w:line="264" w:lineRule="auto"/>
      </w:pPr>
    </w:p>
    <w:p w14:paraId="2324451C" w14:textId="3EF07ACF" w:rsidR="00C06B7C" w:rsidRPr="00035C77" w:rsidRDefault="00C06B7C" w:rsidP="00C06B7C">
      <w:pPr>
        <w:spacing w:after="100" w:line="264" w:lineRule="auto"/>
        <w:rPr>
          <w:b/>
          <w:bCs/>
        </w:rPr>
      </w:pPr>
      <w:r w:rsidRPr="00035C77">
        <w:rPr>
          <w:b/>
          <w:bCs/>
        </w:rPr>
        <w:t xml:space="preserve">Schools must have completed all steps above by 5pm on </w:t>
      </w:r>
      <w:r w:rsidR="00A624B8">
        <w:rPr>
          <w:b/>
          <w:bCs/>
        </w:rPr>
        <w:t>1</w:t>
      </w:r>
      <w:r w:rsidR="00437AAE">
        <w:rPr>
          <w:b/>
          <w:bCs/>
        </w:rPr>
        <w:t>1</w:t>
      </w:r>
      <w:r w:rsidR="00A624B8" w:rsidRPr="00A624B8">
        <w:rPr>
          <w:b/>
          <w:bCs/>
          <w:vertAlign w:val="superscript"/>
        </w:rPr>
        <w:t>th</w:t>
      </w:r>
      <w:r w:rsidR="00A624B8">
        <w:rPr>
          <w:b/>
          <w:bCs/>
        </w:rPr>
        <w:t xml:space="preserve"> November</w:t>
      </w:r>
      <w:r w:rsidRPr="00035C77">
        <w:rPr>
          <w:b/>
          <w:bCs/>
        </w:rPr>
        <w:t xml:space="preserve"> 202</w:t>
      </w:r>
      <w:r w:rsidR="00437AAE">
        <w:rPr>
          <w:b/>
          <w:bCs/>
        </w:rPr>
        <w:t>1</w:t>
      </w:r>
      <w:r w:rsidRPr="00035C77">
        <w:rPr>
          <w:b/>
          <w:bCs/>
        </w:rPr>
        <w:t>.</w:t>
      </w:r>
    </w:p>
    <w:p w14:paraId="473A7765" w14:textId="77777777" w:rsidR="003454A9" w:rsidRPr="00035C77" w:rsidRDefault="003454A9" w:rsidP="00C06B7C">
      <w:pPr>
        <w:spacing w:after="100" w:line="264" w:lineRule="auto"/>
        <w:rPr>
          <w:b/>
          <w:bCs/>
        </w:rPr>
      </w:pPr>
    </w:p>
    <w:p w14:paraId="7D369DFC" w14:textId="39C3DC79" w:rsidR="003454A9" w:rsidRPr="001F3A3B" w:rsidRDefault="003454A9" w:rsidP="003454A9">
      <w:pPr>
        <w:pStyle w:val="Heading2"/>
      </w:pPr>
      <w:bookmarkStart w:id="5" w:name="_Toc86669529"/>
      <w:r w:rsidRPr="001F3A3B">
        <w:t>Collect Overnight Reports</w:t>
      </w:r>
      <w:bookmarkEnd w:id="5"/>
    </w:p>
    <w:p w14:paraId="29EDD358" w14:textId="77777777" w:rsidR="008A03F4" w:rsidRPr="008A03F4" w:rsidRDefault="008A03F4" w:rsidP="008A03F4"/>
    <w:p w14:paraId="59429356" w14:textId="31EF05F2" w:rsidR="009C6214" w:rsidRPr="00035C77" w:rsidRDefault="003454A9" w:rsidP="003454A9">
      <w:pPr>
        <w:spacing w:after="100"/>
      </w:pPr>
      <w:r w:rsidRPr="00035C77">
        <w:t>Once latest SWF return has been on Collect overnight, launch below reports, investigating and correcting any issues back in the MIS and repeat all steps to upload return.</w:t>
      </w:r>
    </w:p>
    <w:p w14:paraId="6F46FE65" w14:textId="4D913BC1" w:rsidR="003454A9" w:rsidRPr="00035C77" w:rsidRDefault="003454A9" w:rsidP="003454A9">
      <w:pPr>
        <w:pStyle w:val="ListParagraph"/>
        <w:numPr>
          <w:ilvl w:val="0"/>
          <w:numId w:val="11"/>
        </w:numPr>
        <w:spacing w:line="288" w:lineRule="auto"/>
        <w:rPr>
          <w:bCs/>
        </w:rPr>
      </w:pPr>
      <w:r w:rsidRPr="00035C77">
        <w:rPr>
          <w:b/>
        </w:rPr>
        <w:t>Missing Contracts</w:t>
      </w:r>
      <w:r w:rsidRPr="00035C77">
        <w:rPr>
          <w:bCs/>
        </w:rPr>
        <w:t xml:space="preserve">- </w:t>
      </w:r>
      <w:r w:rsidR="00E4168E" w:rsidRPr="00035C77">
        <w:t xml:space="preserve">This report shows staff members who are included in the return but there is missing contract/service agreement, </w:t>
      </w:r>
      <w:r w:rsidRPr="00035C77">
        <w:rPr>
          <w:bCs/>
        </w:rPr>
        <w:t xml:space="preserve">must not show anyone, even leavers </w:t>
      </w:r>
    </w:p>
    <w:p w14:paraId="119A6D8B" w14:textId="70CEBF3F" w:rsidR="003454A9" w:rsidRPr="00035C77" w:rsidRDefault="003454A9" w:rsidP="007D2CB4">
      <w:pPr>
        <w:pStyle w:val="ListParagraph"/>
        <w:numPr>
          <w:ilvl w:val="0"/>
          <w:numId w:val="11"/>
        </w:numPr>
      </w:pPr>
      <w:r w:rsidRPr="00035C77">
        <w:rPr>
          <w:b/>
        </w:rPr>
        <w:t>Missing Payments</w:t>
      </w:r>
      <w:r w:rsidRPr="00035C77">
        <w:rPr>
          <w:bCs/>
        </w:rPr>
        <w:t xml:space="preserve"> - must not show anyone</w:t>
      </w:r>
      <w:r w:rsidR="007D2CB4" w:rsidRPr="00035C77">
        <w:rPr>
          <w:bCs/>
        </w:rPr>
        <w:t xml:space="preserve">. </w:t>
      </w:r>
      <w:r w:rsidR="007D2CB4" w:rsidRPr="00035C77">
        <w:t xml:space="preserve">This report shows staff members who are included in the return but who have missing payment details on their contract (or who have multiple roles in the CMIS Advanced Learning MIS).  This can be caused by a contract having several roles but having neither contract level </w:t>
      </w:r>
      <w:proofErr w:type="gramStart"/>
      <w:r w:rsidR="007D2CB4" w:rsidRPr="00035C77">
        <w:t>pay</w:t>
      </w:r>
      <w:proofErr w:type="gramEnd"/>
      <w:r w:rsidR="007D2CB4" w:rsidRPr="00035C77">
        <w:t xml:space="preserve"> details nor payment details on all of the roles of that contract. Usually there are also errors occurring too for these pay issues.</w:t>
      </w:r>
    </w:p>
    <w:p w14:paraId="32B09859" w14:textId="26F415F1" w:rsidR="009C6214" w:rsidRPr="008A03F4" w:rsidRDefault="003454A9" w:rsidP="003454A9">
      <w:pPr>
        <w:pStyle w:val="ListParagraph"/>
        <w:numPr>
          <w:ilvl w:val="0"/>
          <w:numId w:val="11"/>
        </w:numPr>
        <w:spacing w:after="100" w:line="288" w:lineRule="auto"/>
        <w:rPr>
          <w:bCs/>
        </w:rPr>
      </w:pPr>
      <w:r w:rsidRPr="00035C77">
        <w:rPr>
          <w:b/>
        </w:rPr>
        <w:t>School Error</w:t>
      </w:r>
      <w:r w:rsidRPr="00035C77">
        <w:rPr>
          <w:bCs/>
        </w:rPr>
        <w:t xml:space="preserve"> - show errors/queries only leave unresolvable query here, add notes later</w:t>
      </w:r>
    </w:p>
    <w:p w14:paraId="44E4C9A7" w14:textId="7CFA85E1" w:rsidR="009C6214" w:rsidRPr="00035C77" w:rsidRDefault="003454A9" w:rsidP="003454A9">
      <w:pPr>
        <w:spacing w:after="100"/>
      </w:pPr>
      <w:r w:rsidRPr="00035C77">
        <w:t>After all issues above are fixed</w:t>
      </w:r>
      <w:r w:rsidR="009C6214" w:rsidRPr="00035C77">
        <w:t>, return level notes added</w:t>
      </w:r>
      <w:r w:rsidRPr="00035C77">
        <w:t xml:space="preserve"> and rechecked </w:t>
      </w:r>
      <w:r w:rsidR="009C6214" w:rsidRPr="00035C77">
        <w:t xml:space="preserve">and new version of return uploaded on COLLECT overnight, launch the reports </w:t>
      </w:r>
      <w:proofErr w:type="gramStart"/>
      <w:r w:rsidR="009C6214" w:rsidRPr="00035C77">
        <w:t>below;</w:t>
      </w:r>
      <w:proofErr w:type="gramEnd"/>
    </w:p>
    <w:p w14:paraId="4CBBDF44" w14:textId="3F26D873" w:rsidR="009C6214" w:rsidRPr="00035C77" w:rsidRDefault="009C6214" w:rsidP="009C6214">
      <w:pPr>
        <w:pStyle w:val="ListParagraph"/>
        <w:numPr>
          <w:ilvl w:val="0"/>
          <w:numId w:val="12"/>
        </w:numPr>
        <w:spacing w:line="288" w:lineRule="auto"/>
        <w:rPr>
          <w:bCs/>
        </w:rPr>
      </w:pPr>
      <w:r w:rsidRPr="00035C77">
        <w:rPr>
          <w:b/>
        </w:rPr>
        <w:t>Teacher with Multiple contracts</w:t>
      </w:r>
      <w:r w:rsidRPr="00035C77">
        <w:rPr>
          <w:bCs/>
        </w:rPr>
        <w:t xml:space="preserve"> – </w:t>
      </w:r>
      <w:r w:rsidR="00E4168E" w:rsidRPr="00035C77">
        <w:t xml:space="preserve">It allows school to display a list of teachers who have several current contracts on census date, </w:t>
      </w:r>
      <w:r w:rsidR="00E4168E" w:rsidRPr="00035C77">
        <w:rPr>
          <w:bCs/>
        </w:rPr>
        <w:t>where their combined Full Time Equivalent is over 1.2</w:t>
      </w:r>
    </w:p>
    <w:p w14:paraId="330FF46F" w14:textId="51542DD8" w:rsidR="009C6214" w:rsidRPr="00035C77" w:rsidRDefault="009C6214" w:rsidP="009C6214">
      <w:pPr>
        <w:pStyle w:val="ListParagraph"/>
        <w:numPr>
          <w:ilvl w:val="0"/>
          <w:numId w:val="12"/>
        </w:numPr>
        <w:spacing w:line="288" w:lineRule="auto"/>
        <w:rPr>
          <w:bCs/>
        </w:rPr>
      </w:pPr>
      <w:r w:rsidRPr="00035C77">
        <w:rPr>
          <w:b/>
        </w:rPr>
        <w:t>Teacher Pay Outside range</w:t>
      </w:r>
      <w:r w:rsidRPr="00035C77">
        <w:rPr>
          <w:bCs/>
        </w:rPr>
        <w:t xml:space="preserve"> - if visible) fix all </w:t>
      </w:r>
      <w:r w:rsidRPr="00035C77">
        <w:rPr>
          <w:bCs/>
          <w:i/>
        </w:rPr>
        <w:t>real</w:t>
      </w:r>
      <w:r w:rsidRPr="00035C77">
        <w:rPr>
          <w:bCs/>
        </w:rPr>
        <w:t xml:space="preserve"> base pay, pay range and hours issues.</w:t>
      </w:r>
    </w:p>
    <w:p w14:paraId="6BA9F9BF" w14:textId="504A85AC" w:rsidR="009C6214" w:rsidRPr="00035C77" w:rsidRDefault="009C6214" w:rsidP="009C6214">
      <w:pPr>
        <w:spacing w:after="100"/>
      </w:pPr>
      <w:r w:rsidRPr="00035C77">
        <w:t>After all the above is checked and ok for latest return and MIS ‘(DfE) School Summary’ has been checked, any return-level note added, and Collect’s ‘submit return’ button has been pressed, and return has had status ‘Submitted’ in Collect overnight</w:t>
      </w:r>
    </w:p>
    <w:p w14:paraId="55F705C7" w14:textId="77777777" w:rsidR="00E4168E" w:rsidRPr="00035C77" w:rsidRDefault="00E4168E" w:rsidP="009C6214">
      <w:pPr>
        <w:spacing w:after="100"/>
      </w:pPr>
    </w:p>
    <w:p w14:paraId="4FF4714D" w14:textId="6576652D" w:rsidR="009C6214" w:rsidRPr="00035C77" w:rsidRDefault="009C6214" w:rsidP="009C6214">
      <w:pPr>
        <w:pStyle w:val="ListParagraph"/>
        <w:numPr>
          <w:ilvl w:val="0"/>
          <w:numId w:val="12"/>
        </w:numPr>
        <w:spacing w:line="288" w:lineRule="auto"/>
        <w:rPr>
          <w:bCs/>
        </w:rPr>
      </w:pPr>
      <w:r w:rsidRPr="00035C77">
        <w:rPr>
          <w:b/>
        </w:rPr>
        <w:t>Return Credibility check report</w:t>
      </w:r>
      <w:r w:rsidRPr="00035C77">
        <w:rPr>
          <w:bCs/>
        </w:rPr>
        <w:t xml:space="preserve"> </w:t>
      </w:r>
      <w:proofErr w:type="gramStart"/>
      <w:r w:rsidRPr="00035C77">
        <w:rPr>
          <w:bCs/>
        </w:rPr>
        <w:t xml:space="preserve">-  </w:t>
      </w:r>
      <w:r w:rsidR="003006FF" w:rsidRPr="00035C77">
        <w:t>The</w:t>
      </w:r>
      <w:proofErr w:type="gramEnd"/>
      <w:r w:rsidR="003006FF" w:rsidRPr="00035C77">
        <w:t xml:space="preserve"> school return credibility check report checks credibility of data in a return by comparing data in that return to a predefined set of checks with criteria for “in year” and “year on year” checks, comparing the latest return </w:t>
      </w:r>
      <w:r w:rsidR="003006FF" w:rsidRPr="00035C77">
        <w:rPr>
          <w:iCs/>
        </w:rPr>
        <w:t xml:space="preserve">to </w:t>
      </w:r>
      <w:r w:rsidR="003006FF" w:rsidRPr="00035C77">
        <w:t>previous year’s final return, to show where data inconsistencies have arisen</w:t>
      </w:r>
    </w:p>
    <w:p w14:paraId="6F90BFC8" w14:textId="67DEE8FA" w:rsidR="009C6214" w:rsidRPr="00035C77" w:rsidRDefault="009C6214" w:rsidP="009C6214">
      <w:pPr>
        <w:pStyle w:val="ListParagraph"/>
        <w:numPr>
          <w:ilvl w:val="0"/>
          <w:numId w:val="12"/>
        </w:numPr>
        <w:spacing w:line="288" w:lineRule="auto"/>
        <w:rPr>
          <w:bCs/>
        </w:rPr>
      </w:pPr>
      <w:r w:rsidRPr="00035C77">
        <w:rPr>
          <w:b/>
        </w:rPr>
        <w:t>Teacher Data Consistency report</w:t>
      </w:r>
      <w:r w:rsidRPr="00035C77">
        <w:rPr>
          <w:bCs/>
        </w:rPr>
        <w:t xml:space="preserve"> </w:t>
      </w:r>
      <w:proofErr w:type="gramStart"/>
      <w:r w:rsidRPr="00035C77">
        <w:rPr>
          <w:bCs/>
        </w:rPr>
        <w:t>-  names</w:t>
      </w:r>
      <w:proofErr w:type="gramEnd"/>
      <w:r w:rsidRPr="00035C77">
        <w:rPr>
          <w:bCs/>
        </w:rPr>
        <w:t xml:space="preserve"> those counted in certain parts of the ‘return cred. check’ report</w:t>
      </w:r>
    </w:p>
    <w:p w14:paraId="4636A437" w14:textId="77777777" w:rsidR="00292623" w:rsidRPr="00035C77" w:rsidRDefault="00292623" w:rsidP="00292623">
      <w:pPr>
        <w:spacing w:after="100"/>
      </w:pPr>
      <w:r w:rsidRPr="00035C77">
        <w:lastRenderedPageBreak/>
        <w:t>DfE feel the reports are “intended to help” school to identity issues so the school submits correct data for staffing position, before census closes and the school-level summary is made public.</w:t>
      </w:r>
    </w:p>
    <w:p w14:paraId="69E63A31" w14:textId="77777777" w:rsidR="00E4168E" w:rsidRPr="00035C77" w:rsidRDefault="00E4168E" w:rsidP="003454A9"/>
    <w:p w14:paraId="0EF4C826" w14:textId="1DAC9B3B" w:rsidR="00673CCA" w:rsidRPr="008A03F4" w:rsidRDefault="00292623" w:rsidP="00044907">
      <w:pPr>
        <w:rPr>
          <w:bCs/>
        </w:rPr>
      </w:pPr>
      <w:r w:rsidRPr="00035C77">
        <w:rPr>
          <w:bCs/>
        </w:rPr>
        <w:t>To check whether you’ve fixed all Missing Contracts rather than waiting a day to run the Collect overnight missing contracts report, you can see immediately how many missing contracts your newest return has “same day”, by looking in MIS SWF report called “(DfE) School Summary”</w:t>
      </w:r>
      <w:r w:rsidR="008A03F4">
        <w:rPr>
          <w:bCs/>
        </w:rPr>
        <w:t>.</w:t>
      </w:r>
    </w:p>
    <w:p w14:paraId="1881C939" w14:textId="5DFADD8B" w:rsidR="00044907" w:rsidRPr="00035C77" w:rsidRDefault="00673CCA" w:rsidP="00044907">
      <w:pPr>
        <w:rPr>
          <w:b/>
          <w:bCs/>
        </w:rPr>
      </w:pPr>
      <w:r w:rsidRPr="00035C77">
        <w:rPr>
          <w:b/>
          <w:bCs/>
        </w:rPr>
        <w:t>Useful Links</w:t>
      </w:r>
    </w:p>
    <w:p w14:paraId="5113E2E7" w14:textId="28C74B26" w:rsidR="00673CCA" w:rsidRPr="00035C77" w:rsidRDefault="00673CCA" w:rsidP="00044907">
      <w:r w:rsidRPr="00035C77">
        <w:t>DfE School Workforce Guidance 202</w:t>
      </w:r>
      <w:r w:rsidR="00166228">
        <w:t>1</w:t>
      </w:r>
    </w:p>
    <w:p w14:paraId="6E433933" w14:textId="2EAFB526" w:rsidR="00673CCA" w:rsidRPr="00035C77" w:rsidRDefault="00056D07" w:rsidP="00044907">
      <w:hyperlink r:id="rId12" w:history="1">
        <w:r w:rsidR="00673CCA" w:rsidRPr="00035C77">
          <w:rPr>
            <w:rStyle w:val="Hyperlink"/>
          </w:rPr>
          <w:t>https://www.gov.uk/government/publications/school-workforce-census-guide</w:t>
        </w:r>
      </w:hyperlink>
    </w:p>
    <w:p w14:paraId="43146118" w14:textId="77777777" w:rsidR="00673CCA" w:rsidRPr="00035C77" w:rsidRDefault="00673CCA" w:rsidP="00044907"/>
    <w:p w14:paraId="3E87446B" w14:textId="23F64CEB" w:rsidR="007D2CB4" w:rsidRPr="00035C77" w:rsidRDefault="00673CCA" w:rsidP="00044907">
      <w:r w:rsidRPr="00035C77">
        <w:t>DfE School Workforce Video</w:t>
      </w:r>
    </w:p>
    <w:p w14:paraId="175D8EDE" w14:textId="597C0C50" w:rsidR="00673CCA" w:rsidRPr="00035C77" w:rsidRDefault="00056D07" w:rsidP="00044907">
      <w:hyperlink r:id="rId13" w:history="1">
        <w:r w:rsidR="00673CCA" w:rsidRPr="00035C77">
          <w:rPr>
            <w:rStyle w:val="Hyperlink"/>
          </w:rPr>
          <w:t>https://www.youtube.com/watch?v=fuG5siWAJc0&amp;t=13s</w:t>
        </w:r>
      </w:hyperlink>
    </w:p>
    <w:p w14:paraId="53281058" w14:textId="77777777" w:rsidR="00673CCA" w:rsidRPr="00035C77" w:rsidRDefault="00673CCA" w:rsidP="00044907"/>
    <w:p w14:paraId="5323A811" w14:textId="51918D5F" w:rsidR="00673CCA" w:rsidRPr="00035C77" w:rsidRDefault="00673CCA" w:rsidP="00044907">
      <w:r w:rsidRPr="00035C77">
        <w:t>D</w:t>
      </w:r>
      <w:r w:rsidR="008A03F4">
        <w:t>f</w:t>
      </w:r>
      <w:r w:rsidRPr="00035C77">
        <w:t xml:space="preserve">E </w:t>
      </w:r>
      <w:r w:rsidR="007D2CB4" w:rsidRPr="00035C77">
        <w:t>COLLECT Guidance</w:t>
      </w:r>
    </w:p>
    <w:p w14:paraId="439BF993" w14:textId="626FC9F3" w:rsidR="007D2CB4" w:rsidRDefault="00056D07" w:rsidP="00044907">
      <w:pPr>
        <w:rPr>
          <w:rStyle w:val="Hyperlink"/>
        </w:rPr>
      </w:pPr>
      <w:hyperlink r:id="rId14" w:history="1">
        <w:r w:rsidR="00673CCA" w:rsidRPr="00035C77">
          <w:rPr>
            <w:rStyle w:val="Hyperlink"/>
          </w:rPr>
          <w:t>https://www.gov.uk/government/publications/collect-guides-for-schools-and-local-authorities</w:t>
        </w:r>
      </w:hyperlink>
    </w:p>
    <w:p w14:paraId="75A355C7" w14:textId="161E9FB8" w:rsidR="008A03F4" w:rsidRDefault="008A03F4" w:rsidP="00044907">
      <w:pPr>
        <w:rPr>
          <w:rStyle w:val="Hyperlink"/>
        </w:rPr>
      </w:pPr>
    </w:p>
    <w:p w14:paraId="42F8D1F6" w14:textId="588C0061" w:rsidR="008A03F4" w:rsidRDefault="008A03F4" w:rsidP="00044907">
      <w:r>
        <w:t>DfE Technical Information Guidance</w:t>
      </w:r>
    </w:p>
    <w:p w14:paraId="00173DA7" w14:textId="6ECD7A04" w:rsidR="008A03F4" w:rsidRPr="00035C77" w:rsidRDefault="00056D07" w:rsidP="00044907">
      <w:hyperlink r:id="rId15" w:history="1">
        <w:r w:rsidR="00166228">
          <w:rPr>
            <w:rStyle w:val="Hyperlink"/>
          </w:rPr>
          <w:t>School workforce census 2021: technical information - GOV.UK (www.gov.uk)</w:t>
        </w:r>
      </w:hyperlink>
    </w:p>
    <w:p w14:paraId="46A49B2B" w14:textId="33E190A5" w:rsidR="00673CCA" w:rsidRPr="00035C77" w:rsidRDefault="00673CCA" w:rsidP="00044907"/>
    <w:p w14:paraId="6F76E37A" w14:textId="77777777" w:rsidR="00673CCA" w:rsidRPr="00035C77" w:rsidRDefault="00673CCA" w:rsidP="00044907"/>
    <w:p w14:paraId="13959E61" w14:textId="77777777" w:rsidR="006E317E" w:rsidRDefault="006E317E" w:rsidP="006E317E">
      <w:pPr>
        <w:pStyle w:val="Heading2"/>
        <w:rPr>
          <w:sz w:val="24"/>
          <w:szCs w:val="24"/>
        </w:rPr>
      </w:pPr>
    </w:p>
    <w:p w14:paraId="39DCF815" w14:textId="218DBA08" w:rsidR="006E317E" w:rsidRDefault="006E317E" w:rsidP="006E317E">
      <w:pPr>
        <w:pStyle w:val="Heading2"/>
        <w:rPr>
          <w:sz w:val="24"/>
          <w:szCs w:val="24"/>
        </w:rPr>
      </w:pPr>
    </w:p>
    <w:p w14:paraId="55268319" w14:textId="418026C8" w:rsidR="006E317E" w:rsidRDefault="006E317E" w:rsidP="006E317E"/>
    <w:p w14:paraId="6C5C922E" w14:textId="0917DC89" w:rsidR="006E317E" w:rsidRDefault="006E317E" w:rsidP="006E317E"/>
    <w:p w14:paraId="73741CE7" w14:textId="4885BF68" w:rsidR="00166228" w:rsidRDefault="00166228" w:rsidP="006E317E"/>
    <w:p w14:paraId="4E0CCB6D" w14:textId="5CD477BD" w:rsidR="00166228" w:rsidRDefault="00166228" w:rsidP="006E317E"/>
    <w:p w14:paraId="5E026985" w14:textId="77777777" w:rsidR="00166228" w:rsidRDefault="00166228" w:rsidP="006E317E"/>
    <w:p w14:paraId="4044528C" w14:textId="181F9F3A" w:rsidR="006E317E" w:rsidRDefault="006E317E" w:rsidP="006E317E"/>
    <w:p w14:paraId="1923ADDB" w14:textId="71061C5D" w:rsidR="00FC12CC" w:rsidRDefault="00FC12CC" w:rsidP="00FC12CC"/>
    <w:p w14:paraId="127B001E" w14:textId="13C03AC5" w:rsidR="00B97060" w:rsidRDefault="00B97060" w:rsidP="00FC12CC"/>
    <w:p w14:paraId="509B5010" w14:textId="77777777" w:rsidR="00B97060" w:rsidRDefault="00B97060" w:rsidP="00FC12CC"/>
    <w:p w14:paraId="2E6167A9" w14:textId="77777777" w:rsidR="00CD77CF" w:rsidRPr="00FC12CC" w:rsidRDefault="00CD77CF" w:rsidP="00FC12CC"/>
    <w:p w14:paraId="581AF6A1" w14:textId="4ECE17BE" w:rsidR="006E317E" w:rsidRPr="001F3A3B" w:rsidRDefault="006E317E" w:rsidP="006E317E">
      <w:pPr>
        <w:pStyle w:val="Heading2"/>
        <w:ind w:left="-426" w:firstLine="426"/>
      </w:pPr>
      <w:bookmarkStart w:id="6" w:name="_Toc86669530"/>
      <w:r w:rsidRPr="001F3A3B">
        <w:lastRenderedPageBreak/>
        <w:t>Appendices 1 – School Workforce Level Data</w:t>
      </w:r>
      <w:bookmarkEnd w:id="6"/>
    </w:p>
    <w:p w14:paraId="3D96B767" w14:textId="5A06C90D" w:rsidR="006E317E" w:rsidRDefault="006E317E" w:rsidP="006E317E"/>
    <w:p w14:paraId="619383D1" w14:textId="0F3D5A39" w:rsidR="006E317E" w:rsidRPr="00B32209" w:rsidRDefault="006E317E" w:rsidP="006E317E">
      <w:pPr>
        <w:ind w:left="-851"/>
        <w:jc w:val="both"/>
        <w:rPr>
          <w:sz w:val="22"/>
          <w:szCs w:val="22"/>
        </w:rPr>
      </w:pPr>
      <w:bookmarkStart w:id="7" w:name="_Hlk53493925"/>
      <w:r w:rsidRPr="00B32209">
        <w:rPr>
          <w:sz w:val="22"/>
          <w:szCs w:val="22"/>
        </w:rPr>
        <w:t>The information in the table applies to those staff with current contracts, or employed via a current service agreement, for 28 days or more on the census day.</w:t>
      </w:r>
    </w:p>
    <w:p w14:paraId="7334DCE9" w14:textId="77777777" w:rsidR="006E317E" w:rsidRPr="00B32209" w:rsidRDefault="006E317E" w:rsidP="006E317E">
      <w:pPr>
        <w:autoSpaceDE w:val="0"/>
        <w:autoSpaceDN w:val="0"/>
        <w:adjustRightInd w:val="0"/>
        <w:spacing w:before="4" w:after="0" w:line="20" w:lineRule="exact"/>
        <w:rPr>
          <w:sz w:val="22"/>
          <w:szCs w:val="22"/>
        </w:rPr>
      </w:pPr>
    </w:p>
    <w:p w14:paraId="4E0BDDBD" w14:textId="77777777" w:rsidR="006E317E" w:rsidRPr="00B32209" w:rsidRDefault="006E317E" w:rsidP="006E317E">
      <w:pPr>
        <w:autoSpaceDE w:val="0"/>
        <w:autoSpaceDN w:val="0"/>
        <w:adjustRightInd w:val="0"/>
        <w:spacing w:before="4" w:after="0" w:line="20" w:lineRule="exact"/>
        <w:rPr>
          <w:sz w:val="22"/>
          <w:szCs w:val="22"/>
        </w:rPr>
      </w:pPr>
    </w:p>
    <w:tbl>
      <w:tblPr>
        <w:tblStyle w:val="TableGrid"/>
        <w:tblW w:w="10080" w:type="dxa"/>
        <w:tblLayout w:type="fixed"/>
        <w:tblLook w:val="0020" w:firstRow="1" w:lastRow="0" w:firstColumn="0" w:lastColumn="0" w:noHBand="0" w:noVBand="0"/>
      </w:tblPr>
      <w:tblGrid>
        <w:gridCol w:w="2405"/>
        <w:gridCol w:w="911"/>
        <w:gridCol w:w="790"/>
        <w:gridCol w:w="668"/>
        <w:gridCol w:w="663"/>
        <w:gridCol w:w="928"/>
        <w:gridCol w:w="3715"/>
      </w:tblGrid>
      <w:tr w:rsidR="006E317E" w:rsidRPr="00E10200" w14:paraId="1D08FD41" w14:textId="77777777" w:rsidTr="00AE08E4">
        <w:trPr>
          <w:trHeight w:hRule="exact" w:val="2136"/>
        </w:trPr>
        <w:tc>
          <w:tcPr>
            <w:tcW w:w="2405" w:type="dxa"/>
          </w:tcPr>
          <w:p w14:paraId="384688AE" w14:textId="5316A11C" w:rsidR="006E317E" w:rsidRPr="00E12DED" w:rsidRDefault="001D7DB2" w:rsidP="006E317E">
            <w:pPr>
              <w:autoSpaceDE w:val="0"/>
              <w:autoSpaceDN w:val="0"/>
              <w:adjustRightInd w:val="0"/>
              <w:rPr>
                <w:sz w:val="22"/>
                <w:szCs w:val="22"/>
              </w:rPr>
            </w:pPr>
            <w:r w:rsidRPr="00E12DED">
              <w:rPr>
                <w:b/>
                <w:bCs/>
                <w:i/>
                <w:iCs/>
                <w:sz w:val="22"/>
                <w:szCs w:val="22"/>
              </w:rPr>
              <w:t>1. Staff</w:t>
            </w:r>
            <w:r w:rsidRPr="00E12DED">
              <w:rPr>
                <w:b/>
                <w:bCs/>
                <w:i/>
                <w:iCs/>
                <w:spacing w:val="-2"/>
                <w:sz w:val="22"/>
                <w:szCs w:val="22"/>
              </w:rPr>
              <w:t xml:space="preserve"> </w:t>
            </w:r>
            <w:r w:rsidRPr="00E12DED">
              <w:rPr>
                <w:b/>
                <w:bCs/>
                <w:i/>
                <w:iCs/>
                <w:spacing w:val="-1"/>
                <w:sz w:val="22"/>
                <w:szCs w:val="22"/>
              </w:rPr>
              <w:t>D</w:t>
            </w:r>
            <w:r w:rsidRPr="00E12DED">
              <w:rPr>
                <w:b/>
                <w:bCs/>
                <w:i/>
                <w:iCs/>
                <w:sz w:val="22"/>
                <w:szCs w:val="22"/>
              </w:rPr>
              <w:t>etails</w:t>
            </w:r>
          </w:p>
        </w:tc>
        <w:tc>
          <w:tcPr>
            <w:tcW w:w="911" w:type="dxa"/>
            <w:textDirection w:val="btLr"/>
          </w:tcPr>
          <w:p w14:paraId="04F66011" w14:textId="77777777" w:rsidR="006E317E" w:rsidRPr="00E12DED" w:rsidRDefault="006E317E" w:rsidP="006E317E">
            <w:pPr>
              <w:autoSpaceDE w:val="0"/>
              <w:autoSpaceDN w:val="0"/>
              <w:adjustRightInd w:val="0"/>
              <w:spacing w:before="1" w:line="110" w:lineRule="exact"/>
              <w:rPr>
                <w:sz w:val="22"/>
                <w:szCs w:val="22"/>
              </w:rPr>
            </w:pPr>
          </w:p>
          <w:p w14:paraId="7AD03261" w14:textId="77777777" w:rsidR="006E317E" w:rsidRPr="00E12DED" w:rsidRDefault="006E317E" w:rsidP="006E317E">
            <w:pPr>
              <w:autoSpaceDE w:val="0"/>
              <w:autoSpaceDN w:val="0"/>
              <w:adjustRightInd w:val="0"/>
              <w:ind w:left="113" w:right="170"/>
              <w:rPr>
                <w:sz w:val="22"/>
                <w:szCs w:val="22"/>
              </w:rPr>
            </w:pPr>
            <w:r w:rsidRPr="00E12DED">
              <w:rPr>
                <w:b/>
                <w:bCs/>
                <w:spacing w:val="-1"/>
                <w:sz w:val="22"/>
                <w:szCs w:val="22"/>
              </w:rPr>
              <w:t>C</w:t>
            </w:r>
            <w:r w:rsidRPr="00E12DED">
              <w:rPr>
                <w:b/>
                <w:bCs/>
                <w:w w:val="99"/>
                <w:sz w:val="22"/>
                <w:szCs w:val="22"/>
              </w:rPr>
              <w:t>on</w:t>
            </w:r>
            <w:r w:rsidRPr="00E12DED">
              <w:rPr>
                <w:b/>
                <w:bCs/>
                <w:spacing w:val="1"/>
                <w:w w:val="99"/>
                <w:sz w:val="22"/>
                <w:szCs w:val="22"/>
              </w:rPr>
              <w:t>t</w:t>
            </w:r>
            <w:r w:rsidRPr="00E12DED">
              <w:rPr>
                <w:b/>
                <w:bCs/>
                <w:sz w:val="22"/>
                <w:szCs w:val="22"/>
              </w:rPr>
              <w:t>ract</w:t>
            </w:r>
            <w:r w:rsidRPr="00E12DED">
              <w:rPr>
                <w:b/>
                <w:bCs/>
                <w:w w:val="99"/>
                <w:sz w:val="22"/>
                <w:szCs w:val="22"/>
              </w:rPr>
              <w:t>ed</w:t>
            </w:r>
          </w:p>
          <w:p w14:paraId="2029BB03" w14:textId="77777777" w:rsidR="006E317E" w:rsidRPr="00E12DED" w:rsidRDefault="006E317E" w:rsidP="006E317E">
            <w:pPr>
              <w:autoSpaceDE w:val="0"/>
              <w:autoSpaceDN w:val="0"/>
              <w:adjustRightInd w:val="0"/>
              <w:spacing w:before="8"/>
              <w:ind w:left="113" w:right="279"/>
              <w:rPr>
                <w:sz w:val="22"/>
                <w:szCs w:val="22"/>
              </w:rPr>
            </w:pPr>
            <w:r w:rsidRPr="00E12DED">
              <w:rPr>
                <w:b/>
                <w:bCs/>
                <w:sz w:val="22"/>
                <w:szCs w:val="22"/>
              </w:rPr>
              <w:t>Teachers</w:t>
            </w:r>
          </w:p>
        </w:tc>
        <w:tc>
          <w:tcPr>
            <w:tcW w:w="790" w:type="dxa"/>
            <w:textDirection w:val="btLr"/>
          </w:tcPr>
          <w:p w14:paraId="7BF81AA8" w14:textId="77777777" w:rsidR="006E317E" w:rsidRPr="00E12DED" w:rsidRDefault="006E317E" w:rsidP="006E317E">
            <w:pPr>
              <w:autoSpaceDE w:val="0"/>
              <w:autoSpaceDN w:val="0"/>
              <w:adjustRightInd w:val="0"/>
              <w:spacing w:before="29"/>
              <w:ind w:left="113" w:right="169"/>
              <w:rPr>
                <w:sz w:val="22"/>
                <w:szCs w:val="22"/>
              </w:rPr>
            </w:pPr>
            <w:r w:rsidRPr="00E12DED">
              <w:rPr>
                <w:b/>
                <w:bCs/>
                <w:spacing w:val="-1"/>
                <w:sz w:val="22"/>
                <w:szCs w:val="22"/>
              </w:rPr>
              <w:t>A</w:t>
            </w:r>
            <w:r w:rsidRPr="00E12DED">
              <w:rPr>
                <w:b/>
                <w:bCs/>
                <w:w w:val="99"/>
                <w:sz w:val="22"/>
                <w:szCs w:val="22"/>
              </w:rPr>
              <w:t>gency/</w:t>
            </w:r>
            <w:r w:rsidRPr="00E12DED">
              <w:rPr>
                <w:b/>
                <w:bCs/>
                <w:spacing w:val="1"/>
                <w:w w:val="99"/>
                <w:sz w:val="22"/>
                <w:szCs w:val="22"/>
              </w:rPr>
              <w:t>S</w:t>
            </w:r>
            <w:r w:rsidRPr="00E12DED">
              <w:rPr>
                <w:b/>
                <w:bCs/>
                <w:sz w:val="22"/>
                <w:szCs w:val="22"/>
              </w:rPr>
              <w:t>A</w:t>
            </w:r>
          </w:p>
          <w:p w14:paraId="7823A48D" w14:textId="77777777" w:rsidR="006E317E" w:rsidRPr="00E12DED" w:rsidRDefault="006E317E" w:rsidP="006E317E">
            <w:pPr>
              <w:autoSpaceDE w:val="0"/>
              <w:autoSpaceDN w:val="0"/>
              <w:adjustRightInd w:val="0"/>
              <w:spacing w:before="7"/>
              <w:ind w:left="113" w:right="313"/>
              <w:rPr>
                <w:sz w:val="22"/>
                <w:szCs w:val="22"/>
              </w:rPr>
            </w:pPr>
            <w:r w:rsidRPr="00E12DED">
              <w:rPr>
                <w:b/>
                <w:bCs/>
                <w:sz w:val="22"/>
                <w:szCs w:val="22"/>
              </w:rPr>
              <w:t>teachers</w:t>
            </w:r>
          </w:p>
        </w:tc>
        <w:tc>
          <w:tcPr>
            <w:tcW w:w="668" w:type="dxa"/>
            <w:textDirection w:val="btLr"/>
          </w:tcPr>
          <w:p w14:paraId="0A6CA971" w14:textId="77777777" w:rsidR="006E317E" w:rsidRPr="00E12DED" w:rsidRDefault="006E317E" w:rsidP="006E317E">
            <w:pPr>
              <w:autoSpaceDE w:val="0"/>
              <w:autoSpaceDN w:val="0"/>
              <w:adjustRightInd w:val="0"/>
              <w:spacing w:before="51" w:line="246" w:lineRule="auto"/>
              <w:ind w:left="113" w:right="190"/>
              <w:rPr>
                <w:sz w:val="22"/>
                <w:szCs w:val="22"/>
              </w:rPr>
            </w:pPr>
            <w:r w:rsidRPr="00E12DED">
              <w:rPr>
                <w:b/>
                <w:bCs/>
                <w:spacing w:val="-1"/>
                <w:sz w:val="22"/>
                <w:szCs w:val="22"/>
              </w:rPr>
              <w:t>C</w:t>
            </w:r>
            <w:r w:rsidRPr="00E12DED">
              <w:rPr>
                <w:b/>
                <w:bCs/>
                <w:sz w:val="22"/>
                <w:szCs w:val="22"/>
              </w:rPr>
              <w:t>on</w:t>
            </w:r>
            <w:r w:rsidRPr="00E12DED">
              <w:rPr>
                <w:b/>
                <w:bCs/>
                <w:spacing w:val="1"/>
                <w:sz w:val="22"/>
                <w:szCs w:val="22"/>
              </w:rPr>
              <w:t>t</w:t>
            </w:r>
            <w:r w:rsidRPr="00E12DED">
              <w:rPr>
                <w:b/>
                <w:bCs/>
                <w:sz w:val="22"/>
                <w:szCs w:val="22"/>
              </w:rPr>
              <w:t>racted</w:t>
            </w:r>
            <w:r w:rsidRPr="00E12DED">
              <w:rPr>
                <w:b/>
                <w:bCs/>
                <w:spacing w:val="-7"/>
                <w:sz w:val="22"/>
                <w:szCs w:val="22"/>
              </w:rPr>
              <w:t xml:space="preserve"> </w:t>
            </w:r>
            <w:r w:rsidRPr="00E12DED">
              <w:rPr>
                <w:b/>
                <w:bCs/>
                <w:sz w:val="22"/>
                <w:szCs w:val="22"/>
              </w:rPr>
              <w:t>Teaching</w:t>
            </w:r>
            <w:r w:rsidRPr="00E12DED">
              <w:rPr>
                <w:b/>
                <w:bCs/>
                <w:spacing w:val="-11"/>
                <w:sz w:val="22"/>
                <w:szCs w:val="22"/>
              </w:rPr>
              <w:t xml:space="preserve"> </w:t>
            </w:r>
            <w:r w:rsidRPr="00E12DED">
              <w:rPr>
                <w:b/>
                <w:bCs/>
                <w:spacing w:val="-1"/>
                <w:sz w:val="22"/>
                <w:szCs w:val="22"/>
              </w:rPr>
              <w:t>A</w:t>
            </w:r>
            <w:r w:rsidRPr="00E12DED">
              <w:rPr>
                <w:b/>
                <w:bCs/>
                <w:sz w:val="22"/>
                <w:szCs w:val="22"/>
              </w:rPr>
              <w:t>ssistants</w:t>
            </w:r>
          </w:p>
        </w:tc>
        <w:tc>
          <w:tcPr>
            <w:tcW w:w="663" w:type="dxa"/>
            <w:textDirection w:val="btLr"/>
          </w:tcPr>
          <w:p w14:paraId="05ACFD0A" w14:textId="77777777" w:rsidR="006E317E" w:rsidRPr="00E12DED" w:rsidRDefault="006E317E" w:rsidP="006E317E">
            <w:pPr>
              <w:autoSpaceDE w:val="0"/>
              <w:autoSpaceDN w:val="0"/>
              <w:adjustRightInd w:val="0"/>
              <w:spacing w:line="245" w:lineRule="exact"/>
              <w:ind w:left="113" w:right="486"/>
              <w:rPr>
                <w:b/>
                <w:bCs/>
                <w:spacing w:val="1"/>
                <w:w w:val="99"/>
                <w:sz w:val="22"/>
                <w:szCs w:val="22"/>
              </w:rPr>
            </w:pPr>
            <w:r w:rsidRPr="00E12DED">
              <w:rPr>
                <w:b/>
                <w:bCs/>
                <w:spacing w:val="1"/>
                <w:w w:val="99"/>
                <w:sz w:val="22"/>
                <w:szCs w:val="22"/>
              </w:rPr>
              <w:t>Leadership, Non-Teacher</w:t>
            </w:r>
          </w:p>
        </w:tc>
        <w:tc>
          <w:tcPr>
            <w:tcW w:w="928" w:type="dxa"/>
            <w:textDirection w:val="btLr"/>
          </w:tcPr>
          <w:p w14:paraId="587429D2" w14:textId="77777777" w:rsidR="006E317E" w:rsidRPr="00E12DED" w:rsidRDefault="006E317E" w:rsidP="006E317E">
            <w:pPr>
              <w:autoSpaceDE w:val="0"/>
              <w:autoSpaceDN w:val="0"/>
              <w:adjustRightInd w:val="0"/>
              <w:spacing w:line="245" w:lineRule="exact"/>
              <w:ind w:left="113" w:right="486"/>
              <w:rPr>
                <w:sz w:val="22"/>
                <w:szCs w:val="22"/>
              </w:rPr>
            </w:pPr>
            <w:r w:rsidRPr="00E12DED">
              <w:rPr>
                <w:b/>
                <w:bCs/>
                <w:spacing w:val="1"/>
                <w:w w:val="99"/>
                <w:sz w:val="22"/>
                <w:szCs w:val="22"/>
              </w:rPr>
              <w:t>O</w:t>
            </w:r>
            <w:r w:rsidRPr="00E12DED">
              <w:rPr>
                <w:b/>
                <w:bCs/>
                <w:sz w:val="22"/>
                <w:szCs w:val="22"/>
              </w:rPr>
              <w:t>ther con</w:t>
            </w:r>
            <w:r w:rsidRPr="00E12DED">
              <w:rPr>
                <w:b/>
                <w:bCs/>
                <w:spacing w:val="1"/>
                <w:sz w:val="22"/>
                <w:szCs w:val="22"/>
              </w:rPr>
              <w:t>t</w:t>
            </w:r>
            <w:r w:rsidRPr="00E12DED">
              <w:rPr>
                <w:b/>
                <w:bCs/>
                <w:sz w:val="22"/>
                <w:szCs w:val="22"/>
              </w:rPr>
              <w:t>racted</w:t>
            </w:r>
            <w:r w:rsidRPr="00E12DED">
              <w:rPr>
                <w:b/>
                <w:bCs/>
                <w:spacing w:val="-9"/>
                <w:sz w:val="22"/>
                <w:szCs w:val="22"/>
              </w:rPr>
              <w:t xml:space="preserve"> </w:t>
            </w:r>
            <w:r w:rsidRPr="00E12DED">
              <w:rPr>
                <w:b/>
                <w:bCs/>
                <w:sz w:val="22"/>
                <w:szCs w:val="22"/>
              </w:rPr>
              <w:t>support</w:t>
            </w:r>
            <w:r w:rsidRPr="00E12DED">
              <w:rPr>
                <w:b/>
                <w:bCs/>
                <w:spacing w:val="-7"/>
                <w:sz w:val="22"/>
                <w:szCs w:val="22"/>
              </w:rPr>
              <w:t xml:space="preserve"> </w:t>
            </w:r>
            <w:r w:rsidRPr="00E12DED">
              <w:rPr>
                <w:b/>
                <w:bCs/>
                <w:sz w:val="22"/>
                <w:szCs w:val="22"/>
              </w:rPr>
              <w:t>staff</w:t>
            </w:r>
          </w:p>
        </w:tc>
        <w:tc>
          <w:tcPr>
            <w:tcW w:w="3715" w:type="dxa"/>
          </w:tcPr>
          <w:p w14:paraId="7B75382C" w14:textId="77777777" w:rsidR="006E317E" w:rsidRPr="00E12DED" w:rsidRDefault="006E317E" w:rsidP="006E317E">
            <w:pPr>
              <w:autoSpaceDE w:val="0"/>
              <w:autoSpaceDN w:val="0"/>
              <w:adjustRightInd w:val="0"/>
              <w:spacing w:line="190" w:lineRule="exact"/>
              <w:rPr>
                <w:sz w:val="22"/>
                <w:szCs w:val="22"/>
              </w:rPr>
            </w:pPr>
          </w:p>
          <w:p w14:paraId="5AF8FCD9" w14:textId="77777777" w:rsidR="006E317E" w:rsidRPr="00E12DED" w:rsidRDefault="006E317E" w:rsidP="006E317E">
            <w:pPr>
              <w:autoSpaceDE w:val="0"/>
              <w:autoSpaceDN w:val="0"/>
              <w:adjustRightInd w:val="0"/>
              <w:ind w:left="877" w:right="858"/>
              <w:jc w:val="center"/>
              <w:rPr>
                <w:sz w:val="22"/>
                <w:szCs w:val="22"/>
              </w:rPr>
            </w:pPr>
            <w:r w:rsidRPr="00E12DED">
              <w:rPr>
                <w:b/>
                <w:bCs/>
                <w:spacing w:val="-1"/>
                <w:sz w:val="22"/>
                <w:szCs w:val="22"/>
              </w:rPr>
              <w:t>N</w:t>
            </w:r>
            <w:r w:rsidRPr="00E12DED">
              <w:rPr>
                <w:b/>
                <w:bCs/>
                <w:w w:val="99"/>
                <w:sz w:val="22"/>
                <w:szCs w:val="22"/>
              </w:rPr>
              <w:t>o</w:t>
            </w:r>
            <w:r w:rsidRPr="00E12DED">
              <w:rPr>
                <w:b/>
                <w:bCs/>
                <w:spacing w:val="1"/>
                <w:w w:val="99"/>
                <w:sz w:val="22"/>
                <w:szCs w:val="22"/>
              </w:rPr>
              <w:t>t</w:t>
            </w:r>
            <w:r w:rsidRPr="00E12DED">
              <w:rPr>
                <w:b/>
                <w:bCs/>
                <w:sz w:val="22"/>
                <w:szCs w:val="22"/>
              </w:rPr>
              <w:t>es</w:t>
            </w:r>
          </w:p>
        </w:tc>
      </w:tr>
      <w:tr w:rsidR="006E317E" w:rsidRPr="00E10200" w14:paraId="0BE11F1F" w14:textId="77777777" w:rsidTr="00AE08E4">
        <w:trPr>
          <w:trHeight w:hRule="exact" w:val="639"/>
        </w:trPr>
        <w:tc>
          <w:tcPr>
            <w:tcW w:w="2405" w:type="dxa"/>
          </w:tcPr>
          <w:p w14:paraId="099C23A0" w14:textId="77777777" w:rsidR="006E317E" w:rsidRPr="00E10200" w:rsidRDefault="006E317E" w:rsidP="006E317E">
            <w:pPr>
              <w:autoSpaceDE w:val="0"/>
              <w:autoSpaceDN w:val="0"/>
              <w:adjustRightInd w:val="0"/>
              <w:spacing w:before="58"/>
              <w:ind w:right="-20"/>
              <w:rPr>
                <w:sz w:val="22"/>
                <w:szCs w:val="22"/>
              </w:rPr>
            </w:pPr>
            <w:r w:rsidRPr="00E10200">
              <w:rPr>
                <w:sz w:val="22"/>
                <w:szCs w:val="22"/>
              </w:rPr>
              <w:t>Tea</w:t>
            </w:r>
            <w:r w:rsidRPr="00E10200">
              <w:rPr>
                <w:spacing w:val="1"/>
                <w:sz w:val="22"/>
                <w:szCs w:val="22"/>
              </w:rPr>
              <w:t>c</w:t>
            </w:r>
            <w:r w:rsidRPr="00E10200">
              <w:rPr>
                <w:sz w:val="22"/>
                <w:szCs w:val="22"/>
              </w:rPr>
              <w:t>her</w:t>
            </w:r>
            <w:r w:rsidRPr="00E10200">
              <w:rPr>
                <w:spacing w:val="-8"/>
                <w:sz w:val="22"/>
                <w:szCs w:val="22"/>
              </w:rPr>
              <w:t xml:space="preserve"> </w:t>
            </w:r>
            <w:r w:rsidRPr="00E10200">
              <w:rPr>
                <w:sz w:val="22"/>
                <w:szCs w:val="22"/>
              </w:rPr>
              <w:t>Number</w:t>
            </w:r>
          </w:p>
        </w:tc>
        <w:tc>
          <w:tcPr>
            <w:tcW w:w="911" w:type="dxa"/>
          </w:tcPr>
          <w:p w14:paraId="460F75FC" w14:textId="77777777" w:rsidR="006E317E" w:rsidRPr="00E10200" w:rsidRDefault="006E317E" w:rsidP="006E317E">
            <w:pPr>
              <w:autoSpaceDE w:val="0"/>
              <w:autoSpaceDN w:val="0"/>
              <w:adjustRightInd w:val="0"/>
              <w:spacing w:before="75"/>
              <w:ind w:left="161" w:right="-20"/>
              <w:rPr>
                <w:sz w:val="22"/>
                <w:szCs w:val="22"/>
              </w:rPr>
            </w:pPr>
            <w:r w:rsidRPr="00E10200">
              <w:rPr>
                <w:color w:val="111111"/>
                <w:sz w:val="22"/>
                <w:szCs w:val="22"/>
              </w:rPr>
              <w:t>√</w:t>
            </w:r>
          </w:p>
        </w:tc>
        <w:tc>
          <w:tcPr>
            <w:tcW w:w="790" w:type="dxa"/>
          </w:tcPr>
          <w:p w14:paraId="5A2E1B9D" w14:textId="77777777" w:rsidR="006E317E" w:rsidRPr="00E10200" w:rsidRDefault="006E317E" w:rsidP="006E317E">
            <w:pPr>
              <w:autoSpaceDE w:val="0"/>
              <w:autoSpaceDN w:val="0"/>
              <w:adjustRightInd w:val="0"/>
              <w:spacing w:before="75"/>
              <w:ind w:left="160" w:right="-20"/>
              <w:rPr>
                <w:sz w:val="22"/>
                <w:szCs w:val="22"/>
              </w:rPr>
            </w:pPr>
            <w:r w:rsidRPr="00E10200">
              <w:rPr>
                <w:color w:val="111111"/>
                <w:sz w:val="22"/>
                <w:szCs w:val="22"/>
              </w:rPr>
              <w:t>√</w:t>
            </w:r>
          </w:p>
        </w:tc>
        <w:tc>
          <w:tcPr>
            <w:tcW w:w="668" w:type="dxa"/>
          </w:tcPr>
          <w:p w14:paraId="35E6326C" w14:textId="77777777" w:rsidR="006E317E" w:rsidRPr="00E10200" w:rsidRDefault="006E317E" w:rsidP="006E317E">
            <w:pPr>
              <w:autoSpaceDE w:val="0"/>
              <w:autoSpaceDN w:val="0"/>
              <w:adjustRightInd w:val="0"/>
              <w:spacing w:before="75"/>
              <w:ind w:left="160" w:right="-20"/>
              <w:rPr>
                <w:sz w:val="22"/>
                <w:szCs w:val="22"/>
              </w:rPr>
            </w:pPr>
            <w:r w:rsidRPr="00E10200">
              <w:rPr>
                <w:color w:val="111111"/>
                <w:sz w:val="22"/>
                <w:szCs w:val="22"/>
              </w:rPr>
              <w:t>√</w:t>
            </w:r>
          </w:p>
        </w:tc>
        <w:tc>
          <w:tcPr>
            <w:tcW w:w="663" w:type="dxa"/>
          </w:tcPr>
          <w:p w14:paraId="5B2931A6" w14:textId="77777777" w:rsidR="006E317E" w:rsidRPr="00E10200" w:rsidRDefault="006E317E" w:rsidP="006E317E">
            <w:pPr>
              <w:autoSpaceDE w:val="0"/>
              <w:autoSpaceDN w:val="0"/>
              <w:adjustRightInd w:val="0"/>
              <w:spacing w:before="75"/>
              <w:ind w:left="161" w:right="-20"/>
              <w:rPr>
                <w:color w:val="111111"/>
                <w:sz w:val="22"/>
                <w:szCs w:val="22"/>
              </w:rPr>
            </w:pPr>
            <w:r w:rsidRPr="00E10200">
              <w:rPr>
                <w:color w:val="111111"/>
                <w:sz w:val="22"/>
                <w:szCs w:val="22"/>
              </w:rPr>
              <w:t>√</w:t>
            </w:r>
          </w:p>
        </w:tc>
        <w:tc>
          <w:tcPr>
            <w:tcW w:w="928" w:type="dxa"/>
          </w:tcPr>
          <w:p w14:paraId="56629408" w14:textId="77777777" w:rsidR="006E317E" w:rsidRPr="00E10200" w:rsidRDefault="006E317E" w:rsidP="006E317E">
            <w:pPr>
              <w:autoSpaceDE w:val="0"/>
              <w:autoSpaceDN w:val="0"/>
              <w:adjustRightInd w:val="0"/>
              <w:spacing w:before="75"/>
              <w:ind w:left="161" w:right="-20"/>
              <w:rPr>
                <w:sz w:val="22"/>
                <w:szCs w:val="22"/>
              </w:rPr>
            </w:pPr>
            <w:r w:rsidRPr="00E10200">
              <w:rPr>
                <w:color w:val="111111"/>
                <w:sz w:val="22"/>
                <w:szCs w:val="22"/>
              </w:rPr>
              <w:t>√</w:t>
            </w:r>
          </w:p>
        </w:tc>
        <w:tc>
          <w:tcPr>
            <w:tcW w:w="3715" w:type="dxa"/>
          </w:tcPr>
          <w:p w14:paraId="1ED5D1DF" w14:textId="77777777" w:rsidR="006E317E" w:rsidRPr="00E10200" w:rsidRDefault="006E317E" w:rsidP="006E317E">
            <w:pPr>
              <w:autoSpaceDE w:val="0"/>
              <w:autoSpaceDN w:val="0"/>
              <w:adjustRightInd w:val="0"/>
              <w:spacing w:before="62" w:line="252" w:lineRule="exact"/>
              <w:ind w:right="149"/>
              <w:rPr>
                <w:sz w:val="22"/>
                <w:szCs w:val="22"/>
              </w:rPr>
            </w:pPr>
            <w:r w:rsidRPr="00E10200">
              <w:rPr>
                <w:color w:val="111111"/>
                <w:sz w:val="22"/>
                <w:szCs w:val="22"/>
              </w:rPr>
              <w:t>Mandatory</w:t>
            </w:r>
            <w:r w:rsidRPr="00E10200">
              <w:rPr>
                <w:color w:val="111111"/>
                <w:spacing w:val="-10"/>
                <w:sz w:val="22"/>
                <w:szCs w:val="22"/>
              </w:rPr>
              <w:t xml:space="preserve"> </w:t>
            </w:r>
            <w:r w:rsidRPr="00E10200">
              <w:rPr>
                <w:color w:val="111111"/>
                <w:spacing w:val="1"/>
                <w:sz w:val="22"/>
                <w:szCs w:val="22"/>
              </w:rPr>
              <w:t>f</w:t>
            </w:r>
            <w:r w:rsidRPr="00E10200">
              <w:rPr>
                <w:color w:val="111111"/>
                <w:sz w:val="22"/>
                <w:szCs w:val="22"/>
              </w:rPr>
              <w:t>or</w:t>
            </w:r>
            <w:r w:rsidRPr="00E10200">
              <w:rPr>
                <w:color w:val="111111"/>
                <w:spacing w:val="-3"/>
                <w:sz w:val="22"/>
                <w:szCs w:val="22"/>
              </w:rPr>
              <w:t xml:space="preserve"> </w:t>
            </w:r>
            <w:r w:rsidRPr="00E10200">
              <w:rPr>
                <w:color w:val="111111"/>
                <w:sz w:val="22"/>
                <w:szCs w:val="22"/>
              </w:rPr>
              <w:t>non-</w:t>
            </w:r>
            <w:r w:rsidRPr="00E10200">
              <w:rPr>
                <w:color w:val="111111"/>
                <w:spacing w:val="-5"/>
                <w:sz w:val="22"/>
                <w:szCs w:val="22"/>
              </w:rPr>
              <w:t xml:space="preserve"> </w:t>
            </w:r>
            <w:r w:rsidRPr="00E10200">
              <w:rPr>
                <w:color w:val="111111"/>
                <w:sz w:val="22"/>
                <w:szCs w:val="22"/>
              </w:rPr>
              <w:t>tea</w:t>
            </w:r>
            <w:r w:rsidRPr="00E10200">
              <w:rPr>
                <w:color w:val="111111"/>
                <w:spacing w:val="1"/>
                <w:sz w:val="22"/>
                <w:szCs w:val="22"/>
              </w:rPr>
              <w:t>c</w:t>
            </w:r>
            <w:r w:rsidRPr="00E10200">
              <w:rPr>
                <w:color w:val="111111"/>
                <w:sz w:val="22"/>
                <w:szCs w:val="22"/>
              </w:rPr>
              <w:t>her</w:t>
            </w:r>
            <w:r w:rsidRPr="00E10200">
              <w:rPr>
                <w:color w:val="111111"/>
                <w:spacing w:val="1"/>
                <w:sz w:val="22"/>
                <w:szCs w:val="22"/>
              </w:rPr>
              <w:t>s</w:t>
            </w:r>
            <w:r w:rsidRPr="00E10200">
              <w:rPr>
                <w:color w:val="111111"/>
                <w:sz w:val="22"/>
                <w:szCs w:val="22"/>
              </w:rPr>
              <w:t>,</w:t>
            </w:r>
            <w:r w:rsidRPr="00E10200">
              <w:rPr>
                <w:color w:val="111111"/>
                <w:spacing w:val="-9"/>
                <w:sz w:val="22"/>
                <w:szCs w:val="22"/>
              </w:rPr>
              <w:t xml:space="preserve"> </w:t>
            </w:r>
            <w:r w:rsidRPr="00E10200">
              <w:rPr>
                <w:color w:val="111111"/>
                <w:sz w:val="22"/>
                <w:szCs w:val="22"/>
              </w:rPr>
              <w:t>if</w:t>
            </w:r>
            <w:r w:rsidRPr="00E10200">
              <w:rPr>
                <w:color w:val="111111"/>
                <w:spacing w:val="-2"/>
                <w:sz w:val="22"/>
                <w:szCs w:val="22"/>
              </w:rPr>
              <w:t xml:space="preserve"> </w:t>
            </w:r>
            <w:r w:rsidRPr="00E10200">
              <w:rPr>
                <w:color w:val="111111"/>
                <w:sz w:val="22"/>
                <w:szCs w:val="22"/>
              </w:rPr>
              <w:t>appli</w:t>
            </w:r>
            <w:r w:rsidRPr="00E10200">
              <w:rPr>
                <w:color w:val="111111"/>
                <w:spacing w:val="1"/>
                <w:sz w:val="22"/>
                <w:szCs w:val="22"/>
              </w:rPr>
              <w:t>c</w:t>
            </w:r>
            <w:r w:rsidRPr="00E10200">
              <w:rPr>
                <w:color w:val="111111"/>
                <w:sz w:val="22"/>
                <w:szCs w:val="22"/>
              </w:rPr>
              <w:t>able</w:t>
            </w:r>
          </w:p>
        </w:tc>
      </w:tr>
      <w:tr w:rsidR="006E317E" w:rsidRPr="00E10200" w14:paraId="58CCA511" w14:textId="77777777" w:rsidTr="00AE08E4">
        <w:trPr>
          <w:trHeight w:hRule="exact" w:val="402"/>
        </w:trPr>
        <w:tc>
          <w:tcPr>
            <w:tcW w:w="2405" w:type="dxa"/>
          </w:tcPr>
          <w:p w14:paraId="5673AA33" w14:textId="77777777" w:rsidR="006E317E" w:rsidRPr="00E10200" w:rsidRDefault="006E317E" w:rsidP="006E317E">
            <w:pPr>
              <w:autoSpaceDE w:val="0"/>
              <w:autoSpaceDN w:val="0"/>
              <w:adjustRightInd w:val="0"/>
              <w:spacing w:before="58"/>
              <w:ind w:right="-20"/>
              <w:rPr>
                <w:sz w:val="22"/>
                <w:szCs w:val="22"/>
              </w:rPr>
            </w:pPr>
            <w:r w:rsidRPr="00E10200">
              <w:rPr>
                <w:color w:val="111111"/>
                <w:sz w:val="22"/>
                <w:szCs w:val="22"/>
              </w:rPr>
              <w:t>Family</w:t>
            </w:r>
            <w:r w:rsidRPr="00E10200">
              <w:rPr>
                <w:color w:val="111111"/>
                <w:spacing w:val="-6"/>
                <w:sz w:val="22"/>
                <w:szCs w:val="22"/>
              </w:rPr>
              <w:t xml:space="preserve"> </w:t>
            </w:r>
            <w:r w:rsidRPr="00E10200">
              <w:rPr>
                <w:color w:val="111111"/>
                <w:sz w:val="22"/>
                <w:szCs w:val="22"/>
              </w:rPr>
              <w:t>N</w:t>
            </w:r>
            <w:r w:rsidRPr="00E10200">
              <w:rPr>
                <w:color w:val="111111"/>
                <w:spacing w:val="2"/>
                <w:sz w:val="22"/>
                <w:szCs w:val="22"/>
              </w:rPr>
              <w:t>a</w:t>
            </w:r>
            <w:r w:rsidRPr="00E10200">
              <w:rPr>
                <w:color w:val="111111"/>
                <w:spacing w:val="1"/>
                <w:sz w:val="22"/>
                <w:szCs w:val="22"/>
              </w:rPr>
              <w:t>m</w:t>
            </w:r>
            <w:r w:rsidRPr="00E10200">
              <w:rPr>
                <w:color w:val="111111"/>
                <w:sz w:val="22"/>
                <w:szCs w:val="22"/>
              </w:rPr>
              <w:t>e</w:t>
            </w:r>
          </w:p>
        </w:tc>
        <w:tc>
          <w:tcPr>
            <w:tcW w:w="911" w:type="dxa"/>
          </w:tcPr>
          <w:p w14:paraId="2E553A60" w14:textId="77777777" w:rsidR="006E317E" w:rsidRPr="00E10200" w:rsidRDefault="006E317E" w:rsidP="006E317E">
            <w:pPr>
              <w:autoSpaceDE w:val="0"/>
              <w:autoSpaceDN w:val="0"/>
              <w:adjustRightInd w:val="0"/>
              <w:spacing w:before="75"/>
              <w:ind w:left="161" w:right="-20"/>
              <w:rPr>
                <w:sz w:val="22"/>
                <w:szCs w:val="22"/>
              </w:rPr>
            </w:pPr>
            <w:r w:rsidRPr="00E10200">
              <w:rPr>
                <w:color w:val="111111"/>
                <w:sz w:val="22"/>
                <w:szCs w:val="22"/>
              </w:rPr>
              <w:t>√</w:t>
            </w:r>
          </w:p>
        </w:tc>
        <w:tc>
          <w:tcPr>
            <w:tcW w:w="790" w:type="dxa"/>
          </w:tcPr>
          <w:p w14:paraId="16AD322B" w14:textId="77777777" w:rsidR="006E317E" w:rsidRPr="00E10200" w:rsidRDefault="006E317E" w:rsidP="006E317E">
            <w:pPr>
              <w:autoSpaceDE w:val="0"/>
              <w:autoSpaceDN w:val="0"/>
              <w:adjustRightInd w:val="0"/>
              <w:spacing w:before="75"/>
              <w:ind w:left="160" w:right="-20"/>
              <w:rPr>
                <w:sz w:val="22"/>
                <w:szCs w:val="22"/>
              </w:rPr>
            </w:pPr>
            <w:r w:rsidRPr="00E10200">
              <w:rPr>
                <w:color w:val="111111"/>
                <w:sz w:val="22"/>
                <w:szCs w:val="22"/>
              </w:rPr>
              <w:t>√</w:t>
            </w:r>
          </w:p>
        </w:tc>
        <w:tc>
          <w:tcPr>
            <w:tcW w:w="668" w:type="dxa"/>
          </w:tcPr>
          <w:p w14:paraId="0D6A656E" w14:textId="77777777" w:rsidR="006E317E" w:rsidRPr="00E10200" w:rsidRDefault="006E317E" w:rsidP="006E317E">
            <w:pPr>
              <w:autoSpaceDE w:val="0"/>
              <w:autoSpaceDN w:val="0"/>
              <w:adjustRightInd w:val="0"/>
              <w:spacing w:before="75"/>
              <w:ind w:left="160" w:right="-20"/>
              <w:rPr>
                <w:sz w:val="22"/>
                <w:szCs w:val="22"/>
              </w:rPr>
            </w:pPr>
            <w:r w:rsidRPr="00E10200">
              <w:rPr>
                <w:color w:val="111111"/>
                <w:sz w:val="22"/>
                <w:szCs w:val="22"/>
              </w:rPr>
              <w:t>√</w:t>
            </w:r>
          </w:p>
        </w:tc>
        <w:tc>
          <w:tcPr>
            <w:tcW w:w="663" w:type="dxa"/>
          </w:tcPr>
          <w:p w14:paraId="45C1DD37" w14:textId="77777777" w:rsidR="006E317E" w:rsidRPr="00E10200" w:rsidRDefault="006E317E" w:rsidP="006E317E">
            <w:pPr>
              <w:autoSpaceDE w:val="0"/>
              <w:autoSpaceDN w:val="0"/>
              <w:adjustRightInd w:val="0"/>
              <w:spacing w:before="75"/>
              <w:ind w:left="161" w:right="-20"/>
              <w:rPr>
                <w:color w:val="111111"/>
                <w:sz w:val="22"/>
                <w:szCs w:val="22"/>
              </w:rPr>
            </w:pPr>
            <w:r w:rsidRPr="00E10200">
              <w:rPr>
                <w:color w:val="111111"/>
                <w:sz w:val="22"/>
                <w:szCs w:val="22"/>
              </w:rPr>
              <w:t>√</w:t>
            </w:r>
          </w:p>
        </w:tc>
        <w:tc>
          <w:tcPr>
            <w:tcW w:w="928" w:type="dxa"/>
          </w:tcPr>
          <w:p w14:paraId="39505FEC" w14:textId="77777777" w:rsidR="006E317E" w:rsidRPr="00E10200" w:rsidRDefault="006E317E" w:rsidP="006E317E">
            <w:pPr>
              <w:autoSpaceDE w:val="0"/>
              <w:autoSpaceDN w:val="0"/>
              <w:adjustRightInd w:val="0"/>
              <w:spacing w:before="75"/>
              <w:ind w:left="161" w:right="-20"/>
              <w:rPr>
                <w:sz w:val="22"/>
                <w:szCs w:val="22"/>
              </w:rPr>
            </w:pPr>
            <w:r w:rsidRPr="00E10200">
              <w:rPr>
                <w:color w:val="111111"/>
                <w:sz w:val="22"/>
                <w:szCs w:val="22"/>
              </w:rPr>
              <w:t>√</w:t>
            </w:r>
          </w:p>
        </w:tc>
        <w:tc>
          <w:tcPr>
            <w:tcW w:w="3715" w:type="dxa"/>
          </w:tcPr>
          <w:p w14:paraId="5B7CAB83" w14:textId="77777777" w:rsidR="006E317E" w:rsidRPr="00E10200" w:rsidRDefault="006E317E" w:rsidP="006E317E">
            <w:pPr>
              <w:autoSpaceDE w:val="0"/>
              <w:autoSpaceDN w:val="0"/>
              <w:adjustRightInd w:val="0"/>
              <w:rPr>
                <w:sz w:val="22"/>
                <w:szCs w:val="22"/>
              </w:rPr>
            </w:pPr>
          </w:p>
        </w:tc>
      </w:tr>
      <w:tr w:rsidR="006E317E" w:rsidRPr="00E10200" w14:paraId="6ECA2AE5" w14:textId="77777777" w:rsidTr="00AE08E4">
        <w:trPr>
          <w:trHeight w:hRule="exact" w:val="402"/>
        </w:trPr>
        <w:tc>
          <w:tcPr>
            <w:tcW w:w="2405" w:type="dxa"/>
          </w:tcPr>
          <w:p w14:paraId="3DE56D45" w14:textId="77777777" w:rsidR="006E317E" w:rsidRPr="00E10200" w:rsidRDefault="006E317E" w:rsidP="006E317E">
            <w:pPr>
              <w:autoSpaceDE w:val="0"/>
              <w:autoSpaceDN w:val="0"/>
              <w:adjustRightInd w:val="0"/>
              <w:spacing w:before="58"/>
              <w:ind w:right="-20"/>
              <w:rPr>
                <w:sz w:val="22"/>
                <w:szCs w:val="22"/>
              </w:rPr>
            </w:pPr>
            <w:r w:rsidRPr="00E10200">
              <w:rPr>
                <w:color w:val="111111"/>
                <w:sz w:val="22"/>
                <w:szCs w:val="22"/>
              </w:rPr>
              <w:t>Gi</w:t>
            </w:r>
            <w:r w:rsidRPr="00E10200">
              <w:rPr>
                <w:color w:val="111111"/>
                <w:spacing w:val="-1"/>
                <w:sz w:val="22"/>
                <w:szCs w:val="22"/>
              </w:rPr>
              <w:t>v</w:t>
            </w:r>
            <w:r w:rsidRPr="00E10200">
              <w:rPr>
                <w:color w:val="111111"/>
                <w:sz w:val="22"/>
                <w:szCs w:val="22"/>
              </w:rPr>
              <w:t>en</w:t>
            </w:r>
            <w:r w:rsidRPr="00E10200">
              <w:rPr>
                <w:color w:val="111111"/>
                <w:spacing w:val="-6"/>
                <w:sz w:val="22"/>
                <w:szCs w:val="22"/>
              </w:rPr>
              <w:t xml:space="preserve"> </w:t>
            </w:r>
            <w:r w:rsidRPr="00E10200">
              <w:rPr>
                <w:color w:val="111111"/>
                <w:sz w:val="22"/>
                <w:szCs w:val="22"/>
              </w:rPr>
              <w:t>N</w:t>
            </w:r>
            <w:r w:rsidRPr="00E10200">
              <w:rPr>
                <w:color w:val="111111"/>
                <w:spacing w:val="2"/>
                <w:sz w:val="22"/>
                <w:szCs w:val="22"/>
              </w:rPr>
              <w:t>a</w:t>
            </w:r>
            <w:r w:rsidRPr="00E10200">
              <w:rPr>
                <w:color w:val="111111"/>
                <w:sz w:val="22"/>
                <w:szCs w:val="22"/>
              </w:rPr>
              <w:t>me</w:t>
            </w:r>
          </w:p>
        </w:tc>
        <w:tc>
          <w:tcPr>
            <w:tcW w:w="911" w:type="dxa"/>
          </w:tcPr>
          <w:p w14:paraId="259DBFB8" w14:textId="77777777" w:rsidR="006E317E" w:rsidRPr="00E10200" w:rsidRDefault="006E317E" w:rsidP="006E317E">
            <w:pPr>
              <w:autoSpaceDE w:val="0"/>
              <w:autoSpaceDN w:val="0"/>
              <w:adjustRightInd w:val="0"/>
              <w:spacing w:before="75"/>
              <w:ind w:left="161" w:right="-20"/>
              <w:rPr>
                <w:sz w:val="22"/>
                <w:szCs w:val="22"/>
              </w:rPr>
            </w:pPr>
            <w:r w:rsidRPr="00E10200">
              <w:rPr>
                <w:color w:val="111111"/>
                <w:sz w:val="22"/>
                <w:szCs w:val="22"/>
              </w:rPr>
              <w:t>√</w:t>
            </w:r>
          </w:p>
        </w:tc>
        <w:tc>
          <w:tcPr>
            <w:tcW w:w="790" w:type="dxa"/>
          </w:tcPr>
          <w:p w14:paraId="2FD0AC8B" w14:textId="77777777" w:rsidR="006E317E" w:rsidRPr="00E10200" w:rsidRDefault="006E317E" w:rsidP="006E317E">
            <w:pPr>
              <w:autoSpaceDE w:val="0"/>
              <w:autoSpaceDN w:val="0"/>
              <w:adjustRightInd w:val="0"/>
              <w:spacing w:before="75"/>
              <w:ind w:left="160" w:right="-20"/>
              <w:rPr>
                <w:sz w:val="22"/>
                <w:szCs w:val="22"/>
              </w:rPr>
            </w:pPr>
            <w:r w:rsidRPr="00E10200">
              <w:rPr>
                <w:color w:val="111111"/>
                <w:sz w:val="22"/>
                <w:szCs w:val="22"/>
              </w:rPr>
              <w:t>√</w:t>
            </w:r>
          </w:p>
        </w:tc>
        <w:tc>
          <w:tcPr>
            <w:tcW w:w="668" w:type="dxa"/>
          </w:tcPr>
          <w:p w14:paraId="73781AE6" w14:textId="77777777" w:rsidR="006E317E" w:rsidRPr="00E10200" w:rsidRDefault="006E317E" w:rsidP="006E317E">
            <w:pPr>
              <w:autoSpaceDE w:val="0"/>
              <w:autoSpaceDN w:val="0"/>
              <w:adjustRightInd w:val="0"/>
              <w:spacing w:before="75"/>
              <w:ind w:left="160" w:right="-20"/>
              <w:rPr>
                <w:sz w:val="22"/>
                <w:szCs w:val="22"/>
              </w:rPr>
            </w:pPr>
            <w:r w:rsidRPr="00E10200">
              <w:rPr>
                <w:color w:val="111111"/>
                <w:sz w:val="22"/>
                <w:szCs w:val="22"/>
              </w:rPr>
              <w:t>√</w:t>
            </w:r>
          </w:p>
        </w:tc>
        <w:tc>
          <w:tcPr>
            <w:tcW w:w="663" w:type="dxa"/>
          </w:tcPr>
          <w:p w14:paraId="61ACD18E" w14:textId="77777777" w:rsidR="006E317E" w:rsidRPr="00E10200" w:rsidRDefault="006E317E" w:rsidP="006E317E">
            <w:pPr>
              <w:autoSpaceDE w:val="0"/>
              <w:autoSpaceDN w:val="0"/>
              <w:adjustRightInd w:val="0"/>
              <w:spacing w:before="75"/>
              <w:ind w:left="161" w:right="-20"/>
              <w:rPr>
                <w:color w:val="111111"/>
                <w:sz w:val="22"/>
                <w:szCs w:val="22"/>
              </w:rPr>
            </w:pPr>
            <w:r w:rsidRPr="00E10200">
              <w:rPr>
                <w:color w:val="111111"/>
                <w:sz w:val="22"/>
                <w:szCs w:val="22"/>
              </w:rPr>
              <w:t>√</w:t>
            </w:r>
          </w:p>
        </w:tc>
        <w:tc>
          <w:tcPr>
            <w:tcW w:w="928" w:type="dxa"/>
          </w:tcPr>
          <w:p w14:paraId="3DF012EC" w14:textId="77777777" w:rsidR="006E317E" w:rsidRPr="00E10200" w:rsidRDefault="006E317E" w:rsidP="006E317E">
            <w:pPr>
              <w:autoSpaceDE w:val="0"/>
              <w:autoSpaceDN w:val="0"/>
              <w:adjustRightInd w:val="0"/>
              <w:spacing w:before="75"/>
              <w:ind w:left="161" w:right="-20"/>
              <w:rPr>
                <w:sz w:val="22"/>
                <w:szCs w:val="22"/>
              </w:rPr>
            </w:pPr>
            <w:r w:rsidRPr="00E10200">
              <w:rPr>
                <w:color w:val="111111"/>
                <w:sz w:val="22"/>
                <w:szCs w:val="22"/>
              </w:rPr>
              <w:t>√</w:t>
            </w:r>
          </w:p>
        </w:tc>
        <w:tc>
          <w:tcPr>
            <w:tcW w:w="3715" w:type="dxa"/>
          </w:tcPr>
          <w:p w14:paraId="3E12B583" w14:textId="77777777" w:rsidR="006E317E" w:rsidRPr="00E10200" w:rsidRDefault="006E317E" w:rsidP="006E317E">
            <w:pPr>
              <w:autoSpaceDE w:val="0"/>
              <w:autoSpaceDN w:val="0"/>
              <w:adjustRightInd w:val="0"/>
              <w:rPr>
                <w:sz w:val="22"/>
                <w:szCs w:val="22"/>
              </w:rPr>
            </w:pPr>
          </w:p>
        </w:tc>
      </w:tr>
      <w:tr w:rsidR="006E317E" w:rsidRPr="00E10200" w14:paraId="3F1E4302" w14:textId="77777777" w:rsidTr="00AE08E4">
        <w:trPr>
          <w:trHeight w:hRule="exact" w:val="402"/>
        </w:trPr>
        <w:tc>
          <w:tcPr>
            <w:tcW w:w="2405" w:type="dxa"/>
          </w:tcPr>
          <w:p w14:paraId="5CDC77E5" w14:textId="77777777" w:rsidR="006E317E" w:rsidRPr="00E10200" w:rsidRDefault="006E317E" w:rsidP="006E317E">
            <w:pPr>
              <w:autoSpaceDE w:val="0"/>
              <w:autoSpaceDN w:val="0"/>
              <w:adjustRightInd w:val="0"/>
              <w:spacing w:before="56"/>
              <w:ind w:right="-20"/>
              <w:rPr>
                <w:sz w:val="22"/>
                <w:szCs w:val="22"/>
              </w:rPr>
            </w:pPr>
            <w:r w:rsidRPr="00E10200">
              <w:rPr>
                <w:color w:val="111111"/>
                <w:sz w:val="22"/>
                <w:szCs w:val="22"/>
              </w:rPr>
              <w:t>Former</w:t>
            </w:r>
            <w:r w:rsidRPr="00E10200">
              <w:rPr>
                <w:color w:val="111111"/>
                <w:spacing w:val="-7"/>
                <w:sz w:val="22"/>
                <w:szCs w:val="22"/>
              </w:rPr>
              <w:t xml:space="preserve"> </w:t>
            </w:r>
            <w:r w:rsidRPr="00E10200">
              <w:rPr>
                <w:color w:val="111111"/>
                <w:sz w:val="22"/>
                <w:szCs w:val="22"/>
              </w:rPr>
              <w:t>Fa</w:t>
            </w:r>
            <w:r w:rsidRPr="00E10200">
              <w:rPr>
                <w:color w:val="111111"/>
                <w:spacing w:val="1"/>
                <w:sz w:val="22"/>
                <w:szCs w:val="22"/>
              </w:rPr>
              <w:t>m</w:t>
            </w:r>
            <w:r w:rsidRPr="00E10200">
              <w:rPr>
                <w:color w:val="111111"/>
                <w:sz w:val="22"/>
                <w:szCs w:val="22"/>
              </w:rPr>
              <w:t>ily</w:t>
            </w:r>
            <w:r w:rsidRPr="00E10200">
              <w:rPr>
                <w:color w:val="111111"/>
                <w:spacing w:val="-6"/>
                <w:sz w:val="22"/>
                <w:szCs w:val="22"/>
              </w:rPr>
              <w:t xml:space="preserve"> </w:t>
            </w:r>
            <w:r w:rsidRPr="00E10200">
              <w:rPr>
                <w:color w:val="111111"/>
                <w:sz w:val="22"/>
                <w:szCs w:val="22"/>
              </w:rPr>
              <w:t>Names</w:t>
            </w:r>
          </w:p>
        </w:tc>
        <w:tc>
          <w:tcPr>
            <w:tcW w:w="911" w:type="dxa"/>
          </w:tcPr>
          <w:p w14:paraId="10F06AD4" w14:textId="77777777" w:rsidR="006E317E" w:rsidRPr="00E10200" w:rsidRDefault="006E317E" w:rsidP="006E317E">
            <w:pPr>
              <w:autoSpaceDE w:val="0"/>
              <w:autoSpaceDN w:val="0"/>
              <w:adjustRightInd w:val="0"/>
              <w:spacing w:before="74"/>
              <w:ind w:left="161" w:right="-20"/>
              <w:rPr>
                <w:sz w:val="22"/>
                <w:szCs w:val="22"/>
              </w:rPr>
            </w:pPr>
            <w:r w:rsidRPr="00E10200">
              <w:rPr>
                <w:color w:val="111111"/>
                <w:sz w:val="22"/>
                <w:szCs w:val="22"/>
              </w:rPr>
              <w:t>√</w:t>
            </w:r>
          </w:p>
        </w:tc>
        <w:tc>
          <w:tcPr>
            <w:tcW w:w="790" w:type="dxa"/>
          </w:tcPr>
          <w:p w14:paraId="723F0A4C" w14:textId="77777777" w:rsidR="006E317E" w:rsidRPr="00E10200" w:rsidRDefault="006E317E" w:rsidP="006E317E">
            <w:pPr>
              <w:autoSpaceDE w:val="0"/>
              <w:autoSpaceDN w:val="0"/>
              <w:adjustRightInd w:val="0"/>
              <w:spacing w:before="56"/>
              <w:ind w:left="160" w:right="-20"/>
              <w:rPr>
                <w:sz w:val="22"/>
                <w:szCs w:val="22"/>
              </w:rPr>
            </w:pPr>
            <w:r w:rsidRPr="00E10200">
              <w:rPr>
                <w:color w:val="111111"/>
                <w:sz w:val="22"/>
                <w:szCs w:val="22"/>
              </w:rPr>
              <w:t>#</w:t>
            </w:r>
          </w:p>
        </w:tc>
        <w:tc>
          <w:tcPr>
            <w:tcW w:w="668" w:type="dxa"/>
          </w:tcPr>
          <w:p w14:paraId="777B0A28" w14:textId="77777777" w:rsidR="006E317E" w:rsidRPr="00E10200" w:rsidRDefault="006E317E" w:rsidP="006E317E">
            <w:pPr>
              <w:autoSpaceDE w:val="0"/>
              <w:autoSpaceDN w:val="0"/>
              <w:adjustRightInd w:val="0"/>
              <w:spacing w:before="74"/>
              <w:ind w:left="160" w:right="-20"/>
              <w:rPr>
                <w:sz w:val="22"/>
                <w:szCs w:val="22"/>
              </w:rPr>
            </w:pPr>
            <w:r w:rsidRPr="00E10200">
              <w:rPr>
                <w:color w:val="111111"/>
                <w:sz w:val="22"/>
                <w:szCs w:val="22"/>
              </w:rPr>
              <w:t>√</w:t>
            </w:r>
          </w:p>
        </w:tc>
        <w:tc>
          <w:tcPr>
            <w:tcW w:w="663" w:type="dxa"/>
          </w:tcPr>
          <w:p w14:paraId="464186CF" w14:textId="77777777" w:rsidR="006E317E" w:rsidRPr="00E10200" w:rsidRDefault="006E317E" w:rsidP="006E317E">
            <w:pPr>
              <w:autoSpaceDE w:val="0"/>
              <w:autoSpaceDN w:val="0"/>
              <w:adjustRightInd w:val="0"/>
              <w:spacing w:before="56"/>
              <w:ind w:left="161" w:right="-20"/>
              <w:rPr>
                <w:color w:val="111111"/>
                <w:sz w:val="22"/>
                <w:szCs w:val="22"/>
              </w:rPr>
            </w:pPr>
            <w:r w:rsidRPr="00E10200">
              <w:rPr>
                <w:color w:val="111111"/>
                <w:sz w:val="22"/>
                <w:szCs w:val="22"/>
              </w:rPr>
              <w:t>#</w:t>
            </w:r>
          </w:p>
        </w:tc>
        <w:tc>
          <w:tcPr>
            <w:tcW w:w="928" w:type="dxa"/>
          </w:tcPr>
          <w:p w14:paraId="5ADD8ACA" w14:textId="77777777" w:rsidR="006E317E" w:rsidRPr="00E10200" w:rsidRDefault="006E317E" w:rsidP="006E317E">
            <w:pPr>
              <w:autoSpaceDE w:val="0"/>
              <w:autoSpaceDN w:val="0"/>
              <w:adjustRightInd w:val="0"/>
              <w:spacing w:before="56"/>
              <w:ind w:left="161" w:right="-20"/>
              <w:rPr>
                <w:sz w:val="22"/>
                <w:szCs w:val="22"/>
              </w:rPr>
            </w:pPr>
            <w:r w:rsidRPr="00E10200">
              <w:rPr>
                <w:color w:val="111111"/>
                <w:sz w:val="22"/>
                <w:szCs w:val="22"/>
              </w:rPr>
              <w:t>#</w:t>
            </w:r>
          </w:p>
        </w:tc>
        <w:tc>
          <w:tcPr>
            <w:tcW w:w="3715" w:type="dxa"/>
          </w:tcPr>
          <w:p w14:paraId="00224E30" w14:textId="77777777" w:rsidR="006E317E" w:rsidRPr="00E10200" w:rsidRDefault="006E317E" w:rsidP="006E317E">
            <w:pPr>
              <w:autoSpaceDE w:val="0"/>
              <w:autoSpaceDN w:val="0"/>
              <w:adjustRightInd w:val="0"/>
              <w:rPr>
                <w:sz w:val="22"/>
                <w:szCs w:val="22"/>
              </w:rPr>
            </w:pPr>
          </w:p>
        </w:tc>
      </w:tr>
      <w:tr w:rsidR="006E317E" w:rsidRPr="00E10200" w14:paraId="09E13149" w14:textId="77777777" w:rsidTr="00AE08E4">
        <w:trPr>
          <w:trHeight w:hRule="exact" w:val="402"/>
        </w:trPr>
        <w:tc>
          <w:tcPr>
            <w:tcW w:w="2405" w:type="dxa"/>
          </w:tcPr>
          <w:p w14:paraId="06FD66B8" w14:textId="77777777" w:rsidR="006E317E" w:rsidRPr="00E10200" w:rsidRDefault="006E317E" w:rsidP="006E317E">
            <w:pPr>
              <w:autoSpaceDE w:val="0"/>
              <w:autoSpaceDN w:val="0"/>
              <w:adjustRightInd w:val="0"/>
              <w:spacing w:before="56"/>
              <w:ind w:right="-20"/>
              <w:rPr>
                <w:sz w:val="22"/>
                <w:szCs w:val="22"/>
              </w:rPr>
            </w:pPr>
            <w:r w:rsidRPr="00E10200">
              <w:rPr>
                <w:color w:val="111111"/>
                <w:sz w:val="22"/>
                <w:szCs w:val="22"/>
              </w:rPr>
              <w:t>NI</w:t>
            </w:r>
            <w:r w:rsidRPr="00E10200">
              <w:rPr>
                <w:color w:val="111111"/>
                <w:spacing w:val="-2"/>
                <w:sz w:val="22"/>
                <w:szCs w:val="22"/>
              </w:rPr>
              <w:t xml:space="preserve"> </w:t>
            </w:r>
            <w:r w:rsidRPr="00E10200">
              <w:rPr>
                <w:color w:val="111111"/>
                <w:sz w:val="22"/>
                <w:szCs w:val="22"/>
              </w:rPr>
              <w:t>Number</w:t>
            </w:r>
          </w:p>
        </w:tc>
        <w:tc>
          <w:tcPr>
            <w:tcW w:w="911" w:type="dxa"/>
          </w:tcPr>
          <w:p w14:paraId="425A4B2E" w14:textId="77777777" w:rsidR="006E317E" w:rsidRPr="00E10200" w:rsidRDefault="006E317E" w:rsidP="006E317E">
            <w:pPr>
              <w:autoSpaceDE w:val="0"/>
              <w:autoSpaceDN w:val="0"/>
              <w:adjustRightInd w:val="0"/>
              <w:spacing w:before="74"/>
              <w:ind w:left="161" w:right="-20"/>
              <w:rPr>
                <w:sz w:val="22"/>
                <w:szCs w:val="22"/>
              </w:rPr>
            </w:pPr>
            <w:r w:rsidRPr="00E10200">
              <w:rPr>
                <w:color w:val="111111"/>
                <w:sz w:val="22"/>
                <w:szCs w:val="22"/>
              </w:rPr>
              <w:t>√</w:t>
            </w:r>
          </w:p>
        </w:tc>
        <w:tc>
          <w:tcPr>
            <w:tcW w:w="790" w:type="dxa"/>
          </w:tcPr>
          <w:p w14:paraId="1D02EF3E" w14:textId="77777777" w:rsidR="006E317E" w:rsidRPr="00E10200" w:rsidRDefault="006E317E" w:rsidP="006E317E">
            <w:pPr>
              <w:autoSpaceDE w:val="0"/>
              <w:autoSpaceDN w:val="0"/>
              <w:adjustRightInd w:val="0"/>
              <w:spacing w:before="74"/>
              <w:ind w:left="160" w:right="-20"/>
              <w:rPr>
                <w:sz w:val="22"/>
                <w:szCs w:val="22"/>
              </w:rPr>
            </w:pPr>
            <w:r w:rsidRPr="00E10200">
              <w:rPr>
                <w:color w:val="111111"/>
                <w:sz w:val="22"/>
                <w:szCs w:val="22"/>
              </w:rPr>
              <w:t>√</w:t>
            </w:r>
          </w:p>
        </w:tc>
        <w:tc>
          <w:tcPr>
            <w:tcW w:w="668" w:type="dxa"/>
          </w:tcPr>
          <w:p w14:paraId="14A0D499" w14:textId="77777777" w:rsidR="006E317E" w:rsidRPr="00E10200" w:rsidRDefault="006E317E" w:rsidP="006E317E">
            <w:pPr>
              <w:autoSpaceDE w:val="0"/>
              <w:autoSpaceDN w:val="0"/>
              <w:adjustRightInd w:val="0"/>
              <w:spacing w:before="74"/>
              <w:ind w:left="160" w:right="-20"/>
              <w:rPr>
                <w:sz w:val="22"/>
                <w:szCs w:val="22"/>
              </w:rPr>
            </w:pPr>
            <w:r w:rsidRPr="00E10200">
              <w:rPr>
                <w:color w:val="111111"/>
                <w:sz w:val="22"/>
                <w:szCs w:val="22"/>
              </w:rPr>
              <w:t>√</w:t>
            </w:r>
          </w:p>
        </w:tc>
        <w:tc>
          <w:tcPr>
            <w:tcW w:w="663" w:type="dxa"/>
          </w:tcPr>
          <w:p w14:paraId="7908B876" w14:textId="77777777" w:rsidR="006E317E" w:rsidRPr="00E10200" w:rsidRDefault="006E317E" w:rsidP="006E317E">
            <w:pPr>
              <w:autoSpaceDE w:val="0"/>
              <w:autoSpaceDN w:val="0"/>
              <w:adjustRightInd w:val="0"/>
              <w:spacing w:before="74"/>
              <w:ind w:left="161" w:right="-20"/>
              <w:rPr>
                <w:color w:val="111111"/>
                <w:sz w:val="22"/>
                <w:szCs w:val="22"/>
              </w:rPr>
            </w:pPr>
            <w:r w:rsidRPr="00E10200">
              <w:rPr>
                <w:color w:val="111111"/>
                <w:sz w:val="22"/>
                <w:szCs w:val="22"/>
              </w:rPr>
              <w:t>√</w:t>
            </w:r>
          </w:p>
        </w:tc>
        <w:tc>
          <w:tcPr>
            <w:tcW w:w="928" w:type="dxa"/>
          </w:tcPr>
          <w:p w14:paraId="5E9980A0" w14:textId="77777777" w:rsidR="006E317E" w:rsidRPr="00E10200" w:rsidRDefault="006E317E" w:rsidP="006E317E">
            <w:pPr>
              <w:autoSpaceDE w:val="0"/>
              <w:autoSpaceDN w:val="0"/>
              <w:adjustRightInd w:val="0"/>
              <w:spacing w:before="74"/>
              <w:ind w:left="161" w:right="-20"/>
              <w:rPr>
                <w:sz w:val="22"/>
                <w:szCs w:val="22"/>
              </w:rPr>
            </w:pPr>
            <w:r w:rsidRPr="00E10200">
              <w:rPr>
                <w:color w:val="111111"/>
                <w:sz w:val="22"/>
                <w:szCs w:val="22"/>
              </w:rPr>
              <w:t>√</w:t>
            </w:r>
          </w:p>
        </w:tc>
        <w:tc>
          <w:tcPr>
            <w:tcW w:w="3715" w:type="dxa"/>
          </w:tcPr>
          <w:p w14:paraId="41E85A68" w14:textId="77777777" w:rsidR="006E317E" w:rsidRPr="00E10200" w:rsidRDefault="006E317E" w:rsidP="006E317E">
            <w:pPr>
              <w:autoSpaceDE w:val="0"/>
              <w:autoSpaceDN w:val="0"/>
              <w:adjustRightInd w:val="0"/>
              <w:rPr>
                <w:sz w:val="22"/>
                <w:szCs w:val="22"/>
              </w:rPr>
            </w:pPr>
          </w:p>
        </w:tc>
      </w:tr>
      <w:tr w:rsidR="006E317E" w:rsidRPr="00E10200" w14:paraId="6E1DAD2A" w14:textId="77777777" w:rsidTr="00AE08E4">
        <w:trPr>
          <w:trHeight w:hRule="exact" w:val="402"/>
        </w:trPr>
        <w:tc>
          <w:tcPr>
            <w:tcW w:w="2405" w:type="dxa"/>
          </w:tcPr>
          <w:p w14:paraId="1F2C6768" w14:textId="77777777" w:rsidR="006E317E" w:rsidRPr="00E10200" w:rsidRDefault="006E317E" w:rsidP="006E317E">
            <w:pPr>
              <w:autoSpaceDE w:val="0"/>
              <w:autoSpaceDN w:val="0"/>
              <w:adjustRightInd w:val="0"/>
              <w:spacing w:before="56"/>
              <w:ind w:right="-20"/>
              <w:rPr>
                <w:sz w:val="22"/>
                <w:szCs w:val="22"/>
              </w:rPr>
            </w:pPr>
            <w:r w:rsidRPr="00E10200">
              <w:rPr>
                <w:color w:val="111111"/>
                <w:sz w:val="22"/>
                <w:szCs w:val="22"/>
              </w:rPr>
              <w:t>Gender</w:t>
            </w:r>
          </w:p>
        </w:tc>
        <w:tc>
          <w:tcPr>
            <w:tcW w:w="911" w:type="dxa"/>
          </w:tcPr>
          <w:p w14:paraId="0587C8DE" w14:textId="77777777" w:rsidR="006E317E" w:rsidRPr="00E10200" w:rsidRDefault="006E317E" w:rsidP="006E317E">
            <w:pPr>
              <w:autoSpaceDE w:val="0"/>
              <w:autoSpaceDN w:val="0"/>
              <w:adjustRightInd w:val="0"/>
              <w:spacing w:before="74"/>
              <w:ind w:left="161" w:right="-20"/>
              <w:rPr>
                <w:sz w:val="22"/>
                <w:szCs w:val="22"/>
              </w:rPr>
            </w:pPr>
            <w:r w:rsidRPr="00E10200">
              <w:rPr>
                <w:color w:val="111111"/>
                <w:sz w:val="22"/>
                <w:szCs w:val="22"/>
              </w:rPr>
              <w:t>√</w:t>
            </w:r>
          </w:p>
        </w:tc>
        <w:tc>
          <w:tcPr>
            <w:tcW w:w="790" w:type="dxa"/>
          </w:tcPr>
          <w:p w14:paraId="45319615" w14:textId="77777777" w:rsidR="006E317E" w:rsidRPr="00E10200" w:rsidRDefault="006E317E" w:rsidP="006E317E">
            <w:pPr>
              <w:autoSpaceDE w:val="0"/>
              <w:autoSpaceDN w:val="0"/>
              <w:adjustRightInd w:val="0"/>
              <w:spacing w:before="74"/>
              <w:ind w:left="160" w:right="-20"/>
              <w:rPr>
                <w:sz w:val="22"/>
                <w:szCs w:val="22"/>
              </w:rPr>
            </w:pPr>
            <w:r w:rsidRPr="00E10200">
              <w:rPr>
                <w:color w:val="111111"/>
                <w:sz w:val="22"/>
                <w:szCs w:val="22"/>
              </w:rPr>
              <w:t>√</w:t>
            </w:r>
          </w:p>
        </w:tc>
        <w:tc>
          <w:tcPr>
            <w:tcW w:w="668" w:type="dxa"/>
          </w:tcPr>
          <w:p w14:paraId="1A578EA1" w14:textId="77777777" w:rsidR="006E317E" w:rsidRPr="00E10200" w:rsidRDefault="006E317E" w:rsidP="006E317E">
            <w:pPr>
              <w:autoSpaceDE w:val="0"/>
              <w:autoSpaceDN w:val="0"/>
              <w:adjustRightInd w:val="0"/>
              <w:spacing w:before="74"/>
              <w:ind w:left="160" w:right="-20"/>
              <w:rPr>
                <w:sz w:val="22"/>
                <w:szCs w:val="22"/>
              </w:rPr>
            </w:pPr>
            <w:r w:rsidRPr="00E10200">
              <w:rPr>
                <w:color w:val="111111"/>
                <w:sz w:val="22"/>
                <w:szCs w:val="22"/>
              </w:rPr>
              <w:t>√</w:t>
            </w:r>
          </w:p>
        </w:tc>
        <w:tc>
          <w:tcPr>
            <w:tcW w:w="663" w:type="dxa"/>
          </w:tcPr>
          <w:p w14:paraId="2C0778A7" w14:textId="77777777" w:rsidR="006E317E" w:rsidRPr="00E10200" w:rsidRDefault="006E317E" w:rsidP="006E317E">
            <w:pPr>
              <w:autoSpaceDE w:val="0"/>
              <w:autoSpaceDN w:val="0"/>
              <w:adjustRightInd w:val="0"/>
              <w:spacing w:before="74"/>
              <w:ind w:left="161" w:right="-20"/>
              <w:rPr>
                <w:color w:val="111111"/>
                <w:sz w:val="22"/>
                <w:szCs w:val="22"/>
              </w:rPr>
            </w:pPr>
            <w:r w:rsidRPr="00E10200">
              <w:rPr>
                <w:color w:val="111111"/>
                <w:sz w:val="22"/>
                <w:szCs w:val="22"/>
              </w:rPr>
              <w:t>√</w:t>
            </w:r>
          </w:p>
        </w:tc>
        <w:tc>
          <w:tcPr>
            <w:tcW w:w="928" w:type="dxa"/>
          </w:tcPr>
          <w:p w14:paraId="35AC610E" w14:textId="77777777" w:rsidR="006E317E" w:rsidRPr="00E10200" w:rsidRDefault="006E317E" w:rsidP="006E317E">
            <w:pPr>
              <w:autoSpaceDE w:val="0"/>
              <w:autoSpaceDN w:val="0"/>
              <w:adjustRightInd w:val="0"/>
              <w:spacing w:before="74"/>
              <w:ind w:left="161" w:right="-20"/>
              <w:rPr>
                <w:sz w:val="22"/>
                <w:szCs w:val="22"/>
              </w:rPr>
            </w:pPr>
            <w:r w:rsidRPr="00E10200">
              <w:rPr>
                <w:color w:val="111111"/>
                <w:sz w:val="22"/>
                <w:szCs w:val="22"/>
              </w:rPr>
              <w:t>√</w:t>
            </w:r>
          </w:p>
        </w:tc>
        <w:tc>
          <w:tcPr>
            <w:tcW w:w="3715" w:type="dxa"/>
          </w:tcPr>
          <w:p w14:paraId="31142D61" w14:textId="77777777" w:rsidR="006E317E" w:rsidRPr="00E10200" w:rsidRDefault="006E317E" w:rsidP="006E317E">
            <w:pPr>
              <w:autoSpaceDE w:val="0"/>
              <w:autoSpaceDN w:val="0"/>
              <w:adjustRightInd w:val="0"/>
              <w:rPr>
                <w:sz w:val="22"/>
                <w:szCs w:val="22"/>
              </w:rPr>
            </w:pPr>
          </w:p>
        </w:tc>
      </w:tr>
      <w:tr w:rsidR="006E317E" w:rsidRPr="00E10200" w14:paraId="1F410B64" w14:textId="77777777" w:rsidTr="00AE08E4">
        <w:trPr>
          <w:trHeight w:hRule="exact" w:val="402"/>
        </w:trPr>
        <w:tc>
          <w:tcPr>
            <w:tcW w:w="2405" w:type="dxa"/>
          </w:tcPr>
          <w:p w14:paraId="038916AD" w14:textId="77777777" w:rsidR="006E317E" w:rsidRPr="00E10200" w:rsidRDefault="006E317E" w:rsidP="006E317E">
            <w:pPr>
              <w:autoSpaceDE w:val="0"/>
              <w:autoSpaceDN w:val="0"/>
              <w:adjustRightInd w:val="0"/>
              <w:spacing w:before="56"/>
              <w:ind w:right="-20"/>
              <w:rPr>
                <w:sz w:val="22"/>
                <w:szCs w:val="22"/>
              </w:rPr>
            </w:pPr>
            <w:r w:rsidRPr="00E10200">
              <w:rPr>
                <w:color w:val="111111"/>
                <w:sz w:val="22"/>
                <w:szCs w:val="22"/>
              </w:rPr>
              <w:t>Date</w:t>
            </w:r>
            <w:r w:rsidRPr="00E10200">
              <w:rPr>
                <w:color w:val="111111"/>
                <w:spacing w:val="-5"/>
                <w:sz w:val="22"/>
                <w:szCs w:val="22"/>
              </w:rPr>
              <w:t xml:space="preserve"> </w:t>
            </w:r>
            <w:r w:rsidRPr="00E10200">
              <w:rPr>
                <w:color w:val="111111"/>
                <w:sz w:val="22"/>
                <w:szCs w:val="22"/>
              </w:rPr>
              <w:t>of</w:t>
            </w:r>
            <w:r w:rsidRPr="00E10200">
              <w:rPr>
                <w:color w:val="111111"/>
                <w:spacing w:val="-2"/>
                <w:sz w:val="22"/>
                <w:szCs w:val="22"/>
              </w:rPr>
              <w:t xml:space="preserve"> </w:t>
            </w:r>
            <w:r w:rsidRPr="00E10200">
              <w:rPr>
                <w:color w:val="111111"/>
                <w:sz w:val="22"/>
                <w:szCs w:val="22"/>
              </w:rPr>
              <w:t>birth</w:t>
            </w:r>
          </w:p>
        </w:tc>
        <w:tc>
          <w:tcPr>
            <w:tcW w:w="911" w:type="dxa"/>
          </w:tcPr>
          <w:p w14:paraId="3D37AC69" w14:textId="77777777" w:rsidR="006E317E" w:rsidRPr="00E10200" w:rsidRDefault="006E317E" w:rsidP="006E317E">
            <w:pPr>
              <w:autoSpaceDE w:val="0"/>
              <w:autoSpaceDN w:val="0"/>
              <w:adjustRightInd w:val="0"/>
              <w:spacing w:before="74"/>
              <w:ind w:left="161" w:right="-20"/>
              <w:rPr>
                <w:sz w:val="22"/>
                <w:szCs w:val="22"/>
              </w:rPr>
            </w:pPr>
            <w:r w:rsidRPr="00E10200">
              <w:rPr>
                <w:color w:val="111111"/>
                <w:sz w:val="22"/>
                <w:szCs w:val="22"/>
              </w:rPr>
              <w:t>√</w:t>
            </w:r>
          </w:p>
        </w:tc>
        <w:tc>
          <w:tcPr>
            <w:tcW w:w="790" w:type="dxa"/>
          </w:tcPr>
          <w:p w14:paraId="1BDE0F83" w14:textId="77777777" w:rsidR="006E317E" w:rsidRPr="00E10200" w:rsidRDefault="006E317E" w:rsidP="006E317E">
            <w:pPr>
              <w:autoSpaceDE w:val="0"/>
              <w:autoSpaceDN w:val="0"/>
              <w:adjustRightInd w:val="0"/>
              <w:spacing w:before="74"/>
              <w:ind w:left="160" w:right="-20"/>
              <w:rPr>
                <w:sz w:val="22"/>
                <w:szCs w:val="22"/>
              </w:rPr>
            </w:pPr>
            <w:r w:rsidRPr="00E10200">
              <w:rPr>
                <w:color w:val="111111"/>
                <w:sz w:val="22"/>
                <w:szCs w:val="22"/>
              </w:rPr>
              <w:t>√</w:t>
            </w:r>
          </w:p>
        </w:tc>
        <w:tc>
          <w:tcPr>
            <w:tcW w:w="668" w:type="dxa"/>
          </w:tcPr>
          <w:p w14:paraId="3105E67D" w14:textId="77777777" w:rsidR="006E317E" w:rsidRPr="00E10200" w:rsidRDefault="006E317E" w:rsidP="006E317E">
            <w:pPr>
              <w:autoSpaceDE w:val="0"/>
              <w:autoSpaceDN w:val="0"/>
              <w:adjustRightInd w:val="0"/>
              <w:spacing w:before="74"/>
              <w:ind w:left="160" w:right="-20"/>
              <w:rPr>
                <w:sz w:val="22"/>
                <w:szCs w:val="22"/>
              </w:rPr>
            </w:pPr>
            <w:r w:rsidRPr="00E10200">
              <w:rPr>
                <w:color w:val="111111"/>
                <w:sz w:val="22"/>
                <w:szCs w:val="22"/>
              </w:rPr>
              <w:t>√</w:t>
            </w:r>
          </w:p>
        </w:tc>
        <w:tc>
          <w:tcPr>
            <w:tcW w:w="663" w:type="dxa"/>
          </w:tcPr>
          <w:p w14:paraId="4A681157" w14:textId="77777777" w:rsidR="006E317E" w:rsidRPr="00E10200" w:rsidRDefault="006E317E" w:rsidP="006E317E">
            <w:pPr>
              <w:autoSpaceDE w:val="0"/>
              <w:autoSpaceDN w:val="0"/>
              <w:adjustRightInd w:val="0"/>
              <w:spacing w:before="74"/>
              <w:ind w:left="161" w:right="-20"/>
              <w:rPr>
                <w:color w:val="111111"/>
                <w:sz w:val="22"/>
                <w:szCs w:val="22"/>
              </w:rPr>
            </w:pPr>
            <w:r w:rsidRPr="00E10200">
              <w:rPr>
                <w:color w:val="111111"/>
                <w:sz w:val="22"/>
                <w:szCs w:val="22"/>
              </w:rPr>
              <w:t>√</w:t>
            </w:r>
          </w:p>
        </w:tc>
        <w:tc>
          <w:tcPr>
            <w:tcW w:w="928" w:type="dxa"/>
          </w:tcPr>
          <w:p w14:paraId="156E1ED5" w14:textId="77777777" w:rsidR="006E317E" w:rsidRPr="00E10200" w:rsidRDefault="006E317E" w:rsidP="006E317E">
            <w:pPr>
              <w:autoSpaceDE w:val="0"/>
              <w:autoSpaceDN w:val="0"/>
              <w:adjustRightInd w:val="0"/>
              <w:spacing w:before="74"/>
              <w:ind w:left="161" w:right="-20"/>
              <w:rPr>
                <w:sz w:val="22"/>
                <w:szCs w:val="22"/>
              </w:rPr>
            </w:pPr>
            <w:r w:rsidRPr="00E10200">
              <w:rPr>
                <w:color w:val="111111"/>
                <w:sz w:val="22"/>
                <w:szCs w:val="22"/>
              </w:rPr>
              <w:t>√</w:t>
            </w:r>
          </w:p>
        </w:tc>
        <w:tc>
          <w:tcPr>
            <w:tcW w:w="3715" w:type="dxa"/>
          </w:tcPr>
          <w:p w14:paraId="3CA19E42" w14:textId="77777777" w:rsidR="006E317E" w:rsidRPr="00E10200" w:rsidRDefault="006E317E" w:rsidP="006E317E">
            <w:pPr>
              <w:autoSpaceDE w:val="0"/>
              <w:autoSpaceDN w:val="0"/>
              <w:adjustRightInd w:val="0"/>
              <w:rPr>
                <w:sz w:val="22"/>
                <w:szCs w:val="22"/>
              </w:rPr>
            </w:pPr>
          </w:p>
        </w:tc>
      </w:tr>
      <w:tr w:rsidR="006E317E" w:rsidRPr="00E10200" w14:paraId="4BE350FA" w14:textId="77777777" w:rsidTr="00AE08E4">
        <w:trPr>
          <w:trHeight w:hRule="exact" w:val="402"/>
        </w:trPr>
        <w:tc>
          <w:tcPr>
            <w:tcW w:w="2405" w:type="dxa"/>
          </w:tcPr>
          <w:p w14:paraId="1D5EC4C3" w14:textId="77777777" w:rsidR="006E317E" w:rsidRPr="00E10200" w:rsidRDefault="006E317E" w:rsidP="006E317E">
            <w:pPr>
              <w:autoSpaceDE w:val="0"/>
              <w:autoSpaceDN w:val="0"/>
              <w:adjustRightInd w:val="0"/>
              <w:spacing w:before="56"/>
              <w:ind w:right="-20"/>
              <w:rPr>
                <w:sz w:val="22"/>
                <w:szCs w:val="22"/>
              </w:rPr>
            </w:pPr>
            <w:r w:rsidRPr="00E10200">
              <w:rPr>
                <w:color w:val="111111"/>
                <w:sz w:val="22"/>
                <w:szCs w:val="22"/>
              </w:rPr>
              <w:t>Ethnic</w:t>
            </w:r>
            <w:r w:rsidRPr="00E10200">
              <w:rPr>
                <w:color w:val="111111"/>
                <w:spacing w:val="-5"/>
                <w:sz w:val="22"/>
                <w:szCs w:val="22"/>
              </w:rPr>
              <w:t xml:space="preserve"> </w:t>
            </w:r>
            <w:r w:rsidRPr="00E10200">
              <w:rPr>
                <w:color w:val="111111"/>
                <w:sz w:val="22"/>
                <w:szCs w:val="22"/>
              </w:rPr>
              <w:t>Code</w:t>
            </w:r>
          </w:p>
        </w:tc>
        <w:tc>
          <w:tcPr>
            <w:tcW w:w="911" w:type="dxa"/>
          </w:tcPr>
          <w:p w14:paraId="57AF209D" w14:textId="77777777" w:rsidR="006E317E" w:rsidRPr="00E10200" w:rsidRDefault="006E317E" w:rsidP="006E317E">
            <w:pPr>
              <w:autoSpaceDE w:val="0"/>
              <w:autoSpaceDN w:val="0"/>
              <w:adjustRightInd w:val="0"/>
              <w:spacing w:before="74"/>
              <w:ind w:left="161" w:right="-20"/>
              <w:rPr>
                <w:sz w:val="22"/>
                <w:szCs w:val="22"/>
              </w:rPr>
            </w:pPr>
            <w:r w:rsidRPr="00E10200">
              <w:rPr>
                <w:color w:val="111111"/>
                <w:sz w:val="22"/>
                <w:szCs w:val="22"/>
              </w:rPr>
              <w:t>√</w:t>
            </w:r>
          </w:p>
        </w:tc>
        <w:tc>
          <w:tcPr>
            <w:tcW w:w="790" w:type="dxa"/>
          </w:tcPr>
          <w:p w14:paraId="74831494" w14:textId="77777777" w:rsidR="006E317E" w:rsidRPr="00E10200" w:rsidRDefault="006E317E" w:rsidP="006E317E">
            <w:pPr>
              <w:autoSpaceDE w:val="0"/>
              <w:autoSpaceDN w:val="0"/>
              <w:adjustRightInd w:val="0"/>
              <w:spacing w:before="74"/>
              <w:ind w:left="160" w:right="-20"/>
              <w:rPr>
                <w:sz w:val="22"/>
                <w:szCs w:val="22"/>
              </w:rPr>
            </w:pPr>
            <w:r w:rsidRPr="00E10200">
              <w:rPr>
                <w:color w:val="111111"/>
                <w:sz w:val="22"/>
                <w:szCs w:val="22"/>
              </w:rPr>
              <w:t>√</w:t>
            </w:r>
          </w:p>
        </w:tc>
        <w:tc>
          <w:tcPr>
            <w:tcW w:w="668" w:type="dxa"/>
          </w:tcPr>
          <w:p w14:paraId="63B96108" w14:textId="77777777" w:rsidR="006E317E" w:rsidRPr="00E10200" w:rsidRDefault="006E317E" w:rsidP="006E317E">
            <w:pPr>
              <w:autoSpaceDE w:val="0"/>
              <w:autoSpaceDN w:val="0"/>
              <w:adjustRightInd w:val="0"/>
              <w:spacing w:before="74"/>
              <w:ind w:left="160" w:right="-20"/>
              <w:rPr>
                <w:sz w:val="22"/>
                <w:szCs w:val="22"/>
              </w:rPr>
            </w:pPr>
            <w:r w:rsidRPr="00E10200">
              <w:rPr>
                <w:color w:val="111111"/>
                <w:sz w:val="22"/>
                <w:szCs w:val="22"/>
              </w:rPr>
              <w:t>√</w:t>
            </w:r>
          </w:p>
        </w:tc>
        <w:tc>
          <w:tcPr>
            <w:tcW w:w="663" w:type="dxa"/>
          </w:tcPr>
          <w:p w14:paraId="59CC6611" w14:textId="77777777" w:rsidR="006E317E" w:rsidRPr="00E10200" w:rsidRDefault="006E317E" w:rsidP="006E317E">
            <w:pPr>
              <w:autoSpaceDE w:val="0"/>
              <w:autoSpaceDN w:val="0"/>
              <w:adjustRightInd w:val="0"/>
              <w:spacing w:before="74"/>
              <w:ind w:left="161" w:right="-20"/>
              <w:rPr>
                <w:color w:val="111111"/>
                <w:sz w:val="22"/>
                <w:szCs w:val="22"/>
              </w:rPr>
            </w:pPr>
            <w:r w:rsidRPr="00E10200">
              <w:rPr>
                <w:color w:val="111111"/>
                <w:sz w:val="22"/>
                <w:szCs w:val="22"/>
              </w:rPr>
              <w:t>√</w:t>
            </w:r>
          </w:p>
        </w:tc>
        <w:tc>
          <w:tcPr>
            <w:tcW w:w="928" w:type="dxa"/>
          </w:tcPr>
          <w:p w14:paraId="1174852D" w14:textId="77777777" w:rsidR="006E317E" w:rsidRPr="00E10200" w:rsidRDefault="006E317E" w:rsidP="006E317E">
            <w:pPr>
              <w:autoSpaceDE w:val="0"/>
              <w:autoSpaceDN w:val="0"/>
              <w:adjustRightInd w:val="0"/>
              <w:spacing w:before="74"/>
              <w:ind w:left="161" w:right="-20"/>
              <w:rPr>
                <w:sz w:val="22"/>
                <w:szCs w:val="22"/>
              </w:rPr>
            </w:pPr>
            <w:r w:rsidRPr="00E10200">
              <w:rPr>
                <w:color w:val="111111"/>
                <w:sz w:val="22"/>
                <w:szCs w:val="22"/>
              </w:rPr>
              <w:t>√</w:t>
            </w:r>
          </w:p>
        </w:tc>
        <w:tc>
          <w:tcPr>
            <w:tcW w:w="3715" w:type="dxa"/>
          </w:tcPr>
          <w:p w14:paraId="3E25D183" w14:textId="77777777" w:rsidR="006E317E" w:rsidRPr="00E10200" w:rsidRDefault="006E317E" w:rsidP="006E317E">
            <w:pPr>
              <w:autoSpaceDE w:val="0"/>
              <w:autoSpaceDN w:val="0"/>
              <w:adjustRightInd w:val="0"/>
              <w:rPr>
                <w:sz w:val="22"/>
                <w:szCs w:val="22"/>
              </w:rPr>
            </w:pPr>
          </w:p>
        </w:tc>
      </w:tr>
      <w:tr w:rsidR="006E317E" w:rsidRPr="00E10200" w14:paraId="5ED561E3" w14:textId="77777777" w:rsidTr="00AE08E4">
        <w:trPr>
          <w:trHeight w:hRule="exact" w:val="402"/>
        </w:trPr>
        <w:tc>
          <w:tcPr>
            <w:tcW w:w="2405" w:type="dxa"/>
          </w:tcPr>
          <w:p w14:paraId="6AA65E1C" w14:textId="77777777" w:rsidR="006E317E" w:rsidRPr="00E10200" w:rsidRDefault="006E317E" w:rsidP="006E317E">
            <w:pPr>
              <w:autoSpaceDE w:val="0"/>
              <w:autoSpaceDN w:val="0"/>
              <w:adjustRightInd w:val="0"/>
              <w:spacing w:before="56"/>
              <w:ind w:right="-20"/>
              <w:rPr>
                <w:sz w:val="22"/>
                <w:szCs w:val="22"/>
              </w:rPr>
            </w:pPr>
            <w:r w:rsidRPr="00E10200">
              <w:rPr>
                <w:color w:val="111111"/>
                <w:sz w:val="22"/>
                <w:szCs w:val="22"/>
              </w:rPr>
              <w:t>Di</w:t>
            </w:r>
            <w:r w:rsidRPr="00E10200">
              <w:rPr>
                <w:color w:val="111111"/>
                <w:spacing w:val="1"/>
                <w:sz w:val="22"/>
                <w:szCs w:val="22"/>
              </w:rPr>
              <w:t>s</w:t>
            </w:r>
            <w:r w:rsidRPr="00E10200">
              <w:rPr>
                <w:color w:val="111111"/>
                <w:sz w:val="22"/>
                <w:szCs w:val="22"/>
              </w:rPr>
              <w:t>ability</w:t>
            </w:r>
          </w:p>
        </w:tc>
        <w:tc>
          <w:tcPr>
            <w:tcW w:w="911" w:type="dxa"/>
          </w:tcPr>
          <w:p w14:paraId="0B754978" w14:textId="77777777" w:rsidR="006E317E" w:rsidRPr="00E10200" w:rsidRDefault="006E317E" w:rsidP="006E317E">
            <w:pPr>
              <w:autoSpaceDE w:val="0"/>
              <w:autoSpaceDN w:val="0"/>
              <w:adjustRightInd w:val="0"/>
              <w:spacing w:before="74"/>
              <w:ind w:left="161" w:right="-20"/>
              <w:rPr>
                <w:sz w:val="22"/>
                <w:szCs w:val="22"/>
              </w:rPr>
            </w:pPr>
            <w:r w:rsidRPr="00E10200">
              <w:rPr>
                <w:color w:val="111111"/>
                <w:sz w:val="22"/>
                <w:szCs w:val="22"/>
              </w:rPr>
              <w:t>√</w:t>
            </w:r>
          </w:p>
        </w:tc>
        <w:tc>
          <w:tcPr>
            <w:tcW w:w="790" w:type="dxa"/>
          </w:tcPr>
          <w:p w14:paraId="2D902649" w14:textId="77777777" w:rsidR="006E317E" w:rsidRPr="00E10200" w:rsidRDefault="006E317E" w:rsidP="006E317E">
            <w:pPr>
              <w:autoSpaceDE w:val="0"/>
              <w:autoSpaceDN w:val="0"/>
              <w:adjustRightInd w:val="0"/>
              <w:spacing w:before="74"/>
              <w:ind w:left="160" w:right="-20"/>
              <w:rPr>
                <w:sz w:val="22"/>
                <w:szCs w:val="22"/>
              </w:rPr>
            </w:pPr>
            <w:r w:rsidRPr="00E10200">
              <w:rPr>
                <w:color w:val="111111"/>
                <w:sz w:val="22"/>
                <w:szCs w:val="22"/>
              </w:rPr>
              <w:t>√</w:t>
            </w:r>
          </w:p>
        </w:tc>
        <w:tc>
          <w:tcPr>
            <w:tcW w:w="668" w:type="dxa"/>
          </w:tcPr>
          <w:p w14:paraId="0E198003" w14:textId="77777777" w:rsidR="006E317E" w:rsidRPr="00E10200" w:rsidRDefault="006E317E" w:rsidP="006E317E">
            <w:pPr>
              <w:autoSpaceDE w:val="0"/>
              <w:autoSpaceDN w:val="0"/>
              <w:adjustRightInd w:val="0"/>
              <w:spacing w:before="74"/>
              <w:ind w:left="160" w:right="-20"/>
              <w:rPr>
                <w:sz w:val="22"/>
                <w:szCs w:val="22"/>
              </w:rPr>
            </w:pPr>
            <w:r w:rsidRPr="00E10200">
              <w:rPr>
                <w:color w:val="111111"/>
                <w:sz w:val="22"/>
                <w:szCs w:val="22"/>
              </w:rPr>
              <w:t>√</w:t>
            </w:r>
          </w:p>
        </w:tc>
        <w:tc>
          <w:tcPr>
            <w:tcW w:w="663" w:type="dxa"/>
          </w:tcPr>
          <w:p w14:paraId="03509D21" w14:textId="77777777" w:rsidR="006E317E" w:rsidRPr="00E10200" w:rsidRDefault="006E317E" w:rsidP="006E317E">
            <w:pPr>
              <w:autoSpaceDE w:val="0"/>
              <w:autoSpaceDN w:val="0"/>
              <w:adjustRightInd w:val="0"/>
              <w:spacing w:before="74"/>
              <w:ind w:left="161" w:right="-20"/>
              <w:rPr>
                <w:color w:val="111111"/>
                <w:sz w:val="22"/>
                <w:szCs w:val="22"/>
              </w:rPr>
            </w:pPr>
            <w:r w:rsidRPr="00E10200">
              <w:rPr>
                <w:color w:val="111111"/>
                <w:sz w:val="22"/>
                <w:szCs w:val="22"/>
              </w:rPr>
              <w:t>√</w:t>
            </w:r>
          </w:p>
        </w:tc>
        <w:tc>
          <w:tcPr>
            <w:tcW w:w="928" w:type="dxa"/>
          </w:tcPr>
          <w:p w14:paraId="46A8AAA5" w14:textId="77777777" w:rsidR="006E317E" w:rsidRPr="00E10200" w:rsidRDefault="006E317E" w:rsidP="006E317E">
            <w:pPr>
              <w:autoSpaceDE w:val="0"/>
              <w:autoSpaceDN w:val="0"/>
              <w:adjustRightInd w:val="0"/>
              <w:spacing w:before="74"/>
              <w:ind w:left="161" w:right="-20"/>
              <w:rPr>
                <w:sz w:val="22"/>
                <w:szCs w:val="22"/>
              </w:rPr>
            </w:pPr>
            <w:r w:rsidRPr="00E10200">
              <w:rPr>
                <w:color w:val="111111"/>
                <w:sz w:val="22"/>
                <w:szCs w:val="22"/>
              </w:rPr>
              <w:t>√</w:t>
            </w:r>
          </w:p>
        </w:tc>
        <w:tc>
          <w:tcPr>
            <w:tcW w:w="3715" w:type="dxa"/>
          </w:tcPr>
          <w:p w14:paraId="4FA74380" w14:textId="77777777" w:rsidR="006E317E" w:rsidRPr="00E10200" w:rsidRDefault="006E317E" w:rsidP="006E317E">
            <w:pPr>
              <w:autoSpaceDE w:val="0"/>
              <w:autoSpaceDN w:val="0"/>
              <w:adjustRightInd w:val="0"/>
              <w:rPr>
                <w:sz w:val="22"/>
                <w:szCs w:val="22"/>
              </w:rPr>
            </w:pPr>
          </w:p>
        </w:tc>
      </w:tr>
      <w:tr w:rsidR="006E317E" w:rsidRPr="00E10200" w14:paraId="088EF779" w14:textId="77777777" w:rsidTr="00AE08E4">
        <w:trPr>
          <w:trHeight w:hRule="exact" w:val="483"/>
        </w:trPr>
        <w:tc>
          <w:tcPr>
            <w:tcW w:w="2405" w:type="dxa"/>
          </w:tcPr>
          <w:p w14:paraId="3B1919E1" w14:textId="77777777" w:rsidR="006E317E" w:rsidRPr="00E10200" w:rsidRDefault="006E317E" w:rsidP="006E317E">
            <w:pPr>
              <w:autoSpaceDE w:val="0"/>
              <w:autoSpaceDN w:val="0"/>
              <w:adjustRightInd w:val="0"/>
              <w:spacing w:before="56"/>
              <w:ind w:right="-20"/>
              <w:rPr>
                <w:sz w:val="22"/>
                <w:szCs w:val="22"/>
              </w:rPr>
            </w:pPr>
            <w:r w:rsidRPr="00E10200">
              <w:rPr>
                <w:color w:val="111111"/>
                <w:sz w:val="22"/>
                <w:szCs w:val="22"/>
              </w:rPr>
              <w:t>QTS</w:t>
            </w:r>
            <w:r w:rsidRPr="00E10200">
              <w:rPr>
                <w:color w:val="111111"/>
                <w:spacing w:val="-3"/>
                <w:sz w:val="22"/>
                <w:szCs w:val="22"/>
              </w:rPr>
              <w:t xml:space="preserve"> </w:t>
            </w:r>
          </w:p>
        </w:tc>
        <w:tc>
          <w:tcPr>
            <w:tcW w:w="911" w:type="dxa"/>
          </w:tcPr>
          <w:p w14:paraId="4D02B377" w14:textId="77777777" w:rsidR="006E317E" w:rsidRPr="00E10200" w:rsidRDefault="006E317E" w:rsidP="006E317E">
            <w:pPr>
              <w:autoSpaceDE w:val="0"/>
              <w:autoSpaceDN w:val="0"/>
              <w:adjustRightInd w:val="0"/>
              <w:spacing w:before="74"/>
              <w:ind w:left="161" w:right="-20"/>
              <w:rPr>
                <w:sz w:val="22"/>
                <w:szCs w:val="22"/>
              </w:rPr>
            </w:pPr>
            <w:r w:rsidRPr="00E10200">
              <w:rPr>
                <w:color w:val="111111"/>
                <w:sz w:val="22"/>
                <w:szCs w:val="22"/>
              </w:rPr>
              <w:t>√</w:t>
            </w:r>
          </w:p>
        </w:tc>
        <w:tc>
          <w:tcPr>
            <w:tcW w:w="790" w:type="dxa"/>
          </w:tcPr>
          <w:p w14:paraId="7BABB731" w14:textId="77777777" w:rsidR="006E317E" w:rsidRPr="00E10200" w:rsidRDefault="006E317E" w:rsidP="006E317E">
            <w:pPr>
              <w:autoSpaceDE w:val="0"/>
              <w:autoSpaceDN w:val="0"/>
              <w:adjustRightInd w:val="0"/>
              <w:spacing w:before="74"/>
              <w:ind w:left="160" w:right="-20"/>
              <w:rPr>
                <w:sz w:val="22"/>
                <w:szCs w:val="22"/>
              </w:rPr>
            </w:pPr>
            <w:r w:rsidRPr="00E10200">
              <w:rPr>
                <w:color w:val="111111"/>
                <w:sz w:val="22"/>
                <w:szCs w:val="22"/>
              </w:rPr>
              <w:t>√</w:t>
            </w:r>
          </w:p>
        </w:tc>
        <w:tc>
          <w:tcPr>
            <w:tcW w:w="668" w:type="dxa"/>
          </w:tcPr>
          <w:p w14:paraId="059FC046" w14:textId="77777777" w:rsidR="006E317E" w:rsidRPr="00E10200" w:rsidRDefault="006E317E" w:rsidP="006E317E">
            <w:pPr>
              <w:autoSpaceDE w:val="0"/>
              <w:autoSpaceDN w:val="0"/>
              <w:adjustRightInd w:val="0"/>
              <w:spacing w:before="74"/>
              <w:ind w:left="160" w:right="-20"/>
              <w:rPr>
                <w:sz w:val="22"/>
                <w:szCs w:val="22"/>
              </w:rPr>
            </w:pPr>
            <w:r w:rsidRPr="00E10200">
              <w:rPr>
                <w:color w:val="111111"/>
                <w:sz w:val="22"/>
                <w:szCs w:val="22"/>
              </w:rPr>
              <w:t>#</w:t>
            </w:r>
          </w:p>
        </w:tc>
        <w:tc>
          <w:tcPr>
            <w:tcW w:w="663" w:type="dxa"/>
          </w:tcPr>
          <w:p w14:paraId="5C9FFF71" w14:textId="77777777" w:rsidR="006E317E" w:rsidRPr="00E10200" w:rsidRDefault="006E317E" w:rsidP="006E317E">
            <w:pPr>
              <w:autoSpaceDE w:val="0"/>
              <w:autoSpaceDN w:val="0"/>
              <w:adjustRightInd w:val="0"/>
              <w:spacing w:before="56"/>
              <w:ind w:left="161" w:right="-20"/>
              <w:rPr>
                <w:color w:val="111111"/>
                <w:sz w:val="22"/>
                <w:szCs w:val="22"/>
              </w:rPr>
            </w:pPr>
            <w:r w:rsidRPr="00E10200">
              <w:rPr>
                <w:color w:val="111111"/>
                <w:sz w:val="22"/>
                <w:szCs w:val="22"/>
              </w:rPr>
              <w:t>#</w:t>
            </w:r>
          </w:p>
        </w:tc>
        <w:tc>
          <w:tcPr>
            <w:tcW w:w="928" w:type="dxa"/>
          </w:tcPr>
          <w:p w14:paraId="01176CDE" w14:textId="77777777" w:rsidR="006E317E" w:rsidRPr="00E10200" w:rsidRDefault="006E317E" w:rsidP="006E317E">
            <w:pPr>
              <w:autoSpaceDE w:val="0"/>
              <w:autoSpaceDN w:val="0"/>
              <w:adjustRightInd w:val="0"/>
              <w:spacing w:before="56"/>
              <w:ind w:left="161" w:right="-20"/>
              <w:rPr>
                <w:sz w:val="22"/>
                <w:szCs w:val="22"/>
              </w:rPr>
            </w:pPr>
            <w:r w:rsidRPr="00E10200">
              <w:rPr>
                <w:color w:val="111111"/>
                <w:sz w:val="22"/>
                <w:szCs w:val="22"/>
              </w:rPr>
              <w:t>#</w:t>
            </w:r>
          </w:p>
        </w:tc>
        <w:tc>
          <w:tcPr>
            <w:tcW w:w="3715" w:type="dxa"/>
          </w:tcPr>
          <w:p w14:paraId="7AB839D1" w14:textId="77777777" w:rsidR="006E317E" w:rsidRPr="00E10200" w:rsidRDefault="006E317E" w:rsidP="006E317E">
            <w:pPr>
              <w:autoSpaceDE w:val="0"/>
              <w:autoSpaceDN w:val="0"/>
              <w:adjustRightInd w:val="0"/>
              <w:rPr>
                <w:sz w:val="22"/>
                <w:szCs w:val="22"/>
              </w:rPr>
            </w:pPr>
            <w:r w:rsidRPr="00E10200">
              <w:rPr>
                <w:sz w:val="22"/>
                <w:szCs w:val="22"/>
              </w:rPr>
              <w:t>Also required for Advisory Teachers</w:t>
            </w:r>
          </w:p>
        </w:tc>
      </w:tr>
      <w:tr w:rsidR="006E317E" w:rsidRPr="00E10200" w14:paraId="4BDE0867" w14:textId="77777777" w:rsidTr="00AE08E4">
        <w:trPr>
          <w:trHeight w:hRule="exact" w:val="446"/>
        </w:trPr>
        <w:tc>
          <w:tcPr>
            <w:tcW w:w="2405" w:type="dxa"/>
          </w:tcPr>
          <w:p w14:paraId="6FB8953A" w14:textId="77777777" w:rsidR="006E317E" w:rsidRPr="00E10200" w:rsidRDefault="006E317E" w:rsidP="006E317E">
            <w:pPr>
              <w:autoSpaceDE w:val="0"/>
              <w:autoSpaceDN w:val="0"/>
              <w:adjustRightInd w:val="0"/>
              <w:spacing w:before="56"/>
              <w:ind w:right="-20"/>
              <w:rPr>
                <w:color w:val="111111"/>
                <w:sz w:val="22"/>
                <w:szCs w:val="22"/>
              </w:rPr>
            </w:pPr>
            <w:r w:rsidRPr="00E10200">
              <w:rPr>
                <w:color w:val="111111"/>
                <w:sz w:val="22"/>
                <w:szCs w:val="22"/>
              </w:rPr>
              <w:t>QTLS</w:t>
            </w:r>
          </w:p>
        </w:tc>
        <w:tc>
          <w:tcPr>
            <w:tcW w:w="911" w:type="dxa"/>
          </w:tcPr>
          <w:p w14:paraId="1741BBB9" w14:textId="77777777" w:rsidR="006E317E" w:rsidRPr="00E10200" w:rsidRDefault="006E317E" w:rsidP="006E317E">
            <w:pPr>
              <w:autoSpaceDE w:val="0"/>
              <w:autoSpaceDN w:val="0"/>
              <w:adjustRightInd w:val="0"/>
              <w:spacing w:before="74"/>
              <w:ind w:left="161" w:right="-20"/>
              <w:rPr>
                <w:color w:val="111111"/>
                <w:sz w:val="22"/>
                <w:szCs w:val="22"/>
              </w:rPr>
            </w:pPr>
            <w:r w:rsidRPr="00E10200">
              <w:rPr>
                <w:color w:val="111111"/>
                <w:sz w:val="22"/>
                <w:szCs w:val="22"/>
              </w:rPr>
              <w:t>√</w:t>
            </w:r>
          </w:p>
        </w:tc>
        <w:tc>
          <w:tcPr>
            <w:tcW w:w="790" w:type="dxa"/>
          </w:tcPr>
          <w:p w14:paraId="4FCB602E" w14:textId="77777777" w:rsidR="006E317E" w:rsidRPr="00E10200" w:rsidRDefault="006E317E" w:rsidP="006E317E">
            <w:pPr>
              <w:autoSpaceDE w:val="0"/>
              <w:autoSpaceDN w:val="0"/>
              <w:adjustRightInd w:val="0"/>
              <w:spacing w:before="74"/>
              <w:ind w:left="160" w:right="-20"/>
              <w:rPr>
                <w:color w:val="111111"/>
                <w:sz w:val="22"/>
                <w:szCs w:val="22"/>
              </w:rPr>
            </w:pPr>
            <w:r w:rsidRPr="00E10200">
              <w:rPr>
                <w:color w:val="111111"/>
                <w:sz w:val="22"/>
                <w:szCs w:val="22"/>
              </w:rPr>
              <w:t>√</w:t>
            </w:r>
          </w:p>
        </w:tc>
        <w:tc>
          <w:tcPr>
            <w:tcW w:w="668" w:type="dxa"/>
          </w:tcPr>
          <w:p w14:paraId="4835927D" w14:textId="77777777" w:rsidR="006E317E" w:rsidRPr="00E10200" w:rsidRDefault="006E317E" w:rsidP="006E317E">
            <w:pPr>
              <w:autoSpaceDE w:val="0"/>
              <w:autoSpaceDN w:val="0"/>
              <w:adjustRightInd w:val="0"/>
              <w:spacing w:before="74"/>
              <w:ind w:left="160" w:right="-20"/>
              <w:rPr>
                <w:color w:val="111111"/>
                <w:sz w:val="22"/>
                <w:szCs w:val="22"/>
              </w:rPr>
            </w:pPr>
            <w:r w:rsidRPr="00E10200">
              <w:rPr>
                <w:color w:val="111111"/>
                <w:sz w:val="22"/>
                <w:szCs w:val="22"/>
              </w:rPr>
              <w:t>#</w:t>
            </w:r>
          </w:p>
        </w:tc>
        <w:tc>
          <w:tcPr>
            <w:tcW w:w="663" w:type="dxa"/>
          </w:tcPr>
          <w:p w14:paraId="4A418DB7" w14:textId="77777777" w:rsidR="006E317E" w:rsidRPr="00E10200" w:rsidRDefault="006E317E" w:rsidP="006E317E">
            <w:pPr>
              <w:autoSpaceDE w:val="0"/>
              <w:autoSpaceDN w:val="0"/>
              <w:adjustRightInd w:val="0"/>
              <w:spacing w:before="56"/>
              <w:ind w:left="161" w:right="-20"/>
              <w:rPr>
                <w:color w:val="111111"/>
                <w:sz w:val="22"/>
                <w:szCs w:val="22"/>
              </w:rPr>
            </w:pPr>
            <w:r w:rsidRPr="00E10200">
              <w:rPr>
                <w:color w:val="111111"/>
                <w:sz w:val="22"/>
                <w:szCs w:val="22"/>
              </w:rPr>
              <w:t>#</w:t>
            </w:r>
          </w:p>
        </w:tc>
        <w:tc>
          <w:tcPr>
            <w:tcW w:w="928" w:type="dxa"/>
          </w:tcPr>
          <w:p w14:paraId="4FE68A2F" w14:textId="77777777" w:rsidR="006E317E" w:rsidRPr="00E10200" w:rsidRDefault="006E317E" w:rsidP="006E317E">
            <w:pPr>
              <w:autoSpaceDE w:val="0"/>
              <w:autoSpaceDN w:val="0"/>
              <w:adjustRightInd w:val="0"/>
              <w:spacing w:before="56"/>
              <w:ind w:left="161" w:right="-20"/>
              <w:rPr>
                <w:color w:val="111111"/>
                <w:sz w:val="22"/>
                <w:szCs w:val="22"/>
              </w:rPr>
            </w:pPr>
            <w:r w:rsidRPr="00E10200">
              <w:rPr>
                <w:color w:val="111111"/>
                <w:sz w:val="22"/>
                <w:szCs w:val="22"/>
              </w:rPr>
              <w:t>#</w:t>
            </w:r>
          </w:p>
        </w:tc>
        <w:tc>
          <w:tcPr>
            <w:tcW w:w="3715" w:type="dxa"/>
          </w:tcPr>
          <w:p w14:paraId="5A500BB5" w14:textId="77777777" w:rsidR="006E317E" w:rsidRPr="00E10200" w:rsidRDefault="006E317E" w:rsidP="006E317E">
            <w:pPr>
              <w:autoSpaceDE w:val="0"/>
              <w:autoSpaceDN w:val="0"/>
              <w:adjustRightInd w:val="0"/>
              <w:rPr>
                <w:sz w:val="22"/>
                <w:szCs w:val="22"/>
              </w:rPr>
            </w:pPr>
            <w:r w:rsidRPr="00E10200">
              <w:rPr>
                <w:sz w:val="22"/>
                <w:szCs w:val="22"/>
              </w:rPr>
              <w:t>Also required for Advisory Teachers</w:t>
            </w:r>
          </w:p>
        </w:tc>
      </w:tr>
      <w:tr w:rsidR="006E317E" w:rsidRPr="00E10200" w14:paraId="4CACCDA8" w14:textId="77777777" w:rsidTr="00AE08E4">
        <w:trPr>
          <w:trHeight w:hRule="exact" w:val="574"/>
        </w:trPr>
        <w:tc>
          <w:tcPr>
            <w:tcW w:w="2405" w:type="dxa"/>
          </w:tcPr>
          <w:p w14:paraId="1FF5359B" w14:textId="77777777" w:rsidR="006E317E" w:rsidRPr="00E10200" w:rsidRDefault="006E317E" w:rsidP="006E317E">
            <w:pPr>
              <w:autoSpaceDE w:val="0"/>
              <w:autoSpaceDN w:val="0"/>
              <w:adjustRightInd w:val="0"/>
              <w:spacing w:before="56"/>
              <w:ind w:right="-20"/>
              <w:rPr>
                <w:color w:val="111111"/>
                <w:sz w:val="22"/>
                <w:szCs w:val="22"/>
              </w:rPr>
            </w:pPr>
            <w:r w:rsidRPr="00E10200">
              <w:rPr>
                <w:color w:val="111111"/>
                <w:sz w:val="22"/>
                <w:szCs w:val="22"/>
              </w:rPr>
              <w:t>EYTS</w:t>
            </w:r>
          </w:p>
        </w:tc>
        <w:tc>
          <w:tcPr>
            <w:tcW w:w="911" w:type="dxa"/>
          </w:tcPr>
          <w:p w14:paraId="1D163B26" w14:textId="77777777" w:rsidR="006E317E" w:rsidRPr="00E10200" w:rsidRDefault="006E317E" w:rsidP="006E317E">
            <w:pPr>
              <w:autoSpaceDE w:val="0"/>
              <w:autoSpaceDN w:val="0"/>
              <w:adjustRightInd w:val="0"/>
              <w:spacing w:before="74"/>
              <w:ind w:left="161" w:right="-20"/>
              <w:rPr>
                <w:color w:val="111111"/>
                <w:sz w:val="22"/>
                <w:szCs w:val="22"/>
              </w:rPr>
            </w:pPr>
            <w:r w:rsidRPr="00E10200">
              <w:rPr>
                <w:color w:val="111111"/>
                <w:sz w:val="22"/>
                <w:szCs w:val="22"/>
              </w:rPr>
              <w:t>√</w:t>
            </w:r>
          </w:p>
        </w:tc>
        <w:tc>
          <w:tcPr>
            <w:tcW w:w="790" w:type="dxa"/>
          </w:tcPr>
          <w:p w14:paraId="78E7F159" w14:textId="77777777" w:rsidR="006E317E" w:rsidRPr="00E10200" w:rsidRDefault="006E317E" w:rsidP="006E317E">
            <w:pPr>
              <w:autoSpaceDE w:val="0"/>
              <w:autoSpaceDN w:val="0"/>
              <w:adjustRightInd w:val="0"/>
              <w:spacing w:before="74"/>
              <w:ind w:left="160" w:right="-20"/>
              <w:rPr>
                <w:color w:val="111111"/>
                <w:sz w:val="22"/>
                <w:szCs w:val="22"/>
              </w:rPr>
            </w:pPr>
            <w:r w:rsidRPr="00E10200">
              <w:rPr>
                <w:color w:val="111111"/>
                <w:sz w:val="22"/>
                <w:szCs w:val="22"/>
              </w:rPr>
              <w:t>√</w:t>
            </w:r>
          </w:p>
        </w:tc>
        <w:tc>
          <w:tcPr>
            <w:tcW w:w="668" w:type="dxa"/>
          </w:tcPr>
          <w:p w14:paraId="7522EDA6" w14:textId="77777777" w:rsidR="006E317E" w:rsidRPr="00E10200" w:rsidRDefault="006E317E" w:rsidP="006E317E">
            <w:pPr>
              <w:autoSpaceDE w:val="0"/>
              <w:autoSpaceDN w:val="0"/>
              <w:adjustRightInd w:val="0"/>
              <w:spacing w:before="74"/>
              <w:ind w:left="160" w:right="-20"/>
              <w:rPr>
                <w:color w:val="111111"/>
                <w:sz w:val="22"/>
                <w:szCs w:val="22"/>
              </w:rPr>
            </w:pPr>
            <w:r w:rsidRPr="00E10200">
              <w:rPr>
                <w:color w:val="111111"/>
                <w:sz w:val="22"/>
                <w:szCs w:val="22"/>
              </w:rPr>
              <w:t>#</w:t>
            </w:r>
          </w:p>
        </w:tc>
        <w:tc>
          <w:tcPr>
            <w:tcW w:w="663" w:type="dxa"/>
          </w:tcPr>
          <w:p w14:paraId="5803DF22" w14:textId="77777777" w:rsidR="006E317E" w:rsidRPr="00E10200" w:rsidRDefault="006E317E" w:rsidP="006E317E">
            <w:pPr>
              <w:autoSpaceDE w:val="0"/>
              <w:autoSpaceDN w:val="0"/>
              <w:adjustRightInd w:val="0"/>
              <w:spacing w:before="56"/>
              <w:ind w:left="161" w:right="-20"/>
              <w:rPr>
                <w:color w:val="111111"/>
                <w:sz w:val="22"/>
                <w:szCs w:val="22"/>
              </w:rPr>
            </w:pPr>
            <w:r w:rsidRPr="00E10200">
              <w:rPr>
                <w:color w:val="111111"/>
                <w:sz w:val="22"/>
                <w:szCs w:val="22"/>
              </w:rPr>
              <w:t>#</w:t>
            </w:r>
          </w:p>
        </w:tc>
        <w:tc>
          <w:tcPr>
            <w:tcW w:w="928" w:type="dxa"/>
          </w:tcPr>
          <w:p w14:paraId="2793EF7F" w14:textId="77777777" w:rsidR="006E317E" w:rsidRPr="00E10200" w:rsidRDefault="006E317E" w:rsidP="006E317E">
            <w:pPr>
              <w:autoSpaceDE w:val="0"/>
              <w:autoSpaceDN w:val="0"/>
              <w:adjustRightInd w:val="0"/>
              <w:spacing w:before="56"/>
              <w:ind w:left="161" w:right="-20"/>
              <w:rPr>
                <w:color w:val="111111"/>
                <w:sz w:val="22"/>
                <w:szCs w:val="22"/>
              </w:rPr>
            </w:pPr>
            <w:r w:rsidRPr="00E10200">
              <w:rPr>
                <w:color w:val="111111"/>
                <w:sz w:val="22"/>
                <w:szCs w:val="22"/>
              </w:rPr>
              <w:t>#</w:t>
            </w:r>
          </w:p>
        </w:tc>
        <w:tc>
          <w:tcPr>
            <w:tcW w:w="3715" w:type="dxa"/>
          </w:tcPr>
          <w:p w14:paraId="7157B44C" w14:textId="77777777" w:rsidR="006E317E" w:rsidRPr="00E10200" w:rsidRDefault="006E317E" w:rsidP="006E317E">
            <w:pPr>
              <w:autoSpaceDE w:val="0"/>
              <w:autoSpaceDN w:val="0"/>
              <w:adjustRightInd w:val="0"/>
              <w:rPr>
                <w:sz w:val="22"/>
                <w:szCs w:val="22"/>
              </w:rPr>
            </w:pPr>
            <w:r w:rsidRPr="00E10200">
              <w:rPr>
                <w:sz w:val="22"/>
                <w:szCs w:val="22"/>
              </w:rPr>
              <w:t>Also required for Advisory Teachers</w:t>
            </w:r>
          </w:p>
        </w:tc>
      </w:tr>
      <w:tr w:rsidR="006E317E" w:rsidRPr="00E10200" w14:paraId="4DF99F64" w14:textId="77777777" w:rsidTr="00AE08E4">
        <w:trPr>
          <w:trHeight w:hRule="exact" w:val="885"/>
        </w:trPr>
        <w:tc>
          <w:tcPr>
            <w:tcW w:w="2405" w:type="dxa"/>
          </w:tcPr>
          <w:p w14:paraId="1C5A7E39" w14:textId="77777777" w:rsidR="006E317E" w:rsidRPr="00E10200" w:rsidRDefault="006E317E" w:rsidP="006E317E">
            <w:pPr>
              <w:autoSpaceDE w:val="0"/>
              <w:autoSpaceDN w:val="0"/>
              <w:adjustRightInd w:val="0"/>
              <w:spacing w:before="56"/>
              <w:ind w:right="-20"/>
              <w:rPr>
                <w:sz w:val="22"/>
                <w:szCs w:val="22"/>
              </w:rPr>
            </w:pPr>
            <w:r w:rsidRPr="00E10200">
              <w:rPr>
                <w:color w:val="111111"/>
                <w:sz w:val="22"/>
                <w:szCs w:val="22"/>
              </w:rPr>
              <w:t>HLTA</w:t>
            </w:r>
            <w:r w:rsidRPr="00E10200">
              <w:rPr>
                <w:color w:val="111111"/>
                <w:spacing w:val="-6"/>
                <w:sz w:val="22"/>
                <w:szCs w:val="22"/>
              </w:rPr>
              <w:t xml:space="preserve"> </w:t>
            </w:r>
            <w:r w:rsidRPr="00E10200">
              <w:rPr>
                <w:color w:val="111111"/>
                <w:sz w:val="22"/>
                <w:szCs w:val="22"/>
              </w:rPr>
              <w:t>Stat</w:t>
            </w:r>
            <w:r w:rsidRPr="00E10200">
              <w:rPr>
                <w:color w:val="111111"/>
                <w:spacing w:val="2"/>
                <w:sz w:val="22"/>
                <w:szCs w:val="22"/>
              </w:rPr>
              <w:t>u</w:t>
            </w:r>
            <w:r w:rsidRPr="00E10200">
              <w:rPr>
                <w:color w:val="111111"/>
                <w:sz w:val="22"/>
                <w:szCs w:val="22"/>
              </w:rPr>
              <w:t>s</w:t>
            </w:r>
          </w:p>
        </w:tc>
        <w:tc>
          <w:tcPr>
            <w:tcW w:w="911" w:type="dxa"/>
          </w:tcPr>
          <w:p w14:paraId="56A92287" w14:textId="77777777" w:rsidR="006E317E" w:rsidRPr="00E10200" w:rsidRDefault="006E317E" w:rsidP="006E317E">
            <w:pPr>
              <w:autoSpaceDE w:val="0"/>
              <w:autoSpaceDN w:val="0"/>
              <w:adjustRightInd w:val="0"/>
              <w:spacing w:before="74"/>
              <w:ind w:left="161" w:right="-20"/>
              <w:rPr>
                <w:sz w:val="22"/>
                <w:szCs w:val="22"/>
              </w:rPr>
            </w:pPr>
            <w:r w:rsidRPr="00E10200">
              <w:rPr>
                <w:color w:val="111111"/>
                <w:sz w:val="22"/>
                <w:szCs w:val="22"/>
              </w:rPr>
              <w:t>√</w:t>
            </w:r>
          </w:p>
        </w:tc>
        <w:tc>
          <w:tcPr>
            <w:tcW w:w="790" w:type="dxa"/>
          </w:tcPr>
          <w:p w14:paraId="319E7C5F" w14:textId="77777777" w:rsidR="006E317E" w:rsidRPr="00E10200" w:rsidRDefault="006E317E" w:rsidP="006E317E">
            <w:pPr>
              <w:autoSpaceDE w:val="0"/>
              <w:autoSpaceDN w:val="0"/>
              <w:adjustRightInd w:val="0"/>
              <w:spacing w:before="56"/>
              <w:ind w:left="160" w:right="-20"/>
              <w:rPr>
                <w:sz w:val="22"/>
                <w:szCs w:val="22"/>
              </w:rPr>
            </w:pPr>
            <w:r w:rsidRPr="00E10200">
              <w:rPr>
                <w:color w:val="111111"/>
                <w:sz w:val="22"/>
                <w:szCs w:val="22"/>
              </w:rPr>
              <w:t>#</w:t>
            </w:r>
          </w:p>
        </w:tc>
        <w:tc>
          <w:tcPr>
            <w:tcW w:w="668" w:type="dxa"/>
          </w:tcPr>
          <w:p w14:paraId="28160E7F" w14:textId="77777777" w:rsidR="006E317E" w:rsidRPr="00E10200" w:rsidRDefault="006E317E" w:rsidP="006E317E">
            <w:pPr>
              <w:autoSpaceDE w:val="0"/>
              <w:autoSpaceDN w:val="0"/>
              <w:adjustRightInd w:val="0"/>
              <w:spacing w:before="74"/>
              <w:ind w:left="160" w:right="-20"/>
              <w:rPr>
                <w:sz w:val="22"/>
                <w:szCs w:val="22"/>
              </w:rPr>
            </w:pPr>
            <w:r w:rsidRPr="00E10200">
              <w:rPr>
                <w:color w:val="111111"/>
                <w:sz w:val="22"/>
                <w:szCs w:val="22"/>
              </w:rPr>
              <w:t>√</w:t>
            </w:r>
          </w:p>
        </w:tc>
        <w:tc>
          <w:tcPr>
            <w:tcW w:w="663" w:type="dxa"/>
          </w:tcPr>
          <w:p w14:paraId="7136EAA3" w14:textId="77777777" w:rsidR="006E317E" w:rsidRPr="00E10200" w:rsidRDefault="006E317E" w:rsidP="006E317E">
            <w:pPr>
              <w:autoSpaceDE w:val="0"/>
              <w:autoSpaceDN w:val="0"/>
              <w:adjustRightInd w:val="0"/>
              <w:spacing w:before="74"/>
              <w:ind w:left="161" w:right="-20"/>
              <w:rPr>
                <w:color w:val="111111"/>
                <w:sz w:val="22"/>
                <w:szCs w:val="22"/>
              </w:rPr>
            </w:pPr>
            <w:r w:rsidRPr="00E10200">
              <w:rPr>
                <w:color w:val="111111"/>
                <w:sz w:val="22"/>
                <w:szCs w:val="22"/>
              </w:rPr>
              <w:t>√</w:t>
            </w:r>
          </w:p>
        </w:tc>
        <w:tc>
          <w:tcPr>
            <w:tcW w:w="928" w:type="dxa"/>
          </w:tcPr>
          <w:p w14:paraId="62D45A83" w14:textId="77777777" w:rsidR="006E317E" w:rsidRPr="00E10200" w:rsidRDefault="006E317E" w:rsidP="006E317E">
            <w:pPr>
              <w:autoSpaceDE w:val="0"/>
              <w:autoSpaceDN w:val="0"/>
              <w:adjustRightInd w:val="0"/>
              <w:spacing w:before="74"/>
              <w:ind w:left="161" w:right="-20"/>
              <w:rPr>
                <w:sz w:val="22"/>
                <w:szCs w:val="22"/>
              </w:rPr>
            </w:pPr>
            <w:r w:rsidRPr="00E10200">
              <w:rPr>
                <w:color w:val="111111"/>
                <w:sz w:val="22"/>
                <w:szCs w:val="22"/>
              </w:rPr>
              <w:t>√</w:t>
            </w:r>
          </w:p>
        </w:tc>
        <w:tc>
          <w:tcPr>
            <w:tcW w:w="3715" w:type="dxa"/>
          </w:tcPr>
          <w:p w14:paraId="07A131A1" w14:textId="77777777" w:rsidR="006E317E" w:rsidRPr="00E10200" w:rsidRDefault="006E317E" w:rsidP="006E317E">
            <w:pPr>
              <w:autoSpaceDE w:val="0"/>
              <w:autoSpaceDN w:val="0"/>
              <w:adjustRightInd w:val="0"/>
              <w:ind w:right="-825"/>
              <w:rPr>
                <w:sz w:val="22"/>
                <w:szCs w:val="22"/>
              </w:rPr>
            </w:pPr>
            <w:r w:rsidRPr="00E10200">
              <w:rPr>
                <w:sz w:val="22"/>
                <w:szCs w:val="22"/>
              </w:rPr>
              <w:t>Required for Contracted Tas and contracted Other    Support Staff, even if they also are Agency/SA/       Teachers</w:t>
            </w:r>
          </w:p>
        </w:tc>
      </w:tr>
      <w:tr w:rsidR="006E317E" w:rsidRPr="00E10200" w14:paraId="655FF7E6" w14:textId="77777777" w:rsidTr="00AE08E4">
        <w:trPr>
          <w:trHeight w:hRule="exact" w:val="1982"/>
        </w:trPr>
        <w:tc>
          <w:tcPr>
            <w:tcW w:w="2405" w:type="dxa"/>
          </w:tcPr>
          <w:p w14:paraId="45EB5CF5" w14:textId="77777777" w:rsidR="006E317E" w:rsidRDefault="006E317E" w:rsidP="006E317E">
            <w:pPr>
              <w:autoSpaceDE w:val="0"/>
              <w:autoSpaceDN w:val="0"/>
              <w:adjustRightInd w:val="0"/>
              <w:spacing w:before="56"/>
              <w:ind w:right="-20"/>
              <w:rPr>
                <w:color w:val="111111"/>
                <w:sz w:val="22"/>
                <w:szCs w:val="22"/>
              </w:rPr>
            </w:pPr>
            <w:r w:rsidRPr="00E10200">
              <w:rPr>
                <w:color w:val="111111"/>
                <w:sz w:val="22"/>
                <w:szCs w:val="22"/>
              </w:rPr>
              <w:t>QTS</w:t>
            </w:r>
            <w:r w:rsidRPr="00E10200">
              <w:rPr>
                <w:color w:val="111111"/>
                <w:spacing w:val="-5"/>
                <w:sz w:val="22"/>
                <w:szCs w:val="22"/>
              </w:rPr>
              <w:t xml:space="preserve"> </w:t>
            </w:r>
            <w:r w:rsidRPr="00E10200">
              <w:rPr>
                <w:color w:val="111111"/>
                <w:sz w:val="22"/>
                <w:szCs w:val="22"/>
              </w:rPr>
              <w:t>Route</w:t>
            </w:r>
          </w:p>
          <w:p w14:paraId="2473BA13" w14:textId="77777777" w:rsidR="008F74E6" w:rsidRDefault="008F74E6" w:rsidP="006E317E">
            <w:pPr>
              <w:autoSpaceDE w:val="0"/>
              <w:autoSpaceDN w:val="0"/>
              <w:adjustRightInd w:val="0"/>
              <w:spacing w:before="56"/>
              <w:ind w:right="-20"/>
              <w:rPr>
                <w:color w:val="111111"/>
                <w:sz w:val="22"/>
                <w:szCs w:val="22"/>
              </w:rPr>
            </w:pPr>
          </w:p>
          <w:p w14:paraId="154AAECF" w14:textId="77777777" w:rsidR="008F74E6" w:rsidRDefault="008F74E6" w:rsidP="006E317E">
            <w:pPr>
              <w:autoSpaceDE w:val="0"/>
              <w:autoSpaceDN w:val="0"/>
              <w:adjustRightInd w:val="0"/>
              <w:spacing w:before="56"/>
              <w:ind w:right="-20"/>
              <w:rPr>
                <w:color w:val="111111"/>
                <w:sz w:val="22"/>
                <w:szCs w:val="22"/>
              </w:rPr>
            </w:pPr>
          </w:p>
          <w:p w14:paraId="232677E2" w14:textId="77777777" w:rsidR="008F74E6" w:rsidRDefault="008F74E6" w:rsidP="006E317E">
            <w:pPr>
              <w:autoSpaceDE w:val="0"/>
              <w:autoSpaceDN w:val="0"/>
              <w:adjustRightInd w:val="0"/>
              <w:spacing w:before="56"/>
              <w:ind w:right="-20"/>
              <w:rPr>
                <w:color w:val="111111"/>
                <w:sz w:val="22"/>
                <w:szCs w:val="22"/>
              </w:rPr>
            </w:pPr>
          </w:p>
          <w:p w14:paraId="311FE7B5" w14:textId="77777777" w:rsidR="008F74E6" w:rsidRDefault="008F74E6" w:rsidP="006E317E">
            <w:pPr>
              <w:autoSpaceDE w:val="0"/>
              <w:autoSpaceDN w:val="0"/>
              <w:adjustRightInd w:val="0"/>
              <w:spacing w:before="56"/>
              <w:ind w:right="-20"/>
              <w:rPr>
                <w:color w:val="111111"/>
                <w:sz w:val="22"/>
                <w:szCs w:val="22"/>
              </w:rPr>
            </w:pPr>
          </w:p>
          <w:p w14:paraId="60532B98" w14:textId="77777777" w:rsidR="008F74E6" w:rsidRDefault="008F74E6" w:rsidP="006E317E">
            <w:pPr>
              <w:autoSpaceDE w:val="0"/>
              <w:autoSpaceDN w:val="0"/>
              <w:adjustRightInd w:val="0"/>
              <w:spacing w:before="56"/>
              <w:ind w:right="-20"/>
              <w:rPr>
                <w:color w:val="111111"/>
                <w:sz w:val="22"/>
                <w:szCs w:val="22"/>
              </w:rPr>
            </w:pPr>
          </w:p>
          <w:p w14:paraId="7C64981D" w14:textId="3008E558" w:rsidR="008F74E6" w:rsidRPr="00E10200" w:rsidRDefault="008F74E6" w:rsidP="006E317E">
            <w:pPr>
              <w:autoSpaceDE w:val="0"/>
              <w:autoSpaceDN w:val="0"/>
              <w:adjustRightInd w:val="0"/>
              <w:spacing w:before="56"/>
              <w:ind w:right="-20"/>
              <w:rPr>
                <w:sz w:val="22"/>
                <w:szCs w:val="22"/>
              </w:rPr>
            </w:pPr>
          </w:p>
        </w:tc>
        <w:tc>
          <w:tcPr>
            <w:tcW w:w="911" w:type="dxa"/>
          </w:tcPr>
          <w:p w14:paraId="3A2C9A1B" w14:textId="77777777" w:rsidR="006E317E" w:rsidRPr="00E10200" w:rsidRDefault="006E317E" w:rsidP="006E317E">
            <w:pPr>
              <w:autoSpaceDE w:val="0"/>
              <w:autoSpaceDN w:val="0"/>
              <w:adjustRightInd w:val="0"/>
              <w:spacing w:before="74"/>
              <w:ind w:left="161" w:right="-20"/>
              <w:rPr>
                <w:sz w:val="22"/>
                <w:szCs w:val="22"/>
              </w:rPr>
            </w:pPr>
            <w:r w:rsidRPr="00E10200">
              <w:rPr>
                <w:color w:val="111111"/>
                <w:sz w:val="22"/>
                <w:szCs w:val="22"/>
              </w:rPr>
              <w:t>√</w:t>
            </w:r>
          </w:p>
        </w:tc>
        <w:tc>
          <w:tcPr>
            <w:tcW w:w="790" w:type="dxa"/>
          </w:tcPr>
          <w:p w14:paraId="5C20C42A" w14:textId="77777777" w:rsidR="006E317E" w:rsidRPr="00E10200" w:rsidRDefault="006E317E" w:rsidP="006E317E">
            <w:pPr>
              <w:autoSpaceDE w:val="0"/>
              <w:autoSpaceDN w:val="0"/>
              <w:adjustRightInd w:val="0"/>
              <w:spacing w:before="74"/>
              <w:ind w:left="160" w:right="-20"/>
              <w:rPr>
                <w:sz w:val="22"/>
                <w:szCs w:val="22"/>
              </w:rPr>
            </w:pPr>
            <w:r w:rsidRPr="00E10200">
              <w:rPr>
                <w:color w:val="111111"/>
                <w:sz w:val="22"/>
                <w:szCs w:val="22"/>
              </w:rPr>
              <w:t>√</w:t>
            </w:r>
          </w:p>
        </w:tc>
        <w:tc>
          <w:tcPr>
            <w:tcW w:w="668" w:type="dxa"/>
          </w:tcPr>
          <w:p w14:paraId="70126E99" w14:textId="77777777" w:rsidR="006E317E" w:rsidRPr="00E10200" w:rsidRDefault="006E317E" w:rsidP="006E317E">
            <w:pPr>
              <w:autoSpaceDE w:val="0"/>
              <w:autoSpaceDN w:val="0"/>
              <w:adjustRightInd w:val="0"/>
              <w:spacing w:before="56"/>
              <w:ind w:left="160" w:right="-20"/>
              <w:rPr>
                <w:sz w:val="22"/>
                <w:szCs w:val="22"/>
              </w:rPr>
            </w:pPr>
            <w:r w:rsidRPr="00E10200">
              <w:rPr>
                <w:color w:val="111111"/>
                <w:sz w:val="22"/>
                <w:szCs w:val="22"/>
              </w:rPr>
              <w:t>#</w:t>
            </w:r>
          </w:p>
        </w:tc>
        <w:tc>
          <w:tcPr>
            <w:tcW w:w="663" w:type="dxa"/>
          </w:tcPr>
          <w:p w14:paraId="0E29E0A4" w14:textId="77777777" w:rsidR="006E317E" w:rsidRPr="00E10200" w:rsidRDefault="006E317E" w:rsidP="006E317E">
            <w:pPr>
              <w:autoSpaceDE w:val="0"/>
              <w:autoSpaceDN w:val="0"/>
              <w:adjustRightInd w:val="0"/>
              <w:spacing w:before="56"/>
              <w:ind w:left="161" w:right="-20"/>
              <w:rPr>
                <w:color w:val="111111"/>
                <w:sz w:val="22"/>
                <w:szCs w:val="22"/>
              </w:rPr>
            </w:pPr>
            <w:r w:rsidRPr="00E10200">
              <w:rPr>
                <w:color w:val="111111"/>
                <w:sz w:val="22"/>
                <w:szCs w:val="22"/>
              </w:rPr>
              <w:t>#</w:t>
            </w:r>
          </w:p>
        </w:tc>
        <w:tc>
          <w:tcPr>
            <w:tcW w:w="928" w:type="dxa"/>
          </w:tcPr>
          <w:p w14:paraId="779BAD32" w14:textId="77777777" w:rsidR="006E317E" w:rsidRPr="00E10200" w:rsidRDefault="006E317E" w:rsidP="006E317E">
            <w:pPr>
              <w:autoSpaceDE w:val="0"/>
              <w:autoSpaceDN w:val="0"/>
              <w:adjustRightInd w:val="0"/>
              <w:spacing w:before="56"/>
              <w:ind w:left="161" w:right="-20"/>
              <w:rPr>
                <w:sz w:val="22"/>
                <w:szCs w:val="22"/>
              </w:rPr>
            </w:pPr>
            <w:r w:rsidRPr="00E10200">
              <w:rPr>
                <w:color w:val="111111"/>
                <w:sz w:val="22"/>
                <w:szCs w:val="22"/>
              </w:rPr>
              <w:t>#</w:t>
            </w:r>
          </w:p>
        </w:tc>
        <w:tc>
          <w:tcPr>
            <w:tcW w:w="3715" w:type="dxa"/>
          </w:tcPr>
          <w:p w14:paraId="6A57F21F" w14:textId="77777777" w:rsidR="006E317E" w:rsidRDefault="006E317E" w:rsidP="006E317E">
            <w:pPr>
              <w:autoSpaceDE w:val="0"/>
              <w:autoSpaceDN w:val="0"/>
              <w:adjustRightInd w:val="0"/>
              <w:spacing w:before="56"/>
              <w:ind w:right="162"/>
              <w:rPr>
                <w:color w:val="111111"/>
                <w:sz w:val="22"/>
                <w:szCs w:val="22"/>
              </w:rPr>
            </w:pPr>
            <w:r w:rsidRPr="00E10200">
              <w:rPr>
                <w:color w:val="111111"/>
                <w:sz w:val="22"/>
                <w:szCs w:val="22"/>
              </w:rPr>
              <w:t>Mandatory</w:t>
            </w:r>
            <w:r w:rsidRPr="00E10200">
              <w:rPr>
                <w:color w:val="111111"/>
                <w:spacing w:val="-10"/>
                <w:sz w:val="22"/>
                <w:szCs w:val="22"/>
              </w:rPr>
              <w:t xml:space="preserve"> </w:t>
            </w:r>
            <w:r w:rsidRPr="00E10200">
              <w:rPr>
                <w:color w:val="111111"/>
                <w:spacing w:val="1"/>
                <w:sz w:val="22"/>
                <w:szCs w:val="22"/>
              </w:rPr>
              <w:t>f</w:t>
            </w:r>
            <w:r w:rsidRPr="00E10200">
              <w:rPr>
                <w:color w:val="111111"/>
                <w:sz w:val="22"/>
                <w:szCs w:val="22"/>
              </w:rPr>
              <w:t>or</w:t>
            </w:r>
            <w:r w:rsidRPr="00E10200">
              <w:rPr>
                <w:color w:val="111111"/>
                <w:spacing w:val="-3"/>
                <w:sz w:val="22"/>
                <w:szCs w:val="22"/>
              </w:rPr>
              <w:t xml:space="preserve"> </w:t>
            </w:r>
            <w:r w:rsidRPr="00E10200">
              <w:rPr>
                <w:color w:val="111111"/>
                <w:sz w:val="22"/>
                <w:szCs w:val="22"/>
              </w:rPr>
              <w:t>all</w:t>
            </w:r>
            <w:r w:rsidRPr="00E10200">
              <w:rPr>
                <w:color w:val="111111"/>
                <w:spacing w:val="-2"/>
                <w:sz w:val="22"/>
                <w:szCs w:val="22"/>
              </w:rPr>
              <w:t xml:space="preserve"> </w:t>
            </w:r>
            <w:r w:rsidRPr="00E10200">
              <w:rPr>
                <w:color w:val="111111"/>
                <w:spacing w:val="1"/>
                <w:sz w:val="22"/>
                <w:szCs w:val="22"/>
              </w:rPr>
              <w:t>s</w:t>
            </w:r>
            <w:r w:rsidRPr="00E10200">
              <w:rPr>
                <w:color w:val="111111"/>
                <w:sz w:val="22"/>
                <w:szCs w:val="22"/>
              </w:rPr>
              <w:t>taff</w:t>
            </w:r>
            <w:r w:rsidRPr="00E10200">
              <w:rPr>
                <w:color w:val="111111"/>
                <w:spacing w:val="-5"/>
                <w:sz w:val="22"/>
                <w:szCs w:val="22"/>
              </w:rPr>
              <w:t xml:space="preserve"> </w:t>
            </w:r>
            <w:r w:rsidRPr="00E10200">
              <w:rPr>
                <w:color w:val="111111"/>
                <w:sz w:val="22"/>
                <w:szCs w:val="22"/>
              </w:rPr>
              <w:t>who,</w:t>
            </w:r>
            <w:r w:rsidRPr="00E10200">
              <w:rPr>
                <w:color w:val="111111"/>
                <w:spacing w:val="-5"/>
                <w:sz w:val="22"/>
                <w:szCs w:val="22"/>
              </w:rPr>
              <w:t xml:space="preserve"> </w:t>
            </w:r>
            <w:r w:rsidRPr="00E10200">
              <w:rPr>
                <w:color w:val="111111"/>
                <w:sz w:val="22"/>
                <w:szCs w:val="22"/>
              </w:rPr>
              <w:t>in</w:t>
            </w:r>
            <w:r w:rsidRPr="00E10200">
              <w:rPr>
                <w:color w:val="111111"/>
                <w:spacing w:val="-2"/>
                <w:sz w:val="22"/>
                <w:szCs w:val="22"/>
              </w:rPr>
              <w:t xml:space="preserve"> </w:t>
            </w:r>
            <w:r w:rsidRPr="00E10200">
              <w:rPr>
                <w:color w:val="111111"/>
                <w:sz w:val="22"/>
                <w:szCs w:val="22"/>
              </w:rPr>
              <w:t>the</w:t>
            </w:r>
            <w:r w:rsidRPr="00E10200">
              <w:rPr>
                <w:color w:val="111111"/>
                <w:spacing w:val="-3"/>
                <w:sz w:val="22"/>
                <w:szCs w:val="22"/>
              </w:rPr>
              <w:t xml:space="preserve"> </w:t>
            </w:r>
            <w:r w:rsidRPr="00E10200">
              <w:rPr>
                <w:color w:val="111111"/>
                <w:spacing w:val="-1"/>
                <w:sz w:val="22"/>
                <w:szCs w:val="22"/>
              </w:rPr>
              <w:t>l</w:t>
            </w:r>
            <w:r w:rsidRPr="00E10200">
              <w:rPr>
                <w:color w:val="111111"/>
                <w:sz w:val="22"/>
                <w:szCs w:val="22"/>
              </w:rPr>
              <w:t>a</w:t>
            </w:r>
            <w:r w:rsidRPr="00E10200">
              <w:rPr>
                <w:color w:val="111111"/>
                <w:spacing w:val="1"/>
                <w:sz w:val="22"/>
                <w:szCs w:val="22"/>
              </w:rPr>
              <w:t>s</w:t>
            </w:r>
            <w:r w:rsidRPr="00E10200">
              <w:rPr>
                <w:color w:val="111111"/>
                <w:sz w:val="22"/>
                <w:szCs w:val="22"/>
              </w:rPr>
              <w:t>t</w:t>
            </w:r>
            <w:r w:rsidRPr="00E10200">
              <w:rPr>
                <w:color w:val="111111"/>
                <w:spacing w:val="-3"/>
                <w:sz w:val="22"/>
                <w:szCs w:val="22"/>
              </w:rPr>
              <w:t xml:space="preserve"> </w:t>
            </w:r>
            <w:r w:rsidRPr="00E10200">
              <w:rPr>
                <w:color w:val="111111"/>
                <w:spacing w:val="-1"/>
                <w:sz w:val="22"/>
                <w:szCs w:val="22"/>
              </w:rPr>
              <w:t>y</w:t>
            </w:r>
            <w:r w:rsidRPr="00E10200">
              <w:rPr>
                <w:color w:val="111111"/>
                <w:sz w:val="22"/>
                <w:szCs w:val="22"/>
              </w:rPr>
              <w:t>ear,</w:t>
            </w:r>
            <w:r w:rsidRPr="00E10200">
              <w:rPr>
                <w:color w:val="111111"/>
                <w:spacing w:val="-5"/>
                <w:sz w:val="22"/>
                <w:szCs w:val="22"/>
              </w:rPr>
              <w:t xml:space="preserve"> </w:t>
            </w:r>
            <w:r w:rsidRPr="00E10200">
              <w:rPr>
                <w:color w:val="111111"/>
                <w:sz w:val="22"/>
                <w:szCs w:val="22"/>
              </w:rPr>
              <w:t>ha</w:t>
            </w:r>
            <w:r w:rsidRPr="00E10200">
              <w:rPr>
                <w:color w:val="111111"/>
                <w:spacing w:val="-1"/>
                <w:sz w:val="22"/>
                <w:szCs w:val="22"/>
              </w:rPr>
              <w:t>v</w:t>
            </w:r>
            <w:r w:rsidRPr="00E10200">
              <w:rPr>
                <w:color w:val="111111"/>
                <w:sz w:val="22"/>
                <w:szCs w:val="22"/>
              </w:rPr>
              <w:t>e</w:t>
            </w:r>
            <w:r w:rsidRPr="00E10200">
              <w:rPr>
                <w:color w:val="111111"/>
                <w:spacing w:val="-5"/>
                <w:sz w:val="22"/>
                <w:szCs w:val="22"/>
              </w:rPr>
              <w:t xml:space="preserve"> </w:t>
            </w:r>
            <w:r w:rsidRPr="00E10200">
              <w:rPr>
                <w:color w:val="111111"/>
                <w:sz w:val="22"/>
                <w:szCs w:val="22"/>
              </w:rPr>
              <w:t>ta</w:t>
            </w:r>
            <w:r w:rsidRPr="00E10200">
              <w:rPr>
                <w:color w:val="111111"/>
                <w:spacing w:val="1"/>
                <w:sz w:val="22"/>
                <w:szCs w:val="22"/>
              </w:rPr>
              <w:t>k</w:t>
            </w:r>
            <w:r w:rsidRPr="00E10200">
              <w:rPr>
                <w:color w:val="111111"/>
                <w:sz w:val="22"/>
                <w:szCs w:val="22"/>
              </w:rPr>
              <w:t>en</w:t>
            </w:r>
            <w:r w:rsidRPr="00E10200">
              <w:rPr>
                <w:color w:val="111111"/>
                <w:spacing w:val="-5"/>
                <w:sz w:val="22"/>
                <w:szCs w:val="22"/>
              </w:rPr>
              <w:t xml:space="preserve"> </w:t>
            </w:r>
            <w:r w:rsidRPr="00E10200">
              <w:rPr>
                <w:color w:val="111111"/>
                <w:sz w:val="22"/>
                <w:szCs w:val="22"/>
              </w:rPr>
              <w:t>up</w:t>
            </w:r>
            <w:r w:rsidRPr="00E10200">
              <w:rPr>
                <w:color w:val="111111"/>
                <w:spacing w:val="-2"/>
                <w:sz w:val="22"/>
                <w:szCs w:val="22"/>
              </w:rPr>
              <w:t xml:space="preserve"> </w:t>
            </w:r>
            <w:r w:rsidRPr="00E10200">
              <w:rPr>
                <w:color w:val="111111"/>
                <w:sz w:val="22"/>
                <w:szCs w:val="22"/>
              </w:rPr>
              <w:t>their</w:t>
            </w:r>
            <w:r w:rsidRPr="00E10200">
              <w:rPr>
                <w:color w:val="111111"/>
                <w:spacing w:val="-5"/>
                <w:sz w:val="22"/>
                <w:szCs w:val="22"/>
              </w:rPr>
              <w:t xml:space="preserve"> </w:t>
            </w:r>
            <w:r w:rsidRPr="00E10200">
              <w:rPr>
                <w:color w:val="111111"/>
                <w:sz w:val="22"/>
                <w:szCs w:val="22"/>
              </w:rPr>
              <w:t>fir</w:t>
            </w:r>
            <w:r w:rsidRPr="00E10200">
              <w:rPr>
                <w:color w:val="111111"/>
                <w:spacing w:val="1"/>
                <w:sz w:val="22"/>
                <w:szCs w:val="22"/>
              </w:rPr>
              <w:t>s</w:t>
            </w:r>
            <w:r w:rsidRPr="00E10200">
              <w:rPr>
                <w:color w:val="111111"/>
                <w:sz w:val="22"/>
                <w:szCs w:val="22"/>
              </w:rPr>
              <w:t>t</w:t>
            </w:r>
            <w:r w:rsidRPr="00E10200">
              <w:rPr>
                <w:color w:val="111111"/>
                <w:spacing w:val="-4"/>
                <w:sz w:val="22"/>
                <w:szCs w:val="22"/>
              </w:rPr>
              <w:t xml:space="preserve"> </w:t>
            </w:r>
            <w:r w:rsidRPr="00E10200">
              <w:rPr>
                <w:color w:val="111111"/>
                <w:sz w:val="22"/>
                <w:szCs w:val="22"/>
              </w:rPr>
              <w:t>po</w:t>
            </w:r>
            <w:r w:rsidRPr="00E10200">
              <w:rPr>
                <w:color w:val="111111"/>
                <w:spacing w:val="1"/>
                <w:sz w:val="22"/>
                <w:szCs w:val="22"/>
              </w:rPr>
              <w:t>s</w:t>
            </w:r>
            <w:r w:rsidRPr="00E10200">
              <w:rPr>
                <w:color w:val="111111"/>
                <w:spacing w:val="-1"/>
                <w:sz w:val="22"/>
                <w:szCs w:val="22"/>
              </w:rPr>
              <w:t>i</w:t>
            </w:r>
            <w:r w:rsidRPr="00E10200">
              <w:rPr>
                <w:color w:val="111111"/>
                <w:sz w:val="22"/>
                <w:szCs w:val="22"/>
              </w:rPr>
              <w:t>tion</w:t>
            </w:r>
            <w:r w:rsidRPr="00E10200">
              <w:rPr>
                <w:color w:val="111111"/>
                <w:spacing w:val="-9"/>
                <w:sz w:val="22"/>
                <w:szCs w:val="22"/>
              </w:rPr>
              <w:t xml:space="preserve"> </w:t>
            </w:r>
            <w:r w:rsidRPr="00E10200">
              <w:rPr>
                <w:color w:val="111111"/>
                <w:spacing w:val="1"/>
                <w:sz w:val="22"/>
                <w:szCs w:val="22"/>
              </w:rPr>
              <w:t>s</w:t>
            </w:r>
            <w:r w:rsidRPr="00E10200">
              <w:rPr>
                <w:color w:val="111111"/>
                <w:sz w:val="22"/>
                <w:szCs w:val="22"/>
              </w:rPr>
              <w:t>in</w:t>
            </w:r>
            <w:r w:rsidRPr="00E10200">
              <w:rPr>
                <w:color w:val="111111"/>
                <w:spacing w:val="1"/>
                <w:sz w:val="22"/>
                <w:szCs w:val="22"/>
              </w:rPr>
              <w:t>c</w:t>
            </w:r>
            <w:r w:rsidRPr="00E10200">
              <w:rPr>
                <w:color w:val="111111"/>
                <w:sz w:val="22"/>
                <w:szCs w:val="22"/>
              </w:rPr>
              <w:t>e</w:t>
            </w:r>
            <w:r w:rsidRPr="00E10200">
              <w:rPr>
                <w:color w:val="111111"/>
                <w:spacing w:val="-6"/>
                <w:sz w:val="22"/>
                <w:szCs w:val="22"/>
              </w:rPr>
              <w:t xml:space="preserve"> </w:t>
            </w:r>
            <w:r w:rsidRPr="00E10200">
              <w:rPr>
                <w:color w:val="111111"/>
                <w:sz w:val="22"/>
                <w:szCs w:val="22"/>
              </w:rPr>
              <w:t>qualif</w:t>
            </w:r>
            <w:r w:rsidRPr="00E10200">
              <w:rPr>
                <w:color w:val="111111"/>
                <w:spacing w:val="-1"/>
                <w:sz w:val="22"/>
                <w:szCs w:val="22"/>
              </w:rPr>
              <w:t>y</w:t>
            </w:r>
            <w:r w:rsidRPr="00E10200">
              <w:rPr>
                <w:color w:val="111111"/>
                <w:sz w:val="22"/>
                <w:szCs w:val="22"/>
              </w:rPr>
              <w:t>ing</w:t>
            </w:r>
            <w:r w:rsidRPr="00E10200">
              <w:rPr>
                <w:color w:val="111111"/>
                <w:spacing w:val="-9"/>
                <w:sz w:val="22"/>
                <w:szCs w:val="22"/>
              </w:rPr>
              <w:t xml:space="preserve"> </w:t>
            </w:r>
            <w:r w:rsidRPr="00E10200">
              <w:rPr>
                <w:color w:val="111111"/>
                <w:sz w:val="22"/>
                <w:szCs w:val="22"/>
              </w:rPr>
              <w:t>as</w:t>
            </w:r>
            <w:r w:rsidRPr="00E10200">
              <w:rPr>
                <w:color w:val="111111"/>
                <w:spacing w:val="-2"/>
                <w:sz w:val="22"/>
                <w:szCs w:val="22"/>
              </w:rPr>
              <w:t xml:space="preserve"> </w:t>
            </w:r>
            <w:r w:rsidRPr="00E10200">
              <w:rPr>
                <w:color w:val="111111"/>
                <w:sz w:val="22"/>
                <w:szCs w:val="22"/>
              </w:rPr>
              <w:t>a</w:t>
            </w:r>
            <w:r w:rsidRPr="00E10200">
              <w:rPr>
                <w:color w:val="111111"/>
                <w:spacing w:val="-2"/>
                <w:sz w:val="22"/>
                <w:szCs w:val="22"/>
              </w:rPr>
              <w:t xml:space="preserve"> </w:t>
            </w:r>
            <w:r w:rsidRPr="00E10200">
              <w:rPr>
                <w:color w:val="111111"/>
                <w:sz w:val="22"/>
                <w:szCs w:val="22"/>
              </w:rPr>
              <w:t>tea</w:t>
            </w:r>
            <w:r w:rsidRPr="00E10200">
              <w:rPr>
                <w:color w:val="111111"/>
                <w:spacing w:val="1"/>
                <w:sz w:val="22"/>
                <w:szCs w:val="22"/>
              </w:rPr>
              <w:t>c</w:t>
            </w:r>
            <w:r w:rsidRPr="00E10200">
              <w:rPr>
                <w:color w:val="111111"/>
                <w:sz w:val="22"/>
                <w:szCs w:val="22"/>
              </w:rPr>
              <w:t>her.</w:t>
            </w:r>
            <w:r w:rsidRPr="00E10200">
              <w:rPr>
                <w:color w:val="111111"/>
                <w:spacing w:val="-8"/>
                <w:sz w:val="22"/>
                <w:szCs w:val="22"/>
              </w:rPr>
              <w:t xml:space="preserve"> </w:t>
            </w:r>
            <w:r w:rsidRPr="00E10200">
              <w:rPr>
                <w:color w:val="111111"/>
                <w:sz w:val="22"/>
                <w:szCs w:val="22"/>
              </w:rPr>
              <w:t>May</w:t>
            </w:r>
            <w:r w:rsidRPr="00E10200">
              <w:rPr>
                <w:color w:val="111111"/>
                <w:spacing w:val="-4"/>
                <w:sz w:val="22"/>
                <w:szCs w:val="22"/>
              </w:rPr>
              <w:t xml:space="preserve"> </w:t>
            </w:r>
            <w:r w:rsidRPr="00E10200">
              <w:rPr>
                <w:color w:val="111111"/>
                <w:sz w:val="22"/>
                <w:szCs w:val="22"/>
              </w:rPr>
              <w:t>al</w:t>
            </w:r>
            <w:r w:rsidRPr="00E10200">
              <w:rPr>
                <w:color w:val="111111"/>
                <w:spacing w:val="1"/>
                <w:sz w:val="22"/>
                <w:szCs w:val="22"/>
              </w:rPr>
              <w:t>s</w:t>
            </w:r>
            <w:r w:rsidRPr="00E10200">
              <w:rPr>
                <w:color w:val="111111"/>
                <w:sz w:val="22"/>
                <w:szCs w:val="22"/>
              </w:rPr>
              <w:t>o</w:t>
            </w:r>
            <w:r w:rsidRPr="00E10200">
              <w:rPr>
                <w:color w:val="111111"/>
                <w:spacing w:val="-4"/>
                <w:sz w:val="22"/>
                <w:szCs w:val="22"/>
              </w:rPr>
              <w:t xml:space="preserve"> </w:t>
            </w:r>
            <w:r w:rsidRPr="00E10200">
              <w:rPr>
                <w:color w:val="111111"/>
                <w:sz w:val="22"/>
                <w:szCs w:val="22"/>
              </w:rPr>
              <w:t>be</w:t>
            </w:r>
            <w:r w:rsidRPr="00E10200">
              <w:rPr>
                <w:color w:val="000000"/>
                <w:sz w:val="22"/>
                <w:szCs w:val="22"/>
              </w:rPr>
              <w:t xml:space="preserve"> </w:t>
            </w:r>
            <w:r w:rsidRPr="00E10200">
              <w:rPr>
                <w:color w:val="111111"/>
                <w:sz w:val="22"/>
                <w:szCs w:val="22"/>
              </w:rPr>
              <w:t>returned</w:t>
            </w:r>
            <w:r w:rsidRPr="00E10200">
              <w:rPr>
                <w:color w:val="111111"/>
                <w:spacing w:val="-8"/>
                <w:sz w:val="22"/>
                <w:szCs w:val="22"/>
              </w:rPr>
              <w:t xml:space="preserve"> </w:t>
            </w:r>
            <w:r w:rsidRPr="00E10200">
              <w:rPr>
                <w:color w:val="111111"/>
                <w:sz w:val="22"/>
                <w:szCs w:val="22"/>
              </w:rPr>
              <w:t>for</w:t>
            </w:r>
            <w:r w:rsidRPr="00E10200">
              <w:rPr>
                <w:color w:val="111111"/>
                <w:spacing w:val="-3"/>
                <w:sz w:val="22"/>
                <w:szCs w:val="22"/>
              </w:rPr>
              <w:t xml:space="preserve"> </w:t>
            </w:r>
            <w:r w:rsidRPr="00E10200">
              <w:rPr>
                <w:color w:val="111111"/>
                <w:sz w:val="22"/>
                <w:szCs w:val="22"/>
              </w:rPr>
              <w:t>other</w:t>
            </w:r>
            <w:r w:rsidRPr="00E10200">
              <w:rPr>
                <w:color w:val="111111"/>
                <w:spacing w:val="-5"/>
                <w:sz w:val="22"/>
                <w:szCs w:val="22"/>
              </w:rPr>
              <w:t xml:space="preserve"> </w:t>
            </w:r>
            <w:r w:rsidRPr="00E10200">
              <w:rPr>
                <w:color w:val="111111"/>
                <w:spacing w:val="1"/>
                <w:sz w:val="22"/>
                <w:szCs w:val="22"/>
              </w:rPr>
              <w:t>s</w:t>
            </w:r>
            <w:r w:rsidRPr="00E10200">
              <w:rPr>
                <w:color w:val="111111"/>
                <w:sz w:val="22"/>
                <w:szCs w:val="22"/>
              </w:rPr>
              <w:t>taff</w:t>
            </w:r>
            <w:r w:rsidRPr="00E10200">
              <w:rPr>
                <w:color w:val="111111"/>
                <w:spacing w:val="-5"/>
                <w:sz w:val="22"/>
                <w:szCs w:val="22"/>
              </w:rPr>
              <w:t xml:space="preserve"> </w:t>
            </w:r>
            <w:r w:rsidRPr="00E10200">
              <w:rPr>
                <w:color w:val="111111"/>
                <w:sz w:val="22"/>
                <w:szCs w:val="22"/>
              </w:rPr>
              <w:t>as</w:t>
            </w:r>
            <w:r w:rsidRPr="00E10200">
              <w:rPr>
                <w:color w:val="111111"/>
                <w:spacing w:val="-1"/>
                <w:sz w:val="22"/>
                <w:szCs w:val="22"/>
              </w:rPr>
              <w:t xml:space="preserve"> </w:t>
            </w:r>
            <w:r w:rsidRPr="00E10200">
              <w:rPr>
                <w:color w:val="111111"/>
                <w:sz w:val="22"/>
                <w:szCs w:val="22"/>
              </w:rPr>
              <w:t>well.</w:t>
            </w:r>
          </w:p>
          <w:p w14:paraId="0749F619" w14:textId="77777777" w:rsidR="008F74E6" w:rsidRDefault="008F74E6" w:rsidP="006E317E">
            <w:pPr>
              <w:autoSpaceDE w:val="0"/>
              <w:autoSpaceDN w:val="0"/>
              <w:adjustRightInd w:val="0"/>
              <w:spacing w:before="56"/>
              <w:ind w:right="162"/>
              <w:rPr>
                <w:color w:val="111111"/>
                <w:sz w:val="22"/>
                <w:szCs w:val="22"/>
              </w:rPr>
            </w:pPr>
          </w:p>
          <w:p w14:paraId="410DB4B9" w14:textId="77777777" w:rsidR="008F74E6" w:rsidRDefault="008F74E6" w:rsidP="006E317E">
            <w:pPr>
              <w:autoSpaceDE w:val="0"/>
              <w:autoSpaceDN w:val="0"/>
              <w:adjustRightInd w:val="0"/>
              <w:spacing w:before="56"/>
              <w:ind w:right="162"/>
              <w:rPr>
                <w:color w:val="111111"/>
                <w:sz w:val="22"/>
                <w:szCs w:val="22"/>
              </w:rPr>
            </w:pPr>
          </w:p>
          <w:p w14:paraId="7A393091" w14:textId="77777777" w:rsidR="008F74E6" w:rsidRDefault="008F74E6" w:rsidP="006E317E">
            <w:pPr>
              <w:autoSpaceDE w:val="0"/>
              <w:autoSpaceDN w:val="0"/>
              <w:adjustRightInd w:val="0"/>
              <w:spacing w:before="56"/>
              <w:ind w:right="162"/>
              <w:rPr>
                <w:color w:val="111111"/>
                <w:sz w:val="22"/>
                <w:szCs w:val="22"/>
              </w:rPr>
            </w:pPr>
          </w:p>
          <w:p w14:paraId="1B186A02" w14:textId="77777777" w:rsidR="008F74E6" w:rsidRDefault="008F74E6" w:rsidP="006E317E">
            <w:pPr>
              <w:autoSpaceDE w:val="0"/>
              <w:autoSpaceDN w:val="0"/>
              <w:adjustRightInd w:val="0"/>
              <w:spacing w:before="56"/>
              <w:ind w:right="162"/>
              <w:rPr>
                <w:color w:val="111111"/>
                <w:sz w:val="22"/>
                <w:szCs w:val="22"/>
              </w:rPr>
            </w:pPr>
          </w:p>
          <w:p w14:paraId="423D33E7" w14:textId="77777777" w:rsidR="008F74E6" w:rsidRDefault="008F74E6" w:rsidP="006E317E">
            <w:pPr>
              <w:autoSpaceDE w:val="0"/>
              <w:autoSpaceDN w:val="0"/>
              <w:adjustRightInd w:val="0"/>
              <w:spacing w:before="56"/>
              <w:ind w:right="162"/>
              <w:rPr>
                <w:color w:val="111111"/>
                <w:sz w:val="22"/>
                <w:szCs w:val="22"/>
              </w:rPr>
            </w:pPr>
          </w:p>
          <w:p w14:paraId="2A504B28" w14:textId="12A79649" w:rsidR="008F74E6" w:rsidRPr="00E10200" w:rsidRDefault="008F74E6" w:rsidP="006E317E">
            <w:pPr>
              <w:autoSpaceDE w:val="0"/>
              <w:autoSpaceDN w:val="0"/>
              <w:adjustRightInd w:val="0"/>
              <w:spacing w:before="56"/>
              <w:ind w:right="162"/>
              <w:rPr>
                <w:color w:val="000000"/>
                <w:sz w:val="22"/>
                <w:szCs w:val="22"/>
              </w:rPr>
            </w:pPr>
          </w:p>
        </w:tc>
      </w:tr>
      <w:tr w:rsidR="00DB3DC6" w:rsidRPr="00E10200" w14:paraId="22E3131D" w14:textId="77777777" w:rsidTr="00AE08E4">
        <w:trPr>
          <w:trHeight w:hRule="exact" w:val="721"/>
        </w:trPr>
        <w:tc>
          <w:tcPr>
            <w:tcW w:w="2405" w:type="dxa"/>
          </w:tcPr>
          <w:p w14:paraId="769AB66B" w14:textId="33BEDB76" w:rsidR="00DB3DC6" w:rsidRPr="00E10200" w:rsidRDefault="00DB3DC6" w:rsidP="006E317E">
            <w:pPr>
              <w:autoSpaceDE w:val="0"/>
              <w:autoSpaceDN w:val="0"/>
              <w:adjustRightInd w:val="0"/>
              <w:spacing w:before="56"/>
              <w:ind w:right="-20"/>
              <w:rPr>
                <w:color w:val="111111"/>
                <w:sz w:val="22"/>
                <w:szCs w:val="22"/>
              </w:rPr>
            </w:pPr>
            <w:r>
              <w:rPr>
                <w:color w:val="111111"/>
                <w:sz w:val="22"/>
                <w:szCs w:val="22"/>
              </w:rPr>
              <w:t>Newly Qualified Teacher</w:t>
            </w:r>
          </w:p>
        </w:tc>
        <w:tc>
          <w:tcPr>
            <w:tcW w:w="911" w:type="dxa"/>
          </w:tcPr>
          <w:p w14:paraId="28552A86" w14:textId="3169DA27" w:rsidR="00DB3DC6" w:rsidRPr="00E10200" w:rsidRDefault="00DB3DC6" w:rsidP="006E317E">
            <w:pPr>
              <w:autoSpaceDE w:val="0"/>
              <w:autoSpaceDN w:val="0"/>
              <w:adjustRightInd w:val="0"/>
              <w:spacing w:before="74"/>
              <w:ind w:left="161" w:right="-20"/>
              <w:rPr>
                <w:color w:val="111111"/>
                <w:sz w:val="22"/>
                <w:szCs w:val="22"/>
              </w:rPr>
            </w:pPr>
            <w:r w:rsidRPr="00E10200">
              <w:rPr>
                <w:color w:val="111111"/>
                <w:sz w:val="22"/>
                <w:szCs w:val="22"/>
              </w:rPr>
              <w:t>√</w:t>
            </w:r>
          </w:p>
        </w:tc>
        <w:tc>
          <w:tcPr>
            <w:tcW w:w="790" w:type="dxa"/>
          </w:tcPr>
          <w:p w14:paraId="664D0FB3" w14:textId="44E2EA4D" w:rsidR="00DB3DC6" w:rsidRPr="00E10200" w:rsidRDefault="00DB3DC6" w:rsidP="006E317E">
            <w:pPr>
              <w:autoSpaceDE w:val="0"/>
              <w:autoSpaceDN w:val="0"/>
              <w:adjustRightInd w:val="0"/>
              <w:spacing w:before="74"/>
              <w:ind w:left="160" w:right="-20"/>
              <w:rPr>
                <w:color w:val="111111"/>
                <w:sz w:val="22"/>
                <w:szCs w:val="22"/>
              </w:rPr>
            </w:pPr>
            <w:r w:rsidRPr="00E10200">
              <w:rPr>
                <w:color w:val="111111"/>
                <w:sz w:val="22"/>
                <w:szCs w:val="22"/>
              </w:rPr>
              <w:t>√</w:t>
            </w:r>
          </w:p>
        </w:tc>
        <w:tc>
          <w:tcPr>
            <w:tcW w:w="668" w:type="dxa"/>
          </w:tcPr>
          <w:p w14:paraId="356028A2" w14:textId="0F23BF11" w:rsidR="00DB3DC6" w:rsidRPr="00E10200" w:rsidRDefault="00D03278" w:rsidP="006E317E">
            <w:pPr>
              <w:autoSpaceDE w:val="0"/>
              <w:autoSpaceDN w:val="0"/>
              <w:adjustRightInd w:val="0"/>
              <w:spacing w:before="56"/>
              <w:ind w:left="160" w:right="-20"/>
              <w:rPr>
                <w:color w:val="111111"/>
                <w:sz w:val="22"/>
                <w:szCs w:val="22"/>
              </w:rPr>
            </w:pPr>
            <w:r>
              <w:rPr>
                <w:color w:val="111111"/>
                <w:sz w:val="22"/>
                <w:szCs w:val="22"/>
              </w:rPr>
              <w:t>X</w:t>
            </w:r>
          </w:p>
        </w:tc>
        <w:tc>
          <w:tcPr>
            <w:tcW w:w="663" w:type="dxa"/>
          </w:tcPr>
          <w:p w14:paraId="4503AA30" w14:textId="7E56AD38" w:rsidR="00DB3DC6" w:rsidRPr="00E10200" w:rsidRDefault="00D03278" w:rsidP="006E317E">
            <w:pPr>
              <w:autoSpaceDE w:val="0"/>
              <w:autoSpaceDN w:val="0"/>
              <w:adjustRightInd w:val="0"/>
              <w:spacing w:before="56"/>
              <w:ind w:left="161" w:right="-20"/>
              <w:rPr>
                <w:color w:val="111111"/>
                <w:sz w:val="22"/>
                <w:szCs w:val="22"/>
              </w:rPr>
            </w:pPr>
            <w:r>
              <w:rPr>
                <w:color w:val="111111"/>
                <w:sz w:val="22"/>
                <w:szCs w:val="22"/>
              </w:rPr>
              <w:t>X</w:t>
            </w:r>
          </w:p>
        </w:tc>
        <w:tc>
          <w:tcPr>
            <w:tcW w:w="928" w:type="dxa"/>
          </w:tcPr>
          <w:p w14:paraId="38A4DD63" w14:textId="626ECB0E" w:rsidR="00DB3DC6" w:rsidRPr="00E10200" w:rsidRDefault="00D03278" w:rsidP="006E317E">
            <w:pPr>
              <w:autoSpaceDE w:val="0"/>
              <w:autoSpaceDN w:val="0"/>
              <w:adjustRightInd w:val="0"/>
              <w:spacing w:before="56"/>
              <w:ind w:left="161" w:right="-20"/>
              <w:rPr>
                <w:color w:val="111111"/>
                <w:sz w:val="22"/>
                <w:szCs w:val="22"/>
              </w:rPr>
            </w:pPr>
            <w:r>
              <w:rPr>
                <w:color w:val="111111"/>
                <w:sz w:val="22"/>
                <w:szCs w:val="22"/>
              </w:rPr>
              <w:t>X</w:t>
            </w:r>
          </w:p>
        </w:tc>
        <w:tc>
          <w:tcPr>
            <w:tcW w:w="3715" w:type="dxa"/>
          </w:tcPr>
          <w:p w14:paraId="27CDF2A9" w14:textId="77777777" w:rsidR="00DB3DC6" w:rsidRPr="00E10200" w:rsidRDefault="00DB3DC6" w:rsidP="006E317E">
            <w:pPr>
              <w:autoSpaceDE w:val="0"/>
              <w:autoSpaceDN w:val="0"/>
              <w:adjustRightInd w:val="0"/>
              <w:spacing w:before="56"/>
              <w:ind w:right="162"/>
              <w:rPr>
                <w:color w:val="111111"/>
                <w:sz w:val="22"/>
                <w:szCs w:val="22"/>
              </w:rPr>
            </w:pPr>
          </w:p>
        </w:tc>
      </w:tr>
    </w:tbl>
    <w:p w14:paraId="6089B63A" w14:textId="55A81604" w:rsidR="001D7DB2" w:rsidRDefault="00EF7D27" w:rsidP="001D7DB2">
      <w:pPr>
        <w:pStyle w:val="Default"/>
        <w:ind w:left="-993"/>
        <w:jc w:val="both"/>
      </w:pPr>
      <w:r w:rsidRPr="00F541CA">
        <w:t xml:space="preserve">     </w:t>
      </w:r>
    </w:p>
    <w:p w14:paraId="2C616AA0" w14:textId="3044476E" w:rsidR="001D7DB2" w:rsidRDefault="001D7DB2" w:rsidP="001D7DB2">
      <w:pPr>
        <w:pStyle w:val="Default"/>
        <w:ind w:left="-993"/>
        <w:jc w:val="both"/>
      </w:pPr>
    </w:p>
    <w:p w14:paraId="46750F7E" w14:textId="13E02806" w:rsidR="001D7DB2" w:rsidRDefault="001D7DB2" w:rsidP="001D7DB2">
      <w:pPr>
        <w:pStyle w:val="Default"/>
        <w:ind w:left="-993"/>
        <w:jc w:val="both"/>
      </w:pPr>
    </w:p>
    <w:tbl>
      <w:tblPr>
        <w:tblStyle w:val="TableGrid"/>
        <w:tblW w:w="10170" w:type="dxa"/>
        <w:tblLayout w:type="fixed"/>
        <w:tblLook w:val="0020" w:firstRow="1" w:lastRow="0" w:firstColumn="0" w:lastColumn="0" w:noHBand="0" w:noVBand="0"/>
      </w:tblPr>
      <w:tblGrid>
        <w:gridCol w:w="2677"/>
        <w:gridCol w:w="669"/>
        <w:gridCol w:w="936"/>
        <w:gridCol w:w="535"/>
        <w:gridCol w:w="669"/>
        <w:gridCol w:w="936"/>
        <w:gridCol w:w="3748"/>
      </w:tblGrid>
      <w:tr w:rsidR="00661DB6" w:rsidRPr="00E10200" w14:paraId="4AC00533" w14:textId="77777777" w:rsidTr="00B25CBF">
        <w:trPr>
          <w:trHeight w:hRule="exact" w:val="2999"/>
        </w:trPr>
        <w:tc>
          <w:tcPr>
            <w:tcW w:w="2677" w:type="dxa"/>
          </w:tcPr>
          <w:p w14:paraId="47062EFD" w14:textId="77777777" w:rsidR="00661DB6" w:rsidRPr="00E10200" w:rsidRDefault="00661DB6" w:rsidP="00661DB6">
            <w:pPr>
              <w:autoSpaceDE w:val="0"/>
              <w:autoSpaceDN w:val="0"/>
              <w:adjustRightInd w:val="0"/>
              <w:spacing w:before="58"/>
              <w:ind w:right="433"/>
              <w:rPr>
                <w:color w:val="000000"/>
                <w:sz w:val="22"/>
                <w:szCs w:val="22"/>
              </w:rPr>
            </w:pPr>
            <w:r w:rsidRPr="00E10200">
              <w:rPr>
                <w:b/>
                <w:bCs/>
                <w:color w:val="111111"/>
                <w:sz w:val="22"/>
                <w:szCs w:val="22"/>
              </w:rPr>
              <w:lastRenderedPageBreak/>
              <w:t>2.</w:t>
            </w:r>
            <w:r w:rsidRPr="00E10200">
              <w:rPr>
                <w:b/>
                <w:bCs/>
                <w:color w:val="111111"/>
                <w:spacing w:val="-1"/>
                <w:sz w:val="22"/>
                <w:szCs w:val="22"/>
              </w:rPr>
              <w:t>C</w:t>
            </w:r>
            <w:r w:rsidRPr="00E10200">
              <w:rPr>
                <w:b/>
                <w:bCs/>
                <w:color w:val="111111"/>
                <w:w w:val="99"/>
                <w:sz w:val="22"/>
                <w:szCs w:val="22"/>
              </w:rPr>
              <w:t>on</w:t>
            </w:r>
            <w:r w:rsidRPr="00E10200">
              <w:rPr>
                <w:b/>
                <w:bCs/>
                <w:color w:val="111111"/>
                <w:spacing w:val="1"/>
                <w:w w:val="99"/>
                <w:sz w:val="22"/>
                <w:szCs w:val="22"/>
              </w:rPr>
              <w:t>t</w:t>
            </w:r>
            <w:r w:rsidRPr="00E10200">
              <w:rPr>
                <w:b/>
                <w:bCs/>
                <w:color w:val="111111"/>
                <w:sz w:val="22"/>
                <w:szCs w:val="22"/>
              </w:rPr>
              <w:t>ract</w:t>
            </w:r>
            <w:r w:rsidRPr="00E10200">
              <w:rPr>
                <w:b/>
                <w:bCs/>
                <w:color w:val="111111"/>
                <w:spacing w:val="1"/>
                <w:w w:val="99"/>
                <w:sz w:val="22"/>
                <w:szCs w:val="22"/>
              </w:rPr>
              <w:t>/</w:t>
            </w:r>
            <w:r w:rsidRPr="00E10200">
              <w:rPr>
                <w:b/>
                <w:bCs/>
                <w:color w:val="111111"/>
                <w:w w:val="99"/>
                <w:sz w:val="22"/>
                <w:szCs w:val="22"/>
              </w:rPr>
              <w:t>S</w:t>
            </w:r>
            <w:r w:rsidRPr="00E10200">
              <w:rPr>
                <w:b/>
                <w:bCs/>
                <w:color w:val="111111"/>
                <w:sz w:val="22"/>
                <w:szCs w:val="22"/>
              </w:rPr>
              <w:t>er</w:t>
            </w:r>
            <w:r w:rsidRPr="00E10200">
              <w:rPr>
                <w:b/>
                <w:bCs/>
                <w:color w:val="111111"/>
                <w:w w:val="99"/>
                <w:sz w:val="22"/>
                <w:szCs w:val="22"/>
              </w:rPr>
              <w:t>vi</w:t>
            </w:r>
            <w:r w:rsidRPr="00E10200">
              <w:rPr>
                <w:b/>
                <w:bCs/>
                <w:color w:val="111111"/>
                <w:sz w:val="22"/>
                <w:szCs w:val="22"/>
              </w:rPr>
              <w:t>ce</w:t>
            </w:r>
          </w:p>
          <w:p w14:paraId="53457A59" w14:textId="77777777" w:rsidR="00661DB6" w:rsidRPr="00E10200" w:rsidRDefault="00661DB6" w:rsidP="00661DB6">
            <w:pPr>
              <w:autoSpaceDE w:val="0"/>
              <w:autoSpaceDN w:val="0"/>
              <w:adjustRightInd w:val="0"/>
              <w:ind w:right="897"/>
              <w:rPr>
                <w:sz w:val="22"/>
                <w:szCs w:val="22"/>
              </w:rPr>
            </w:pPr>
            <w:r w:rsidRPr="00E10200">
              <w:rPr>
                <w:b/>
                <w:bCs/>
                <w:color w:val="111111"/>
                <w:spacing w:val="-1"/>
                <w:sz w:val="22"/>
                <w:szCs w:val="22"/>
              </w:rPr>
              <w:t>A</w:t>
            </w:r>
            <w:r w:rsidRPr="00E10200">
              <w:rPr>
                <w:b/>
                <w:bCs/>
                <w:color w:val="111111"/>
                <w:sz w:val="22"/>
                <w:szCs w:val="22"/>
              </w:rPr>
              <w:t>greem</w:t>
            </w:r>
            <w:r w:rsidRPr="00E10200">
              <w:rPr>
                <w:b/>
                <w:bCs/>
                <w:color w:val="111111"/>
                <w:w w:val="99"/>
                <w:sz w:val="22"/>
                <w:szCs w:val="22"/>
              </w:rPr>
              <w:t>e</w:t>
            </w:r>
            <w:r w:rsidRPr="00E10200">
              <w:rPr>
                <w:b/>
                <w:bCs/>
                <w:color w:val="111111"/>
                <w:spacing w:val="1"/>
                <w:w w:val="99"/>
                <w:sz w:val="22"/>
                <w:szCs w:val="22"/>
              </w:rPr>
              <w:t>n</w:t>
            </w:r>
            <w:r w:rsidRPr="00E10200">
              <w:rPr>
                <w:b/>
                <w:bCs/>
                <w:color w:val="111111"/>
                <w:sz w:val="22"/>
                <w:szCs w:val="22"/>
              </w:rPr>
              <w:t>t</w:t>
            </w:r>
          </w:p>
        </w:tc>
        <w:tc>
          <w:tcPr>
            <w:tcW w:w="669" w:type="dxa"/>
            <w:textDirection w:val="btLr"/>
          </w:tcPr>
          <w:p w14:paraId="7EF29171" w14:textId="77777777" w:rsidR="00661DB6" w:rsidRPr="00E12DED" w:rsidRDefault="00661DB6" w:rsidP="00661DB6">
            <w:pPr>
              <w:autoSpaceDE w:val="0"/>
              <w:autoSpaceDN w:val="0"/>
              <w:adjustRightInd w:val="0"/>
              <w:ind w:left="113" w:right="170"/>
              <w:rPr>
                <w:sz w:val="22"/>
                <w:szCs w:val="22"/>
              </w:rPr>
            </w:pPr>
            <w:r w:rsidRPr="00E12DED">
              <w:rPr>
                <w:b/>
                <w:bCs/>
                <w:spacing w:val="-1"/>
                <w:sz w:val="22"/>
                <w:szCs w:val="22"/>
              </w:rPr>
              <w:t>C</w:t>
            </w:r>
            <w:r w:rsidRPr="00E12DED">
              <w:rPr>
                <w:b/>
                <w:bCs/>
                <w:w w:val="99"/>
                <w:sz w:val="22"/>
                <w:szCs w:val="22"/>
              </w:rPr>
              <w:t>on</w:t>
            </w:r>
            <w:r w:rsidRPr="00E12DED">
              <w:rPr>
                <w:b/>
                <w:bCs/>
                <w:spacing w:val="1"/>
                <w:w w:val="99"/>
                <w:sz w:val="22"/>
                <w:szCs w:val="22"/>
              </w:rPr>
              <w:t>t</w:t>
            </w:r>
            <w:r w:rsidRPr="00E12DED">
              <w:rPr>
                <w:b/>
                <w:bCs/>
                <w:sz w:val="22"/>
                <w:szCs w:val="22"/>
              </w:rPr>
              <w:t>ract</w:t>
            </w:r>
            <w:r w:rsidRPr="00E12DED">
              <w:rPr>
                <w:b/>
                <w:bCs/>
                <w:w w:val="99"/>
                <w:sz w:val="22"/>
                <w:szCs w:val="22"/>
              </w:rPr>
              <w:t>ed</w:t>
            </w:r>
          </w:p>
          <w:p w14:paraId="31491DF9" w14:textId="3AC28C85" w:rsidR="00661DB6" w:rsidRPr="00E10200" w:rsidRDefault="00661DB6" w:rsidP="00661DB6">
            <w:pPr>
              <w:autoSpaceDE w:val="0"/>
              <w:autoSpaceDN w:val="0"/>
              <w:adjustRightInd w:val="0"/>
              <w:rPr>
                <w:sz w:val="22"/>
                <w:szCs w:val="22"/>
              </w:rPr>
            </w:pPr>
            <w:r w:rsidRPr="00E12DED">
              <w:rPr>
                <w:b/>
                <w:bCs/>
                <w:sz w:val="22"/>
                <w:szCs w:val="22"/>
              </w:rPr>
              <w:t>Teachers</w:t>
            </w:r>
          </w:p>
        </w:tc>
        <w:tc>
          <w:tcPr>
            <w:tcW w:w="936" w:type="dxa"/>
            <w:textDirection w:val="btLr"/>
          </w:tcPr>
          <w:p w14:paraId="09BC3BBE" w14:textId="77777777" w:rsidR="00661DB6" w:rsidRPr="00E12DED" w:rsidRDefault="00661DB6" w:rsidP="00661DB6">
            <w:pPr>
              <w:autoSpaceDE w:val="0"/>
              <w:autoSpaceDN w:val="0"/>
              <w:adjustRightInd w:val="0"/>
              <w:spacing w:before="29"/>
              <w:ind w:left="113" w:right="169"/>
              <w:rPr>
                <w:sz w:val="22"/>
                <w:szCs w:val="22"/>
              </w:rPr>
            </w:pPr>
            <w:r w:rsidRPr="00E12DED">
              <w:rPr>
                <w:b/>
                <w:bCs/>
                <w:spacing w:val="-1"/>
                <w:sz w:val="22"/>
                <w:szCs w:val="22"/>
              </w:rPr>
              <w:t>A</w:t>
            </w:r>
            <w:r w:rsidRPr="00E12DED">
              <w:rPr>
                <w:b/>
                <w:bCs/>
                <w:w w:val="99"/>
                <w:sz w:val="22"/>
                <w:szCs w:val="22"/>
              </w:rPr>
              <w:t>gency/</w:t>
            </w:r>
            <w:r w:rsidRPr="00E12DED">
              <w:rPr>
                <w:b/>
                <w:bCs/>
                <w:spacing w:val="1"/>
                <w:w w:val="99"/>
                <w:sz w:val="22"/>
                <w:szCs w:val="22"/>
              </w:rPr>
              <w:t>S</w:t>
            </w:r>
            <w:r w:rsidRPr="00E12DED">
              <w:rPr>
                <w:b/>
                <w:bCs/>
                <w:sz w:val="22"/>
                <w:szCs w:val="22"/>
              </w:rPr>
              <w:t>A</w:t>
            </w:r>
          </w:p>
          <w:p w14:paraId="3DC8C302" w14:textId="154CB02F" w:rsidR="00661DB6" w:rsidRPr="00E10200" w:rsidRDefault="00661DB6" w:rsidP="00661DB6">
            <w:pPr>
              <w:autoSpaceDE w:val="0"/>
              <w:autoSpaceDN w:val="0"/>
              <w:adjustRightInd w:val="0"/>
              <w:rPr>
                <w:sz w:val="22"/>
                <w:szCs w:val="22"/>
              </w:rPr>
            </w:pPr>
            <w:r w:rsidRPr="00E12DED">
              <w:rPr>
                <w:b/>
                <w:bCs/>
                <w:sz w:val="22"/>
                <w:szCs w:val="22"/>
              </w:rPr>
              <w:t>teachers</w:t>
            </w:r>
          </w:p>
        </w:tc>
        <w:tc>
          <w:tcPr>
            <w:tcW w:w="535" w:type="dxa"/>
            <w:textDirection w:val="btLr"/>
          </w:tcPr>
          <w:p w14:paraId="59EDED3B" w14:textId="06324E33" w:rsidR="00661DB6" w:rsidRPr="00E10200" w:rsidRDefault="00661DB6" w:rsidP="00661DB6">
            <w:pPr>
              <w:autoSpaceDE w:val="0"/>
              <w:autoSpaceDN w:val="0"/>
              <w:adjustRightInd w:val="0"/>
              <w:rPr>
                <w:sz w:val="22"/>
                <w:szCs w:val="22"/>
              </w:rPr>
            </w:pPr>
            <w:r w:rsidRPr="00E12DED">
              <w:rPr>
                <w:b/>
                <w:bCs/>
                <w:spacing w:val="-1"/>
                <w:sz w:val="22"/>
                <w:szCs w:val="22"/>
              </w:rPr>
              <w:t>C</w:t>
            </w:r>
            <w:r w:rsidRPr="00E12DED">
              <w:rPr>
                <w:b/>
                <w:bCs/>
                <w:sz w:val="22"/>
                <w:szCs w:val="22"/>
              </w:rPr>
              <w:t>on</w:t>
            </w:r>
            <w:r w:rsidRPr="00E12DED">
              <w:rPr>
                <w:b/>
                <w:bCs/>
                <w:spacing w:val="1"/>
                <w:sz w:val="22"/>
                <w:szCs w:val="22"/>
              </w:rPr>
              <w:t>t</w:t>
            </w:r>
            <w:r w:rsidRPr="00E12DED">
              <w:rPr>
                <w:b/>
                <w:bCs/>
                <w:sz w:val="22"/>
                <w:szCs w:val="22"/>
              </w:rPr>
              <w:t>racted</w:t>
            </w:r>
            <w:r w:rsidRPr="00E12DED">
              <w:rPr>
                <w:b/>
                <w:bCs/>
                <w:spacing w:val="-7"/>
                <w:sz w:val="22"/>
                <w:szCs w:val="22"/>
              </w:rPr>
              <w:t xml:space="preserve"> </w:t>
            </w:r>
            <w:r w:rsidRPr="00E12DED">
              <w:rPr>
                <w:b/>
                <w:bCs/>
                <w:sz w:val="22"/>
                <w:szCs w:val="22"/>
              </w:rPr>
              <w:t>Teaching</w:t>
            </w:r>
            <w:r w:rsidRPr="00E12DED">
              <w:rPr>
                <w:b/>
                <w:bCs/>
                <w:spacing w:val="-11"/>
                <w:sz w:val="22"/>
                <w:szCs w:val="22"/>
              </w:rPr>
              <w:t xml:space="preserve"> </w:t>
            </w:r>
            <w:r w:rsidRPr="00E12DED">
              <w:rPr>
                <w:b/>
                <w:bCs/>
                <w:spacing w:val="-1"/>
                <w:sz w:val="22"/>
                <w:szCs w:val="22"/>
              </w:rPr>
              <w:t>A</w:t>
            </w:r>
            <w:r w:rsidRPr="00E12DED">
              <w:rPr>
                <w:b/>
                <w:bCs/>
                <w:sz w:val="22"/>
                <w:szCs w:val="22"/>
              </w:rPr>
              <w:t>ssistants</w:t>
            </w:r>
          </w:p>
        </w:tc>
        <w:tc>
          <w:tcPr>
            <w:tcW w:w="669" w:type="dxa"/>
            <w:textDirection w:val="btLr"/>
          </w:tcPr>
          <w:p w14:paraId="17B2D18B" w14:textId="2BD7F40B" w:rsidR="00661DB6" w:rsidRPr="00E10200" w:rsidRDefault="00661DB6" w:rsidP="00661DB6">
            <w:pPr>
              <w:autoSpaceDE w:val="0"/>
              <w:autoSpaceDN w:val="0"/>
              <w:adjustRightInd w:val="0"/>
              <w:rPr>
                <w:sz w:val="22"/>
                <w:szCs w:val="22"/>
              </w:rPr>
            </w:pPr>
            <w:r w:rsidRPr="00E12DED">
              <w:rPr>
                <w:b/>
                <w:bCs/>
                <w:spacing w:val="1"/>
                <w:w w:val="99"/>
                <w:sz w:val="22"/>
                <w:szCs w:val="22"/>
              </w:rPr>
              <w:t>Leadership, Non-Teacher</w:t>
            </w:r>
          </w:p>
        </w:tc>
        <w:tc>
          <w:tcPr>
            <w:tcW w:w="936" w:type="dxa"/>
            <w:textDirection w:val="btLr"/>
          </w:tcPr>
          <w:p w14:paraId="01732B3C" w14:textId="7A85625F" w:rsidR="00661DB6" w:rsidRPr="00E10200" w:rsidRDefault="00661DB6" w:rsidP="00661DB6">
            <w:pPr>
              <w:autoSpaceDE w:val="0"/>
              <w:autoSpaceDN w:val="0"/>
              <w:adjustRightInd w:val="0"/>
              <w:rPr>
                <w:sz w:val="22"/>
                <w:szCs w:val="22"/>
              </w:rPr>
            </w:pPr>
            <w:r w:rsidRPr="00E12DED">
              <w:rPr>
                <w:b/>
                <w:bCs/>
                <w:spacing w:val="1"/>
                <w:w w:val="99"/>
                <w:sz w:val="22"/>
                <w:szCs w:val="22"/>
              </w:rPr>
              <w:t>O</w:t>
            </w:r>
            <w:r w:rsidRPr="00E12DED">
              <w:rPr>
                <w:b/>
                <w:bCs/>
                <w:sz w:val="22"/>
                <w:szCs w:val="22"/>
              </w:rPr>
              <w:t>ther con</w:t>
            </w:r>
            <w:r w:rsidRPr="00E12DED">
              <w:rPr>
                <w:b/>
                <w:bCs/>
                <w:spacing w:val="1"/>
                <w:sz w:val="22"/>
                <w:szCs w:val="22"/>
              </w:rPr>
              <w:t>t</w:t>
            </w:r>
            <w:r w:rsidRPr="00E12DED">
              <w:rPr>
                <w:b/>
                <w:bCs/>
                <w:sz w:val="22"/>
                <w:szCs w:val="22"/>
              </w:rPr>
              <w:t>racted</w:t>
            </w:r>
            <w:r w:rsidRPr="00E12DED">
              <w:rPr>
                <w:b/>
                <w:bCs/>
                <w:spacing w:val="-9"/>
                <w:sz w:val="22"/>
                <w:szCs w:val="22"/>
              </w:rPr>
              <w:t xml:space="preserve"> </w:t>
            </w:r>
            <w:r w:rsidRPr="00E12DED">
              <w:rPr>
                <w:b/>
                <w:bCs/>
                <w:sz w:val="22"/>
                <w:szCs w:val="22"/>
              </w:rPr>
              <w:t>support</w:t>
            </w:r>
            <w:r w:rsidRPr="00E12DED">
              <w:rPr>
                <w:b/>
                <w:bCs/>
                <w:spacing w:val="-7"/>
                <w:sz w:val="22"/>
                <w:szCs w:val="22"/>
              </w:rPr>
              <w:t xml:space="preserve"> </w:t>
            </w:r>
            <w:r w:rsidRPr="00E12DED">
              <w:rPr>
                <w:b/>
                <w:bCs/>
                <w:sz w:val="22"/>
                <w:szCs w:val="22"/>
              </w:rPr>
              <w:t>staff</w:t>
            </w:r>
          </w:p>
        </w:tc>
        <w:tc>
          <w:tcPr>
            <w:tcW w:w="3748" w:type="dxa"/>
          </w:tcPr>
          <w:p w14:paraId="3A4E42A3" w14:textId="77777777" w:rsidR="00661DB6" w:rsidRPr="00E10200" w:rsidRDefault="00661DB6" w:rsidP="00661DB6">
            <w:pPr>
              <w:autoSpaceDE w:val="0"/>
              <w:autoSpaceDN w:val="0"/>
              <w:adjustRightInd w:val="0"/>
              <w:spacing w:line="190" w:lineRule="exact"/>
              <w:rPr>
                <w:sz w:val="22"/>
                <w:szCs w:val="22"/>
              </w:rPr>
            </w:pPr>
          </w:p>
          <w:p w14:paraId="675F36A3" w14:textId="001FE227" w:rsidR="00661DB6" w:rsidRPr="00E10200" w:rsidRDefault="00661DB6" w:rsidP="00661DB6">
            <w:pPr>
              <w:autoSpaceDE w:val="0"/>
              <w:autoSpaceDN w:val="0"/>
              <w:adjustRightInd w:val="0"/>
              <w:rPr>
                <w:sz w:val="22"/>
                <w:szCs w:val="22"/>
              </w:rPr>
            </w:pPr>
            <w:r w:rsidRPr="00E10200">
              <w:rPr>
                <w:b/>
                <w:bCs/>
                <w:color w:val="111111"/>
                <w:spacing w:val="-1"/>
                <w:sz w:val="22"/>
                <w:szCs w:val="22"/>
              </w:rPr>
              <w:t>N</w:t>
            </w:r>
            <w:r w:rsidRPr="00E10200">
              <w:rPr>
                <w:b/>
                <w:bCs/>
                <w:color w:val="111111"/>
                <w:w w:val="99"/>
                <w:sz w:val="22"/>
                <w:szCs w:val="22"/>
              </w:rPr>
              <w:t>o</w:t>
            </w:r>
            <w:r w:rsidRPr="00E10200">
              <w:rPr>
                <w:b/>
                <w:bCs/>
                <w:color w:val="111111"/>
                <w:spacing w:val="1"/>
                <w:w w:val="99"/>
                <w:sz w:val="22"/>
                <w:szCs w:val="22"/>
              </w:rPr>
              <w:t>t</w:t>
            </w:r>
            <w:r w:rsidRPr="00E10200">
              <w:rPr>
                <w:b/>
                <w:bCs/>
                <w:color w:val="111111"/>
                <w:sz w:val="22"/>
                <w:szCs w:val="22"/>
              </w:rPr>
              <w:t>es</w:t>
            </w:r>
          </w:p>
        </w:tc>
      </w:tr>
      <w:tr w:rsidR="001D7DB2" w:rsidRPr="00E10200" w14:paraId="788D74AA" w14:textId="77777777" w:rsidTr="00B25CBF">
        <w:trPr>
          <w:trHeight w:hRule="exact" w:val="570"/>
        </w:trPr>
        <w:tc>
          <w:tcPr>
            <w:tcW w:w="2677" w:type="dxa"/>
          </w:tcPr>
          <w:p w14:paraId="43944447" w14:textId="77777777" w:rsidR="001D7DB2" w:rsidRPr="00E10200" w:rsidRDefault="001D7DB2" w:rsidP="003E199A">
            <w:pPr>
              <w:autoSpaceDE w:val="0"/>
              <w:autoSpaceDN w:val="0"/>
              <w:adjustRightInd w:val="0"/>
              <w:spacing w:before="56"/>
              <w:ind w:right="-20"/>
              <w:rPr>
                <w:color w:val="000000"/>
                <w:sz w:val="22"/>
                <w:szCs w:val="22"/>
              </w:rPr>
            </w:pPr>
            <w:r w:rsidRPr="00E10200">
              <w:rPr>
                <w:color w:val="111111"/>
                <w:sz w:val="22"/>
                <w:szCs w:val="22"/>
              </w:rPr>
              <w:t>Contra</w:t>
            </w:r>
            <w:r w:rsidRPr="00E10200">
              <w:rPr>
                <w:color w:val="111111"/>
                <w:spacing w:val="1"/>
                <w:sz w:val="22"/>
                <w:szCs w:val="22"/>
              </w:rPr>
              <w:t>c</w:t>
            </w:r>
            <w:r w:rsidRPr="00E10200">
              <w:rPr>
                <w:color w:val="111111"/>
                <w:sz w:val="22"/>
                <w:szCs w:val="22"/>
              </w:rPr>
              <w:t>t/Ser</w:t>
            </w:r>
            <w:r w:rsidRPr="00E10200">
              <w:rPr>
                <w:color w:val="111111"/>
                <w:spacing w:val="-1"/>
                <w:sz w:val="22"/>
                <w:szCs w:val="22"/>
              </w:rPr>
              <w:t>v</w:t>
            </w:r>
            <w:r w:rsidRPr="00E10200">
              <w:rPr>
                <w:color w:val="111111"/>
                <w:sz w:val="22"/>
                <w:szCs w:val="22"/>
              </w:rPr>
              <w:t>i</w:t>
            </w:r>
            <w:r w:rsidRPr="00E10200">
              <w:rPr>
                <w:color w:val="111111"/>
                <w:spacing w:val="1"/>
                <w:sz w:val="22"/>
                <w:szCs w:val="22"/>
              </w:rPr>
              <w:t>c</w:t>
            </w:r>
            <w:r w:rsidRPr="00E10200">
              <w:rPr>
                <w:color w:val="111111"/>
                <w:sz w:val="22"/>
                <w:szCs w:val="22"/>
              </w:rPr>
              <w:t>e</w:t>
            </w:r>
            <w:r w:rsidRPr="00E10200">
              <w:rPr>
                <w:color w:val="111111"/>
                <w:spacing w:val="-16"/>
                <w:sz w:val="22"/>
                <w:szCs w:val="22"/>
              </w:rPr>
              <w:t xml:space="preserve"> </w:t>
            </w:r>
            <w:r w:rsidRPr="00E10200">
              <w:rPr>
                <w:color w:val="111111"/>
                <w:sz w:val="22"/>
                <w:szCs w:val="22"/>
              </w:rPr>
              <w:t>Agree</w:t>
            </w:r>
            <w:r w:rsidRPr="00E10200">
              <w:rPr>
                <w:color w:val="111111"/>
                <w:spacing w:val="-1"/>
                <w:sz w:val="22"/>
                <w:szCs w:val="22"/>
              </w:rPr>
              <w:t>m</w:t>
            </w:r>
            <w:r w:rsidRPr="00E10200">
              <w:rPr>
                <w:color w:val="111111"/>
                <w:sz w:val="22"/>
                <w:szCs w:val="22"/>
              </w:rPr>
              <w:t>ent</w:t>
            </w:r>
          </w:p>
          <w:p w14:paraId="2A0C2DF6" w14:textId="77777777" w:rsidR="001D7DB2" w:rsidRPr="00E10200" w:rsidRDefault="001D7DB2" w:rsidP="003E199A">
            <w:pPr>
              <w:autoSpaceDE w:val="0"/>
              <w:autoSpaceDN w:val="0"/>
              <w:adjustRightInd w:val="0"/>
              <w:ind w:right="-20"/>
              <w:rPr>
                <w:sz w:val="22"/>
                <w:szCs w:val="22"/>
              </w:rPr>
            </w:pPr>
            <w:r w:rsidRPr="00E10200">
              <w:rPr>
                <w:color w:val="111111"/>
                <w:sz w:val="22"/>
                <w:szCs w:val="22"/>
              </w:rPr>
              <w:t>T</w:t>
            </w:r>
            <w:r w:rsidRPr="00E10200">
              <w:rPr>
                <w:color w:val="111111"/>
                <w:spacing w:val="-1"/>
                <w:sz w:val="22"/>
                <w:szCs w:val="22"/>
              </w:rPr>
              <w:t>y</w:t>
            </w:r>
            <w:r w:rsidRPr="00E10200">
              <w:rPr>
                <w:color w:val="111111"/>
                <w:sz w:val="22"/>
                <w:szCs w:val="22"/>
              </w:rPr>
              <w:t>pe</w:t>
            </w:r>
          </w:p>
        </w:tc>
        <w:tc>
          <w:tcPr>
            <w:tcW w:w="669" w:type="dxa"/>
          </w:tcPr>
          <w:p w14:paraId="304C0BDD" w14:textId="77777777" w:rsidR="001D7DB2" w:rsidRPr="00E10200" w:rsidRDefault="001D7DB2" w:rsidP="003E199A">
            <w:pPr>
              <w:autoSpaceDE w:val="0"/>
              <w:autoSpaceDN w:val="0"/>
              <w:adjustRightInd w:val="0"/>
              <w:spacing w:before="74"/>
              <w:ind w:left="161" w:right="-20"/>
              <w:rPr>
                <w:sz w:val="22"/>
                <w:szCs w:val="22"/>
              </w:rPr>
            </w:pPr>
            <w:r w:rsidRPr="00E10200">
              <w:rPr>
                <w:color w:val="111111"/>
                <w:sz w:val="22"/>
                <w:szCs w:val="22"/>
              </w:rPr>
              <w:t>√</w:t>
            </w:r>
          </w:p>
        </w:tc>
        <w:tc>
          <w:tcPr>
            <w:tcW w:w="936" w:type="dxa"/>
          </w:tcPr>
          <w:p w14:paraId="706FDA6D" w14:textId="77777777" w:rsidR="001D7DB2" w:rsidRPr="00E10200" w:rsidRDefault="001D7DB2" w:rsidP="003E199A">
            <w:pPr>
              <w:autoSpaceDE w:val="0"/>
              <w:autoSpaceDN w:val="0"/>
              <w:adjustRightInd w:val="0"/>
              <w:spacing w:before="74"/>
              <w:ind w:left="160" w:right="-20"/>
              <w:rPr>
                <w:sz w:val="22"/>
                <w:szCs w:val="22"/>
              </w:rPr>
            </w:pPr>
            <w:r w:rsidRPr="00E10200">
              <w:rPr>
                <w:color w:val="111111"/>
                <w:sz w:val="22"/>
                <w:szCs w:val="22"/>
              </w:rPr>
              <w:t>√</w:t>
            </w:r>
          </w:p>
        </w:tc>
        <w:tc>
          <w:tcPr>
            <w:tcW w:w="535" w:type="dxa"/>
          </w:tcPr>
          <w:p w14:paraId="0E1B69D5" w14:textId="77777777" w:rsidR="001D7DB2" w:rsidRPr="00E10200" w:rsidRDefault="001D7DB2" w:rsidP="003E199A">
            <w:pPr>
              <w:autoSpaceDE w:val="0"/>
              <w:autoSpaceDN w:val="0"/>
              <w:adjustRightInd w:val="0"/>
              <w:spacing w:before="74"/>
              <w:ind w:left="160" w:right="-20"/>
              <w:rPr>
                <w:sz w:val="22"/>
                <w:szCs w:val="22"/>
              </w:rPr>
            </w:pPr>
            <w:r w:rsidRPr="00E10200">
              <w:rPr>
                <w:color w:val="111111"/>
                <w:sz w:val="22"/>
                <w:szCs w:val="22"/>
              </w:rPr>
              <w:t>√</w:t>
            </w:r>
          </w:p>
        </w:tc>
        <w:tc>
          <w:tcPr>
            <w:tcW w:w="669" w:type="dxa"/>
          </w:tcPr>
          <w:p w14:paraId="4CB7C8F3"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41A4F170" w14:textId="77777777" w:rsidR="001D7DB2" w:rsidRPr="00E10200" w:rsidRDefault="001D7DB2" w:rsidP="003E199A">
            <w:pPr>
              <w:autoSpaceDE w:val="0"/>
              <w:autoSpaceDN w:val="0"/>
              <w:adjustRightInd w:val="0"/>
              <w:spacing w:before="74"/>
              <w:ind w:left="161" w:right="-20"/>
              <w:rPr>
                <w:sz w:val="22"/>
                <w:szCs w:val="22"/>
              </w:rPr>
            </w:pPr>
            <w:r w:rsidRPr="00E10200">
              <w:rPr>
                <w:color w:val="111111"/>
                <w:sz w:val="22"/>
                <w:szCs w:val="22"/>
              </w:rPr>
              <w:t>√</w:t>
            </w:r>
          </w:p>
        </w:tc>
        <w:tc>
          <w:tcPr>
            <w:tcW w:w="3748" w:type="dxa"/>
          </w:tcPr>
          <w:p w14:paraId="6FCF2363" w14:textId="77777777" w:rsidR="001D7DB2" w:rsidRPr="00E10200" w:rsidRDefault="001D7DB2" w:rsidP="003E199A">
            <w:pPr>
              <w:autoSpaceDE w:val="0"/>
              <w:autoSpaceDN w:val="0"/>
              <w:adjustRightInd w:val="0"/>
              <w:rPr>
                <w:sz w:val="22"/>
                <w:szCs w:val="22"/>
              </w:rPr>
            </w:pPr>
          </w:p>
        </w:tc>
      </w:tr>
      <w:tr w:rsidR="001D7DB2" w:rsidRPr="00E10200" w14:paraId="56D75CEF" w14:textId="77777777" w:rsidTr="00B25CBF">
        <w:trPr>
          <w:trHeight w:hRule="exact" w:val="379"/>
        </w:trPr>
        <w:tc>
          <w:tcPr>
            <w:tcW w:w="2677" w:type="dxa"/>
          </w:tcPr>
          <w:p w14:paraId="65C18695" w14:textId="77777777" w:rsidR="001D7DB2" w:rsidRPr="00E10200" w:rsidRDefault="001D7DB2" w:rsidP="003E199A">
            <w:pPr>
              <w:autoSpaceDE w:val="0"/>
              <w:autoSpaceDN w:val="0"/>
              <w:adjustRightInd w:val="0"/>
              <w:spacing w:before="56"/>
              <w:ind w:right="-20"/>
              <w:rPr>
                <w:sz w:val="22"/>
                <w:szCs w:val="22"/>
              </w:rPr>
            </w:pPr>
            <w:r w:rsidRPr="00E10200">
              <w:rPr>
                <w:color w:val="111111"/>
                <w:sz w:val="22"/>
                <w:szCs w:val="22"/>
              </w:rPr>
              <w:t>Start</w:t>
            </w:r>
            <w:r w:rsidRPr="00E10200">
              <w:rPr>
                <w:color w:val="111111"/>
                <w:spacing w:val="-5"/>
                <w:sz w:val="22"/>
                <w:szCs w:val="22"/>
              </w:rPr>
              <w:t xml:space="preserve"> </w:t>
            </w:r>
            <w:r w:rsidRPr="00E10200">
              <w:rPr>
                <w:color w:val="111111"/>
                <w:sz w:val="22"/>
                <w:szCs w:val="22"/>
              </w:rPr>
              <w:t>Date</w:t>
            </w:r>
          </w:p>
        </w:tc>
        <w:tc>
          <w:tcPr>
            <w:tcW w:w="669" w:type="dxa"/>
          </w:tcPr>
          <w:p w14:paraId="4C54E077" w14:textId="77777777" w:rsidR="001D7DB2" w:rsidRPr="00E10200" w:rsidRDefault="001D7DB2" w:rsidP="003E199A">
            <w:pPr>
              <w:autoSpaceDE w:val="0"/>
              <w:autoSpaceDN w:val="0"/>
              <w:adjustRightInd w:val="0"/>
              <w:spacing w:before="74"/>
              <w:ind w:left="161" w:right="-20"/>
              <w:rPr>
                <w:sz w:val="22"/>
                <w:szCs w:val="22"/>
              </w:rPr>
            </w:pPr>
            <w:r w:rsidRPr="00E10200">
              <w:rPr>
                <w:color w:val="111111"/>
                <w:sz w:val="22"/>
                <w:szCs w:val="22"/>
              </w:rPr>
              <w:t>√</w:t>
            </w:r>
          </w:p>
        </w:tc>
        <w:tc>
          <w:tcPr>
            <w:tcW w:w="936" w:type="dxa"/>
          </w:tcPr>
          <w:p w14:paraId="6F340301" w14:textId="77777777" w:rsidR="001D7DB2" w:rsidRPr="00E10200" w:rsidRDefault="001D7DB2" w:rsidP="003E199A">
            <w:pPr>
              <w:autoSpaceDE w:val="0"/>
              <w:autoSpaceDN w:val="0"/>
              <w:adjustRightInd w:val="0"/>
              <w:spacing w:before="74"/>
              <w:ind w:left="160" w:right="-20"/>
              <w:rPr>
                <w:sz w:val="22"/>
                <w:szCs w:val="22"/>
              </w:rPr>
            </w:pPr>
            <w:r w:rsidRPr="00E10200">
              <w:rPr>
                <w:color w:val="111111"/>
                <w:sz w:val="22"/>
                <w:szCs w:val="22"/>
              </w:rPr>
              <w:t>√</w:t>
            </w:r>
          </w:p>
        </w:tc>
        <w:tc>
          <w:tcPr>
            <w:tcW w:w="535" w:type="dxa"/>
          </w:tcPr>
          <w:p w14:paraId="39642C08" w14:textId="77777777" w:rsidR="001D7DB2" w:rsidRPr="00E10200" w:rsidRDefault="001D7DB2" w:rsidP="003E199A">
            <w:pPr>
              <w:autoSpaceDE w:val="0"/>
              <w:autoSpaceDN w:val="0"/>
              <w:adjustRightInd w:val="0"/>
              <w:spacing w:before="74"/>
              <w:ind w:left="160" w:right="-20"/>
              <w:rPr>
                <w:sz w:val="22"/>
                <w:szCs w:val="22"/>
              </w:rPr>
            </w:pPr>
            <w:r w:rsidRPr="00E10200">
              <w:rPr>
                <w:color w:val="111111"/>
                <w:sz w:val="22"/>
                <w:szCs w:val="22"/>
              </w:rPr>
              <w:t>√</w:t>
            </w:r>
          </w:p>
        </w:tc>
        <w:tc>
          <w:tcPr>
            <w:tcW w:w="669" w:type="dxa"/>
          </w:tcPr>
          <w:p w14:paraId="52FA13AF"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5ED2062D" w14:textId="77777777" w:rsidR="001D7DB2" w:rsidRPr="00E10200" w:rsidRDefault="001D7DB2" w:rsidP="003E199A">
            <w:pPr>
              <w:autoSpaceDE w:val="0"/>
              <w:autoSpaceDN w:val="0"/>
              <w:adjustRightInd w:val="0"/>
              <w:spacing w:before="74"/>
              <w:ind w:left="161" w:right="-20"/>
              <w:rPr>
                <w:sz w:val="22"/>
                <w:szCs w:val="22"/>
              </w:rPr>
            </w:pPr>
            <w:r w:rsidRPr="00E10200">
              <w:rPr>
                <w:color w:val="111111"/>
                <w:sz w:val="22"/>
                <w:szCs w:val="22"/>
              </w:rPr>
              <w:t>√</w:t>
            </w:r>
          </w:p>
        </w:tc>
        <w:tc>
          <w:tcPr>
            <w:tcW w:w="3748" w:type="dxa"/>
          </w:tcPr>
          <w:p w14:paraId="3A43D1E0" w14:textId="77777777" w:rsidR="001D7DB2" w:rsidRPr="00E10200" w:rsidRDefault="001D7DB2" w:rsidP="003E199A">
            <w:pPr>
              <w:autoSpaceDE w:val="0"/>
              <w:autoSpaceDN w:val="0"/>
              <w:adjustRightInd w:val="0"/>
              <w:rPr>
                <w:sz w:val="22"/>
                <w:szCs w:val="22"/>
              </w:rPr>
            </w:pPr>
          </w:p>
        </w:tc>
      </w:tr>
      <w:tr w:rsidR="001D7DB2" w:rsidRPr="00E10200" w14:paraId="10E33448" w14:textId="77777777" w:rsidTr="00B25CBF">
        <w:trPr>
          <w:trHeight w:hRule="exact" w:val="390"/>
        </w:trPr>
        <w:tc>
          <w:tcPr>
            <w:tcW w:w="2677" w:type="dxa"/>
          </w:tcPr>
          <w:p w14:paraId="1F151F82" w14:textId="77777777" w:rsidR="001D7DB2" w:rsidRPr="00E10200" w:rsidRDefault="001D7DB2" w:rsidP="003E199A">
            <w:pPr>
              <w:autoSpaceDE w:val="0"/>
              <w:autoSpaceDN w:val="0"/>
              <w:adjustRightInd w:val="0"/>
              <w:spacing w:before="56"/>
              <w:ind w:right="-20"/>
              <w:rPr>
                <w:sz w:val="22"/>
                <w:szCs w:val="22"/>
              </w:rPr>
            </w:pPr>
            <w:r w:rsidRPr="00E10200">
              <w:rPr>
                <w:color w:val="111111"/>
                <w:sz w:val="22"/>
                <w:szCs w:val="22"/>
              </w:rPr>
              <w:t>End</w:t>
            </w:r>
            <w:r w:rsidRPr="00E10200">
              <w:rPr>
                <w:color w:val="111111"/>
                <w:spacing w:val="-4"/>
                <w:sz w:val="22"/>
                <w:szCs w:val="22"/>
              </w:rPr>
              <w:t xml:space="preserve"> </w:t>
            </w:r>
            <w:r w:rsidRPr="00E10200">
              <w:rPr>
                <w:color w:val="111111"/>
                <w:sz w:val="22"/>
                <w:szCs w:val="22"/>
              </w:rPr>
              <w:t>Date</w:t>
            </w:r>
          </w:p>
        </w:tc>
        <w:tc>
          <w:tcPr>
            <w:tcW w:w="669" w:type="dxa"/>
          </w:tcPr>
          <w:p w14:paraId="08667A2C" w14:textId="77777777" w:rsidR="001D7DB2" w:rsidRPr="00E10200" w:rsidRDefault="001D7DB2" w:rsidP="003E199A">
            <w:pPr>
              <w:autoSpaceDE w:val="0"/>
              <w:autoSpaceDN w:val="0"/>
              <w:adjustRightInd w:val="0"/>
              <w:spacing w:before="74"/>
              <w:ind w:left="161" w:right="-20"/>
              <w:rPr>
                <w:sz w:val="22"/>
                <w:szCs w:val="22"/>
              </w:rPr>
            </w:pPr>
            <w:r w:rsidRPr="00E10200">
              <w:rPr>
                <w:color w:val="111111"/>
                <w:sz w:val="22"/>
                <w:szCs w:val="22"/>
              </w:rPr>
              <w:t>√</w:t>
            </w:r>
          </w:p>
        </w:tc>
        <w:tc>
          <w:tcPr>
            <w:tcW w:w="936" w:type="dxa"/>
          </w:tcPr>
          <w:p w14:paraId="5E69A972" w14:textId="77777777" w:rsidR="001D7DB2" w:rsidRPr="00E10200" w:rsidRDefault="001D7DB2" w:rsidP="003E199A">
            <w:pPr>
              <w:autoSpaceDE w:val="0"/>
              <w:autoSpaceDN w:val="0"/>
              <w:adjustRightInd w:val="0"/>
              <w:spacing w:before="74"/>
              <w:ind w:left="160" w:right="-20"/>
              <w:rPr>
                <w:sz w:val="22"/>
                <w:szCs w:val="22"/>
              </w:rPr>
            </w:pPr>
            <w:r w:rsidRPr="00E10200">
              <w:rPr>
                <w:color w:val="111111"/>
                <w:sz w:val="22"/>
                <w:szCs w:val="22"/>
              </w:rPr>
              <w:t>√</w:t>
            </w:r>
          </w:p>
        </w:tc>
        <w:tc>
          <w:tcPr>
            <w:tcW w:w="535" w:type="dxa"/>
          </w:tcPr>
          <w:p w14:paraId="169674DA" w14:textId="77777777" w:rsidR="001D7DB2" w:rsidRPr="00E10200" w:rsidRDefault="001D7DB2" w:rsidP="003E199A">
            <w:pPr>
              <w:autoSpaceDE w:val="0"/>
              <w:autoSpaceDN w:val="0"/>
              <w:adjustRightInd w:val="0"/>
              <w:spacing w:before="74"/>
              <w:ind w:left="160" w:right="-20"/>
              <w:rPr>
                <w:sz w:val="22"/>
                <w:szCs w:val="22"/>
              </w:rPr>
            </w:pPr>
            <w:r w:rsidRPr="00E10200">
              <w:rPr>
                <w:color w:val="111111"/>
                <w:sz w:val="22"/>
                <w:szCs w:val="22"/>
              </w:rPr>
              <w:t>√</w:t>
            </w:r>
          </w:p>
        </w:tc>
        <w:tc>
          <w:tcPr>
            <w:tcW w:w="669" w:type="dxa"/>
          </w:tcPr>
          <w:p w14:paraId="250D7B08"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11359F5A" w14:textId="77777777" w:rsidR="001D7DB2" w:rsidRPr="00E10200" w:rsidRDefault="001D7DB2" w:rsidP="003E199A">
            <w:pPr>
              <w:autoSpaceDE w:val="0"/>
              <w:autoSpaceDN w:val="0"/>
              <w:adjustRightInd w:val="0"/>
              <w:spacing w:before="74"/>
              <w:ind w:left="161" w:right="-20"/>
              <w:rPr>
                <w:sz w:val="22"/>
                <w:szCs w:val="22"/>
              </w:rPr>
            </w:pPr>
            <w:r w:rsidRPr="00E10200">
              <w:rPr>
                <w:color w:val="111111"/>
                <w:sz w:val="22"/>
                <w:szCs w:val="22"/>
              </w:rPr>
              <w:t>√</w:t>
            </w:r>
          </w:p>
        </w:tc>
        <w:tc>
          <w:tcPr>
            <w:tcW w:w="3748" w:type="dxa"/>
          </w:tcPr>
          <w:p w14:paraId="512EF113" w14:textId="77777777" w:rsidR="001D7DB2" w:rsidRPr="00E10200" w:rsidRDefault="001D7DB2" w:rsidP="003E199A">
            <w:pPr>
              <w:autoSpaceDE w:val="0"/>
              <w:autoSpaceDN w:val="0"/>
              <w:adjustRightInd w:val="0"/>
              <w:rPr>
                <w:sz w:val="22"/>
                <w:szCs w:val="22"/>
              </w:rPr>
            </w:pPr>
          </w:p>
        </w:tc>
      </w:tr>
      <w:tr w:rsidR="001D7DB2" w:rsidRPr="00E10200" w14:paraId="6646D3EC" w14:textId="77777777" w:rsidTr="00B25CBF">
        <w:trPr>
          <w:trHeight w:hRule="exact" w:val="390"/>
        </w:trPr>
        <w:tc>
          <w:tcPr>
            <w:tcW w:w="2677" w:type="dxa"/>
          </w:tcPr>
          <w:p w14:paraId="7759617B" w14:textId="77777777" w:rsidR="001D7DB2" w:rsidRPr="00E10200" w:rsidRDefault="001D7DB2" w:rsidP="003E199A">
            <w:pPr>
              <w:autoSpaceDE w:val="0"/>
              <w:autoSpaceDN w:val="0"/>
              <w:adjustRightInd w:val="0"/>
              <w:spacing w:before="56"/>
              <w:ind w:right="-20"/>
              <w:rPr>
                <w:sz w:val="22"/>
                <w:szCs w:val="22"/>
              </w:rPr>
            </w:pPr>
            <w:r w:rsidRPr="00E10200">
              <w:rPr>
                <w:color w:val="111111"/>
                <w:sz w:val="22"/>
                <w:szCs w:val="22"/>
              </w:rPr>
              <w:t>Po</w:t>
            </w:r>
            <w:r w:rsidRPr="00E10200">
              <w:rPr>
                <w:color w:val="111111"/>
                <w:spacing w:val="1"/>
                <w:sz w:val="22"/>
                <w:szCs w:val="22"/>
              </w:rPr>
              <w:t>s</w:t>
            </w:r>
            <w:r w:rsidRPr="00E10200">
              <w:rPr>
                <w:color w:val="111111"/>
                <w:sz w:val="22"/>
                <w:szCs w:val="22"/>
              </w:rPr>
              <w:t>t</w:t>
            </w:r>
          </w:p>
        </w:tc>
        <w:tc>
          <w:tcPr>
            <w:tcW w:w="669" w:type="dxa"/>
          </w:tcPr>
          <w:p w14:paraId="3AFD95C8" w14:textId="77777777" w:rsidR="001D7DB2" w:rsidRPr="00E10200" w:rsidRDefault="001D7DB2" w:rsidP="003E199A">
            <w:pPr>
              <w:autoSpaceDE w:val="0"/>
              <w:autoSpaceDN w:val="0"/>
              <w:adjustRightInd w:val="0"/>
              <w:spacing w:before="74"/>
              <w:ind w:left="161" w:right="-20"/>
              <w:rPr>
                <w:sz w:val="22"/>
                <w:szCs w:val="22"/>
              </w:rPr>
            </w:pPr>
            <w:r w:rsidRPr="00E10200">
              <w:rPr>
                <w:color w:val="111111"/>
                <w:sz w:val="22"/>
                <w:szCs w:val="22"/>
              </w:rPr>
              <w:t>√</w:t>
            </w:r>
          </w:p>
        </w:tc>
        <w:tc>
          <w:tcPr>
            <w:tcW w:w="936" w:type="dxa"/>
          </w:tcPr>
          <w:p w14:paraId="2D67FB4A" w14:textId="77777777" w:rsidR="001D7DB2" w:rsidRPr="00E10200" w:rsidRDefault="001D7DB2" w:rsidP="003E199A">
            <w:pPr>
              <w:autoSpaceDE w:val="0"/>
              <w:autoSpaceDN w:val="0"/>
              <w:adjustRightInd w:val="0"/>
              <w:spacing w:before="74"/>
              <w:ind w:left="160" w:right="-20"/>
              <w:rPr>
                <w:sz w:val="22"/>
                <w:szCs w:val="22"/>
              </w:rPr>
            </w:pPr>
            <w:r w:rsidRPr="00E10200">
              <w:rPr>
                <w:color w:val="111111"/>
                <w:sz w:val="22"/>
                <w:szCs w:val="22"/>
              </w:rPr>
              <w:t>√</w:t>
            </w:r>
          </w:p>
        </w:tc>
        <w:tc>
          <w:tcPr>
            <w:tcW w:w="535" w:type="dxa"/>
          </w:tcPr>
          <w:p w14:paraId="0920135D" w14:textId="77777777" w:rsidR="001D7DB2" w:rsidRPr="00E10200" w:rsidRDefault="001D7DB2" w:rsidP="003E199A">
            <w:pPr>
              <w:autoSpaceDE w:val="0"/>
              <w:autoSpaceDN w:val="0"/>
              <w:adjustRightInd w:val="0"/>
              <w:spacing w:before="74"/>
              <w:ind w:left="160" w:right="-20"/>
              <w:rPr>
                <w:sz w:val="22"/>
                <w:szCs w:val="22"/>
              </w:rPr>
            </w:pPr>
            <w:r w:rsidRPr="00E10200">
              <w:rPr>
                <w:color w:val="111111"/>
                <w:sz w:val="22"/>
                <w:szCs w:val="22"/>
              </w:rPr>
              <w:t>√</w:t>
            </w:r>
          </w:p>
        </w:tc>
        <w:tc>
          <w:tcPr>
            <w:tcW w:w="669" w:type="dxa"/>
          </w:tcPr>
          <w:p w14:paraId="2E938338"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6C1DCA2A" w14:textId="77777777" w:rsidR="001D7DB2" w:rsidRPr="00E10200" w:rsidRDefault="001D7DB2" w:rsidP="003E199A">
            <w:pPr>
              <w:autoSpaceDE w:val="0"/>
              <w:autoSpaceDN w:val="0"/>
              <w:adjustRightInd w:val="0"/>
              <w:spacing w:before="74"/>
              <w:ind w:left="161" w:right="-20"/>
              <w:rPr>
                <w:sz w:val="22"/>
                <w:szCs w:val="22"/>
              </w:rPr>
            </w:pPr>
            <w:r w:rsidRPr="00E10200">
              <w:rPr>
                <w:color w:val="111111"/>
                <w:sz w:val="22"/>
                <w:szCs w:val="22"/>
              </w:rPr>
              <w:t>√</w:t>
            </w:r>
          </w:p>
        </w:tc>
        <w:tc>
          <w:tcPr>
            <w:tcW w:w="3748" w:type="dxa"/>
          </w:tcPr>
          <w:p w14:paraId="4DE1B0C2" w14:textId="77777777" w:rsidR="001D7DB2" w:rsidRPr="00E10200" w:rsidRDefault="001D7DB2" w:rsidP="003E199A">
            <w:pPr>
              <w:autoSpaceDE w:val="0"/>
              <w:autoSpaceDN w:val="0"/>
              <w:adjustRightInd w:val="0"/>
              <w:rPr>
                <w:sz w:val="22"/>
                <w:szCs w:val="22"/>
              </w:rPr>
            </w:pPr>
          </w:p>
        </w:tc>
      </w:tr>
      <w:tr w:rsidR="001D7DB2" w:rsidRPr="00E10200" w14:paraId="49042202" w14:textId="77777777" w:rsidTr="00B25CBF">
        <w:trPr>
          <w:trHeight w:hRule="exact" w:val="973"/>
        </w:trPr>
        <w:tc>
          <w:tcPr>
            <w:tcW w:w="2677" w:type="dxa"/>
          </w:tcPr>
          <w:p w14:paraId="463CEF95" w14:textId="77777777" w:rsidR="001D7DB2" w:rsidRPr="00E10200" w:rsidRDefault="001D7DB2" w:rsidP="003E199A">
            <w:pPr>
              <w:autoSpaceDE w:val="0"/>
              <w:autoSpaceDN w:val="0"/>
              <w:adjustRightInd w:val="0"/>
              <w:spacing w:before="56"/>
              <w:ind w:right="-20"/>
              <w:rPr>
                <w:sz w:val="22"/>
                <w:szCs w:val="22"/>
              </w:rPr>
            </w:pPr>
            <w:r w:rsidRPr="00E10200">
              <w:rPr>
                <w:color w:val="111111"/>
                <w:sz w:val="22"/>
                <w:szCs w:val="22"/>
              </w:rPr>
              <w:t>Date</w:t>
            </w:r>
            <w:r w:rsidRPr="00E10200">
              <w:rPr>
                <w:color w:val="111111"/>
                <w:spacing w:val="-5"/>
                <w:sz w:val="22"/>
                <w:szCs w:val="22"/>
              </w:rPr>
              <w:t xml:space="preserve"> </w:t>
            </w:r>
            <w:r w:rsidRPr="00E10200">
              <w:rPr>
                <w:color w:val="111111"/>
                <w:sz w:val="22"/>
                <w:szCs w:val="22"/>
              </w:rPr>
              <w:t>of</w:t>
            </w:r>
            <w:r w:rsidRPr="00E10200">
              <w:rPr>
                <w:color w:val="111111"/>
                <w:spacing w:val="-2"/>
                <w:sz w:val="22"/>
                <w:szCs w:val="22"/>
              </w:rPr>
              <w:t xml:space="preserve"> </w:t>
            </w:r>
            <w:r w:rsidRPr="00E10200">
              <w:rPr>
                <w:color w:val="111111"/>
                <w:sz w:val="22"/>
                <w:szCs w:val="22"/>
              </w:rPr>
              <w:t>Arri</w:t>
            </w:r>
            <w:r w:rsidRPr="00E10200">
              <w:rPr>
                <w:color w:val="111111"/>
                <w:spacing w:val="1"/>
                <w:sz w:val="22"/>
                <w:szCs w:val="22"/>
              </w:rPr>
              <w:t>v</w:t>
            </w:r>
            <w:r w:rsidRPr="00E10200">
              <w:rPr>
                <w:color w:val="111111"/>
                <w:sz w:val="22"/>
                <w:szCs w:val="22"/>
              </w:rPr>
              <w:t>al</w:t>
            </w:r>
            <w:r w:rsidRPr="00E10200">
              <w:rPr>
                <w:color w:val="111111"/>
                <w:spacing w:val="-6"/>
                <w:sz w:val="22"/>
                <w:szCs w:val="22"/>
              </w:rPr>
              <w:t xml:space="preserve"> </w:t>
            </w:r>
            <w:r w:rsidRPr="00E10200">
              <w:rPr>
                <w:color w:val="111111"/>
                <w:sz w:val="22"/>
                <w:szCs w:val="22"/>
              </w:rPr>
              <w:t>in</w:t>
            </w:r>
            <w:r w:rsidRPr="00E10200">
              <w:rPr>
                <w:color w:val="111111"/>
                <w:spacing w:val="-2"/>
                <w:sz w:val="22"/>
                <w:szCs w:val="22"/>
              </w:rPr>
              <w:t xml:space="preserve"> </w:t>
            </w:r>
            <w:r w:rsidRPr="00E10200">
              <w:rPr>
                <w:color w:val="111111"/>
                <w:sz w:val="22"/>
                <w:szCs w:val="22"/>
              </w:rPr>
              <w:t>S</w:t>
            </w:r>
            <w:r w:rsidRPr="00E10200">
              <w:rPr>
                <w:color w:val="111111"/>
                <w:spacing w:val="1"/>
                <w:sz w:val="22"/>
                <w:szCs w:val="22"/>
              </w:rPr>
              <w:t>c</w:t>
            </w:r>
            <w:r w:rsidRPr="00E10200">
              <w:rPr>
                <w:color w:val="111111"/>
                <w:sz w:val="22"/>
                <w:szCs w:val="22"/>
              </w:rPr>
              <w:t>hool</w:t>
            </w:r>
          </w:p>
        </w:tc>
        <w:tc>
          <w:tcPr>
            <w:tcW w:w="669" w:type="dxa"/>
          </w:tcPr>
          <w:p w14:paraId="2AC001B8" w14:textId="7431C553" w:rsidR="001D7DB2" w:rsidRPr="00E10200" w:rsidRDefault="001D7DB2" w:rsidP="003E199A">
            <w:pPr>
              <w:autoSpaceDE w:val="0"/>
              <w:autoSpaceDN w:val="0"/>
              <w:adjustRightInd w:val="0"/>
              <w:spacing w:before="74"/>
              <w:ind w:left="161" w:right="-20"/>
              <w:rPr>
                <w:sz w:val="22"/>
                <w:szCs w:val="22"/>
              </w:rPr>
            </w:pPr>
          </w:p>
        </w:tc>
        <w:tc>
          <w:tcPr>
            <w:tcW w:w="936" w:type="dxa"/>
          </w:tcPr>
          <w:p w14:paraId="230EBA79" w14:textId="77777777" w:rsidR="001D7DB2" w:rsidRPr="00E10200" w:rsidRDefault="001D7DB2" w:rsidP="003E199A">
            <w:pPr>
              <w:autoSpaceDE w:val="0"/>
              <w:autoSpaceDN w:val="0"/>
              <w:adjustRightInd w:val="0"/>
              <w:spacing w:before="74"/>
              <w:ind w:left="160" w:right="-20"/>
              <w:rPr>
                <w:sz w:val="22"/>
                <w:szCs w:val="22"/>
              </w:rPr>
            </w:pPr>
            <w:r w:rsidRPr="00E10200">
              <w:rPr>
                <w:color w:val="111111"/>
                <w:sz w:val="22"/>
                <w:szCs w:val="22"/>
              </w:rPr>
              <w:t>√</w:t>
            </w:r>
          </w:p>
        </w:tc>
        <w:tc>
          <w:tcPr>
            <w:tcW w:w="535" w:type="dxa"/>
          </w:tcPr>
          <w:p w14:paraId="07148A81" w14:textId="77777777" w:rsidR="001D7DB2" w:rsidRPr="00E10200" w:rsidRDefault="001D7DB2" w:rsidP="003E199A">
            <w:pPr>
              <w:autoSpaceDE w:val="0"/>
              <w:autoSpaceDN w:val="0"/>
              <w:adjustRightInd w:val="0"/>
              <w:spacing w:before="74"/>
              <w:ind w:left="160" w:right="-20"/>
              <w:rPr>
                <w:sz w:val="22"/>
                <w:szCs w:val="22"/>
              </w:rPr>
            </w:pPr>
            <w:r w:rsidRPr="00E10200">
              <w:rPr>
                <w:color w:val="111111"/>
                <w:sz w:val="22"/>
                <w:szCs w:val="22"/>
              </w:rPr>
              <w:t>√</w:t>
            </w:r>
          </w:p>
        </w:tc>
        <w:tc>
          <w:tcPr>
            <w:tcW w:w="669" w:type="dxa"/>
          </w:tcPr>
          <w:p w14:paraId="3A122279"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936" w:type="dxa"/>
          </w:tcPr>
          <w:p w14:paraId="64C14ADB" w14:textId="77777777" w:rsidR="001D7DB2" w:rsidRPr="00E10200" w:rsidRDefault="001D7DB2" w:rsidP="003E199A">
            <w:pPr>
              <w:autoSpaceDE w:val="0"/>
              <w:autoSpaceDN w:val="0"/>
              <w:adjustRightInd w:val="0"/>
              <w:spacing w:before="56"/>
              <w:ind w:left="161" w:right="-20"/>
              <w:rPr>
                <w:sz w:val="22"/>
                <w:szCs w:val="22"/>
              </w:rPr>
            </w:pPr>
            <w:r w:rsidRPr="00E10200">
              <w:rPr>
                <w:color w:val="111111"/>
                <w:sz w:val="22"/>
                <w:szCs w:val="22"/>
              </w:rPr>
              <w:t>#</w:t>
            </w:r>
          </w:p>
        </w:tc>
        <w:tc>
          <w:tcPr>
            <w:tcW w:w="3748" w:type="dxa"/>
          </w:tcPr>
          <w:p w14:paraId="666197A9" w14:textId="77777777" w:rsidR="001D7DB2" w:rsidRPr="00E10200" w:rsidRDefault="001D7DB2" w:rsidP="003E199A">
            <w:pPr>
              <w:autoSpaceDE w:val="0"/>
              <w:autoSpaceDN w:val="0"/>
              <w:adjustRightInd w:val="0"/>
              <w:spacing w:before="56"/>
              <w:ind w:right="163"/>
              <w:rPr>
                <w:sz w:val="22"/>
                <w:szCs w:val="22"/>
              </w:rPr>
            </w:pPr>
            <w:r w:rsidRPr="00E10200">
              <w:rPr>
                <w:color w:val="111111"/>
                <w:sz w:val="22"/>
                <w:szCs w:val="22"/>
              </w:rPr>
              <w:t>Only</w:t>
            </w:r>
            <w:r w:rsidRPr="00E10200">
              <w:rPr>
                <w:color w:val="111111"/>
                <w:spacing w:val="-5"/>
                <w:sz w:val="22"/>
                <w:szCs w:val="22"/>
              </w:rPr>
              <w:t xml:space="preserve"> </w:t>
            </w:r>
            <w:r w:rsidRPr="00E10200">
              <w:rPr>
                <w:color w:val="111111"/>
                <w:sz w:val="22"/>
                <w:szCs w:val="22"/>
              </w:rPr>
              <w:t>mandatory</w:t>
            </w:r>
            <w:r w:rsidRPr="00E10200">
              <w:rPr>
                <w:color w:val="111111"/>
                <w:spacing w:val="-11"/>
                <w:sz w:val="22"/>
                <w:szCs w:val="22"/>
              </w:rPr>
              <w:t xml:space="preserve"> </w:t>
            </w:r>
            <w:r w:rsidRPr="00E10200">
              <w:rPr>
                <w:color w:val="111111"/>
                <w:sz w:val="22"/>
                <w:szCs w:val="22"/>
              </w:rPr>
              <w:t>for</w:t>
            </w:r>
            <w:r w:rsidRPr="00E10200">
              <w:rPr>
                <w:color w:val="111111"/>
                <w:spacing w:val="-3"/>
                <w:sz w:val="22"/>
                <w:szCs w:val="22"/>
              </w:rPr>
              <w:t xml:space="preserve"> </w:t>
            </w:r>
            <w:r w:rsidRPr="00E10200">
              <w:rPr>
                <w:color w:val="111111"/>
                <w:sz w:val="22"/>
                <w:szCs w:val="22"/>
              </w:rPr>
              <w:t>tea</w:t>
            </w:r>
            <w:r w:rsidRPr="00E10200">
              <w:rPr>
                <w:color w:val="111111"/>
                <w:spacing w:val="1"/>
                <w:sz w:val="22"/>
                <w:szCs w:val="22"/>
              </w:rPr>
              <w:t>c</w:t>
            </w:r>
            <w:r w:rsidRPr="00E10200">
              <w:rPr>
                <w:color w:val="111111"/>
                <w:sz w:val="22"/>
                <w:szCs w:val="22"/>
              </w:rPr>
              <w:t>hers</w:t>
            </w:r>
            <w:r w:rsidRPr="00E10200">
              <w:rPr>
                <w:color w:val="111111"/>
                <w:spacing w:val="-8"/>
                <w:sz w:val="22"/>
                <w:szCs w:val="22"/>
              </w:rPr>
              <w:t xml:space="preserve"> </w:t>
            </w:r>
            <w:r w:rsidRPr="00E10200">
              <w:rPr>
                <w:color w:val="111111"/>
                <w:sz w:val="22"/>
                <w:szCs w:val="22"/>
              </w:rPr>
              <w:t>and</w:t>
            </w:r>
            <w:r w:rsidRPr="00E10200">
              <w:rPr>
                <w:color w:val="111111"/>
                <w:spacing w:val="-4"/>
                <w:sz w:val="22"/>
                <w:szCs w:val="22"/>
              </w:rPr>
              <w:t xml:space="preserve"> </w:t>
            </w:r>
            <w:r w:rsidRPr="00E10200">
              <w:rPr>
                <w:color w:val="111111"/>
                <w:sz w:val="22"/>
                <w:szCs w:val="22"/>
              </w:rPr>
              <w:t>tea</w:t>
            </w:r>
            <w:r w:rsidRPr="00E10200">
              <w:rPr>
                <w:color w:val="111111"/>
                <w:spacing w:val="1"/>
                <w:sz w:val="22"/>
                <w:szCs w:val="22"/>
              </w:rPr>
              <w:t>c</w:t>
            </w:r>
            <w:r w:rsidRPr="00E10200">
              <w:rPr>
                <w:color w:val="111111"/>
                <w:sz w:val="22"/>
                <w:szCs w:val="22"/>
              </w:rPr>
              <w:t>hing</w:t>
            </w:r>
            <w:r w:rsidRPr="00E10200">
              <w:rPr>
                <w:color w:val="111111"/>
                <w:spacing w:val="-8"/>
                <w:sz w:val="22"/>
                <w:szCs w:val="22"/>
              </w:rPr>
              <w:t xml:space="preserve"> </w:t>
            </w:r>
            <w:r w:rsidRPr="00E10200">
              <w:rPr>
                <w:color w:val="111111"/>
                <w:sz w:val="22"/>
                <w:szCs w:val="22"/>
              </w:rPr>
              <w:t>a</w:t>
            </w:r>
            <w:r w:rsidRPr="00E10200">
              <w:rPr>
                <w:color w:val="111111"/>
                <w:spacing w:val="-1"/>
                <w:sz w:val="22"/>
                <w:szCs w:val="22"/>
              </w:rPr>
              <w:t>s</w:t>
            </w:r>
            <w:r w:rsidRPr="00E10200">
              <w:rPr>
                <w:color w:val="111111"/>
                <w:spacing w:val="1"/>
                <w:sz w:val="22"/>
                <w:szCs w:val="22"/>
              </w:rPr>
              <w:t>s</w:t>
            </w:r>
            <w:r w:rsidRPr="00E10200">
              <w:rPr>
                <w:color w:val="111111"/>
                <w:sz w:val="22"/>
                <w:szCs w:val="22"/>
              </w:rPr>
              <w:t>i</w:t>
            </w:r>
            <w:r w:rsidRPr="00E10200">
              <w:rPr>
                <w:color w:val="111111"/>
                <w:spacing w:val="1"/>
                <w:sz w:val="22"/>
                <w:szCs w:val="22"/>
              </w:rPr>
              <w:t>s</w:t>
            </w:r>
            <w:r w:rsidRPr="00E10200">
              <w:rPr>
                <w:color w:val="111111"/>
                <w:sz w:val="22"/>
                <w:szCs w:val="22"/>
              </w:rPr>
              <w:t>tants</w:t>
            </w:r>
            <w:r w:rsidRPr="00E10200">
              <w:rPr>
                <w:color w:val="111111"/>
                <w:spacing w:val="-10"/>
                <w:sz w:val="22"/>
                <w:szCs w:val="22"/>
              </w:rPr>
              <w:t xml:space="preserve"> </w:t>
            </w:r>
            <w:r w:rsidRPr="00E10200">
              <w:rPr>
                <w:color w:val="111111"/>
                <w:sz w:val="22"/>
                <w:szCs w:val="22"/>
              </w:rPr>
              <w:t>who</w:t>
            </w:r>
            <w:r w:rsidRPr="00E10200">
              <w:rPr>
                <w:color w:val="111111"/>
                <w:spacing w:val="-4"/>
                <w:sz w:val="22"/>
                <w:szCs w:val="22"/>
              </w:rPr>
              <w:t xml:space="preserve"> </w:t>
            </w:r>
            <w:r w:rsidRPr="00E10200">
              <w:rPr>
                <w:color w:val="111111"/>
                <w:sz w:val="22"/>
                <w:szCs w:val="22"/>
              </w:rPr>
              <w:t>joined</w:t>
            </w:r>
            <w:r w:rsidRPr="00E10200">
              <w:rPr>
                <w:color w:val="111111"/>
                <w:spacing w:val="-6"/>
                <w:sz w:val="22"/>
                <w:szCs w:val="22"/>
              </w:rPr>
              <w:t xml:space="preserve"> </w:t>
            </w:r>
            <w:r w:rsidRPr="00E10200">
              <w:rPr>
                <w:color w:val="111111"/>
                <w:spacing w:val="-1"/>
                <w:sz w:val="22"/>
                <w:szCs w:val="22"/>
              </w:rPr>
              <w:t>t</w:t>
            </w:r>
            <w:r w:rsidRPr="00E10200">
              <w:rPr>
                <w:color w:val="111111"/>
                <w:sz w:val="22"/>
                <w:szCs w:val="22"/>
              </w:rPr>
              <w:t>he</w:t>
            </w:r>
            <w:r w:rsidRPr="00E10200">
              <w:rPr>
                <w:color w:val="111111"/>
                <w:spacing w:val="-3"/>
                <w:sz w:val="22"/>
                <w:szCs w:val="22"/>
              </w:rPr>
              <w:t xml:space="preserve"> </w:t>
            </w:r>
            <w:r w:rsidRPr="00E10200">
              <w:rPr>
                <w:color w:val="111111"/>
                <w:spacing w:val="1"/>
                <w:sz w:val="22"/>
                <w:szCs w:val="22"/>
              </w:rPr>
              <w:t>sc</w:t>
            </w:r>
            <w:r w:rsidRPr="00E10200">
              <w:rPr>
                <w:color w:val="111111"/>
                <w:sz w:val="22"/>
                <w:szCs w:val="22"/>
              </w:rPr>
              <w:t>hool from</w:t>
            </w:r>
            <w:r w:rsidRPr="00E10200">
              <w:rPr>
                <w:color w:val="111111"/>
                <w:spacing w:val="-4"/>
                <w:sz w:val="22"/>
                <w:szCs w:val="22"/>
              </w:rPr>
              <w:t xml:space="preserve"> </w:t>
            </w:r>
            <w:r w:rsidRPr="00E10200">
              <w:rPr>
                <w:color w:val="111111"/>
                <w:sz w:val="22"/>
                <w:szCs w:val="22"/>
              </w:rPr>
              <w:t>1/9/2009.</w:t>
            </w:r>
          </w:p>
        </w:tc>
      </w:tr>
      <w:tr w:rsidR="001D7DB2" w:rsidRPr="00E10200" w14:paraId="2183ACD1" w14:textId="77777777" w:rsidTr="00B25CBF">
        <w:trPr>
          <w:trHeight w:hRule="exact" w:val="346"/>
        </w:trPr>
        <w:tc>
          <w:tcPr>
            <w:tcW w:w="2677" w:type="dxa"/>
          </w:tcPr>
          <w:p w14:paraId="3E998AFB" w14:textId="77777777" w:rsidR="001D7DB2" w:rsidRPr="00E10200" w:rsidRDefault="001D7DB2" w:rsidP="003E199A">
            <w:pPr>
              <w:autoSpaceDE w:val="0"/>
              <w:autoSpaceDN w:val="0"/>
              <w:adjustRightInd w:val="0"/>
              <w:spacing w:before="56"/>
              <w:ind w:right="-20"/>
              <w:rPr>
                <w:color w:val="111111"/>
                <w:sz w:val="22"/>
                <w:szCs w:val="22"/>
              </w:rPr>
            </w:pPr>
            <w:r>
              <w:rPr>
                <w:color w:val="111111"/>
                <w:sz w:val="22"/>
                <w:szCs w:val="22"/>
              </w:rPr>
              <w:t>Pay Review Data</w:t>
            </w:r>
          </w:p>
        </w:tc>
        <w:tc>
          <w:tcPr>
            <w:tcW w:w="669" w:type="dxa"/>
          </w:tcPr>
          <w:p w14:paraId="23759A60" w14:textId="346BEA6D" w:rsidR="001D7DB2" w:rsidRPr="00E10200" w:rsidRDefault="001B443C"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71B00A85" w14:textId="2B0D3961" w:rsidR="001D7DB2" w:rsidRPr="00E10200" w:rsidRDefault="001B443C"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535" w:type="dxa"/>
          </w:tcPr>
          <w:p w14:paraId="0990929F"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X</w:t>
            </w:r>
          </w:p>
        </w:tc>
        <w:tc>
          <w:tcPr>
            <w:tcW w:w="669" w:type="dxa"/>
          </w:tcPr>
          <w:p w14:paraId="0A558C72"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X</w:t>
            </w:r>
          </w:p>
        </w:tc>
        <w:tc>
          <w:tcPr>
            <w:tcW w:w="936" w:type="dxa"/>
          </w:tcPr>
          <w:p w14:paraId="0EF9AB1D"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X</w:t>
            </w:r>
          </w:p>
        </w:tc>
        <w:tc>
          <w:tcPr>
            <w:tcW w:w="3748" w:type="dxa"/>
          </w:tcPr>
          <w:p w14:paraId="1B2625C5" w14:textId="481DBB22" w:rsidR="001D7DB2" w:rsidRPr="00E10200" w:rsidRDefault="001B443C" w:rsidP="003E199A">
            <w:pPr>
              <w:autoSpaceDE w:val="0"/>
              <w:autoSpaceDN w:val="0"/>
              <w:adjustRightInd w:val="0"/>
              <w:spacing w:before="56"/>
              <w:ind w:right="163"/>
              <w:rPr>
                <w:color w:val="111111"/>
                <w:sz w:val="22"/>
                <w:szCs w:val="22"/>
              </w:rPr>
            </w:pPr>
            <w:r>
              <w:rPr>
                <w:color w:val="111111"/>
                <w:sz w:val="22"/>
                <w:szCs w:val="22"/>
              </w:rPr>
              <w:t>Applicable only to teachers.</w:t>
            </w:r>
          </w:p>
        </w:tc>
      </w:tr>
      <w:tr w:rsidR="001D7DB2" w:rsidRPr="00E10200" w14:paraId="119233DD" w14:textId="77777777" w:rsidTr="00B25CBF">
        <w:trPr>
          <w:trHeight w:hRule="exact" w:val="936"/>
        </w:trPr>
        <w:tc>
          <w:tcPr>
            <w:tcW w:w="2677" w:type="dxa"/>
          </w:tcPr>
          <w:p w14:paraId="538994E2" w14:textId="77777777" w:rsidR="001D7DB2" w:rsidRPr="00E10200" w:rsidRDefault="001D7DB2" w:rsidP="003E199A">
            <w:pPr>
              <w:autoSpaceDE w:val="0"/>
              <w:autoSpaceDN w:val="0"/>
              <w:adjustRightInd w:val="0"/>
              <w:spacing w:before="56"/>
              <w:ind w:right="-20"/>
              <w:rPr>
                <w:color w:val="111111"/>
                <w:sz w:val="22"/>
                <w:szCs w:val="22"/>
              </w:rPr>
            </w:pPr>
            <w:r>
              <w:rPr>
                <w:color w:val="111111"/>
                <w:sz w:val="22"/>
                <w:szCs w:val="22"/>
              </w:rPr>
              <w:t>Pay Range</w:t>
            </w:r>
          </w:p>
        </w:tc>
        <w:tc>
          <w:tcPr>
            <w:tcW w:w="669" w:type="dxa"/>
          </w:tcPr>
          <w:p w14:paraId="60217C77" w14:textId="32C29CB6" w:rsidR="001D7DB2" w:rsidRPr="00E10200" w:rsidRDefault="001B443C"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7FB0BD50" w14:textId="6F02D3D2" w:rsidR="001D7DB2" w:rsidRPr="00E10200" w:rsidRDefault="001B443C"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535" w:type="dxa"/>
          </w:tcPr>
          <w:p w14:paraId="3A5BAF55" w14:textId="5A851A18" w:rsidR="001D7DB2" w:rsidRPr="00E10200" w:rsidRDefault="001B443C"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669" w:type="dxa"/>
          </w:tcPr>
          <w:p w14:paraId="6A6220B9"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936" w:type="dxa"/>
          </w:tcPr>
          <w:p w14:paraId="518E5909" w14:textId="3F46FFD5" w:rsidR="001D7DB2" w:rsidRPr="00E10200" w:rsidRDefault="001B443C"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3748" w:type="dxa"/>
          </w:tcPr>
          <w:p w14:paraId="5CFA8376" w14:textId="77777777" w:rsidR="001D7DB2" w:rsidRPr="00E10200" w:rsidRDefault="001D7DB2" w:rsidP="003E199A">
            <w:pPr>
              <w:autoSpaceDE w:val="0"/>
              <w:autoSpaceDN w:val="0"/>
              <w:adjustRightInd w:val="0"/>
              <w:spacing w:before="56"/>
              <w:ind w:right="163"/>
              <w:jc w:val="both"/>
              <w:rPr>
                <w:color w:val="111111"/>
                <w:sz w:val="22"/>
                <w:szCs w:val="22"/>
              </w:rPr>
            </w:pPr>
            <w:r>
              <w:t xml:space="preserve">This data item is not </w:t>
            </w:r>
            <w:proofErr w:type="gramStart"/>
            <w:r>
              <w:t>mandatory</w:t>
            </w:r>
            <w:proofErr w:type="gramEnd"/>
            <w:r>
              <w:t xml:space="preserve"> but the department desires it, if available.</w:t>
            </w:r>
          </w:p>
        </w:tc>
      </w:tr>
      <w:tr w:rsidR="001D7DB2" w:rsidRPr="00E10200" w14:paraId="503BE4DF" w14:textId="77777777" w:rsidTr="00B25CBF">
        <w:trPr>
          <w:trHeight w:hRule="exact" w:val="346"/>
        </w:trPr>
        <w:tc>
          <w:tcPr>
            <w:tcW w:w="2677" w:type="dxa"/>
          </w:tcPr>
          <w:p w14:paraId="30DC71A3" w14:textId="77777777" w:rsidR="001D7DB2" w:rsidRPr="00E10200" w:rsidRDefault="001D7DB2" w:rsidP="003E199A">
            <w:pPr>
              <w:autoSpaceDE w:val="0"/>
              <w:autoSpaceDN w:val="0"/>
              <w:adjustRightInd w:val="0"/>
              <w:spacing w:before="56"/>
              <w:ind w:right="-20"/>
              <w:rPr>
                <w:color w:val="111111"/>
                <w:sz w:val="22"/>
                <w:szCs w:val="22"/>
              </w:rPr>
            </w:pPr>
            <w:r w:rsidRPr="00E10200">
              <w:rPr>
                <w:color w:val="111111"/>
                <w:sz w:val="22"/>
                <w:szCs w:val="22"/>
              </w:rPr>
              <w:t>Pay</w:t>
            </w:r>
            <w:r w:rsidRPr="00E10200">
              <w:rPr>
                <w:color w:val="111111"/>
                <w:spacing w:val="-4"/>
                <w:sz w:val="22"/>
                <w:szCs w:val="22"/>
              </w:rPr>
              <w:t xml:space="preserve"> </w:t>
            </w:r>
            <w:r w:rsidRPr="00E10200">
              <w:rPr>
                <w:color w:val="111111"/>
                <w:sz w:val="22"/>
                <w:szCs w:val="22"/>
              </w:rPr>
              <w:t>Fr</w:t>
            </w:r>
            <w:r w:rsidRPr="00E10200">
              <w:rPr>
                <w:color w:val="111111"/>
                <w:spacing w:val="2"/>
                <w:sz w:val="22"/>
                <w:szCs w:val="22"/>
              </w:rPr>
              <w:t>a</w:t>
            </w:r>
            <w:r w:rsidRPr="00E10200">
              <w:rPr>
                <w:color w:val="111111"/>
                <w:sz w:val="22"/>
                <w:szCs w:val="22"/>
              </w:rPr>
              <w:t>mework</w:t>
            </w:r>
          </w:p>
        </w:tc>
        <w:tc>
          <w:tcPr>
            <w:tcW w:w="669" w:type="dxa"/>
          </w:tcPr>
          <w:p w14:paraId="14005794"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6C2C88AD"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535" w:type="dxa"/>
          </w:tcPr>
          <w:p w14:paraId="038452BB"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X</w:t>
            </w:r>
          </w:p>
        </w:tc>
        <w:tc>
          <w:tcPr>
            <w:tcW w:w="669" w:type="dxa"/>
          </w:tcPr>
          <w:p w14:paraId="06668968"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X</w:t>
            </w:r>
          </w:p>
        </w:tc>
        <w:tc>
          <w:tcPr>
            <w:tcW w:w="936" w:type="dxa"/>
          </w:tcPr>
          <w:p w14:paraId="26B21A79"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X</w:t>
            </w:r>
          </w:p>
        </w:tc>
        <w:tc>
          <w:tcPr>
            <w:tcW w:w="3748" w:type="dxa"/>
          </w:tcPr>
          <w:p w14:paraId="19AE5692" w14:textId="77777777" w:rsidR="001D7DB2" w:rsidRPr="00E10200" w:rsidRDefault="001D7DB2" w:rsidP="003E199A">
            <w:pPr>
              <w:autoSpaceDE w:val="0"/>
              <w:autoSpaceDN w:val="0"/>
              <w:adjustRightInd w:val="0"/>
              <w:spacing w:before="56"/>
              <w:ind w:right="163"/>
              <w:rPr>
                <w:color w:val="111111"/>
                <w:sz w:val="22"/>
                <w:szCs w:val="22"/>
              </w:rPr>
            </w:pPr>
            <w:r w:rsidRPr="00E10200">
              <w:rPr>
                <w:color w:val="111111"/>
                <w:sz w:val="22"/>
                <w:szCs w:val="22"/>
              </w:rPr>
              <w:t>Appli</w:t>
            </w:r>
            <w:r w:rsidRPr="00E10200">
              <w:rPr>
                <w:color w:val="111111"/>
                <w:spacing w:val="1"/>
                <w:sz w:val="22"/>
                <w:szCs w:val="22"/>
              </w:rPr>
              <w:t>c</w:t>
            </w:r>
            <w:r w:rsidRPr="00E10200">
              <w:rPr>
                <w:color w:val="111111"/>
                <w:sz w:val="22"/>
                <w:szCs w:val="22"/>
              </w:rPr>
              <w:t>able</w:t>
            </w:r>
            <w:r w:rsidRPr="00E10200">
              <w:rPr>
                <w:color w:val="111111"/>
                <w:spacing w:val="-10"/>
                <w:sz w:val="22"/>
                <w:szCs w:val="22"/>
              </w:rPr>
              <w:t xml:space="preserve"> </w:t>
            </w:r>
            <w:r w:rsidRPr="00E10200">
              <w:rPr>
                <w:color w:val="111111"/>
                <w:spacing w:val="-1"/>
                <w:sz w:val="22"/>
                <w:szCs w:val="22"/>
              </w:rPr>
              <w:t>o</w:t>
            </w:r>
            <w:r w:rsidRPr="00E10200">
              <w:rPr>
                <w:color w:val="111111"/>
                <w:sz w:val="22"/>
                <w:szCs w:val="22"/>
              </w:rPr>
              <w:t>nly</w:t>
            </w:r>
            <w:r w:rsidRPr="00E10200">
              <w:rPr>
                <w:color w:val="111111"/>
                <w:spacing w:val="-4"/>
                <w:sz w:val="22"/>
                <w:szCs w:val="22"/>
              </w:rPr>
              <w:t xml:space="preserve"> </w:t>
            </w:r>
            <w:r w:rsidRPr="00E10200">
              <w:rPr>
                <w:color w:val="111111"/>
                <w:sz w:val="22"/>
                <w:szCs w:val="22"/>
              </w:rPr>
              <w:t>to</w:t>
            </w:r>
            <w:r w:rsidRPr="00E10200">
              <w:rPr>
                <w:color w:val="111111"/>
                <w:spacing w:val="-2"/>
                <w:sz w:val="22"/>
                <w:szCs w:val="22"/>
              </w:rPr>
              <w:t xml:space="preserve"> Leadership </w:t>
            </w:r>
            <w:r w:rsidRPr="00E10200">
              <w:rPr>
                <w:color w:val="111111"/>
                <w:sz w:val="22"/>
                <w:szCs w:val="22"/>
              </w:rPr>
              <w:t>tea</w:t>
            </w:r>
            <w:r w:rsidRPr="00E10200">
              <w:rPr>
                <w:color w:val="111111"/>
                <w:spacing w:val="1"/>
                <w:sz w:val="22"/>
                <w:szCs w:val="22"/>
              </w:rPr>
              <w:t>c</w:t>
            </w:r>
            <w:r w:rsidRPr="00E10200">
              <w:rPr>
                <w:color w:val="111111"/>
                <w:sz w:val="22"/>
                <w:szCs w:val="22"/>
              </w:rPr>
              <w:t>hers</w:t>
            </w:r>
          </w:p>
        </w:tc>
      </w:tr>
      <w:tr w:rsidR="001D7DB2" w:rsidRPr="00E10200" w14:paraId="64B7AEF1" w14:textId="77777777" w:rsidTr="00B25CBF">
        <w:trPr>
          <w:trHeight w:hRule="exact" w:val="1019"/>
        </w:trPr>
        <w:tc>
          <w:tcPr>
            <w:tcW w:w="2677" w:type="dxa"/>
          </w:tcPr>
          <w:p w14:paraId="24C823F1" w14:textId="77777777" w:rsidR="001D7DB2" w:rsidRPr="00E10200" w:rsidRDefault="001D7DB2" w:rsidP="003E199A">
            <w:pPr>
              <w:autoSpaceDE w:val="0"/>
              <w:autoSpaceDN w:val="0"/>
              <w:adjustRightInd w:val="0"/>
              <w:spacing w:before="58"/>
              <w:ind w:right="-20"/>
              <w:rPr>
                <w:color w:val="000000"/>
                <w:sz w:val="22"/>
                <w:szCs w:val="22"/>
              </w:rPr>
            </w:pPr>
            <w:r w:rsidRPr="00E10200">
              <w:rPr>
                <w:color w:val="111111"/>
                <w:sz w:val="22"/>
                <w:szCs w:val="22"/>
              </w:rPr>
              <w:t>Pay</w:t>
            </w:r>
            <w:r w:rsidRPr="00E10200">
              <w:rPr>
                <w:color w:val="111111"/>
                <w:spacing w:val="-4"/>
                <w:sz w:val="22"/>
                <w:szCs w:val="22"/>
              </w:rPr>
              <w:t xml:space="preserve"> </w:t>
            </w:r>
            <w:r w:rsidRPr="00E10200">
              <w:rPr>
                <w:color w:val="111111"/>
                <w:sz w:val="22"/>
                <w:szCs w:val="22"/>
              </w:rPr>
              <w:t>Range</w:t>
            </w:r>
            <w:r w:rsidRPr="00E10200">
              <w:rPr>
                <w:color w:val="111111"/>
                <w:spacing w:val="-5"/>
                <w:sz w:val="22"/>
                <w:szCs w:val="22"/>
              </w:rPr>
              <w:t xml:space="preserve"> </w:t>
            </w:r>
            <w:r w:rsidRPr="00E10200">
              <w:rPr>
                <w:color w:val="111111"/>
                <w:sz w:val="22"/>
                <w:szCs w:val="22"/>
              </w:rPr>
              <w:t>Minim</w:t>
            </w:r>
            <w:r w:rsidRPr="00E10200">
              <w:rPr>
                <w:color w:val="111111"/>
                <w:spacing w:val="2"/>
                <w:sz w:val="22"/>
                <w:szCs w:val="22"/>
              </w:rPr>
              <w:t>u</w:t>
            </w:r>
            <w:r w:rsidRPr="00E10200">
              <w:rPr>
                <w:color w:val="111111"/>
                <w:sz w:val="22"/>
                <w:szCs w:val="22"/>
              </w:rPr>
              <w:t>m</w:t>
            </w:r>
          </w:p>
          <w:p w14:paraId="2D17A1BA" w14:textId="77777777" w:rsidR="001D7DB2" w:rsidRPr="00E10200" w:rsidRDefault="001D7DB2" w:rsidP="003E199A">
            <w:pPr>
              <w:autoSpaceDE w:val="0"/>
              <w:autoSpaceDN w:val="0"/>
              <w:adjustRightInd w:val="0"/>
              <w:spacing w:before="59"/>
              <w:ind w:right="-20"/>
              <w:rPr>
                <w:color w:val="000000"/>
                <w:sz w:val="22"/>
                <w:szCs w:val="22"/>
              </w:rPr>
            </w:pPr>
            <w:r w:rsidRPr="00E10200">
              <w:rPr>
                <w:color w:val="111111"/>
                <w:sz w:val="22"/>
                <w:szCs w:val="22"/>
              </w:rPr>
              <w:t>And</w:t>
            </w:r>
          </w:p>
          <w:p w14:paraId="7EA439DA" w14:textId="77777777" w:rsidR="001D7DB2" w:rsidRPr="00E10200" w:rsidRDefault="001D7DB2" w:rsidP="003E199A">
            <w:pPr>
              <w:autoSpaceDE w:val="0"/>
              <w:autoSpaceDN w:val="0"/>
              <w:adjustRightInd w:val="0"/>
              <w:spacing w:before="56"/>
              <w:ind w:right="-20"/>
              <w:rPr>
                <w:color w:val="111111"/>
                <w:sz w:val="22"/>
                <w:szCs w:val="22"/>
              </w:rPr>
            </w:pPr>
            <w:r w:rsidRPr="00E10200">
              <w:rPr>
                <w:color w:val="111111"/>
                <w:sz w:val="22"/>
                <w:szCs w:val="22"/>
              </w:rPr>
              <w:t>Pay</w:t>
            </w:r>
            <w:r w:rsidRPr="00E10200">
              <w:rPr>
                <w:color w:val="111111"/>
                <w:spacing w:val="-4"/>
                <w:sz w:val="22"/>
                <w:szCs w:val="22"/>
              </w:rPr>
              <w:t xml:space="preserve"> </w:t>
            </w:r>
            <w:r w:rsidRPr="00E10200">
              <w:rPr>
                <w:color w:val="111111"/>
                <w:sz w:val="22"/>
                <w:szCs w:val="22"/>
              </w:rPr>
              <w:t>Range</w:t>
            </w:r>
            <w:r w:rsidRPr="00E10200">
              <w:rPr>
                <w:color w:val="111111"/>
                <w:spacing w:val="-5"/>
                <w:sz w:val="22"/>
                <w:szCs w:val="22"/>
              </w:rPr>
              <w:t xml:space="preserve"> </w:t>
            </w:r>
            <w:r w:rsidRPr="00E10200">
              <w:rPr>
                <w:color w:val="111111"/>
                <w:sz w:val="22"/>
                <w:szCs w:val="22"/>
              </w:rPr>
              <w:t>Ma</w:t>
            </w:r>
            <w:r w:rsidRPr="00E10200">
              <w:rPr>
                <w:color w:val="111111"/>
                <w:spacing w:val="-1"/>
                <w:sz w:val="22"/>
                <w:szCs w:val="22"/>
              </w:rPr>
              <w:t>x</w:t>
            </w:r>
            <w:r w:rsidRPr="00E10200">
              <w:rPr>
                <w:color w:val="111111"/>
                <w:spacing w:val="2"/>
                <w:sz w:val="22"/>
                <w:szCs w:val="22"/>
              </w:rPr>
              <w:t>i</w:t>
            </w:r>
            <w:r w:rsidRPr="00E10200">
              <w:rPr>
                <w:color w:val="111111"/>
                <w:sz w:val="22"/>
                <w:szCs w:val="22"/>
              </w:rPr>
              <w:t>mum</w:t>
            </w:r>
          </w:p>
        </w:tc>
        <w:tc>
          <w:tcPr>
            <w:tcW w:w="669" w:type="dxa"/>
          </w:tcPr>
          <w:p w14:paraId="7D4C65DD"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76ECD148"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535" w:type="dxa"/>
          </w:tcPr>
          <w:p w14:paraId="7625BD0D"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X</w:t>
            </w:r>
          </w:p>
        </w:tc>
        <w:tc>
          <w:tcPr>
            <w:tcW w:w="669" w:type="dxa"/>
          </w:tcPr>
          <w:p w14:paraId="20D28C58"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X</w:t>
            </w:r>
          </w:p>
        </w:tc>
        <w:tc>
          <w:tcPr>
            <w:tcW w:w="936" w:type="dxa"/>
          </w:tcPr>
          <w:p w14:paraId="485EBFBE"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X</w:t>
            </w:r>
          </w:p>
        </w:tc>
        <w:tc>
          <w:tcPr>
            <w:tcW w:w="3748" w:type="dxa"/>
          </w:tcPr>
          <w:p w14:paraId="75EEC991" w14:textId="77777777" w:rsidR="001D7DB2" w:rsidRPr="00E10200" w:rsidRDefault="001D7DB2" w:rsidP="003E199A">
            <w:pPr>
              <w:autoSpaceDE w:val="0"/>
              <w:autoSpaceDN w:val="0"/>
              <w:adjustRightInd w:val="0"/>
              <w:spacing w:before="58"/>
              <w:ind w:right="-20"/>
              <w:rPr>
                <w:color w:val="000000"/>
                <w:sz w:val="22"/>
                <w:szCs w:val="22"/>
              </w:rPr>
            </w:pPr>
            <w:r w:rsidRPr="00E10200">
              <w:rPr>
                <w:color w:val="111111"/>
                <w:sz w:val="22"/>
                <w:szCs w:val="22"/>
              </w:rPr>
              <w:t>Appli</w:t>
            </w:r>
            <w:r w:rsidRPr="00E10200">
              <w:rPr>
                <w:color w:val="111111"/>
                <w:spacing w:val="1"/>
                <w:sz w:val="22"/>
                <w:szCs w:val="22"/>
              </w:rPr>
              <w:t>c</w:t>
            </w:r>
            <w:r w:rsidRPr="00E10200">
              <w:rPr>
                <w:color w:val="111111"/>
                <w:sz w:val="22"/>
                <w:szCs w:val="22"/>
              </w:rPr>
              <w:t>able</w:t>
            </w:r>
            <w:r w:rsidRPr="00E10200">
              <w:rPr>
                <w:color w:val="111111"/>
                <w:spacing w:val="-10"/>
                <w:sz w:val="22"/>
                <w:szCs w:val="22"/>
              </w:rPr>
              <w:t xml:space="preserve"> </w:t>
            </w:r>
            <w:r w:rsidRPr="00E10200">
              <w:rPr>
                <w:color w:val="111111"/>
                <w:spacing w:val="-1"/>
                <w:sz w:val="22"/>
                <w:szCs w:val="22"/>
              </w:rPr>
              <w:t>o</w:t>
            </w:r>
            <w:r w:rsidRPr="00E10200">
              <w:rPr>
                <w:color w:val="111111"/>
                <w:sz w:val="22"/>
                <w:szCs w:val="22"/>
              </w:rPr>
              <w:t>nly</w:t>
            </w:r>
            <w:r w:rsidRPr="00E10200">
              <w:rPr>
                <w:color w:val="111111"/>
                <w:spacing w:val="-4"/>
                <w:sz w:val="22"/>
                <w:szCs w:val="22"/>
              </w:rPr>
              <w:t xml:space="preserve"> </w:t>
            </w:r>
            <w:r w:rsidRPr="00E10200">
              <w:rPr>
                <w:color w:val="111111"/>
                <w:sz w:val="22"/>
                <w:szCs w:val="22"/>
              </w:rPr>
              <w:t>for</w:t>
            </w:r>
            <w:r w:rsidRPr="00E10200">
              <w:rPr>
                <w:color w:val="000000"/>
                <w:sz w:val="22"/>
                <w:szCs w:val="22"/>
              </w:rPr>
              <w:t xml:space="preserve"> </w:t>
            </w:r>
            <w:r w:rsidRPr="00E10200">
              <w:rPr>
                <w:color w:val="111111"/>
                <w:sz w:val="22"/>
                <w:szCs w:val="22"/>
              </w:rPr>
              <w:t>Leader</w:t>
            </w:r>
            <w:r w:rsidRPr="00E10200">
              <w:rPr>
                <w:color w:val="111111"/>
                <w:spacing w:val="1"/>
                <w:sz w:val="22"/>
                <w:szCs w:val="22"/>
              </w:rPr>
              <w:t>s</w:t>
            </w:r>
            <w:r w:rsidRPr="00E10200">
              <w:rPr>
                <w:color w:val="111111"/>
                <w:sz w:val="22"/>
                <w:szCs w:val="22"/>
              </w:rPr>
              <w:t>hip</w:t>
            </w:r>
            <w:r w:rsidRPr="00E10200">
              <w:rPr>
                <w:color w:val="111111"/>
                <w:spacing w:val="-11"/>
                <w:sz w:val="22"/>
                <w:szCs w:val="22"/>
              </w:rPr>
              <w:t xml:space="preserve"> </w:t>
            </w:r>
            <w:r w:rsidRPr="00E10200">
              <w:rPr>
                <w:color w:val="111111"/>
                <w:spacing w:val="-1"/>
                <w:sz w:val="22"/>
                <w:szCs w:val="22"/>
              </w:rPr>
              <w:t>t</w:t>
            </w:r>
            <w:r w:rsidRPr="00E10200">
              <w:rPr>
                <w:color w:val="111111"/>
                <w:sz w:val="22"/>
                <w:szCs w:val="22"/>
              </w:rPr>
              <w:t>ea</w:t>
            </w:r>
            <w:r w:rsidRPr="00E10200">
              <w:rPr>
                <w:color w:val="111111"/>
                <w:spacing w:val="1"/>
                <w:sz w:val="22"/>
                <w:szCs w:val="22"/>
              </w:rPr>
              <w:t>c</w:t>
            </w:r>
            <w:r w:rsidRPr="00E10200">
              <w:rPr>
                <w:color w:val="111111"/>
                <w:sz w:val="22"/>
                <w:szCs w:val="22"/>
              </w:rPr>
              <w:t>hers paid on leadership pay range</w:t>
            </w:r>
          </w:p>
        </w:tc>
      </w:tr>
      <w:tr w:rsidR="001D7DB2" w:rsidRPr="00E10200" w14:paraId="7B0C816E" w14:textId="77777777" w:rsidTr="00B25CBF">
        <w:trPr>
          <w:trHeight w:hRule="exact" w:val="911"/>
        </w:trPr>
        <w:tc>
          <w:tcPr>
            <w:tcW w:w="2677" w:type="dxa"/>
          </w:tcPr>
          <w:p w14:paraId="75BF49B6" w14:textId="77777777" w:rsidR="001D7DB2" w:rsidRPr="00E10200" w:rsidRDefault="001D7DB2" w:rsidP="003E199A">
            <w:pPr>
              <w:autoSpaceDE w:val="0"/>
              <w:autoSpaceDN w:val="0"/>
              <w:adjustRightInd w:val="0"/>
              <w:spacing w:before="56"/>
              <w:ind w:right="-20"/>
              <w:rPr>
                <w:color w:val="111111"/>
                <w:sz w:val="22"/>
                <w:szCs w:val="22"/>
              </w:rPr>
            </w:pPr>
            <w:r w:rsidRPr="00E10200">
              <w:rPr>
                <w:color w:val="111111"/>
                <w:sz w:val="22"/>
                <w:szCs w:val="22"/>
              </w:rPr>
              <w:t>Ba</w:t>
            </w:r>
            <w:r w:rsidRPr="00E10200">
              <w:rPr>
                <w:color w:val="111111"/>
                <w:spacing w:val="1"/>
                <w:sz w:val="22"/>
                <w:szCs w:val="22"/>
              </w:rPr>
              <w:t>s</w:t>
            </w:r>
            <w:r w:rsidRPr="00E10200">
              <w:rPr>
                <w:color w:val="111111"/>
                <w:sz w:val="22"/>
                <w:szCs w:val="22"/>
              </w:rPr>
              <w:t>e</w:t>
            </w:r>
            <w:r w:rsidRPr="00E10200">
              <w:rPr>
                <w:color w:val="111111"/>
                <w:spacing w:val="-5"/>
                <w:sz w:val="22"/>
                <w:szCs w:val="22"/>
              </w:rPr>
              <w:t xml:space="preserve"> </w:t>
            </w:r>
            <w:r w:rsidRPr="00E10200">
              <w:rPr>
                <w:color w:val="111111"/>
                <w:sz w:val="22"/>
                <w:szCs w:val="22"/>
              </w:rPr>
              <w:t>Pay</w:t>
            </w:r>
          </w:p>
        </w:tc>
        <w:tc>
          <w:tcPr>
            <w:tcW w:w="669" w:type="dxa"/>
          </w:tcPr>
          <w:p w14:paraId="467BB61D"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13065F10"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535" w:type="dxa"/>
          </w:tcPr>
          <w:p w14:paraId="7679AB32"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669" w:type="dxa"/>
          </w:tcPr>
          <w:p w14:paraId="34A99AD2"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936" w:type="dxa"/>
          </w:tcPr>
          <w:p w14:paraId="69A5354A"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3748" w:type="dxa"/>
          </w:tcPr>
          <w:p w14:paraId="01FA5145" w14:textId="77777777" w:rsidR="001D7DB2" w:rsidRPr="00E10200" w:rsidRDefault="001D7DB2" w:rsidP="003E199A">
            <w:pPr>
              <w:autoSpaceDE w:val="0"/>
              <w:autoSpaceDN w:val="0"/>
              <w:adjustRightInd w:val="0"/>
              <w:spacing w:before="56"/>
              <w:ind w:right="-20"/>
              <w:rPr>
                <w:color w:val="000000"/>
                <w:sz w:val="22"/>
                <w:szCs w:val="22"/>
              </w:rPr>
            </w:pPr>
            <w:r w:rsidRPr="00E10200">
              <w:rPr>
                <w:color w:val="111111"/>
                <w:sz w:val="22"/>
                <w:szCs w:val="22"/>
              </w:rPr>
              <w:t>Not</w:t>
            </w:r>
            <w:r w:rsidRPr="00E10200">
              <w:rPr>
                <w:color w:val="111111"/>
                <w:spacing w:val="-3"/>
                <w:sz w:val="22"/>
                <w:szCs w:val="22"/>
              </w:rPr>
              <w:t xml:space="preserve"> </w:t>
            </w:r>
            <w:r w:rsidRPr="00E10200">
              <w:rPr>
                <w:color w:val="111111"/>
                <w:sz w:val="22"/>
                <w:szCs w:val="22"/>
              </w:rPr>
              <w:t>manda</w:t>
            </w:r>
            <w:r w:rsidRPr="00E10200">
              <w:rPr>
                <w:color w:val="111111"/>
                <w:spacing w:val="1"/>
                <w:sz w:val="22"/>
                <w:szCs w:val="22"/>
              </w:rPr>
              <w:t>t</w:t>
            </w:r>
            <w:r w:rsidRPr="00E10200">
              <w:rPr>
                <w:color w:val="111111"/>
                <w:sz w:val="22"/>
                <w:szCs w:val="22"/>
              </w:rPr>
              <w:t>ory</w:t>
            </w:r>
            <w:r w:rsidRPr="00E10200">
              <w:rPr>
                <w:color w:val="111111"/>
                <w:spacing w:val="-10"/>
                <w:sz w:val="22"/>
                <w:szCs w:val="22"/>
              </w:rPr>
              <w:t xml:space="preserve"> </w:t>
            </w:r>
            <w:r w:rsidRPr="00E10200">
              <w:rPr>
                <w:color w:val="111111"/>
                <w:sz w:val="22"/>
                <w:szCs w:val="22"/>
              </w:rPr>
              <w:t>if</w:t>
            </w:r>
            <w:r w:rsidRPr="00E10200">
              <w:rPr>
                <w:color w:val="000000"/>
                <w:sz w:val="22"/>
                <w:szCs w:val="22"/>
              </w:rPr>
              <w:t xml:space="preserve"> </w:t>
            </w:r>
            <w:r w:rsidRPr="00E10200">
              <w:rPr>
                <w:color w:val="111111"/>
                <w:sz w:val="22"/>
                <w:szCs w:val="22"/>
              </w:rPr>
              <w:t>“Daily</w:t>
            </w:r>
            <w:r w:rsidRPr="00E10200">
              <w:rPr>
                <w:color w:val="111111"/>
                <w:spacing w:val="-6"/>
                <w:sz w:val="22"/>
                <w:szCs w:val="22"/>
              </w:rPr>
              <w:t xml:space="preserve"> </w:t>
            </w:r>
            <w:r w:rsidRPr="00E10200">
              <w:rPr>
                <w:color w:val="111111"/>
                <w:sz w:val="22"/>
                <w:szCs w:val="22"/>
              </w:rPr>
              <w:t>Rate”</w:t>
            </w:r>
            <w:r w:rsidRPr="00E10200">
              <w:rPr>
                <w:color w:val="111111"/>
                <w:spacing w:val="-4"/>
                <w:sz w:val="22"/>
                <w:szCs w:val="22"/>
              </w:rPr>
              <w:t xml:space="preserve"> </w:t>
            </w:r>
            <w:r w:rsidRPr="00E10200">
              <w:rPr>
                <w:color w:val="111111"/>
                <w:sz w:val="22"/>
                <w:szCs w:val="22"/>
              </w:rPr>
              <w:t>=</w:t>
            </w:r>
            <w:r w:rsidRPr="00E10200">
              <w:rPr>
                <w:color w:val="111111"/>
                <w:spacing w:val="-1"/>
                <w:sz w:val="22"/>
                <w:szCs w:val="22"/>
              </w:rPr>
              <w:t xml:space="preserve"> </w:t>
            </w:r>
            <w:r w:rsidRPr="00E10200">
              <w:rPr>
                <w:color w:val="111111"/>
                <w:sz w:val="22"/>
                <w:szCs w:val="22"/>
              </w:rPr>
              <w:t>‘Y’.</w:t>
            </w:r>
            <w:r w:rsidRPr="00E10200">
              <w:rPr>
                <w:color w:val="111111"/>
                <w:spacing w:val="-4"/>
                <w:sz w:val="22"/>
                <w:szCs w:val="22"/>
              </w:rPr>
              <w:t xml:space="preserve"> </w:t>
            </w:r>
            <w:r w:rsidRPr="00E10200">
              <w:rPr>
                <w:color w:val="111111"/>
                <w:sz w:val="22"/>
                <w:szCs w:val="22"/>
              </w:rPr>
              <w:t>NB:</w:t>
            </w:r>
            <w:r w:rsidRPr="00E10200">
              <w:rPr>
                <w:color w:val="111111"/>
                <w:spacing w:val="-4"/>
                <w:sz w:val="22"/>
                <w:szCs w:val="22"/>
              </w:rPr>
              <w:t xml:space="preserve"> </w:t>
            </w:r>
            <w:r w:rsidRPr="00E10200">
              <w:rPr>
                <w:color w:val="111111"/>
                <w:sz w:val="22"/>
                <w:szCs w:val="22"/>
              </w:rPr>
              <w:t>Daily</w:t>
            </w:r>
            <w:r w:rsidRPr="00E10200">
              <w:rPr>
                <w:color w:val="111111"/>
                <w:spacing w:val="-5"/>
                <w:sz w:val="22"/>
                <w:szCs w:val="22"/>
              </w:rPr>
              <w:t xml:space="preserve"> </w:t>
            </w:r>
            <w:r w:rsidRPr="00E10200">
              <w:rPr>
                <w:color w:val="111111"/>
                <w:sz w:val="22"/>
                <w:szCs w:val="22"/>
              </w:rPr>
              <w:t>r</w:t>
            </w:r>
            <w:r w:rsidRPr="00E10200">
              <w:rPr>
                <w:color w:val="111111"/>
                <w:spacing w:val="2"/>
                <w:sz w:val="22"/>
                <w:szCs w:val="22"/>
              </w:rPr>
              <w:t>a</w:t>
            </w:r>
            <w:r w:rsidRPr="00E10200">
              <w:rPr>
                <w:color w:val="111111"/>
                <w:sz w:val="22"/>
                <w:szCs w:val="22"/>
              </w:rPr>
              <w:t>te</w:t>
            </w:r>
            <w:r w:rsidRPr="00E10200">
              <w:rPr>
                <w:color w:val="111111"/>
                <w:spacing w:val="-4"/>
                <w:sz w:val="22"/>
                <w:szCs w:val="22"/>
              </w:rPr>
              <w:t xml:space="preserve"> </w:t>
            </w:r>
            <w:r w:rsidRPr="00E10200">
              <w:rPr>
                <w:color w:val="111111"/>
                <w:sz w:val="22"/>
                <w:szCs w:val="22"/>
              </w:rPr>
              <w:t>only</w:t>
            </w:r>
            <w:r w:rsidRPr="00E10200">
              <w:rPr>
                <w:color w:val="000000"/>
                <w:sz w:val="22"/>
                <w:szCs w:val="22"/>
              </w:rPr>
              <w:t xml:space="preserve"> </w:t>
            </w:r>
            <w:r w:rsidRPr="00E10200">
              <w:rPr>
                <w:color w:val="111111"/>
                <w:position w:val="1"/>
                <w:sz w:val="22"/>
                <w:szCs w:val="22"/>
              </w:rPr>
              <w:t>applies</w:t>
            </w:r>
            <w:r w:rsidRPr="00E10200">
              <w:rPr>
                <w:color w:val="111111"/>
                <w:spacing w:val="-6"/>
                <w:position w:val="1"/>
                <w:sz w:val="22"/>
                <w:szCs w:val="22"/>
              </w:rPr>
              <w:t xml:space="preserve"> </w:t>
            </w:r>
            <w:r w:rsidRPr="00E10200">
              <w:rPr>
                <w:color w:val="111111"/>
                <w:position w:val="1"/>
                <w:sz w:val="22"/>
                <w:szCs w:val="22"/>
              </w:rPr>
              <w:t>to</w:t>
            </w:r>
            <w:r w:rsidRPr="00E10200">
              <w:rPr>
                <w:color w:val="111111"/>
                <w:spacing w:val="-2"/>
                <w:position w:val="1"/>
                <w:sz w:val="22"/>
                <w:szCs w:val="22"/>
              </w:rPr>
              <w:t xml:space="preserve"> </w:t>
            </w:r>
            <w:r w:rsidRPr="00E10200">
              <w:rPr>
                <w:color w:val="111111"/>
                <w:spacing w:val="-1"/>
                <w:position w:val="1"/>
                <w:sz w:val="22"/>
                <w:szCs w:val="22"/>
              </w:rPr>
              <w:t>a</w:t>
            </w:r>
            <w:r w:rsidRPr="00E10200">
              <w:rPr>
                <w:color w:val="111111"/>
                <w:position w:val="1"/>
                <w:sz w:val="22"/>
                <w:szCs w:val="22"/>
              </w:rPr>
              <w:t>gen</w:t>
            </w:r>
            <w:r w:rsidRPr="00E10200">
              <w:rPr>
                <w:color w:val="111111"/>
                <w:spacing w:val="1"/>
                <w:position w:val="1"/>
                <w:sz w:val="22"/>
                <w:szCs w:val="22"/>
              </w:rPr>
              <w:t>c</w:t>
            </w:r>
            <w:r w:rsidRPr="00E10200">
              <w:rPr>
                <w:color w:val="111111"/>
                <w:spacing w:val="-1"/>
                <w:position w:val="1"/>
                <w:sz w:val="22"/>
                <w:szCs w:val="22"/>
              </w:rPr>
              <w:t>y</w:t>
            </w:r>
            <w:r w:rsidRPr="00E10200">
              <w:rPr>
                <w:color w:val="111111"/>
                <w:position w:val="1"/>
                <w:sz w:val="22"/>
                <w:szCs w:val="22"/>
              </w:rPr>
              <w:t>/SA</w:t>
            </w:r>
            <w:r w:rsidRPr="00E10200">
              <w:rPr>
                <w:color w:val="000000"/>
                <w:sz w:val="22"/>
                <w:szCs w:val="22"/>
              </w:rPr>
              <w:t xml:space="preserve"> </w:t>
            </w:r>
            <w:r w:rsidRPr="00E10200">
              <w:rPr>
                <w:color w:val="111111"/>
                <w:sz w:val="22"/>
                <w:szCs w:val="22"/>
              </w:rPr>
              <w:t>tea</w:t>
            </w:r>
            <w:r w:rsidRPr="00E10200">
              <w:rPr>
                <w:color w:val="111111"/>
                <w:spacing w:val="1"/>
                <w:sz w:val="22"/>
                <w:szCs w:val="22"/>
              </w:rPr>
              <w:t>c</w:t>
            </w:r>
            <w:r w:rsidRPr="00E10200">
              <w:rPr>
                <w:color w:val="111111"/>
                <w:sz w:val="22"/>
                <w:szCs w:val="22"/>
              </w:rPr>
              <w:t>hers</w:t>
            </w:r>
          </w:p>
        </w:tc>
      </w:tr>
      <w:tr w:rsidR="001D7DB2" w:rsidRPr="00E10200" w14:paraId="3B7CBB83" w14:textId="77777777" w:rsidTr="00B25CBF">
        <w:trPr>
          <w:trHeight w:hRule="exact" w:val="437"/>
        </w:trPr>
        <w:tc>
          <w:tcPr>
            <w:tcW w:w="2677" w:type="dxa"/>
          </w:tcPr>
          <w:p w14:paraId="29CE501A" w14:textId="77777777" w:rsidR="001D7DB2" w:rsidRPr="00E10200" w:rsidRDefault="001D7DB2" w:rsidP="003E199A">
            <w:pPr>
              <w:autoSpaceDE w:val="0"/>
              <w:autoSpaceDN w:val="0"/>
              <w:adjustRightInd w:val="0"/>
              <w:spacing w:before="56"/>
              <w:ind w:right="-20"/>
              <w:rPr>
                <w:color w:val="111111"/>
                <w:sz w:val="22"/>
                <w:szCs w:val="22"/>
              </w:rPr>
            </w:pPr>
            <w:r w:rsidRPr="00E10200">
              <w:rPr>
                <w:color w:val="111111"/>
                <w:sz w:val="22"/>
                <w:szCs w:val="22"/>
              </w:rPr>
              <w:t>Safeguarded</w:t>
            </w:r>
            <w:r w:rsidRPr="00E10200">
              <w:rPr>
                <w:color w:val="111111"/>
                <w:spacing w:val="-13"/>
                <w:sz w:val="22"/>
                <w:szCs w:val="22"/>
              </w:rPr>
              <w:t xml:space="preserve"> </w:t>
            </w:r>
            <w:r w:rsidRPr="00E10200">
              <w:rPr>
                <w:color w:val="111111"/>
                <w:sz w:val="22"/>
                <w:szCs w:val="22"/>
              </w:rPr>
              <w:t>Salary</w:t>
            </w:r>
          </w:p>
        </w:tc>
        <w:tc>
          <w:tcPr>
            <w:tcW w:w="669" w:type="dxa"/>
          </w:tcPr>
          <w:p w14:paraId="6AE3B8A7"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3D2FDC40"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X</w:t>
            </w:r>
          </w:p>
        </w:tc>
        <w:tc>
          <w:tcPr>
            <w:tcW w:w="535" w:type="dxa"/>
          </w:tcPr>
          <w:p w14:paraId="70214735"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X</w:t>
            </w:r>
          </w:p>
        </w:tc>
        <w:tc>
          <w:tcPr>
            <w:tcW w:w="669" w:type="dxa"/>
          </w:tcPr>
          <w:p w14:paraId="47B5B2CA"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X</w:t>
            </w:r>
          </w:p>
        </w:tc>
        <w:tc>
          <w:tcPr>
            <w:tcW w:w="936" w:type="dxa"/>
          </w:tcPr>
          <w:p w14:paraId="2098D703"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X</w:t>
            </w:r>
          </w:p>
        </w:tc>
        <w:tc>
          <w:tcPr>
            <w:tcW w:w="3748" w:type="dxa"/>
          </w:tcPr>
          <w:p w14:paraId="227D4996" w14:textId="77777777" w:rsidR="001D7DB2" w:rsidRPr="00E10200" w:rsidRDefault="001D7DB2" w:rsidP="003E199A">
            <w:pPr>
              <w:autoSpaceDE w:val="0"/>
              <w:autoSpaceDN w:val="0"/>
              <w:adjustRightInd w:val="0"/>
              <w:spacing w:before="56"/>
              <w:ind w:left="160" w:right="163"/>
              <w:rPr>
                <w:color w:val="111111"/>
                <w:sz w:val="22"/>
                <w:szCs w:val="22"/>
              </w:rPr>
            </w:pPr>
          </w:p>
        </w:tc>
      </w:tr>
      <w:tr w:rsidR="001D7DB2" w:rsidRPr="00E10200" w14:paraId="280EE759" w14:textId="77777777" w:rsidTr="00B25CBF">
        <w:trPr>
          <w:trHeight w:hRule="exact" w:val="825"/>
        </w:trPr>
        <w:tc>
          <w:tcPr>
            <w:tcW w:w="2677" w:type="dxa"/>
          </w:tcPr>
          <w:p w14:paraId="3B325706" w14:textId="77777777" w:rsidR="001D7DB2" w:rsidRPr="00E10200" w:rsidRDefault="001D7DB2" w:rsidP="003E199A">
            <w:pPr>
              <w:autoSpaceDE w:val="0"/>
              <w:autoSpaceDN w:val="0"/>
              <w:adjustRightInd w:val="0"/>
              <w:spacing w:before="56"/>
              <w:ind w:right="-20"/>
              <w:rPr>
                <w:color w:val="111111"/>
                <w:sz w:val="22"/>
                <w:szCs w:val="22"/>
              </w:rPr>
            </w:pPr>
            <w:r w:rsidRPr="00E10200">
              <w:rPr>
                <w:color w:val="111111"/>
                <w:sz w:val="22"/>
                <w:szCs w:val="22"/>
              </w:rPr>
              <w:t>Daily</w:t>
            </w:r>
            <w:r w:rsidRPr="00E10200">
              <w:rPr>
                <w:color w:val="111111"/>
                <w:spacing w:val="-5"/>
                <w:sz w:val="22"/>
                <w:szCs w:val="22"/>
              </w:rPr>
              <w:t xml:space="preserve"> </w:t>
            </w:r>
            <w:r w:rsidRPr="00E10200">
              <w:rPr>
                <w:color w:val="111111"/>
                <w:sz w:val="22"/>
                <w:szCs w:val="22"/>
              </w:rPr>
              <w:t>Rat</w:t>
            </w:r>
            <w:r w:rsidRPr="00E10200">
              <w:rPr>
                <w:color w:val="111111"/>
                <w:spacing w:val="11"/>
                <w:sz w:val="22"/>
                <w:szCs w:val="22"/>
              </w:rPr>
              <w:t>e</w:t>
            </w:r>
          </w:p>
        </w:tc>
        <w:tc>
          <w:tcPr>
            <w:tcW w:w="669" w:type="dxa"/>
          </w:tcPr>
          <w:p w14:paraId="15415122"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X</w:t>
            </w:r>
          </w:p>
        </w:tc>
        <w:tc>
          <w:tcPr>
            <w:tcW w:w="936" w:type="dxa"/>
          </w:tcPr>
          <w:p w14:paraId="05D23190"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535" w:type="dxa"/>
          </w:tcPr>
          <w:p w14:paraId="6BC41B3B"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X</w:t>
            </w:r>
          </w:p>
        </w:tc>
        <w:tc>
          <w:tcPr>
            <w:tcW w:w="669" w:type="dxa"/>
          </w:tcPr>
          <w:p w14:paraId="5D558FEE"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X</w:t>
            </w:r>
          </w:p>
        </w:tc>
        <w:tc>
          <w:tcPr>
            <w:tcW w:w="936" w:type="dxa"/>
          </w:tcPr>
          <w:p w14:paraId="367F9413"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X</w:t>
            </w:r>
          </w:p>
        </w:tc>
        <w:tc>
          <w:tcPr>
            <w:tcW w:w="3748" w:type="dxa"/>
          </w:tcPr>
          <w:p w14:paraId="576064FB" w14:textId="77777777" w:rsidR="001D7DB2" w:rsidRPr="00E10200" w:rsidRDefault="001D7DB2" w:rsidP="003E199A">
            <w:pPr>
              <w:autoSpaceDE w:val="0"/>
              <w:autoSpaceDN w:val="0"/>
              <w:adjustRightInd w:val="0"/>
              <w:spacing w:before="56"/>
              <w:ind w:right="163"/>
              <w:rPr>
                <w:color w:val="111111"/>
                <w:sz w:val="22"/>
                <w:szCs w:val="22"/>
              </w:rPr>
            </w:pPr>
            <w:r w:rsidRPr="00E10200">
              <w:rPr>
                <w:sz w:val="22"/>
                <w:szCs w:val="22"/>
              </w:rPr>
              <w:t>Required for current Agency/SA Teachers even if they have an expired 'PRM', 'FXT', or 'TMP' Teacher contract. Not required for centrally employed local authority staff</w:t>
            </w:r>
          </w:p>
        </w:tc>
      </w:tr>
      <w:tr w:rsidR="001D7DB2" w:rsidRPr="00E10200" w14:paraId="62E6D2C6" w14:textId="77777777" w:rsidTr="00B25CBF">
        <w:trPr>
          <w:trHeight w:hRule="exact" w:val="597"/>
        </w:trPr>
        <w:tc>
          <w:tcPr>
            <w:tcW w:w="2677" w:type="dxa"/>
          </w:tcPr>
          <w:p w14:paraId="5ECE05F7" w14:textId="77777777" w:rsidR="001D7DB2" w:rsidRPr="00E10200" w:rsidRDefault="001D7DB2" w:rsidP="003E199A">
            <w:pPr>
              <w:autoSpaceDE w:val="0"/>
              <w:autoSpaceDN w:val="0"/>
              <w:adjustRightInd w:val="0"/>
              <w:spacing w:before="56"/>
              <w:ind w:right="-20"/>
              <w:rPr>
                <w:color w:val="111111"/>
                <w:sz w:val="22"/>
                <w:szCs w:val="22"/>
              </w:rPr>
            </w:pPr>
            <w:r w:rsidRPr="00E10200">
              <w:rPr>
                <w:color w:val="111111"/>
                <w:sz w:val="22"/>
                <w:szCs w:val="22"/>
              </w:rPr>
              <w:t>Reason for Leaving</w:t>
            </w:r>
          </w:p>
        </w:tc>
        <w:tc>
          <w:tcPr>
            <w:tcW w:w="669" w:type="dxa"/>
          </w:tcPr>
          <w:p w14:paraId="20C7BD42"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29B44F5D"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535" w:type="dxa"/>
          </w:tcPr>
          <w:p w14:paraId="05557A15"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669" w:type="dxa"/>
          </w:tcPr>
          <w:p w14:paraId="3B391C32"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936" w:type="dxa"/>
          </w:tcPr>
          <w:p w14:paraId="18FB7638"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3748" w:type="dxa"/>
          </w:tcPr>
          <w:p w14:paraId="01F303D6" w14:textId="77777777" w:rsidR="001D7DB2" w:rsidRPr="00E10200" w:rsidRDefault="001D7DB2" w:rsidP="003E199A">
            <w:pPr>
              <w:autoSpaceDE w:val="0"/>
              <w:autoSpaceDN w:val="0"/>
              <w:adjustRightInd w:val="0"/>
              <w:spacing w:before="56"/>
              <w:ind w:right="163"/>
              <w:rPr>
                <w:color w:val="111111"/>
                <w:sz w:val="22"/>
                <w:szCs w:val="22"/>
              </w:rPr>
            </w:pPr>
            <w:r w:rsidRPr="00E10200">
              <w:rPr>
                <w:sz w:val="22"/>
                <w:szCs w:val="22"/>
              </w:rPr>
              <w:t>Required for Contracted TAs even if they also are Agency/SA Teachers</w:t>
            </w:r>
          </w:p>
        </w:tc>
      </w:tr>
      <w:tr w:rsidR="001D7DB2" w:rsidRPr="00E10200" w14:paraId="5EABD889" w14:textId="77777777" w:rsidTr="00B25CBF">
        <w:trPr>
          <w:trHeight w:hRule="exact" w:val="503"/>
        </w:trPr>
        <w:tc>
          <w:tcPr>
            <w:tcW w:w="2677" w:type="dxa"/>
          </w:tcPr>
          <w:p w14:paraId="4C30F250" w14:textId="77777777" w:rsidR="001D7DB2" w:rsidRPr="00E10200" w:rsidRDefault="001D7DB2" w:rsidP="003E199A">
            <w:pPr>
              <w:autoSpaceDE w:val="0"/>
              <w:autoSpaceDN w:val="0"/>
              <w:adjustRightInd w:val="0"/>
              <w:spacing w:before="56"/>
              <w:ind w:right="-20"/>
              <w:rPr>
                <w:color w:val="111111"/>
                <w:sz w:val="22"/>
                <w:szCs w:val="22"/>
              </w:rPr>
            </w:pPr>
            <w:r w:rsidRPr="00E10200">
              <w:rPr>
                <w:color w:val="111111"/>
                <w:sz w:val="22"/>
                <w:szCs w:val="22"/>
              </w:rPr>
              <w:t>De</w:t>
            </w:r>
            <w:r w:rsidRPr="00E10200">
              <w:rPr>
                <w:color w:val="111111"/>
                <w:spacing w:val="1"/>
                <w:sz w:val="22"/>
                <w:szCs w:val="22"/>
              </w:rPr>
              <w:t>s</w:t>
            </w:r>
            <w:r w:rsidRPr="00E10200">
              <w:rPr>
                <w:color w:val="111111"/>
                <w:sz w:val="22"/>
                <w:szCs w:val="22"/>
              </w:rPr>
              <w:t>tination</w:t>
            </w:r>
          </w:p>
        </w:tc>
        <w:tc>
          <w:tcPr>
            <w:tcW w:w="669" w:type="dxa"/>
          </w:tcPr>
          <w:p w14:paraId="0CCCC5A0"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26C64772"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535" w:type="dxa"/>
          </w:tcPr>
          <w:p w14:paraId="1FAF9C5C"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669" w:type="dxa"/>
          </w:tcPr>
          <w:p w14:paraId="2F0E34E3" w14:textId="2478278F" w:rsidR="001D7DB2" w:rsidRPr="00E10200" w:rsidRDefault="005B0188"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936" w:type="dxa"/>
          </w:tcPr>
          <w:p w14:paraId="4F0FBC89"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3748" w:type="dxa"/>
          </w:tcPr>
          <w:p w14:paraId="29C0A5F8" w14:textId="77777777" w:rsidR="001D7DB2" w:rsidRPr="00E10200" w:rsidRDefault="001D7DB2" w:rsidP="003E199A">
            <w:pPr>
              <w:autoSpaceDE w:val="0"/>
              <w:autoSpaceDN w:val="0"/>
              <w:adjustRightInd w:val="0"/>
              <w:spacing w:before="56"/>
              <w:ind w:left="160" w:right="163"/>
              <w:rPr>
                <w:color w:val="111111"/>
                <w:sz w:val="22"/>
                <w:szCs w:val="22"/>
              </w:rPr>
            </w:pPr>
          </w:p>
        </w:tc>
      </w:tr>
      <w:tr w:rsidR="001D7DB2" w:rsidRPr="00E10200" w14:paraId="0B88F8D1" w14:textId="77777777" w:rsidTr="00B25CBF">
        <w:trPr>
          <w:trHeight w:hRule="exact" w:val="1186"/>
        </w:trPr>
        <w:tc>
          <w:tcPr>
            <w:tcW w:w="2677" w:type="dxa"/>
          </w:tcPr>
          <w:p w14:paraId="019ED784" w14:textId="77777777" w:rsidR="001D7DB2" w:rsidRPr="00E10200" w:rsidRDefault="001D7DB2" w:rsidP="003E199A">
            <w:pPr>
              <w:autoSpaceDE w:val="0"/>
              <w:autoSpaceDN w:val="0"/>
              <w:adjustRightInd w:val="0"/>
              <w:spacing w:before="56"/>
              <w:ind w:right="-20"/>
              <w:rPr>
                <w:color w:val="111111"/>
                <w:sz w:val="22"/>
                <w:szCs w:val="22"/>
              </w:rPr>
            </w:pPr>
            <w:r w:rsidRPr="00E10200">
              <w:rPr>
                <w:color w:val="111111"/>
                <w:sz w:val="22"/>
                <w:szCs w:val="22"/>
              </w:rPr>
              <w:t>Origin</w:t>
            </w:r>
          </w:p>
        </w:tc>
        <w:tc>
          <w:tcPr>
            <w:tcW w:w="669" w:type="dxa"/>
          </w:tcPr>
          <w:p w14:paraId="45BE8AF7"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39E5FF6C"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535" w:type="dxa"/>
          </w:tcPr>
          <w:p w14:paraId="4784A16F"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669" w:type="dxa"/>
          </w:tcPr>
          <w:p w14:paraId="4631F8F0"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936" w:type="dxa"/>
          </w:tcPr>
          <w:p w14:paraId="0627F252"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3748" w:type="dxa"/>
          </w:tcPr>
          <w:p w14:paraId="4587F32E" w14:textId="77777777" w:rsidR="001D7DB2" w:rsidRPr="00E10200" w:rsidRDefault="001D7DB2" w:rsidP="003E199A">
            <w:pPr>
              <w:autoSpaceDE w:val="0"/>
              <w:autoSpaceDN w:val="0"/>
              <w:adjustRightInd w:val="0"/>
              <w:spacing w:before="62" w:line="252" w:lineRule="exact"/>
              <w:ind w:right="103"/>
              <w:rPr>
                <w:color w:val="000000"/>
                <w:sz w:val="22"/>
                <w:szCs w:val="22"/>
              </w:rPr>
            </w:pPr>
            <w:r w:rsidRPr="00E10200">
              <w:rPr>
                <w:color w:val="111111"/>
                <w:sz w:val="22"/>
                <w:szCs w:val="22"/>
              </w:rPr>
              <w:t>Mandatory</w:t>
            </w:r>
            <w:r w:rsidRPr="00E10200">
              <w:rPr>
                <w:color w:val="111111"/>
                <w:spacing w:val="-10"/>
                <w:sz w:val="22"/>
                <w:szCs w:val="22"/>
              </w:rPr>
              <w:t xml:space="preserve"> </w:t>
            </w:r>
            <w:r w:rsidRPr="00E10200">
              <w:rPr>
                <w:color w:val="111111"/>
                <w:spacing w:val="1"/>
                <w:sz w:val="22"/>
                <w:szCs w:val="22"/>
              </w:rPr>
              <w:t>f</w:t>
            </w:r>
            <w:r w:rsidRPr="00E10200">
              <w:rPr>
                <w:color w:val="111111"/>
                <w:sz w:val="22"/>
                <w:szCs w:val="22"/>
              </w:rPr>
              <w:t>or</w:t>
            </w:r>
            <w:r w:rsidRPr="00E10200">
              <w:rPr>
                <w:color w:val="111111"/>
                <w:spacing w:val="-3"/>
                <w:sz w:val="22"/>
                <w:szCs w:val="22"/>
              </w:rPr>
              <w:t xml:space="preserve"> </w:t>
            </w:r>
            <w:r w:rsidRPr="00E10200">
              <w:rPr>
                <w:color w:val="111111"/>
                <w:spacing w:val="1"/>
                <w:sz w:val="22"/>
                <w:szCs w:val="22"/>
              </w:rPr>
              <w:t>c</w:t>
            </w:r>
            <w:r w:rsidRPr="00E10200">
              <w:rPr>
                <w:color w:val="111111"/>
                <w:sz w:val="22"/>
                <w:szCs w:val="22"/>
              </w:rPr>
              <w:t>ontra</w:t>
            </w:r>
            <w:r w:rsidRPr="00E10200">
              <w:rPr>
                <w:color w:val="111111"/>
                <w:spacing w:val="1"/>
                <w:sz w:val="22"/>
                <w:szCs w:val="22"/>
              </w:rPr>
              <w:t>c</w:t>
            </w:r>
            <w:r w:rsidRPr="00E10200">
              <w:rPr>
                <w:color w:val="111111"/>
                <w:sz w:val="22"/>
                <w:szCs w:val="22"/>
              </w:rPr>
              <w:t>ts</w:t>
            </w:r>
            <w:r w:rsidRPr="00E10200">
              <w:rPr>
                <w:color w:val="111111"/>
                <w:spacing w:val="-9"/>
                <w:sz w:val="22"/>
                <w:szCs w:val="22"/>
              </w:rPr>
              <w:t xml:space="preserve"> </w:t>
            </w:r>
            <w:r w:rsidRPr="00E10200">
              <w:rPr>
                <w:color w:val="111111"/>
                <w:spacing w:val="1"/>
                <w:sz w:val="22"/>
                <w:szCs w:val="22"/>
              </w:rPr>
              <w:t>s</w:t>
            </w:r>
            <w:r w:rsidRPr="00E10200">
              <w:rPr>
                <w:color w:val="111111"/>
                <w:spacing w:val="-1"/>
                <w:sz w:val="22"/>
                <w:szCs w:val="22"/>
              </w:rPr>
              <w:t>t</w:t>
            </w:r>
            <w:r w:rsidRPr="00E10200">
              <w:rPr>
                <w:color w:val="111111"/>
                <w:sz w:val="22"/>
                <w:szCs w:val="22"/>
              </w:rPr>
              <w:t>arting</w:t>
            </w:r>
            <w:r w:rsidRPr="00E10200">
              <w:rPr>
                <w:color w:val="111111"/>
                <w:spacing w:val="-7"/>
                <w:sz w:val="22"/>
                <w:szCs w:val="22"/>
              </w:rPr>
              <w:t xml:space="preserve"> </w:t>
            </w:r>
            <w:r w:rsidRPr="00E10200">
              <w:rPr>
                <w:color w:val="111111"/>
                <w:sz w:val="22"/>
                <w:szCs w:val="22"/>
              </w:rPr>
              <w:t>from</w:t>
            </w:r>
            <w:r w:rsidRPr="00E10200">
              <w:rPr>
                <w:color w:val="000000"/>
                <w:sz w:val="22"/>
                <w:szCs w:val="22"/>
              </w:rPr>
              <w:t xml:space="preserve"> </w:t>
            </w:r>
            <w:r w:rsidRPr="00E10200">
              <w:rPr>
                <w:color w:val="111111"/>
                <w:sz w:val="22"/>
                <w:szCs w:val="22"/>
              </w:rPr>
              <w:t xml:space="preserve">1/9/2009. </w:t>
            </w:r>
            <w:r w:rsidRPr="00E10200">
              <w:rPr>
                <w:sz w:val="22"/>
                <w:szCs w:val="22"/>
              </w:rPr>
              <w:t>Required for Contracted TAs even if they also are Agency/SA Teachers.</w:t>
            </w:r>
          </w:p>
        </w:tc>
      </w:tr>
      <w:tr w:rsidR="001D7DB2" w:rsidRPr="00E10200" w14:paraId="1F3AA079" w14:textId="77777777" w:rsidTr="00B25CBF">
        <w:trPr>
          <w:trHeight w:hRule="exact" w:val="426"/>
        </w:trPr>
        <w:tc>
          <w:tcPr>
            <w:tcW w:w="2677" w:type="dxa"/>
          </w:tcPr>
          <w:p w14:paraId="20BE19E2" w14:textId="77777777" w:rsidR="001D7DB2" w:rsidRPr="00E10200" w:rsidRDefault="001D7DB2" w:rsidP="003E199A">
            <w:pPr>
              <w:autoSpaceDE w:val="0"/>
              <w:autoSpaceDN w:val="0"/>
              <w:adjustRightInd w:val="0"/>
              <w:spacing w:before="56"/>
              <w:ind w:right="-20"/>
              <w:rPr>
                <w:color w:val="111111"/>
                <w:sz w:val="22"/>
                <w:szCs w:val="22"/>
              </w:rPr>
            </w:pPr>
            <w:r w:rsidRPr="00E10200">
              <w:rPr>
                <w:color w:val="111111"/>
                <w:sz w:val="22"/>
                <w:szCs w:val="22"/>
              </w:rPr>
              <w:t>Role</w:t>
            </w:r>
            <w:r w:rsidRPr="00E10200">
              <w:rPr>
                <w:color w:val="111111"/>
                <w:spacing w:val="-5"/>
                <w:sz w:val="22"/>
                <w:szCs w:val="22"/>
              </w:rPr>
              <w:t xml:space="preserve"> </w:t>
            </w:r>
            <w:r w:rsidRPr="00E10200">
              <w:rPr>
                <w:color w:val="111111"/>
                <w:sz w:val="22"/>
                <w:szCs w:val="22"/>
              </w:rPr>
              <w:t>Identif</w:t>
            </w:r>
            <w:r w:rsidRPr="00E10200">
              <w:rPr>
                <w:color w:val="111111"/>
                <w:spacing w:val="-1"/>
                <w:sz w:val="22"/>
                <w:szCs w:val="22"/>
              </w:rPr>
              <w:t>i</w:t>
            </w:r>
            <w:r w:rsidRPr="00E10200">
              <w:rPr>
                <w:color w:val="111111"/>
                <w:sz w:val="22"/>
                <w:szCs w:val="22"/>
              </w:rPr>
              <w:t>er</w:t>
            </w:r>
          </w:p>
        </w:tc>
        <w:tc>
          <w:tcPr>
            <w:tcW w:w="669" w:type="dxa"/>
          </w:tcPr>
          <w:p w14:paraId="37F3B02B"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1ABA3CE3"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535" w:type="dxa"/>
          </w:tcPr>
          <w:p w14:paraId="75BE8D14"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669" w:type="dxa"/>
          </w:tcPr>
          <w:p w14:paraId="2A373672"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936" w:type="dxa"/>
          </w:tcPr>
          <w:p w14:paraId="233088C2"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3748" w:type="dxa"/>
          </w:tcPr>
          <w:p w14:paraId="17FB500C" w14:textId="77777777" w:rsidR="001D7DB2" w:rsidRPr="00E10200" w:rsidRDefault="001D7DB2" w:rsidP="003E199A">
            <w:pPr>
              <w:autoSpaceDE w:val="0"/>
              <w:autoSpaceDN w:val="0"/>
              <w:adjustRightInd w:val="0"/>
              <w:spacing w:before="56"/>
              <w:ind w:left="160" w:right="163"/>
              <w:rPr>
                <w:color w:val="111111"/>
                <w:sz w:val="22"/>
                <w:szCs w:val="22"/>
              </w:rPr>
            </w:pPr>
          </w:p>
        </w:tc>
      </w:tr>
      <w:tr w:rsidR="001D7DB2" w:rsidRPr="00E10200" w14:paraId="07311122" w14:textId="77777777" w:rsidTr="00B25CBF">
        <w:trPr>
          <w:trHeight w:hRule="exact" w:val="575"/>
        </w:trPr>
        <w:tc>
          <w:tcPr>
            <w:tcW w:w="2677" w:type="dxa"/>
          </w:tcPr>
          <w:p w14:paraId="272AF9B5" w14:textId="77777777" w:rsidR="001D7DB2" w:rsidRPr="00E10200" w:rsidRDefault="001D7DB2" w:rsidP="003E199A">
            <w:pPr>
              <w:autoSpaceDE w:val="0"/>
              <w:autoSpaceDN w:val="0"/>
              <w:adjustRightInd w:val="0"/>
              <w:spacing w:before="56"/>
              <w:ind w:right="-20"/>
              <w:rPr>
                <w:color w:val="111111"/>
                <w:sz w:val="22"/>
                <w:szCs w:val="22"/>
              </w:rPr>
            </w:pPr>
            <w:r w:rsidRPr="00E10200">
              <w:rPr>
                <w:color w:val="111111"/>
                <w:sz w:val="22"/>
                <w:szCs w:val="22"/>
              </w:rPr>
              <w:t>Hours</w:t>
            </w:r>
            <w:r w:rsidRPr="00E10200">
              <w:rPr>
                <w:color w:val="111111"/>
                <w:spacing w:val="-5"/>
                <w:sz w:val="22"/>
                <w:szCs w:val="22"/>
              </w:rPr>
              <w:t xml:space="preserve"> </w:t>
            </w:r>
            <w:r w:rsidRPr="00E10200">
              <w:rPr>
                <w:color w:val="111111"/>
                <w:sz w:val="22"/>
                <w:szCs w:val="22"/>
              </w:rPr>
              <w:t>wor</w:t>
            </w:r>
            <w:r w:rsidRPr="00E10200">
              <w:rPr>
                <w:color w:val="111111"/>
                <w:spacing w:val="1"/>
                <w:sz w:val="22"/>
                <w:szCs w:val="22"/>
              </w:rPr>
              <w:t>k</w:t>
            </w:r>
            <w:r w:rsidRPr="00E10200">
              <w:rPr>
                <w:color w:val="111111"/>
                <w:sz w:val="22"/>
                <w:szCs w:val="22"/>
              </w:rPr>
              <w:t>ed</w:t>
            </w:r>
            <w:r w:rsidRPr="00E10200">
              <w:rPr>
                <w:color w:val="111111"/>
                <w:spacing w:val="-7"/>
                <w:sz w:val="22"/>
                <w:szCs w:val="22"/>
              </w:rPr>
              <w:t xml:space="preserve"> </w:t>
            </w:r>
            <w:r w:rsidRPr="00E10200">
              <w:rPr>
                <w:color w:val="111111"/>
                <w:sz w:val="22"/>
                <w:szCs w:val="22"/>
              </w:rPr>
              <w:t>per</w:t>
            </w:r>
            <w:r w:rsidRPr="00E10200">
              <w:rPr>
                <w:color w:val="111111"/>
                <w:spacing w:val="-3"/>
                <w:sz w:val="22"/>
                <w:szCs w:val="22"/>
              </w:rPr>
              <w:t xml:space="preserve"> </w:t>
            </w:r>
            <w:r w:rsidRPr="00E10200">
              <w:rPr>
                <w:color w:val="111111"/>
                <w:sz w:val="22"/>
                <w:szCs w:val="22"/>
              </w:rPr>
              <w:t>week</w:t>
            </w:r>
          </w:p>
        </w:tc>
        <w:tc>
          <w:tcPr>
            <w:tcW w:w="669" w:type="dxa"/>
          </w:tcPr>
          <w:p w14:paraId="36BA4DA0"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2440C7CC"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535" w:type="dxa"/>
          </w:tcPr>
          <w:p w14:paraId="643D9A53"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669" w:type="dxa"/>
          </w:tcPr>
          <w:p w14:paraId="2A564B5A"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936" w:type="dxa"/>
          </w:tcPr>
          <w:p w14:paraId="4B95966F"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3748" w:type="dxa"/>
          </w:tcPr>
          <w:p w14:paraId="44B8F8E4" w14:textId="77777777" w:rsidR="001D7DB2" w:rsidRPr="00E10200" w:rsidRDefault="001D7DB2" w:rsidP="003E199A">
            <w:pPr>
              <w:autoSpaceDE w:val="0"/>
              <w:autoSpaceDN w:val="0"/>
              <w:adjustRightInd w:val="0"/>
              <w:spacing w:before="56"/>
              <w:ind w:left="160" w:right="163"/>
              <w:rPr>
                <w:color w:val="111111"/>
                <w:sz w:val="22"/>
                <w:szCs w:val="22"/>
              </w:rPr>
            </w:pPr>
          </w:p>
        </w:tc>
      </w:tr>
      <w:tr w:rsidR="001D7DB2" w:rsidRPr="00E10200" w14:paraId="015E3834" w14:textId="77777777" w:rsidTr="00B25CBF">
        <w:trPr>
          <w:trHeight w:hRule="exact" w:val="431"/>
        </w:trPr>
        <w:tc>
          <w:tcPr>
            <w:tcW w:w="2677" w:type="dxa"/>
          </w:tcPr>
          <w:p w14:paraId="006AF1B7" w14:textId="77777777" w:rsidR="001D7DB2" w:rsidRPr="00E10200" w:rsidRDefault="001D7DB2" w:rsidP="003E199A">
            <w:pPr>
              <w:autoSpaceDE w:val="0"/>
              <w:autoSpaceDN w:val="0"/>
              <w:adjustRightInd w:val="0"/>
              <w:spacing w:before="56"/>
              <w:ind w:right="-20"/>
              <w:rPr>
                <w:color w:val="111111"/>
                <w:sz w:val="22"/>
                <w:szCs w:val="22"/>
              </w:rPr>
            </w:pPr>
            <w:r w:rsidRPr="00E10200">
              <w:rPr>
                <w:color w:val="111111"/>
                <w:sz w:val="22"/>
                <w:szCs w:val="22"/>
              </w:rPr>
              <w:lastRenderedPageBreak/>
              <w:t>FTE</w:t>
            </w:r>
            <w:r w:rsidRPr="00E10200">
              <w:rPr>
                <w:color w:val="111111"/>
                <w:spacing w:val="-4"/>
                <w:sz w:val="22"/>
                <w:szCs w:val="22"/>
              </w:rPr>
              <w:t xml:space="preserve"> </w:t>
            </w:r>
            <w:r w:rsidRPr="00E10200">
              <w:rPr>
                <w:color w:val="111111"/>
                <w:sz w:val="22"/>
                <w:szCs w:val="22"/>
              </w:rPr>
              <w:t>Hours</w:t>
            </w:r>
            <w:r w:rsidRPr="00E10200">
              <w:rPr>
                <w:color w:val="111111"/>
                <w:spacing w:val="-5"/>
                <w:sz w:val="22"/>
                <w:szCs w:val="22"/>
              </w:rPr>
              <w:t xml:space="preserve"> </w:t>
            </w:r>
            <w:r w:rsidRPr="00E10200">
              <w:rPr>
                <w:color w:val="111111"/>
                <w:sz w:val="22"/>
                <w:szCs w:val="22"/>
              </w:rPr>
              <w:t>per</w:t>
            </w:r>
            <w:r w:rsidRPr="00E10200">
              <w:rPr>
                <w:color w:val="111111"/>
                <w:spacing w:val="-3"/>
                <w:sz w:val="22"/>
                <w:szCs w:val="22"/>
              </w:rPr>
              <w:t xml:space="preserve"> </w:t>
            </w:r>
            <w:r w:rsidRPr="00E10200">
              <w:rPr>
                <w:color w:val="111111"/>
                <w:sz w:val="22"/>
                <w:szCs w:val="22"/>
              </w:rPr>
              <w:t>week</w:t>
            </w:r>
          </w:p>
        </w:tc>
        <w:tc>
          <w:tcPr>
            <w:tcW w:w="669" w:type="dxa"/>
          </w:tcPr>
          <w:p w14:paraId="21C79AFA"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019123B8"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535" w:type="dxa"/>
          </w:tcPr>
          <w:p w14:paraId="3813FFFB"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669" w:type="dxa"/>
          </w:tcPr>
          <w:p w14:paraId="72500FDE"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936" w:type="dxa"/>
          </w:tcPr>
          <w:p w14:paraId="047DB6E1"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3748" w:type="dxa"/>
          </w:tcPr>
          <w:p w14:paraId="65DD99B2" w14:textId="77777777" w:rsidR="001D7DB2" w:rsidRPr="00E10200" w:rsidRDefault="001D7DB2" w:rsidP="003E199A">
            <w:pPr>
              <w:autoSpaceDE w:val="0"/>
              <w:autoSpaceDN w:val="0"/>
              <w:adjustRightInd w:val="0"/>
              <w:spacing w:before="56"/>
              <w:ind w:left="160" w:right="163"/>
              <w:rPr>
                <w:color w:val="111111"/>
                <w:sz w:val="22"/>
                <w:szCs w:val="22"/>
              </w:rPr>
            </w:pPr>
          </w:p>
        </w:tc>
      </w:tr>
      <w:tr w:rsidR="001D7DB2" w:rsidRPr="00E10200" w14:paraId="3FE53F05" w14:textId="77777777" w:rsidTr="00B25CBF">
        <w:trPr>
          <w:trHeight w:hRule="exact" w:val="856"/>
        </w:trPr>
        <w:tc>
          <w:tcPr>
            <w:tcW w:w="2677" w:type="dxa"/>
          </w:tcPr>
          <w:p w14:paraId="169EE402" w14:textId="77777777" w:rsidR="001D7DB2" w:rsidRPr="00E10200" w:rsidRDefault="001D7DB2" w:rsidP="003E199A">
            <w:pPr>
              <w:autoSpaceDE w:val="0"/>
              <w:autoSpaceDN w:val="0"/>
              <w:adjustRightInd w:val="0"/>
              <w:spacing w:before="56"/>
              <w:ind w:right="-20"/>
              <w:rPr>
                <w:color w:val="111111"/>
                <w:sz w:val="22"/>
                <w:szCs w:val="22"/>
              </w:rPr>
            </w:pPr>
            <w:r w:rsidRPr="00E10200">
              <w:rPr>
                <w:color w:val="111111"/>
                <w:sz w:val="22"/>
                <w:szCs w:val="22"/>
              </w:rPr>
              <w:t>Wee</w:t>
            </w:r>
            <w:r w:rsidRPr="00E10200">
              <w:rPr>
                <w:color w:val="111111"/>
                <w:spacing w:val="1"/>
                <w:sz w:val="22"/>
                <w:szCs w:val="22"/>
              </w:rPr>
              <w:t>k</w:t>
            </w:r>
            <w:r w:rsidRPr="00E10200">
              <w:rPr>
                <w:color w:val="111111"/>
                <w:sz w:val="22"/>
                <w:szCs w:val="22"/>
              </w:rPr>
              <w:t>s</w:t>
            </w:r>
            <w:r w:rsidRPr="00E10200">
              <w:rPr>
                <w:color w:val="111111"/>
                <w:spacing w:val="-6"/>
                <w:sz w:val="22"/>
                <w:szCs w:val="22"/>
              </w:rPr>
              <w:t xml:space="preserve"> </w:t>
            </w:r>
            <w:r w:rsidRPr="00E10200">
              <w:rPr>
                <w:color w:val="111111"/>
                <w:sz w:val="22"/>
                <w:szCs w:val="22"/>
              </w:rPr>
              <w:t>per</w:t>
            </w:r>
            <w:r w:rsidRPr="00E10200">
              <w:rPr>
                <w:color w:val="111111"/>
                <w:spacing w:val="-3"/>
                <w:sz w:val="22"/>
                <w:szCs w:val="22"/>
              </w:rPr>
              <w:t xml:space="preserve"> </w:t>
            </w:r>
            <w:r w:rsidRPr="00E10200">
              <w:rPr>
                <w:color w:val="111111"/>
                <w:spacing w:val="-1"/>
                <w:sz w:val="22"/>
                <w:szCs w:val="22"/>
              </w:rPr>
              <w:t>y</w:t>
            </w:r>
            <w:r w:rsidRPr="00E10200">
              <w:rPr>
                <w:color w:val="111111"/>
                <w:sz w:val="22"/>
                <w:szCs w:val="22"/>
              </w:rPr>
              <w:t>ear</w:t>
            </w:r>
          </w:p>
        </w:tc>
        <w:tc>
          <w:tcPr>
            <w:tcW w:w="669" w:type="dxa"/>
          </w:tcPr>
          <w:p w14:paraId="689DCE48"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08FF9649"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535" w:type="dxa"/>
          </w:tcPr>
          <w:p w14:paraId="50351C86"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669" w:type="dxa"/>
          </w:tcPr>
          <w:p w14:paraId="20942EC0"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936" w:type="dxa"/>
          </w:tcPr>
          <w:p w14:paraId="6FD24F11"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3748" w:type="dxa"/>
          </w:tcPr>
          <w:p w14:paraId="72303EC7" w14:textId="77777777" w:rsidR="001D7DB2" w:rsidRPr="00E10200" w:rsidRDefault="001D7DB2" w:rsidP="003E199A">
            <w:pPr>
              <w:autoSpaceDE w:val="0"/>
              <w:autoSpaceDN w:val="0"/>
              <w:adjustRightInd w:val="0"/>
              <w:spacing w:before="56"/>
              <w:ind w:right="-20"/>
              <w:rPr>
                <w:color w:val="000000"/>
                <w:sz w:val="22"/>
                <w:szCs w:val="22"/>
              </w:rPr>
            </w:pPr>
            <w:r w:rsidRPr="00E10200">
              <w:rPr>
                <w:color w:val="111111"/>
                <w:sz w:val="22"/>
                <w:szCs w:val="22"/>
              </w:rPr>
              <w:t>Not</w:t>
            </w:r>
            <w:r w:rsidRPr="00E10200">
              <w:rPr>
                <w:color w:val="111111"/>
                <w:spacing w:val="-3"/>
                <w:sz w:val="22"/>
                <w:szCs w:val="22"/>
              </w:rPr>
              <w:t xml:space="preserve"> </w:t>
            </w:r>
            <w:r w:rsidRPr="00E10200">
              <w:rPr>
                <w:color w:val="111111"/>
                <w:sz w:val="22"/>
                <w:szCs w:val="22"/>
              </w:rPr>
              <w:t>required</w:t>
            </w:r>
            <w:r w:rsidRPr="00E10200">
              <w:rPr>
                <w:color w:val="111111"/>
                <w:spacing w:val="-8"/>
                <w:sz w:val="22"/>
                <w:szCs w:val="22"/>
              </w:rPr>
              <w:t xml:space="preserve"> </w:t>
            </w:r>
            <w:r w:rsidRPr="00E10200">
              <w:rPr>
                <w:color w:val="111111"/>
                <w:sz w:val="22"/>
                <w:szCs w:val="22"/>
              </w:rPr>
              <w:t>if</w:t>
            </w:r>
            <w:r w:rsidRPr="00E10200">
              <w:rPr>
                <w:color w:val="111111"/>
                <w:spacing w:val="-1"/>
                <w:sz w:val="22"/>
                <w:szCs w:val="22"/>
              </w:rPr>
              <w:t xml:space="preserve"> </w:t>
            </w:r>
            <w:r w:rsidRPr="00E10200">
              <w:rPr>
                <w:color w:val="111111"/>
                <w:sz w:val="22"/>
                <w:szCs w:val="22"/>
              </w:rPr>
              <w:t>“Daily</w:t>
            </w:r>
            <w:r w:rsidRPr="00E10200">
              <w:rPr>
                <w:color w:val="000000"/>
                <w:sz w:val="22"/>
                <w:szCs w:val="22"/>
              </w:rPr>
              <w:t xml:space="preserve"> </w:t>
            </w:r>
            <w:r w:rsidRPr="00E10200">
              <w:rPr>
                <w:color w:val="111111"/>
                <w:sz w:val="22"/>
                <w:szCs w:val="22"/>
              </w:rPr>
              <w:t>Rate”</w:t>
            </w:r>
            <w:r w:rsidRPr="00E10200">
              <w:rPr>
                <w:color w:val="111111"/>
                <w:spacing w:val="-5"/>
                <w:sz w:val="22"/>
                <w:szCs w:val="22"/>
              </w:rPr>
              <w:t xml:space="preserve"> </w:t>
            </w:r>
            <w:r w:rsidRPr="00E10200">
              <w:rPr>
                <w:color w:val="111111"/>
                <w:sz w:val="22"/>
                <w:szCs w:val="22"/>
              </w:rPr>
              <w:t>=</w:t>
            </w:r>
            <w:r w:rsidRPr="00E10200">
              <w:rPr>
                <w:color w:val="111111"/>
                <w:spacing w:val="-1"/>
                <w:sz w:val="22"/>
                <w:szCs w:val="22"/>
              </w:rPr>
              <w:t xml:space="preserve"> </w:t>
            </w:r>
            <w:r w:rsidRPr="00E10200">
              <w:rPr>
                <w:color w:val="111111"/>
                <w:sz w:val="22"/>
                <w:szCs w:val="22"/>
              </w:rPr>
              <w:t>‘Y’.</w:t>
            </w:r>
            <w:r w:rsidRPr="00E10200">
              <w:rPr>
                <w:color w:val="000000"/>
                <w:sz w:val="22"/>
                <w:szCs w:val="22"/>
              </w:rPr>
              <w:t xml:space="preserve"> </w:t>
            </w:r>
            <w:r w:rsidRPr="00E10200">
              <w:rPr>
                <w:color w:val="111111"/>
                <w:sz w:val="22"/>
                <w:szCs w:val="22"/>
              </w:rPr>
              <w:t>NB:</w:t>
            </w:r>
            <w:r w:rsidRPr="00E10200">
              <w:rPr>
                <w:color w:val="111111"/>
                <w:spacing w:val="-4"/>
                <w:sz w:val="22"/>
                <w:szCs w:val="22"/>
              </w:rPr>
              <w:t xml:space="preserve"> </w:t>
            </w:r>
            <w:r w:rsidRPr="00E10200">
              <w:rPr>
                <w:color w:val="111111"/>
                <w:sz w:val="22"/>
                <w:szCs w:val="22"/>
              </w:rPr>
              <w:t>Daily</w:t>
            </w:r>
            <w:r w:rsidRPr="00E10200">
              <w:rPr>
                <w:color w:val="111111"/>
                <w:spacing w:val="-5"/>
                <w:sz w:val="22"/>
                <w:szCs w:val="22"/>
              </w:rPr>
              <w:t xml:space="preserve"> </w:t>
            </w:r>
            <w:r w:rsidRPr="00E10200">
              <w:rPr>
                <w:color w:val="111111"/>
                <w:sz w:val="22"/>
                <w:szCs w:val="22"/>
              </w:rPr>
              <w:t>r</w:t>
            </w:r>
            <w:r w:rsidRPr="00E10200">
              <w:rPr>
                <w:color w:val="111111"/>
                <w:spacing w:val="2"/>
                <w:sz w:val="22"/>
                <w:szCs w:val="22"/>
              </w:rPr>
              <w:t>a</w:t>
            </w:r>
            <w:r w:rsidRPr="00E10200">
              <w:rPr>
                <w:color w:val="111111"/>
                <w:sz w:val="22"/>
                <w:szCs w:val="22"/>
              </w:rPr>
              <w:t>te</w:t>
            </w:r>
            <w:r w:rsidRPr="00E10200">
              <w:rPr>
                <w:color w:val="111111"/>
                <w:spacing w:val="-4"/>
                <w:sz w:val="22"/>
                <w:szCs w:val="22"/>
              </w:rPr>
              <w:t xml:space="preserve"> </w:t>
            </w:r>
            <w:r w:rsidRPr="00E10200">
              <w:rPr>
                <w:color w:val="111111"/>
                <w:sz w:val="22"/>
                <w:szCs w:val="22"/>
              </w:rPr>
              <w:t>only</w:t>
            </w:r>
            <w:r w:rsidRPr="00E10200">
              <w:rPr>
                <w:color w:val="111111"/>
                <w:spacing w:val="-5"/>
                <w:sz w:val="22"/>
                <w:szCs w:val="22"/>
              </w:rPr>
              <w:t xml:space="preserve"> </w:t>
            </w:r>
            <w:r w:rsidRPr="00E10200">
              <w:rPr>
                <w:color w:val="111111"/>
                <w:sz w:val="22"/>
                <w:szCs w:val="22"/>
              </w:rPr>
              <w:t>applies</w:t>
            </w:r>
            <w:r w:rsidRPr="00E10200">
              <w:rPr>
                <w:color w:val="111111"/>
                <w:spacing w:val="-6"/>
                <w:sz w:val="22"/>
                <w:szCs w:val="22"/>
              </w:rPr>
              <w:t xml:space="preserve"> </w:t>
            </w:r>
            <w:r w:rsidRPr="00E10200">
              <w:rPr>
                <w:color w:val="111111"/>
                <w:sz w:val="22"/>
                <w:szCs w:val="22"/>
              </w:rPr>
              <w:t>to</w:t>
            </w:r>
            <w:r w:rsidRPr="00E10200">
              <w:rPr>
                <w:color w:val="111111"/>
                <w:spacing w:val="-2"/>
                <w:sz w:val="22"/>
                <w:szCs w:val="22"/>
              </w:rPr>
              <w:t xml:space="preserve"> </w:t>
            </w:r>
            <w:r w:rsidRPr="00E10200">
              <w:rPr>
                <w:color w:val="111111"/>
                <w:spacing w:val="-1"/>
                <w:sz w:val="22"/>
                <w:szCs w:val="22"/>
              </w:rPr>
              <w:t>A</w:t>
            </w:r>
            <w:r w:rsidRPr="00E10200">
              <w:rPr>
                <w:color w:val="111111"/>
                <w:sz w:val="22"/>
                <w:szCs w:val="22"/>
              </w:rPr>
              <w:t>gen</w:t>
            </w:r>
            <w:r w:rsidRPr="00E10200">
              <w:rPr>
                <w:color w:val="111111"/>
                <w:spacing w:val="1"/>
                <w:sz w:val="22"/>
                <w:szCs w:val="22"/>
              </w:rPr>
              <w:t>c</w:t>
            </w:r>
            <w:r w:rsidRPr="00E10200">
              <w:rPr>
                <w:color w:val="111111"/>
                <w:spacing w:val="-1"/>
                <w:sz w:val="22"/>
                <w:szCs w:val="22"/>
              </w:rPr>
              <w:t>y</w:t>
            </w:r>
            <w:r w:rsidRPr="00E10200">
              <w:rPr>
                <w:color w:val="111111"/>
                <w:sz w:val="22"/>
                <w:szCs w:val="22"/>
              </w:rPr>
              <w:t>/SA</w:t>
            </w:r>
            <w:r w:rsidRPr="00E10200">
              <w:rPr>
                <w:color w:val="111111"/>
                <w:spacing w:val="-11"/>
                <w:sz w:val="22"/>
                <w:szCs w:val="22"/>
              </w:rPr>
              <w:t xml:space="preserve"> </w:t>
            </w:r>
            <w:r w:rsidRPr="00E10200">
              <w:rPr>
                <w:color w:val="111111"/>
                <w:sz w:val="22"/>
                <w:szCs w:val="22"/>
              </w:rPr>
              <w:t>Tea</w:t>
            </w:r>
            <w:r w:rsidRPr="00E10200">
              <w:rPr>
                <w:color w:val="111111"/>
                <w:spacing w:val="1"/>
                <w:sz w:val="22"/>
                <w:szCs w:val="22"/>
              </w:rPr>
              <w:t>c</w:t>
            </w:r>
            <w:r w:rsidRPr="00E10200">
              <w:rPr>
                <w:color w:val="111111"/>
                <w:sz w:val="22"/>
                <w:szCs w:val="22"/>
              </w:rPr>
              <w:t>hers</w:t>
            </w:r>
          </w:p>
        </w:tc>
      </w:tr>
      <w:tr w:rsidR="00B25CBF" w:rsidRPr="00E10200" w14:paraId="7D18970C" w14:textId="77777777" w:rsidTr="00B25CBF">
        <w:trPr>
          <w:trHeight w:hRule="exact" w:val="854"/>
        </w:trPr>
        <w:tc>
          <w:tcPr>
            <w:tcW w:w="2677" w:type="dxa"/>
          </w:tcPr>
          <w:p w14:paraId="58AF7DDA" w14:textId="77777777" w:rsidR="00B25CBF" w:rsidRPr="00E10200" w:rsidRDefault="00B25CBF" w:rsidP="003E199A">
            <w:pPr>
              <w:autoSpaceDE w:val="0"/>
              <w:autoSpaceDN w:val="0"/>
              <w:adjustRightInd w:val="0"/>
              <w:spacing w:before="56"/>
              <w:ind w:right="-20"/>
              <w:rPr>
                <w:color w:val="000000"/>
                <w:sz w:val="22"/>
                <w:szCs w:val="22"/>
              </w:rPr>
            </w:pPr>
            <w:r w:rsidRPr="00E10200">
              <w:rPr>
                <w:color w:val="111111"/>
                <w:sz w:val="22"/>
                <w:szCs w:val="22"/>
              </w:rPr>
              <w:t>Category</w:t>
            </w:r>
            <w:r w:rsidRPr="00E10200">
              <w:rPr>
                <w:color w:val="111111"/>
                <w:spacing w:val="-9"/>
                <w:sz w:val="22"/>
                <w:szCs w:val="22"/>
              </w:rPr>
              <w:t xml:space="preserve"> </w:t>
            </w:r>
            <w:r w:rsidRPr="00E10200">
              <w:rPr>
                <w:color w:val="111111"/>
                <w:sz w:val="22"/>
                <w:szCs w:val="22"/>
              </w:rPr>
              <w:t>of</w:t>
            </w:r>
            <w:r w:rsidRPr="00E10200">
              <w:rPr>
                <w:color w:val="111111"/>
                <w:spacing w:val="-1"/>
                <w:sz w:val="22"/>
                <w:szCs w:val="22"/>
              </w:rPr>
              <w:t xml:space="preserve"> </w:t>
            </w:r>
            <w:r w:rsidRPr="00E10200">
              <w:rPr>
                <w:color w:val="111111"/>
                <w:sz w:val="22"/>
                <w:szCs w:val="22"/>
              </w:rPr>
              <w:t>Additional</w:t>
            </w:r>
          </w:p>
          <w:p w14:paraId="5F7C08A2" w14:textId="77777777" w:rsidR="00B25CBF" w:rsidRPr="00E10200" w:rsidRDefault="00B25CBF" w:rsidP="003E199A">
            <w:pPr>
              <w:autoSpaceDE w:val="0"/>
              <w:autoSpaceDN w:val="0"/>
              <w:adjustRightInd w:val="0"/>
              <w:spacing w:before="56"/>
              <w:ind w:right="-20"/>
              <w:rPr>
                <w:color w:val="111111"/>
                <w:sz w:val="22"/>
                <w:szCs w:val="22"/>
              </w:rPr>
            </w:pPr>
            <w:r w:rsidRPr="00E10200">
              <w:rPr>
                <w:color w:val="111111"/>
                <w:sz w:val="22"/>
                <w:szCs w:val="22"/>
              </w:rPr>
              <w:t>Pa</w:t>
            </w:r>
            <w:r w:rsidRPr="00E10200">
              <w:rPr>
                <w:color w:val="111111"/>
                <w:spacing w:val="1"/>
                <w:sz w:val="22"/>
                <w:szCs w:val="22"/>
              </w:rPr>
              <w:t>y</w:t>
            </w:r>
            <w:r w:rsidRPr="00E10200">
              <w:rPr>
                <w:color w:val="111111"/>
                <w:sz w:val="22"/>
                <w:szCs w:val="22"/>
              </w:rPr>
              <w:t>ment</w:t>
            </w:r>
          </w:p>
        </w:tc>
        <w:tc>
          <w:tcPr>
            <w:tcW w:w="669" w:type="dxa"/>
          </w:tcPr>
          <w:p w14:paraId="34641308" w14:textId="77777777" w:rsidR="00B25CBF" w:rsidRPr="00E10200" w:rsidRDefault="00B25CBF"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7E3AEE1F" w14:textId="77777777" w:rsidR="00B25CBF" w:rsidRPr="00E10200" w:rsidRDefault="00B25CBF"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535" w:type="dxa"/>
          </w:tcPr>
          <w:p w14:paraId="35CE21C2" w14:textId="77777777" w:rsidR="00B25CBF" w:rsidRPr="00E10200" w:rsidRDefault="00B25CBF"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669" w:type="dxa"/>
          </w:tcPr>
          <w:p w14:paraId="3FF1EB1D" w14:textId="77777777" w:rsidR="00B25CBF" w:rsidRPr="00E10200" w:rsidRDefault="00B25CBF"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936" w:type="dxa"/>
          </w:tcPr>
          <w:p w14:paraId="3ED596FF" w14:textId="77777777" w:rsidR="00B25CBF" w:rsidRPr="00E10200" w:rsidRDefault="00B25CBF" w:rsidP="003E199A">
            <w:pPr>
              <w:autoSpaceDE w:val="0"/>
              <w:autoSpaceDN w:val="0"/>
              <w:adjustRightInd w:val="0"/>
              <w:spacing w:before="56"/>
              <w:ind w:left="161" w:right="-20"/>
              <w:rPr>
                <w:color w:val="111111"/>
                <w:sz w:val="22"/>
                <w:szCs w:val="22"/>
              </w:rPr>
            </w:pPr>
            <w:r w:rsidRPr="00E10200">
              <w:rPr>
                <w:color w:val="111111"/>
                <w:sz w:val="22"/>
                <w:szCs w:val="22"/>
              </w:rPr>
              <w:t>X</w:t>
            </w:r>
          </w:p>
        </w:tc>
        <w:tc>
          <w:tcPr>
            <w:tcW w:w="3748" w:type="dxa"/>
          </w:tcPr>
          <w:p w14:paraId="230E77D9" w14:textId="332703C3" w:rsidR="00B25CBF" w:rsidRPr="00E10200" w:rsidRDefault="00B25CBF" w:rsidP="00825695">
            <w:pPr>
              <w:autoSpaceDE w:val="0"/>
              <w:autoSpaceDN w:val="0"/>
              <w:adjustRightInd w:val="0"/>
              <w:spacing w:before="56"/>
              <w:ind w:right="-20"/>
              <w:rPr>
                <w:color w:val="111111"/>
                <w:sz w:val="22"/>
                <w:szCs w:val="22"/>
              </w:rPr>
            </w:pPr>
            <w:r w:rsidRPr="00E10200">
              <w:rPr>
                <w:color w:val="111111"/>
                <w:sz w:val="22"/>
                <w:szCs w:val="22"/>
              </w:rPr>
              <w:t>Not</w:t>
            </w:r>
            <w:r w:rsidRPr="00E10200">
              <w:rPr>
                <w:color w:val="111111"/>
                <w:spacing w:val="-3"/>
                <w:sz w:val="22"/>
                <w:szCs w:val="22"/>
              </w:rPr>
              <w:t xml:space="preserve"> </w:t>
            </w:r>
            <w:r w:rsidRPr="00E10200">
              <w:rPr>
                <w:color w:val="111111"/>
                <w:sz w:val="22"/>
                <w:szCs w:val="22"/>
              </w:rPr>
              <w:t>required</w:t>
            </w:r>
            <w:r w:rsidRPr="00E10200">
              <w:rPr>
                <w:color w:val="111111"/>
                <w:spacing w:val="-8"/>
                <w:sz w:val="22"/>
                <w:szCs w:val="22"/>
              </w:rPr>
              <w:t xml:space="preserve"> </w:t>
            </w:r>
            <w:r w:rsidRPr="00E10200">
              <w:rPr>
                <w:color w:val="111111"/>
                <w:sz w:val="22"/>
                <w:szCs w:val="22"/>
              </w:rPr>
              <w:t>if</w:t>
            </w:r>
            <w:r w:rsidRPr="00E10200">
              <w:rPr>
                <w:color w:val="111111"/>
                <w:spacing w:val="-1"/>
                <w:sz w:val="22"/>
                <w:szCs w:val="22"/>
              </w:rPr>
              <w:t xml:space="preserve"> </w:t>
            </w:r>
            <w:r w:rsidRPr="00E10200">
              <w:rPr>
                <w:color w:val="111111"/>
                <w:sz w:val="22"/>
                <w:szCs w:val="22"/>
              </w:rPr>
              <w:t>“Daily</w:t>
            </w:r>
            <w:r>
              <w:rPr>
                <w:color w:val="111111"/>
                <w:sz w:val="22"/>
                <w:szCs w:val="22"/>
              </w:rPr>
              <w:t xml:space="preserve"> </w:t>
            </w:r>
            <w:r w:rsidRPr="00E10200">
              <w:rPr>
                <w:color w:val="111111"/>
                <w:sz w:val="22"/>
                <w:szCs w:val="22"/>
              </w:rPr>
              <w:t>Rate”</w:t>
            </w:r>
            <w:r w:rsidRPr="00E10200">
              <w:rPr>
                <w:color w:val="111111"/>
                <w:spacing w:val="-5"/>
                <w:sz w:val="22"/>
                <w:szCs w:val="22"/>
              </w:rPr>
              <w:t xml:space="preserve"> </w:t>
            </w:r>
            <w:r w:rsidRPr="00E10200">
              <w:rPr>
                <w:color w:val="111111"/>
                <w:sz w:val="22"/>
                <w:szCs w:val="22"/>
              </w:rPr>
              <w:t>=</w:t>
            </w:r>
            <w:r w:rsidRPr="00E10200">
              <w:rPr>
                <w:color w:val="111111"/>
                <w:spacing w:val="-1"/>
                <w:sz w:val="22"/>
                <w:szCs w:val="22"/>
              </w:rPr>
              <w:t xml:space="preserve"> </w:t>
            </w:r>
            <w:r w:rsidRPr="00E10200">
              <w:rPr>
                <w:color w:val="111111"/>
                <w:sz w:val="22"/>
                <w:szCs w:val="22"/>
              </w:rPr>
              <w:t>‘Y’.</w:t>
            </w:r>
            <w:r>
              <w:rPr>
                <w:color w:val="111111"/>
                <w:sz w:val="22"/>
                <w:szCs w:val="22"/>
              </w:rPr>
              <w:t xml:space="preserve"> NB: Daily rate only applies to Agency/SA Teachers</w:t>
            </w:r>
          </w:p>
        </w:tc>
      </w:tr>
      <w:tr w:rsidR="00B25CBF" w:rsidRPr="00E10200" w14:paraId="002E7D2B" w14:textId="77777777" w:rsidTr="00B25CBF">
        <w:trPr>
          <w:trHeight w:hRule="exact" w:val="581"/>
        </w:trPr>
        <w:tc>
          <w:tcPr>
            <w:tcW w:w="2677" w:type="dxa"/>
          </w:tcPr>
          <w:p w14:paraId="4AFAF272" w14:textId="77777777" w:rsidR="00B25CBF" w:rsidRPr="00E10200" w:rsidRDefault="00B25CBF" w:rsidP="003E199A">
            <w:pPr>
              <w:autoSpaceDE w:val="0"/>
              <w:autoSpaceDN w:val="0"/>
              <w:adjustRightInd w:val="0"/>
              <w:spacing w:before="56"/>
              <w:ind w:right="-20"/>
              <w:rPr>
                <w:color w:val="111111"/>
                <w:sz w:val="22"/>
                <w:szCs w:val="22"/>
              </w:rPr>
            </w:pPr>
            <w:r w:rsidRPr="00E10200">
              <w:rPr>
                <w:color w:val="111111"/>
                <w:sz w:val="22"/>
                <w:szCs w:val="22"/>
              </w:rPr>
              <w:t>Additional</w:t>
            </w:r>
            <w:r w:rsidRPr="00E10200">
              <w:rPr>
                <w:color w:val="111111"/>
                <w:spacing w:val="-10"/>
                <w:sz w:val="22"/>
                <w:szCs w:val="22"/>
              </w:rPr>
              <w:t xml:space="preserve"> </w:t>
            </w:r>
            <w:r w:rsidRPr="00E10200">
              <w:rPr>
                <w:color w:val="111111"/>
                <w:spacing w:val="-1"/>
                <w:sz w:val="22"/>
                <w:szCs w:val="22"/>
              </w:rPr>
              <w:t>P</w:t>
            </w:r>
            <w:r w:rsidRPr="00E10200">
              <w:rPr>
                <w:color w:val="111111"/>
                <w:sz w:val="22"/>
                <w:szCs w:val="22"/>
              </w:rPr>
              <w:t>a</w:t>
            </w:r>
            <w:r w:rsidRPr="00E10200">
              <w:rPr>
                <w:color w:val="111111"/>
                <w:spacing w:val="-1"/>
                <w:sz w:val="22"/>
                <w:szCs w:val="22"/>
              </w:rPr>
              <w:t>y</w:t>
            </w:r>
            <w:r w:rsidRPr="00E10200">
              <w:rPr>
                <w:color w:val="111111"/>
                <w:sz w:val="22"/>
                <w:szCs w:val="22"/>
              </w:rPr>
              <w:t>ment</w:t>
            </w:r>
            <w:r w:rsidRPr="00E10200">
              <w:rPr>
                <w:color w:val="111111"/>
                <w:spacing w:val="-9"/>
                <w:sz w:val="22"/>
                <w:szCs w:val="22"/>
              </w:rPr>
              <w:t xml:space="preserve"> </w:t>
            </w:r>
            <w:r w:rsidRPr="00E10200">
              <w:rPr>
                <w:color w:val="111111"/>
                <w:spacing w:val="1"/>
                <w:sz w:val="22"/>
                <w:szCs w:val="22"/>
              </w:rPr>
              <w:t>Am</w:t>
            </w:r>
            <w:r w:rsidRPr="00E10200">
              <w:rPr>
                <w:color w:val="111111"/>
                <w:sz w:val="22"/>
                <w:szCs w:val="22"/>
              </w:rPr>
              <w:t>ount</w:t>
            </w:r>
          </w:p>
        </w:tc>
        <w:tc>
          <w:tcPr>
            <w:tcW w:w="669" w:type="dxa"/>
          </w:tcPr>
          <w:p w14:paraId="1833E5B2" w14:textId="77777777" w:rsidR="00B25CBF" w:rsidRPr="00E10200" w:rsidRDefault="00B25CBF"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19FF8ED2" w14:textId="77777777" w:rsidR="00B25CBF" w:rsidRPr="00E10200" w:rsidRDefault="00B25CBF"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535" w:type="dxa"/>
          </w:tcPr>
          <w:p w14:paraId="7C16C7C1" w14:textId="77777777" w:rsidR="00B25CBF" w:rsidRPr="00E10200" w:rsidRDefault="00B25CBF"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669" w:type="dxa"/>
          </w:tcPr>
          <w:p w14:paraId="10FA4388" w14:textId="77777777" w:rsidR="00B25CBF" w:rsidRPr="00E10200" w:rsidRDefault="00B25CBF" w:rsidP="003E199A">
            <w:pPr>
              <w:autoSpaceDE w:val="0"/>
              <w:autoSpaceDN w:val="0"/>
              <w:adjustRightInd w:val="0"/>
              <w:spacing w:before="56"/>
              <w:ind w:left="161" w:right="-20"/>
              <w:rPr>
                <w:color w:val="111111"/>
                <w:sz w:val="22"/>
                <w:szCs w:val="22"/>
              </w:rPr>
            </w:pPr>
            <w:r w:rsidRPr="00E10200">
              <w:rPr>
                <w:color w:val="111111"/>
                <w:sz w:val="22"/>
                <w:szCs w:val="22"/>
              </w:rPr>
              <w:t>√</w:t>
            </w:r>
          </w:p>
        </w:tc>
        <w:tc>
          <w:tcPr>
            <w:tcW w:w="936" w:type="dxa"/>
          </w:tcPr>
          <w:p w14:paraId="6BFD7B2A" w14:textId="77777777" w:rsidR="00B25CBF" w:rsidRPr="00E10200" w:rsidRDefault="00B25CBF" w:rsidP="003E199A">
            <w:pPr>
              <w:autoSpaceDE w:val="0"/>
              <w:autoSpaceDN w:val="0"/>
              <w:adjustRightInd w:val="0"/>
              <w:spacing w:before="56"/>
              <w:ind w:left="161" w:right="-20"/>
              <w:rPr>
                <w:color w:val="111111"/>
                <w:sz w:val="22"/>
                <w:szCs w:val="22"/>
              </w:rPr>
            </w:pPr>
            <w:r w:rsidRPr="00E10200">
              <w:rPr>
                <w:color w:val="111111"/>
                <w:sz w:val="22"/>
                <w:szCs w:val="22"/>
              </w:rPr>
              <w:t>X</w:t>
            </w:r>
          </w:p>
        </w:tc>
        <w:tc>
          <w:tcPr>
            <w:tcW w:w="3748" w:type="dxa"/>
          </w:tcPr>
          <w:p w14:paraId="766AF463" w14:textId="79577810" w:rsidR="00B25CBF" w:rsidRPr="00E10200" w:rsidRDefault="00B25CBF" w:rsidP="00B25CBF">
            <w:pPr>
              <w:autoSpaceDE w:val="0"/>
              <w:autoSpaceDN w:val="0"/>
              <w:adjustRightInd w:val="0"/>
              <w:spacing w:before="56"/>
              <w:ind w:right="-20"/>
              <w:jc w:val="both"/>
              <w:rPr>
                <w:color w:val="111111"/>
                <w:sz w:val="22"/>
                <w:szCs w:val="22"/>
              </w:rPr>
            </w:pPr>
            <w:r w:rsidRPr="00E10200">
              <w:rPr>
                <w:color w:val="111111"/>
                <w:sz w:val="22"/>
                <w:szCs w:val="22"/>
              </w:rPr>
              <w:t>Not</w:t>
            </w:r>
            <w:r w:rsidRPr="00E10200">
              <w:rPr>
                <w:color w:val="111111"/>
                <w:spacing w:val="-3"/>
                <w:sz w:val="22"/>
                <w:szCs w:val="22"/>
              </w:rPr>
              <w:t xml:space="preserve"> </w:t>
            </w:r>
            <w:r w:rsidRPr="00E10200">
              <w:rPr>
                <w:color w:val="111111"/>
                <w:sz w:val="22"/>
                <w:szCs w:val="22"/>
              </w:rPr>
              <w:t>required</w:t>
            </w:r>
            <w:r w:rsidRPr="00E10200">
              <w:rPr>
                <w:color w:val="111111"/>
                <w:spacing w:val="-8"/>
                <w:sz w:val="22"/>
                <w:szCs w:val="22"/>
              </w:rPr>
              <w:t xml:space="preserve"> </w:t>
            </w:r>
            <w:r w:rsidRPr="00E10200">
              <w:rPr>
                <w:color w:val="111111"/>
                <w:sz w:val="22"/>
                <w:szCs w:val="22"/>
              </w:rPr>
              <w:t>if</w:t>
            </w:r>
            <w:r w:rsidRPr="00E10200">
              <w:rPr>
                <w:color w:val="111111"/>
                <w:spacing w:val="-1"/>
                <w:sz w:val="22"/>
                <w:szCs w:val="22"/>
              </w:rPr>
              <w:t xml:space="preserve"> </w:t>
            </w:r>
            <w:r w:rsidRPr="00E10200">
              <w:rPr>
                <w:color w:val="111111"/>
                <w:sz w:val="22"/>
                <w:szCs w:val="22"/>
              </w:rPr>
              <w:t>“Daily</w:t>
            </w:r>
            <w:r>
              <w:rPr>
                <w:color w:val="111111"/>
                <w:sz w:val="22"/>
                <w:szCs w:val="22"/>
              </w:rPr>
              <w:t xml:space="preserve"> </w:t>
            </w:r>
            <w:r w:rsidRPr="00E10200">
              <w:rPr>
                <w:color w:val="111111"/>
                <w:sz w:val="22"/>
                <w:szCs w:val="22"/>
              </w:rPr>
              <w:t>Rate”</w:t>
            </w:r>
            <w:r w:rsidRPr="00E10200">
              <w:rPr>
                <w:color w:val="111111"/>
                <w:spacing w:val="-5"/>
                <w:sz w:val="22"/>
                <w:szCs w:val="22"/>
              </w:rPr>
              <w:t xml:space="preserve"> </w:t>
            </w:r>
            <w:r w:rsidRPr="00E10200">
              <w:rPr>
                <w:color w:val="111111"/>
                <w:sz w:val="22"/>
                <w:szCs w:val="22"/>
              </w:rPr>
              <w:t>=</w:t>
            </w:r>
            <w:r w:rsidRPr="00E10200">
              <w:rPr>
                <w:color w:val="111111"/>
                <w:spacing w:val="-1"/>
                <w:sz w:val="22"/>
                <w:szCs w:val="22"/>
              </w:rPr>
              <w:t xml:space="preserve"> </w:t>
            </w:r>
            <w:r w:rsidRPr="00E10200">
              <w:rPr>
                <w:color w:val="111111"/>
                <w:sz w:val="22"/>
                <w:szCs w:val="22"/>
              </w:rPr>
              <w:t>‘Y’.</w:t>
            </w:r>
            <w:r>
              <w:rPr>
                <w:color w:val="111111"/>
                <w:sz w:val="22"/>
                <w:szCs w:val="22"/>
              </w:rPr>
              <w:t xml:space="preserve"> NB: Daily rate only applies to Agency/SA Teachers</w:t>
            </w:r>
          </w:p>
        </w:tc>
      </w:tr>
      <w:tr w:rsidR="001D7DB2" w:rsidRPr="00E10200" w14:paraId="19D055EB" w14:textId="77777777" w:rsidTr="00B25CBF">
        <w:trPr>
          <w:trHeight w:hRule="exact" w:val="549"/>
        </w:trPr>
        <w:tc>
          <w:tcPr>
            <w:tcW w:w="2677" w:type="dxa"/>
          </w:tcPr>
          <w:p w14:paraId="12849033" w14:textId="77777777" w:rsidR="001D7DB2" w:rsidRPr="00E10200" w:rsidRDefault="001D7DB2" w:rsidP="003E199A">
            <w:pPr>
              <w:autoSpaceDE w:val="0"/>
              <w:autoSpaceDN w:val="0"/>
              <w:adjustRightInd w:val="0"/>
              <w:spacing w:before="56"/>
              <w:ind w:right="-20"/>
              <w:rPr>
                <w:color w:val="111111"/>
                <w:sz w:val="22"/>
                <w:szCs w:val="22"/>
              </w:rPr>
            </w:pPr>
            <w:r w:rsidRPr="00E10200">
              <w:rPr>
                <w:color w:val="111111"/>
                <w:sz w:val="22"/>
                <w:szCs w:val="22"/>
              </w:rPr>
              <w:t>Pay</w:t>
            </w:r>
            <w:r w:rsidRPr="00E10200">
              <w:rPr>
                <w:color w:val="111111"/>
                <w:spacing w:val="-4"/>
                <w:sz w:val="22"/>
                <w:szCs w:val="22"/>
              </w:rPr>
              <w:t xml:space="preserve"> </w:t>
            </w:r>
            <w:r w:rsidRPr="00E10200">
              <w:rPr>
                <w:color w:val="111111"/>
                <w:sz w:val="22"/>
                <w:szCs w:val="22"/>
              </w:rPr>
              <w:t>Start</w:t>
            </w:r>
            <w:r w:rsidRPr="00E10200">
              <w:rPr>
                <w:color w:val="111111"/>
                <w:spacing w:val="-5"/>
                <w:sz w:val="22"/>
                <w:szCs w:val="22"/>
              </w:rPr>
              <w:t xml:space="preserve"> </w:t>
            </w:r>
            <w:r w:rsidRPr="00E10200">
              <w:rPr>
                <w:color w:val="111111"/>
                <w:spacing w:val="1"/>
                <w:sz w:val="22"/>
                <w:szCs w:val="22"/>
              </w:rPr>
              <w:t>D</w:t>
            </w:r>
            <w:r w:rsidRPr="00E10200">
              <w:rPr>
                <w:color w:val="111111"/>
                <w:sz w:val="22"/>
                <w:szCs w:val="22"/>
              </w:rPr>
              <w:t>ate</w:t>
            </w:r>
          </w:p>
        </w:tc>
        <w:tc>
          <w:tcPr>
            <w:tcW w:w="669" w:type="dxa"/>
          </w:tcPr>
          <w:p w14:paraId="029CA323"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4E2B36CF"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535" w:type="dxa"/>
          </w:tcPr>
          <w:p w14:paraId="6AE27EF8"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X</w:t>
            </w:r>
          </w:p>
        </w:tc>
        <w:tc>
          <w:tcPr>
            <w:tcW w:w="669" w:type="dxa"/>
          </w:tcPr>
          <w:p w14:paraId="0E2DD600"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X</w:t>
            </w:r>
          </w:p>
        </w:tc>
        <w:tc>
          <w:tcPr>
            <w:tcW w:w="936" w:type="dxa"/>
          </w:tcPr>
          <w:p w14:paraId="0F7772AE"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X</w:t>
            </w:r>
          </w:p>
        </w:tc>
        <w:tc>
          <w:tcPr>
            <w:tcW w:w="3748" w:type="dxa"/>
          </w:tcPr>
          <w:p w14:paraId="747724EC" w14:textId="77777777" w:rsidR="001D7DB2" w:rsidRPr="00E10200" w:rsidRDefault="001D7DB2" w:rsidP="003E199A">
            <w:pPr>
              <w:autoSpaceDE w:val="0"/>
              <w:autoSpaceDN w:val="0"/>
              <w:adjustRightInd w:val="0"/>
              <w:spacing w:before="56"/>
              <w:ind w:right="-20"/>
              <w:rPr>
                <w:color w:val="111111"/>
                <w:sz w:val="22"/>
                <w:szCs w:val="22"/>
              </w:rPr>
            </w:pPr>
            <w:r w:rsidRPr="00E10200">
              <w:rPr>
                <w:color w:val="111111"/>
                <w:sz w:val="22"/>
                <w:szCs w:val="22"/>
              </w:rPr>
              <w:t>Not</w:t>
            </w:r>
            <w:r w:rsidRPr="00E10200">
              <w:rPr>
                <w:color w:val="111111"/>
                <w:spacing w:val="-3"/>
                <w:sz w:val="22"/>
                <w:szCs w:val="22"/>
              </w:rPr>
              <w:t xml:space="preserve"> </w:t>
            </w:r>
            <w:r w:rsidRPr="00E10200">
              <w:rPr>
                <w:color w:val="111111"/>
                <w:sz w:val="22"/>
                <w:szCs w:val="22"/>
              </w:rPr>
              <w:t>required</w:t>
            </w:r>
            <w:r w:rsidRPr="00E10200">
              <w:rPr>
                <w:color w:val="111111"/>
                <w:spacing w:val="-8"/>
                <w:sz w:val="22"/>
                <w:szCs w:val="22"/>
              </w:rPr>
              <w:t xml:space="preserve"> </w:t>
            </w:r>
            <w:r w:rsidRPr="00E10200">
              <w:rPr>
                <w:color w:val="111111"/>
                <w:sz w:val="22"/>
                <w:szCs w:val="22"/>
              </w:rPr>
              <w:t>if</w:t>
            </w:r>
            <w:r w:rsidRPr="00E10200">
              <w:rPr>
                <w:color w:val="111111"/>
                <w:spacing w:val="-1"/>
                <w:sz w:val="22"/>
                <w:szCs w:val="22"/>
              </w:rPr>
              <w:t xml:space="preserve"> </w:t>
            </w:r>
            <w:r w:rsidRPr="00E10200">
              <w:rPr>
                <w:color w:val="111111"/>
                <w:sz w:val="22"/>
                <w:szCs w:val="22"/>
              </w:rPr>
              <w:t>“Daily</w:t>
            </w:r>
            <w:r>
              <w:rPr>
                <w:color w:val="111111"/>
                <w:sz w:val="22"/>
                <w:szCs w:val="22"/>
              </w:rPr>
              <w:t xml:space="preserve"> </w:t>
            </w:r>
            <w:r w:rsidRPr="00E10200">
              <w:rPr>
                <w:color w:val="111111"/>
                <w:sz w:val="22"/>
                <w:szCs w:val="22"/>
              </w:rPr>
              <w:t>Rate”</w:t>
            </w:r>
            <w:r w:rsidRPr="00E10200">
              <w:rPr>
                <w:color w:val="111111"/>
                <w:spacing w:val="-5"/>
                <w:sz w:val="22"/>
                <w:szCs w:val="22"/>
              </w:rPr>
              <w:t xml:space="preserve"> </w:t>
            </w:r>
            <w:r w:rsidRPr="00E10200">
              <w:rPr>
                <w:color w:val="111111"/>
                <w:sz w:val="22"/>
                <w:szCs w:val="22"/>
              </w:rPr>
              <w:t>=</w:t>
            </w:r>
            <w:r w:rsidRPr="00E10200">
              <w:rPr>
                <w:color w:val="111111"/>
                <w:spacing w:val="-1"/>
                <w:sz w:val="22"/>
                <w:szCs w:val="22"/>
              </w:rPr>
              <w:t xml:space="preserve"> </w:t>
            </w:r>
            <w:r w:rsidRPr="00E10200">
              <w:rPr>
                <w:color w:val="111111"/>
                <w:sz w:val="22"/>
                <w:szCs w:val="22"/>
              </w:rPr>
              <w:t>‘</w:t>
            </w:r>
            <w:proofErr w:type="spellStart"/>
            <w:r w:rsidRPr="00E10200">
              <w:rPr>
                <w:color w:val="111111"/>
                <w:sz w:val="22"/>
                <w:szCs w:val="22"/>
              </w:rPr>
              <w:t>Y</w:t>
            </w:r>
            <w:proofErr w:type="gramStart"/>
            <w:r w:rsidRPr="00E10200">
              <w:rPr>
                <w:color w:val="111111"/>
                <w:sz w:val="22"/>
                <w:szCs w:val="22"/>
              </w:rPr>
              <w:t>’.Only</w:t>
            </w:r>
            <w:proofErr w:type="spellEnd"/>
            <w:proofErr w:type="gramEnd"/>
            <w:r w:rsidRPr="00E10200">
              <w:rPr>
                <w:color w:val="111111"/>
                <w:spacing w:val="-5"/>
                <w:sz w:val="22"/>
                <w:szCs w:val="22"/>
              </w:rPr>
              <w:t xml:space="preserve"> </w:t>
            </w:r>
            <w:r w:rsidRPr="00E10200">
              <w:rPr>
                <w:color w:val="111111"/>
                <w:sz w:val="22"/>
                <w:szCs w:val="22"/>
              </w:rPr>
              <w:t>requir</w:t>
            </w:r>
            <w:r w:rsidRPr="00E10200">
              <w:rPr>
                <w:color w:val="111111"/>
                <w:spacing w:val="2"/>
                <w:sz w:val="22"/>
                <w:szCs w:val="22"/>
              </w:rPr>
              <w:t>e</w:t>
            </w:r>
            <w:r w:rsidRPr="00E10200">
              <w:rPr>
                <w:color w:val="111111"/>
                <w:sz w:val="22"/>
                <w:szCs w:val="22"/>
              </w:rPr>
              <w:t>d</w:t>
            </w:r>
            <w:r w:rsidRPr="00E10200">
              <w:rPr>
                <w:color w:val="111111"/>
                <w:spacing w:val="-8"/>
                <w:sz w:val="22"/>
                <w:szCs w:val="22"/>
              </w:rPr>
              <w:t xml:space="preserve"> </w:t>
            </w:r>
            <w:r w:rsidRPr="00E10200">
              <w:rPr>
                <w:color w:val="111111"/>
                <w:sz w:val="22"/>
                <w:szCs w:val="22"/>
              </w:rPr>
              <w:t>for</w:t>
            </w:r>
            <w:r w:rsidRPr="00E10200">
              <w:rPr>
                <w:color w:val="000000"/>
                <w:sz w:val="22"/>
                <w:szCs w:val="22"/>
              </w:rPr>
              <w:t xml:space="preserve"> </w:t>
            </w:r>
            <w:r w:rsidRPr="00E10200">
              <w:rPr>
                <w:color w:val="111111"/>
                <w:sz w:val="22"/>
                <w:szCs w:val="22"/>
              </w:rPr>
              <w:t>Category</w:t>
            </w:r>
            <w:r w:rsidRPr="00E10200">
              <w:rPr>
                <w:color w:val="111111"/>
                <w:spacing w:val="-9"/>
                <w:sz w:val="22"/>
                <w:szCs w:val="22"/>
              </w:rPr>
              <w:t xml:space="preserve"> </w:t>
            </w:r>
            <w:r w:rsidRPr="00E10200">
              <w:rPr>
                <w:color w:val="111111"/>
                <w:sz w:val="22"/>
                <w:szCs w:val="22"/>
              </w:rPr>
              <w:t>‘</w:t>
            </w:r>
            <w:r w:rsidRPr="00E10200">
              <w:rPr>
                <w:color w:val="111111"/>
                <w:spacing w:val="1"/>
                <w:sz w:val="22"/>
                <w:szCs w:val="22"/>
              </w:rPr>
              <w:t>T</w:t>
            </w:r>
            <w:r w:rsidRPr="00E10200">
              <w:rPr>
                <w:color w:val="111111"/>
                <w:sz w:val="22"/>
                <w:szCs w:val="22"/>
              </w:rPr>
              <w:t>L3’.</w:t>
            </w:r>
          </w:p>
        </w:tc>
      </w:tr>
      <w:tr w:rsidR="001D7DB2" w:rsidRPr="00E10200" w14:paraId="70AB411E" w14:textId="77777777" w:rsidTr="00B25CBF">
        <w:trPr>
          <w:trHeight w:hRule="exact" w:val="428"/>
        </w:trPr>
        <w:tc>
          <w:tcPr>
            <w:tcW w:w="2677" w:type="dxa"/>
          </w:tcPr>
          <w:p w14:paraId="687CC64D" w14:textId="77777777" w:rsidR="001D7DB2" w:rsidRPr="00E10200" w:rsidRDefault="001D7DB2" w:rsidP="003E199A">
            <w:pPr>
              <w:autoSpaceDE w:val="0"/>
              <w:autoSpaceDN w:val="0"/>
              <w:adjustRightInd w:val="0"/>
              <w:spacing w:before="56"/>
              <w:ind w:right="-20"/>
              <w:rPr>
                <w:color w:val="111111"/>
                <w:sz w:val="22"/>
                <w:szCs w:val="22"/>
              </w:rPr>
            </w:pPr>
            <w:r w:rsidRPr="00E10200">
              <w:rPr>
                <w:color w:val="111111"/>
                <w:sz w:val="22"/>
                <w:szCs w:val="22"/>
              </w:rPr>
              <w:t>Pay</w:t>
            </w:r>
            <w:r w:rsidRPr="00E10200">
              <w:rPr>
                <w:color w:val="111111"/>
                <w:spacing w:val="-4"/>
                <w:sz w:val="22"/>
                <w:szCs w:val="22"/>
              </w:rPr>
              <w:t xml:space="preserve"> </w:t>
            </w:r>
            <w:r w:rsidRPr="00E10200">
              <w:rPr>
                <w:color w:val="111111"/>
                <w:sz w:val="22"/>
                <w:szCs w:val="22"/>
              </w:rPr>
              <w:t>End</w:t>
            </w:r>
            <w:r w:rsidRPr="00E10200">
              <w:rPr>
                <w:color w:val="111111"/>
                <w:spacing w:val="-4"/>
                <w:sz w:val="22"/>
                <w:szCs w:val="22"/>
              </w:rPr>
              <w:t xml:space="preserve"> </w:t>
            </w:r>
            <w:r w:rsidRPr="00E10200">
              <w:rPr>
                <w:color w:val="111111"/>
                <w:sz w:val="22"/>
                <w:szCs w:val="22"/>
              </w:rPr>
              <w:t>D</w:t>
            </w:r>
            <w:r w:rsidRPr="00E10200">
              <w:rPr>
                <w:color w:val="111111"/>
                <w:spacing w:val="2"/>
                <w:sz w:val="22"/>
                <w:szCs w:val="22"/>
              </w:rPr>
              <w:t>a</w:t>
            </w:r>
            <w:r w:rsidRPr="00E10200">
              <w:rPr>
                <w:color w:val="111111"/>
                <w:sz w:val="22"/>
                <w:szCs w:val="22"/>
              </w:rPr>
              <w:t>te</w:t>
            </w:r>
          </w:p>
        </w:tc>
        <w:tc>
          <w:tcPr>
            <w:tcW w:w="669" w:type="dxa"/>
          </w:tcPr>
          <w:p w14:paraId="15D05F14" w14:textId="77777777" w:rsidR="001D7DB2" w:rsidRPr="00E10200" w:rsidRDefault="001D7DB2" w:rsidP="003E199A">
            <w:pPr>
              <w:autoSpaceDE w:val="0"/>
              <w:autoSpaceDN w:val="0"/>
              <w:adjustRightInd w:val="0"/>
              <w:spacing w:before="74"/>
              <w:ind w:left="161" w:right="-20"/>
              <w:rPr>
                <w:color w:val="111111"/>
                <w:sz w:val="22"/>
                <w:szCs w:val="22"/>
              </w:rPr>
            </w:pPr>
            <w:r w:rsidRPr="00E10200">
              <w:rPr>
                <w:color w:val="111111"/>
                <w:sz w:val="22"/>
                <w:szCs w:val="22"/>
              </w:rPr>
              <w:t>√</w:t>
            </w:r>
          </w:p>
        </w:tc>
        <w:tc>
          <w:tcPr>
            <w:tcW w:w="936" w:type="dxa"/>
          </w:tcPr>
          <w:p w14:paraId="75DC3357"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w:t>
            </w:r>
          </w:p>
        </w:tc>
        <w:tc>
          <w:tcPr>
            <w:tcW w:w="535" w:type="dxa"/>
          </w:tcPr>
          <w:p w14:paraId="1BAA8FD6" w14:textId="77777777" w:rsidR="001D7DB2" w:rsidRPr="00E10200" w:rsidRDefault="001D7DB2" w:rsidP="003E199A">
            <w:pPr>
              <w:autoSpaceDE w:val="0"/>
              <w:autoSpaceDN w:val="0"/>
              <w:adjustRightInd w:val="0"/>
              <w:spacing w:before="74"/>
              <w:ind w:left="160" w:right="-20"/>
              <w:rPr>
                <w:color w:val="111111"/>
                <w:sz w:val="22"/>
                <w:szCs w:val="22"/>
              </w:rPr>
            </w:pPr>
            <w:r w:rsidRPr="00E10200">
              <w:rPr>
                <w:color w:val="111111"/>
                <w:sz w:val="22"/>
                <w:szCs w:val="22"/>
              </w:rPr>
              <w:t>X</w:t>
            </w:r>
          </w:p>
        </w:tc>
        <w:tc>
          <w:tcPr>
            <w:tcW w:w="669" w:type="dxa"/>
          </w:tcPr>
          <w:p w14:paraId="795CC8B3"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X</w:t>
            </w:r>
          </w:p>
        </w:tc>
        <w:tc>
          <w:tcPr>
            <w:tcW w:w="936" w:type="dxa"/>
          </w:tcPr>
          <w:p w14:paraId="778C7190" w14:textId="77777777" w:rsidR="001D7DB2" w:rsidRPr="00E10200" w:rsidRDefault="001D7DB2" w:rsidP="003E199A">
            <w:pPr>
              <w:autoSpaceDE w:val="0"/>
              <w:autoSpaceDN w:val="0"/>
              <w:adjustRightInd w:val="0"/>
              <w:spacing w:before="56"/>
              <w:ind w:left="161" w:right="-20"/>
              <w:rPr>
                <w:color w:val="111111"/>
                <w:sz w:val="22"/>
                <w:szCs w:val="22"/>
              </w:rPr>
            </w:pPr>
            <w:r w:rsidRPr="00E10200">
              <w:rPr>
                <w:color w:val="111111"/>
                <w:sz w:val="22"/>
                <w:szCs w:val="22"/>
              </w:rPr>
              <w:t>X</w:t>
            </w:r>
          </w:p>
        </w:tc>
        <w:tc>
          <w:tcPr>
            <w:tcW w:w="3748" w:type="dxa"/>
          </w:tcPr>
          <w:p w14:paraId="61ED88F0" w14:textId="77777777" w:rsidR="001D7DB2" w:rsidRPr="00E10200" w:rsidRDefault="001D7DB2" w:rsidP="003E199A">
            <w:pPr>
              <w:autoSpaceDE w:val="0"/>
              <w:autoSpaceDN w:val="0"/>
              <w:adjustRightInd w:val="0"/>
              <w:spacing w:before="56"/>
              <w:ind w:right="-20"/>
              <w:rPr>
                <w:color w:val="111111"/>
                <w:sz w:val="22"/>
                <w:szCs w:val="22"/>
              </w:rPr>
            </w:pPr>
          </w:p>
        </w:tc>
      </w:tr>
    </w:tbl>
    <w:p w14:paraId="0EB16897" w14:textId="77777777" w:rsidR="001D7DB2" w:rsidRDefault="001D7DB2" w:rsidP="001D7DB2">
      <w:pPr>
        <w:pStyle w:val="Default"/>
        <w:jc w:val="both"/>
      </w:pPr>
    </w:p>
    <w:p w14:paraId="74E1C83E" w14:textId="77777777" w:rsidR="001D7DB2" w:rsidRDefault="001D7DB2" w:rsidP="006E317E">
      <w:pPr>
        <w:pStyle w:val="Default"/>
        <w:ind w:left="-993"/>
        <w:jc w:val="both"/>
      </w:pPr>
    </w:p>
    <w:tbl>
      <w:tblPr>
        <w:tblStyle w:val="TableGrid"/>
        <w:tblW w:w="10111" w:type="dxa"/>
        <w:tblLayout w:type="fixed"/>
        <w:tblLook w:val="0020" w:firstRow="1" w:lastRow="0" w:firstColumn="0" w:lastColumn="0" w:noHBand="0" w:noVBand="0"/>
      </w:tblPr>
      <w:tblGrid>
        <w:gridCol w:w="2661"/>
        <w:gridCol w:w="794"/>
        <w:gridCol w:w="802"/>
        <w:gridCol w:w="700"/>
        <w:gridCol w:w="497"/>
        <w:gridCol w:w="931"/>
        <w:gridCol w:w="3726"/>
      </w:tblGrid>
      <w:tr w:rsidR="001D7DB2" w:rsidRPr="00E10200" w14:paraId="399068E2" w14:textId="77777777" w:rsidTr="00B25CBF">
        <w:trPr>
          <w:trHeight w:hRule="exact" w:val="2987"/>
        </w:trPr>
        <w:tc>
          <w:tcPr>
            <w:tcW w:w="2661" w:type="dxa"/>
          </w:tcPr>
          <w:p w14:paraId="43D83390" w14:textId="77777777" w:rsidR="001D7DB2" w:rsidRPr="00E10200" w:rsidRDefault="001D7DB2" w:rsidP="001D7DB2">
            <w:pPr>
              <w:autoSpaceDE w:val="0"/>
              <w:autoSpaceDN w:val="0"/>
              <w:adjustRightInd w:val="0"/>
              <w:spacing w:before="56"/>
              <w:ind w:right="-20"/>
              <w:rPr>
                <w:color w:val="111111"/>
                <w:sz w:val="22"/>
                <w:szCs w:val="22"/>
              </w:rPr>
            </w:pPr>
            <w:r w:rsidRPr="00E10200">
              <w:rPr>
                <w:b/>
                <w:bCs/>
                <w:color w:val="111111"/>
                <w:sz w:val="22"/>
                <w:szCs w:val="22"/>
              </w:rPr>
              <w:t>3.</w:t>
            </w:r>
            <w:r w:rsidRPr="00E10200">
              <w:rPr>
                <w:b/>
                <w:bCs/>
                <w:color w:val="111111"/>
                <w:spacing w:val="-1"/>
                <w:sz w:val="22"/>
                <w:szCs w:val="22"/>
              </w:rPr>
              <w:t xml:space="preserve"> A</w:t>
            </w:r>
            <w:r w:rsidRPr="00E10200">
              <w:rPr>
                <w:b/>
                <w:bCs/>
                <w:color w:val="111111"/>
                <w:sz w:val="22"/>
                <w:szCs w:val="22"/>
              </w:rPr>
              <w:t>bsen</w:t>
            </w:r>
            <w:r w:rsidRPr="00E10200">
              <w:rPr>
                <w:b/>
                <w:bCs/>
                <w:color w:val="111111"/>
                <w:spacing w:val="1"/>
                <w:sz w:val="22"/>
                <w:szCs w:val="22"/>
              </w:rPr>
              <w:t>c</w:t>
            </w:r>
            <w:r w:rsidRPr="00E10200">
              <w:rPr>
                <w:b/>
                <w:bCs/>
                <w:color w:val="111111"/>
                <w:sz w:val="22"/>
                <w:szCs w:val="22"/>
              </w:rPr>
              <w:t>e</w:t>
            </w:r>
          </w:p>
        </w:tc>
        <w:tc>
          <w:tcPr>
            <w:tcW w:w="794" w:type="dxa"/>
            <w:textDirection w:val="btLr"/>
          </w:tcPr>
          <w:p w14:paraId="72E81F56" w14:textId="77777777" w:rsidR="001D7DB2" w:rsidRPr="00E10200" w:rsidRDefault="001D7DB2" w:rsidP="001D7DB2">
            <w:pPr>
              <w:autoSpaceDE w:val="0"/>
              <w:autoSpaceDN w:val="0"/>
              <w:adjustRightInd w:val="0"/>
              <w:spacing w:before="1" w:line="110" w:lineRule="exact"/>
              <w:rPr>
                <w:sz w:val="22"/>
                <w:szCs w:val="22"/>
              </w:rPr>
            </w:pPr>
          </w:p>
          <w:p w14:paraId="4E07210D" w14:textId="77777777" w:rsidR="001D7DB2" w:rsidRPr="00E10200" w:rsidRDefault="001D7DB2" w:rsidP="001D7DB2">
            <w:pPr>
              <w:autoSpaceDE w:val="0"/>
              <w:autoSpaceDN w:val="0"/>
              <w:adjustRightInd w:val="0"/>
              <w:ind w:left="113" w:right="170"/>
              <w:rPr>
                <w:color w:val="000000"/>
                <w:sz w:val="22"/>
                <w:szCs w:val="22"/>
              </w:rPr>
            </w:pPr>
            <w:r w:rsidRPr="00E10200">
              <w:rPr>
                <w:b/>
                <w:bCs/>
                <w:color w:val="111111"/>
                <w:spacing w:val="-1"/>
                <w:sz w:val="22"/>
                <w:szCs w:val="22"/>
              </w:rPr>
              <w:t>C</w:t>
            </w:r>
            <w:r w:rsidRPr="00E10200">
              <w:rPr>
                <w:b/>
                <w:bCs/>
                <w:color w:val="111111"/>
                <w:w w:val="99"/>
                <w:sz w:val="22"/>
                <w:szCs w:val="22"/>
              </w:rPr>
              <w:t>on</w:t>
            </w:r>
            <w:r w:rsidRPr="00E10200">
              <w:rPr>
                <w:b/>
                <w:bCs/>
                <w:color w:val="111111"/>
                <w:spacing w:val="1"/>
                <w:w w:val="99"/>
                <w:sz w:val="22"/>
                <w:szCs w:val="22"/>
              </w:rPr>
              <w:t>t</w:t>
            </w:r>
            <w:r w:rsidRPr="00E10200">
              <w:rPr>
                <w:b/>
                <w:bCs/>
                <w:color w:val="111111"/>
                <w:sz w:val="22"/>
                <w:szCs w:val="22"/>
              </w:rPr>
              <w:t>ract</w:t>
            </w:r>
            <w:r w:rsidRPr="00E10200">
              <w:rPr>
                <w:b/>
                <w:bCs/>
                <w:color w:val="111111"/>
                <w:w w:val="99"/>
                <w:sz w:val="22"/>
                <w:szCs w:val="22"/>
              </w:rPr>
              <w:t>ed</w:t>
            </w:r>
          </w:p>
          <w:p w14:paraId="583EF6B9" w14:textId="028BBE7A" w:rsidR="001D7DB2" w:rsidRPr="00E10200" w:rsidRDefault="001D7DB2" w:rsidP="001D7DB2">
            <w:pPr>
              <w:autoSpaceDE w:val="0"/>
              <w:autoSpaceDN w:val="0"/>
              <w:adjustRightInd w:val="0"/>
              <w:spacing w:before="74"/>
              <w:ind w:left="161" w:right="-20"/>
              <w:rPr>
                <w:color w:val="111111"/>
                <w:sz w:val="22"/>
                <w:szCs w:val="22"/>
              </w:rPr>
            </w:pPr>
            <w:r w:rsidRPr="00E10200">
              <w:rPr>
                <w:b/>
                <w:bCs/>
                <w:color w:val="111111"/>
                <w:sz w:val="22"/>
                <w:szCs w:val="22"/>
              </w:rPr>
              <w:t>Teachers</w:t>
            </w:r>
          </w:p>
        </w:tc>
        <w:tc>
          <w:tcPr>
            <w:tcW w:w="802" w:type="dxa"/>
            <w:textDirection w:val="btLr"/>
          </w:tcPr>
          <w:p w14:paraId="4616FE20" w14:textId="77777777" w:rsidR="001D7DB2" w:rsidRPr="00E10200" w:rsidRDefault="001D7DB2" w:rsidP="001D7DB2">
            <w:pPr>
              <w:autoSpaceDE w:val="0"/>
              <w:autoSpaceDN w:val="0"/>
              <w:adjustRightInd w:val="0"/>
              <w:spacing w:before="29"/>
              <w:ind w:left="113" w:right="169"/>
              <w:rPr>
                <w:color w:val="000000"/>
                <w:sz w:val="22"/>
                <w:szCs w:val="22"/>
              </w:rPr>
            </w:pPr>
            <w:r w:rsidRPr="00E10200">
              <w:rPr>
                <w:b/>
                <w:bCs/>
                <w:color w:val="111111"/>
                <w:spacing w:val="-1"/>
                <w:sz w:val="22"/>
                <w:szCs w:val="22"/>
              </w:rPr>
              <w:t>A</w:t>
            </w:r>
            <w:r w:rsidRPr="00E10200">
              <w:rPr>
                <w:b/>
                <w:bCs/>
                <w:color w:val="111111"/>
                <w:w w:val="99"/>
                <w:sz w:val="22"/>
                <w:szCs w:val="22"/>
              </w:rPr>
              <w:t>gency/</w:t>
            </w:r>
            <w:r w:rsidRPr="00E10200">
              <w:rPr>
                <w:b/>
                <w:bCs/>
                <w:color w:val="111111"/>
                <w:spacing w:val="1"/>
                <w:w w:val="99"/>
                <w:sz w:val="22"/>
                <w:szCs w:val="22"/>
              </w:rPr>
              <w:t>S</w:t>
            </w:r>
            <w:r w:rsidRPr="00E10200">
              <w:rPr>
                <w:b/>
                <w:bCs/>
                <w:color w:val="111111"/>
                <w:sz w:val="22"/>
                <w:szCs w:val="22"/>
              </w:rPr>
              <w:t>A</w:t>
            </w:r>
          </w:p>
          <w:p w14:paraId="028C0821" w14:textId="7B1FE71E" w:rsidR="001D7DB2" w:rsidRPr="00E10200" w:rsidRDefault="001D7DB2" w:rsidP="001D7DB2">
            <w:pPr>
              <w:autoSpaceDE w:val="0"/>
              <w:autoSpaceDN w:val="0"/>
              <w:adjustRightInd w:val="0"/>
              <w:spacing w:before="74"/>
              <w:ind w:left="160" w:right="-20"/>
              <w:rPr>
                <w:color w:val="111111"/>
                <w:sz w:val="22"/>
                <w:szCs w:val="22"/>
              </w:rPr>
            </w:pPr>
            <w:r w:rsidRPr="00E10200">
              <w:rPr>
                <w:b/>
                <w:bCs/>
                <w:color w:val="111111"/>
                <w:sz w:val="22"/>
                <w:szCs w:val="22"/>
              </w:rPr>
              <w:t>teachers</w:t>
            </w:r>
          </w:p>
        </w:tc>
        <w:tc>
          <w:tcPr>
            <w:tcW w:w="700" w:type="dxa"/>
            <w:textDirection w:val="btLr"/>
          </w:tcPr>
          <w:p w14:paraId="51208333" w14:textId="11F26469" w:rsidR="001D7DB2" w:rsidRPr="00E10200" w:rsidRDefault="001D7DB2" w:rsidP="001D7DB2">
            <w:pPr>
              <w:autoSpaceDE w:val="0"/>
              <w:autoSpaceDN w:val="0"/>
              <w:adjustRightInd w:val="0"/>
              <w:spacing w:before="74"/>
              <w:ind w:left="160" w:right="-20"/>
              <w:rPr>
                <w:color w:val="111111"/>
                <w:sz w:val="22"/>
                <w:szCs w:val="22"/>
              </w:rPr>
            </w:pPr>
            <w:r w:rsidRPr="00E10200">
              <w:rPr>
                <w:b/>
                <w:bCs/>
                <w:color w:val="111111"/>
                <w:spacing w:val="-1"/>
                <w:sz w:val="22"/>
                <w:szCs w:val="22"/>
              </w:rPr>
              <w:t>C</w:t>
            </w:r>
            <w:r w:rsidRPr="00E10200">
              <w:rPr>
                <w:b/>
                <w:bCs/>
                <w:color w:val="111111"/>
                <w:sz w:val="22"/>
                <w:szCs w:val="22"/>
              </w:rPr>
              <w:t>on</w:t>
            </w:r>
            <w:r w:rsidRPr="00E10200">
              <w:rPr>
                <w:b/>
                <w:bCs/>
                <w:color w:val="111111"/>
                <w:spacing w:val="1"/>
                <w:sz w:val="22"/>
                <w:szCs w:val="22"/>
              </w:rPr>
              <w:t>t</w:t>
            </w:r>
            <w:r w:rsidRPr="00E10200">
              <w:rPr>
                <w:b/>
                <w:bCs/>
                <w:color w:val="111111"/>
                <w:sz w:val="22"/>
                <w:szCs w:val="22"/>
              </w:rPr>
              <w:t>racted</w:t>
            </w:r>
            <w:r w:rsidRPr="00E10200">
              <w:rPr>
                <w:b/>
                <w:bCs/>
                <w:color w:val="111111"/>
                <w:spacing w:val="-7"/>
                <w:sz w:val="22"/>
                <w:szCs w:val="22"/>
              </w:rPr>
              <w:t xml:space="preserve"> </w:t>
            </w:r>
            <w:r w:rsidRPr="00E10200">
              <w:rPr>
                <w:b/>
                <w:bCs/>
                <w:color w:val="111111"/>
                <w:sz w:val="22"/>
                <w:szCs w:val="22"/>
              </w:rPr>
              <w:t>Teaching</w:t>
            </w:r>
            <w:r w:rsidRPr="00E10200">
              <w:rPr>
                <w:b/>
                <w:bCs/>
                <w:color w:val="111111"/>
                <w:spacing w:val="-11"/>
                <w:sz w:val="22"/>
                <w:szCs w:val="22"/>
              </w:rPr>
              <w:t xml:space="preserve"> </w:t>
            </w:r>
            <w:r w:rsidRPr="00E10200">
              <w:rPr>
                <w:b/>
                <w:bCs/>
                <w:color w:val="111111"/>
                <w:spacing w:val="-1"/>
                <w:sz w:val="22"/>
                <w:szCs w:val="22"/>
              </w:rPr>
              <w:t>A</w:t>
            </w:r>
            <w:r w:rsidRPr="00E10200">
              <w:rPr>
                <w:b/>
                <w:bCs/>
                <w:color w:val="111111"/>
                <w:sz w:val="22"/>
                <w:szCs w:val="22"/>
              </w:rPr>
              <w:t>ssistants</w:t>
            </w:r>
          </w:p>
        </w:tc>
        <w:tc>
          <w:tcPr>
            <w:tcW w:w="497" w:type="dxa"/>
            <w:textDirection w:val="btLr"/>
          </w:tcPr>
          <w:p w14:paraId="6756119F" w14:textId="1B02C306" w:rsidR="001D7DB2" w:rsidRPr="00E10200" w:rsidRDefault="001D7DB2" w:rsidP="001D7DB2">
            <w:pPr>
              <w:autoSpaceDE w:val="0"/>
              <w:autoSpaceDN w:val="0"/>
              <w:adjustRightInd w:val="0"/>
              <w:spacing w:before="56"/>
              <w:ind w:left="161" w:right="-20"/>
              <w:rPr>
                <w:color w:val="111111"/>
                <w:sz w:val="22"/>
                <w:szCs w:val="22"/>
              </w:rPr>
            </w:pPr>
            <w:r w:rsidRPr="00E10200">
              <w:rPr>
                <w:b/>
                <w:bCs/>
                <w:color w:val="111111"/>
                <w:spacing w:val="1"/>
                <w:w w:val="99"/>
                <w:sz w:val="22"/>
                <w:szCs w:val="22"/>
              </w:rPr>
              <w:t>Leadership, Non-Teacher</w:t>
            </w:r>
          </w:p>
        </w:tc>
        <w:tc>
          <w:tcPr>
            <w:tcW w:w="931" w:type="dxa"/>
            <w:textDirection w:val="btLr"/>
          </w:tcPr>
          <w:p w14:paraId="54007D78" w14:textId="77777777" w:rsidR="001D7DB2" w:rsidRPr="00E10200" w:rsidRDefault="001D7DB2" w:rsidP="001D7DB2">
            <w:pPr>
              <w:autoSpaceDE w:val="0"/>
              <w:autoSpaceDN w:val="0"/>
              <w:adjustRightInd w:val="0"/>
              <w:spacing w:line="245" w:lineRule="exact"/>
              <w:ind w:left="113" w:right="486"/>
              <w:rPr>
                <w:color w:val="000000"/>
                <w:sz w:val="22"/>
                <w:szCs w:val="22"/>
              </w:rPr>
            </w:pPr>
            <w:r w:rsidRPr="00E10200">
              <w:rPr>
                <w:b/>
                <w:bCs/>
                <w:color w:val="111111"/>
                <w:spacing w:val="1"/>
                <w:w w:val="99"/>
                <w:sz w:val="22"/>
                <w:szCs w:val="22"/>
              </w:rPr>
              <w:t>O</w:t>
            </w:r>
            <w:r w:rsidRPr="00E10200">
              <w:rPr>
                <w:b/>
                <w:bCs/>
                <w:color w:val="111111"/>
                <w:sz w:val="22"/>
                <w:szCs w:val="22"/>
              </w:rPr>
              <w:t>ther</w:t>
            </w:r>
          </w:p>
          <w:p w14:paraId="6BEEE64A" w14:textId="31DA3897" w:rsidR="001D7DB2" w:rsidRPr="00E10200" w:rsidRDefault="001D7DB2" w:rsidP="001D7DB2">
            <w:pPr>
              <w:autoSpaceDE w:val="0"/>
              <w:autoSpaceDN w:val="0"/>
              <w:adjustRightInd w:val="0"/>
              <w:spacing w:before="56"/>
              <w:ind w:left="161" w:right="-20"/>
              <w:rPr>
                <w:color w:val="111111"/>
                <w:sz w:val="22"/>
                <w:szCs w:val="22"/>
              </w:rPr>
            </w:pPr>
            <w:r w:rsidRPr="00E10200">
              <w:rPr>
                <w:b/>
                <w:bCs/>
                <w:color w:val="111111"/>
                <w:sz w:val="22"/>
                <w:szCs w:val="22"/>
              </w:rPr>
              <w:t>con</w:t>
            </w:r>
            <w:r w:rsidRPr="00E10200">
              <w:rPr>
                <w:b/>
                <w:bCs/>
                <w:color w:val="111111"/>
                <w:spacing w:val="1"/>
                <w:sz w:val="22"/>
                <w:szCs w:val="22"/>
              </w:rPr>
              <w:t>t</w:t>
            </w:r>
            <w:r w:rsidRPr="00E10200">
              <w:rPr>
                <w:b/>
                <w:bCs/>
                <w:color w:val="111111"/>
                <w:sz w:val="22"/>
                <w:szCs w:val="22"/>
              </w:rPr>
              <w:t>racted</w:t>
            </w:r>
            <w:r w:rsidRPr="00E10200">
              <w:rPr>
                <w:b/>
                <w:bCs/>
                <w:color w:val="111111"/>
                <w:spacing w:val="-9"/>
                <w:sz w:val="22"/>
                <w:szCs w:val="22"/>
              </w:rPr>
              <w:t xml:space="preserve"> </w:t>
            </w:r>
            <w:r w:rsidRPr="00E10200">
              <w:rPr>
                <w:b/>
                <w:bCs/>
                <w:color w:val="111111"/>
                <w:sz w:val="22"/>
                <w:szCs w:val="22"/>
              </w:rPr>
              <w:t>support</w:t>
            </w:r>
            <w:r w:rsidRPr="00E10200">
              <w:rPr>
                <w:b/>
                <w:bCs/>
                <w:color w:val="111111"/>
                <w:spacing w:val="-7"/>
                <w:sz w:val="22"/>
                <w:szCs w:val="22"/>
              </w:rPr>
              <w:t xml:space="preserve"> </w:t>
            </w:r>
            <w:r w:rsidRPr="00E10200">
              <w:rPr>
                <w:b/>
                <w:bCs/>
                <w:color w:val="111111"/>
                <w:sz w:val="22"/>
                <w:szCs w:val="22"/>
              </w:rPr>
              <w:t>staff</w:t>
            </w:r>
          </w:p>
        </w:tc>
        <w:tc>
          <w:tcPr>
            <w:tcW w:w="3726" w:type="dxa"/>
          </w:tcPr>
          <w:p w14:paraId="1BB9C416" w14:textId="77777777" w:rsidR="001D7DB2" w:rsidRPr="00E10200" w:rsidRDefault="001D7DB2" w:rsidP="001D7DB2">
            <w:pPr>
              <w:autoSpaceDE w:val="0"/>
              <w:autoSpaceDN w:val="0"/>
              <w:adjustRightInd w:val="0"/>
              <w:spacing w:line="190" w:lineRule="exact"/>
              <w:rPr>
                <w:sz w:val="22"/>
                <w:szCs w:val="22"/>
              </w:rPr>
            </w:pPr>
          </w:p>
          <w:p w14:paraId="47058371" w14:textId="40A4418E" w:rsidR="001D7DB2" w:rsidRPr="00E10200" w:rsidRDefault="001D7DB2" w:rsidP="001D7DB2">
            <w:pPr>
              <w:autoSpaceDE w:val="0"/>
              <w:autoSpaceDN w:val="0"/>
              <w:adjustRightInd w:val="0"/>
              <w:spacing w:before="56"/>
              <w:ind w:right="-20"/>
              <w:rPr>
                <w:color w:val="111111"/>
                <w:sz w:val="22"/>
                <w:szCs w:val="22"/>
              </w:rPr>
            </w:pPr>
            <w:r w:rsidRPr="00E10200">
              <w:rPr>
                <w:b/>
                <w:bCs/>
                <w:color w:val="111111"/>
                <w:spacing w:val="-1"/>
                <w:sz w:val="22"/>
                <w:szCs w:val="22"/>
              </w:rPr>
              <w:t>N</w:t>
            </w:r>
            <w:r w:rsidRPr="00E10200">
              <w:rPr>
                <w:b/>
                <w:bCs/>
                <w:color w:val="111111"/>
                <w:w w:val="99"/>
                <w:sz w:val="22"/>
                <w:szCs w:val="22"/>
              </w:rPr>
              <w:t>o</w:t>
            </w:r>
            <w:r w:rsidRPr="00E10200">
              <w:rPr>
                <w:b/>
                <w:bCs/>
                <w:color w:val="111111"/>
                <w:spacing w:val="1"/>
                <w:w w:val="99"/>
                <w:sz w:val="22"/>
                <w:szCs w:val="22"/>
              </w:rPr>
              <w:t>t</w:t>
            </w:r>
            <w:r w:rsidRPr="00E10200">
              <w:rPr>
                <w:b/>
                <w:bCs/>
                <w:color w:val="111111"/>
                <w:sz w:val="22"/>
                <w:szCs w:val="22"/>
              </w:rPr>
              <w:t>es</w:t>
            </w:r>
          </w:p>
        </w:tc>
      </w:tr>
      <w:tr w:rsidR="00B25CBF" w:rsidRPr="00E10200" w14:paraId="1A752036" w14:textId="77777777" w:rsidTr="00B25CBF">
        <w:trPr>
          <w:trHeight w:hRule="exact" w:val="1417"/>
        </w:trPr>
        <w:tc>
          <w:tcPr>
            <w:tcW w:w="2661" w:type="dxa"/>
          </w:tcPr>
          <w:p w14:paraId="74146FFA" w14:textId="77777777" w:rsidR="00B25CBF" w:rsidRPr="00E10200" w:rsidRDefault="00B25CBF" w:rsidP="0091310E">
            <w:pPr>
              <w:autoSpaceDE w:val="0"/>
              <w:autoSpaceDN w:val="0"/>
              <w:adjustRightInd w:val="0"/>
              <w:spacing w:before="56"/>
              <w:ind w:right="-20"/>
              <w:rPr>
                <w:color w:val="111111"/>
                <w:sz w:val="22"/>
                <w:szCs w:val="22"/>
              </w:rPr>
            </w:pPr>
            <w:r w:rsidRPr="00E10200">
              <w:rPr>
                <w:color w:val="111111"/>
                <w:sz w:val="22"/>
                <w:szCs w:val="22"/>
              </w:rPr>
              <w:t>Fir</w:t>
            </w:r>
            <w:r w:rsidRPr="00E10200">
              <w:rPr>
                <w:color w:val="111111"/>
                <w:spacing w:val="1"/>
                <w:sz w:val="22"/>
                <w:szCs w:val="22"/>
              </w:rPr>
              <w:t>s</w:t>
            </w:r>
            <w:r w:rsidRPr="00E10200">
              <w:rPr>
                <w:color w:val="111111"/>
                <w:sz w:val="22"/>
                <w:szCs w:val="22"/>
              </w:rPr>
              <w:t>t</w:t>
            </w:r>
            <w:r w:rsidRPr="00E10200">
              <w:rPr>
                <w:color w:val="111111"/>
                <w:spacing w:val="-4"/>
                <w:sz w:val="22"/>
                <w:szCs w:val="22"/>
              </w:rPr>
              <w:t xml:space="preserve"> </w:t>
            </w:r>
            <w:r w:rsidRPr="00E10200">
              <w:rPr>
                <w:color w:val="111111"/>
                <w:sz w:val="22"/>
                <w:szCs w:val="22"/>
              </w:rPr>
              <w:t>Day</w:t>
            </w:r>
          </w:p>
        </w:tc>
        <w:tc>
          <w:tcPr>
            <w:tcW w:w="794" w:type="dxa"/>
          </w:tcPr>
          <w:p w14:paraId="4F18CDC5" w14:textId="52C69506" w:rsidR="00B25CBF" w:rsidRPr="00E10200" w:rsidRDefault="00B25CBF" w:rsidP="0091310E">
            <w:pPr>
              <w:autoSpaceDE w:val="0"/>
              <w:autoSpaceDN w:val="0"/>
              <w:adjustRightInd w:val="0"/>
              <w:spacing w:before="74"/>
              <w:ind w:left="161" w:right="-20"/>
              <w:rPr>
                <w:color w:val="111111"/>
                <w:sz w:val="22"/>
                <w:szCs w:val="22"/>
              </w:rPr>
            </w:pPr>
            <w:r w:rsidRPr="00E10200">
              <w:rPr>
                <w:color w:val="111111"/>
                <w:sz w:val="22"/>
                <w:szCs w:val="22"/>
              </w:rPr>
              <w:t>√</w:t>
            </w:r>
          </w:p>
        </w:tc>
        <w:tc>
          <w:tcPr>
            <w:tcW w:w="802" w:type="dxa"/>
          </w:tcPr>
          <w:p w14:paraId="059AD377" w14:textId="1FB974F0" w:rsidR="00B25CBF" w:rsidRPr="00E10200" w:rsidRDefault="00B25CBF" w:rsidP="0091310E">
            <w:pPr>
              <w:autoSpaceDE w:val="0"/>
              <w:autoSpaceDN w:val="0"/>
              <w:adjustRightInd w:val="0"/>
              <w:spacing w:before="74"/>
              <w:ind w:left="160" w:right="-20"/>
              <w:rPr>
                <w:color w:val="111111"/>
                <w:sz w:val="22"/>
                <w:szCs w:val="22"/>
              </w:rPr>
            </w:pPr>
            <w:r w:rsidRPr="00821F96">
              <w:rPr>
                <w:color w:val="111111"/>
                <w:sz w:val="22"/>
                <w:szCs w:val="22"/>
              </w:rPr>
              <w:t>#</w:t>
            </w:r>
          </w:p>
        </w:tc>
        <w:tc>
          <w:tcPr>
            <w:tcW w:w="700" w:type="dxa"/>
          </w:tcPr>
          <w:p w14:paraId="1FAF27FE" w14:textId="2D780727" w:rsidR="00B25CBF" w:rsidRPr="00E10200" w:rsidRDefault="00B25CBF" w:rsidP="0091310E">
            <w:pPr>
              <w:autoSpaceDE w:val="0"/>
              <w:autoSpaceDN w:val="0"/>
              <w:adjustRightInd w:val="0"/>
              <w:spacing w:before="74"/>
              <w:ind w:left="160" w:right="-20"/>
              <w:rPr>
                <w:color w:val="111111"/>
                <w:sz w:val="22"/>
                <w:szCs w:val="22"/>
              </w:rPr>
            </w:pPr>
            <w:r w:rsidRPr="00E10200">
              <w:rPr>
                <w:color w:val="111111"/>
                <w:sz w:val="22"/>
                <w:szCs w:val="22"/>
              </w:rPr>
              <w:t>√</w:t>
            </w:r>
          </w:p>
        </w:tc>
        <w:tc>
          <w:tcPr>
            <w:tcW w:w="497" w:type="dxa"/>
          </w:tcPr>
          <w:p w14:paraId="1D9DF1C0" w14:textId="5E02D653" w:rsidR="00B25CBF" w:rsidRPr="00E10200" w:rsidRDefault="00B25CBF" w:rsidP="0091310E">
            <w:pPr>
              <w:autoSpaceDE w:val="0"/>
              <w:autoSpaceDN w:val="0"/>
              <w:adjustRightInd w:val="0"/>
              <w:spacing w:before="56"/>
              <w:ind w:left="161" w:right="-20"/>
              <w:rPr>
                <w:color w:val="111111"/>
                <w:sz w:val="22"/>
                <w:szCs w:val="22"/>
              </w:rPr>
            </w:pPr>
            <w:r w:rsidRPr="00F528A7">
              <w:rPr>
                <w:color w:val="111111"/>
                <w:sz w:val="22"/>
                <w:szCs w:val="22"/>
              </w:rPr>
              <w:t>#</w:t>
            </w:r>
          </w:p>
        </w:tc>
        <w:tc>
          <w:tcPr>
            <w:tcW w:w="931" w:type="dxa"/>
          </w:tcPr>
          <w:p w14:paraId="4F500840" w14:textId="7C44E9FC" w:rsidR="00B25CBF" w:rsidRPr="00E10200" w:rsidRDefault="00B25CBF" w:rsidP="0091310E">
            <w:pPr>
              <w:autoSpaceDE w:val="0"/>
              <w:autoSpaceDN w:val="0"/>
              <w:adjustRightInd w:val="0"/>
              <w:spacing w:before="56"/>
              <w:ind w:left="161" w:right="-20"/>
              <w:rPr>
                <w:color w:val="111111"/>
                <w:sz w:val="22"/>
                <w:szCs w:val="22"/>
              </w:rPr>
            </w:pPr>
            <w:r w:rsidRPr="008549C6">
              <w:rPr>
                <w:color w:val="111111"/>
                <w:sz w:val="22"/>
                <w:szCs w:val="22"/>
              </w:rPr>
              <w:t>#</w:t>
            </w:r>
          </w:p>
        </w:tc>
        <w:tc>
          <w:tcPr>
            <w:tcW w:w="3726" w:type="dxa"/>
          </w:tcPr>
          <w:p w14:paraId="4C594D40" w14:textId="77777777" w:rsidR="00B25CBF" w:rsidRPr="00E10200" w:rsidRDefault="00B25CBF" w:rsidP="0091310E">
            <w:pPr>
              <w:autoSpaceDE w:val="0"/>
              <w:autoSpaceDN w:val="0"/>
              <w:adjustRightInd w:val="0"/>
              <w:spacing w:line="200" w:lineRule="exact"/>
              <w:rPr>
                <w:sz w:val="22"/>
                <w:szCs w:val="22"/>
              </w:rPr>
            </w:pPr>
          </w:p>
          <w:p w14:paraId="18F56D77" w14:textId="1CB1C88C" w:rsidR="00B25CBF" w:rsidRPr="00E10200" w:rsidRDefault="00B25CBF" w:rsidP="0091310E">
            <w:pPr>
              <w:autoSpaceDE w:val="0"/>
              <w:autoSpaceDN w:val="0"/>
              <w:adjustRightInd w:val="0"/>
              <w:spacing w:before="56"/>
              <w:ind w:right="-20"/>
              <w:rPr>
                <w:color w:val="111111"/>
                <w:sz w:val="22"/>
                <w:szCs w:val="22"/>
              </w:rPr>
            </w:pPr>
            <w:r>
              <w:rPr>
                <w:color w:val="111111"/>
                <w:sz w:val="22"/>
                <w:szCs w:val="22"/>
              </w:rPr>
              <w:t>Not required for centrally employed staff. Required for Contracted Tas even if they also are Agency/SA teachers.</w:t>
            </w:r>
          </w:p>
        </w:tc>
      </w:tr>
      <w:tr w:rsidR="00B25CBF" w:rsidRPr="00E10200" w14:paraId="21D0BB4D" w14:textId="77777777" w:rsidTr="00B25CBF">
        <w:trPr>
          <w:trHeight w:hRule="exact" w:val="1124"/>
        </w:trPr>
        <w:tc>
          <w:tcPr>
            <w:tcW w:w="2661" w:type="dxa"/>
          </w:tcPr>
          <w:p w14:paraId="1A617104" w14:textId="77777777" w:rsidR="00B25CBF" w:rsidRPr="00E10200" w:rsidRDefault="00B25CBF" w:rsidP="0091310E">
            <w:pPr>
              <w:autoSpaceDE w:val="0"/>
              <w:autoSpaceDN w:val="0"/>
              <w:adjustRightInd w:val="0"/>
              <w:spacing w:before="56"/>
              <w:ind w:right="-20"/>
              <w:rPr>
                <w:color w:val="111111"/>
                <w:sz w:val="22"/>
                <w:szCs w:val="22"/>
              </w:rPr>
            </w:pPr>
            <w:r w:rsidRPr="00E10200">
              <w:rPr>
                <w:color w:val="111111"/>
                <w:sz w:val="22"/>
                <w:szCs w:val="22"/>
              </w:rPr>
              <w:t>La</w:t>
            </w:r>
            <w:r w:rsidRPr="00E10200">
              <w:rPr>
                <w:color w:val="111111"/>
                <w:spacing w:val="1"/>
                <w:sz w:val="22"/>
                <w:szCs w:val="22"/>
              </w:rPr>
              <w:t>s</w:t>
            </w:r>
            <w:r w:rsidRPr="00E10200">
              <w:rPr>
                <w:color w:val="111111"/>
                <w:sz w:val="22"/>
                <w:szCs w:val="22"/>
              </w:rPr>
              <w:t>t</w:t>
            </w:r>
            <w:r w:rsidRPr="00E10200">
              <w:rPr>
                <w:color w:val="111111"/>
                <w:spacing w:val="-4"/>
                <w:sz w:val="22"/>
                <w:szCs w:val="22"/>
              </w:rPr>
              <w:t xml:space="preserve"> </w:t>
            </w:r>
            <w:r w:rsidRPr="00E10200">
              <w:rPr>
                <w:color w:val="111111"/>
                <w:sz w:val="22"/>
                <w:szCs w:val="22"/>
              </w:rPr>
              <w:t>Day</w:t>
            </w:r>
          </w:p>
        </w:tc>
        <w:tc>
          <w:tcPr>
            <w:tcW w:w="794" w:type="dxa"/>
          </w:tcPr>
          <w:p w14:paraId="27395F2D" w14:textId="274FF819" w:rsidR="00B25CBF" w:rsidRPr="00E10200" w:rsidRDefault="00B25CBF" w:rsidP="0091310E">
            <w:pPr>
              <w:autoSpaceDE w:val="0"/>
              <w:autoSpaceDN w:val="0"/>
              <w:adjustRightInd w:val="0"/>
              <w:spacing w:before="74"/>
              <w:ind w:left="161" w:right="-20"/>
              <w:rPr>
                <w:color w:val="111111"/>
                <w:sz w:val="22"/>
                <w:szCs w:val="22"/>
              </w:rPr>
            </w:pPr>
            <w:r w:rsidRPr="00E10200">
              <w:rPr>
                <w:color w:val="111111"/>
                <w:sz w:val="22"/>
                <w:szCs w:val="22"/>
              </w:rPr>
              <w:t>√</w:t>
            </w:r>
          </w:p>
        </w:tc>
        <w:tc>
          <w:tcPr>
            <w:tcW w:w="802" w:type="dxa"/>
          </w:tcPr>
          <w:p w14:paraId="5F050814" w14:textId="28C7DE40" w:rsidR="00B25CBF" w:rsidRPr="00E10200" w:rsidRDefault="00B25CBF" w:rsidP="0091310E">
            <w:pPr>
              <w:autoSpaceDE w:val="0"/>
              <w:autoSpaceDN w:val="0"/>
              <w:adjustRightInd w:val="0"/>
              <w:spacing w:before="74"/>
              <w:ind w:left="160" w:right="-20"/>
              <w:rPr>
                <w:color w:val="111111"/>
                <w:sz w:val="22"/>
                <w:szCs w:val="22"/>
              </w:rPr>
            </w:pPr>
            <w:r w:rsidRPr="00821F96">
              <w:rPr>
                <w:color w:val="111111"/>
                <w:sz w:val="22"/>
                <w:szCs w:val="22"/>
              </w:rPr>
              <w:t>#</w:t>
            </w:r>
          </w:p>
        </w:tc>
        <w:tc>
          <w:tcPr>
            <w:tcW w:w="700" w:type="dxa"/>
          </w:tcPr>
          <w:p w14:paraId="5F13D316" w14:textId="70B7246E" w:rsidR="00B25CBF" w:rsidRPr="00E10200" w:rsidRDefault="00B25CBF" w:rsidP="0091310E">
            <w:pPr>
              <w:autoSpaceDE w:val="0"/>
              <w:autoSpaceDN w:val="0"/>
              <w:adjustRightInd w:val="0"/>
              <w:spacing w:before="74"/>
              <w:ind w:left="160" w:right="-20"/>
              <w:rPr>
                <w:color w:val="111111"/>
                <w:sz w:val="22"/>
                <w:szCs w:val="22"/>
              </w:rPr>
            </w:pPr>
            <w:r w:rsidRPr="00E10200">
              <w:rPr>
                <w:color w:val="111111"/>
                <w:sz w:val="22"/>
                <w:szCs w:val="22"/>
              </w:rPr>
              <w:t>√</w:t>
            </w:r>
          </w:p>
        </w:tc>
        <w:tc>
          <w:tcPr>
            <w:tcW w:w="497" w:type="dxa"/>
          </w:tcPr>
          <w:p w14:paraId="1695DB72" w14:textId="2DE52836" w:rsidR="00B25CBF" w:rsidRPr="00E10200" w:rsidRDefault="00B25CBF" w:rsidP="0091310E">
            <w:pPr>
              <w:autoSpaceDE w:val="0"/>
              <w:autoSpaceDN w:val="0"/>
              <w:adjustRightInd w:val="0"/>
              <w:spacing w:before="56"/>
              <w:ind w:left="161" w:right="-20"/>
              <w:rPr>
                <w:color w:val="111111"/>
                <w:sz w:val="22"/>
                <w:szCs w:val="22"/>
              </w:rPr>
            </w:pPr>
            <w:r w:rsidRPr="00F528A7">
              <w:rPr>
                <w:color w:val="111111"/>
                <w:sz w:val="22"/>
                <w:szCs w:val="22"/>
              </w:rPr>
              <w:t>#</w:t>
            </w:r>
          </w:p>
        </w:tc>
        <w:tc>
          <w:tcPr>
            <w:tcW w:w="931" w:type="dxa"/>
          </w:tcPr>
          <w:p w14:paraId="0E105FD6" w14:textId="7AD16C31" w:rsidR="00B25CBF" w:rsidRPr="00E10200" w:rsidRDefault="00B25CBF" w:rsidP="0091310E">
            <w:pPr>
              <w:autoSpaceDE w:val="0"/>
              <w:autoSpaceDN w:val="0"/>
              <w:adjustRightInd w:val="0"/>
              <w:spacing w:before="56"/>
              <w:ind w:left="161" w:right="-20"/>
              <w:rPr>
                <w:color w:val="111111"/>
                <w:sz w:val="22"/>
                <w:szCs w:val="22"/>
              </w:rPr>
            </w:pPr>
            <w:r w:rsidRPr="008549C6">
              <w:rPr>
                <w:color w:val="111111"/>
                <w:sz w:val="22"/>
                <w:szCs w:val="22"/>
              </w:rPr>
              <w:t>#</w:t>
            </w:r>
          </w:p>
        </w:tc>
        <w:tc>
          <w:tcPr>
            <w:tcW w:w="3726" w:type="dxa"/>
          </w:tcPr>
          <w:p w14:paraId="253949CB" w14:textId="0C5A3595" w:rsidR="00B25CBF" w:rsidRPr="00E10200" w:rsidRDefault="00B25CBF" w:rsidP="0091310E">
            <w:pPr>
              <w:autoSpaceDE w:val="0"/>
              <w:autoSpaceDN w:val="0"/>
              <w:adjustRightInd w:val="0"/>
              <w:spacing w:before="56"/>
              <w:ind w:right="-20"/>
              <w:rPr>
                <w:color w:val="111111"/>
                <w:sz w:val="22"/>
                <w:szCs w:val="22"/>
              </w:rPr>
            </w:pPr>
            <w:r>
              <w:rPr>
                <w:color w:val="111111"/>
                <w:sz w:val="22"/>
                <w:szCs w:val="22"/>
              </w:rPr>
              <w:t>Not required for centrally employed staff. Required for Contracted Tas even if they also are Agency/SA teachers.</w:t>
            </w:r>
          </w:p>
        </w:tc>
      </w:tr>
      <w:tr w:rsidR="00B25CBF" w:rsidRPr="00E10200" w14:paraId="0EB3EE36" w14:textId="77777777" w:rsidTr="00B25CBF">
        <w:trPr>
          <w:trHeight w:hRule="exact" w:val="1257"/>
        </w:trPr>
        <w:tc>
          <w:tcPr>
            <w:tcW w:w="2661" w:type="dxa"/>
          </w:tcPr>
          <w:p w14:paraId="5FAE488B" w14:textId="77777777" w:rsidR="00B25CBF" w:rsidRPr="00E10200" w:rsidRDefault="00B25CBF" w:rsidP="0091310E">
            <w:pPr>
              <w:autoSpaceDE w:val="0"/>
              <w:autoSpaceDN w:val="0"/>
              <w:adjustRightInd w:val="0"/>
              <w:spacing w:before="56"/>
              <w:ind w:right="-20"/>
              <w:rPr>
                <w:color w:val="111111"/>
                <w:sz w:val="22"/>
                <w:szCs w:val="22"/>
              </w:rPr>
            </w:pPr>
            <w:r w:rsidRPr="00E10200">
              <w:rPr>
                <w:color w:val="111111"/>
                <w:sz w:val="22"/>
                <w:szCs w:val="22"/>
              </w:rPr>
              <w:t>Wor</w:t>
            </w:r>
            <w:r w:rsidRPr="00E10200">
              <w:rPr>
                <w:color w:val="111111"/>
                <w:spacing w:val="1"/>
                <w:sz w:val="22"/>
                <w:szCs w:val="22"/>
              </w:rPr>
              <w:t>k</w:t>
            </w:r>
            <w:r w:rsidRPr="00E10200">
              <w:rPr>
                <w:color w:val="111111"/>
                <w:sz w:val="22"/>
                <w:szCs w:val="22"/>
              </w:rPr>
              <w:t>ing</w:t>
            </w:r>
            <w:r w:rsidRPr="00E10200">
              <w:rPr>
                <w:color w:val="111111"/>
                <w:spacing w:val="-8"/>
                <w:sz w:val="22"/>
                <w:szCs w:val="22"/>
              </w:rPr>
              <w:t xml:space="preserve"> </w:t>
            </w:r>
            <w:r w:rsidRPr="00E10200">
              <w:rPr>
                <w:color w:val="111111"/>
                <w:sz w:val="22"/>
                <w:szCs w:val="22"/>
              </w:rPr>
              <w:t>Da</w:t>
            </w:r>
            <w:r w:rsidRPr="00E10200">
              <w:rPr>
                <w:color w:val="111111"/>
                <w:spacing w:val="-1"/>
                <w:sz w:val="22"/>
                <w:szCs w:val="22"/>
              </w:rPr>
              <w:t>y</w:t>
            </w:r>
            <w:r w:rsidRPr="00E10200">
              <w:rPr>
                <w:color w:val="111111"/>
                <w:sz w:val="22"/>
                <w:szCs w:val="22"/>
              </w:rPr>
              <w:t>s</w:t>
            </w:r>
            <w:r w:rsidRPr="00E10200">
              <w:rPr>
                <w:color w:val="111111"/>
                <w:spacing w:val="-4"/>
                <w:sz w:val="22"/>
                <w:szCs w:val="22"/>
              </w:rPr>
              <w:t xml:space="preserve"> </w:t>
            </w:r>
            <w:r w:rsidRPr="00E10200">
              <w:rPr>
                <w:color w:val="111111"/>
                <w:sz w:val="22"/>
                <w:szCs w:val="22"/>
              </w:rPr>
              <w:t>Lo</w:t>
            </w:r>
            <w:r w:rsidRPr="00E10200">
              <w:rPr>
                <w:color w:val="111111"/>
                <w:spacing w:val="1"/>
                <w:sz w:val="22"/>
                <w:szCs w:val="22"/>
              </w:rPr>
              <w:t>s</w:t>
            </w:r>
            <w:r w:rsidRPr="00E10200">
              <w:rPr>
                <w:color w:val="111111"/>
                <w:sz w:val="22"/>
                <w:szCs w:val="22"/>
              </w:rPr>
              <w:t xml:space="preserve">t </w:t>
            </w:r>
          </w:p>
        </w:tc>
        <w:tc>
          <w:tcPr>
            <w:tcW w:w="794" w:type="dxa"/>
          </w:tcPr>
          <w:p w14:paraId="3C21F8F4" w14:textId="41EDA6A8" w:rsidR="00B25CBF" w:rsidRPr="00E10200" w:rsidRDefault="00B25CBF" w:rsidP="0091310E">
            <w:pPr>
              <w:autoSpaceDE w:val="0"/>
              <w:autoSpaceDN w:val="0"/>
              <w:adjustRightInd w:val="0"/>
              <w:spacing w:before="74"/>
              <w:ind w:left="161" w:right="-20"/>
              <w:rPr>
                <w:color w:val="111111"/>
                <w:sz w:val="22"/>
                <w:szCs w:val="22"/>
              </w:rPr>
            </w:pPr>
            <w:r w:rsidRPr="00E10200">
              <w:rPr>
                <w:color w:val="111111"/>
                <w:sz w:val="22"/>
                <w:szCs w:val="22"/>
              </w:rPr>
              <w:t>√</w:t>
            </w:r>
          </w:p>
        </w:tc>
        <w:tc>
          <w:tcPr>
            <w:tcW w:w="802" w:type="dxa"/>
          </w:tcPr>
          <w:p w14:paraId="7E587729" w14:textId="16A60688" w:rsidR="00B25CBF" w:rsidRPr="00E10200" w:rsidRDefault="00B25CBF" w:rsidP="0091310E">
            <w:pPr>
              <w:autoSpaceDE w:val="0"/>
              <w:autoSpaceDN w:val="0"/>
              <w:adjustRightInd w:val="0"/>
              <w:spacing w:before="74"/>
              <w:ind w:left="160" w:right="-20"/>
              <w:rPr>
                <w:color w:val="111111"/>
                <w:sz w:val="22"/>
                <w:szCs w:val="22"/>
              </w:rPr>
            </w:pPr>
            <w:r w:rsidRPr="00821F96">
              <w:rPr>
                <w:color w:val="111111"/>
                <w:sz w:val="22"/>
                <w:szCs w:val="22"/>
              </w:rPr>
              <w:t>#</w:t>
            </w:r>
          </w:p>
        </w:tc>
        <w:tc>
          <w:tcPr>
            <w:tcW w:w="700" w:type="dxa"/>
          </w:tcPr>
          <w:p w14:paraId="22E06DE3" w14:textId="3CFD71D1" w:rsidR="00B25CBF" w:rsidRPr="00E10200" w:rsidRDefault="00B25CBF" w:rsidP="0091310E">
            <w:pPr>
              <w:autoSpaceDE w:val="0"/>
              <w:autoSpaceDN w:val="0"/>
              <w:adjustRightInd w:val="0"/>
              <w:spacing w:before="74"/>
              <w:ind w:left="160" w:right="-20"/>
              <w:rPr>
                <w:color w:val="111111"/>
                <w:sz w:val="22"/>
                <w:szCs w:val="22"/>
              </w:rPr>
            </w:pPr>
            <w:r w:rsidRPr="00E10200">
              <w:rPr>
                <w:color w:val="111111"/>
                <w:sz w:val="22"/>
                <w:szCs w:val="22"/>
              </w:rPr>
              <w:t>√</w:t>
            </w:r>
          </w:p>
        </w:tc>
        <w:tc>
          <w:tcPr>
            <w:tcW w:w="497" w:type="dxa"/>
          </w:tcPr>
          <w:p w14:paraId="16E45909" w14:textId="4B447556" w:rsidR="00B25CBF" w:rsidRPr="00E10200" w:rsidRDefault="00B25CBF" w:rsidP="0091310E">
            <w:pPr>
              <w:autoSpaceDE w:val="0"/>
              <w:autoSpaceDN w:val="0"/>
              <w:adjustRightInd w:val="0"/>
              <w:spacing w:before="56"/>
              <w:ind w:left="161" w:right="-20"/>
              <w:rPr>
                <w:color w:val="111111"/>
                <w:sz w:val="22"/>
                <w:szCs w:val="22"/>
              </w:rPr>
            </w:pPr>
            <w:r w:rsidRPr="00F528A7">
              <w:rPr>
                <w:color w:val="111111"/>
                <w:sz w:val="22"/>
                <w:szCs w:val="22"/>
              </w:rPr>
              <w:t>#</w:t>
            </w:r>
          </w:p>
        </w:tc>
        <w:tc>
          <w:tcPr>
            <w:tcW w:w="931" w:type="dxa"/>
          </w:tcPr>
          <w:p w14:paraId="51387141" w14:textId="4F30998C" w:rsidR="00B25CBF" w:rsidRPr="00E10200" w:rsidRDefault="00B25CBF" w:rsidP="0091310E">
            <w:pPr>
              <w:autoSpaceDE w:val="0"/>
              <w:autoSpaceDN w:val="0"/>
              <w:adjustRightInd w:val="0"/>
              <w:spacing w:before="56"/>
              <w:ind w:left="161" w:right="-20"/>
              <w:rPr>
                <w:color w:val="111111"/>
                <w:sz w:val="22"/>
                <w:szCs w:val="22"/>
              </w:rPr>
            </w:pPr>
            <w:r w:rsidRPr="008549C6">
              <w:rPr>
                <w:color w:val="111111"/>
                <w:sz w:val="22"/>
                <w:szCs w:val="22"/>
              </w:rPr>
              <w:t>#</w:t>
            </w:r>
          </w:p>
        </w:tc>
        <w:tc>
          <w:tcPr>
            <w:tcW w:w="3726" w:type="dxa"/>
          </w:tcPr>
          <w:p w14:paraId="7D5DB349" w14:textId="7BC65663" w:rsidR="00B25CBF" w:rsidRPr="00E10200" w:rsidRDefault="00B25CBF" w:rsidP="0091310E">
            <w:pPr>
              <w:autoSpaceDE w:val="0"/>
              <w:autoSpaceDN w:val="0"/>
              <w:adjustRightInd w:val="0"/>
              <w:spacing w:before="56"/>
              <w:ind w:right="-20"/>
              <w:rPr>
                <w:color w:val="111111"/>
                <w:sz w:val="22"/>
                <w:szCs w:val="22"/>
              </w:rPr>
            </w:pPr>
            <w:r>
              <w:rPr>
                <w:color w:val="111111"/>
                <w:sz w:val="22"/>
                <w:szCs w:val="22"/>
              </w:rPr>
              <w:t>Not required for centrally employed staff. Required for Contracted Tas even if they also are Agency/SA teachers.</w:t>
            </w:r>
          </w:p>
        </w:tc>
      </w:tr>
      <w:tr w:rsidR="00B25CBF" w:rsidRPr="00E10200" w14:paraId="6EAC38E8" w14:textId="77777777" w:rsidTr="00B25CBF">
        <w:trPr>
          <w:trHeight w:hRule="exact" w:val="1285"/>
        </w:trPr>
        <w:tc>
          <w:tcPr>
            <w:tcW w:w="2661" w:type="dxa"/>
          </w:tcPr>
          <w:p w14:paraId="27C6364E" w14:textId="77777777" w:rsidR="00B25CBF" w:rsidRPr="00E10200" w:rsidRDefault="00B25CBF" w:rsidP="0091310E">
            <w:pPr>
              <w:autoSpaceDE w:val="0"/>
              <w:autoSpaceDN w:val="0"/>
              <w:adjustRightInd w:val="0"/>
              <w:spacing w:before="56"/>
              <w:ind w:right="-20"/>
              <w:rPr>
                <w:color w:val="111111"/>
                <w:sz w:val="22"/>
                <w:szCs w:val="22"/>
              </w:rPr>
            </w:pPr>
            <w:r w:rsidRPr="00E10200">
              <w:rPr>
                <w:color w:val="111111"/>
                <w:sz w:val="22"/>
                <w:szCs w:val="22"/>
              </w:rPr>
              <w:t>Ab</w:t>
            </w:r>
            <w:r w:rsidRPr="00E10200">
              <w:rPr>
                <w:color w:val="111111"/>
                <w:spacing w:val="1"/>
                <w:sz w:val="22"/>
                <w:szCs w:val="22"/>
              </w:rPr>
              <w:t>s</w:t>
            </w:r>
            <w:r w:rsidRPr="00E10200">
              <w:rPr>
                <w:color w:val="111111"/>
                <w:sz w:val="22"/>
                <w:szCs w:val="22"/>
              </w:rPr>
              <w:t>en</w:t>
            </w:r>
            <w:r w:rsidRPr="00E10200">
              <w:rPr>
                <w:color w:val="111111"/>
                <w:spacing w:val="1"/>
                <w:sz w:val="22"/>
                <w:szCs w:val="22"/>
              </w:rPr>
              <w:t>c</w:t>
            </w:r>
            <w:r w:rsidRPr="00E10200">
              <w:rPr>
                <w:color w:val="111111"/>
                <w:sz w:val="22"/>
                <w:szCs w:val="22"/>
              </w:rPr>
              <w:t>e</w:t>
            </w:r>
            <w:r w:rsidRPr="00E10200">
              <w:rPr>
                <w:color w:val="111111"/>
                <w:spacing w:val="-9"/>
                <w:sz w:val="22"/>
                <w:szCs w:val="22"/>
              </w:rPr>
              <w:t xml:space="preserve"> </w:t>
            </w:r>
            <w:r w:rsidRPr="00E10200">
              <w:rPr>
                <w:color w:val="111111"/>
                <w:sz w:val="22"/>
                <w:szCs w:val="22"/>
              </w:rPr>
              <w:t>Category</w:t>
            </w:r>
          </w:p>
        </w:tc>
        <w:tc>
          <w:tcPr>
            <w:tcW w:w="794" w:type="dxa"/>
          </w:tcPr>
          <w:p w14:paraId="7A1E1A03" w14:textId="551F511F" w:rsidR="00B25CBF" w:rsidRPr="00E10200" w:rsidRDefault="00B25CBF" w:rsidP="0091310E">
            <w:pPr>
              <w:autoSpaceDE w:val="0"/>
              <w:autoSpaceDN w:val="0"/>
              <w:adjustRightInd w:val="0"/>
              <w:spacing w:before="74"/>
              <w:ind w:left="161" w:right="-20"/>
              <w:rPr>
                <w:color w:val="111111"/>
                <w:sz w:val="22"/>
                <w:szCs w:val="22"/>
              </w:rPr>
            </w:pPr>
            <w:r w:rsidRPr="00E10200">
              <w:rPr>
                <w:color w:val="111111"/>
                <w:sz w:val="22"/>
                <w:szCs w:val="22"/>
              </w:rPr>
              <w:t>√</w:t>
            </w:r>
          </w:p>
        </w:tc>
        <w:tc>
          <w:tcPr>
            <w:tcW w:w="802" w:type="dxa"/>
          </w:tcPr>
          <w:p w14:paraId="6FD8D076" w14:textId="7A555B9B" w:rsidR="00B25CBF" w:rsidRPr="00E10200" w:rsidRDefault="00B25CBF" w:rsidP="0091310E">
            <w:pPr>
              <w:autoSpaceDE w:val="0"/>
              <w:autoSpaceDN w:val="0"/>
              <w:adjustRightInd w:val="0"/>
              <w:spacing w:before="74"/>
              <w:ind w:left="160" w:right="-20"/>
              <w:rPr>
                <w:color w:val="111111"/>
                <w:sz w:val="22"/>
                <w:szCs w:val="22"/>
              </w:rPr>
            </w:pPr>
            <w:r w:rsidRPr="00821F96">
              <w:rPr>
                <w:color w:val="111111"/>
                <w:sz w:val="22"/>
                <w:szCs w:val="22"/>
              </w:rPr>
              <w:t>#</w:t>
            </w:r>
          </w:p>
        </w:tc>
        <w:tc>
          <w:tcPr>
            <w:tcW w:w="700" w:type="dxa"/>
          </w:tcPr>
          <w:p w14:paraId="6BC223F1" w14:textId="62044174" w:rsidR="00B25CBF" w:rsidRPr="00E10200" w:rsidRDefault="00B25CBF" w:rsidP="0091310E">
            <w:pPr>
              <w:autoSpaceDE w:val="0"/>
              <w:autoSpaceDN w:val="0"/>
              <w:adjustRightInd w:val="0"/>
              <w:spacing w:before="74"/>
              <w:ind w:left="160" w:right="-20"/>
              <w:rPr>
                <w:color w:val="111111"/>
                <w:sz w:val="22"/>
                <w:szCs w:val="22"/>
              </w:rPr>
            </w:pPr>
            <w:r w:rsidRPr="00E10200">
              <w:rPr>
                <w:color w:val="111111"/>
                <w:sz w:val="22"/>
                <w:szCs w:val="22"/>
              </w:rPr>
              <w:t>√</w:t>
            </w:r>
          </w:p>
        </w:tc>
        <w:tc>
          <w:tcPr>
            <w:tcW w:w="497" w:type="dxa"/>
          </w:tcPr>
          <w:p w14:paraId="11E9D61B" w14:textId="1C56364B" w:rsidR="00B25CBF" w:rsidRPr="00E10200" w:rsidRDefault="00B25CBF" w:rsidP="0091310E">
            <w:pPr>
              <w:autoSpaceDE w:val="0"/>
              <w:autoSpaceDN w:val="0"/>
              <w:adjustRightInd w:val="0"/>
              <w:spacing w:before="56"/>
              <w:ind w:left="161" w:right="-20"/>
              <w:rPr>
                <w:color w:val="111111"/>
                <w:sz w:val="22"/>
                <w:szCs w:val="22"/>
              </w:rPr>
            </w:pPr>
            <w:r w:rsidRPr="00F528A7">
              <w:rPr>
                <w:color w:val="111111"/>
                <w:sz w:val="22"/>
                <w:szCs w:val="22"/>
              </w:rPr>
              <w:t>#</w:t>
            </w:r>
          </w:p>
        </w:tc>
        <w:tc>
          <w:tcPr>
            <w:tcW w:w="931" w:type="dxa"/>
          </w:tcPr>
          <w:p w14:paraId="52C77F88" w14:textId="167F728B" w:rsidR="00B25CBF" w:rsidRPr="00E10200" w:rsidRDefault="00B25CBF" w:rsidP="0091310E">
            <w:pPr>
              <w:autoSpaceDE w:val="0"/>
              <w:autoSpaceDN w:val="0"/>
              <w:adjustRightInd w:val="0"/>
              <w:spacing w:before="56"/>
              <w:ind w:left="161" w:right="-20"/>
              <w:rPr>
                <w:color w:val="111111"/>
                <w:sz w:val="22"/>
                <w:szCs w:val="22"/>
              </w:rPr>
            </w:pPr>
            <w:r w:rsidRPr="008549C6">
              <w:rPr>
                <w:color w:val="111111"/>
                <w:sz w:val="22"/>
                <w:szCs w:val="22"/>
              </w:rPr>
              <w:t>#</w:t>
            </w:r>
          </w:p>
        </w:tc>
        <w:tc>
          <w:tcPr>
            <w:tcW w:w="3726" w:type="dxa"/>
          </w:tcPr>
          <w:p w14:paraId="4A746750" w14:textId="02ED1C30" w:rsidR="00B25CBF" w:rsidRPr="00E10200" w:rsidRDefault="00B25CBF" w:rsidP="0091310E">
            <w:pPr>
              <w:autoSpaceDE w:val="0"/>
              <w:autoSpaceDN w:val="0"/>
              <w:adjustRightInd w:val="0"/>
              <w:spacing w:before="56"/>
              <w:ind w:right="-20"/>
              <w:rPr>
                <w:color w:val="111111"/>
                <w:sz w:val="22"/>
                <w:szCs w:val="22"/>
              </w:rPr>
            </w:pPr>
            <w:r>
              <w:rPr>
                <w:color w:val="111111"/>
                <w:sz w:val="22"/>
                <w:szCs w:val="22"/>
              </w:rPr>
              <w:t>Not required for centrally employed staff. Required for Contracted Tas even if they also are Agency/SA teachers.</w:t>
            </w:r>
          </w:p>
        </w:tc>
      </w:tr>
    </w:tbl>
    <w:p w14:paraId="7011A7E5" w14:textId="77777777" w:rsidR="001D7DB2" w:rsidRDefault="001D7DB2" w:rsidP="006E317E">
      <w:pPr>
        <w:pStyle w:val="Default"/>
        <w:ind w:left="-993"/>
        <w:jc w:val="both"/>
      </w:pPr>
    </w:p>
    <w:p w14:paraId="216255E4" w14:textId="77777777" w:rsidR="001D7DB2" w:rsidRDefault="001D7DB2" w:rsidP="006E317E">
      <w:pPr>
        <w:pStyle w:val="Default"/>
        <w:ind w:left="-993"/>
        <w:jc w:val="both"/>
      </w:pPr>
    </w:p>
    <w:tbl>
      <w:tblPr>
        <w:tblStyle w:val="TableGrid"/>
        <w:tblW w:w="9990" w:type="dxa"/>
        <w:tblLayout w:type="fixed"/>
        <w:tblLook w:val="0020" w:firstRow="1" w:lastRow="0" w:firstColumn="0" w:lastColumn="0" w:noHBand="0" w:noVBand="0"/>
      </w:tblPr>
      <w:tblGrid>
        <w:gridCol w:w="2629"/>
        <w:gridCol w:w="768"/>
        <w:gridCol w:w="809"/>
        <w:gridCol w:w="751"/>
        <w:gridCol w:w="432"/>
        <w:gridCol w:w="920"/>
        <w:gridCol w:w="3681"/>
      </w:tblGrid>
      <w:tr w:rsidR="001D7DB2" w:rsidRPr="00E10200" w14:paraId="0B44CA02" w14:textId="77777777" w:rsidTr="00B25CBF">
        <w:trPr>
          <w:trHeight w:hRule="exact" w:val="2569"/>
        </w:trPr>
        <w:tc>
          <w:tcPr>
            <w:tcW w:w="2629" w:type="dxa"/>
          </w:tcPr>
          <w:p w14:paraId="24ABCEAE" w14:textId="77777777" w:rsidR="001D7DB2" w:rsidRPr="00E10200" w:rsidRDefault="001D7DB2" w:rsidP="001D7DB2">
            <w:pPr>
              <w:autoSpaceDE w:val="0"/>
              <w:autoSpaceDN w:val="0"/>
              <w:adjustRightInd w:val="0"/>
              <w:spacing w:before="56"/>
              <w:ind w:right="-20"/>
              <w:rPr>
                <w:color w:val="111111"/>
                <w:sz w:val="22"/>
                <w:szCs w:val="22"/>
              </w:rPr>
            </w:pPr>
            <w:r w:rsidRPr="00E10200">
              <w:rPr>
                <w:b/>
                <w:bCs/>
                <w:color w:val="111111"/>
                <w:sz w:val="22"/>
                <w:szCs w:val="22"/>
              </w:rPr>
              <w:lastRenderedPageBreak/>
              <w:t>4.</w:t>
            </w:r>
            <w:r w:rsidRPr="00E10200">
              <w:rPr>
                <w:b/>
                <w:bCs/>
                <w:color w:val="111111"/>
                <w:spacing w:val="-1"/>
                <w:sz w:val="22"/>
                <w:szCs w:val="22"/>
              </w:rPr>
              <w:t xml:space="preserve"> C</w:t>
            </w:r>
            <w:r w:rsidRPr="00E10200">
              <w:rPr>
                <w:b/>
                <w:bCs/>
                <w:color w:val="111111"/>
                <w:sz w:val="22"/>
                <w:szCs w:val="22"/>
              </w:rPr>
              <w:t>urr</w:t>
            </w:r>
            <w:r w:rsidRPr="00E10200">
              <w:rPr>
                <w:b/>
                <w:bCs/>
                <w:color w:val="111111"/>
                <w:spacing w:val="1"/>
                <w:sz w:val="22"/>
                <w:szCs w:val="22"/>
              </w:rPr>
              <w:t>i</w:t>
            </w:r>
            <w:r w:rsidRPr="00E10200">
              <w:rPr>
                <w:b/>
                <w:bCs/>
                <w:color w:val="111111"/>
                <w:sz w:val="22"/>
                <w:szCs w:val="22"/>
              </w:rPr>
              <w:t>cu</w:t>
            </w:r>
            <w:r w:rsidRPr="00E10200">
              <w:rPr>
                <w:b/>
                <w:bCs/>
                <w:color w:val="111111"/>
                <w:spacing w:val="-1"/>
                <w:sz w:val="22"/>
                <w:szCs w:val="22"/>
              </w:rPr>
              <w:t>l</w:t>
            </w:r>
            <w:r w:rsidRPr="00E10200">
              <w:rPr>
                <w:b/>
                <w:bCs/>
                <w:color w:val="111111"/>
                <w:sz w:val="22"/>
                <w:szCs w:val="22"/>
              </w:rPr>
              <w:t>um</w:t>
            </w:r>
          </w:p>
        </w:tc>
        <w:tc>
          <w:tcPr>
            <w:tcW w:w="768" w:type="dxa"/>
            <w:textDirection w:val="btLr"/>
          </w:tcPr>
          <w:p w14:paraId="0A900D30" w14:textId="77777777" w:rsidR="001D7DB2" w:rsidRPr="00E10200" w:rsidRDefault="001D7DB2" w:rsidP="001D7DB2">
            <w:pPr>
              <w:autoSpaceDE w:val="0"/>
              <w:autoSpaceDN w:val="0"/>
              <w:adjustRightInd w:val="0"/>
              <w:spacing w:before="1" w:line="110" w:lineRule="exact"/>
              <w:rPr>
                <w:sz w:val="22"/>
                <w:szCs w:val="22"/>
              </w:rPr>
            </w:pPr>
          </w:p>
          <w:p w14:paraId="5356A375" w14:textId="77777777" w:rsidR="001D7DB2" w:rsidRPr="00E10200" w:rsidRDefault="001D7DB2" w:rsidP="001D7DB2">
            <w:pPr>
              <w:autoSpaceDE w:val="0"/>
              <w:autoSpaceDN w:val="0"/>
              <w:adjustRightInd w:val="0"/>
              <w:ind w:left="113" w:right="170"/>
              <w:rPr>
                <w:color w:val="000000"/>
                <w:sz w:val="22"/>
                <w:szCs w:val="22"/>
              </w:rPr>
            </w:pPr>
            <w:r w:rsidRPr="00E10200">
              <w:rPr>
                <w:b/>
                <w:bCs/>
                <w:color w:val="111111"/>
                <w:spacing w:val="-1"/>
                <w:sz w:val="22"/>
                <w:szCs w:val="22"/>
              </w:rPr>
              <w:t>C</w:t>
            </w:r>
            <w:r w:rsidRPr="00E10200">
              <w:rPr>
                <w:b/>
                <w:bCs/>
                <w:color w:val="111111"/>
                <w:w w:val="99"/>
                <w:sz w:val="22"/>
                <w:szCs w:val="22"/>
              </w:rPr>
              <w:t>on</w:t>
            </w:r>
            <w:r w:rsidRPr="00E10200">
              <w:rPr>
                <w:b/>
                <w:bCs/>
                <w:color w:val="111111"/>
                <w:spacing w:val="1"/>
                <w:w w:val="99"/>
                <w:sz w:val="22"/>
                <w:szCs w:val="22"/>
              </w:rPr>
              <w:t>t</w:t>
            </w:r>
            <w:r w:rsidRPr="00E10200">
              <w:rPr>
                <w:b/>
                <w:bCs/>
                <w:color w:val="111111"/>
                <w:sz w:val="22"/>
                <w:szCs w:val="22"/>
              </w:rPr>
              <w:t>ract</w:t>
            </w:r>
            <w:r w:rsidRPr="00E10200">
              <w:rPr>
                <w:b/>
                <w:bCs/>
                <w:color w:val="111111"/>
                <w:w w:val="99"/>
                <w:sz w:val="22"/>
                <w:szCs w:val="22"/>
              </w:rPr>
              <w:t>ed</w:t>
            </w:r>
          </w:p>
          <w:p w14:paraId="6E24A141" w14:textId="3DC9A21C" w:rsidR="001D7DB2" w:rsidRPr="00E10200" w:rsidRDefault="001D7DB2" w:rsidP="001D7DB2">
            <w:pPr>
              <w:autoSpaceDE w:val="0"/>
              <w:autoSpaceDN w:val="0"/>
              <w:adjustRightInd w:val="0"/>
              <w:spacing w:before="74"/>
              <w:ind w:left="161" w:right="-20"/>
              <w:rPr>
                <w:color w:val="111111"/>
                <w:sz w:val="22"/>
                <w:szCs w:val="22"/>
              </w:rPr>
            </w:pPr>
            <w:r w:rsidRPr="00E10200">
              <w:rPr>
                <w:b/>
                <w:bCs/>
                <w:color w:val="111111"/>
                <w:sz w:val="22"/>
                <w:szCs w:val="22"/>
              </w:rPr>
              <w:t>Teachers</w:t>
            </w:r>
          </w:p>
        </w:tc>
        <w:tc>
          <w:tcPr>
            <w:tcW w:w="809" w:type="dxa"/>
            <w:textDirection w:val="btLr"/>
          </w:tcPr>
          <w:p w14:paraId="7B5CE782" w14:textId="77777777" w:rsidR="001D7DB2" w:rsidRPr="00E10200" w:rsidRDefault="001D7DB2" w:rsidP="001D7DB2">
            <w:pPr>
              <w:autoSpaceDE w:val="0"/>
              <w:autoSpaceDN w:val="0"/>
              <w:adjustRightInd w:val="0"/>
              <w:spacing w:before="29"/>
              <w:ind w:left="113" w:right="169"/>
              <w:rPr>
                <w:color w:val="000000"/>
                <w:sz w:val="22"/>
                <w:szCs w:val="22"/>
              </w:rPr>
            </w:pPr>
            <w:r w:rsidRPr="00E10200">
              <w:rPr>
                <w:b/>
                <w:bCs/>
                <w:color w:val="111111"/>
                <w:spacing w:val="-1"/>
                <w:sz w:val="22"/>
                <w:szCs w:val="22"/>
              </w:rPr>
              <w:t>A</w:t>
            </w:r>
            <w:r w:rsidRPr="00E10200">
              <w:rPr>
                <w:b/>
                <w:bCs/>
                <w:color w:val="111111"/>
                <w:w w:val="99"/>
                <w:sz w:val="22"/>
                <w:szCs w:val="22"/>
              </w:rPr>
              <w:t>gency/</w:t>
            </w:r>
            <w:r w:rsidRPr="00E10200">
              <w:rPr>
                <w:b/>
                <w:bCs/>
                <w:color w:val="111111"/>
                <w:spacing w:val="1"/>
                <w:w w:val="99"/>
                <w:sz w:val="22"/>
                <w:szCs w:val="22"/>
              </w:rPr>
              <w:t>S</w:t>
            </w:r>
            <w:r w:rsidRPr="00E10200">
              <w:rPr>
                <w:b/>
                <w:bCs/>
                <w:color w:val="111111"/>
                <w:sz w:val="22"/>
                <w:szCs w:val="22"/>
              </w:rPr>
              <w:t>A</w:t>
            </w:r>
          </w:p>
          <w:p w14:paraId="0E4B35B9" w14:textId="362A502D" w:rsidR="001D7DB2" w:rsidRPr="00E10200" w:rsidRDefault="001D7DB2" w:rsidP="001D7DB2">
            <w:pPr>
              <w:autoSpaceDE w:val="0"/>
              <w:autoSpaceDN w:val="0"/>
              <w:adjustRightInd w:val="0"/>
              <w:spacing w:before="74"/>
              <w:ind w:left="160" w:right="-20"/>
              <w:rPr>
                <w:color w:val="111111"/>
                <w:sz w:val="22"/>
                <w:szCs w:val="22"/>
              </w:rPr>
            </w:pPr>
            <w:r w:rsidRPr="00E10200">
              <w:rPr>
                <w:b/>
                <w:bCs/>
                <w:color w:val="111111"/>
                <w:sz w:val="22"/>
                <w:szCs w:val="22"/>
              </w:rPr>
              <w:t>teachers</w:t>
            </w:r>
          </w:p>
        </w:tc>
        <w:tc>
          <w:tcPr>
            <w:tcW w:w="751" w:type="dxa"/>
            <w:textDirection w:val="btLr"/>
          </w:tcPr>
          <w:p w14:paraId="7658BE77" w14:textId="1052A232" w:rsidR="001D7DB2" w:rsidRPr="00E10200" w:rsidRDefault="001D7DB2" w:rsidP="001D7DB2">
            <w:pPr>
              <w:autoSpaceDE w:val="0"/>
              <w:autoSpaceDN w:val="0"/>
              <w:adjustRightInd w:val="0"/>
              <w:spacing w:before="74"/>
              <w:ind w:left="160" w:right="-20"/>
              <w:rPr>
                <w:color w:val="111111"/>
                <w:sz w:val="22"/>
                <w:szCs w:val="22"/>
              </w:rPr>
            </w:pPr>
            <w:r w:rsidRPr="00E10200">
              <w:rPr>
                <w:b/>
                <w:bCs/>
                <w:color w:val="111111"/>
                <w:spacing w:val="-1"/>
                <w:sz w:val="22"/>
                <w:szCs w:val="22"/>
              </w:rPr>
              <w:t>C</w:t>
            </w:r>
            <w:r w:rsidRPr="00E10200">
              <w:rPr>
                <w:b/>
                <w:bCs/>
                <w:color w:val="111111"/>
                <w:sz w:val="22"/>
                <w:szCs w:val="22"/>
              </w:rPr>
              <w:t>on</w:t>
            </w:r>
            <w:r w:rsidRPr="00E10200">
              <w:rPr>
                <w:b/>
                <w:bCs/>
                <w:color w:val="111111"/>
                <w:spacing w:val="1"/>
                <w:sz w:val="22"/>
                <w:szCs w:val="22"/>
              </w:rPr>
              <w:t>t</w:t>
            </w:r>
            <w:r w:rsidRPr="00E10200">
              <w:rPr>
                <w:b/>
                <w:bCs/>
                <w:color w:val="111111"/>
                <w:sz w:val="22"/>
                <w:szCs w:val="22"/>
              </w:rPr>
              <w:t>racted</w:t>
            </w:r>
            <w:r w:rsidRPr="00E10200">
              <w:rPr>
                <w:b/>
                <w:bCs/>
                <w:color w:val="111111"/>
                <w:spacing w:val="-7"/>
                <w:sz w:val="22"/>
                <w:szCs w:val="22"/>
              </w:rPr>
              <w:t xml:space="preserve"> </w:t>
            </w:r>
            <w:r w:rsidRPr="00E10200">
              <w:rPr>
                <w:b/>
                <w:bCs/>
                <w:color w:val="111111"/>
                <w:sz w:val="22"/>
                <w:szCs w:val="22"/>
              </w:rPr>
              <w:t>Teaching</w:t>
            </w:r>
            <w:r w:rsidRPr="00E10200">
              <w:rPr>
                <w:b/>
                <w:bCs/>
                <w:color w:val="111111"/>
                <w:spacing w:val="-11"/>
                <w:sz w:val="22"/>
                <w:szCs w:val="22"/>
              </w:rPr>
              <w:t xml:space="preserve"> </w:t>
            </w:r>
            <w:r w:rsidRPr="00E10200">
              <w:rPr>
                <w:b/>
                <w:bCs/>
                <w:color w:val="111111"/>
                <w:spacing w:val="-1"/>
                <w:sz w:val="22"/>
                <w:szCs w:val="22"/>
              </w:rPr>
              <w:t>A</w:t>
            </w:r>
            <w:r w:rsidRPr="00E10200">
              <w:rPr>
                <w:b/>
                <w:bCs/>
                <w:color w:val="111111"/>
                <w:sz w:val="22"/>
                <w:szCs w:val="22"/>
              </w:rPr>
              <w:t>ssistants</w:t>
            </w:r>
          </w:p>
        </w:tc>
        <w:tc>
          <w:tcPr>
            <w:tcW w:w="432" w:type="dxa"/>
            <w:textDirection w:val="btLr"/>
          </w:tcPr>
          <w:p w14:paraId="458FC747" w14:textId="4D251574" w:rsidR="001D7DB2" w:rsidRPr="00E10200" w:rsidRDefault="001D7DB2" w:rsidP="001D7DB2">
            <w:pPr>
              <w:autoSpaceDE w:val="0"/>
              <w:autoSpaceDN w:val="0"/>
              <w:adjustRightInd w:val="0"/>
              <w:spacing w:before="56"/>
              <w:ind w:left="161" w:right="-20"/>
              <w:rPr>
                <w:color w:val="111111"/>
                <w:sz w:val="22"/>
                <w:szCs w:val="22"/>
              </w:rPr>
            </w:pPr>
            <w:r w:rsidRPr="00E10200">
              <w:rPr>
                <w:b/>
                <w:bCs/>
                <w:color w:val="111111"/>
                <w:spacing w:val="1"/>
                <w:w w:val="99"/>
                <w:sz w:val="22"/>
                <w:szCs w:val="22"/>
              </w:rPr>
              <w:t>Leadership, Non-Teacher</w:t>
            </w:r>
          </w:p>
        </w:tc>
        <w:tc>
          <w:tcPr>
            <w:tcW w:w="920" w:type="dxa"/>
            <w:textDirection w:val="btLr"/>
          </w:tcPr>
          <w:p w14:paraId="22B4F34F" w14:textId="77777777" w:rsidR="001D7DB2" w:rsidRPr="00E10200" w:rsidRDefault="001D7DB2" w:rsidP="001D7DB2">
            <w:pPr>
              <w:autoSpaceDE w:val="0"/>
              <w:autoSpaceDN w:val="0"/>
              <w:adjustRightInd w:val="0"/>
              <w:spacing w:line="245" w:lineRule="exact"/>
              <w:ind w:left="113" w:right="486"/>
              <w:rPr>
                <w:color w:val="000000"/>
                <w:sz w:val="22"/>
                <w:szCs w:val="22"/>
              </w:rPr>
            </w:pPr>
            <w:r w:rsidRPr="00E10200">
              <w:rPr>
                <w:b/>
                <w:bCs/>
                <w:color w:val="111111"/>
                <w:spacing w:val="1"/>
                <w:w w:val="99"/>
                <w:sz w:val="22"/>
                <w:szCs w:val="22"/>
              </w:rPr>
              <w:t>O</w:t>
            </w:r>
            <w:r w:rsidRPr="00E10200">
              <w:rPr>
                <w:b/>
                <w:bCs/>
                <w:color w:val="111111"/>
                <w:sz w:val="22"/>
                <w:szCs w:val="22"/>
              </w:rPr>
              <w:t>ther</w:t>
            </w:r>
          </w:p>
          <w:p w14:paraId="37DCC5EF" w14:textId="12E6F452" w:rsidR="001D7DB2" w:rsidRPr="00E10200" w:rsidRDefault="001D7DB2" w:rsidP="001D7DB2">
            <w:pPr>
              <w:autoSpaceDE w:val="0"/>
              <w:autoSpaceDN w:val="0"/>
              <w:adjustRightInd w:val="0"/>
              <w:spacing w:before="56"/>
              <w:ind w:left="161" w:right="-20"/>
              <w:rPr>
                <w:color w:val="111111"/>
                <w:sz w:val="22"/>
                <w:szCs w:val="22"/>
              </w:rPr>
            </w:pPr>
            <w:r w:rsidRPr="00E10200">
              <w:rPr>
                <w:b/>
                <w:bCs/>
                <w:color w:val="111111"/>
                <w:sz w:val="22"/>
                <w:szCs w:val="22"/>
              </w:rPr>
              <w:t>con</w:t>
            </w:r>
            <w:r w:rsidRPr="00E10200">
              <w:rPr>
                <w:b/>
                <w:bCs/>
                <w:color w:val="111111"/>
                <w:spacing w:val="1"/>
                <w:sz w:val="22"/>
                <w:szCs w:val="22"/>
              </w:rPr>
              <w:t>t</w:t>
            </w:r>
            <w:r w:rsidRPr="00E10200">
              <w:rPr>
                <w:b/>
                <w:bCs/>
                <w:color w:val="111111"/>
                <w:sz w:val="22"/>
                <w:szCs w:val="22"/>
              </w:rPr>
              <w:t>racted</w:t>
            </w:r>
            <w:r w:rsidRPr="00E10200">
              <w:rPr>
                <w:b/>
                <w:bCs/>
                <w:color w:val="111111"/>
                <w:spacing w:val="-9"/>
                <w:sz w:val="22"/>
                <w:szCs w:val="22"/>
              </w:rPr>
              <w:t xml:space="preserve"> </w:t>
            </w:r>
            <w:r w:rsidRPr="00E10200">
              <w:rPr>
                <w:b/>
                <w:bCs/>
                <w:color w:val="111111"/>
                <w:sz w:val="22"/>
                <w:szCs w:val="22"/>
              </w:rPr>
              <w:t>support</w:t>
            </w:r>
            <w:r w:rsidRPr="00E10200">
              <w:rPr>
                <w:b/>
                <w:bCs/>
                <w:color w:val="111111"/>
                <w:spacing w:val="-7"/>
                <w:sz w:val="22"/>
                <w:szCs w:val="22"/>
              </w:rPr>
              <w:t xml:space="preserve"> </w:t>
            </w:r>
            <w:r w:rsidRPr="00E10200">
              <w:rPr>
                <w:b/>
                <w:bCs/>
                <w:color w:val="111111"/>
                <w:sz w:val="22"/>
                <w:szCs w:val="22"/>
              </w:rPr>
              <w:t>staff</w:t>
            </w:r>
          </w:p>
        </w:tc>
        <w:tc>
          <w:tcPr>
            <w:tcW w:w="3681" w:type="dxa"/>
          </w:tcPr>
          <w:p w14:paraId="4137A05E" w14:textId="77777777" w:rsidR="001D7DB2" w:rsidRPr="00E10200" w:rsidRDefault="001D7DB2" w:rsidP="001D7DB2">
            <w:pPr>
              <w:autoSpaceDE w:val="0"/>
              <w:autoSpaceDN w:val="0"/>
              <w:adjustRightInd w:val="0"/>
              <w:spacing w:line="190" w:lineRule="exact"/>
              <w:rPr>
                <w:sz w:val="22"/>
                <w:szCs w:val="22"/>
              </w:rPr>
            </w:pPr>
          </w:p>
          <w:p w14:paraId="2BA2452E" w14:textId="0E1000EE" w:rsidR="001D7DB2" w:rsidRPr="00E10200" w:rsidRDefault="001D7DB2" w:rsidP="001D7DB2">
            <w:pPr>
              <w:autoSpaceDE w:val="0"/>
              <w:autoSpaceDN w:val="0"/>
              <w:adjustRightInd w:val="0"/>
              <w:spacing w:before="56"/>
              <w:ind w:right="-20"/>
              <w:rPr>
                <w:color w:val="111111"/>
                <w:sz w:val="22"/>
                <w:szCs w:val="22"/>
              </w:rPr>
            </w:pPr>
            <w:r w:rsidRPr="00E10200">
              <w:rPr>
                <w:b/>
                <w:bCs/>
                <w:color w:val="111111"/>
                <w:spacing w:val="-1"/>
                <w:sz w:val="22"/>
                <w:szCs w:val="22"/>
              </w:rPr>
              <w:t>N</w:t>
            </w:r>
            <w:r w:rsidRPr="00E10200">
              <w:rPr>
                <w:b/>
                <w:bCs/>
                <w:color w:val="111111"/>
                <w:w w:val="99"/>
                <w:sz w:val="22"/>
                <w:szCs w:val="22"/>
              </w:rPr>
              <w:t>o</w:t>
            </w:r>
            <w:r w:rsidRPr="00E10200">
              <w:rPr>
                <w:b/>
                <w:bCs/>
                <w:color w:val="111111"/>
                <w:spacing w:val="1"/>
                <w:w w:val="99"/>
                <w:sz w:val="22"/>
                <w:szCs w:val="22"/>
              </w:rPr>
              <w:t>t</w:t>
            </w:r>
            <w:r w:rsidRPr="00E10200">
              <w:rPr>
                <w:b/>
                <w:bCs/>
                <w:color w:val="111111"/>
                <w:sz w:val="22"/>
                <w:szCs w:val="22"/>
              </w:rPr>
              <w:t>es</w:t>
            </w:r>
          </w:p>
        </w:tc>
      </w:tr>
      <w:tr w:rsidR="0042010B" w:rsidRPr="00E10200" w14:paraId="26394958" w14:textId="77777777" w:rsidTr="00B25CBF">
        <w:trPr>
          <w:trHeight w:hRule="exact" w:val="576"/>
        </w:trPr>
        <w:tc>
          <w:tcPr>
            <w:tcW w:w="2629" w:type="dxa"/>
          </w:tcPr>
          <w:p w14:paraId="69066F76" w14:textId="77777777" w:rsidR="0042010B" w:rsidRPr="00E10200" w:rsidRDefault="0042010B" w:rsidP="001D7DB2">
            <w:pPr>
              <w:autoSpaceDE w:val="0"/>
              <w:autoSpaceDN w:val="0"/>
              <w:adjustRightInd w:val="0"/>
              <w:spacing w:before="56"/>
              <w:ind w:right="-20"/>
              <w:rPr>
                <w:color w:val="111111"/>
                <w:sz w:val="22"/>
                <w:szCs w:val="22"/>
              </w:rPr>
            </w:pPr>
            <w:r w:rsidRPr="00E10200">
              <w:rPr>
                <w:color w:val="111111"/>
                <w:sz w:val="22"/>
                <w:szCs w:val="22"/>
              </w:rPr>
              <w:t>Subje</w:t>
            </w:r>
            <w:r w:rsidRPr="00E10200">
              <w:rPr>
                <w:color w:val="111111"/>
                <w:spacing w:val="1"/>
                <w:sz w:val="22"/>
                <w:szCs w:val="22"/>
              </w:rPr>
              <w:t>c</w:t>
            </w:r>
            <w:r w:rsidRPr="00E10200">
              <w:rPr>
                <w:color w:val="111111"/>
                <w:sz w:val="22"/>
                <w:szCs w:val="22"/>
              </w:rPr>
              <w:t>t</w:t>
            </w:r>
            <w:r w:rsidRPr="00E10200">
              <w:rPr>
                <w:color w:val="111111"/>
                <w:spacing w:val="-7"/>
                <w:sz w:val="22"/>
                <w:szCs w:val="22"/>
              </w:rPr>
              <w:t xml:space="preserve"> </w:t>
            </w:r>
            <w:r w:rsidRPr="00E10200">
              <w:rPr>
                <w:color w:val="111111"/>
                <w:sz w:val="22"/>
                <w:szCs w:val="22"/>
              </w:rPr>
              <w:t>Code</w:t>
            </w:r>
          </w:p>
        </w:tc>
        <w:tc>
          <w:tcPr>
            <w:tcW w:w="768" w:type="dxa"/>
          </w:tcPr>
          <w:p w14:paraId="36EEFFAC" w14:textId="77777777" w:rsidR="0042010B" w:rsidRPr="00E10200" w:rsidRDefault="0042010B" w:rsidP="001D7DB2">
            <w:pPr>
              <w:autoSpaceDE w:val="0"/>
              <w:autoSpaceDN w:val="0"/>
              <w:adjustRightInd w:val="0"/>
              <w:spacing w:before="74"/>
              <w:ind w:left="161" w:right="-20"/>
              <w:rPr>
                <w:color w:val="111111"/>
                <w:sz w:val="22"/>
                <w:szCs w:val="22"/>
              </w:rPr>
            </w:pPr>
            <w:r w:rsidRPr="00E10200">
              <w:rPr>
                <w:color w:val="111111"/>
                <w:sz w:val="22"/>
                <w:szCs w:val="22"/>
              </w:rPr>
              <w:t>√</w:t>
            </w:r>
          </w:p>
        </w:tc>
        <w:tc>
          <w:tcPr>
            <w:tcW w:w="809" w:type="dxa"/>
          </w:tcPr>
          <w:p w14:paraId="09D3425A" w14:textId="77777777" w:rsidR="0042010B" w:rsidRPr="00E10200" w:rsidRDefault="0042010B" w:rsidP="001D7DB2">
            <w:pPr>
              <w:autoSpaceDE w:val="0"/>
              <w:autoSpaceDN w:val="0"/>
              <w:adjustRightInd w:val="0"/>
              <w:spacing w:before="74"/>
              <w:ind w:left="160" w:right="-20"/>
              <w:rPr>
                <w:color w:val="111111"/>
                <w:sz w:val="22"/>
                <w:szCs w:val="22"/>
              </w:rPr>
            </w:pPr>
            <w:r w:rsidRPr="00E10200">
              <w:rPr>
                <w:color w:val="111111"/>
                <w:sz w:val="22"/>
                <w:szCs w:val="22"/>
              </w:rPr>
              <w:t>√</w:t>
            </w:r>
          </w:p>
        </w:tc>
        <w:tc>
          <w:tcPr>
            <w:tcW w:w="751" w:type="dxa"/>
          </w:tcPr>
          <w:p w14:paraId="08A53A82" w14:textId="77777777" w:rsidR="0042010B" w:rsidRPr="00E10200" w:rsidRDefault="0042010B" w:rsidP="001D7DB2">
            <w:pPr>
              <w:autoSpaceDE w:val="0"/>
              <w:autoSpaceDN w:val="0"/>
              <w:adjustRightInd w:val="0"/>
              <w:spacing w:before="74"/>
              <w:ind w:left="160" w:right="-20"/>
              <w:rPr>
                <w:color w:val="111111"/>
                <w:sz w:val="22"/>
                <w:szCs w:val="22"/>
              </w:rPr>
            </w:pPr>
            <w:r w:rsidRPr="00E10200">
              <w:rPr>
                <w:color w:val="111111"/>
                <w:sz w:val="22"/>
                <w:szCs w:val="22"/>
              </w:rPr>
              <w:t>√</w:t>
            </w:r>
          </w:p>
        </w:tc>
        <w:tc>
          <w:tcPr>
            <w:tcW w:w="432" w:type="dxa"/>
          </w:tcPr>
          <w:p w14:paraId="45C24F77" w14:textId="77777777" w:rsidR="0042010B" w:rsidRPr="00E10200" w:rsidRDefault="0042010B" w:rsidP="001D7DB2">
            <w:pPr>
              <w:autoSpaceDE w:val="0"/>
              <w:autoSpaceDN w:val="0"/>
              <w:adjustRightInd w:val="0"/>
              <w:spacing w:before="56"/>
              <w:ind w:left="161" w:right="-20"/>
              <w:rPr>
                <w:color w:val="111111"/>
                <w:sz w:val="22"/>
                <w:szCs w:val="22"/>
              </w:rPr>
            </w:pPr>
            <w:r w:rsidRPr="00E10200">
              <w:rPr>
                <w:color w:val="111111"/>
                <w:sz w:val="22"/>
                <w:szCs w:val="22"/>
              </w:rPr>
              <w:t>X</w:t>
            </w:r>
          </w:p>
        </w:tc>
        <w:tc>
          <w:tcPr>
            <w:tcW w:w="920" w:type="dxa"/>
          </w:tcPr>
          <w:p w14:paraId="4A6F5196" w14:textId="77777777" w:rsidR="0042010B" w:rsidRPr="00E10200" w:rsidRDefault="0042010B" w:rsidP="001D7DB2">
            <w:pPr>
              <w:autoSpaceDE w:val="0"/>
              <w:autoSpaceDN w:val="0"/>
              <w:adjustRightInd w:val="0"/>
              <w:spacing w:before="56"/>
              <w:ind w:left="161" w:right="-20"/>
              <w:rPr>
                <w:color w:val="111111"/>
                <w:sz w:val="22"/>
                <w:szCs w:val="22"/>
              </w:rPr>
            </w:pPr>
            <w:r w:rsidRPr="00E10200">
              <w:rPr>
                <w:color w:val="111111"/>
                <w:sz w:val="22"/>
                <w:szCs w:val="22"/>
              </w:rPr>
              <w:t>X</w:t>
            </w:r>
          </w:p>
        </w:tc>
        <w:tc>
          <w:tcPr>
            <w:tcW w:w="3681" w:type="dxa"/>
          </w:tcPr>
          <w:p w14:paraId="2B99BAAA" w14:textId="77777777" w:rsidR="0042010B" w:rsidRPr="00E10200" w:rsidRDefault="0042010B" w:rsidP="001D7DB2">
            <w:pPr>
              <w:autoSpaceDE w:val="0"/>
              <w:autoSpaceDN w:val="0"/>
              <w:adjustRightInd w:val="0"/>
              <w:spacing w:before="11" w:line="200" w:lineRule="exact"/>
              <w:rPr>
                <w:sz w:val="22"/>
                <w:szCs w:val="22"/>
              </w:rPr>
            </w:pPr>
          </w:p>
          <w:p w14:paraId="439AD710" w14:textId="77777777" w:rsidR="0042010B" w:rsidRPr="00E10200" w:rsidRDefault="0042010B" w:rsidP="001D7DB2">
            <w:pPr>
              <w:autoSpaceDE w:val="0"/>
              <w:autoSpaceDN w:val="0"/>
              <w:adjustRightInd w:val="0"/>
              <w:spacing w:before="56"/>
              <w:ind w:right="-20"/>
              <w:rPr>
                <w:color w:val="111111"/>
                <w:sz w:val="22"/>
                <w:szCs w:val="22"/>
              </w:rPr>
            </w:pPr>
            <w:r w:rsidRPr="00E10200">
              <w:rPr>
                <w:color w:val="111111"/>
                <w:sz w:val="22"/>
                <w:szCs w:val="22"/>
              </w:rPr>
              <w:t>Not</w:t>
            </w:r>
            <w:r w:rsidRPr="00E10200">
              <w:rPr>
                <w:color w:val="111111"/>
                <w:spacing w:val="-3"/>
                <w:sz w:val="22"/>
                <w:szCs w:val="22"/>
              </w:rPr>
              <w:t xml:space="preserve"> </w:t>
            </w:r>
            <w:r w:rsidRPr="00E10200">
              <w:rPr>
                <w:color w:val="111111"/>
                <w:sz w:val="22"/>
                <w:szCs w:val="22"/>
              </w:rPr>
              <w:t>required</w:t>
            </w:r>
            <w:r w:rsidRPr="00E10200">
              <w:rPr>
                <w:color w:val="111111"/>
                <w:spacing w:val="-8"/>
                <w:sz w:val="22"/>
                <w:szCs w:val="22"/>
              </w:rPr>
              <w:t xml:space="preserve"> </w:t>
            </w:r>
            <w:r w:rsidRPr="00E10200">
              <w:rPr>
                <w:color w:val="111111"/>
                <w:sz w:val="22"/>
                <w:szCs w:val="22"/>
              </w:rPr>
              <w:t>for</w:t>
            </w:r>
            <w:r w:rsidRPr="00E10200">
              <w:rPr>
                <w:color w:val="111111"/>
                <w:spacing w:val="-3"/>
                <w:sz w:val="22"/>
                <w:szCs w:val="22"/>
              </w:rPr>
              <w:t xml:space="preserve"> </w:t>
            </w:r>
            <w:r w:rsidRPr="00E10200">
              <w:rPr>
                <w:color w:val="111111"/>
                <w:spacing w:val="1"/>
                <w:sz w:val="22"/>
                <w:szCs w:val="22"/>
              </w:rPr>
              <w:t>c</w:t>
            </w:r>
            <w:r w:rsidRPr="00E10200">
              <w:rPr>
                <w:color w:val="111111"/>
                <w:sz w:val="22"/>
                <w:szCs w:val="22"/>
              </w:rPr>
              <w:t>entrally</w:t>
            </w:r>
            <w:r w:rsidRPr="00E10200">
              <w:rPr>
                <w:color w:val="111111"/>
                <w:spacing w:val="-8"/>
                <w:sz w:val="22"/>
                <w:szCs w:val="22"/>
              </w:rPr>
              <w:t xml:space="preserve"> </w:t>
            </w:r>
            <w:r w:rsidRPr="00E10200">
              <w:rPr>
                <w:color w:val="111111"/>
                <w:sz w:val="22"/>
                <w:szCs w:val="22"/>
              </w:rPr>
              <w:t>emplo</w:t>
            </w:r>
            <w:r w:rsidRPr="00E10200">
              <w:rPr>
                <w:color w:val="111111"/>
                <w:spacing w:val="-1"/>
                <w:sz w:val="22"/>
                <w:szCs w:val="22"/>
              </w:rPr>
              <w:t>y</w:t>
            </w:r>
            <w:r w:rsidRPr="00E10200">
              <w:rPr>
                <w:color w:val="111111"/>
                <w:sz w:val="22"/>
                <w:szCs w:val="22"/>
              </w:rPr>
              <w:t>ed</w:t>
            </w:r>
            <w:r w:rsidRPr="00E10200">
              <w:rPr>
                <w:color w:val="111111"/>
                <w:spacing w:val="-10"/>
                <w:sz w:val="22"/>
                <w:szCs w:val="22"/>
              </w:rPr>
              <w:t xml:space="preserve"> </w:t>
            </w:r>
            <w:r w:rsidRPr="00E10200">
              <w:rPr>
                <w:color w:val="111111"/>
                <w:spacing w:val="1"/>
                <w:sz w:val="22"/>
                <w:szCs w:val="22"/>
              </w:rPr>
              <w:t>s</w:t>
            </w:r>
            <w:r w:rsidRPr="00E10200">
              <w:rPr>
                <w:color w:val="111111"/>
                <w:sz w:val="22"/>
                <w:szCs w:val="22"/>
              </w:rPr>
              <w:t>taff</w:t>
            </w:r>
          </w:p>
        </w:tc>
      </w:tr>
      <w:tr w:rsidR="0042010B" w:rsidRPr="00E10200" w14:paraId="35403A1D" w14:textId="77777777" w:rsidTr="00B25CBF">
        <w:trPr>
          <w:trHeight w:hRule="exact" w:val="423"/>
        </w:trPr>
        <w:tc>
          <w:tcPr>
            <w:tcW w:w="2629" w:type="dxa"/>
          </w:tcPr>
          <w:p w14:paraId="7EBF8836" w14:textId="77777777" w:rsidR="0042010B" w:rsidRPr="00E10200" w:rsidRDefault="0042010B" w:rsidP="001D7DB2">
            <w:pPr>
              <w:autoSpaceDE w:val="0"/>
              <w:autoSpaceDN w:val="0"/>
              <w:adjustRightInd w:val="0"/>
              <w:spacing w:before="56"/>
              <w:ind w:right="-20"/>
              <w:rPr>
                <w:color w:val="111111"/>
                <w:sz w:val="22"/>
                <w:szCs w:val="22"/>
              </w:rPr>
            </w:pPr>
            <w:r w:rsidRPr="00E10200">
              <w:rPr>
                <w:color w:val="111111"/>
                <w:sz w:val="22"/>
                <w:szCs w:val="22"/>
              </w:rPr>
              <w:t>Hours</w:t>
            </w:r>
          </w:p>
        </w:tc>
        <w:tc>
          <w:tcPr>
            <w:tcW w:w="768" w:type="dxa"/>
          </w:tcPr>
          <w:p w14:paraId="14D97841" w14:textId="77777777" w:rsidR="0042010B" w:rsidRPr="00E10200" w:rsidRDefault="0042010B" w:rsidP="001D7DB2">
            <w:pPr>
              <w:autoSpaceDE w:val="0"/>
              <w:autoSpaceDN w:val="0"/>
              <w:adjustRightInd w:val="0"/>
              <w:spacing w:before="74"/>
              <w:ind w:left="161" w:right="-20"/>
              <w:rPr>
                <w:color w:val="111111"/>
                <w:sz w:val="22"/>
                <w:szCs w:val="22"/>
              </w:rPr>
            </w:pPr>
            <w:r w:rsidRPr="00E10200">
              <w:rPr>
                <w:color w:val="111111"/>
                <w:sz w:val="22"/>
                <w:szCs w:val="22"/>
              </w:rPr>
              <w:t>√</w:t>
            </w:r>
          </w:p>
        </w:tc>
        <w:tc>
          <w:tcPr>
            <w:tcW w:w="809" w:type="dxa"/>
          </w:tcPr>
          <w:p w14:paraId="75E71A2B" w14:textId="77777777" w:rsidR="0042010B" w:rsidRPr="00E10200" w:rsidRDefault="0042010B" w:rsidP="001D7DB2">
            <w:pPr>
              <w:autoSpaceDE w:val="0"/>
              <w:autoSpaceDN w:val="0"/>
              <w:adjustRightInd w:val="0"/>
              <w:spacing w:before="74"/>
              <w:ind w:left="160" w:right="-20"/>
              <w:rPr>
                <w:color w:val="111111"/>
                <w:sz w:val="22"/>
                <w:szCs w:val="22"/>
              </w:rPr>
            </w:pPr>
            <w:r w:rsidRPr="00E10200">
              <w:rPr>
                <w:color w:val="111111"/>
                <w:sz w:val="22"/>
                <w:szCs w:val="22"/>
              </w:rPr>
              <w:t>√</w:t>
            </w:r>
          </w:p>
        </w:tc>
        <w:tc>
          <w:tcPr>
            <w:tcW w:w="751" w:type="dxa"/>
          </w:tcPr>
          <w:p w14:paraId="3DE3EB8B" w14:textId="77777777" w:rsidR="0042010B" w:rsidRPr="00E10200" w:rsidRDefault="0042010B" w:rsidP="001D7DB2">
            <w:pPr>
              <w:autoSpaceDE w:val="0"/>
              <w:autoSpaceDN w:val="0"/>
              <w:adjustRightInd w:val="0"/>
              <w:spacing w:before="74"/>
              <w:ind w:left="160" w:right="-20"/>
              <w:rPr>
                <w:color w:val="111111"/>
                <w:sz w:val="22"/>
                <w:szCs w:val="22"/>
              </w:rPr>
            </w:pPr>
            <w:r w:rsidRPr="00E10200">
              <w:rPr>
                <w:color w:val="111111"/>
                <w:sz w:val="22"/>
                <w:szCs w:val="22"/>
              </w:rPr>
              <w:t>√</w:t>
            </w:r>
          </w:p>
        </w:tc>
        <w:tc>
          <w:tcPr>
            <w:tcW w:w="432" w:type="dxa"/>
          </w:tcPr>
          <w:p w14:paraId="6BCFFA27" w14:textId="77777777" w:rsidR="0042010B" w:rsidRPr="00E10200" w:rsidRDefault="0042010B" w:rsidP="001D7DB2">
            <w:pPr>
              <w:autoSpaceDE w:val="0"/>
              <w:autoSpaceDN w:val="0"/>
              <w:adjustRightInd w:val="0"/>
              <w:spacing w:before="56"/>
              <w:ind w:left="161" w:right="-20"/>
              <w:rPr>
                <w:color w:val="111111"/>
                <w:sz w:val="22"/>
                <w:szCs w:val="22"/>
              </w:rPr>
            </w:pPr>
            <w:r w:rsidRPr="00E10200">
              <w:rPr>
                <w:color w:val="111111"/>
                <w:sz w:val="22"/>
                <w:szCs w:val="22"/>
              </w:rPr>
              <w:t>X</w:t>
            </w:r>
          </w:p>
        </w:tc>
        <w:tc>
          <w:tcPr>
            <w:tcW w:w="920" w:type="dxa"/>
          </w:tcPr>
          <w:p w14:paraId="24BC8F06" w14:textId="77777777" w:rsidR="0042010B" w:rsidRPr="00E10200" w:rsidRDefault="0042010B" w:rsidP="001D7DB2">
            <w:pPr>
              <w:autoSpaceDE w:val="0"/>
              <w:autoSpaceDN w:val="0"/>
              <w:adjustRightInd w:val="0"/>
              <w:spacing w:before="56"/>
              <w:ind w:left="161" w:right="-20"/>
              <w:rPr>
                <w:color w:val="111111"/>
                <w:sz w:val="22"/>
                <w:szCs w:val="22"/>
              </w:rPr>
            </w:pPr>
            <w:r w:rsidRPr="00E10200">
              <w:rPr>
                <w:color w:val="111111"/>
                <w:sz w:val="22"/>
                <w:szCs w:val="22"/>
              </w:rPr>
              <w:t>X</w:t>
            </w:r>
          </w:p>
        </w:tc>
        <w:tc>
          <w:tcPr>
            <w:tcW w:w="3681" w:type="dxa"/>
          </w:tcPr>
          <w:p w14:paraId="70C79F89" w14:textId="72B81968" w:rsidR="0042010B" w:rsidRPr="00E10200" w:rsidRDefault="00B25CBF" w:rsidP="001D7DB2">
            <w:pPr>
              <w:autoSpaceDE w:val="0"/>
              <w:autoSpaceDN w:val="0"/>
              <w:adjustRightInd w:val="0"/>
              <w:spacing w:before="56"/>
              <w:ind w:right="-20"/>
              <w:rPr>
                <w:color w:val="111111"/>
                <w:sz w:val="22"/>
                <w:szCs w:val="22"/>
              </w:rPr>
            </w:pPr>
            <w:r w:rsidRPr="00E10200">
              <w:rPr>
                <w:color w:val="111111"/>
                <w:sz w:val="22"/>
                <w:szCs w:val="22"/>
              </w:rPr>
              <w:t>Not</w:t>
            </w:r>
            <w:r w:rsidRPr="00E10200">
              <w:rPr>
                <w:color w:val="111111"/>
                <w:spacing w:val="-3"/>
                <w:sz w:val="22"/>
                <w:szCs w:val="22"/>
              </w:rPr>
              <w:t xml:space="preserve"> </w:t>
            </w:r>
            <w:r w:rsidRPr="00E10200">
              <w:rPr>
                <w:color w:val="111111"/>
                <w:sz w:val="22"/>
                <w:szCs w:val="22"/>
              </w:rPr>
              <w:t>required</w:t>
            </w:r>
            <w:r w:rsidRPr="00E10200">
              <w:rPr>
                <w:color w:val="111111"/>
                <w:spacing w:val="-8"/>
                <w:sz w:val="22"/>
                <w:szCs w:val="22"/>
              </w:rPr>
              <w:t xml:space="preserve"> </w:t>
            </w:r>
            <w:r w:rsidRPr="00E10200">
              <w:rPr>
                <w:color w:val="111111"/>
                <w:sz w:val="22"/>
                <w:szCs w:val="22"/>
              </w:rPr>
              <w:t>for</w:t>
            </w:r>
            <w:r w:rsidRPr="00E10200">
              <w:rPr>
                <w:color w:val="111111"/>
                <w:spacing w:val="-3"/>
                <w:sz w:val="22"/>
                <w:szCs w:val="22"/>
              </w:rPr>
              <w:t xml:space="preserve"> </w:t>
            </w:r>
            <w:r w:rsidRPr="00E10200">
              <w:rPr>
                <w:color w:val="111111"/>
                <w:spacing w:val="1"/>
                <w:sz w:val="22"/>
                <w:szCs w:val="22"/>
              </w:rPr>
              <w:t>c</w:t>
            </w:r>
            <w:r w:rsidRPr="00E10200">
              <w:rPr>
                <w:color w:val="111111"/>
                <w:sz w:val="22"/>
                <w:szCs w:val="22"/>
              </w:rPr>
              <w:t>entrally</w:t>
            </w:r>
            <w:r w:rsidRPr="00E10200">
              <w:rPr>
                <w:color w:val="111111"/>
                <w:spacing w:val="-8"/>
                <w:sz w:val="22"/>
                <w:szCs w:val="22"/>
              </w:rPr>
              <w:t xml:space="preserve"> </w:t>
            </w:r>
            <w:r w:rsidRPr="00E10200">
              <w:rPr>
                <w:color w:val="111111"/>
                <w:sz w:val="22"/>
                <w:szCs w:val="22"/>
              </w:rPr>
              <w:t>emplo</w:t>
            </w:r>
            <w:r w:rsidRPr="00E10200">
              <w:rPr>
                <w:color w:val="111111"/>
                <w:spacing w:val="-1"/>
                <w:sz w:val="22"/>
                <w:szCs w:val="22"/>
              </w:rPr>
              <w:t>y</w:t>
            </w:r>
            <w:r w:rsidRPr="00E10200">
              <w:rPr>
                <w:color w:val="111111"/>
                <w:sz w:val="22"/>
                <w:szCs w:val="22"/>
              </w:rPr>
              <w:t>ed</w:t>
            </w:r>
          </w:p>
        </w:tc>
      </w:tr>
      <w:tr w:rsidR="0042010B" w:rsidRPr="00E10200" w14:paraId="2633C18A" w14:textId="77777777" w:rsidTr="00B25CBF">
        <w:trPr>
          <w:trHeight w:hRule="exact" w:val="423"/>
        </w:trPr>
        <w:tc>
          <w:tcPr>
            <w:tcW w:w="2629" w:type="dxa"/>
          </w:tcPr>
          <w:p w14:paraId="7C024160" w14:textId="77777777" w:rsidR="0042010B" w:rsidRPr="00E10200" w:rsidRDefault="0042010B" w:rsidP="001D7DB2">
            <w:pPr>
              <w:autoSpaceDE w:val="0"/>
              <w:autoSpaceDN w:val="0"/>
              <w:adjustRightInd w:val="0"/>
              <w:spacing w:before="56"/>
              <w:ind w:right="-20"/>
              <w:rPr>
                <w:color w:val="111111"/>
                <w:sz w:val="22"/>
                <w:szCs w:val="22"/>
              </w:rPr>
            </w:pPr>
            <w:r w:rsidRPr="00E10200">
              <w:rPr>
                <w:color w:val="111111"/>
                <w:sz w:val="22"/>
                <w:szCs w:val="22"/>
              </w:rPr>
              <w:t>NC</w:t>
            </w:r>
            <w:r w:rsidRPr="00E10200">
              <w:rPr>
                <w:color w:val="111111"/>
                <w:spacing w:val="-3"/>
                <w:sz w:val="22"/>
                <w:szCs w:val="22"/>
              </w:rPr>
              <w:t xml:space="preserve"> </w:t>
            </w:r>
            <w:r w:rsidRPr="00E10200">
              <w:rPr>
                <w:color w:val="111111"/>
                <w:sz w:val="22"/>
                <w:szCs w:val="22"/>
              </w:rPr>
              <w:t>Year</w:t>
            </w:r>
            <w:r w:rsidRPr="00E10200">
              <w:rPr>
                <w:color w:val="111111"/>
                <w:spacing w:val="-5"/>
                <w:sz w:val="22"/>
                <w:szCs w:val="22"/>
              </w:rPr>
              <w:t xml:space="preserve"> </w:t>
            </w:r>
            <w:r w:rsidRPr="00E10200">
              <w:rPr>
                <w:color w:val="111111"/>
                <w:spacing w:val="1"/>
                <w:sz w:val="22"/>
                <w:szCs w:val="22"/>
              </w:rPr>
              <w:t>Gr</w:t>
            </w:r>
            <w:r w:rsidRPr="00E10200">
              <w:rPr>
                <w:color w:val="111111"/>
                <w:sz w:val="22"/>
                <w:szCs w:val="22"/>
              </w:rPr>
              <w:t>oup</w:t>
            </w:r>
          </w:p>
        </w:tc>
        <w:tc>
          <w:tcPr>
            <w:tcW w:w="768" w:type="dxa"/>
          </w:tcPr>
          <w:p w14:paraId="7D92EDB7" w14:textId="77777777" w:rsidR="0042010B" w:rsidRPr="00E10200" w:rsidRDefault="0042010B" w:rsidP="001D7DB2">
            <w:pPr>
              <w:autoSpaceDE w:val="0"/>
              <w:autoSpaceDN w:val="0"/>
              <w:adjustRightInd w:val="0"/>
              <w:spacing w:before="74"/>
              <w:ind w:left="161" w:right="-20"/>
              <w:rPr>
                <w:color w:val="111111"/>
                <w:sz w:val="22"/>
                <w:szCs w:val="22"/>
              </w:rPr>
            </w:pPr>
            <w:r w:rsidRPr="00E10200">
              <w:rPr>
                <w:color w:val="111111"/>
                <w:sz w:val="22"/>
                <w:szCs w:val="22"/>
              </w:rPr>
              <w:t>√</w:t>
            </w:r>
          </w:p>
        </w:tc>
        <w:tc>
          <w:tcPr>
            <w:tcW w:w="809" w:type="dxa"/>
          </w:tcPr>
          <w:p w14:paraId="08B690C7" w14:textId="77777777" w:rsidR="0042010B" w:rsidRPr="00E10200" w:rsidRDefault="0042010B" w:rsidP="001D7DB2">
            <w:pPr>
              <w:autoSpaceDE w:val="0"/>
              <w:autoSpaceDN w:val="0"/>
              <w:adjustRightInd w:val="0"/>
              <w:spacing w:before="74"/>
              <w:ind w:left="160" w:right="-20"/>
              <w:rPr>
                <w:color w:val="111111"/>
                <w:sz w:val="22"/>
                <w:szCs w:val="22"/>
              </w:rPr>
            </w:pPr>
            <w:r w:rsidRPr="00E10200">
              <w:rPr>
                <w:color w:val="111111"/>
                <w:sz w:val="22"/>
                <w:szCs w:val="22"/>
              </w:rPr>
              <w:t>√</w:t>
            </w:r>
          </w:p>
        </w:tc>
        <w:tc>
          <w:tcPr>
            <w:tcW w:w="751" w:type="dxa"/>
          </w:tcPr>
          <w:p w14:paraId="5EDCC92E" w14:textId="77777777" w:rsidR="0042010B" w:rsidRPr="00E10200" w:rsidRDefault="0042010B" w:rsidP="001D7DB2">
            <w:pPr>
              <w:autoSpaceDE w:val="0"/>
              <w:autoSpaceDN w:val="0"/>
              <w:adjustRightInd w:val="0"/>
              <w:spacing w:before="74"/>
              <w:ind w:left="160" w:right="-20"/>
              <w:rPr>
                <w:color w:val="111111"/>
                <w:sz w:val="22"/>
                <w:szCs w:val="22"/>
              </w:rPr>
            </w:pPr>
            <w:r w:rsidRPr="00E10200">
              <w:rPr>
                <w:color w:val="111111"/>
                <w:sz w:val="22"/>
                <w:szCs w:val="22"/>
              </w:rPr>
              <w:t>√</w:t>
            </w:r>
          </w:p>
        </w:tc>
        <w:tc>
          <w:tcPr>
            <w:tcW w:w="432" w:type="dxa"/>
          </w:tcPr>
          <w:p w14:paraId="571ECDF7" w14:textId="77777777" w:rsidR="0042010B" w:rsidRPr="00E10200" w:rsidRDefault="0042010B" w:rsidP="001D7DB2">
            <w:pPr>
              <w:autoSpaceDE w:val="0"/>
              <w:autoSpaceDN w:val="0"/>
              <w:adjustRightInd w:val="0"/>
              <w:spacing w:before="56"/>
              <w:ind w:left="161" w:right="-20"/>
              <w:rPr>
                <w:color w:val="111111"/>
                <w:sz w:val="22"/>
                <w:szCs w:val="22"/>
              </w:rPr>
            </w:pPr>
            <w:r w:rsidRPr="00E10200">
              <w:rPr>
                <w:color w:val="111111"/>
                <w:sz w:val="22"/>
                <w:szCs w:val="22"/>
              </w:rPr>
              <w:t>X</w:t>
            </w:r>
          </w:p>
        </w:tc>
        <w:tc>
          <w:tcPr>
            <w:tcW w:w="920" w:type="dxa"/>
          </w:tcPr>
          <w:p w14:paraId="53D057EB" w14:textId="77777777" w:rsidR="0042010B" w:rsidRPr="00E10200" w:rsidRDefault="0042010B" w:rsidP="001D7DB2">
            <w:pPr>
              <w:autoSpaceDE w:val="0"/>
              <w:autoSpaceDN w:val="0"/>
              <w:adjustRightInd w:val="0"/>
              <w:spacing w:before="56"/>
              <w:ind w:left="161" w:right="-20"/>
              <w:rPr>
                <w:color w:val="111111"/>
                <w:sz w:val="22"/>
                <w:szCs w:val="22"/>
              </w:rPr>
            </w:pPr>
            <w:r w:rsidRPr="00E10200">
              <w:rPr>
                <w:color w:val="111111"/>
                <w:sz w:val="22"/>
                <w:szCs w:val="22"/>
              </w:rPr>
              <w:t>X</w:t>
            </w:r>
          </w:p>
        </w:tc>
        <w:tc>
          <w:tcPr>
            <w:tcW w:w="3681" w:type="dxa"/>
          </w:tcPr>
          <w:p w14:paraId="7AC9AE61" w14:textId="1BB3AF7B" w:rsidR="0042010B" w:rsidRPr="00E10200" w:rsidRDefault="00B25CBF" w:rsidP="001D7DB2">
            <w:pPr>
              <w:autoSpaceDE w:val="0"/>
              <w:autoSpaceDN w:val="0"/>
              <w:adjustRightInd w:val="0"/>
              <w:spacing w:before="56"/>
              <w:ind w:right="-20"/>
              <w:rPr>
                <w:color w:val="111111"/>
                <w:sz w:val="22"/>
                <w:szCs w:val="22"/>
              </w:rPr>
            </w:pPr>
            <w:r w:rsidRPr="00E10200">
              <w:rPr>
                <w:color w:val="111111"/>
                <w:sz w:val="22"/>
                <w:szCs w:val="22"/>
              </w:rPr>
              <w:t>Not</w:t>
            </w:r>
            <w:r w:rsidRPr="00E10200">
              <w:rPr>
                <w:color w:val="111111"/>
                <w:spacing w:val="-3"/>
                <w:sz w:val="22"/>
                <w:szCs w:val="22"/>
              </w:rPr>
              <w:t xml:space="preserve"> </w:t>
            </w:r>
            <w:r w:rsidRPr="00E10200">
              <w:rPr>
                <w:color w:val="111111"/>
                <w:sz w:val="22"/>
                <w:szCs w:val="22"/>
              </w:rPr>
              <w:t>required</w:t>
            </w:r>
            <w:r w:rsidRPr="00E10200">
              <w:rPr>
                <w:color w:val="111111"/>
                <w:spacing w:val="-8"/>
                <w:sz w:val="22"/>
                <w:szCs w:val="22"/>
              </w:rPr>
              <w:t xml:space="preserve"> </w:t>
            </w:r>
            <w:r w:rsidRPr="00E10200">
              <w:rPr>
                <w:color w:val="111111"/>
                <w:sz w:val="22"/>
                <w:szCs w:val="22"/>
              </w:rPr>
              <w:t>for</w:t>
            </w:r>
            <w:r w:rsidRPr="00E10200">
              <w:rPr>
                <w:color w:val="111111"/>
                <w:spacing w:val="-3"/>
                <w:sz w:val="22"/>
                <w:szCs w:val="22"/>
              </w:rPr>
              <w:t xml:space="preserve"> </w:t>
            </w:r>
            <w:r w:rsidRPr="00E10200">
              <w:rPr>
                <w:color w:val="111111"/>
                <w:spacing w:val="1"/>
                <w:sz w:val="22"/>
                <w:szCs w:val="22"/>
              </w:rPr>
              <w:t>c</w:t>
            </w:r>
            <w:r w:rsidRPr="00E10200">
              <w:rPr>
                <w:color w:val="111111"/>
                <w:sz w:val="22"/>
                <w:szCs w:val="22"/>
              </w:rPr>
              <w:t>entrally</w:t>
            </w:r>
            <w:r w:rsidRPr="00E10200">
              <w:rPr>
                <w:color w:val="111111"/>
                <w:spacing w:val="-8"/>
                <w:sz w:val="22"/>
                <w:szCs w:val="22"/>
              </w:rPr>
              <w:t xml:space="preserve"> </w:t>
            </w:r>
            <w:r w:rsidRPr="00E10200">
              <w:rPr>
                <w:color w:val="111111"/>
                <w:sz w:val="22"/>
                <w:szCs w:val="22"/>
              </w:rPr>
              <w:t>emplo</w:t>
            </w:r>
            <w:r w:rsidRPr="00E10200">
              <w:rPr>
                <w:color w:val="111111"/>
                <w:spacing w:val="-1"/>
                <w:sz w:val="22"/>
                <w:szCs w:val="22"/>
              </w:rPr>
              <w:t>y</w:t>
            </w:r>
            <w:r w:rsidRPr="00E10200">
              <w:rPr>
                <w:color w:val="111111"/>
                <w:sz w:val="22"/>
                <w:szCs w:val="22"/>
              </w:rPr>
              <w:t>ed</w:t>
            </w:r>
          </w:p>
        </w:tc>
      </w:tr>
    </w:tbl>
    <w:p w14:paraId="2BB251DE" w14:textId="089C3695" w:rsidR="001D7DB2" w:rsidRDefault="001D7DB2" w:rsidP="006E317E">
      <w:pPr>
        <w:pStyle w:val="Default"/>
        <w:ind w:left="-993"/>
        <w:jc w:val="both"/>
      </w:pPr>
    </w:p>
    <w:tbl>
      <w:tblPr>
        <w:tblStyle w:val="TableGrid"/>
        <w:tblW w:w="9928" w:type="dxa"/>
        <w:tblLayout w:type="fixed"/>
        <w:tblLook w:val="0020" w:firstRow="1" w:lastRow="0" w:firstColumn="0" w:lastColumn="0" w:noHBand="0" w:noVBand="0"/>
      </w:tblPr>
      <w:tblGrid>
        <w:gridCol w:w="2613"/>
        <w:gridCol w:w="653"/>
        <w:gridCol w:w="914"/>
        <w:gridCol w:w="522"/>
        <w:gridCol w:w="653"/>
        <w:gridCol w:w="914"/>
        <w:gridCol w:w="3659"/>
      </w:tblGrid>
      <w:tr w:rsidR="001D7DB2" w:rsidRPr="00E10200" w14:paraId="0CC7C910" w14:textId="77777777" w:rsidTr="00B97060">
        <w:trPr>
          <w:trHeight w:hRule="exact" w:val="2674"/>
        </w:trPr>
        <w:tc>
          <w:tcPr>
            <w:tcW w:w="2613" w:type="dxa"/>
          </w:tcPr>
          <w:p w14:paraId="09C2649D" w14:textId="77777777" w:rsidR="001D7DB2" w:rsidRPr="00E10200" w:rsidRDefault="001D7DB2" w:rsidP="001D7DB2">
            <w:pPr>
              <w:autoSpaceDE w:val="0"/>
              <w:autoSpaceDN w:val="0"/>
              <w:adjustRightInd w:val="0"/>
              <w:spacing w:before="56"/>
              <w:ind w:right="-20"/>
              <w:rPr>
                <w:color w:val="111111"/>
                <w:sz w:val="22"/>
                <w:szCs w:val="22"/>
              </w:rPr>
            </w:pPr>
            <w:r w:rsidRPr="00E10200">
              <w:rPr>
                <w:b/>
                <w:bCs/>
                <w:color w:val="111111"/>
                <w:sz w:val="22"/>
                <w:szCs w:val="22"/>
              </w:rPr>
              <w:t>5. Qua</w:t>
            </w:r>
            <w:r w:rsidRPr="00E10200">
              <w:rPr>
                <w:b/>
                <w:bCs/>
                <w:color w:val="111111"/>
                <w:spacing w:val="-1"/>
                <w:sz w:val="22"/>
                <w:szCs w:val="22"/>
              </w:rPr>
              <w:t>l</w:t>
            </w:r>
            <w:r w:rsidRPr="00E10200">
              <w:rPr>
                <w:b/>
                <w:bCs/>
                <w:color w:val="111111"/>
                <w:sz w:val="22"/>
                <w:szCs w:val="22"/>
              </w:rPr>
              <w:t>ifi</w:t>
            </w:r>
            <w:r w:rsidRPr="00E10200">
              <w:rPr>
                <w:b/>
                <w:bCs/>
                <w:color w:val="111111"/>
                <w:spacing w:val="-1"/>
                <w:sz w:val="22"/>
                <w:szCs w:val="22"/>
              </w:rPr>
              <w:t>c</w:t>
            </w:r>
            <w:r w:rsidRPr="00E10200">
              <w:rPr>
                <w:b/>
                <w:bCs/>
                <w:color w:val="111111"/>
                <w:sz w:val="22"/>
                <w:szCs w:val="22"/>
              </w:rPr>
              <w:t>ation</w:t>
            </w:r>
          </w:p>
        </w:tc>
        <w:tc>
          <w:tcPr>
            <w:tcW w:w="653" w:type="dxa"/>
            <w:textDirection w:val="btLr"/>
          </w:tcPr>
          <w:p w14:paraId="70A40608" w14:textId="77777777" w:rsidR="001D7DB2" w:rsidRPr="00E10200" w:rsidRDefault="001D7DB2" w:rsidP="001D7DB2">
            <w:pPr>
              <w:autoSpaceDE w:val="0"/>
              <w:autoSpaceDN w:val="0"/>
              <w:adjustRightInd w:val="0"/>
              <w:spacing w:before="1" w:line="110" w:lineRule="exact"/>
              <w:rPr>
                <w:sz w:val="22"/>
                <w:szCs w:val="22"/>
              </w:rPr>
            </w:pPr>
          </w:p>
          <w:p w14:paraId="5F8848E8" w14:textId="77777777" w:rsidR="001D7DB2" w:rsidRPr="00E10200" w:rsidRDefault="001D7DB2" w:rsidP="001D7DB2">
            <w:pPr>
              <w:autoSpaceDE w:val="0"/>
              <w:autoSpaceDN w:val="0"/>
              <w:adjustRightInd w:val="0"/>
              <w:ind w:left="113" w:right="170"/>
              <w:rPr>
                <w:color w:val="000000"/>
                <w:sz w:val="22"/>
                <w:szCs w:val="22"/>
              </w:rPr>
            </w:pPr>
            <w:r w:rsidRPr="00E10200">
              <w:rPr>
                <w:b/>
                <w:bCs/>
                <w:color w:val="111111"/>
                <w:spacing w:val="-1"/>
                <w:sz w:val="22"/>
                <w:szCs w:val="22"/>
              </w:rPr>
              <w:t>C</w:t>
            </w:r>
            <w:r w:rsidRPr="00E10200">
              <w:rPr>
                <w:b/>
                <w:bCs/>
                <w:color w:val="111111"/>
                <w:w w:val="99"/>
                <w:sz w:val="22"/>
                <w:szCs w:val="22"/>
              </w:rPr>
              <w:t>on</w:t>
            </w:r>
            <w:r w:rsidRPr="00E10200">
              <w:rPr>
                <w:b/>
                <w:bCs/>
                <w:color w:val="111111"/>
                <w:spacing w:val="1"/>
                <w:w w:val="99"/>
                <w:sz w:val="22"/>
                <w:szCs w:val="22"/>
              </w:rPr>
              <w:t>t</w:t>
            </w:r>
            <w:r w:rsidRPr="00E10200">
              <w:rPr>
                <w:b/>
                <w:bCs/>
                <w:color w:val="111111"/>
                <w:sz w:val="22"/>
                <w:szCs w:val="22"/>
              </w:rPr>
              <w:t>ract</w:t>
            </w:r>
            <w:r w:rsidRPr="00E10200">
              <w:rPr>
                <w:b/>
                <w:bCs/>
                <w:color w:val="111111"/>
                <w:w w:val="99"/>
                <w:sz w:val="22"/>
                <w:szCs w:val="22"/>
              </w:rPr>
              <w:t>ed</w:t>
            </w:r>
          </w:p>
          <w:p w14:paraId="019A9B1A" w14:textId="0A61CA9F" w:rsidR="001D7DB2" w:rsidRPr="00E10200" w:rsidRDefault="001D7DB2" w:rsidP="001D7DB2">
            <w:pPr>
              <w:autoSpaceDE w:val="0"/>
              <w:autoSpaceDN w:val="0"/>
              <w:adjustRightInd w:val="0"/>
              <w:spacing w:before="74"/>
              <w:ind w:left="161" w:right="-20"/>
              <w:rPr>
                <w:color w:val="111111"/>
                <w:sz w:val="22"/>
                <w:szCs w:val="22"/>
              </w:rPr>
            </w:pPr>
            <w:r w:rsidRPr="00E10200">
              <w:rPr>
                <w:b/>
                <w:bCs/>
                <w:color w:val="111111"/>
                <w:sz w:val="22"/>
                <w:szCs w:val="22"/>
              </w:rPr>
              <w:t>Teachers</w:t>
            </w:r>
          </w:p>
        </w:tc>
        <w:tc>
          <w:tcPr>
            <w:tcW w:w="914" w:type="dxa"/>
            <w:textDirection w:val="btLr"/>
          </w:tcPr>
          <w:p w14:paraId="64A6DD2C" w14:textId="77777777" w:rsidR="001D7DB2" w:rsidRPr="00E10200" w:rsidRDefault="001D7DB2" w:rsidP="001D7DB2">
            <w:pPr>
              <w:autoSpaceDE w:val="0"/>
              <w:autoSpaceDN w:val="0"/>
              <w:adjustRightInd w:val="0"/>
              <w:spacing w:before="29"/>
              <w:ind w:left="113" w:right="169"/>
              <w:rPr>
                <w:color w:val="000000"/>
                <w:sz w:val="22"/>
                <w:szCs w:val="22"/>
              </w:rPr>
            </w:pPr>
            <w:r w:rsidRPr="00E10200">
              <w:rPr>
                <w:b/>
                <w:bCs/>
                <w:color w:val="111111"/>
                <w:spacing w:val="-1"/>
                <w:sz w:val="22"/>
                <w:szCs w:val="22"/>
              </w:rPr>
              <w:t>A</w:t>
            </w:r>
            <w:r w:rsidRPr="00E10200">
              <w:rPr>
                <w:b/>
                <w:bCs/>
                <w:color w:val="111111"/>
                <w:w w:val="99"/>
                <w:sz w:val="22"/>
                <w:szCs w:val="22"/>
              </w:rPr>
              <w:t>gency/</w:t>
            </w:r>
            <w:r w:rsidRPr="00E10200">
              <w:rPr>
                <w:b/>
                <w:bCs/>
                <w:color w:val="111111"/>
                <w:spacing w:val="1"/>
                <w:w w:val="99"/>
                <w:sz w:val="22"/>
                <w:szCs w:val="22"/>
              </w:rPr>
              <w:t>S</w:t>
            </w:r>
            <w:r w:rsidRPr="00E10200">
              <w:rPr>
                <w:b/>
                <w:bCs/>
                <w:color w:val="111111"/>
                <w:sz w:val="22"/>
                <w:szCs w:val="22"/>
              </w:rPr>
              <w:t>A</w:t>
            </w:r>
          </w:p>
          <w:p w14:paraId="233CF389" w14:textId="707FCFA7" w:rsidR="001D7DB2" w:rsidRPr="00E10200" w:rsidRDefault="001D7DB2" w:rsidP="001D7DB2">
            <w:pPr>
              <w:autoSpaceDE w:val="0"/>
              <w:autoSpaceDN w:val="0"/>
              <w:adjustRightInd w:val="0"/>
              <w:spacing w:before="74"/>
              <w:ind w:left="160" w:right="-20"/>
              <w:rPr>
                <w:color w:val="111111"/>
                <w:sz w:val="22"/>
                <w:szCs w:val="22"/>
              </w:rPr>
            </w:pPr>
            <w:r w:rsidRPr="00E10200">
              <w:rPr>
                <w:b/>
                <w:bCs/>
                <w:color w:val="111111"/>
                <w:sz w:val="22"/>
                <w:szCs w:val="22"/>
              </w:rPr>
              <w:t>teachers</w:t>
            </w:r>
          </w:p>
        </w:tc>
        <w:tc>
          <w:tcPr>
            <w:tcW w:w="522" w:type="dxa"/>
            <w:textDirection w:val="btLr"/>
          </w:tcPr>
          <w:p w14:paraId="7457A65C" w14:textId="724E1E5E" w:rsidR="001D7DB2" w:rsidRPr="00E10200" w:rsidRDefault="001D7DB2" w:rsidP="001D7DB2">
            <w:pPr>
              <w:autoSpaceDE w:val="0"/>
              <w:autoSpaceDN w:val="0"/>
              <w:adjustRightInd w:val="0"/>
              <w:spacing w:before="74"/>
              <w:ind w:left="160" w:right="-20"/>
              <w:rPr>
                <w:color w:val="111111"/>
                <w:sz w:val="22"/>
                <w:szCs w:val="22"/>
              </w:rPr>
            </w:pPr>
            <w:r w:rsidRPr="00E10200">
              <w:rPr>
                <w:b/>
                <w:bCs/>
                <w:color w:val="111111"/>
                <w:spacing w:val="-1"/>
                <w:sz w:val="22"/>
                <w:szCs w:val="22"/>
              </w:rPr>
              <w:t>C</w:t>
            </w:r>
            <w:r w:rsidRPr="00E10200">
              <w:rPr>
                <w:b/>
                <w:bCs/>
                <w:color w:val="111111"/>
                <w:sz w:val="22"/>
                <w:szCs w:val="22"/>
              </w:rPr>
              <w:t>on</w:t>
            </w:r>
            <w:r w:rsidRPr="00E10200">
              <w:rPr>
                <w:b/>
                <w:bCs/>
                <w:color w:val="111111"/>
                <w:spacing w:val="1"/>
                <w:sz w:val="22"/>
                <w:szCs w:val="22"/>
              </w:rPr>
              <w:t>t</w:t>
            </w:r>
            <w:r w:rsidRPr="00E10200">
              <w:rPr>
                <w:b/>
                <w:bCs/>
                <w:color w:val="111111"/>
                <w:sz w:val="22"/>
                <w:szCs w:val="22"/>
              </w:rPr>
              <w:t>racted</w:t>
            </w:r>
            <w:r w:rsidRPr="00E10200">
              <w:rPr>
                <w:b/>
                <w:bCs/>
                <w:color w:val="111111"/>
                <w:spacing w:val="-7"/>
                <w:sz w:val="22"/>
                <w:szCs w:val="22"/>
              </w:rPr>
              <w:t xml:space="preserve"> </w:t>
            </w:r>
            <w:r w:rsidRPr="00E10200">
              <w:rPr>
                <w:b/>
                <w:bCs/>
                <w:color w:val="111111"/>
                <w:sz w:val="22"/>
                <w:szCs w:val="22"/>
              </w:rPr>
              <w:t>Teaching</w:t>
            </w:r>
            <w:r w:rsidRPr="00E10200">
              <w:rPr>
                <w:b/>
                <w:bCs/>
                <w:color w:val="111111"/>
                <w:spacing w:val="-11"/>
                <w:sz w:val="22"/>
                <w:szCs w:val="22"/>
              </w:rPr>
              <w:t xml:space="preserve"> </w:t>
            </w:r>
            <w:r w:rsidRPr="00E10200">
              <w:rPr>
                <w:b/>
                <w:bCs/>
                <w:color w:val="111111"/>
                <w:spacing w:val="-1"/>
                <w:sz w:val="22"/>
                <w:szCs w:val="22"/>
              </w:rPr>
              <w:t>A</w:t>
            </w:r>
            <w:r w:rsidRPr="00E10200">
              <w:rPr>
                <w:b/>
                <w:bCs/>
                <w:color w:val="111111"/>
                <w:sz w:val="22"/>
                <w:szCs w:val="22"/>
              </w:rPr>
              <w:t>ssistants</w:t>
            </w:r>
          </w:p>
        </w:tc>
        <w:tc>
          <w:tcPr>
            <w:tcW w:w="653" w:type="dxa"/>
            <w:textDirection w:val="btLr"/>
          </w:tcPr>
          <w:p w14:paraId="619609B9" w14:textId="39F00126" w:rsidR="001D7DB2" w:rsidRPr="00E10200" w:rsidRDefault="001D7DB2" w:rsidP="001D7DB2">
            <w:pPr>
              <w:autoSpaceDE w:val="0"/>
              <w:autoSpaceDN w:val="0"/>
              <w:adjustRightInd w:val="0"/>
              <w:spacing w:before="56"/>
              <w:ind w:left="161" w:right="-20"/>
              <w:rPr>
                <w:color w:val="111111"/>
                <w:sz w:val="22"/>
                <w:szCs w:val="22"/>
              </w:rPr>
            </w:pPr>
            <w:r w:rsidRPr="00E10200">
              <w:rPr>
                <w:b/>
                <w:bCs/>
                <w:color w:val="111111"/>
                <w:spacing w:val="1"/>
                <w:w w:val="99"/>
                <w:sz w:val="22"/>
                <w:szCs w:val="22"/>
              </w:rPr>
              <w:t>Leadership, Non-Teacher</w:t>
            </w:r>
          </w:p>
        </w:tc>
        <w:tc>
          <w:tcPr>
            <w:tcW w:w="914" w:type="dxa"/>
            <w:textDirection w:val="btLr"/>
          </w:tcPr>
          <w:p w14:paraId="4768D22A" w14:textId="77777777" w:rsidR="001D7DB2" w:rsidRPr="00E10200" w:rsidRDefault="001D7DB2" w:rsidP="001D7DB2">
            <w:pPr>
              <w:autoSpaceDE w:val="0"/>
              <w:autoSpaceDN w:val="0"/>
              <w:adjustRightInd w:val="0"/>
              <w:spacing w:line="245" w:lineRule="exact"/>
              <w:ind w:left="113" w:right="486"/>
              <w:rPr>
                <w:color w:val="000000"/>
                <w:sz w:val="22"/>
                <w:szCs w:val="22"/>
              </w:rPr>
            </w:pPr>
            <w:r w:rsidRPr="00E10200">
              <w:rPr>
                <w:b/>
                <w:bCs/>
                <w:color w:val="111111"/>
                <w:spacing w:val="1"/>
                <w:w w:val="99"/>
                <w:sz w:val="22"/>
                <w:szCs w:val="22"/>
              </w:rPr>
              <w:t>O</w:t>
            </w:r>
            <w:r w:rsidRPr="00E10200">
              <w:rPr>
                <w:b/>
                <w:bCs/>
                <w:color w:val="111111"/>
                <w:sz w:val="22"/>
                <w:szCs w:val="22"/>
              </w:rPr>
              <w:t>ther</w:t>
            </w:r>
          </w:p>
          <w:p w14:paraId="53FFEED3" w14:textId="1B537A6A" w:rsidR="001D7DB2" w:rsidRPr="00E10200" w:rsidRDefault="001D7DB2" w:rsidP="001D7DB2">
            <w:pPr>
              <w:autoSpaceDE w:val="0"/>
              <w:autoSpaceDN w:val="0"/>
              <w:adjustRightInd w:val="0"/>
              <w:spacing w:before="56"/>
              <w:ind w:left="161" w:right="-20"/>
              <w:rPr>
                <w:color w:val="111111"/>
                <w:sz w:val="22"/>
                <w:szCs w:val="22"/>
              </w:rPr>
            </w:pPr>
            <w:r w:rsidRPr="00E10200">
              <w:rPr>
                <w:b/>
                <w:bCs/>
                <w:color w:val="111111"/>
                <w:sz w:val="22"/>
                <w:szCs w:val="22"/>
              </w:rPr>
              <w:t>con</w:t>
            </w:r>
            <w:r w:rsidRPr="00E10200">
              <w:rPr>
                <w:b/>
                <w:bCs/>
                <w:color w:val="111111"/>
                <w:spacing w:val="1"/>
                <w:sz w:val="22"/>
                <w:szCs w:val="22"/>
              </w:rPr>
              <w:t>t</w:t>
            </w:r>
            <w:r w:rsidRPr="00E10200">
              <w:rPr>
                <w:b/>
                <w:bCs/>
                <w:color w:val="111111"/>
                <w:sz w:val="22"/>
                <w:szCs w:val="22"/>
              </w:rPr>
              <w:t>racted</w:t>
            </w:r>
            <w:r w:rsidRPr="00E10200">
              <w:rPr>
                <w:b/>
                <w:bCs/>
                <w:color w:val="111111"/>
                <w:spacing w:val="-9"/>
                <w:sz w:val="22"/>
                <w:szCs w:val="22"/>
              </w:rPr>
              <w:t xml:space="preserve"> </w:t>
            </w:r>
            <w:r w:rsidRPr="00E10200">
              <w:rPr>
                <w:b/>
                <w:bCs/>
                <w:color w:val="111111"/>
                <w:sz w:val="22"/>
                <w:szCs w:val="22"/>
              </w:rPr>
              <w:t>support</w:t>
            </w:r>
            <w:r w:rsidRPr="00E10200">
              <w:rPr>
                <w:b/>
                <w:bCs/>
                <w:color w:val="111111"/>
                <w:spacing w:val="-7"/>
                <w:sz w:val="22"/>
                <w:szCs w:val="22"/>
              </w:rPr>
              <w:t xml:space="preserve"> </w:t>
            </w:r>
            <w:r w:rsidRPr="00E10200">
              <w:rPr>
                <w:b/>
                <w:bCs/>
                <w:color w:val="111111"/>
                <w:sz w:val="22"/>
                <w:szCs w:val="22"/>
              </w:rPr>
              <w:t>staff</w:t>
            </w:r>
          </w:p>
        </w:tc>
        <w:tc>
          <w:tcPr>
            <w:tcW w:w="3659" w:type="dxa"/>
          </w:tcPr>
          <w:p w14:paraId="6C8BF039" w14:textId="77777777" w:rsidR="001D7DB2" w:rsidRPr="00E10200" w:rsidRDefault="001D7DB2" w:rsidP="001D7DB2">
            <w:pPr>
              <w:autoSpaceDE w:val="0"/>
              <w:autoSpaceDN w:val="0"/>
              <w:adjustRightInd w:val="0"/>
              <w:spacing w:line="190" w:lineRule="exact"/>
              <w:rPr>
                <w:sz w:val="22"/>
                <w:szCs w:val="22"/>
              </w:rPr>
            </w:pPr>
          </w:p>
          <w:p w14:paraId="1C79EEB8" w14:textId="4F8BB1FE" w:rsidR="001D7DB2" w:rsidRPr="00E10200" w:rsidRDefault="001D7DB2" w:rsidP="001D7DB2">
            <w:pPr>
              <w:autoSpaceDE w:val="0"/>
              <w:autoSpaceDN w:val="0"/>
              <w:adjustRightInd w:val="0"/>
              <w:spacing w:before="56"/>
              <w:ind w:right="-20"/>
              <w:rPr>
                <w:color w:val="111111"/>
                <w:sz w:val="22"/>
                <w:szCs w:val="22"/>
              </w:rPr>
            </w:pPr>
            <w:r w:rsidRPr="00E10200">
              <w:rPr>
                <w:b/>
                <w:bCs/>
                <w:color w:val="111111"/>
                <w:spacing w:val="-1"/>
                <w:sz w:val="22"/>
                <w:szCs w:val="22"/>
              </w:rPr>
              <w:t>N</w:t>
            </w:r>
            <w:r w:rsidRPr="00E10200">
              <w:rPr>
                <w:b/>
                <w:bCs/>
                <w:color w:val="111111"/>
                <w:w w:val="99"/>
                <w:sz w:val="22"/>
                <w:szCs w:val="22"/>
              </w:rPr>
              <w:t>o</w:t>
            </w:r>
            <w:r w:rsidRPr="00E10200">
              <w:rPr>
                <w:b/>
                <w:bCs/>
                <w:color w:val="111111"/>
                <w:spacing w:val="1"/>
                <w:w w:val="99"/>
                <w:sz w:val="22"/>
                <w:szCs w:val="22"/>
              </w:rPr>
              <w:t>t</w:t>
            </w:r>
            <w:r w:rsidRPr="00E10200">
              <w:rPr>
                <w:b/>
                <w:bCs/>
                <w:color w:val="111111"/>
                <w:sz w:val="22"/>
                <w:szCs w:val="22"/>
              </w:rPr>
              <w:t>es</w:t>
            </w:r>
          </w:p>
        </w:tc>
      </w:tr>
      <w:tr w:rsidR="001D7DB2" w:rsidRPr="00E10200" w14:paraId="12BFFDA1" w14:textId="77777777" w:rsidTr="00B97060">
        <w:trPr>
          <w:trHeight w:hRule="exact" w:val="444"/>
        </w:trPr>
        <w:tc>
          <w:tcPr>
            <w:tcW w:w="2613" w:type="dxa"/>
          </w:tcPr>
          <w:p w14:paraId="67791179" w14:textId="77777777" w:rsidR="001D7DB2" w:rsidRPr="00E10200" w:rsidRDefault="001D7DB2" w:rsidP="001D7DB2">
            <w:pPr>
              <w:autoSpaceDE w:val="0"/>
              <w:autoSpaceDN w:val="0"/>
              <w:adjustRightInd w:val="0"/>
              <w:spacing w:before="56"/>
              <w:ind w:right="-20"/>
              <w:rPr>
                <w:color w:val="111111"/>
                <w:sz w:val="22"/>
                <w:szCs w:val="22"/>
              </w:rPr>
            </w:pPr>
            <w:r w:rsidRPr="00E10200">
              <w:rPr>
                <w:color w:val="111111"/>
                <w:sz w:val="22"/>
                <w:szCs w:val="22"/>
              </w:rPr>
              <w:t>Qualifi</w:t>
            </w:r>
            <w:r w:rsidRPr="00E10200">
              <w:rPr>
                <w:color w:val="111111"/>
                <w:spacing w:val="1"/>
                <w:sz w:val="22"/>
                <w:szCs w:val="22"/>
              </w:rPr>
              <w:t>c</w:t>
            </w:r>
            <w:r w:rsidRPr="00E10200">
              <w:rPr>
                <w:color w:val="111111"/>
                <w:sz w:val="22"/>
                <w:szCs w:val="22"/>
              </w:rPr>
              <w:t>ation</w:t>
            </w:r>
            <w:r w:rsidRPr="00E10200">
              <w:rPr>
                <w:color w:val="111111"/>
                <w:spacing w:val="-13"/>
                <w:sz w:val="22"/>
                <w:szCs w:val="22"/>
              </w:rPr>
              <w:t xml:space="preserve"> </w:t>
            </w:r>
            <w:r w:rsidRPr="00E10200">
              <w:rPr>
                <w:color w:val="111111"/>
                <w:spacing w:val="1"/>
                <w:sz w:val="22"/>
                <w:szCs w:val="22"/>
              </w:rPr>
              <w:t>c</w:t>
            </w:r>
            <w:r w:rsidRPr="00E10200">
              <w:rPr>
                <w:color w:val="111111"/>
                <w:sz w:val="22"/>
                <w:szCs w:val="22"/>
              </w:rPr>
              <w:t>ode</w:t>
            </w:r>
          </w:p>
        </w:tc>
        <w:tc>
          <w:tcPr>
            <w:tcW w:w="653" w:type="dxa"/>
          </w:tcPr>
          <w:p w14:paraId="2AA044AC" w14:textId="65A867EB" w:rsidR="001D7DB2" w:rsidRPr="00E10200" w:rsidRDefault="0042010B" w:rsidP="001D7DB2">
            <w:pPr>
              <w:autoSpaceDE w:val="0"/>
              <w:autoSpaceDN w:val="0"/>
              <w:adjustRightInd w:val="0"/>
              <w:spacing w:before="74"/>
              <w:ind w:left="161" w:right="-20"/>
              <w:rPr>
                <w:color w:val="111111"/>
                <w:sz w:val="22"/>
                <w:szCs w:val="22"/>
              </w:rPr>
            </w:pPr>
            <w:r w:rsidRPr="00E10200">
              <w:rPr>
                <w:color w:val="111111"/>
                <w:sz w:val="22"/>
                <w:szCs w:val="22"/>
              </w:rPr>
              <w:t>√</w:t>
            </w:r>
          </w:p>
        </w:tc>
        <w:tc>
          <w:tcPr>
            <w:tcW w:w="914" w:type="dxa"/>
          </w:tcPr>
          <w:p w14:paraId="61773BAC" w14:textId="3F9AF60D" w:rsidR="001D7DB2" w:rsidRPr="00E10200" w:rsidRDefault="0042010B" w:rsidP="001D7DB2">
            <w:pPr>
              <w:autoSpaceDE w:val="0"/>
              <w:autoSpaceDN w:val="0"/>
              <w:adjustRightInd w:val="0"/>
              <w:spacing w:before="74"/>
              <w:ind w:left="160" w:right="-20"/>
              <w:rPr>
                <w:color w:val="111111"/>
                <w:sz w:val="22"/>
                <w:szCs w:val="22"/>
              </w:rPr>
            </w:pPr>
            <w:r w:rsidRPr="00E10200">
              <w:rPr>
                <w:color w:val="111111"/>
                <w:sz w:val="22"/>
                <w:szCs w:val="22"/>
              </w:rPr>
              <w:t>√</w:t>
            </w:r>
          </w:p>
        </w:tc>
        <w:tc>
          <w:tcPr>
            <w:tcW w:w="522" w:type="dxa"/>
          </w:tcPr>
          <w:p w14:paraId="36391060" w14:textId="36DE29F7" w:rsidR="001D7DB2" w:rsidRPr="00E10200" w:rsidRDefault="0042010B" w:rsidP="001D7DB2">
            <w:pPr>
              <w:autoSpaceDE w:val="0"/>
              <w:autoSpaceDN w:val="0"/>
              <w:adjustRightInd w:val="0"/>
              <w:spacing w:before="74"/>
              <w:ind w:left="160" w:right="-20"/>
              <w:rPr>
                <w:color w:val="111111"/>
                <w:sz w:val="22"/>
                <w:szCs w:val="22"/>
              </w:rPr>
            </w:pPr>
            <w:r w:rsidRPr="00E10200">
              <w:rPr>
                <w:color w:val="111111"/>
                <w:sz w:val="22"/>
                <w:szCs w:val="22"/>
              </w:rPr>
              <w:t>√</w:t>
            </w:r>
          </w:p>
        </w:tc>
        <w:tc>
          <w:tcPr>
            <w:tcW w:w="653" w:type="dxa"/>
          </w:tcPr>
          <w:p w14:paraId="4635F303" w14:textId="7A8B59FF" w:rsidR="001D7DB2" w:rsidRPr="00E10200" w:rsidRDefault="0042010B" w:rsidP="001D7DB2">
            <w:pPr>
              <w:autoSpaceDE w:val="0"/>
              <w:autoSpaceDN w:val="0"/>
              <w:adjustRightInd w:val="0"/>
              <w:spacing w:before="56"/>
              <w:ind w:left="161" w:right="-20"/>
              <w:rPr>
                <w:color w:val="111111"/>
                <w:sz w:val="22"/>
                <w:szCs w:val="22"/>
              </w:rPr>
            </w:pPr>
            <w:r w:rsidRPr="00E10200">
              <w:rPr>
                <w:color w:val="111111"/>
                <w:sz w:val="22"/>
                <w:szCs w:val="22"/>
              </w:rPr>
              <w:t>√</w:t>
            </w:r>
          </w:p>
        </w:tc>
        <w:tc>
          <w:tcPr>
            <w:tcW w:w="914" w:type="dxa"/>
          </w:tcPr>
          <w:p w14:paraId="1EB8A683" w14:textId="12EF2284" w:rsidR="001D7DB2" w:rsidRPr="00E10200" w:rsidRDefault="0042010B" w:rsidP="001D7DB2">
            <w:pPr>
              <w:autoSpaceDE w:val="0"/>
              <w:autoSpaceDN w:val="0"/>
              <w:adjustRightInd w:val="0"/>
              <w:spacing w:before="56"/>
              <w:ind w:left="161" w:right="-20"/>
              <w:rPr>
                <w:color w:val="111111"/>
                <w:sz w:val="22"/>
                <w:szCs w:val="22"/>
              </w:rPr>
            </w:pPr>
            <w:r w:rsidRPr="008549C6">
              <w:rPr>
                <w:color w:val="111111"/>
                <w:sz w:val="22"/>
                <w:szCs w:val="22"/>
              </w:rPr>
              <w:t>#</w:t>
            </w:r>
          </w:p>
        </w:tc>
        <w:tc>
          <w:tcPr>
            <w:tcW w:w="3659" w:type="dxa"/>
          </w:tcPr>
          <w:p w14:paraId="2CD8C310" w14:textId="77777777" w:rsidR="001D7DB2" w:rsidRPr="00E10200" w:rsidRDefault="001D7DB2" w:rsidP="001D7DB2">
            <w:pPr>
              <w:autoSpaceDE w:val="0"/>
              <w:autoSpaceDN w:val="0"/>
              <w:adjustRightInd w:val="0"/>
              <w:spacing w:before="56"/>
              <w:ind w:right="-20"/>
              <w:rPr>
                <w:color w:val="111111"/>
                <w:sz w:val="22"/>
                <w:szCs w:val="22"/>
              </w:rPr>
            </w:pPr>
          </w:p>
        </w:tc>
      </w:tr>
      <w:tr w:rsidR="001D7DB2" w:rsidRPr="00E10200" w14:paraId="1F1D6B2F" w14:textId="77777777" w:rsidTr="00B97060">
        <w:trPr>
          <w:trHeight w:hRule="exact" w:val="718"/>
        </w:trPr>
        <w:tc>
          <w:tcPr>
            <w:tcW w:w="2613" w:type="dxa"/>
          </w:tcPr>
          <w:p w14:paraId="6A71C188" w14:textId="77777777" w:rsidR="001D7DB2" w:rsidRPr="00E10200" w:rsidRDefault="001D7DB2" w:rsidP="001D7DB2">
            <w:pPr>
              <w:autoSpaceDE w:val="0"/>
              <w:autoSpaceDN w:val="0"/>
              <w:adjustRightInd w:val="0"/>
              <w:spacing w:before="56"/>
              <w:ind w:right="-20"/>
              <w:rPr>
                <w:color w:val="111111"/>
                <w:sz w:val="22"/>
                <w:szCs w:val="22"/>
              </w:rPr>
            </w:pPr>
            <w:r w:rsidRPr="00E10200">
              <w:rPr>
                <w:sz w:val="22"/>
                <w:szCs w:val="22"/>
              </w:rPr>
              <w:t>Class of Degree</w:t>
            </w:r>
          </w:p>
        </w:tc>
        <w:tc>
          <w:tcPr>
            <w:tcW w:w="653" w:type="dxa"/>
          </w:tcPr>
          <w:p w14:paraId="291A7984" w14:textId="03FCA906" w:rsidR="001D7DB2" w:rsidRPr="00E10200" w:rsidRDefault="0042010B" w:rsidP="001D7DB2">
            <w:pPr>
              <w:autoSpaceDE w:val="0"/>
              <w:autoSpaceDN w:val="0"/>
              <w:adjustRightInd w:val="0"/>
              <w:spacing w:before="74"/>
              <w:ind w:left="161" w:right="-20"/>
              <w:rPr>
                <w:color w:val="111111"/>
                <w:sz w:val="22"/>
                <w:szCs w:val="22"/>
              </w:rPr>
            </w:pPr>
            <w:r w:rsidRPr="00E10200">
              <w:rPr>
                <w:color w:val="111111"/>
                <w:sz w:val="22"/>
                <w:szCs w:val="22"/>
              </w:rPr>
              <w:t>√</w:t>
            </w:r>
          </w:p>
        </w:tc>
        <w:tc>
          <w:tcPr>
            <w:tcW w:w="914" w:type="dxa"/>
          </w:tcPr>
          <w:p w14:paraId="77B48123" w14:textId="74543E31" w:rsidR="001D7DB2" w:rsidRPr="00E10200" w:rsidRDefault="0042010B" w:rsidP="001D7DB2">
            <w:pPr>
              <w:autoSpaceDE w:val="0"/>
              <w:autoSpaceDN w:val="0"/>
              <w:adjustRightInd w:val="0"/>
              <w:spacing w:before="74"/>
              <w:ind w:left="160" w:right="-20"/>
              <w:rPr>
                <w:color w:val="111111"/>
                <w:sz w:val="22"/>
                <w:szCs w:val="22"/>
              </w:rPr>
            </w:pPr>
            <w:r w:rsidRPr="008549C6">
              <w:rPr>
                <w:color w:val="111111"/>
                <w:sz w:val="22"/>
                <w:szCs w:val="22"/>
              </w:rPr>
              <w:t>#</w:t>
            </w:r>
          </w:p>
        </w:tc>
        <w:tc>
          <w:tcPr>
            <w:tcW w:w="522" w:type="dxa"/>
          </w:tcPr>
          <w:p w14:paraId="62CB00CB" w14:textId="5EE2D1F0" w:rsidR="001D7DB2" w:rsidRPr="00E10200" w:rsidRDefault="0042010B" w:rsidP="001D7DB2">
            <w:pPr>
              <w:autoSpaceDE w:val="0"/>
              <w:autoSpaceDN w:val="0"/>
              <w:adjustRightInd w:val="0"/>
              <w:spacing w:before="74"/>
              <w:ind w:left="160" w:right="-20"/>
              <w:rPr>
                <w:color w:val="111111"/>
                <w:sz w:val="22"/>
                <w:szCs w:val="22"/>
              </w:rPr>
            </w:pPr>
            <w:r w:rsidRPr="008549C6">
              <w:rPr>
                <w:color w:val="111111"/>
                <w:sz w:val="22"/>
                <w:szCs w:val="22"/>
              </w:rPr>
              <w:t>#</w:t>
            </w:r>
          </w:p>
        </w:tc>
        <w:tc>
          <w:tcPr>
            <w:tcW w:w="653" w:type="dxa"/>
          </w:tcPr>
          <w:p w14:paraId="20EA46F0" w14:textId="3E9CD302" w:rsidR="001D7DB2" w:rsidRPr="00E10200" w:rsidRDefault="0042010B" w:rsidP="001D7DB2">
            <w:pPr>
              <w:autoSpaceDE w:val="0"/>
              <w:autoSpaceDN w:val="0"/>
              <w:adjustRightInd w:val="0"/>
              <w:spacing w:before="56"/>
              <w:ind w:left="161" w:right="-20"/>
              <w:rPr>
                <w:color w:val="111111"/>
                <w:sz w:val="22"/>
                <w:szCs w:val="22"/>
              </w:rPr>
            </w:pPr>
            <w:r w:rsidRPr="008549C6">
              <w:rPr>
                <w:color w:val="111111"/>
                <w:sz w:val="22"/>
                <w:szCs w:val="22"/>
              </w:rPr>
              <w:t>#</w:t>
            </w:r>
          </w:p>
        </w:tc>
        <w:tc>
          <w:tcPr>
            <w:tcW w:w="914" w:type="dxa"/>
          </w:tcPr>
          <w:p w14:paraId="56B01AD6" w14:textId="2157C001" w:rsidR="001D7DB2" w:rsidRPr="00E10200" w:rsidRDefault="0042010B" w:rsidP="001D7DB2">
            <w:pPr>
              <w:autoSpaceDE w:val="0"/>
              <w:autoSpaceDN w:val="0"/>
              <w:adjustRightInd w:val="0"/>
              <w:spacing w:before="56"/>
              <w:ind w:left="161" w:right="-20"/>
              <w:rPr>
                <w:color w:val="111111"/>
                <w:sz w:val="22"/>
                <w:szCs w:val="22"/>
              </w:rPr>
            </w:pPr>
            <w:r w:rsidRPr="008549C6">
              <w:rPr>
                <w:color w:val="111111"/>
                <w:sz w:val="22"/>
                <w:szCs w:val="22"/>
              </w:rPr>
              <w:t>#</w:t>
            </w:r>
          </w:p>
        </w:tc>
        <w:tc>
          <w:tcPr>
            <w:tcW w:w="3659" w:type="dxa"/>
          </w:tcPr>
          <w:p w14:paraId="3D025FAE" w14:textId="6C3B933D" w:rsidR="001D7DB2" w:rsidRPr="00E10200" w:rsidRDefault="0042010B" w:rsidP="001D7DB2">
            <w:pPr>
              <w:autoSpaceDE w:val="0"/>
              <w:autoSpaceDN w:val="0"/>
              <w:adjustRightInd w:val="0"/>
              <w:spacing w:before="56"/>
              <w:ind w:right="-20"/>
              <w:rPr>
                <w:color w:val="111111"/>
                <w:sz w:val="22"/>
                <w:szCs w:val="22"/>
              </w:rPr>
            </w:pPr>
            <w:r>
              <w:rPr>
                <w:color w:val="111111"/>
                <w:sz w:val="22"/>
                <w:szCs w:val="22"/>
              </w:rPr>
              <w:t xml:space="preserve">Mandatory where ‘Date of Arrival’ is equal o </w:t>
            </w:r>
            <w:r w:rsidR="00C217EC">
              <w:rPr>
                <w:color w:val="111111"/>
                <w:sz w:val="22"/>
                <w:szCs w:val="22"/>
              </w:rPr>
              <w:t>or greater than 1 August 2013.</w:t>
            </w:r>
          </w:p>
        </w:tc>
      </w:tr>
      <w:tr w:rsidR="0042010B" w:rsidRPr="00E10200" w14:paraId="1C4E45A2" w14:textId="77777777" w:rsidTr="00B97060">
        <w:trPr>
          <w:trHeight w:hRule="exact" w:val="617"/>
        </w:trPr>
        <w:tc>
          <w:tcPr>
            <w:tcW w:w="2613" w:type="dxa"/>
          </w:tcPr>
          <w:p w14:paraId="46A59CCD" w14:textId="77777777" w:rsidR="0042010B" w:rsidRPr="00E10200" w:rsidRDefault="0042010B" w:rsidP="0042010B">
            <w:pPr>
              <w:autoSpaceDE w:val="0"/>
              <w:autoSpaceDN w:val="0"/>
              <w:adjustRightInd w:val="0"/>
              <w:spacing w:before="56"/>
              <w:ind w:right="-20"/>
              <w:rPr>
                <w:color w:val="111111"/>
                <w:sz w:val="22"/>
                <w:szCs w:val="22"/>
              </w:rPr>
            </w:pPr>
            <w:r w:rsidRPr="00E10200">
              <w:rPr>
                <w:sz w:val="22"/>
                <w:szCs w:val="22"/>
              </w:rPr>
              <w:t>Subject Code</w:t>
            </w:r>
          </w:p>
        </w:tc>
        <w:tc>
          <w:tcPr>
            <w:tcW w:w="653" w:type="dxa"/>
          </w:tcPr>
          <w:p w14:paraId="5A7D3D30" w14:textId="41AFD044" w:rsidR="0042010B" w:rsidRPr="00E10200" w:rsidRDefault="0042010B" w:rsidP="0042010B">
            <w:pPr>
              <w:autoSpaceDE w:val="0"/>
              <w:autoSpaceDN w:val="0"/>
              <w:adjustRightInd w:val="0"/>
              <w:spacing w:before="74"/>
              <w:ind w:left="161" w:right="-20"/>
              <w:rPr>
                <w:color w:val="111111"/>
                <w:sz w:val="22"/>
                <w:szCs w:val="22"/>
              </w:rPr>
            </w:pPr>
            <w:r w:rsidRPr="00CD0AF8">
              <w:rPr>
                <w:color w:val="111111"/>
                <w:sz w:val="22"/>
                <w:szCs w:val="22"/>
              </w:rPr>
              <w:t>√</w:t>
            </w:r>
          </w:p>
        </w:tc>
        <w:tc>
          <w:tcPr>
            <w:tcW w:w="914" w:type="dxa"/>
          </w:tcPr>
          <w:p w14:paraId="11A136AD" w14:textId="10D596E0" w:rsidR="0042010B" w:rsidRPr="00E10200" w:rsidRDefault="0042010B" w:rsidP="0042010B">
            <w:pPr>
              <w:autoSpaceDE w:val="0"/>
              <w:autoSpaceDN w:val="0"/>
              <w:adjustRightInd w:val="0"/>
              <w:spacing w:before="74"/>
              <w:ind w:left="160" w:right="-20"/>
              <w:rPr>
                <w:color w:val="111111"/>
                <w:sz w:val="22"/>
                <w:szCs w:val="22"/>
              </w:rPr>
            </w:pPr>
            <w:r w:rsidRPr="00CD0AF8">
              <w:rPr>
                <w:color w:val="111111"/>
                <w:sz w:val="22"/>
                <w:szCs w:val="22"/>
              </w:rPr>
              <w:t>√</w:t>
            </w:r>
          </w:p>
        </w:tc>
        <w:tc>
          <w:tcPr>
            <w:tcW w:w="522" w:type="dxa"/>
          </w:tcPr>
          <w:p w14:paraId="70BB5553" w14:textId="6D09BE81" w:rsidR="0042010B" w:rsidRPr="00E10200" w:rsidRDefault="0042010B" w:rsidP="0042010B">
            <w:pPr>
              <w:autoSpaceDE w:val="0"/>
              <w:autoSpaceDN w:val="0"/>
              <w:adjustRightInd w:val="0"/>
              <w:spacing w:before="74"/>
              <w:ind w:left="160" w:right="-20"/>
              <w:rPr>
                <w:color w:val="111111"/>
                <w:sz w:val="22"/>
                <w:szCs w:val="22"/>
              </w:rPr>
            </w:pPr>
            <w:r w:rsidRPr="00CD0AF8">
              <w:rPr>
                <w:color w:val="111111"/>
                <w:sz w:val="22"/>
                <w:szCs w:val="22"/>
              </w:rPr>
              <w:t>√</w:t>
            </w:r>
          </w:p>
        </w:tc>
        <w:tc>
          <w:tcPr>
            <w:tcW w:w="653" w:type="dxa"/>
          </w:tcPr>
          <w:p w14:paraId="5DC5401F" w14:textId="29DE3E5F" w:rsidR="0042010B" w:rsidRPr="00E10200" w:rsidRDefault="0042010B" w:rsidP="0042010B">
            <w:pPr>
              <w:autoSpaceDE w:val="0"/>
              <w:autoSpaceDN w:val="0"/>
              <w:adjustRightInd w:val="0"/>
              <w:spacing w:before="56"/>
              <w:ind w:left="161" w:right="-20"/>
              <w:rPr>
                <w:color w:val="111111"/>
                <w:sz w:val="22"/>
                <w:szCs w:val="22"/>
              </w:rPr>
            </w:pPr>
            <w:r w:rsidRPr="00CD0AF8">
              <w:rPr>
                <w:color w:val="111111"/>
                <w:sz w:val="22"/>
                <w:szCs w:val="22"/>
              </w:rPr>
              <w:t>√</w:t>
            </w:r>
          </w:p>
        </w:tc>
        <w:tc>
          <w:tcPr>
            <w:tcW w:w="914" w:type="dxa"/>
          </w:tcPr>
          <w:p w14:paraId="7339BF8C" w14:textId="3E6DBCC2" w:rsidR="0042010B" w:rsidRPr="00E10200" w:rsidRDefault="0042010B" w:rsidP="0042010B">
            <w:pPr>
              <w:autoSpaceDE w:val="0"/>
              <w:autoSpaceDN w:val="0"/>
              <w:adjustRightInd w:val="0"/>
              <w:spacing w:before="56"/>
              <w:ind w:left="161" w:right="-20"/>
              <w:rPr>
                <w:color w:val="111111"/>
                <w:sz w:val="22"/>
                <w:szCs w:val="22"/>
              </w:rPr>
            </w:pPr>
            <w:r w:rsidRPr="008549C6">
              <w:rPr>
                <w:color w:val="111111"/>
                <w:sz w:val="22"/>
                <w:szCs w:val="22"/>
              </w:rPr>
              <w:t>#</w:t>
            </w:r>
          </w:p>
        </w:tc>
        <w:tc>
          <w:tcPr>
            <w:tcW w:w="3659" w:type="dxa"/>
          </w:tcPr>
          <w:p w14:paraId="09765958" w14:textId="77777777" w:rsidR="0042010B" w:rsidRPr="00E10200" w:rsidRDefault="0042010B" w:rsidP="0042010B">
            <w:pPr>
              <w:autoSpaceDE w:val="0"/>
              <w:autoSpaceDN w:val="0"/>
              <w:adjustRightInd w:val="0"/>
              <w:spacing w:before="56"/>
              <w:ind w:right="-20"/>
              <w:rPr>
                <w:color w:val="111111"/>
                <w:sz w:val="22"/>
                <w:szCs w:val="22"/>
              </w:rPr>
            </w:pPr>
          </w:p>
        </w:tc>
      </w:tr>
    </w:tbl>
    <w:p w14:paraId="19CAEFE1" w14:textId="77777777" w:rsidR="00184997" w:rsidRDefault="00184997" w:rsidP="00184997">
      <w:pPr>
        <w:pStyle w:val="Default"/>
        <w:jc w:val="both"/>
      </w:pPr>
    </w:p>
    <w:p w14:paraId="37A74622" w14:textId="19613D8B" w:rsidR="001D7DB2" w:rsidRDefault="005738A8" w:rsidP="00184997">
      <w:pPr>
        <w:pStyle w:val="Default"/>
        <w:jc w:val="both"/>
      </w:pPr>
      <w:r>
        <w:t xml:space="preserve">Pay and hours data are mandatory for all staff in regular service. Pay and hours data consist </w:t>
      </w:r>
      <w:proofErr w:type="gramStart"/>
      <w:r>
        <w:t>of:</w:t>
      </w:r>
      <w:proofErr w:type="gramEnd"/>
      <w:r>
        <w:t xml:space="preserve"> pay range, base pay, pay range minimum, pay range maximum, safeguarded salary, additional payment type, additional payment amount, hours worked per week, FTE Hours per week and weeks per year. In some </w:t>
      </w:r>
      <w:proofErr w:type="gramStart"/>
      <w:r>
        <w:t>cases</w:t>
      </w:r>
      <w:proofErr w:type="gramEnd"/>
      <w:r>
        <w:t xml:space="preserve"> one or more of these data items may be irrelevant, please see notes on individual data items</w:t>
      </w:r>
    </w:p>
    <w:p w14:paraId="58AFBE14" w14:textId="77777777" w:rsidR="005738A8" w:rsidRDefault="005738A8" w:rsidP="006E317E">
      <w:pPr>
        <w:pStyle w:val="Default"/>
        <w:ind w:left="-993"/>
        <w:jc w:val="both"/>
      </w:pPr>
    </w:p>
    <w:p w14:paraId="7FFAE41F" w14:textId="75B7F8C0" w:rsidR="006E317E" w:rsidRPr="00F541CA" w:rsidRDefault="00184997" w:rsidP="006E317E">
      <w:pPr>
        <w:pStyle w:val="Default"/>
        <w:ind w:left="-993"/>
        <w:jc w:val="both"/>
      </w:pPr>
      <w:r>
        <w:t xml:space="preserve">     </w:t>
      </w:r>
      <w:r w:rsidR="006E317E" w:rsidRPr="00F541CA">
        <w:t xml:space="preserve">√ Mandatory data item for this type of staff </w:t>
      </w:r>
    </w:p>
    <w:p w14:paraId="570E7771" w14:textId="77777777" w:rsidR="006E317E" w:rsidRPr="00F541CA" w:rsidRDefault="006E317E" w:rsidP="006E317E">
      <w:pPr>
        <w:pStyle w:val="Default"/>
        <w:ind w:left="-567" w:hanging="426"/>
        <w:jc w:val="both"/>
      </w:pPr>
    </w:p>
    <w:p w14:paraId="6108FF64" w14:textId="1CFD8DEB" w:rsidR="006E317E" w:rsidRPr="00F541CA" w:rsidRDefault="00EF7D27" w:rsidP="006E317E">
      <w:pPr>
        <w:pStyle w:val="Default"/>
        <w:ind w:left="-567" w:hanging="426"/>
        <w:jc w:val="both"/>
      </w:pPr>
      <w:r w:rsidRPr="00F541CA">
        <w:t xml:space="preserve">      </w:t>
      </w:r>
      <w:r w:rsidR="006E317E" w:rsidRPr="00F541CA">
        <w:t xml:space="preserve"># Optional data item for this type of staff </w:t>
      </w:r>
    </w:p>
    <w:p w14:paraId="313A9B43" w14:textId="77777777" w:rsidR="006E317E" w:rsidRPr="00F541CA" w:rsidRDefault="006E317E" w:rsidP="006E317E">
      <w:pPr>
        <w:pStyle w:val="Default"/>
        <w:ind w:left="-567" w:hanging="426"/>
        <w:jc w:val="both"/>
      </w:pPr>
    </w:p>
    <w:p w14:paraId="30631D73" w14:textId="29C90B7B" w:rsidR="006E317E" w:rsidRPr="00F541CA" w:rsidRDefault="00EF7D27" w:rsidP="006E317E">
      <w:pPr>
        <w:pStyle w:val="Default"/>
        <w:ind w:left="-567" w:hanging="426"/>
        <w:jc w:val="both"/>
      </w:pPr>
      <w:r w:rsidRPr="00F541CA">
        <w:t xml:space="preserve">      </w:t>
      </w:r>
      <w:r w:rsidR="006E317E" w:rsidRPr="00F541CA">
        <w:t xml:space="preserve">X Data item not applicable for this type of staff </w:t>
      </w:r>
    </w:p>
    <w:p w14:paraId="656DA2E3" w14:textId="77777777" w:rsidR="006E317E" w:rsidRPr="00F541CA" w:rsidRDefault="006E317E" w:rsidP="006E317E">
      <w:pPr>
        <w:pStyle w:val="Default"/>
        <w:ind w:left="-567" w:hanging="426"/>
        <w:jc w:val="both"/>
      </w:pPr>
    </w:p>
    <w:p w14:paraId="568E1D73" w14:textId="3353AE16" w:rsidR="00166228" w:rsidRDefault="00EF7D27" w:rsidP="00184997">
      <w:pPr>
        <w:pStyle w:val="Default"/>
        <w:ind w:left="-709" w:hanging="142"/>
        <w:jc w:val="both"/>
      </w:pPr>
      <w:r w:rsidRPr="00F541CA">
        <w:t xml:space="preserve"> </w:t>
      </w:r>
      <w:bookmarkEnd w:id="7"/>
    </w:p>
    <w:p w14:paraId="70FFBBA0" w14:textId="1DCDEEF3" w:rsidR="00166228" w:rsidRDefault="00166228" w:rsidP="00FC12CC">
      <w:pPr>
        <w:ind w:left="-709"/>
      </w:pPr>
    </w:p>
    <w:p w14:paraId="0054A3A4" w14:textId="4A16895E" w:rsidR="00166228" w:rsidRDefault="00166228" w:rsidP="00FC12CC">
      <w:pPr>
        <w:ind w:left="-709"/>
      </w:pPr>
    </w:p>
    <w:p w14:paraId="2B7A4B69" w14:textId="77777777" w:rsidR="00166228" w:rsidRDefault="00166228" w:rsidP="00FC12CC">
      <w:pPr>
        <w:ind w:left="-709"/>
      </w:pPr>
    </w:p>
    <w:p w14:paraId="0686E96C" w14:textId="77777777" w:rsidR="006E317E" w:rsidRDefault="006E317E" w:rsidP="006E317E">
      <w:pPr>
        <w:pStyle w:val="Heading2"/>
        <w:ind w:left="-426" w:firstLine="426"/>
        <w:rPr>
          <w:sz w:val="24"/>
          <w:szCs w:val="24"/>
        </w:rPr>
      </w:pPr>
    </w:p>
    <w:p w14:paraId="34B87E51" w14:textId="658A525F" w:rsidR="006E317E" w:rsidRPr="001F3A3B" w:rsidRDefault="006E317E" w:rsidP="006E317E">
      <w:pPr>
        <w:pStyle w:val="Heading2"/>
        <w:ind w:left="-426" w:firstLine="426"/>
      </w:pPr>
      <w:bookmarkStart w:id="8" w:name="_Toc86669531"/>
      <w:r w:rsidRPr="001F3A3B">
        <w:t>Appendices 2 – School Level Data</w:t>
      </w:r>
      <w:bookmarkEnd w:id="8"/>
    </w:p>
    <w:p w14:paraId="1D781C43" w14:textId="77777777" w:rsidR="006E317E" w:rsidRDefault="006E317E" w:rsidP="006E317E">
      <w:pPr>
        <w:ind w:left="-993"/>
      </w:pPr>
    </w:p>
    <w:p w14:paraId="00B57EB9" w14:textId="0C676856" w:rsidR="006E317E" w:rsidRDefault="006E317E" w:rsidP="006E317E">
      <w:pPr>
        <w:pStyle w:val="Heading2"/>
      </w:pPr>
      <w:bookmarkStart w:id="9" w:name="_Hlk53499149"/>
      <w:bookmarkStart w:id="10" w:name="_Toc86669532"/>
      <w:r>
        <w:t>Introduction</w:t>
      </w:r>
      <w:bookmarkEnd w:id="9"/>
      <w:bookmarkEnd w:id="10"/>
      <w:r>
        <w:t xml:space="preserve"> </w:t>
      </w:r>
    </w:p>
    <w:p w14:paraId="4DCB324F" w14:textId="03F17487" w:rsidR="006E317E" w:rsidRDefault="006E317E" w:rsidP="006E317E">
      <w:r>
        <w:t xml:space="preserve">School Level information is collected in two modules – Teacher Vacancies and Staff Information. These data items need to reflect the position on the Census day and so schools will need to collect them on </w:t>
      </w:r>
      <w:r w:rsidR="00032E75">
        <w:t>4</w:t>
      </w:r>
      <w:r>
        <w:t>th November and manually enter them into their systems.</w:t>
      </w:r>
    </w:p>
    <w:p w14:paraId="0A8D1740" w14:textId="77777777" w:rsidR="004C1FEA" w:rsidRDefault="004C1FEA" w:rsidP="006E317E">
      <w:pPr>
        <w:pStyle w:val="Heading2"/>
      </w:pPr>
    </w:p>
    <w:p w14:paraId="0755D5E6" w14:textId="6DF27C07" w:rsidR="006E317E" w:rsidRDefault="006E317E" w:rsidP="006E317E">
      <w:pPr>
        <w:pStyle w:val="Heading2"/>
      </w:pPr>
      <w:bookmarkStart w:id="11" w:name="_Toc86669533"/>
      <w:r>
        <w:t>Staff Information Module</w:t>
      </w:r>
      <w:bookmarkEnd w:id="11"/>
    </w:p>
    <w:p w14:paraId="06352C39" w14:textId="7F39E23D" w:rsidR="006E317E" w:rsidRDefault="006E317E" w:rsidP="006E317E">
      <w:pPr>
        <w:spacing w:line="259" w:lineRule="auto"/>
      </w:pPr>
      <w:r>
        <w:t xml:space="preserve">The department needs to know the numbers of occasional teachers employed in schools to understand the state of teacher supply and understand the difficulties schools experience in filling some roles. </w:t>
      </w:r>
    </w:p>
    <w:p w14:paraId="40EE2CFF" w14:textId="77777777" w:rsidR="006E317E" w:rsidRDefault="006E317E" w:rsidP="006E317E">
      <w:pPr>
        <w:spacing w:line="259" w:lineRule="auto"/>
      </w:pPr>
      <w:r>
        <w:t>This module provides headcount information on occasional teachers who are not employed directly by the school or the local authority, in school on the Census day.</w:t>
      </w:r>
    </w:p>
    <w:p w14:paraId="0C411C81" w14:textId="77777777" w:rsidR="006E317E" w:rsidRDefault="006E317E" w:rsidP="006E317E">
      <w:pPr>
        <w:spacing w:line="259" w:lineRule="auto"/>
      </w:pPr>
      <w:r>
        <w:t xml:space="preserve">Headcount data required for occasional teachers listed </w:t>
      </w:r>
      <w:proofErr w:type="gramStart"/>
      <w:r>
        <w:t>below;</w:t>
      </w:r>
      <w:proofErr w:type="gramEnd"/>
      <w:r>
        <w:t xml:space="preserve"> </w:t>
      </w:r>
    </w:p>
    <w:p w14:paraId="38EF3E4E" w14:textId="77777777" w:rsidR="006E317E" w:rsidRDefault="006E317E" w:rsidP="006E317E">
      <w:pPr>
        <w:pStyle w:val="ListParagraph"/>
        <w:numPr>
          <w:ilvl w:val="0"/>
          <w:numId w:val="13"/>
        </w:numPr>
        <w:spacing w:line="259" w:lineRule="auto"/>
      </w:pPr>
      <w:r>
        <w:t>Qualified occasional teachers</w:t>
      </w:r>
    </w:p>
    <w:p w14:paraId="4D360E14" w14:textId="77777777" w:rsidR="006E317E" w:rsidRDefault="006E317E" w:rsidP="006E317E">
      <w:pPr>
        <w:pStyle w:val="ListParagraph"/>
        <w:numPr>
          <w:ilvl w:val="0"/>
          <w:numId w:val="13"/>
        </w:numPr>
        <w:spacing w:line="259" w:lineRule="auto"/>
      </w:pPr>
      <w:r>
        <w:t>Unqualified occasional teachers</w:t>
      </w:r>
    </w:p>
    <w:p w14:paraId="2DC6E3A4" w14:textId="24360A9A" w:rsidR="006E317E" w:rsidRDefault="006E317E" w:rsidP="006E317E">
      <w:pPr>
        <w:pStyle w:val="ListParagraph"/>
        <w:numPr>
          <w:ilvl w:val="0"/>
          <w:numId w:val="13"/>
        </w:numPr>
        <w:spacing w:line="259" w:lineRule="auto"/>
      </w:pPr>
      <w:r>
        <w:t>Occasional teachers with unknown qualified status</w:t>
      </w:r>
    </w:p>
    <w:p w14:paraId="48418A77" w14:textId="0F457730" w:rsidR="004700E5" w:rsidRDefault="004700E5" w:rsidP="004700E5">
      <w:pPr>
        <w:spacing w:line="259" w:lineRule="auto"/>
      </w:pPr>
      <w:r>
        <w:t xml:space="preserve">For 3rd party support staff, that is, support staff not directly employed by a school or local authority (for example, cleaners employed by a contract cleaning company), a count of staff working at the school on census reference date is required, split by their role as defined in the role code list. Zero counts are not required against roles for which no </w:t>
      </w:r>
      <w:proofErr w:type="gramStart"/>
      <w:r>
        <w:t>third party</w:t>
      </w:r>
      <w:proofErr w:type="gramEnd"/>
      <w:r>
        <w:t xml:space="preserve"> staff are employed.</w:t>
      </w:r>
    </w:p>
    <w:p w14:paraId="6D84247C" w14:textId="77777777" w:rsidR="004C1FEA" w:rsidRDefault="004C1FEA" w:rsidP="006E317E">
      <w:pPr>
        <w:pStyle w:val="Heading2"/>
      </w:pPr>
    </w:p>
    <w:p w14:paraId="299CEECE" w14:textId="7A4CC08F" w:rsidR="006E317E" w:rsidRDefault="006E317E" w:rsidP="006E317E">
      <w:pPr>
        <w:pStyle w:val="Heading2"/>
      </w:pPr>
      <w:bookmarkStart w:id="12" w:name="_Toc86669534"/>
      <w:r>
        <w:t>Teacher Vacancies Module</w:t>
      </w:r>
      <w:bookmarkEnd w:id="12"/>
      <w:r>
        <w:t xml:space="preserve"> </w:t>
      </w:r>
    </w:p>
    <w:p w14:paraId="1E8A7641" w14:textId="7331D0B5" w:rsidR="00C065F7" w:rsidRDefault="0099720F" w:rsidP="006E317E">
      <w:r>
        <w:t>For each teacher post (permanent or a contract of one or more terms, where a term is one third of an academic year) that is vacant or temporarily filled on census reference date, the school must complete a vacancy record.</w:t>
      </w:r>
    </w:p>
    <w:p w14:paraId="0CB0A94A" w14:textId="5871BDC8" w:rsidR="006E317E" w:rsidRDefault="006E317E" w:rsidP="006E317E">
      <w:r>
        <w:t>The following flow diagram is designed to help schools determine the information they need to provide on vacant (including temporarily filled) teacher posts. Flow diagram shows seven tests to be applied to determine if the vacancy should be recorded in SWF and a further four tests to determine what data should be recorded.</w:t>
      </w:r>
    </w:p>
    <w:p w14:paraId="1B683A3A" w14:textId="0E70D0D6" w:rsidR="00DF3C2C" w:rsidRDefault="00DF3C2C" w:rsidP="00941F27">
      <w:pPr>
        <w:ind w:hanging="142"/>
        <w:rPr>
          <w:noProof/>
        </w:rPr>
      </w:pPr>
    </w:p>
    <w:p w14:paraId="19084BB4" w14:textId="666D80BF" w:rsidR="00175546" w:rsidRPr="00035C77" w:rsidRDefault="00175546" w:rsidP="00941F27">
      <w:pPr>
        <w:ind w:hanging="142"/>
      </w:pPr>
      <w:r>
        <w:rPr>
          <w:noProof/>
        </w:rPr>
        <w:lastRenderedPageBreak/>
        <w:drawing>
          <wp:inline distT="0" distB="0" distL="0" distR="0" wp14:anchorId="11F10225" wp14:editId="78C0584F">
            <wp:extent cx="4943475" cy="8067675"/>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6"/>
                    <a:srcRect l="15742" t="22547" r="66608" b="5354"/>
                    <a:stretch/>
                  </pic:blipFill>
                  <pic:spPr bwMode="auto">
                    <a:xfrm>
                      <a:off x="0" y="0"/>
                      <a:ext cx="4970247" cy="8111366"/>
                    </a:xfrm>
                    <a:prstGeom prst="rect">
                      <a:avLst/>
                    </a:prstGeom>
                    <a:ln>
                      <a:noFill/>
                    </a:ln>
                    <a:extLst>
                      <a:ext uri="{53640926-AAD7-44D8-BBD7-CCE9431645EC}">
                        <a14:shadowObscured xmlns:a14="http://schemas.microsoft.com/office/drawing/2010/main"/>
                      </a:ext>
                    </a:extLst>
                  </pic:spPr>
                </pic:pic>
              </a:graphicData>
            </a:graphic>
          </wp:inline>
        </w:drawing>
      </w:r>
    </w:p>
    <w:sectPr w:rsidR="00175546" w:rsidRPr="00035C77" w:rsidSect="00363A4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7404" w14:textId="77777777" w:rsidR="00056D07" w:rsidRDefault="00056D07" w:rsidP="00101F8B">
      <w:r>
        <w:separator/>
      </w:r>
    </w:p>
    <w:p w14:paraId="08A0719B" w14:textId="77777777" w:rsidR="00056D07" w:rsidRDefault="00056D07" w:rsidP="00101F8B"/>
    <w:p w14:paraId="0E330AF9" w14:textId="77777777" w:rsidR="00056D07" w:rsidRDefault="00056D07" w:rsidP="00101F8B"/>
    <w:p w14:paraId="5738A6C2" w14:textId="77777777" w:rsidR="00056D07" w:rsidRDefault="00056D07" w:rsidP="00101F8B"/>
    <w:p w14:paraId="33623213" w14:textId="77777777" w:rsidR="00056D07" w:rsidRDefault="00056D07" w:rsidP="00101F8B"/>
    <w:p w14:paraId="5927D552" w14:textId="77777777" w:rsidR="00056D07" w:rsidRDefault="00056D07" w:rsidP="00101F8B"/>
  </w:endnote>
  <w:endnote w:type="continuationSeparator" w:id="0">
    <w:p w14:paraId="06A030E2" w14:textId="77777777" w:rsidR="00056D07" w:rsidRDefault="00056D07" w:rsidP="00101F8B">
      <w:r>
        <w:continuationSeparator/>
      </w:r>
    </w:p>
    <w:p w14:paraId="4A7FF73D" w14:textId="77777777" w:rsidR="00056D07" w:rsidRDefault="00056D07" w:rsidP="00101F8B"/>
    <w:p w14:paraId="2A3CAE49" w14:textId="77777777" w:rsidR="00056D07" w:rsidRDefault="00056D07" w:rsidP="00101F8B"/>
    <w:p w14:paraId="74F6F92A" w14:textId="77777777" w:rsidR="00056D07" w:rsidRDefault="00056D07" w:rsidP="00101F8B"/>
    <w:p w14:paraId="41C1A782" w14:textId="77777777" w:rsidR="00056D07" w:rsidRDefault="00056D07" w:rsidP="00101F8B"/>
    <w:p w14:paraId="3D440BC1" w14:textId="77777777" w:rsidR="00056D07" w:rsidRDefault="00056D07"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0E7E" w14:textId="77777777" w:rsidR="00056D07" w:rsidRDefault="00056D07" w:rsidP="00101F8B">
      <w:r>
        <w:separator/>
      </w:r>
    </w:p>
    <w:p w14:paraId="24DBA1A9" w14:textId="77777777" w:rsidR="00056D07" w:rsidRDefault="00056D07" w:rsidP="00101F8B"/>
    <w:p w14:paraId="18D5987A" w14:textId="77777777" w:rsidR="00056D07" w:rsidRDefault="00056D07" w:rsidP="00101F8B"/>
    <w:p w14:paraId="5547501E" w14:textId="77777777" w:rsidR="00056D07" w:rsidRDefault="00056D07" w:rsidP="00101F8B"/>
    <w:p w14:paraId="2BD979E6" w14:textId="77777777" w:rsidR="00056D07" w:rsidRDefault="00056D07" w:rsidP="00101F8B"/>
    <w:p w14:paraId="51262EB7" w14:textId="77777777" w:rsidR="00056D07" w:rsidRDefault="00056D07" w:rsidP="00101F8B"/>
  </w:footnote>
  <w:footnote w:type="continuationSeparator" w:id="0">
    <w:p w14:paraId="2E4AADBA" w14:textId="77777777" w:rsidR="00056D07" w:rsidRDefault="00056D07" w:rsidP="00101F8B">
      <w:r>
        <w:continuationSeparator/>
      </w:r>
    </w:p>
    <w:p w14:paraId="01F78381" w14:textId="77777777" w:rsidR="00056D07" w:rsidRDefault="00056D07" w:rsidP="00101F8B"/>
    <w:p w14:paraId="0F7C918E" w14:textId="77777777" w:rsidR="00056D07" w:rsidRDefault="00056D07" w:rsidP="00101F8B"/>
    <w:p w14:paraId="38E8B614" w14:textId="77777777" w:rsidR="00056D07" w:rsidRDefault="00056D07" w:rsidP="00101F8B"/>
    <w:p w14:paraId="529DDE4D" w14:textId="77777777" w:rsidR="00056D07" w:rsidRDefault="00056D07" w:rsidP="00101F8B"/>
    <w:p w14:paraId="0D66234A" w14:textId="77777777" w:rsidR="00056D07" w:rsidRDefault="00056D07"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19DE" w14:textId="69A6C941" w:rsidR="003E199A" w:rsidRDefault="003E199A" w:rsidP="001F3A3B">
    <w:pPr>
      <w:pStyle w:val="Header"/>
      <w:tabs>
        <w:tab w:val="clear" w:pos="9026"/>
        <w:tab w:val="left" w:pos="8150"/>
      </w:tabs>
    </w:pPr>
    <w:r>
      <w:rPr>
        <w:noProof/>
      </w:rPr>
      <w:drawing>
        <wp:anchor distT="0" distB="0" distL="114300" distR="114300" simplePos="0" relativeHeight="251659264" behindDoc="1" locked="0" layoutInCell="1" allowOverlap="1" wp14:anchorId="7F6DD0E0" wp14:editId="6F09FC5B">
          <wp:simplePos x="0" y="0"/>
          <wp:positionH relativeFrom="page">
            <wp:posOffset>-38911</wp:posOffset>
          </wp:positionH>
          <wp:positionV relativeFrom="paragraph">
            <wp:posOffset>-399469</wp:posOffset>
          </wp:positionV>
          <wp:extent cx="7551420" cy="1521071"/>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EndPr/>
      <w:sdtContent>
        <w:r>
          <w:t>Guidance: School Workforce Census 202</w:t>
        </w:r>
        <w:r w:rsidR="00D67485">
          <w:t>1</w:t>
        </w:r>
      </w:sdtContent>
    </w:sdt>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CB1"/>
    <w:multiLevelType w:val="hybridMultilevel"/>
    <w:tmpl w:val="932A4FDA"/>
    <w:lvl w:ilvl="0" w:tplc="3892909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E07A0"/>
    <w:multiLevelType w:val="hybridMultilevel"/>
    <w:tmpl w:val="CFE8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5666D"/>
    <w:multiLevelType w:val="hybridMultilevel"/>
    <w:tmpl w:val="496C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22CFB"/>
    <w:multiLevelType w:val="hybridMultilevel"/>
    <w:tmpl w:val="C0A6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B7B8D"/>
    <w:multiLevelType w:val="hybridMultilevel"/>
    <w:tmpl w:val="A058BD8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667098"/>
    <w:multiLevelType w:val="hybridMultilevel"/>
    <w:tmpl w:val="85884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51E97"/>
    <w:multiLevelType w:val="multilevel"/>
    <w:tmpl w:val="5BD68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D1CED"/>
    <w:multiLevelType w:val="hybridMultilevel"/>
    <w:tmpl w:val="A8A0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734AEE"/>
    <w:multiLevelType w:val="hybridMultilevel"/>
    <w:tmpl w:val="A21EE67E"/>
    <w:lvl w:ilvl="0" w:tplc="3892909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A00DF"/>
    <w:multiLevelType w:val="hybridMultilevel"/>
    <w:tmpl w:val="65FA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E6F45"/>
    <w:multiLevelType w:val="hybridMultilevel"/>
    <w:tmpl w:val="2E4E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6184E"/>
    <w:multiLevelType w:val="hybridMultilevel"/>
    <w:tmpl w:val="40C8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8E23AD"/>
    <w:multiLevelType w:val="hybridMultilevel"/>
    <w:tmpl w:val="9D2066D6"/>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F4F1BB9"/>
    <w:multiLevelType w:val="hybridMultilevel"/>
    <w:tmpl w:val="5A969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B327B"/>
    <w:multiLevelType w:val="hybridMultilevel"/>
    <w:tmpl w:val="ABC2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F737AE"/>
    <w:multiLevelType w:val="hybridMultilevel"/>
    <w:tmpl w:val="8612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77CC8"/>
    <w:multiLevelType w:val="hybridMultilevel"/>
    <w:tmpl w:val="9C08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7"/>
  </w:num>
  <w:num w:numId="5">
    <w:abstractNumId w:val="1"/>
  </w:num>
  <w:num w:numId="6">
    <w:abstractNumId w:val="10"/>
  </w:num>
  <w:num w:numId="7">
    <w:abstractNumId w:val="4"/>
  </w:num>
  <w:num w:numId="8">
    <w:abstractNumId w:val="15"/>
  </w:num>
  <w:num w:numId="9">
    <w:abstractNumId w:val="8"/>
  </w:num>
  <w:num w:numId="10">
    <w:abstractNumId w:val="13"/>
  </w:num>
  <w:num w:numId="11">
    <w:abstractNumId w:val="11"/>
  </w:num>
  <w:num w:numId="12">
    <w:abstractNumId w:val="16"/>
  </w:num>
  <w:num w:numId="13">
    <w:abstractNumId w:val="5"/>
  </w:num>
  <w:num w:numId="14">
    <w:abstractNumId w:val="6"/>
  </w:num>
  <w:num w:numId="15">
    <w:abstractNumId w:val="2"/>
  </w:num>
  <w:num w:numId="16">
    <w:abstractNumId w:val="17"/>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53A0"/>
    <w:rsid w:val="00032E75"/>
    <w:rsid w:val="00035C77"/>
    <w:rsid w:val="00044907"/>
    <w:rsid w:val="00056D07"/>
    <w:rsid w:val="00070438"/>
    <w:rsid w:val="00070EBD"/>
    <w:rsid w:val="00071FB4"/>
    <w:rsid w:val="000741FB"/>
    <w:rsid w:val="00080CA2"/>
    <w:rsid w:val="000A6597"/>
    <w:rsid w:val="000C7AEB"/>
    <w:rsid w:val="000D1C60"/>
    <w:rsid w:val="00101F8B"/>
    <w:rsid w:val="00114878"/>
    <w:rsid w:val="001357FA"/>
    <w:rsid w:val="00166228"/>
    <w:rsid w:val="001702A6"/>
    <w:rsid w:val="00173D7C"/>
    <w:rsid w:val="00175546"/>
    <w:rsid w:val="00184997"/>
    <w:rsid w:val="00192F44"/>
    <w:rsid w:val="001B443C"/>
    <w:rsid w:val="001D5881"/>
    <w:rsid w:val="001D7DB2"/>
    <w:rsid w:val="001F31B0"/>
    <w:rsid w:val="001F3A3B"/>
    <w:rsid w:val="00227443"/>
    <w:rsid w:val="002776C7"/>
    <w:rsid w:val="00284556"/>
    <w:rsid w:val="00292623"/>
    <w:rsid w:val="00297396"/>
    <w:rsid w:val="002A207D"/>
    <w:rsid w:val="003006FF"/>
    <w:rsid w:val="0032587C"/>
    <w:rsid w:val="003454A9"/>
    <w:rsid w:val="00345A31"/>
    <w:rsid w:val="00363A4D"/>
    <w:rsid w:val="003E0B5B"/>
    <w:rsid w:val="003E199A"/>
    <w:rsid w:val="003F0FB1"/>
    <w:rsid w:val="003F1229"/>
    <w:rsid w:val="00420033"/>
    <w:rsid w:val="0042010B"/>
    <w:rsid w:val="004362E7"/>
    <w:rsid w:val="004369A3"/>
    <w:rsid w:val="00437AAE"/>
    <w:rsid w:val="004626D8"/>
    <w:rsid w:val="004700E5"/>
    <w:rsid w:val="00480494"/>
    <w:rsid w:val="004A11F2"/>
    <w:rsid w:val="004A7F4B"/>
    <w:rsid w:val="004C1FEA"/>
    <w:rsid w:val="004D44FC"/>
    <w:rsid w:val="005003E4"/>
    <w:rsid w:val="00534043"/>
    <w:rsid w:val="00550C1A"/>
    <w:rsid w:val="005738A8"/>
    <w:rsid w:val="00585A23"/>
    <w:rsid w:val="005B0188"/>
    <w:rsid w:val="005D7F4A"/>
    <w:rsid w:val="005E57A5"/>
    <w:rsid w:val="005F24B4"/>
    <w:rsid w:val="00623725"/>
    <w:rsid w:val="00661DB6"/>
    <w:rsid w:val="00673CCA"/>
    <w:rsid w:val="00674597"/>
    <w:rsid w:val="006A6700"/>
    <w:rsid w:val="006E317E"/>
    <w:rsid w:val="00706F60"/>
    <w:rsid w:val="00717565"/>
    <w:rsid w:val="007604B3"/>
    <w:rsid w:val="00774185"/>
    <w:rsid w:val="007B40D8"/>
    <w:rsid w:val="007C4F08"/>
    <w:rsid w:val="007C7CCE"/>
    <w:rsid w:val="007D2CB4"/>
    <w:rsid w:val="007D7D7B"/>
    <w:rsid w:val="007E1728"/>
    <w:rsid w:val="008158A3"/>
    <w:rsid w:val="00825695"/>
    <w:rsid w:val="008413B6"/>
    <w:rsid w:val="00841EA4"/>
    <w:rsid w:val="0087542F"/>
    <w:rsid w:val="00880FFC"/>
    <w:rsid w:val="008A03F4"/>
    <w:rsid w:val="008B70E7"/>
    <w:rsid w:val="008D6F80"/>
    <w:rsid w:val="008F74E6"/>
    <w:rsid w:val="0091310E"/>
    <w:rsid w:val="0093644A"/>
    <w:rsid w:val="00941F27"/>
    <w:rsid w:val="009613DB"/>
    <w:rsid w:val="0099720F"/>
    <w:rsid w:val="009A1122"/>
    <w:rsid w:val="009C02F6"/>
    <w:rsid w:val="009C6214"/>
    <w:rsid w:val="009E4C47"/>
    <w:rsid w:val="009F1AC6"/>
    <w:rsid w:val="00A02F53"/>
    <w:rsid w:val="00A624B8"/>
    <w:rsid w:val="00A72A63"/>
    <w:rsid w:val="00AA79F3"/>
    <w:rsid w:val="00AD3F11"/>
    <w:rsid w:val="00AE08E4"/>
    <w:rsid w:val="00AE47D8"/>
    <w:rsid w:val="00AF71BF"/>
    <w:rsid w:val="00B134D4"/>
    <w:rsid w:val="00B1352D"/>
    <w:rsid w:val="00B25726"/>
    <w:rsid w:val="00B25CBF"/>
    <w:rsid w:val="00B709E0"/>
    <w:rsid w:val="00B82715"/>
    <w:rsid w:val="00B97060"/>
    <w:rsid w:val="00BA0597"/>
    <w:rsid w:val="00BA4B43"/>
    <w:rsid w:val="00BA63ED"/>
    <w:rsid w:val="00BE2285"/>
    <w:rsid w:val="00BE6FB3"/>
    <w:rsid w:val="00C065F7"/>
    <w:rsid w:val="00C06B7C"/>
    <w:rsid w:val="00C217EC"/>
    <w:rsid w:val="00C44D81"/>
    <w:rsid w:val="00C615DA"/>
    <w:rsid w:val="00C967EF"/>
    <w:rsid w:val="00CC4CE1"/>
    <w:rsid w:val="00CC7F78"/>
    <w:rsid w:val="00CD77CF"/>
    <w:rsid w:val="00CF7123"/>
    <w:rsid w:val="00D00147"/>
    <w:rsid w:val="00D03278"/>
    <w:rsid w:val="00D348CD"/>
    <w:rsid w:val="00D53878"/>
    <w:rsid w:val="00D67485"/>
    <w:rsid w:val="00D711EB"/>
    <w:rsid w:val="00D82CA3"/>
    <w:rsid w:val="00D95327"/>
    <w:rsid w:val="00DB3CF3"/>
    <w:rsid w:val="00DB3DC6"/>
    <w:rsid w:val="00DC0596"/>
    <w:rsid w:val="00DF3C2C"/>
    <w:rsid w:val="00E056E4"/>
    <w:rsid w:val="00E13EF4"/>
    <w:rsid w:val="00E15B8D"/>
    <w:rsid w:val="00E4168E"/>
    <w:rsid w:val="00E46D20"/>
    <w:rsid w:val="00E8479C"/>
    <w:rsid w:val="00E95F97"/>
    <w:rsid w:val="00EA7677"/>
    <w:rsid w:val="00EF7D27"/>
    <w:rsid w:val="00F05C51"/>
    <w:rsid w:val="00F0630F"/>
    <w:rsid w:val="00F141AE"/>
    <w:rsid w:val="00F27FAC"/>
    <w:rsid w:val="00F459E8"/>
    <w:rsid w:val="00F5083F"/>
    <w:rsid w:val="00F541CA"/>
    <w:rsid w:val="00F74474"/>
    <w:rsid w:val="00F81947"/>
    <w:rsid w:val="00F85124"/>
    <w:rsid w:val="00FB1CCD"/>
    <w:rsid w:val="00FC12CC"/>
    <w:rsid w:val="00FC2A45"/>
    <w:rsid w:val="00FD735E"/>
    <w:rsid w:val="00FF1CFD"/>
    <w:rsid w:val="00FF6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qFormat/>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B1352D"/>
    <w:pPr>
      <w:ind w:left="720"/>
      <w:contextualSpacing/>
    </w:pPr>
  </w:style>
  <w:style w:type="paragraph" w:customStyle="1" w:styleId="Default">
    <w:name w:val="Default"/>
    <w:rsid w:val="0004490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AF7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3CCA"/>
    <w:rPr>
      <w:color w:val="605E5C"/>
      <w:shd w:val="clear" w:color="auto" w:fill="E1DFDD"/>
    </w:rPr>
  </w:style>
  <w:style w:type="character" w:styleId="FollowedHyperlink">
    <w:name w:val="FollowedHyperlink"/>
    <w:basedOn w:val="DefaultParagraphFont"/>
    <w:uiPriority w:val="99"/>
    <w:semiHidden/>
    <w:unhideWhenUsed/>
    <w:rsid w:val="008A03F4"/>
    <w:rPr>
      <w:color w:val="954F72" w:themeColor="followedHyperlink"/>
      <w:u w:val="single"/>
    </w:rPr>
  </w:style>
  <w:style w:type="paragraph" w:styleId="NormalWeb">
    <w:name w:val="Normal (Web)"/>
    <w:basedOn w:val="Normal"/>
    <w:uiPriority w:val="99"/>
    <w:semiHidden/>
    <w:unhideWhenUsed/>
    <w:rsid w:val="009C02F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6972">
      <w:bodyDiv w:val="1"/>
      <w:marLeft w:val="0"/>
      <w:marRight w:val="0"/>
      <w:marTop w:val="0"/>
      <w:marBottom w:val="0"/>
      <w:divBdr>
        <w:top w:val="none" w:sz="0" w:space="0" w:color="auto"/>
        <w:left w:val="none" w:sz="0" w:space="0" w:color="auto"/>
        <w:bottom w:val="none" w:sz="0" w:space="0" w:color="auto"/>
        <w:right w:val="none" w:sz="0" w:space="0" w:color="auto"/>
      </w:divBdr>
    </w:div>
    <w:div w:id="4440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fuG5siWAJc0&amp;t=13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school-workforce-census-gui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chool-workforce-census-2021-technical-information"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ollect-guides-for-schools-and-local-author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151A6F"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85F42"/>
    <w:rsid w:val="00141249"/>
    <w:rsid w:val="00151A6F"/>
    <w:rsid w:val="001A0130"/>
    <w:rsid w:val="003873F8"/>
    <w:rsid w:val="00417A06"/>
    <w:rsid w:val="004A349E"/>
    <w:rsid w:val="008238DC"/>
    <w:rsid w:val="008C21AF"/>
    <w:rsid w:val="00944B7C"/>
    <w:rsid w:val="00B72480"/>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F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12" ma:contentTypeDescription="Create a new document." ma:contentTypeScope="" ma:versionID="10bcd28cbc5a451cc7985b3d940cd98b">
  <xsd:schema xmlns:xsd="http://www.w3.org/2001/XMLSchema" xmlns:xs="http://www.w3.org/2001/XMLSchema" xmlns:p="http://schemas.microsoft.com/office/2006/metadata/properties" xmlns:ns2="f22d7286-dd96-43f1-addf-1aa01b239435" xmlns:ns3="c0f1eab8-3903-44ec-b09e-06dd9dbdfde0" targetNamespace="http://schemas.microsoft.com/office/2006/metadata/properties" ma:root="true" ma:fieldsID="3bf1c84a328e41e9ed65cb9a6617e290" ns2:_="" ns3:_="">
    <xsd:import namespace="f22d7286-dd96-43f1-addf-1aa01b239435"/>
    <xsd:import namespace="c0f1eab8-3903-44ec-b09e-06dd9dbdf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1eab8-3903-44ec-b09e-06dd9dbdf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46955A-9B6B-42B5-A19C-D4112EB71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c0f1eab8-3903-44ec-b09e-06dd9dbdf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51F6F-EAF6-43AC-9174-07281C21B62D}">
  <ds:schemaRefs>
    <ds:schemaRef ds:uri="http://schemas.openxmlformats.org/officeDocument/2006/bibliography"/>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Guidance: School Workforce Census 2020</vt:lpstr>
    </vt:vector>
  </TitlesOfParts>
  <Company>Tower Hamlets</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School Workforce Census 2021</dc:title>
  <dc:subject/>
  <dc:creator>Mike Pickin</dc:creator>
  <cp:keywords/>
  <dc:description/>
  <cp:lastModifiedBy>Daynia Townsend</cp:lastModifiedBy>
  <cp:revision>2</cp:revision>
  <dcterms:created xsi:type="dcterms:W3CDTF">2022-04-25T14:19:00Z</dcterms:created>
  <dcterms:modified xsi:type="dcterms:W3CDTF">2022-04-25T14:19:00Z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ies>
</file>