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4" w:rsidRPr="006E0C94" w:rsidRDefault="002B0F45" w:rsidP="002B0F45">
      <w:pPr>
        <w:pStyle w:val="Heading1"/>
      </w:pPr>
      <w:r>
        <w:t>High risk f</w:t>
      </w:r>
      <w:r w:rsidR="006E0C94" w:rsidRPr="006E0C94">
        <w:t xml:space="preserve">ood </w:t>
      </w:r>
      <w:r>
        <w:t>information</w:t>
      </w:r>
    </w:p>
    <w:p w:rsidR="00A47BCD" w:rsidRPr="00E85055" w:rsidRDefault="00A47BCD" w:rsidP="002B0F45">
      <w:pPr>
        <w:pStyle w:val="Heading2"/>
      </w:pPr>
      <w:r w:rsidRPr="00E85055">
        <w:t>Important information</w:t>
      </w:r>
      <w:r w:rsidR="006E0C94" w:rsidRPr="00E85055">
        <w:t xml:space="preserve">: </w:t>
      </w:r>
    </w:p>
    <w:p w:rsidR="006E0C94" w:rsidRPr="00E85055" w:rsidRDefault="006E0C94" w:rsidP="006E0C94">
      <w:pPr>
        <w:rPr>
          <w:color w:val="000000"/>
          <w:lang w:eastAsia="en-GB"/>
        </w:rPr>
      </w:pPr>
      <w:r w:rsidRPr="00E85055">
        <w:t xml:space="preserve">The deadline for </w:t>
      </w:r>
      <w:r w:rsidR="002D2578">
        <w:t>booking</w:t>
      </w:r>
      <w:r w:rsidR="002B0F45">
        <w:t>s</w:t>
      </w:r>
      <w:r w:rsidRPr="00E85055">
        <w:t xml:space="preserve"> and cancellations is </w:t>
      </w:r>
      <w:r w:rsidRPr="00AC506D">
        <w:rPr>
          <w:b/>
          <w:color w:val="000000"/>
          <w:lang w:eastAsia="en-GB"/>
        </w:rPr>
        <w:t>12noon</w:t>
      </w:r>
      <w:r w:rsidRPr="006F7BF3">
        <w:rPr>
          <w:color w:val="000000"/>
          <w:lang w:eastAsia="en-GB"/>
        </w:rPr>
        <w:t xml:space="preserve"> </w:t>
      </w:r>
      <w:r w:rsidRPr="00AC506D">
        <w:rPr>
          <w:b/>
          <w:color w:val="000000"/>
          <w:lang w:eastAsia="en-GB"/>
        </w:rPr>
        <w:t>on</w:t>
      </w:r>
      <w:r w:rsidRPr="006F7BF3">
        <w:rPr>
          <w:color w:val="000000"/>
          <w:lang w:eastAsia="en-GB"/>
        </w:rPr>
        <w:t xml:space="preserve"> </w:t>
      </w:r>
      <w:r w:rsidRPr="00AC506D">
        <w:rPr>
          <w:b/>
          <w:color w:val="000000"/>
          <w:lang w:eastAsia="en-GB"/>
        </w:rPr>
        <w:t xml:space="preserve">Friday </w:t>
      </w:r>
      <w:r w:rsidR="002E6C9C" w:rsidRPr="00AC506D">
        <w:rPr>
          <w:b/>
          <w:color w:val="000000"/>
          <w:lang w:eastAsia="en-GB"/>
        </w:rPr>
        <w:t>31 May 2019</w:t>
      </w:r>
      <w:r w:rsidR="00A47BCD" w:rsidRPr="006F7BF3">
        <w:rPr>
          <w:color w:val="000000"/>
          <w:lang w:eastAsia="en-GB"/>
        </w:rPr>
        <w:t>.</w:t>
      </w:r>
      <w:r w:rsidR="00A47BCD" w:rsidRPr="00E85055">
        <w:rPr>
          <w:color w:val="000000"/>
          <w:lang w:eastAsia="en-GB"/>
        </w:rPr>
        <w:t xml:space="preserve"> </w:t>
      </w:r>
      <w:r w:rsidRPr="00E85055">
        <w:rPr>
          <w:color w:val="000000"/>
          <w:lang w:eastAsia="en-GB"/>
        </w:rPr>
        <w:t xml:space="preserve">If you have not submitted your booking form by this deadline you will not be able to trade at the event. Late booking forms will not be accepted. </w:t>
      </w:r>
    </w:p>
    <w:p w:rsidR="002B0F45" w:rsidRDefault="002B0F45" w:rsidP="002B0F45">
      <w:pPr>
        <w:pStyle w:val="Heading3"/>
        <w:rPr>
          <w:lang w:eastAsia="en-GB"/>
        </w:rPr>
      </w:pPr>
      <w:r>
        <w:rPr>
          <w:lang w:eastAsia="en-GB"/>
        </w:rPr>
        <w:t>Cancellation</w:t>
      </w:r>
    </w:p>
    <w:p w:rsidR="00DD45FD" w:rsidRDefault="00A47BCD" w:rsidP="00DD45FD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>If after submitting this booking form you wish to cancel your stall/s, you must notify the council</w:t>
      </w:r>
      <w:r w:rsidR="00B256B6" w:rsidRPr="00E85055">
        <w:rPr>
          <w:color w:val="000000"/>
          <w:lang w:eastAsia="en-GB"/>
        </w:rPr>
        <w:t xml:space="preserve"> in writing</w:t>
      </w:r>
      <w:r w:rsidRPr="00E85055">
        <w:rPr>
          <w:color w:val="000000"/>
          <w:lang w:eastAsia="en-GB"/>
        </w:rPr>
        <w:t xml:space="preserve"> at </w:t>
      </w:r>
      <w:hyperlink r:id="rId9" w:history="1">
        <w:r w:rsidRPr="00E8505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to confirm your cancellation by </w:t>
      </w:r>
      <w:r w:rsidR="00E85055" w:rsidRPr="00AC506D">
        <w:rPr>
          <w:b/>
          <w:color w:val="000000"/>
          <w:lang w:eastAsia="en-GB"/>
        </w:rPr>
        <w:t xml:space="preserve">12noon on Friday </w:t>
      </w:r>
      <w:r w:rsidR="002E6C9C" w:rsidRPr="00AC506D">
        <w:rPr>
          <w:b/>
          <w:color w:val="000000"/>
          <w:lang w:eastAsia="en-GB"/>
        </w:rPr>
        <w:t>31 May 2019</w:t>
      </w:r>
      <w:r w:rsidR="002E6C9C" w:rsidRPr="006F7BF3">
        <w:rPr>
          <w:color w:val="000000"/>
          <w:lang w:eastAsia="en-GB"/>
        </w:rPr>
        <w:t xml:space="preserve">; please note that any cancellations received after this deadline will </w:t>
      </w:r>
      <w:r w:rsidR="006F7BF3" w:rsidRPr="006F7BF3">
        <w:rPr>
          <w:color w:val="000000"/>
          <w:lang w:eastAsia="en-GB"/>
        </w:rPr>
        <w:t>incur</w:t>
      </w:r>
      <w:r w:rsidR="002E6C9C" w:rsidRPr="006F7BF3">
        <w:rPr>
          <w:color w:val="000000"/>
          <w:lang w:eastAsia="en-GB"/>
        </w:rPr>
        <w:t xml:space="preserve"> the full booking charge</w:t>
      </w:r>
      <w:r w:rsidR="00DD45FD">
        <w:rPr>
          <w:color w:val="000000"/>
          <w:lang w:eastAsia="en-GB"/>
        </w:rPr>
        <w:t xml:space="preserve"> (please see terms and conditions).</w:t>
      </w:r>
    </w:p>
    <w:p w:rsidR="00B256B6" w:rsidRPr="00E85055" w:rsidRDefault="006E0C94" w:rsidP="006E0C94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>Please also note that Tower Hamlets</w:t>
      </w:r>
      <w:r w:rsidR="000B2C05" w:rsidRPr="00E85055">
        <w:rPr>
          <w:color w:val="000000"/>
          <w:lang w:eastAsia="en-GB"/>
        </w:rPr>
        <w:t xml:space="preserve"> Council</w:t>
      </w:r>
      <w:r w:rsidRPr="00E85055">
        <w:rPr>
          <w:color w:val="000000"/>
          <w:lang w:eastAsia="en-GB"/>
        </w:rPr>
        <w:t xml:space="preserve"> reserves the right to refuse permission to trade at this event.</w:t>
      </w:r>
    </w:p>
    <w:p w:rsidR="005F583A" w:rsidRPr="00E85055" w:rsidRDefault="005F583A" w:rsidP="006E0C94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 xml:space="preserve">Please </w:t>
      </w:r>
      <w:r w:rsidR="006B54B9">
        <w:rPr>
          <w:color w:val="000000"/>
          <w:lang w:eastAsia="en-GB"/>
        </w:rPr>
        <w:t>direct any enquiries</w:t>
      </w:r>
      <w:r w:rsidRPr="00E85055">
        <w:rPr>
          <w:color w:val="000000"/>
          <w:lang w:eastAsia="en-GB"/>
        </w:rPr>
        <w:t xml:space="preserve"> to:</w:t>
      </w:r>
      <w:r w:rsidR="00E85055">
        <w:rPr>
          <w:color w:val="000000"/>
          <w:lang w:eastAsia="en-GB"/>
        </w:rPr>
        <w:t xml:space="preserve"> </w:t>
      </w:r>
      <w:hyperlink r:id="rId10" w:history="1">
        <w:r w:rsidR="00625CBE" w:rsidRPr="00164AB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</w:t>
      </w:r>
      <w:r w:rsidRPr="00E85055">
        <w:rPr>
          <w:rFonts w:cs="MinionPro-Regular"/>
          <w:color w:val="000000"/>
        </w:rPr>
        <w:t xml:space="preserve">or phone: </w:t>
      </w:r>
      <w:r w:rsidRPr="00E85055">
        <w:rPr>
          <w:rFonts w:cs="MinionPro-Regular"/>
        </w:rPr>
        <w:t>0207 364 7926 (10:00am-1:00pm Mon-Fri)</w:t>
      </w:r>
      <w:r w:rsidR="00625CBE">
        <w:rPr>
          <w:rFonts w:cs="MinionPro-Regular"/>
        </w:rPr>
        <w:t>.</w:t>
      </w:r>
    </w:p>
    <w:p w:rsidR="009E69C1" w:rsidRPr="007D04EF" w:rsidRDefault="002B0F45" w:rsidP="002B0F45">
      <w:pPr>
        <w:pStyle w:val="Heading3"/>
      </w:pPr>
      <w:r>
        <w:t>Booking deadline</w:t>
      </w:r>
      <w:r w:rsidR="007D04EF">
        <w:t>:</w:t>
      </w:r>
      <w:r w:rsidR="007D04EF">
        <w:rPr>
          <w:lang w:eastAsia="en-GB"/>
        </w:rPr>
        <w:t xml:space="preserve"> </w:t>
      </w:r>
      <w:r w:rsidR="00744ED2">
        <w:rPr>
          <w:lang w:eastAsia="en-GB"/>
        </w:rPr>
        <w:t xml:space="preserve">12noon on Friday </w:t>
      </w:r>
      <w:r w:rsidR="002E6C9C">
        <w:rPr>
          <w:lang w:eastAsia="en-GB"/>
        </w:rPr>
        <w:t>31 May 2019</w:t>
      </w:r>
    </w:p>
    <w:p w:rsidR="009E69C1" w:rsidRDefault="00116FD2" w:rsidP="0016618E">
      <w:pPr>
        <w:spacing w:after="0" w:line="240" w:lineRule="auto"/>
      </w:pPr>
      <w:r>
        <w:t>High Risk food applications cover traders serving:</w:t>
      </w:r>
    </w:p>
    <w:p w:rsidR="00116FD2" w:rsidRDefault="00116FD2" w:rsidP="0016618E">
      <w:pPr>
        <w:pStyle w:val="ListParagraph"/>
        <w:numPr>
          <w:ilvl w:val="0"/>
          <w:numId w:val="18"/>
        </w:numPr>
        <w:spacing w:after="0" w:line="240" w:lineRule="auto"/>
      </w:pPr>
      <w:r>
        <w:t>All hot food;</w:t>
      </w:r>
    </w:p>
    <w:p w:rsidR="003A637D" w:rsidRDefault="003A637D" w:rsidP="0016618E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All food that requires refrigeration; </w:t>
      </w:r>
    </w:p>
    <w:p w:rsidR="00116FD2" w:rsidRDefault="00116FD2" w:rsidP="0016618E">
      <w:pPr>
        <w:pStyle w:val="ListParagraph"/>
        <w:numPr>
          <w:ilvl w:val="0"/>
          <w:numId w:val="18"/>
        </w:numPr>
        <w:spacing w:after="0" w:line="240" w:lineRule="auto"/>
      </w:pPr>
      <w:r>
        <w:t>Any foods containing meat, fish, milk, eggs, cooked rice/pasta, chickpeas</w:t>
      </w:r>
      <w:r w:rsidR="003A637D">
        <w:t xml:space="preserve"> and lentils etc (including fushka)</w:t>
      </w:r>
      <w:r>
        <w:t>;</w:t>
      </w:r>
    </w:p>
    <w:p w:rsidR="00116FD2" w:rsidRPr="002B0F45" w:rsidRDefault="00116FD2" w:rsidP="0016618E">
      <w:pPr>
        <w:pStyle w:val="ListParagraph"/>
        <w:numPr>
          <w:ilvl w:val="0"/>
          <w:numId w:val="18"/>
        </w:numPr>
        <w:spacing w:after="0" w:line="240" w:lineRule="auto"/>
      </w:pPr>
      <w:r w:rsidRPr="002B0F45">
        <w:t>NO ice-cream, faluda or kulfi permitted.</w:t>
      </w:r>
    </w:p>
    <w:p w:rsidR="003A637D" w:rsidRPr="002B0F45" w:rsidRDefault="003A637D" w:rsidP="0016618E">
      <w:pPr>
        <w:pStyle w:val="ListParagraph"/>
        <w:numPr>
          <w:ilvl w:val="0"/>
          <w:numId w:val="18"/>
        </w:numPr>
        <w:spacing w:after="0" w:line="240" w:lineRule="auto"/>
      </w:pPr>
      <w:r w:rsidRPr="002B0F45">
        <w:t>NO mustard oil permitted.</w:t>
      </w:r>
    </w:p>
    <w:p w:rsidR="003A637D" w:rsidRDefault="003A637D" w:rsidP="003A637D">
      <w:pPr>
        <w:spacing w:after="0" w:line="240" w:lineRule="auto"/>
      </w:pPr>
    </w:p>
    <w:p w:rsidR="009E69C1" w:rsidRPr="002A7007" w:rsidRDefault="002A7007" w:rsidP="002B0F45">
      <w:pPr>
        <w:pStyle w:val="Heading3"/>
      </w:pPr>
      <w:r w:rsidRPr="002A7007">
        <w:t>Please Note:</w:t>
      </w:r>
    </w:p>
    <w:p w:rsidR="002A7007" w:rsidRPr="002B0F45" w:rsidRDefault="002A7007" w:rsidP="002A7007">
      <w:pPr>
        <w:numPr>
          <w:ilvl w:val="0"/>
          <w:numId w:val="14"/>
        </w:numPr>
        <w:spacing w:after="0" w:line="240" w:lineRule="auto"/>
      </w:pPr>
      <w:r w:rsidRPr="002B0F45">
        <w:t xml:space="preserve">ALL High Risk Food Traders must attend a training session on </w:t>
      </w:r>
      <w:r w:rsidR="008F5928" w:rsidRPr="002B0F45">
        <w:t>1</w:t>
      </w:r>
      <w:r w:rsidR="00744ED2" w:rsidRPr="002B0F45">
        <w:t xml:space="preserve">8 or </w:t>
      </w:r>
      <w:r w:rsidR="00B93F4A" w:rsidRPr="002B0F45">
        <w:t xml:space="preserve">20 </w:t>
      </w:r>
      <w:r w:rsidR="008F5928" w:rsidRPr="002B0F45">
        <w:t>June</w:t>
      </w:r>
      <w:bookmarkStart w:id="0" w:name="_GoBack"/>
      <w:bookmarkEnd w:id="0"/>
    </w:p>
    <w:p w:rsidR="002A7007" w:rsidRPr="00790833" w:rsidRDefault="002A7007" w:rsidP="002A7007">
      <w:pPr>
        <w:numPr>
          <w:ilvl w:val="0"/>
          <w:numId w:val="14"/>
        </w:numPr>
        <w:spacing w:after="0" w:line="240" w:lineRule="auto"/>
      </w:pPr>
      <w:r w:rsidRPr="00790833">
        <w:t>ALL High Risk Food Trade</w:t>
      </w:r>
      <w:r w:rsidR="0078598B">
        <w:t>rs must pay a mandatory £2</w:t>
      </w:r>
      <w:r w:rsidR="00D05C4D" w:rsidRPr="00790833">
        <w:t xml:space="preserve">50.00 </w:t>
      </w:r>
      <w:r w:rsidRPr="00790833">
        <w:t xml:space="preserve">refundable </w:t>
      </w:r>
      <w:r w:rsidR="00D05C4D" w:rsidRPr="00790833">
        <w:t>bond a</w:t>
      </w:r>
      <w:r w:rsidR="0078598B">
        <w:t>gainst any damage to the site, any damage to infrastructure, unsatisfactory</w:t>
      </w:r>
      <w:r w:rsidR="00D05C4D" w:rsidRPr="00790833">
        <w:t xml:space="preserve"> waste</w:t>
      </w:r>
      <w:r w:rsidR="0078598B">
        <w:t xml:space="preserve"> management and </w:t>
      </w:r>
      <w:r w:rsidR="00B7558A">
        <w:t>failure</w:t>
      </w:r>
      <w:r w:rsidR="0078598B">
        <w:t xml:space="preserve"> to stop trading at 6:45pm</w:t>
      </w:r>
      <w:r w:rsidR="00D05C4D" w:rsidRPr="00790833">
        <w:t xml:space="preserve">. This </w:t>
      </w:r>
      <w:r w:rsidR="0078598B">
        <w:t xml:space="preserve">will be invoiced and </w:t>
      </w:r>
      <w:r w:rsidR="00D05C4D" w:rsidRPr="00790833">
        <w:t>must be paid</w:t>
      </w:r>
      <w:r w:rsidRPr="00790833">
        <w:t xml:space="preserve"> in </w:t>
      </w:r>
      <w:r w:rsidR="0078598B">
        <w:t>advance</w:t>
      </w:r>
      <w:r w:rsidR="00D05C4D" w:rsidRPr="00790833">
        <w:t xml:space="preserve"> of the event;</w:t>
      </w:r>
    </w:p>
    <w:p w:rsidR="002A7007" w:rsidRDefault="008F5928" w:rsidP="002A7007">
      <w:pPr>
        <w:numPr>
          <w:ilvl w:val="0"/>
          <w:numId w:val="14"/>
        </w:numPr>
        <w:spacing w:after="0" w:line="240" w:lineRule="auto"/>
      </w:pPr>
      <w:r>
        <w:t>Food safety</w:t>
      </w:r>
      <w:r w:rsidR="002A7007">
        <w:t xml:space="preserve"> legislation states that ALL Food Traders must clearly display the allergens in their foods</w:t>
      </w:r>
      <w:r w:rsidR="00D05C4D">
        <w:t>;</w:t>
      </w:r>
    </w:p>
    <w:p w:rsidR="00987F7C" w:rsidRDefault="00987F7C" w:rsidP="002A7007">
      <w:pPr>
        <w:numPr>
          <w:ilvl w:val="0"/>
          <w:numId w:val="14"/>
        </w:numPr>
        <w:spacing w:after="0" w:line="240" w:lineRule="auto"/>
      </w:pPr>
      <w:r>
        <w:t>It is the responsibility of traders to ensure that all food is maintained and served in a manner that meets food safety and hygiene standards or they risk their food products being disposed of by Environmental Health Officers.</w:t>
      </w:r>
    </w:p>
    <w:p w:rsidR="0000253E" w:rsidRDefault="008D60F2" w:rsidP="002A7007">
      <w:pPr>
        <w:numPr>
          <w:ilvl w:val="0"/>
          <w:numId w:val="14"/>
        </w:numPr>
        <w:spacing w:after="0" w:line="240" w:lineRule="auto"/>
      </w:pPr>
      <w:r>
        <w:t>Information provided in this application as well as the Terms &amp; Conditions form part of your formal trading agreement.</w:t>
      </w:r>
    </w:p>
    <w:p w:rsidR="002A7007" w:rsidRDefault="002A7007" w:rsidP="002A7007">
      <w:pPr>
        <w:spacing w:after="0" w:line="240" w:lineRule="auto"/>
      </w:pPr>
    </w:p>
    <w:p w:rsidR="002A7007" w:rsidRDefault="009E69C1" w:rsidP="002B0F45">
      <w:pPr>
        <w:pStyle w:val="Heading3"/>
      </w:pPr>
      <w:r w:rsidRPr="002A7007">
        <w:t>Package:</w:t>
      </w:r>
    </w:p>
    <w:p w:rsidR="009E69C1" w:rsidRPr="002A7007" w:rsidRDefault="009E69C1" w:rsidP="00987F7C">
      <w:pPr>
        <w:spacing w:after="0" w:line="240" w:lineRule="auto"/>
        <w:rPr>
          <w:b/>
        </w:rPr>
      </w:pPr>
      <w:r>
        <w:t>To ensure a uniform layout, we are selling trading stalls which include:</w:t>
      </w:r>
    </w:p>
    <w:p w:rsidR="009E69C1" w:rsidRDefault="00EE6D4D" w:rsidP="009F0595">
      <w:pPr>
        <w:pStyle w:val="ListParagraph"/>
        <w:numPr>
          <w:ilvl w:val="0"/>
          <w:numId w:val="1"/>
        </w:numPr>
      </w:pPr>
      <w:r>
        <w:t>4m x 3m</w:t>
      </w:r>
      <w:r w:rsidR="009E69C1">
        <w:t xml:space="preserve"> marquee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Power for up to 1x microwave and 1x water boiler (</w:t>
      </w:r>
      <w:r w:rsidR="00704C07">
        <w:t>traders must ensure that all appliances brought to site have been</w:t>
      </w:r>
      <w:r>
        <w:t xml:space="preserve"> PAT </w:t>
      </w:r>
      <w:r w:rsidR="00704C07">
        <w:t>tested -</w:t>
      </w:r>
      <w:r>
        <w:t xml:space="preserve"> additional power chargeable)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2x trestle tables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Refrigeration facilities</w:t>
      </w:r>
      <w:r w:rsidR="008E79AA">
        <w:t xml:space="preserve"> (</w:t>
      </w:r>
      <w:r w:rsidR="008759D2">
        <w:t xml:space="preserve">shared fridge space measuring </w:t>
      </w:r>
      <w:r w:rsidR="008E79AA">
        <w:t>1.5m length, 80cm width, 1m height)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1x stainless steel prep table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1x gas burner and cylinder (additional available at £50 per burner – must be confirmed by booking deadline)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Fire safety equipment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Fresh water</w:t>
      </w:r>
    </w:p>
    <w:p w:rsidR="004A2964" w:rsidRDefault="004A2964" w:rsidP="009F0595">
      <w:pPr>
        <w:pStyle w:val="ListParagraph"/>
        <w:numPr>
          <w:ilvl w:val="0"/>
          <w:numId w:val="1"/>
        </w:numPr>
      </w:pPr>
      <w:r>
        <w:t>Hand washing facilities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lastRenderedPageBreak/>
        <w:t>Waste facilities</w:t>
      </w:r>
    </w:p>
    <w:p w:rsidR="00116FD2" w:rsidRDefault="00116FD2" w:rsidP="009F0595">
      <w:pPr>
        <w:pStyle w:val="ListParagraph"/>
        <w:numPr>
          <w:ilvl w:val="0"/>
          <w:numId w:val="1"/>
        </w:numPr>
      </w:pPr>
      <w:r>
        <w:t>Support from a Food Zone Manager.</w:t>
      </w:r>
    </w:p>
    <w:p w:rsidR="005E21AA" w:rsidRPr="005E21AA" w:rsidRDefault="005E21AA" w:rsidP="005E21AA">
      <w:pPr>
        <w:pStyle w:val="Heading3"/>
        <w:rPr>
          <w:lang w:eastAsia="en-GB"/>
        </w:rPr>
      </w:pPr>
      <w:r>
        <w:rPr>
          <w:lang w:eastAsia="en-GB"/>
        </w:rPr>
        <w:t>Electrical requirements</w:t>
      </w:r>
    </w:p>
    <w:p w:rsidR="005E21AA" w:rsidRPr="005E21AA" w:rsidRDefault="005E21AA" w:rsidP="005E21AA">
      <w:pPr>
        <w:pStyle w:val="Heading4"/>
        <w:rPr>
          <w:lang w:eastAsia="en-GB"/>
        </w:rPr>
      </w:pPr>
      <w:r>
        <w:rPr>
          <w:lang w:eastAsia="en-GB"/>
        </w:rPr>
        <w:t>P</w:t>
      </w:r>
      <w:r w:rsidRPr="005E21AA">
        <w:rPr>
          <w:lang w:eastAsia="en-GB"/>
        </w:rPr>
        <w:t>lease note: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5E21AA" w:rsidRPr="005E21AA" w:rsidTr="005E21A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AA" w:rsidRPr="005E21AA" w:rsidRDefault="005E21AA" w:rsidP="005E21A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</w:t>
            </w:r>
            <w:r w:rsidR="00C53DE5">
              <w:rPr>
                <w:rFonts w:eastAsia="Times New Roman"/>
                <w:color w:val="000000"/>
                <w:lang w:eastAsia="en-GB"/>
              </w:rPr>
              <w:t>o generators or LPG (Liquefied Petroleum G</w:t>
            </w:r>
            <w:r w:rsidRPr="005E21AA">
              <w:rPr>
                <w:rFonts w:eastAsia="Times New Roman"/>
                <w:color w:val="000000"/>
                <w:lang w:eastAsia="en-GB"/>
              </w:rPr>
              <w:t>as) are allowed to be brought to thi</w:t>
            </w:r>
            <w:r>
              <w:rPr>
                <w:rFonts w:eastAsia="Times New Roman"/>
                <w:color w:val="000000"/>
                <w:lang w:eastAsia="en-GB"/>
              </w:rPr>
              <w:t>s event. power will be provided</w:t>
            </w:r>
          </w:p>
        </w:tc>
      </w:tr>
      <w:tr w:rsidR="005E21AA" w:rsidRPr="005E21AA" w:rsidTr="005E21A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AA" w:rsidRPr="005E21AA" w:rsidRDefault="005E21AA" w:rsidP="00B43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</w:t>
            </w:r>
            <w:r w:rsidRPr="005E21AA">
              <w:rPr>
                <w:rFonts w:eastAsia="Times New Roman"/>
                <w:color w:val="000000"/>
                <w:lang w:eastAsia="en-GB"/>
              </w:rPr>
              <w:t xml:space="preserve">ll traders are allowed to bring a maximum of 1x hot water boiler and 1x microwave - which must be </w:t>
            </w:r>
            <w:r w:rsidR="00B4328D">
              <w:rPr>
                <w:rFonts w:eastAsia="Times New Roman"/>
                <w:color w:val="000000"/>
                <w:lang w:eastAsia="en-GB"/>
              </w:rPr>
              <w:t>PAT</w:t>
            </w:r>
            <w:r w:rsidRPr="005E21AA">
              <w:rPr>
                <w:rFonts w:eastAsia="Times New Roman"/>
                <w:color w:val="000000"/>
                <w:lang w:eastAsia="en-GB"/>
              </w:rPr>
              <w:t xml:space="preserve"> tested or provide proof of purchase </w:t>
            </w:r>
            <w:r>
              <w:rPr>
                <w:rFonts w:eastAsia="Times New Roman"/>
                <w:color w:val="000000"/>
                <w:lang w:eastAsia="en-GB"/>
              </w:rPr>
              <w:t>within 12 months of event date</w:t>
            </w:r>
          </w:p>
        </w:tc>
      </w:tr>
      <w:tr w:rsidR="005E21AA" w:rsidRPr="005E21AA" w:rsidTr="005E21AA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AA" w:rsidRPr="005E21AA" w:rsidRDefault="005E21AA" w:rsidP="00B43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</w:t>
            </w:r>
            <w:r w:rsidRPr="005E21AA">
              <w:rPr>
                <w:rFonts w:eastAsia="Times New Roman"/>
                <w:color w:val="000000"/>
                <w:lang w:eastAsia="en-GB"/>
              </w:rPr>
              <w:t xml:space="preserve">ll traders must provide their own electrical cables and adapters – the council will provide power via a maximum of 2 domestic plug sockets (13amp/3pin) for each high risk stall. </w:t>
            </w:r>
            <w:r w:rsidR="00B4328D">
              <w:rPr>
                <w:rFonts w:eastAsia="Times New Roman"/>
                <w:color w:val="000000"/>
                <w:lang w:eastAsia="en-GB"/>
              </w:rPr>
              <w:t>I</w:t>
            </w:r>
            <w:r w:rsidRPr="005E21AA">
              <w:rPr>
                <w:rFonts w:eastAsia="Times New Roman"/>
                <w:color w:val="000000"/>
                <w:lang w:eastAsia="en-GB"/>
              </w:rPr>
              <w:t>f your own electrical cables and adaptors are not compatible with the power source provided, the council w</w:t>
            </w:r>
            <w:r>
              <w:rPr>
                <w:rFonts w:eastAsia="Times New Roman"/>
                <w:color w:val="000000"/>
                <w:lang w:eastAsia="en-GB"/>
              </w:rPr>
              <w:t>ill not be held liable for this</w:t>
            </w:r>
          </w:p>
        </w:tc>
      </w:tr>
    </w:tbl>
    <w:p w:rsidR="005E21AA" w:rsidRDefault="005E21AA" w:rsidP="005E21AA"/>
    <w:p w:rsidR="005E21AA" w:rsidRPr="005E21AA" w:rsidRDefault="005E21AA" w:rsidP="005E21AA">
      <w:pPr>
        <w:pStyle w:val="Heading3"/>
        <w:rPr>
          <w:lang w:eastAsia="en-GB"/>
        </w:rPr>
      </w:pPr>
      <w:r>
        <w:rPr>
          <w:lang w:eastAsia="en-GB"/>
        </w:rPr>
        <w:t>P</w:t>
      </w:r>
      <w:r w:rsidRPr="005E21AA">
        <w:rPr>
          <w:lang w:eastAsia="en-GB"/>
        </w:rPr>
        <w:t>ayment information</w:t>
      </w:r>
    </w:p>
    <w:p w:rsidR="005E21AA" w:rsidRDefault="005E21AA" w:rsidP="005E21AA">
      <w:p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Do not send payment now. T</w:t>
      </w:r>
      <w:r w:rsidRPr="005E21AA">
        <w:rPr>
          <w:rFonts w:eastAsia="Times New Roman"/>
          <w:color w:val="000000"/>
          <w:lang w:eastAsia="en-GB"/>
        </w:rPr>
        <w:t>he council will send you a contract and invoice after the bo</w:t>
      </w:r>
      <w:r>
        <w:rPr>
          <w:rFonts w:eastAsia="Times New Roman"/>
          <w:color w:val="000000"/>
          <w:lang w:eastAsia="en-GB"/>
        </w:rPr>
        <w:t>oking deadline of 31 may 2019. A</w:t>
      </w:r>
      <w:r w:rsidRPr="005E21AA">
        <w:rPr>
          <w:rFonts w:eastAsia="Times New Roman"/>
          <w:color w:val="000000"/>
          <w:lang w:eastAsia="en-GB"/>
        </w:rPr>
        <w:t>ll invoices must be</w:t>
      </w:r>
      <w:r>
        <w:rPr>
          <w:rFonts w:eastAsia="Times New Roman"/>
          <w:color w:val="000000"/>
          <w:lang w:eastAsia="en-GB"/>
        </w:rPr>
        <w:t xml:space="preserve"> paid in advance of the event. N</w:t>
      </w:r>
      <w:r w:rsidRPr="005E21AA">
        <w:rPr>
          <w:rFonts w:eastAsia="Times New Roman"/>
          <w:color w:val="000000"/>
          <w:lang w:eastAsia="en-GB"/>
        </w:rPr>
        <w:t>o cash payments or on-site payments.</w:t>
      </w:r>
    </w:p>
    <w:p w:rsidR="005E21AA" w:rsidRDefault="005E21AA" w:rsidP="005E21AA">
      <w:pPr>
        <w:spacing w:after="0" w:line="240" w:lineRule="auto"/>
        <w:rPr>
          <w:rFonts w:eastAsia="Times New Roman"/>
          <w:color w:val="000000"/>
          <w:lang w:eastAsia="en-GB"/>
        </w:rPr>
      </w:pPr>
    </w:p>
    <w:p w:rsidR="005E21AA" w:rsidRPr="005E21AA" w:rsidRDefault="005E21AA" w:rsidP="005E21AA">
      <w:pPr>
        <w:spacing w:after="0" w:line="240" w:lineRule="auto"/>
        <w:rPr>
          <w:rFonts w:eastAsia="Times New Roman"/>
          <w:color w:val="000000"/>
          <w:lang w:eastAsia="en-GB"/>
        </w:rPr>
      </w:pPr>
      <w:r>
        <w:t>Y</w:t>
      </w:r>
      <w:r w:rsidRPr="005E21AA">
        <w:rPr>
          <w:rFonts w:eastAsia="Times New Roman"/>
          <w:color w:val="000000"/>
          <w:lang w:eastAsia="en-GB"/>
        </w:rPr>
        <w:t xml:space="preserve">our £250 bond will be refunded to you post-event, providing a clean pitch is returned, there is no damage to infrastructure/equipment and you comply with the </w:t>
      </w:r>
      <w:r>
        <w:rPr>
          <w:rFonts w:eastAsia="Times New Roman"/>
          <w:color w:val="000000"/>
          <w:lang w:eastAsia="en-GB"/>
        </w:rPr>
        <w:t>trading finish time of 6:45pm. P</w:t>
      </w:r>
      <w:r w:rsidRPr="005E21AA">
        <w:rPr>
          <w:rFonts w:eastAsia="Times New Roman"/>
          <w:color w:val="000000"/>
          <w:lang w:eastAsia="en-GB"/>
        </w:rPr>
        <w:t>lease note that council refunds can take 28 days to be processed.</w:t>
      </w:r>
    </w:p>
    <w:p w:rsidR="005E21AA" w:rsidRDefault="005E21AA" w:rsidP="005E21AA">
      <w:pPr>
        <w:pStyle w:val="Heading3"/>
      </w:pPr>
      <w:r>
        <w:t>Cost</w:t>
      </w:r>
    </w:p>
    <w:p w:rsidR="009E69C1" w:rsidRPr="003C32AC" w:rsidRDefault="009E69C1" w:rsidP="002A7007">
      <w:pPr>
        <w:spacing w:after="0" w:line="240" w:lineRule="auto"/>
      </w:pPr>
      <w:r w:rsidRPr="003C32AC">
        <w:t xml:space="preserve">The cost of this full package is: </w:t>
      </w:r>
      <w:r w:rsidR="0016618E" w:rsidRPr="008F5928">
        <w:rPr>
          <w:b/>
        </w:rPr>
        <w:t>£1,152.00</w:t>
      </w:r>
      <w:r w:rsidR="0016618E">
        <w:t xml:space="preserve"> inclusive of VAT</w:t>
      </w:r>
      <w:r w:rsidR="0016618E" w:rsidRPr="003C32AC">
        <w:t xml:space="preserve"> </w:t>
      </w:r>
      <w:r w:rsidR="0016618E">
        <w:t>(</w:t>
      </w:r>
      <w:r w:rsidRPr="003C32AC">
        <w:t>£</w:t>
      </w:r>
      <w:r w:rsidR="0016618E">
        <w:t xml:space="preserve">960.00 </w:t>
      </w:r>
      <w:r w:rsidR="00744ED2">
        <w:t>plus VAT</w:t>
      </w:r>
      <w:r w:rsidR="0097492D">
        <w:t>)</w:t>
      </w:r>
      <w:r w:rsidR="00744ED2">
        <w:t>.</w:t>
      </w:r>
    </w:p>
    <w:p w:rsidR="00B603A6" w:rsidRPr="00B25DBD" w:rsidRDefault="009E69C1" w:rsidP="00B25DBD">
      <w:pPr>
        <w:spacing w:after="0" w:line="240" w:lineRule="auto"/>
        <w:rPr>
          <w:rFonts w:cs="MinionPro-Bold"/>
          <w:bCs/>
          <w:color w:val="000000"/>
        </w:rPr>
      </w:pPr>
      <w:r w:rsidRPr="003C32AC">
        <w:t xml:space="preserve">In addition, there will also be a litter </w:t>
      </w:r>
      <w:r w:rsidR="00D27C6E" w:rsidRPr="003C32AC">
        <w:t>/ damage</w:t>
      </w:r>
      <w:r w:rsidR="0078598B">
        <w:t xml:space="preserve"> / compliance</w:t>
      </w:r>
      <w:r w:rsidR="00D27C6E">
        <w:t xml:space="preserve"> </w:t>
      </w:r>
      <w:r>
        <w:t>bond of £</w:t>
      </w:r>
      <w:r w:rsidR="0078598B">
        <w:t>2</w:t>
      </w:r>
      <w:r>
        <w:t>50.00</w:t>
      </w:r>
      <w:r w:rsidR="00D05C4D">
        <w:t>,</w:t>
      </w:r>
      <w:r>
        <w:t xml:space="preserve"> which will be refunded to you </w:t>
      </w:r>
      <w:r w:rsidR="0078598B">
        <w:t>post-</w:t>
      </w:r>
      <w:r>
        <w:t xml:space="preserve">event, providing a clean </w:t>
      </w:r>
      <w:proofErr w:type="gramStart"/>
      <w:r>
        <w:t>pitch</w:t>
      </w:r>
      <w:proofErr w:type="gramEnd"/>
      <w:r>
        <w:t xml:space="preserve"> is returned</w:t>
      </w:r>
      <w:r w:rsidR="0078598B">
        <w:t xml:space="preserve">, </w:t>
      </w:r>
      <w:r w:rsidR="00D05C4D">
        <w:t xml:space="preserve">there is </w:t>
      </w:r>
      <w:r w:rsidR="0078598B">
        <w:t>no damage to infrastructure/</w:t>
      </w:r>
      <w:r w:rsidR="00D05C4D">
        <w:t>equipment</w:t>
      </w:r>
      <w:r w:rsidR="0078598B">
        <w:t xml:space="preserve"> and you comply with the trading finish time of 6:45pm.</w:t>
      </w:r>
    </w:p>
    <w:sectPr w:rsidR="00B603A6" w:rsidRPr="00B25DBD" w:rsidSect="00162FAA">
      <w:footerReference w:type="default" r:id="rId11"/>
      <w:pgSz w:w="11906" w:h="16838"/>
      <w:pgMar w:top="51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A6" w:rsidRDefault="00B603A6" w:rsidP="00F4291B">
      <w:pPr>
        <w:spacing w:after="0" w:line="240" w:lineRule="auto"/>
      </w:pPr>
      <w:r>
        <w:separator/>
      </w:r>
    </w:p>
  </w:endnote>
  <w:endnote w:type="continuationSeparator" w:id="0">
    <w:p w:rsidR="00B603A6" w:rsidRDefault="00B603A6" w:rsidP="00F4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A6" w:rsidRDefault="00E55869" w:rsidP="00F4291B">
    <w:pPr>
      <w:pStyle w:val="Footer"/>
      <w:jc w:val="both"/>
    </w:pPr>
    <w:r>
      <w:t>Boishakhi Mela 2019</w:t>
    </w:r>
    <w:r w:rsidR="00B603A6">
      <w:t xml:space="preserve"> – Booking Form 1: High Risk Food Zone</w:t>
    </w:r>
    <w:r w:rsidR="00B603A6" w:rsidRPr="00F4291B">
      <w:t xml:space="preserve"> </w:t>
    </w:r>
    <w:sdt>
      <w:sdtPr>
        <w:id w:val="-1898816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03A6">
          <w:tab/>
        </w:r>
        <w:r w:rsidR="00B603A6">
          <w:tab/>
        </w:r>
        <w:r w:rsidR="00B603A6">
          <w:fldChar w:fldCharType="begin"/>
        </w:r>
        <w:r w:rsidR="00B603A6">
          <w:instrText xml:space="preserve"> PAGE   \* MERGEFORMAT </w:instrText>
        </w:r>
        <w:r w:rsidR="00B603A6">
          <w:fldChar w:fldCharType="separate"/>
        </w:r>
        <w:r w:rsidR="00717B94">
          <w:rPr>
            <w:noProof/>
          </w:rPr>
          <w:t>1</w:t>
        </w:r>
        <w:r w:rsidR="00B603A6">
          <w:rPr>
            <w:noProof/>
          </w:rPr>
          <w:fldChar w:fldCharType="end"/>
        </w:r>
      </w:sdtContent>
    </w:sdt>
  </w:p>
  <w:p w:rsidR="00B603A6" w:rsidRDefault="00B60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A6" w:rsidRDefault="00B603A6" w:rsidP="00F4291B">
      <w:pPr>
        <w:spacing w:after="0" w:line="240" w:lineRule="auto"/>
      </w:pPr>
      <w:r>
        <w:separator/>
      </w:r>
    </w:p>
  </w:footnote>
  <w:footnote w:type="continuationSeparator" w:id="0">
    <w:p w:rsidR="00B603A6" w:rsidRDefault="00B603A6" w:rsidP="00F4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3FC"/>
    <w:multiLevelType w:val="hybridMultilevel"/>
    <w:tmpl w:val="7CCA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B3183"/>
    <w:multiLevelType w:val="hybridMultilevel"/>
    <w:tmpl w:val="5FE2BEA4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86014"/>
    <w:multiLevelType w:val="hybridMultilevel"/>
    <w:tmpl w:val="2558EF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C463D"/>
    <w:multiLevelType w:val="hybridMultilevel"/>
    <w:tmpl w:val="C6FA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35834"/>
    <w:multiLevelType w:val="hybridMultilevel"/>
    <w:tmpl w:val="1E9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39A3"/>
    <w:multiLevelType w:val="hybridMultilevel"/>
    <w:tmpl w:val="DAB0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6143"/>
    <w:multiLevelType w:val="hybridMultilevel"/>
    <w:tmpl w:val="150E3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A4521F"/>
    <w:multiLevelType w:val="hybridMultilevel"/>
    <w:tmpl w:val="6E681FC2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F53E8"/>
    <w:multiLevelType w:val="hybridMultilevel"/>
    <w:tmpl w:val="79AE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7461"/>
    <w:multiLevelType w:val="hybridMultilevel"/>
    <w:tmpl w:val="A36C0456"/>
    <w:lvl w:ilvl="0" w:tplc="F06852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82AAE"/>
    <w:multiLevelType w:val="hybridMultilevel"/>
    <w:tmpl w:val="5FE2BEA4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348AB"/>
    <w:multiLevelType w:val="hybridMultilevel"/>
    <w:tmpl w:val="3754E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AC2601"/>
    <w:multiLevelType w:val="hybridMultilevel"/>
    <w:tmpl w:val="7CA8B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A27576"/>
    <w:multiLevelType w:val="hybridMultilevel"/>
    <w:tmpl w:val="EC786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D643B"/>
    <w:multiLevelType w:val="hybridMultilevel"/>
    <w:tmpl w:val="D5F0F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112C8"/>
    <w:multiLevelType w:val="hybridMultilevel"/>
    <w:tmpl w:val="5FEC6E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5036B5"/>
    <w:multiLevelType w:val="hybridMultilevel"/>
    <w:tmpl w:val="8AEE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9BD"/>
    <w:multiLevelType w:val="hybridMultilevel"/>
    <w:tmpl w:val="94202F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3F275D"/>
    <w:multiLevelType w:val="hybridMultilevel"/>
    <w:tmpl w:val="98741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F6F9D"/>
    <w:multiLevelType w:val="hybridMultilevel"/>
    <w:tmpl w:val="A938521C"/>
    <w:lvl w:ilvl="0" w:tplc="9BCED3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 w:numId="16">
    <w:abstractNumId w:val="16"/>
  </w:num>
  <w:num w:numId="17">
    <w:abstractNumId w:val="18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F"/>
    <w:rsid w:val="0000253E"/>
    <w:rsid w:val="0001035F"/>
    <w:rsid w:val="00027FF9"/>
    <w:rsid w:val="00031511"/>
    <w:rsid w:val="00031E8E"/>
    <w:rsid w:val="00033994"/>
    <w:rsid w:val="00052C86"/>
    <w:rsid w:val="000746AF"/>
    <w:rsid w:val="000B2C05"/>
    <w:rsid w:val="000C06D6"/>
    <w:rsid w:val="000D6AAE"/>
    <w:rsid w:val="000E0156"/>
    <w:rsid w:val="000E13FF"/>
    <w:rsid w:val="000E4F6F"/>
    <w:rsid w:val="00116FD2"/>
    <w:rsid w:val="00162FAA"/>
    <w:rsid w:val="0016618E"/>
    <w:rsid w:val="00170F43"/>
    <w:rsid w:val="001C2228"/>
    <w:rsid w:val="00232816"/>
    <w:rsid w:val="002365AB"/>
    <w:rsid w:val="0028402C"/>
    <w:rsid w:val="0029070C"/>
    <w:rsid w:val="002A15A5"/>
    <w:rsid w:val="002A7007"/>
    <w:rsid w:val="002B0F45"/>
    <w:rsid w:val="002D01F8"/>
    <w:rsid w:val="002D2578"/>
    <w:rsid w:val="002E6C9C"/>
    <w:rsid w:val="00301980"/>
    <w:rsid w:val="00303EF5"/>
    <w:rsid w:val="0035013B"/>
    <w:rsid w:val="0037294B"/>
    <w:rsid w:val="00375E65"/>
    <w:rsid w:val="003A5228"/>
    <w:rsid w:val="003A637D"/>
    <w:rsid w:val="003C32AC"/>
    <w:rsid w:val="003C6E79"/>
    <w:rsid w:val="003D6004"/>
    <w:rsid w:val="003E6398"/>
    <w:rsid w:val="00400C39"/>
    <w:rsid w:val="00400F03"/>
    <w:rsid w:val="00472A0D"/>
    <w:rsid w:val="00473DE6"/>
    <w:rsid w:val="00480109"/>
    <w:rsid w:val="004A2964"/>
    <w:rsid w:val="004B706E"/>
    <w:rsid w:val="004C7D85"/>
    <w:rsid w:val="004D40DD"/>
    <w:rsid w:val="004F670F"/>
    <w:rsid w:val="00524330"/>
    <w:rsid w:val="0054656F"/>
    <w:rsid w:val="005808AA"/>
    <w:rsid w:val="00591BF6"/>
    <w:rsid w:val="005D0051"/>
    <w:rsid w:val="005D3EE1"/>
    <w:rsid w:val="005E21AA"/>
    <w:rsid w:val="005F583A"/>
    <w:rsid w:val="0060137F"/>
    <w:rsid w:val="00623ACD"/>
    <w:rsid w:val="00625CBE"/>
    <w:rsid w:val="00641ABB"/>
    <w:rsid w:val="00645AED"/>
    <w:rsid w:val="00675A22"/>
    <w:rsid w:val="006B0F83"/>
    <w:rsid w:val="006B54B9"/>
    <w:rsid w:val="006D228E"/>
    <w:rsid w:val="006E0C94"/>
    <w:rsid w:val="006F72CB"/>
    <w:rsid w:val="006F7BF3"/>
    <w:rsid w:val="00704C07"/>
    <w:rsid w:val="00717B94"/>
    <w:rsid w:val="00726024"/>
    <w:rsid w:val="00742F4C"/>
    <w:rsid w:val="00744ED2"/>
    <w:rsid w:val="0078598B"/>
    <w:rsid w:val="00790833"/>
    <w:rsid w:val="007935EA"/>
    <w:rsid w:val="007C0D99"/>
    <w:rsid w:val="007D04EF"/>
    <w:rsid w:val="007E6F2C"/>
    <w:rsid w:val="007F48E6"/>
    <w:rsid w:val="0081170B"/>
    <w:rsid w:val="008211BF"/>
    <w:rsid w:val="00843FED"/>
    <w:rsid w:val="00867302"/>
    <w:rsid w:val="008759D2"/>
    <w:rsid w:val="008A6F21"/>
    <w:rsid w:val="008C6D71"/>
    <w:rsid w:val="008D60F2"/>
    <w:rsid w:val="008E360D"/>
    <w:rsid w:val="008E79AA"/>
    <w:rsid w:val="008F5928"/>
    <w:rsid w:val="00924E21"/>
    <w:rsid w:val="00925685"/>
    <w:rsid w:val="0097492D"/>
    <w:rsid w:val="009836E9"/>
    <w:rsid w:val="00987F7C"/>
    <w:rsid w:val="009A2F87"/>
    <w:rsid w:val="009E69C1"/>
    <w:rsid w:val="009F0595"/>
    <w:rsid w:val="009F4815"/>
    <w:rsid w:val="009F74E6"/>
    <w:rsid w:val="00A117D5"/>
    <w:rsid w:val="00A2441F"/>
    <w:rsid w:val="00A47BCD"/>
    <w:rsid w:val="00A92797"/>
    <w:rsid w:val="00A94B8E"/>
    <w:rsid w:val="00AA547A"/>
    <w:rsid w:val="00AA61AE"/>
    <w:rsid w:val="00AC506D"/>
    <w:rsid w:val="00B032DD"/>
    <w:rsid w:val="00B04CD2"/>
    <w:rsid w:val="00B11E33"/>
    <w:rsid w:val="00B256B6"/>
    <w:rsid w:val="00B25DBD"/>
    <w:rsid w:val="00B4328D"/>
    <w:rsid w:val="00B52418"/>
    <w:rsid w:val="00B527B1"/>
    <w:rsid w:val="00B603A6"/>
    <w:rsid w:val="00B66A5E"/>
    <w:rsid w:val="00B7558A"/>
    <w:rsid w:val="00B93F4A"/>
    <w:rsid w:val="00BC7294"/>
    <w:rsid w:val="00BD30E6"/>
    <w:rsid w:val="00BD6B3A"/>
    <w:rsid w:val="00BE5EA7"/>
    <w:rsid w:val="00C00352"/>
    <w:rsid w:val="00C15745"/>
    <w:rsid w:val="00C43EF6"/>
    <w:rsid w:val="00C53DE5"/>
    <w:rsid w:val="00C9364C"/>
    <w:rsid w:val="00CC1E78"/>
    <w:rsid w:val="00CD5607"/>
    <w:rsid w:val="00CE2C94"/>
    <w:rsid w:val="00D00893"/>
    <w:rsid w:val="00D05C4D"/>
    <w:rsid w:val="00D27C6E"/>
    <w:rsid w:val="00D41080"/>
    <w:rsid w:val="00D60E35"/>
    <w:rsid w:val="00D6751C"/>
    <w:rsid w:val="00DC6F8F"/>
    <w:rsid w:val="00DD45FD"/>
    <w:rsid w:val="00E030B8"/>
    <w:rsid w:val="00E36741"/>
    <w:rsid w:val="00E42F75"/>
    <w:rsid w:val="00E55869"/>
    <w:rsid w:val="00E629FE"/>
    <w:rsid w:val="00E65AEF"/>
    <w:rsid w:val="00E85055"/>
    <w:rsid w:val="00E97BBF"/>
    <w:rsid w:val="00EE6D4D"/>
    <w:rsid w:val="00F053C0"/>
    <w:rsid w:val="00F16BEF"/>
    <w:rsid w:val="00F4291B"/>
    <w:rsid w:val="00F75E89"/>
    <w:rsid w:val="00FC4167"/>
    <w:rsid w:val="00FD2869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B0F45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B0F45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0F45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E2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1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A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AF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2B0F45"/>
    <w:rPr>
      <w:rFonts w:asciiTheme="minorHAnsi" w:eastAsiaTheme="majorEastAsia" w:hAnsiTheme="minorHAnsi" w:cstheme="majorBidi"/>
      <w:b/>
      <w:bCs/>
      <w:color w:val="365F91" w:themeColor="accent1" w:themeShade="BF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0F45"/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0F45"/>
    <w:rPr>
      <w:rFonts w:asciiTheme="minorHAnsi" w:eastAsiaTheme="majorEastAsia" w:hAnsiTheme="minorHAnsi" w:cstheme="majorBidi"/>
      <w:b/>
      <w:bCs/>
      <w:color w:val="1F497D" w:themeColor="text2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E21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B0F45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B0F45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0F45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E2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1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A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AF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2B0F45"/>
    <w:rPr>
      <w:rFonts w:asciiTheme="minorHAnsi" w:eastAsiaTheme="majorEastAsia" w:hAnsiTheme="minorHAnsi" w:cstheme="majorBidi"/>
      <w:b/>
      <w:bCs/>
      <w:color w:val="365F91" w:themeColor="accent1" w:themeShade="BF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0F45"/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0F45"/>
    <w:rPr>
      <w:rFonts w:asciiTheme="minorHAnsi" w:eastAsiaTheme="majorEastAsia" w:hAnsiTheme="minorHAnsi" w:cstheme="majorBidi"/>
      <w:b/>
      <w:bCs/>
      <w:color w:val="1F497D" w:themeColor="text2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E21A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latrading@towerhamle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trading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50C0-E6F6-4676-9B44-86A4AA6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Nation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Woolmer</dc:creator>
  <cp:lastModifiedBy>James Hurrell</cp:lastModifiedBy>
  <cp:revision>11</cp:revision>
  <cp:lastPrinted>2019-03-07T15:10:00Z</cp:lastPrinted>
  <dcterms:created xsi:type="dcterms:W3CDTF">2019-03-31T20:31:00Z</dcterms:created>
  <dcterms:modified xsi:type="dcterms:W3CDTF">2019-04-05T15:16:00Z</dcterms:modified>
</cp:coreProperties>
</file>